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B7C7" w14:textId="5DBD42DD"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275A8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ZP 1/2021</w:t>
      </w:r>
    </w:p>
    <w:p w14:paraId="0EC72902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97CF1CB" w14:textId="77777777"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14:paraId="1954B7D7" w14:textId="77777777" w:rsid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E9032B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14:paraId="621D6455" w14:textId="77777777" w:rsidR="000B5AFC" w:rsidRP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r w:rsidR="00EC6D35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uPzp – tekst jedn. Dz. U. z 2021 r. poz. 1129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C9EF7AF" w14:textId="77777777" w:rsidR="006B1167" w:rsidRPr="00E9032B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1990B025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1F8C204" w14:textId="77777777" w:rsidR="00275A8E" w:rsidRPr="00FE4CFB" w:rsidRDefault="00A905EB" w:rsidP="00275A8E">
      <w:pPr>
        <w:tabs>
          <w:tab w:val="left" w:pos="4056"/>
        </w:tabs>
        <w:spacing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51725B">
        <w:rPr>
          <w:rFonts w:ascii="Arial" w:eastAsia="Calibri" w:hAnsi="Arial" w:cs="Arial"/>
          <w:color w:val="000000"/>
          <w:sz w:val="22"/>
          <w:szCs w:val="22"/>
        </w:rPr>
        <w:t xml:space="preserve">                </w:t>
      </w:r>
      <w:r w:rsidR="0097090A">
        <w:rPr>
          <w:rFonts w:ascii="Arial" w:eastAsia="Calibri" w:hAnsi="Arial" w:cs="Arial"/>
          <w:color w:val="000000"/>
          <w:sz w:val="22"/>
          <w:szCs w:val="22"/>
        </w:rPr>
        <w:t xml:space="preserve">w trybie przetargu nieograniczonego </w:t>
      </w:r>
      <w:r w:rsidR="00275A8E">
        <w:rPr>
          <w:rFonts w:ascii="Arial" w:hAnsi="Arial" w:cs="Arial"/>
          <w:color w:val="000000"/>
          <w:sz w:val="22"/>
          <w:szCs w:val="22"/>
        </w:rPr>
        <w:t xml:space="preserve">pn. </w:t>
      </w:r>
      <w:r w:rsidR="00275A8E" w:rsidRPr="00FE4CFB">
        <w:rPr>
          <w:rFonts w:ascii="Arial" w:hAnsi="Arial" w:cs="Arial"/>
          <w:b/>
          <w:bCs/>
        </w:rPr>
        <w:t>„Usługa ratownictwa wodnego na obiekcie krytego basenu w  Centrum Rekreacji Astoria położonego w Bydgoszczy przy ul. Królowej Jadwigi 23”</w:t>
      </w:r>
    </w:p>
    <w:p w14:paraId="5EC23E6D" w14:textId="718271DF" w:rsidR="00C63A87" w:rsidRPr="009009A3" w:rsidRDefault="00C63A87" w:rsidP="00275A8E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1C445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5C3381C0" w14:textId="77777777"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14:paraId="3F05982A" w14:textId="77777777"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54AB4EEF" w14:textId="77777777"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4B001232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5CC6ED2A" w14:textId="77777777"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56855EC4" w14:textId="77777777"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14:paraId="55915E5E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14:paraId="44DE1BD5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17DE927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50A6DCFD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78C15C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2F9EAC08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53A7EED" w14:textId="77777777"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D1531B">
        <w:rPr>
          <w:rFonts w:ascii="Arial" w:hAnsi="Arial" w:cs="Arial"/>
          <w:b/>
          <w:sz w:val="22"/>
        </w:rPr>
        <w:t>OŚWIADCZAM/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</w:t>
      </w:r>
      <w:r w:rsidR="00236C25">
        <w:rPr>
          <w:rFonts w:ascii="Arial" w:hAnsi="Arial" w:cs="Arial"/>
          <w:sz w:val="22"/>
        </w:rPr>
        <w:t xml:space="preserve"> iż następujące czynności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60244A00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B37BE3C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5489F4A3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4B7B0055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48C8A507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546FE9D0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6469BC75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76FC3EC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25BC126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B1A887B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03F29DB8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0D9956D1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4EA44187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0E72BB54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</w:t>
      </w:r>
      <w:r w:rsidR="00236C25">
        <w:rPr>
          <w:rFonts w:ascii="Arial" w:hAnsi="Arial" w:cs="Arial"/>
          <w:i/>
          <w:sz w:val="18"/>
        </w:rPr>
        <w:t xml:space="preserve"> wskazać, które czynności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892C7A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7C2F8B" w14:textId="77777777"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E38BE91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F376B3" w14:textId="77777777" w:rsidR="00A905EB" w:rsidRPr="00A905EB" w:rsidRDefault="00C63A87" w:rsidP="00D1531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</w:t>
      </w:r>
      <w:r w:rsidR="00D1531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fikowanym podpisem elektronicznym</w:t>
      </w:r>
    </w:p>
    <w:p w14:paraId="641D897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</w:t>
      </w:r>
      <w:r w:rsidR="007A6E34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ch) do reprezentowania Wykonawcy/ów</w:t>
      </w:r>
    </w:p>
    <w:p w14:paraId="5C2E9AC7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sectPr w:rsidR="00C63A87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33AB" w14:textId="77777777" w:rsidR="00201882" w:rsidRDefault="00201882" w:rsidP="00C63813">
      <w:r>
        <w:separator/>
      </w:r>
    </w:p>
  </w:endnote>
  <w:endnote w:type="continuationSeparator" w:id="0">
    <w:p w14:paraId="77EF31BC" w14:textId="77777777" w:rsidR="00201882" w:rsidRDefault="0020188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DDF5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14:paraId="0341E623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E589" w14:textId="77777777" w:rsidR="00C51FF7" w:rsidRDefault="00C51FF7">
    <w:pPr>
      <w:pStyle w:val="Stopka"/>
      <w:jc w:val="right"/>
    </w:pPr>
  </w:p>
  <w:p w14:paraId="2292B51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8301" w14:textId="77777777" w:rsidR="00201882" w:rsidRDefault="00201882" w:rsidP="00C63813">
      <w:r>
        <w:separator/>
      </w:r>
    </w:p>
  </w:footnote>
  <w:footnote w:type="continuationSeparator" w:id="0">
    <w:p w14:paraId="24898D76" w14:textId="77777777" w:rsidR="00201882" w:rsidRDefault="0020188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1882"/>
    <w:rsid w:val="00203B07"/>
    <w:rsid w:val="0021762C"/>
    <w:rsid w:val="002208B3"/>
    <w:rsid w:val="00221055"/>
    <w:rsid w:val="002230A8"/>
    <w:rsid w:val="002237B4"/>
    <w:rsid w:val="00227DF6"/>
    <w:rsid w:val="00235F17"/>
    <w:rsid w:val="00236C25"/>
    <w:rsid w:val="002459DD"/>
    <w:rsid w:val="002556BA"/>
    <w:rsid w:val="00256511"/>
    <w:rsid w:val="00272ACF"/>
    <w:rsid w:val="00274069"/>
    <w:rsid w:val="00275943"/>
    <w:rsid w:val="00275A8E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7A30"/>
    <w:rsid w:val="00502894"/>
    <w:rsid w:val="00507818"/>
    <w:rsid w:val="0051725B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0C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1714"/>
    <w:rsid w:val="006F4F3B"/>
    <w:rsid w:val="006F5AF1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A6E34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7090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24B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56F1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531B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032B"/>
    <w:rsid w:val="00EA6232"/>
    <w:rsid w:val="00EB0AD1"/>
    <w:rsid w:val="00EB352B"/>
    <w:rsid w:val="00EB4388"/>
    <w:rsid w:val="00EB48ED"/>
    <w:rsid w:val="00EC043C"/>
    <w:rsid w:val="00EC0AC7"/>
    <w:rsid w:val="00EC4150"/>
    <w:rsid w:val="00EC5790"/>
    <w:rsid w:val="00EC6D35"/>
    <w:rsid w:val="00ED19C3"/>
    <w:rsid w:val="00ED6E37"/>
    <w:rsid w:val="00EE308B"/>
    <w:rsid w:val="00EF6382"/>
    <w:rsid w:val="00F0106C"/>
    <w:rsid w:val="00F021ED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0A1A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Kinga Olejnik-Kokot</cp:lastModifiedBy>
  <cp:revision>2</cp:revision>
  <cp:lastPrinted>2021-08-26T10:58:00Z</cp:lastPrinted>
  <dcterms:created xsi:type="dcterms:W3CDTF">2021-09-22T06:56:00Z</dcterms:created>
  <dcterms:modified xsi:type="dcterms:W3CDTF">2021-09-22T06:56:00Z</dcterms:modified>
</cp:coreProperties>
</file>