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59306" w14:textId="1E4A3F90" w:rsidR="00BD3658" w:rsidRDefault="003A30A9" w:rsidP="00BD3658">
      <w:pPr>
        <w:autoSpaceDE w:val="0"/>
        <w:autoSpaceDN w:val="0"/>
        <w:adjustRightInd w:val="0"/>
        <w:spacing w:after="0" w:line="240"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 xml:space="preserve"> </w:t>
      </w:r>
      <w:r w:rsidR="005E0929">
        <w:rPr>
          <w:rFonts w:asciiTheme="minorHAnsi" w:hAnsiTheme="minorHAnsi" w:cstheme="minorHAnsi"/>
          <w:b/>
          <w:bCs/>
          <w:sz w:val="28"/>
          <w:szCs w:val="28"/>
        </w:rPr>
        <w:tab/>
      </w:r>
      <w:r w:rsidR="005E0929">
        <w:rPr>
          <w:rFonts w:asciiTheme="minorHAnsi" w:hAnsiTheme="minorHAnsi" w:cstheme="minorHAnsi"/>
          <w:b/>
          <w:bCs/>
          <w:sz w:val="28"/>
          <w:szCs w:val="28"/>
        </w:rPr>
        <w:tab/>
      </w:r>
    </w:p>
    <w:p w14:paraId="0D700AAB" w14:textId="6EF492A1" w:rsidR="00BD3658" w:rsidRPr="005E0929" w:rsidRDefault="00354209" w:rsidP="006A0BFF">
      <w:pPr>
        <w:autoSpaceDE w:val="0"/>
        <w:autoSpaceDN w:val="0"/>
        <w:adjustRightInd w:val="0"/>
        <w:spacing w:after="0" w:line="276" w:lineRule="auto"/>
        <w:ind w:left="3540" w:firstLine="0"/>
        <w:jc w:val="left"/>
        <w:rPr>
          <w:rFonts w:asciiTheme="minorHAnsi" w:eastAsiaTheme="minorEastAsia" w:hAnsiTheme="minorHAnsi" w:cstheme="minorHAnsi"/>
          <w:b/>
          <w:color w:val="auto"/>
          <w:sz w:val="40"/>
          <w:szCs w:val="40"/>
        </w:rPr>
      </w:pPr>
      <w:r w:rsidRPr="005E0929">
        <w:rPr>
          <w:rFonts w:asciiTheme="minorHAnsi" w:hAnsiTheme="minorHAnsi" w:cstheme="minorHAnsi"/>
          <w:b/>
          <w:bCs/>
          <w:noProof/>
          <w:sz w:val="28"/>
          <w:szCs w:val="28"/>
        </w:rPr>
        <w:drawing>
          <wp:anchor distT="0" distB="0" distL="114300" distR="114300" simplePos="0" relativeHeight="251658240" behindDoc="1" locked="0" layoutInCell="1" allowOverlap="1" wp14:anchorId="11CE7E71" wp14:editId="243F6591">
            <wp:simplePos x="0" y="0"/>
            <wp:positionH relativeFrom="margin">
              <wp:align>left</wp:align>
            </wp:positionH>
            <wp:positionV relativeFrom="paragraph">
              <wp:posOffset>3810</wp:posOffset>
            </wp:positionV>
            <wp:extent cx="1181100" cy="1394460"/>
            <wp:effectExtent l="0" t="0" r="0" b="0"/>
            <wp:wrapTight wrapText="bothSides">
              <wp:wrapPolygon edited="0">
                <wp:start x="0" y="0"/>
                <wp:lineTo x="0" y="21246"/>
                <wp:lineTo x="21252" y="21246"/>
                <wp:lineTo x="21252"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929" w:rsidRPr="005E0929">
        <w:rPr>
          <w:rFonts w:asciiTheme="minorHAnsi" w:eastAsiaTheme="minorEastAsia" w:hAnsiTheme="minorHAnsi" w:cstheme="minorHAnsi"/>
          <w:b/>
          <w:color w:val="auto"/>
          <w:sz w:val="40"/>
          <w:szCs w:val="40"/>
        </w:rPr>
        <w:t>Gmina Kożuchów</w:t>
      </w:r>
      <w:r w:rsidR="00BD3658" w:rsidRPr="005E0929">
        <w:rPr>
          <w:rFonts w:asciiTheme="minorHAnsi" w:eastAsiaTheme="minorEastAsia" w:hAnsiTheme="minorHAnsi" w:cstheme="minorHAnsi"/>
          <w:b/>
          <w:color w:val="auto"/>
          <w:sz w:val="40"/>
          <w:szCs w:val="40"/>
        </w:rPr>
        <w:t xml:space="preserve"> </w:t>
      </w:r>
      <w:r w:rsidR="00BD3658" w:rsidRPr="005E0929">
        <w:rPr>
          <w:rFonts w:asciiTheme="minorHAnsi" w:eastAsiaTheme="minorEastAsia" w:hAnsiTheme="minorHAnsi" w:cstheme="minorHAnsi"/>
          <w:b/>
          <w:color w:val="auto"/>
          <w:sz w:val="40"/>
          <w:szCs w:val="40"/>
        </w:rPr>
        <w:tab/>
      </w:r>
    </w:p>
    <w:p w14:paraId="281C2783" w14:textId="78CD29C3" w:rsidR="00BD3658" w:rsidRPr="005E0929" w:rsidRDefault="00BD3658" w:rsidP="006A0BFF">
      <w:pPr>
        <w:autoSpaceDE w:val="0"/>
        <w:autoSpaceDN w:val="0"/>
        <w:adjustRightInd w:val="0"/>
        <w:spacing w:after="0" w:line="276" w:lineRule="auto"/>
        <w:ind w:left="2832" w:firstLine="708"/>
        <w:jc w:val="left"/>
        <w:rPr>
          <w:rFonts w:asciiTheme="minorHAnsi" w:eastAsiaTheme="minorEastAsia" w:hAnsiTheme="minorHAnsi" w:cstheme="minorHAnsi"/>
          <w:b/>
          <w:color w:val="auto"/>
          <w:sz w:val="28"/>
          <w:szCs w:val="28"/>
        </w:rPr>
      </w:pPr>
      <w:r w:rsidRPr="005E0929">
        <w:rPr>
          <w:rFonts w:asciiTheme="minorHAnsi" w:eastAsiaTheme="minorEastAsia" w:hAnsiTheme="minorHAnsi" w:cstheme="minorHAnsi"/>
          <w:b/>
          <w:color w:val="auto"/>
          <w:sz w:val="28"/>
          <w:szCs w:val="28"/>
        </w:rPr>
        <w:t>u</w:t>
      </w:r>
      <w:r w:rsidR="00354209">
        <w:rPr>
          <w:rFonts w:asciiTheme="minorHAnsi" w:eastAsiaTheme="minorEastAsia" w:hAnsiTheme="minorHAnsi" w:cstheme="minorHAnsi"/>
          <w:b/>
          <w:color w:val="auto"/>
          <w:sz w:val="28"/>
          <w:szCs w:val="28"/>
        </w:rPr>
        <w:t>l. Rynek</w:t>
      </w:r>
      <w:r w:rsidR="005E0929" w:rsidRPr="005E0929">
        <w:rPr>
          <w:rFonts w:asciiTheme="minorHAnsi" w:eastAsiaTheme="minorEastAsia" w:hAnsiTheme="minorHAnsi" w:cstheme="minorHAnsi"/>
          <w:b/>
          <w:color w:val="auto"/>
          <w:sz w:val="28"/>
          <w:szCs w:val="28"/>
        </w:rPr>
        <w:t xml:space="preserve"> 1A</w:t>
      </w:r>
      <w:r w:rsidRPr="005E0929">
        <w:rPr>
          <w:rFonts w:asciiTheme="minorHAnsi" w:eastAsiaTheme="minorEastAsia" w:hAnsiTheme="minorHAnsi" w:cstheme="minorHAnsi"/>
          <w:b/>
          <w:color w:val="auto"/>
          <w:sz w:val="28"/>
          <w:szCs w:val="28"/>
        </w:rPr>
        <w:tab/>
      </w:r>
      <w:r w:rsidRPr="005E0929">
        <w:rPr>
          <w:rFonts w:asciiTheme="minorHAnsi" w:eastAsiaTheme="minorEastAsia" w:hAnsiTheme="minorHAnsi" w:cstheme="minorHAnsi"/>
          <w:b/>
          <w:color w:val="auto"/>
          <w:sz w:val="28"/>
          <w:szCs w:val="28"/>
        </w:rPr>
        <w:tab/>
      </w:r>
    </w:p>
    <w:p w14:paraId="4386FEFF" w14:textId="761A4CD8" w:rsidR="00BD3658" w:rsidRDefault="005E0929" w:rsidP="006A0BFF">
      <w:pPr>
        <w:pStyle w:val="paragraph"/>
        <w:spacing w:before="0" w:beforeAutospacing="0" w:after="0" w:afterAutospacing="0" w:line="276" w:lineRule="auto"/>
        <w:ind w:left="2832" w:firstLine="708"/>
        <w:textAlignment w:val="baseline"/>
        <w:rPr>
          <w:rFonts w:asciiTheme="minorHAnsi" w:hAnsiTheme="minorHAnsi" w:cstheme="minorHAnsi"/>
          <w:b/>
          <w:bCs/>
          <w:color w:val="000000"/>
          <w:sz w:val="28"/>
          <w:szCs w:val="28"/>
        </w:rPr>
      </w:pPr>
      <w:r w:rsidRPr="005E0929">
        <w:rPr>
          <w:rFonts w:asciiTheme="minorHAnsi" w:eastAsiaTheme="minorEastAsia" w:hAnsiTheme="minorHAnsi" w:cstheme="minorHAnsi"/>
          <w:b/>
          <w:sz w:val="28"/>
          <w:szCs w:val="28"/>
        </w:rPr>
        <w:t>67-120 Kożuchów</w:t>
      </w:r>
      <w:r w:rsidR="00BD3658" w:rsidRPr="00BD3658">
        <w:rPr>
          <w:rFonts w:asciiTheme="minorHAnsi" w:hAnsiTheme="minorHAnsi" w:cstheme="minorHAnsi"/>
          <w:b/>
          <w:bCs/>
          <w:color w:val="000000"/>
          <w:sz w:val="28"/>
          <w:szCs w:val="28"/>
        </w:rPr>
        <w:tab/>
      </w:r>
      <w:r w:rsidR="00BD3658">
        <w:rPr>
          <w:rFonts w:asciiTheme="minorHAnsi" w:hAnsiTheme="minorHAnsi" w:cstheme="minorHAnsi"/>
          <w:b/>
          <w:bCs/>
          <w:color w:val="000000"/>
          <w:sz w:val="28"/>
          <w:szCs w:val="28"/>
        </w:rPr>
        <w:tab/>
      </w:r>
    </w:p>
    <w:p w14:paraId="59F5E3D1" w14:textId="22361C46" w:rsidR="005E0929" w:rsidRDefault="005E0929" w:rsidP="005E0929">
      <w:pPr>
        <w:pStyle w:val="paragraph"/>
        <w:spacing w:before="0" w:beforeAutospacing="0" w:after="0" w:afterAutospacing="0" w:line="276" w:lineRule="auto"/>
        <w:jc w:val="both"/>
        <w:rPr>
          <w:rStyle w:val="normaltextrun"/>
          <w:rFonts w:ascii="Calibri" w:eastAsia="Calibri" w:hAnsi="Calibri" w:cs="Calibri"/>
        </w:rPr>
      </w:pPr>
    </w:p>
    <w:p w14:paraId="50E2FDF3" w14:textId="445A4063" w:rsidR="00895B64" w:rsidRDefault="00895B64" w:rsidP="00251321">
      <w:pPr>
        <w:pStyle w:val="paragraph"/>
        <w:spacing w:before="0" w:beforeAutospacing="0" w:after="0" w:afterAutospacing="0" w:line="276" w:lineRule="auto"/>
        <w:ind w:left="1416" w:firstLine="708"/>
        <w:textAlignment w:val="baseline"/>
        <w:rPr>
          <w:rStyle w:val="normaltextrun"/>
          <w:rFonts w:ascii="Calibri" w:eastAsiaTheme="majorEastAsia" w:hAnsi="Calibri" w:cs="Calibri"/>
          <w:b/>
          <w:sz w:val="28"/>
          <w:szCs w:val="28"/>
        </w:rPr>
      </w:pPr>
    </w:p>
    <w:p w14:paraId="5564FFB0" w14:textId="2CB18F78" w:rsidR="006A0BFF" w:rsidRDefault="006A0BFF" w:rsidP="00251321">
      <w:pPr>
        <w:pStyle w:val="paragraph"/>
        <w:spacing w:before="0" w:beforeAutospacing="0" w:after="0" w:afterAutospacing="0" w:line="276" w:lineRule="auto"/>
        <w:ind w:left="1416" w:firstLine="708"/>
        <w:textAlignment w:val="baseline"/>
        <w:rPr>
          <w:rStyle w:val="normaltextrun"/>
          <w:rFonts w:ascii="Calibri" w:eastAsiaTheme="majorEastAsia" w:hAnsi="Calibri" w:cs="Calibri"/>
          <w:b/>
          <w:sz w:val="28"/>
          <w:szCs w:val="28"/>
        </w:rPr>
      </w:pPr>
    </w:p>
    <w:p w14:paraId="416DC70D" w14:textId="3443B90F" w:rsidR="00815B50" w:rsidRPr="003B5B51" w:rsidRDefault="00815B50" w:rsidP="00815B50">
      <w:pPr>
        <w:shd w:val="clear" w:color="auto" w:fill="FFFFFF"/>
        <w:spacing w:before="240" w:after="240" w:line="276" w:lineRule="auto"/>
        <w:ind w:left="153" w:right="-6" w:hanging="11"/>
        <w:jc w:val="left"/>
        <w:rPr>
          <w:rStyle w:val="normaltextrun"/>
          <w:rFonts w:ascii="Calibri" w:eastAsiaTheme="majorEastAsia" w:hAnsi="Calibri" w:cs="Calibri"/>
          <w:b/>
          <w:sz w:val="22"/>
          <w:shd w:val="clear" w:color="auto" w:fill="FFFFFF"/>
        </w:rPr>
      </w:pPr>
      <w:r w:rsidRPr="003B5B51">
        <w:rPr>
          <w:rStyle w:val="normaltextrun"/>
          <w:rFonts w:ascii="Calibri" w:eastAsiaTheme="majorEastAsia" w:hAnsi="Calibri" w:cs="Calibri"/>
          <w:b/>
          <w:sz w:val="22"/>
          <w:shd w:val="clear" w:color="auto" w:fill="FFFFFF"/>
        </w:rPr>
        <w:t>Numer postępowania: FI.271.</w:t>
      </w:r>
      <w:r w:rsidR="00DC52D4">
        <w:rPr>
          <w:rStyle w:val="normaltextrun"/>
          <w:rFonts w:ascii="Calibri" w:eastAsiaTheme="majorEastAsia" w:hAnsi="Calibri" w:cs="Calibri"/>
          <w:b/>
          <w:sz w:val="22"/>
          <w:shd w:val="clear" w:color="auto" w:fill="FFFFFF"/>
        </w:rPr>
        <w:t>11</w:t>
      </w:r>
      <w:r w:rsidRPr="003B5B51">
        <w:rPr>
          <w:rStyle w:val="normaltextrun"/>
          <w:rFonts w:ascii="Calibri" w:eastAsiaTheme="majorEastAsia" w:hAnsi="Calibri" w:cs="Calibri"/>
          <w:b/>
          <w:sz w:val="22"/>
          <w:shd w:val="clear" w:color="auto" w:fill="FFFFFF"/>
        </w:rPr>
        <w:t>.2025</w:t>
      </w:r>
    </w:p>
    <w:p w14:paraId="670F7E89" w14:textId="77777777" w:rsidR="006A0BFF" w:rsidRPr="003B5B51" w:rsidRDefault="006A0BFF" w:rsidP="00251321">
      <w:pPr>
        <w:pStyle w:val="paragraph"/>
        <w:spacing w:before="0" w:beforeAutospacing="0" w:after="0" w:afterAutospacing="0" w:line="276" w:lineRule="auto"/>
        <w:ind w:left="1416" w:firstLine="708"/>
        <w:textAlignment w:val="baseline"/>
        <w:rPr>
          <w:rStyle w:val="normaltextrun"/>
          <w:rFonts w:ascii="Calibri" w:eastAsiaTheme="majorEastAsia" w:hAnsi="Calibri" w:cs="Calibri"/>
          <w:b/>
          <w:sz w:val="22"/>
          <w:szCs w:val="22"/>
        </w:rPr>
      </w:pPr>
    </w:p>
    <w:p w14:paraId="091DF64D" w14:textId="79216E9E" w:rsidR="00A72E31" w:rsidRPr="003B5B51" w:rsidRDefault="00A72E31" w:rsidP="00A72E31">
      <w:pPr>
        <w:shd w:val="clear" w:color="auto" w:fill="FFFFFF"/>
        <w:spacing w:after="0" w:line="276" w:lineRule="auto"/>
        <w:ind w:left="153" w:right="-6" w:hanging="11"/>
        <w:jc w:val="center"/>
        <w:rPr>
          <w:rFonts w:ascii="Calibri" w:hAnsi="Calibri" w:cs="Calibri"/>
          <w:b/>
          <w:bCs/>
          <w:kern w:val="144"/>
          <w:sz w:val="22"/>
        </w:rPr>
      </w:pPr>
      <w:r w:rsidRPr="003B5B51">
        <w:rPr>
          <w:rFonts w:ascii="Calibri" w:hAnsi="Calibri" w:cs="Calibri"/>
          <w:b/>
          <w:kern w:val="144"/>
          <w:sz w:val="22"/>
        </w:rPr>
        <w:t xml:space="preserve">Specyfikacja </w:t>
      </w:r>
      <w:r w:rsidRPr="003B5B51">
        <w:rPr>
          <w:rFonts w:ascii="Calibri" w:hAnsi="Calibri" w:cs="Calibri"/>
          <w:b/>
          <w:bCs/>
          <w:kern w:val="144"/>
          <w:sz w:val="22"/>
        </w:rPr>
        <w:t>Warunków Zamówienia</w:t>
      </w:r>
    </w:p>
    <w:p w14:paraId="5D7EA5F0" w14:textId="7CCCF1E3" w:rsidR="00A72E31" w:rsidRPr="003B5B51" w:rsidRDefault="00A72E31" w:rsidP="00A72E31">
      <w:pPr>
        <w:pStyle w:val="Nagwek3"/>
        <w:rPr>
          <w:rFonts w:ascii="Calibri" w:hAnsi="Calibri" w:cs="Calibri"/>
          <w:sz w:val="22"/>
        </w:rPr>
      </w:pPr>
      <w:r w:rsidRPr="003B5B51">
        <w:rPr>
          <w:rFonts w:ascii="Calibri" w:hAnsi="Calibri" w:cs="Calibri"/>
          <w:sz w:val="22"/>
        </w:rPr>
        <w:t>(SWZ)</w:t>
      </w:r>
    </w:p>
    <w:p w14:paraId="5D688767" w14:textId="77777777" w:rsidR="001330C8" w:rsidRPr="003B5B51" w:rsidRDefault="001330C8" w:rsidP="001330C8">
      <w:pPr>
        <w:rPr>
          <w:rFonts w:ascii="Calibri" w:hAnsi="Calibri" w:cs="Calibri"/>
          <w:sz w:val="22"/>
        </w:rPr>
      </w:pPr>
    </w:p>
    <w:p w14:paraId="41783692" w14:textId="77777777" w:rsidR="005917A0" w:rsidRPr="003B5B51" w:rsidRDefault="005917A0" w:rsidP="005917A0">
      <w:pPr>
        <w:autoSpaceDE w:val="0"/>
        <w:autoSpaceDN w:val="0"/>
        <w:adjustRightInd w:val="0"/>
        <w:spacing w:after="0" w:line="240" w:lineRule="auto"/>
        <w:ind w:left="0" w:firstLine="0"/>
        <w:jc w:val="center"/>
        <w:rPr>
          <w:rFonts w:ascii="Calibri" w:eastAsiaTheme="minorEastAsia" w:hAnsi="Calibri" w:cs="Calibri"/>
          <w:color w:val="auto"/>
          <w:sz w:val="22"/>
        </w:rPr>
      </w:pPr>
      <w:r w:rsidRPr="003B5B51">
        <w:rPr>
          <w:rFonts w:ascii="Calibri" w:eastAsiaTheme="minorEastAsia" w:hAnsi="Calibri" w:cs="Calibri"/>
          <w:color w:val="auto"/>
          <w:sz w:val="22"/>
        </w:rPr>
        <w:t xml:space="preserve">w postępowaniu o udzielenie zamówienia publicznego prowadzonego </w:t>
      </w:r>
    </w:p>
    <w:p w14:paraId="3BD24938" w14:textId="02334D70" w:rsidR="005917A0" w:rsidRPr="003B5B51" w:rsidRDefault="005917A0" w:rsidP="005917A0">
      <w:pPr>
        <w:autoSpaceDE w:val="0"/>
        <w:autoSpaceDN w:val="0"/>
        <w:adjustRightInd w:val="0"/>
        <w:spacing w:after="0" w:line="240" w:lineRule="auto"/>
        <w:ind w:left="0" w:firstLine="0"/>
        <w:jc w:val="center"/>
        <w:rPr>
          <w:rFonts w:ascii="Calibri" w:eastAsiaTheme="minorEastAsia" w:hAnsi="Calibri" w:cs="Calibri"/>
          <w:color w:val="auto"/>
          <w:sz w:val="22"/>
        </w:rPr>
      </w:pPr>
      <w:r w:rsidRPr="003B5B51">
        <w:rPr>
          <w:rFonts w:ascii="Calibri" w:eastAsiaTheme="minorEastAsia" w:hAnsi="Calibri" w:cs="Calibri"/>
          <w:color w:val="auto"/>
          <w:sz w:val="22"/>
        </w:rPr>
        <w:t xml:space="preserve">zgodnie z przepisami ustawy z dnia 11 września 2019 r. Prawo zamówień publicznych </w:t>
      </w:r>
      <w:r w:rsidR="00297C7F" w:rsidRPr="003B5B51">
        <w:rPr>
          <w:rFonts w:ascii="Calibri" w:eastAsiaTheme="minorEastAsia" w:hAnsi="Calibri" w:cs="Calibri"/>
          <w:color w:val="auto"/>
          <w:sz w:val="22"/>
        </w:rPr>
        <w:br/>
      </w:r>
      <w:r w:rsidRPr="003B5B51">
        <w:rPr>
          <w:rFonts w:ascii="Calibri" w:eastAsiaTheme="minorEastAsia" w:hAnsi="Calibri" w:cs="Calibri"/>
          <w:color w:val="auto"/>
          <w:sz w:val="22"/>
        </w:rPr>
        <w:t>(</w:t>
      </w:r>
      <w:r w:rsidR="00815B50" w:rsidRPr="003B5B51">
        <w:rPr>
          <w:rFonts w:ascii="Calibri" w:eastAsiaTheme="minorEastAsia" w:hAnsi="Calibri" w:cs="Calibri"/>
          <w:color w:val="auto"/>
          <w:sz w:val="22"/>
        </w:rPr>
        <w:t xml:space="preserve">t. j. </w:t>
      </w:r>
      <w:r w:rsidR="00D73A35" w:rsidRPr="003B5B51">
        <w:rPr>
          <w:rFonts w:ascii="Calibri" w:eastAsiaTheme="minorEastAsia" w:hAnsi="Calibri" w:cs="Calibri"/>
          <w:color w:val="auto"/>
          <w:sz w:val="22"/>
        </w:rPr>
        <w:t>Dz. U. z 2024</w:t>
      </w:r>
      <w:r w:rsidRPr="003B5B51">
        <w:rPr>
          <w:rFonts w:ascii="Calibri" w:eastAsiaTheme="minorEastAsia" w:hAnsi="Calibri" w:cs="Calibri"/>
          <w:color w:val="auto"/>
          <w:sz w:val="22"/>
        </w:rPr>
        <w:t xml:space="preserve"> r. poz. 1</w:t>
      </w:r>
      <w:r w:rsidR="00D73A35" w:rsidRPr="003B5B51">
        <w:rPr>
          <w:rFonts w:ascii="Calibri" w:eastAsiaTheme="minorEastAsia" w:hAnsi="Calibri" w:cs="Calibri"/>
          <w:color w:val="auto"/>
          <w:sz w:val="22"/>
        </w:rPr>
        <w:t>320</w:t>
      </w:r>
      <w:r w:rsidRPr="003B5B51">
        <w:rPr>
          <w:rFonts w:ascii="Calibri" w:eastAsiaTheme="minorEastAsia" w:hAnsi="Calibri" w:cs="Calibri"/>
          <w:color w:val="auto"/>
          <w:sz w:val="22"/>
        </w:rPr>
        <w:t>),  którego przedmiotem jest:</w:t>
      </w:r>
    </w:p>
    <w:p w14:paraId="5A44B6CB" w14:textId="72091CD7" w:rsidR="00553C47" w:rsidRPr="003B5B51" w:rsidRDefault="005917A0" w:rsidP="00553C47">
      <w:pPr>
        <w:shd w:val="clear" w:color="auto" w:fill="FFFFFF"/>
        <w:spacing w:before="240" w:after="240" w:line="276" w:lineRule="auto"/>
        <w:ind w:left="153" w:right="-6" w:hanging="11"/>
        <w:jc w:val="center"/>
        <w:rPr>
          <w:rFonts w:ascii="Calibri" w:eastAsiaTheme="majorEastAsia" w:hAnsi="Calibri" w:cs="Calibri"/>
          <w:b/>
          <w:sz w:val="22"/>
          <w:shd w:val="clear" w:color="auto" w:fill="FFFFFF"/>
        </w:rPr>
      </w:pPr>
      <w:r w:rsidRPr="003B5B51">
        <w:rPr>
          <w:rStyle w:val="normaltextrun"/>
          <w:rFonts w:ascii="Calibri" w:eastAsiaTheme="majorEastAsia" w:hAnsi="Calibri" w:cs="Calibri"/>
          <w:b/>
          <w:sz w:val="22"/>
          <w:shd w:val="clear" w:color="auto" w:fill="FFFFFF"/>
        </w:rPr>
        <w:t xml:space="preserve">Dostawa wraz z wdrożeniem i uruchomieniem oprogramowania </w:t>
      </w:r>
      <w:r w:rsidR="009D1F5D" w:rsidRPr="003B5B51">
        <w:rPr>
          <w:rStyle w:val="normaltextrun"/>
          <w:rFonts w:ascii="Calibri" w:eastAsiaTheme="majorEastAsia" w:hAnsi="Calibri" w:cs="Calibri"/>
          <w:b/>
          <w:sz w:val="22"/>
          <w:shd w:val="clear" w:color="auto" w:fill="FFFFFF"/>
        </w:rPr>
        <w:br/>
      </w:r>
      <w:r w:rsidRPr="003B5B51">
        <w:rPr>
          <w:rStyle w:val="normaltextrun"/>
          <w:rFonts w:ascii="Calibri" w:eastAsiaTheme="majorEastAsia" w:hAnsi="Calibri" w:cs="Calibri"/>
          <w:b/>
          <w:sz w:val="22"/>
          <w:shd w:val="clear" w:color="auto" w:fill="FFFFFF"/>
        </w:rPr>
        <w:t xml:space="preserve">oraz infrastruktury sprzętowej dla </w:t>
      </w:r>
      <w:r w:rsidR="00895B64" w:rsidRPr="003B5B51">
        <w:rPr>
          <w:rStyle w:val="normaltextrun"/>
          <w:rFonts w:ascii="Calibri" w:eastAsiaTheme="majorEastAsia" w:hAnsi="Calibri" w:cs="Calibri"/>
          <w:b/>
          <w:sz w:val="22"/>
          <w:shd w:val="clear" w:color="auto" w:fill="FFFFFF"/>
        </w:rPr>
        <w:t xml:space="preserve">Gminy </w:t>
      </w:r>
      <w:r w:rsidR="005E0929" w:rsidRPr="003B5B51">
        <w:rPr>
          <w:rStyle w:val="normaltextrun"/>
          <w:rFonts w:ascii="Calibri" w:eastAsiaTheme="majorEastAsia" w:hAnsi="Calibri" w:cs="Calibri"/>
          <w:b/>
          <w:sz w:val="22"/>
          <w:shd w:val="clear" w:color="auto" w:fill="FFFFFF"/>
        </w:rPr>
        <w:t>Kożuchów</w:t>
      </w:r>
      <w:r w:rsidR="00525438" w:rsidRPr="003B5B51">
        <w:rPr>
          <w:rStyle w:val="normaltextrun"/>
          <w:rFonts w:ascii="Calibri" w:eastAsiaTheme="majorEastAsia" w:hAnsi="Calibri" w:cs="Calibri"/>
          <w:b/>
          <w:sz w:val="22"/>
          <w:shd w:val="clear" w:color="auto" w:fill="FFFFFF"/>
        </w:rPr>
        <w:br/>
      </w:r>
      <w:r w:rsidRPr="003B5B51">
        <w:rPr>
          <w:rStyle w:val="normaltextrun"/>
          <w:rFonts w:ascii="Calibri" w:eastAsiaTheme="majorEastAsia" w:hAnsi="Calibri" w:cs="Calibri"/>
          <w:b/>
          <w:sz w:val="22"/>
          <w:shd w:val="clear" w:color="auto" w:fill="FFFFFF"/>
        </w:rPr>
        <w:t>realizowanego</w:t>
      </w:r>
      <w:r w:rsidR="00525438" w:rsidRPr="003B5B51">
        <w:rPr>
          <w:rStyle w:val="normaltextrun"/>
          <w:rFonts w:ascii="Calibri" w:eastAsiaTheme="majorEastAsia" w:hAnsi="Calibri" w:cs="Calibri"/>
          <w:b/>
          <w:sz w:val="22"/>
          <w:shd w:val="clear" w:color="auto" w:fill="FFFFFF"/>
        </w:rPr>
        <w:t xml:space="preserve"> </w:t>
      </w:r>
      <w:r w:rsidRPr="003B5B51">
        <w:rPr>
          <w:rStyle w:val="normaltextrun"/>
          <w:rFonts w:ascii="Calibri" w:eastAsiaTheme="majorEastAsia" w:hAnsi="Calibri" w:cs="Calibri"/>
          <w:b/>
          <w:sz w:val="22"/>
          <w:shd w:val="clear" w:color="auto" w:fill="FFFFFF"/>
        </w:rPr>
        <w:t>w ramach „Cyberbezpieczny Samorząd”</w:t>
      </w:r>
      <w:r w:rsidR="00553C47" w:rsidRPr="003B5B51">
        <w:rPr>
          <w:rFonts w:ascii="Calibri" w:eastAsiaTheme="minorEastAsia" w:hAnsi="Calibri" w:cs="Calibri"/>
          <w:sz w:val="22"/>
        </w:rPr>
        <w:t xml:space="preserve"> </w:t>
      </w:r>
    </w:p>
    <w:p w14:paraId="6D2C7C1E" w14:textId="21E1E404" w:rsidR="00815B50" w:rsidRPr="003B5B51" w:rsidRDefault="00815B50" w:rsidP="00525438">
      <w:pPr>
        <w:shd w:val="clear" w:color="auto" w:fill="FFFFFF"/>
        <w:spacing w:before="240" w:after="240" w:line="276" w:lineRule="auto"/>
        <w:ind w:left="153" w:right="-6" w:hanging="11"/>
        <w:jc w:val="center"/>
        <w:rPr>
          <w:rStyle w:val="normaltextrun"/>
          <w:rFonts w:ascii="Calibri" w:eastAsiaTheme="majorEastAsia" w:hAnsi="Calibri" w:cs="Calibri"/>
          <w:b/>
          <w:color w:val="auto"/>
          <w:sz w:val="22"/>
          <w:shd w:val="clear" w:color="auto" w:fill="FFFFFF"/>
        </w:rPr>
      </w:pPr>
      <w:r w:rsidRPr="003B5B51">
        <w:rPr>
          <w:rStyle w:val="normaltextrun"/>
          <w:rFonts w:ascii="Calibri" w:eastAsiaTheme="majorEastAsia" w:hAnsi="Calibri" w:cs="Calibri"/>
          <w:b/>
          <w:color w:val="auto"/>
          <w:sz w:val="22"/>
          <w:shd w:val="clear" w:color="auto" w:fill="FFFFFF"/>
        </w:rPr>
        <w:t>Współfinansowany ze środków Unii Europejskiej w ramach Programu Fundusze Europejskie na Rozwój Cyfrowy 2021-2027 (FERC)</w:t>
      </w:r>
    </w:p>
    <w:p w14:paraId="677B13E9" w14:textId="7ACF2485" w:rsidR="00815B50" w:rsidRPr="003B5B51" w:rsidRDefault="00815B50" w:rsidP="00525438">
      <w:pPr>
        <w:shd w:val="clear" w:color="auto" w:fill="FFFFFF"/>
        <w:spacing w:before="240" w:after="240" w:line="276" w:lineRule="auto"/>
        <w:ind w:left="153" w:right="-6" w:hanging="11"/>
        <w:jc w:val="center"/>
        <w:rPr>
          <w:rStyle w:val="normaltextrun"/>
          <w:rFonts w:ascii="Calibri" w:eastAsiaTheme="majorEastAsia" w:hAnsi="Calibri" w:cs="Calibri"/>
          <w:b/>
          <w:color w:val="auto"/>
          <w:sz w:val="22"/>
          <w:shd w:val="clear" w:color="auto" w:fill="FFFFFF"/>
        </w:rPr>
      </w:pPr>
      <w:r w:rsidRPr="003B5B51">
        <w:rPr>
          <w:rStyle w:val="normaltextrun"/>
          <w:rFonts w:ascii="Calibri" w:eastAsiaTheme="majorEastAsia" w:hAnsi="Calibri" w:cs="Calibri"/>
          <w:b/>
          <w:color w:val="auto"/>
          <w:sz w:val="22"/>
          <w:shd w:val="clear" w:color="auto" w:fill="FFFFFF"/>
        </w:rPr>
        <w:t>Priorytet II: Zaawansowane usługi cyfrowe</w:t>
      </w:r>
    </w:p>
    <w:p w14:paraId="6EC8004B" w14:textId="52D85D30" w:rsidR="00525438" w:rsidRPr="003B5B51" w:rsidRDefault="00815B50" w:rsidP="00815B50">
      <w:pPr>
        <w:shd w:val="clear" w:color="auto" w:fill="FFFFFF"/>
        <w:spacing w:before="240" w:after="240" w:line="276" w:lineRule="auto"/>
        <w:ind w:left="153" w:right="-6" w:hanging="11"/>
        <w:jc w:val="center"/>
        <w:rPr>
          <w:rFonts w:ascii="Calibri" w:eastAsiaTheme="majorEastAsia" w:hAnsi="Calibri" w:cs="Calibri"/>
          <w:b/>
          <w:color w:val="auto"/>
          <w:sz w:val="22"/>
          <w:shd w:val="clear" w:color="auto" w:fill="FFFFFF"/>
        </w:rPr>
      </w:pPr>
      <w:r w:rsidRPr="003B5B51">
        <w:rPr>
          <w:rStyle w:val="normaltextrun"/>
          <w:rFonts w:ascii="Calibri" w:eastAsiaTheme="majorEastAsia" w:hAnsi="Calibri" w:cs="Calibri"/>
          <w:b/>
          <w:color w:val="auto"/>
          <w:sz w:val="22"/>
          <w:shd w:val="clear" w:color="auto" w:fill="FFFFFF"/>
        </w:rPr>
        <w:t>Działanie 2.2 – Wzmocnienie krajowego systemu cyberbezpieczeństwa konkurs grantowy</w:t>
      </w:r>
    </w:p>
    <w:p w14:paraId="159B5AEB" w14:textId="77777777" w:rsidR="00FD1B5F" w:rsidRPr="003B5B51" w:rsidRDefault="00FD1B5F" w:rsidP="00FD1B5F">
      <w:pPr>
        <w:pStyle w:val="paragraph"/>
        <w:shd w:val="clear" w:color="auto" w:fill="FFFFFF"/>
        <w:spacing w:before="0" w:beforeAutospacing="0" w:after="0" w:afterAutospacing="0" w:line="276" w:lineRule="auto"/>
        <w:ind w:left="1416" w:firstLine="708"/>
        <w:jc w:val="both"/>
        <w:textAlignment w:val="baseline"/>
        <w:rPr>
          <w:rFonts w:ascii="Calibri" w:hAnsi="Calibri" w:cs="Calibri"/>
          <w:b/>
          <w:sz w:val="22"/>
          <w:szCs w:val="22"/>
        </w:rPr>
      </w:pPr>
    </w:p>
    <w:p w14:paraId="609E031B" w14:textId="5C7AE55D" w:rsidR="00A72E31" w:rsidRPr="003B5B51" w:rsidRDefault="005E0929" w:rsidP="00FD1B5F">
      <w:pPr>
        <w:pStyle w:val="paragraph"/>
        <w:shd w:val="clear" w:color="auto" w:fill="FFFFFF"/>
        <w:spacing w:before="0" w:beforeAutospacing="0" w:after="0" w:afterAutospacing="0" w:line="276" w:lineRule="auto"/>
        <w:ind w:left="4956" w:firstLine="708"/>
        <w:jc w:val="both"/>
        <w:textAlignment w:val="baseline"/>
        <w:rPr>
          <w:rFonts w:ascii="Calibri" w:hAnsi="Calibri" w:cs="Calibri"/>
          <w:b/>
          <w:sz w:val="22"/>
          <w:szCs w:val="22"/>
        </w:rPr>
      </w:pPr>
      <w:r w:rsidRPr="003B5B51">
        <w:rPr>
          <w:rFonts w:ascii="Calibri" w:hAnsi="Calibri" w:cs="Calibri"/>
          <w:b/>
          <w:sz w:val="22"/>
          <w:szCs w:val="22"/>
        </w:rPr>
        <w:t>Zatwierdził:</w:t>
      </w:r>
    </w:p>
    <w:p w14:paraId="73C56238" w14:textId="27FDEE53" w:rsidR="00815B50" w:rsidRDefault="00D843BF" w:rsidP="00D843BF">
      <w:pPr>
        <w:pStyle w:val="paragraph"/>
        <w:shd w:val="clear" w:color="auto" w:fill="FFFFFF"/>
        <w:spacing w:before="0" w:beforeAutospacing="0" w:after="0" w:afterAutospacing="0" w:line="276" w:lineRule="auto"/>
        <w:jc w:val="both"/>
        <w:textAlignment w:val="baseline"/>
        <w:rPr>
          <w:rFonts w:ascii="Calibri" w:hAnsi="Calibri" w:cs="Calibri"/>
          <w:b/>
          <w:sz w:val="22"/>
          <w:szCs w:val="22"/>
        </w:rPr>
      </w:pPr>
      <w:r>
        <w:rPr>
          <w:rFonts w:ascii="Calibri" w:hAnsi="Calibri" w:cs="Calibri"/>
          <w:b/>
          <w:sz w:val="22"/>
          <w:szCs w:val="22"/>
        </w:rPr>
        <w:t xml:space="preserve">                                                                                                  Z up. Burmistrza Kożuchowa</w:t>
      </w:r>
    </w:p>
    <w:p w14:paraId="3EC5CED1" w14:textId="26170844" w:rsidR="00D843BF" w:rsidRDefault="00D843BF" w:rsidP="00D843BF">
      <w:pPr>
        <w:pStyle w:val="paragraph"/>
        <w:shd w:val="clear" w:color="auto" w:fill="FFFFFF"/>
        <w:spacing w:before="0" w:beforeAutospacing="0" w:after="0" w:afterAutospacing="0" w:line="276" w:lineRule="auto"/>
        <w:jc w:val="both"/>
        <w:textAlignment w:val="baseline"/>
        <w:rPr>
          <w:rFonts w:ascii="Calibri" w:hAnsi="Calibri" w:cs="Calibri"/>
          <w:b/>
          <w:sz w:val="22"/>
          <w:szCs w:val="22"/>
        </w:rPr>
      </w:pPr>
      <w:r>
        <w:rPr>
          <w:rFonts w:ascii="Calibri" w:hAnsi="Calibri" w:cs="Calibri"/>
          <w:b/>
          <w:sz w:val="22"/>
          <w:szCs w:val="22"/>
        </w:rPr>
        <w:t xml:space="preserve">                                                                                                          (-) Jacek Milewski</w:t>
      </w:r>
    </w:p>
    <w:p w14:paraId="32FAD5AB" w14:textId="0B6636F8" w:rsidR="00D843BF" w:rsidRPr="003B5B51" w:rsidRDefault="00D843BF" w:rsidP="00D843BF">
      <w:pPr>
        <w:pStyle w:val="paragraph"/>
        <w:shd w:val="clear" w:color="auto" w:fill="FFFFFF"/>
        <w:spacing w:before="0" w:beforeAutospacing="0" w:after="0" w:afterAutospacing="0" w:line="276" w:lineRule="auto"/>
        <w:jc w:val="both"/>
        <w:textAlignment w:val="baseline"/>
        <w:rPr>
          <w:rFonts w:ascii="Calibri" w:hAnsi="Calibri" w:cs="Calibri"/>
          <w:b/>
          <w:sz w:val="22"/>
          <w:szCs w:val="22"/>
        </w:rPr>
      </w:pPr>
      <w:r>
        <w:rPr>
          <w:rFonts w:ascii="Calibri" w:hAnsi="Calibri" w:cs="Calibri"/>
          <w:b/>
          <w:sz w:val="22"/>
          <w:szCs w:val="22"/>
        </w:rPr>
        <w:t xml:space="preserve">                                                                                                        Zastępca Burmistrza</w:t>
      </w:r>
    </w:p>
    <w:p w14:paraId="5B74F9A5" w14:textId="77777777" w:rsidR="00815B50" w:rsidRPr="003B5B51" w:rsidRDefault="00815B50" w:rsidP="00FD1B5F">
      <w:pPr>
        <w:pStyle w:val="paragraph"/>
        <w:shd w:val="clear" w:color="auto" w:fill="FFFFFF"/>
        <w:spacing w:before="0" w:beforeAutospacing="0" w:after="0" w:afterAutospacing="0" w:line="276" w:lineRule="auto"/>
        <w:ind w:left="4956" w:firstLine="708"/>
        <w:jc w:val="both"/>
        <w:textAlignment w:val="baseline"/>
        <w:rPr>
          <w:rFonts w:ascii="Calibri" w:hAnsi="Calibri" w:cs="Calibri"/>
          <w:b/>
          <w:sz w:val="22"/>
          <w:szCs w:val="22"/>
        </w:rPr>
      </w:pPr>
    </w:p>
    <w:p w14:paraId="7411EC2B" w14:textId="77777777" w:rsidR="003B5B51" w:rsidRDefault="003B5B51" w:rsidP="00815B50">
      <w:pPr>
        <w:shd w:val="clear" w:color="auto" w:fill="FFFFFF"/>
        <w:spacing w:after="0" w:line="247" w:lineRule="auto"/>
        <w:ind w:left="0" w:right="-6" w:firstLine="0"/>
        <w:jc w:val="center"/>
        <w:rPr>
          <w:rFonts w:ascii="Calibri" w:hAnsi="Calibri" w:cs="Calibri"/>
          <w:b/>
          <w:bCs/>
          <w:kern w:val="144"/>
          <w:sz w:val="22"/>
        </w:rPr>
      </w:pPr>
    </w:p>
    <w:p w14:paraId="41F28720" w14:textId="77777777" w:rsidR="003B5B51" w:rsidRDefault="003B5B51" w:rsidP="00815B50">
      <w:pPr>
        <w:shd w:val="clear" w:color="auto" w:fill="FFFFFF"/>
        <w:spacing w:after="0" w:line="247" w:lineRule="auto"/>
        <w:ind w:left="0" w:right="-6" w:firstLine="0"/>
        <w:jc w:val="center"/>
        <w:rPr>
          <w:rFonts w:ascii="Calibri" w:hAnsi="Calibri" w:cs="Calibri"/>
          <w:b/>
          <w:bCs/>
          <w:kern w:val="144"/>
          <w:sz w:val="22"/>
        </w:rPr>
      </w:pPr>
    </w:p>
    <w:p w14:paraId="1002729F" w14:textId="2B5BD4D4" w:rsidR="00AB57D6" w:rsidRPr="003B5B51" w:rsidRDefault="00D843BF" w:rsidP="00D843BF">
      <w:pPr>
        <w:shd w:val="clear" w:color="auto" w:fill="FFFFFF"/>
        <w:spacing w:after="0" w:line="247" w:lineRule="auto"/>
        <w:ind w:left="0" w:right="-6" w:firstLine="0"/>
        <w:rPr>
          <w:rFonts w:ascii="Calibri" w:hAnsi="Calibri" w:cs="Calibri"/>
          <w:b/>
          <w:bCs/>
          <w:kern w:val="144"/>
          <w:sz w:val="22"/>
        </w:rPr>
      </w:pPr>
      <w:r>
        <w:rPr>
          <w:rFonts w:ascii="Calibri" w:hAnsi="Calibri" w:cs="Calibri"/>
          <w:b/>
          <w:bCs/>
          <w:kern w:val="144"/>
          <w:sz w:val="22"/>
        </w:rPr>
        <w:t xml:space="preserve">                                                      </w:t>
      </w:r>
      <w:r w:rsidR="005E0929" w:rsidRPr="003B5B51">
        <w:rPr>
          <w:rFonts w:ascii="Calibri" w:hAnsi="Calibri" w:cs="Calibri"/>
          <w:b/>
          <w:bCs/>
          <w:kern w:val="144"/>
          <w:sz w:val="22"/>
        </w:rPr>
        <w:t>Kożuchów</w:t>
      </w:r>
      <w:r w:rsidR="005917A0" w:rsidRPr="003B5B51">
        <w:rPr>
          <w:rFonts w:ascii="Calibri" w:hAnsi="Calibri" w:cs="Calibri"/>
          <w:b/>
          <w:bCs/>
          <w:kern w:val="144"/>
          <w:sz w:val="22"/>
        </w:rPr>
        <w:t>,</w:t>
      </w:r>
      <w:r w:rsidR="00C80D86" w:rsidRPr="003B5B51">
        <w:rPr>
          <w:rFonts w:ascii="Calibri" w:hAnsi="Calibri" w:cs="Calibri"/>
          <w:b/>
          <w:bCs/>
          <w:kern w:val="144"/>
          <w:sz w:val="22"/>
        </w:rPr>
        <w:t xml:space="preserve"> </w:t>
      </w:r>
      <w:r>
        <w:rPr>
          <w:rFonts w:ascii="Calibri" w:hAnsi="Calibri" w:cs="Calibri"/>
          <w:b/>
          <w:bCs/>
          <w:kern w:val="144"/>
          <w:sz w:val="22"/>
        </w:rPr>
        <w:t>02 kwietnia</w:t>
      </w:r>
      <w:r w:rsidR="00A72E31" w:rsidRPr="003B5B51">
        <w:rPr>
          <w:rFonts w:ascii="Calibri" w:hAnsi="Calibri" w:cs="Calibri"/>
          <w:b/>
          <w:bCs/>
          <w:kern w:val="144"/>
          <w:sz w:val="22"/>
        </w:rPr>
        <w:t xml:space="preserve"> 202</w:t>
      </w:r>
      <w:r w:rsidR="000C363D" w:rsidRPr="003B5B51">
        <w:rPr>
          <w:rFonts w:ascii="Calibri" w:hAnsi="Calibri" w:cs="Calibri"/>
          <w:b/>
          <w:bCs/>
          <w:kern w:val="144"/>
          <w:sz w:val="22"/>
        </w:rPr>
        <w:t>5</w:t>
      </w:r>
      <w:r w:rsidR="00A72E31" w:rsidRPr="003B5B51">
        <w:rPr>
          <w:rFonts w:ascii="Calibri" w:hAnsi="Calibri" w:cs="Calibri"/>
          <w:b/>
          <w:bCs/>
          <w:kern w:val="144"/>
          <w:sz w:val="22"/>
        </w:rPr>
        <w:t xml:space="preserve"> r.</w:t>
      </w:r>
    </w:p>
    <w:p w14:paraId="5030FAF3" w14:textId="77777777" w:rsidR="003B5B51" w:rsidRPr="003B5B51" w:rsidRDefault="003B5B51" w:rsidP="006E5DA9">
      <w:pPr>
        <w:pStyle w:val="Default"/>
        <w:rPr>
          <w:rFonts w:ascii="Calibri" w:eastAsiaTheme="minorHAnsi" w:hAnsi="Calibri" w:cs="Calibri"/>
          <w:b/>
          <w:bCs/>
          <w:sz w:val="22"/>
          <w:szCs w:val="22"/>
          <w:lang w:eastAsia="en-US"/>
        </w:rPr>
      </w:pPr>
    </w:p>
    <w:p w14:paraId="48F7816A" w14:textId="77777777" w:rsidR="009E51C0" w:rsidRDefault="009E51C0" w:rsidP="006E5DA9">
      <w:pPr>
        <w:pStyle w:val="Default"/>
        <w:rPr>
          <w:rFonts w:ascii="Calibri" w:eastAsiaTheme="minorHAnsi" w:hAnsi="Calibri" w:cs="Calibri"/>
          <w:b/>
          <w:bCs/>
          <w:sz w:val="22"/>
          <w:szCs w:val="22"/>
          <w:lang w:eastAsia="en-US"/>
        </w:rPr>
      </w:pPr>
    </w:p>
    <w:p w14:paraId="7E0645DA" w14:textId="77777777" w:rsidR="009E51C0" w:rsidRDefault="009E51C0" w:rsidP="006E5DA9">
      <w:pPr>
        <w:pStyle w:val="Default"/>
        <w:rPr>
          <w:rFonts w:ascii="Calibri" w:eastAsiaTheme="minorHAnsi" w:hAnsi="Calibri" w:cs="Calibri"/>
          <w:b/>
          <w:bCs/>
          <w:sz w:val="22"/>
          <w:szCs w:val="22"/>
          <w:lang w:eastAsia="en-US"/>
        </w:rPr>
      </w:pPr>
    </w:p>
    <w:p w14:paraId="4F90D6A2" w14:textId="77777777" w:rsidR="009E51C0" w:rsidRDefault="009E51C0" w:rsidP="006E5DA9">
      <w:pPr>
        <w:pStyle w:val="Default"/>
        <w:rPr>
          <w:rFonts w:ascii="Calibri" w:eastAsiaTheme="minorHAnsi" w:hAnsi="Calibri" w:cs="Calibri"/>
          <w:b/>
          <w:bCs/>
          <w:sz w:val="22"/>
          <w:szCs w:val="22"/>
          <w:lang w:eastAsia="en-US"/>
        </w:rPr>
      </w:pPr>
    </w:p>
    <w:p w14:paraId="0C4210A8" w14:textId="77777777" w:rsidR="009E51C0" w:rsidRDefault="009E51C0" w:rsidP="006E5DA9">
      <w:pPr>
        <w:pStyle w:val="Default"/>
        <w:rPr>
          <w:rFonts w:ascii="Calibri" w:eastAsiaTheme="minorHAnsi" w:hAnsi="Calibri" w:cs="Calibri"/>
          <w:b/>
          <w:bCs/>
          <w:sz w:val="22"/>
          <w:szCs w:val="22"/>
          <w:lang w:eastAsia="en-US"/>
        </w:rPr>
      </w:pPr>
    </w:p>
    <w:p w14:paraId="57905108" w14:textId="0286E66A" w:rsidR="006E5DA9" w:rsidRPr="003B5B51" w:rsidRDefault="006E5DA9" w:rsidP="006E5DA9">
      <w:pPr>
        <w:pStyle w:val="Default"/>
        <w:rPr>
          <w:rFonts w:ascii="Calibri" w:eastAsiaTheme="minorHAnsi" w:hAnsi="Calibri" w:cs="Calibri"/>
          <w:b/>
          <w:bCs/>
          <w:sz w:val="22"/>
          <w:szCs w:val="22"/>
          <w:lang w:eastAsia="en-US"/>
        </w:rPr>
      </w:pPr>
      <w:r w:rsidRPr="003B5B51">
        <w:rPr>
          <w:rFonts w:ascii="Calibri" w:eastAsiaTheme="minorHAnsi" w:hAnsi="Calibri" w:cs="Calibri"/>
          <w:b/>
          <w:bCs/>
          <w:sz w:val="22"/>
          <w:szCs w:val="22"/>
          <w:lang w:eastAsia="en-US"/>
        </w:rPr>
        <w:t>Spis treści</w:t>
      </w:r>
    </w:p>
    <w:p w14:paraId="56817D57" w14:textId="77777777" w:rsidR="006E5DA9" w:rsidRPr="003B5B51" w:rsidRDefault="006E5DA9">
      <w:pPr>
        <w:pStyle w:val="Akapitzlist"/>
        <w:numPr>
          <w:ilvl w:val="0"/>
          <w:numId w:val="21"/>
        </w:numPr>
        <w:autoSpaceDE w:val="0"/>
        <w:autoSpaceDN w:val="0"/>
        <w:adjustRightInd w:val="0"/>
        <w:spacing w:before="120" w:after="0" w:line="276" w:lineRule="auto"/>
        <w:ind w:left="425" w:hanging="425"/>
        <w:rPr>
          <w:rFonts w:ascii="Calibri" w:hAnsi="Calibri" w:cs="Calibri"/>
          <w:b/>
          <w:color w:val="000000"/>
        </w:rPr>
      </w:pPr>
      <w:r w:rsidRPr="003B5B51">
        <w:rPr>
          <w:rFonts w:ascii="Calibri" w:hAnsi="Calibri" w:cs="Calibri"/>
          <w:b/>
          <w:color w:val="000000"/>
        </w:rPr>
        <w:t>Informacje ogólne</w:t>
      </w:r>
    </w:p>
    <w:p w14:paraId="40B25FDA" w14:textId="0F4F2F1F"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Informacj</w:t>
      </w:r>
      <w:r w:rsidR="00982A8A" w:rsidRPr="003B5B51">
        <w:rPr>
          <w:rFonts w:ascii="Calibri" w:hAnsi="Calibri" w:cs="Calibri"/>
          <w:color w:val="000000"/>
        </w:rPr>
        <w:t>e</w:t>
      </w:r>
      <w:r w:rsidRPr="003B5B51">
        <w:rPr>
          <w:rFonts w:ascii="Calibri" w:hAnsi="Calibri" w:cs="Calibri"/>
          <w:color w:val="000000"/>
        </w:rPr>
        <w:t xml:space="preserve"> o Zamawiającym</w:t>
      </w:r>
    </w:p>
    <w:p w14:paraId="16140198" w14:textId="77777777"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Definicje</w:t>
      </w:r>
    </w:p>
    <w:p w14:paraId="188DDE11" w14:textId="77777777"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Tryb udzielenia zamówienia i wartość zamówienia</w:t>
      </w:r>
    </w:p>
    <w:p w14:paraId="158CEE59" w14:textId="77777777"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Oferty częściowe, wariantowe</w:t>
      </w:r>
    </w:p>
    <w:p w14:paraId="5AA07A56" w14:textId="77777777" w:rsidR="006E5DA9" w:rsidRPr="003B5B51" w:rsidRDefault="006E5DA9">
      <w:pPr>
        <w:pStyle w:val="Akapitzlist"/>
        <w:numPr>
          <w:ilvl w:val="1"/>
          <w:numId w:val="21"/>
        </w:numPr>
        <w:autoSpaceDE w:val="0"/>
        <w:autoSpaceDN w:val="0"/>
        <w:adjustRightInd w:val="0"/>
        <w:spacing w:after="0" w:line="276" w:lineRule="auto"/>
        <w:ind w:left="992" w:hanging="567"/>
        <w:rPr>
          <w:rFonts w:ascii="Calibri" w:hAnsi="Calibri" w:cs="Calibri"/>
          <w:color w:val="000000"/>
        </w:rPr>
      </w:pPr>
      <w:r w:rsidRPr="003B5B51">
        <w:rPr>
          <w:rFonts w:ascii="Calibri" w:hAnsi="Calibri" w:cs="Calibri"/>
          <w:color w:val="000000"/>
        </w:rPr>
        <w:t>Składanie oferty, przekazywanie informacji, oświadczeń i dokumentów w postępowaniu oraz kopii odwołań</w:t>
      </w:r>
    </w:p>
    <w:p w14:paraId="59822350" w14:textId="77777777"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Wyjaśnienia treści SWZ</w:t>
      </w:r>
    </w:p>
    <w:p w14:paraId="70918761" w14:textId="77777777"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Osoby uprawnione do kontaktów z Wykonawcami</w:t>
      </w:r>
    </w:p>
    <w:p w14:paraId="1A0393D8" w14:textId="2D9708AA"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Zamówienia, o których mowa w art. 214 ust. 1 pkt 8 ustawy Pzp</w:t>
      </w:r>
    </w:p>
    <w:p w14:paraId="164B85D6" w14:textId="77777777"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Podwykonawstwo</w:t>
      </w:r>
    </w:p>
    <w:p w14:paraId="6A5A1757" w14:textId="77777777" w:rsidR="006E5DA9" w:rsidRPr="003B5B51" w:rsidRDefault="006E5DA9">
      <w:pPr>
        <w:pStyle w:val="Akapitzlist"/>
        <w:numPr>
          <w:ilvl w:val="1"/>
          <w:numId w:val="21"/>
        </w:numPr>
        <w:tabs>
          <w:tab w:val="left" w:pos="851"/>
          <w:tab w:val="left" w:pos="993"/>
        </w:tabs>
        <w:autoSpaceDE w:val="0"/>
        <w:autoSpaceDN w:val="0"/>
        <w:adjustRightInd w:val="0"/>
        <w:spacing w:after="120" w:line="276" w:lineRule="auto"/>
        <w:ind w:left="782" w:hanging="357"/>
        <w:rPr>
          <w:rFonts w:ascii="Calibri" w:hAnsi="Calibri" w:cs="Calibri"/>
          <w:color w:val="000000"/>
        </w:rPr>
      </w:pPr>
      <w:r w:rsidRPr="003B5B51">
        <w:rPr>
          <w:rFonts w:ascii="Calibri" w:hAnsi="Calibri" w:cs="Calibri"/>
          <w:color w:val="000000"/>
        </w:rPr>
        <w:t>Wspólne ubieganie się o udzielenie zamówienia</w:t>
      </w:r>
    </w:p>
    <w:p w14:paraId="1D3E5214" w14:textId="77777777" w:rsidR="006E5DA9" w:rsidRPr="003B5B51" w:rsidRDefault="006E5DA9">
      <w:pPr>
        <w:pStyle w:val="Akapitzlist"/>
        <w:numPr>
          <w:ilvl w:val="0"/>
          <w:numId w:val="21"/>
        </w:numPr>
        <w:autoSpaceDE w:val="0"/>
        <w:autoSpaceDN w:val="0"/>
        <w:adjustRightInd w:val="0"/>
        <w:spacing w:before="120" w:after="0" w:line="276" w:lineRule="auto"/>
        <w:ind w:left="425" w:hanging="425"/>
        <w:rPr>
          <w:rFonts w:ascii="Calibri" w:hAnsi="Calibri" w:cs="Calibri"/>
          <w:b/>
          <w:color w:val="000000"/>
        </w:rPr>
      </w:pPr>
      <w:r w:rsidRPr="003B5B51">
        <w:rPr>
          <w:rFonts w:ascii="Calibri" w:hAnsi="Calibri" w:cs="Calibri"/>
          <w:b/>
          <w:color w:val="000000"/>
        </w:rPr>
        <w:t>Opis przedmiotu zamówienia i termin wykonania</w:t>
      </w:r>
    </w:p>
    <w:p w14:paraId="7ADF8B33" w14:textId="77777777" w:rsidR="006E5DA9" w:rsidRPr="003B5B51" w:rsidRDefault="006E5DA9">
      <w:pPr>
        <w:pStyle w:val="Akapitzlist"/>
        <w:numPr>
          <w:ilvl w:val="1"/>
          <w:numId w:val="21"/>
        </w:numPr>
        <w:autoSpaceDE w:val="0"/>
        <w:autoSpaceDN w:val="0"/>
        <w:adjustRightInd w:val="0"/>
        <w:spacing w:after="0" w:line="276" w:lineRule="auto"/>
        <w:ind w:left="992" w:hanging="567"/>
        <w:rPr>
          <w:rFonts w:ascii="Calibri" w:hAnsi="Calibri" w:cs="Calibri"/>
          <w:color w:val="000000"/>
        </w:rPr>
      </w:pPr>
      <w:r w:rsidRPr="003B5B51">
        <w:rPr>
          <w:rFonts w:ascii="Calibri" w:hAnsi="Calibri" w:cs="Calibri"/>
          <w:color w:val="000000"/>
        </w:rPr>
        <w:t>Przedmiot zamówienia</w:t>
      </w:r>
    </w:p>
    <w:p w14:paraId="6CEC1DBC" w14:textId="77777777" w:rsidR="006E5DA9" w:rsidRPr="003B5B51" w:rsidRDefault="006E5DA9">
      <w:pPr>
        <w:pStyle w:val="Akapitzlist"/>
        <w:numPr>
          <w:ilvl w:val="1"/>
          <w:numId w:val="21"/>
        </w:numPr>
        <w:autoSpaceDE w:val="0"/>
        <w:autoSpaceDN w:val="0"/>
        <w:adjustRightInd w:val="0"/>
        <w:spacing w:after="0" w:line="276" w:lineRule="auto"/>
        <w:ind w:left="992" w:hanging="567"/>
        <w:rPr>
          <w:rFonts w:ascii="Calibri" w:hAnsi="Calibri" w:cs="Calibri"/>
          <w:color w:val="000000"/>
        </w:rPr>
      </w:pPr>
      <w:r w:rsidRPr="003B5B51">
        <w:rPr>
          <w:rFonts w:ascii="Calibri" w:hAnsi="Calibri" w:cs="Calibri"/>
          <w:color w:val="000000"/>
        </w:rPr>
        <w:t>Termin wykonania zamówienia</w:t>
      </w:r>
    </w:p>
    <w:p w14:paraId="393D9907" w14:textId="06B2CEB0" w:rsidR="006E5DA9" w:rsidRPr="003B5B51" w:rsidRDefault="006E5DA9">
      <w:pPr>
        <w:pStyle w:val="Akapitzlist"/>
        <w:numPr>
          <w:ilvl w:val="0"/>
          <w:numId w:val="21"/>
        </w:numPr>
        <w:autoSpaceDE w:val="0"/>
        <w:autoSpaceDN w:val="0"/>
        <w:adjustRightInd w:val="0"/>
        <w:spacing w:before="120" w:after="0" w:line="276" w:lineRule="auto"/>
        <w:ind w:left="425" w:hanging="425"/>
        <w:rPr>
          <w:rFonts w:ascii="Calibri" w:hAnsi="Calibri" w:cs="Calibri"/>
          <w:b/>
          <w:color w:val="000000"/>
        </w:rPr>
      </w:pPr>
      <w:r w:rsidRPr="003B5B51">
        <w:rPr>
          <w:rFonts w:ascii="Calibri" w:hAnsi="Calibri" w:cs="Calibri"/>
          <w:b/>
          <w:color w:val="000000"/>
        </w:rPr>
        <w:t>Wysokość i zasady wniesienia wadium</w:t>
      </w:r>
    </w:p>
    <w:p w14:paraId="476AC9F5" w14:textId="77777777" w:rsidR="006E5DA9" w:rsidRPr="003B5B51" w:rsidRDefault="006E5DA9">
      <w:pPr>
        <w:pStyle w:val="Akapitzlist"/>
        <w:numPr>
          <w:ilvl w:val="0"/>
          <w:numId w:val="21"/>
        </w:numPr>
        <w:autoSpaceDE w:val="0"/>
        <w:autoSpaceDN w:val="0"/>
        <w:adjustRightInd w:val="0"/>
        <w:spacing w:after="0" w:line="276" w:lineRule="auto"/>
        <w:ind w:left="425" w:hanging="425"/>
        <w:rPr>
          <w:rFonts w:ascii="Calibri" w:hAnsi="Calibri" w:cs="Calibri"/>
          <w:b/>
          <w:color w:val="000000"/>
        </w:rPr>
      </w:pPr>
      <w:r w:rsidRPr="003B5B51">
        <w:rPr>
          <w:rFonts w:ascii="Calibri" w:hAnsi="Calibri" w:cs="Calibri"/>
          <w:b/>
          <w:color w:val="000000"/>
        </w:rPr>
        <w:t>Warunki ubiegania się o udzielenie zamówienia, podstawy wykluczenia, oferta oraz dokumenty wymagane od Wykonawcy</w:t>
      </w:r>
    </w:p>
    <w:p w14:paraId="66D2A247" w14:textId="77777777" w:rsidR="006E5DA9" w:rsidRPr="003B5B51" w:rsidRDefault="006E5DA9">
      <w:pPr>
        <w:pStyle w:val="Akapitzlist"/>
        <w:numPr>
          <w:ilvl w:val="1"/>
          <w:numId w:val="21"/>
        </w:numPr>
        <w:autoSpaceDE w:val="0"/>
        <w:autoSpaceDN w:val="0"/>
        <w:adjustRightInd w:val="0"/>
        <w:spacing w:after="0" w:line="276" w:lineRule="auto"/>
        <w:ind w:left="992" w:hanging="567"/>
        <w:rPr>
          <w:rFonts w:ascii="Calibri" w:hAnsi="Calibri" w:cs="Calibri"/>
          <w:color w:val="000000"/>
        </w:rPr>
      </w:pPr>
      <w:r w:rsidRPr="003B5B51">
        <w:rPr>
          <w:rFonts w:ascii="Calibri" w:hAnsi="Calibri" w:cs="Calibri"/>
          <w:color w:val="000000"/>
        </w:rPr>
        <w:t>Warunki ubiegania się o udzielenie zamówienia</w:t>
      </w:r>
    </w:p>
    <w:p w14:paraId="39A87BAC" w14:textId="77777777" w:rsidR="006E5DA9" w:rsidRPr="003B5B51" w:rsidRDefault="006E5DA9">
      <w:pPr>
        <w:pStyle w:val="Akapitzlist"/>
        <w:numPr>
          <w:ilvl w:val="1"/>
          <w:numId w:val="21"/>
        </w:numPr>
        <w:autoSpaceDE w:val="0"/>
        <w:autoSpaceDN w:val="0"/>
        <w:adjustRightInd w:val="0"/>
        <w:spacing w:after="0" w:line="276" w:lineRule="auto"/>
        <w:ind w:left="992" w:hanging="567"/>
        <w:rPr>
          <w:rFonts w:ascii="Calibri" w:hAnsi="Calibri" w:cs="Calibri"/>
          <w:color w:val="000000"/>
        </w:rPr>
      </w:pPr>
      <w:r w:rsidRPr="003B5B51">
        <w:rPr>
          <w:rFonts w:ascii="Calibri" w:hAnsi="Calibri" w:cs="Calibri"/>
          <w:color w:val="000000"/>
        </w:rPr>
        <w:t>Podstawy wykluczenia</w:t>
      </w:r>
    </w:p>
    <w:p w14:paraId="0F9D5552" w14:textId="77777777" w:rsidR="006E5DA9" w:rsidRPr="003B5B51" w:rsidRDefault="006E5DA9">
      <w:pPr>
        <w:pStyle w:val="Akapitzlist"/>
        <w:numPr>
          <w:ilvl w:val="1"/>
          <w:numId w:val="21"/>
        </w:numPr>
        <w:autoSpaceDE w:val="0"/>
        <w:autoSpaceDN w:val="0"/>
        <w:adjustRightInd w:val="0"/>
        <w:spacing w:after="0" w:line="276" w:lineRule="auto"/>
        <w:ind w:left="992" w:hanging="567"/>
        <w:rPr>
          <w:rFonts w:ascii="Calibri" w:hAnsi="Calibri" w:cs="Calibri"/>
          <w:color w:val="000000"/>
        </w:rPr>
      </w:pPr>
      <w:r w:rsidRPr="003B5B51">
        <w:rPr>
          <w:rFonts w:ascii="Calibri" w:hAnsi="Calibri" w:cs="Calibri"/>
          <w:color w:val="000000"/>
        </w:rPr>
        <w:t>Oferta i jej wymogi formalne</w:t>
      </w:r>
    </w:p>
    <w:p w14:paraId="21DEEA7B" w14:textId="6D8C2D97" w:rsidR="006E5DA9" w:rsidRPr="003B5B51" w:rsidRDefault="006E5DA9">
      <w:pPr>
        <w:pStyle w:val="Akapitzlist"/>
        <w:numPr>
          <w:ilvl w:val="1"/>
          <w:numId w:val="21"/>
        </w:numPr>
        <w:autoSpaceDE w:val="0"/>
        <w:autoSpaceDN w:val="0"/>
        <w:adjustRightInd w:val="0"/>
        <w:spacing w:after="0" w:line="276" w:lineRule="auto"/>
        <w:ind w:left="992" w:hanging="567"/>
        <w:rPr>
          <w:rFonts w:ascii="Calibri" w:hAnsi="Calibri" w:cs="Calibri"/>
          <w:color w:val="000000"/>
        </w:rPr>
      </w:pPr>
      <w:r w:rsidRPr="003B5B51">
        <w:rPr>
          <w:rFonts w:ascii="Calibri" w:hAnsi="Calibri" w:cs="Calibri"/>
          <w:color w:val="000000"/>
        </w:rPr>
        <w:t xml:space="preserve">Wykaz wymaganych oświadczeń lub dokumentów, w tym podmiotowych </w:t>
      </w:r>
      <w:r w:rsidR="007054D6" w:rsidRPr="003B5B51">
        <w:rPr>
          <w:rFonts w:ascii="Calibri" w:hAnsi="Calibri" w:cs="Calibri"/>
          <w:color w:val="000000"/>
        </w:rPr>
        <w:br/>
        <w:t xml:space="preserve">i przedmiotowych </w:t>
      </w:r>
      <w:r w:rsidRPr="003B5B51">
        <w:rPr>
          <w:rFonts w:ascii="Calibri" w:hAnsi="Calibri" w:cs="Calibri"/>
          <w:color w:val="000000"/>
        </w:rPr>
        <w:t>środków dowodowych</w:t>
      </w:r>
    </w:p>
    <w:p w14:paraId="7FD6334B" w14:textId="138D6195" w:rsidR="006E5DA9" w:rsidRPr="003B5B51" w:rsidRDefault="006E5DA9">
      <w:pPr>
        <w:pStyle w:val="Akapitzlist"/>
        <w:numPr>
          <w:ilvl w:val="1"/>
          <w:numId w:val="21"/>
        </w:numPr>
        <w:autoSpaceDE w:val="0"/>
        <w:autoSpaceDN w:val="0"/>
        <w:adjustRightInd w:val="0"/>
        <w:spacing w:after="0" w:line="276" w:lineRule="auto"/>
        <w:ind w:left="992" w:hanging="567"/>
        <w:rPr>
          <w:rFonts w:ascii="Calibri" w:hAnsi="Calibri" w:cs="Calibri"/>
          <w:color w:val="000000"/>
        </w:rPr>
      </w:pPr>
      <w:r w:rsidRPr="003B5B51">
        <w:rPr>
          <w:rFonts w:ascii="Calibri" w:hAnsi="Calibri" w:cs="Calibri"/>
          <w:color w:val="000000"/>
        </w:rPr>
        <w:t xml:space="preserve">Forma podmiotowych  </w:t>
      </w:r>
      <w:r w:rsidR="00535F75" w:rsidRPr="003B5B51">
        <w:rPr>
          <w:rFonts w:ascii="Calibri" w:hAnsi="Calibri" w:cs="Calibri"/>
          <w:color w:val="000000"/>
        </w:rPr>
        <w:t xml:space="preserve">i przedmiotowych środków dowodowych </w:t>
      </w:r>
      <w:r w:rsidRPr="003B5B51">
        <w:rPr>
          <w:rFonts w:ascii="Calibri" w:hAnsi="Calibri" w:cs="Calibri"/>
          <w:color w:val="000000"/>
        </w:rPr>
        <w:t xml:space="preserve">oraz innych dokumentów </w:t>
      </w:r>
    </w:p>
    <w:p w14:paraId="577AB071" w14:textId="77777777" w:rsidR="006E5DA9" w:rsidRPr="003B5B51" w:rsidRDefault="006E5DA9">
      <w:pPr>
        <w:pStyle w:val="Akapitzlist"/>
        <w:numPr>
          <w:ilvl w:val="0"/>
          <w:numId w:val="21"/>
        </w:numPr>
        <w:autoSpaceDE w:val="0"/>
        <w:autoSpaceDN w:val="0"/>
        <w:adjustRightInd w:val="0"/>
        <w:spacing w:after="0" w:line="276" w:lineRule="auto"/>
        <w:ind w:left="425" w:hanging="425"/>
        <w:rPr>
          <w:rFonts w:ascii="Calibri" w:hAnsi="Calibri" w:cs="Calibri"/>
          <w:b/>
          <w:color w:val="000000"/>
        </w:rPr>
      </w:pPr>
      <w:r w:rsidRPr="003B5B51">
        <w:rPr>
          <w:rFonts w:ascii="Calibri" w:hAnsi="Calibri" w:cs="Calibri"/>
          <w:b/>
          <w:color w:val="000000"/>
        </w:rPr>
        <w:t>Opis sposobu obliczenia ceny oferty</w:t>
      </w:r>
    </w:p>
    <w:p w14:paraId="18CFC3FB" w14:textId="16341FE0" w:rsidR="006E5DA9" w:rsidRPr="003B5B51" w:rsidRDefault="006E5DA9">
      <w:pPr>
        <w:pStyle w:val="Akapitzlist"/>
        <w:numPr>
          <w:ilvl w:val="0"/>
          <w:numId w:val="21"/>
        </w:numPr>
        <w:autoSpaceDE w:val="0"/>
        <w:autoSpaceDN w:val="0"/>
        <w:adjustRightInd w:val="0"/>
        <w:spacing w:after="0" w:line="276" w:lineRule="auto"/>
        <w:ind w:left="425" w:hanging="425"/>
        <w:rPr>
          <w:rFonts w:ascii="Calibri" w:hAnsi="Calibri" w:cs="Calibri"/>
          <w:b/>
          <w:color w:val="000000"/>
        </w:rPr>
      </w:pPr>
      <w:r w:rsidRPr="003B5B51">
        <w:rPr>
          <w:rFonts w:ascii="Calibri" w:hAnsi="Calibri" w:cs="Calibri"/>
          <w:b/>
          <w:color w:val="000000"/>
        </w:rPr>
        <w:t>Informacje o sposobie i terminie składania i otwarcia ofert. Forma oferty</w:t>
      </w:r>
    </w:p>
    <w:p w14:paraId="759E415B" w14:textId="77777777"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Sposób składania ofert</w:t>
      </w:r>
    </w:p>
    <w:p w14:paraId="533E43B5" w14:textId="1EEDB1DF"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Termin składania i otwarcia ofert, otwarcie ofert</w:t>
      </w:r>
    </w:p>
    <w:p w14:paraId="6D43221B" w14:textId="495B68BA" w:rsidR="00FD1B5F" w:rsidRPr="003B5B51" w:rsidRDefault="0011044C">
      <w:pPr>
        <w:pStyle w:val="Akapitzlist"/>
        <w:numPr>
          <w:ilvl w:val="1"/>
          <w:numId w:val="21"/>
        </w:numPr>
        <w:autoSpaceDE w:val="0"/>
        <w:autoSpaceDN w:val="0"/>
        <w:adjustRightInd w:val="0"/>
        <w:spacing w:after="0" w:line="276" w:lineRule="auto"/>
        <w:ind w:left="993" w:hanging="567"/>
        <w:rPr>
          <w:rFonts w:ascii="Calibri" w:hAnsi="Calibri" w:cs="Calibri"/>
          <w:b/>
          <w:color w:val="000000"/>
        </w:rPr>
      </w:pPr>
      <w:r w:rsidRPr="003B5B51">
        <w:rPr>
          <w:rFonts w:ascii="Calibri" w:hAnsi="Calibri" w:cs="Calibri"/>
          <w:color w:val="000000"/>
        </w:rPr>
        <w:t>Termin związania ofertą</w:t>
      </w:r>
    </w:p>
    <w:p w14:paraId="38CD5F52" w14:textId="4B4D93A0" w:rsidR="006E5DA9" w:rsidRPr="003B5B51" w:rsidRDefault="006E5DA9">
      <w:pPr>
        <w:pStyle w:val="Akapitzlist"/>
        <w:numPr>
          <w:ilvl w:val="0"/>
          <w:numId w:val="21"/>
        </w:numPr>
        <w:autoSpaceDE w:val="0"/>
        <w:autoSpaceDN w:val="0"/>
        <w:adjustRightInd w:val="0"/>
        <w:spacing w:after="0" w:line="276" w:lineRule="auto"/>
        <w:ind w:left="426" w:hanging="426"/>
        <w:rPr>
          <w:rFonts w:ascii="Calibri" w:hAnsi="Calibri" w:cs="Calibri"/>
          <w:b/>
          <w:color w:val="000000"/>
        </w:rPr>
      </w:pPr>
      <w:r w:rsidRPr="003B5B51">
        <w:rPr>
          <w:rFonts w:ascii="Calibri" w:hAnsi="Calibri" w:cs="Calibri"/>
          <w:b/>
          <w:color w:val="000000"/>
        </w:rPr>
        <w:t>Kryteria i zasady oceny ofert. Aukcja elektroniczna</w:t>
      </w:r>
    </w:p>
    <w:p w14:paraId="39CEA821" w14:textId="77777777"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Tryb oceny ofert</w:t>
      </w:r>
    </w:p>
    <w:p w14:paraId="4814BD93" w14:textId="77777777"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Kryteria wyboru najkorzystniejszej oferty</w:t>
      </w:r>
    </w:p>
    <w:p w14:paraId="5EB98418" w14:textId="77777777" w:rsidR="006E5DA9" w:rsidRPr="003B5B51" w:rsidRDefault="006E5DA9">
      <w:pPr>
        <w:pStyle w:val="Akapitzlist"/>
        <w:numPr>
          <w:ilvl w:val="1"/>
          <w:numId w:val="21"/>
        </w:numPr>
        <w:autoSpaceDE w:val="0"/>
        <w:autoSpaceDN w:val="0"/>
        <w:adjustRightInd w:val="0"/>
        <w:spacing w:after="0" w:line="276" w:lineRule="auto"/>
        <w:ind w:left="993" w:hanging="568"/>
        <w:rPr>
          <w:rFonts w:ascii="Calibri" w:hAnsi="Calibri" w:cs="Calibri"/>
          <w:color w:val="000000"/>
        </w:rPr>
      </w:pPr>
      <w:r w:rsidRPr="003B5B51">
        <w:rPr>
          <w:rFonts w:ascii="Calibri" w:hAnsi="Calibri" w:cs="Calibri"/>
          <w:color w:val="000000"/>
        </w:rPr>
        <w:t>Zasady oceny ofert według ustalonych kryteriów</w:t>
      </w:r>
    </w:p>
    <w:p w14:paraId="0E0D88CE" w14:textId="77777777" w:rsidR="006E5DA9" w:rsidRPr="003B5B51" w:rsidRDefault="006E5DA9">
      <w:pPr>
        <w:pStyle w:val="Akapitzlist"/>
        <w:numPr>
          <w:ilvl w:val="1"/>
          <w:numId w:val="21"/>
        </w:numPr>
        <w:autoSpaceDE w:val="0"/>
        <w:autoSpaceDN w:val="0"/>
        <w:adjustRightInd w:val="0"/>
        <w:spacing w:after="120" w:line="276" w:lineRule="auto"/>
        <w:ind w:left="992" w:hanging="567"/>
        <w:rPr>
          <w:rFonts w:ascii="Calibri" w:hAnsi="Calibri" w:cs="Calibri"/>
          <w:color w:val="000000"/>
        </w:rPr>
      </w:pPr>
      <w:r w:rsidRPr="003B5B51">
        <w:rPr>
          <w:rFonts w:ascii="Calibri" w:hAnsi="Calibri" w:cs="Calibri"/>
          <w:color w:val="000000"/>
        </w:rPr>
        <w:lastRenderedPageBreak/>
        <w:t>Aukcja elektroniczna</w:t>
      </w:r>
    </w:p>
    <w:p w14:paraId="3845F285" w14:textId="77777777" w:rsidR="006E5DA9" w:rsidRPr="003B5B51" w:rsidRDefault="006E5DA9">
      <w:pPr>
        <w:pStyle w:val="Akapitzlist"/>
        <w:numPr>
          <w:ilvl w:val="0"/>
          <w:numId w:val="21"/>
        </w:numPr>
        <w:autoSpaceDE w:val="0"/>
        <w:autoSpaceDN w:val="0"/>
        <w:adjustRightInd w:val="0"/>
        <w:spacing w:before="120" w:after="120" w:line="276" w:lineRule="auto"/>
        <w:ind w:left="425" w:hanging="425"/>
        <w:rPr>
          <w:rFonts w:ascii="Calibri" w:hAnsi="Calibri" w:cs="Calibri"/>
          <w:b/>
          <w:color w:val="000000"/>
        </w:rPr>
      </w:pPr>
      <w:r w:rsidRPr="003B5B51">
        <w:rPr>
          <w:rFonts w:ascii="Calibri" w:hAnsi="Calibri" w:cs="Calibri"/>
          <w:b/>
          <w:color w:val="000000"/>
        </w:rPr>
        <w:t>Zabezpieczenie należytego wykonania umowy</w:t>
      </w:r>
    </w:p>
    <w:p w14:paraId="6E75AE2F" w14:textId="3C037A72" w:rsidR="006E5DA9" w:rsidRPr="003B5B51" w:rsidRDefault="006E5DA9">
      <w:pPr>
        <w:pStyle w:val="Akapitzlist"/>
        <w:numPr>
          <w:ilvl w:val="0"/>
          <w:numId w:val="21"/>
        </w:numPr>
        <w:autoSpaceDE w:val="0"/>
        <w:autoSpaceDN w:val="0"/>
        <w:adjustRightInd w:val="0"/>
        <w:spacing w:before="120" w:after="120" w:line="276" w:lineRule="auto"/>
        <w:ind w:left="425" w:hanging="425"/>
        <w:rPr>
          <w:rFonts w:ascii="Calibri" w:hAnsi="Calibri" w:cs="Calibri"/>
          <w:b/>
          <w:color w:val="000000"/>
        </w:rPr>
      </w:pPr>
      <w:r w:rsidRPr="003B5B51">
        <w:rPr>
          <w:rFonts w:ascii="Calibri" w:hAnsi="Calibri" w:cs="Calibri"/>
          <w:b/>
          <w:color w:val="000000"/>
        </w:rPr>
        <w:t>Projekt umowy</w:t>
      </w:r>
    </w:p>
    <w:p w14:paraId="33A8210F" w14:textId="77777777" w:rsidR="006E5DA9" w:rsidRPr="003B5B51" w:rsidRDefault="006E5DA9">
      <w:pPr>
        <w:pStyle w:val="Akapitzlist"/>
        <w:numPr>
          <w:ilvl w:val="0"/>
          <w:numId w:val="21"/>
        </w:numPr>
        <w:autoSpaceDE w:val="0"/>
        <w:autoSpaceDN w:val="0"/>
        <w:adjustRightInd w:val="0"/>
        <w:spacing w:before="120" w:after="120" w:line="276" w:lineRule="auto"/>
        <w:ind w:left="425" w:hanging="425"/>
        <w:rPr>
          <w:rFonts w:ascii="Calibri" w:hAnsi="Calibri" w:cs="Calibri"/>
          <w:b/>
          <w:color w:val="000000"/>
        </w:rPr>
      </w:pPr>
      <w:r w:rsidRPr="003B5B51">
        <w:rPr>
          <w:rFonts w:ascii="Calibri" w:hAnsi="Calibri" w:cs="Calibri"/>
          <w:b/>
          <w:color w:val="000000"/>
        </w:rPr>
        <w:t>Pouczenie o środkach ochrony prawnej</w:t>
      </w:r>
    </w:p>
    <w:p w14:paraId="54090A26" w14:textId="77777777" w:rsidR="006E5DA9" w:rsidRPr="003B5B51" w:rsidRDefault="006E5DA9">
      <w:pPr>
        <w:pStyle w:val="Akapitzlist"/>
        <w:numPr>
          <w:ilvl w:val="0"/>
          <w:numId w:val="21"/>
        </w:numPr>
        <w:autoSpaceDE w:val="0"/>
        <w:autoSpaceDN w:val="0"/>
        <w:adjustRightInd w:val="0"/>
        <w:spacing w:before="120" w:after="120" w:line="276" w:lineRule="auto"/>
        <w:ind w:left="425" w:hanging="425"/>
        <w:rPr>
          <w:rFonts w:ascii="Calibri" w:hAnsi="Calibri" w:cs="Calibri"/>
          <w:b/>
          <w:color w:val="000000"/>
        </w:rPr>
      </w:pPr>
      <w:r w:rsidRPr="003B5B51">
        <w:rPr>
          <w:rFonts w:ascii="Calibri" w:hAnsi="Calibri" w:cs="Calibri"/>
          <w:b/>
          <w:color w:val="000000"/>
        </w:rPr>
        <w:t>Informacje o formalnościach, jakie powinny zostać dopełnione po wyborze oferty w celu zawarcia umowy</w:t>
      </w:r>
    </w:p>
    <w:p w14:paraId="79D73B81" w14:textId="77777777" w:rsidR="006E5DA9" w:rsidRPr="003B5B51" w:rsidRDefault="006E5DA9">
      <w:pPr>
        <w:pStyle w:val="Akapitzlist"/>
        <w:numPr>
          <w:ilvl w:val="1"/>
          <w:numId w:val="21"/>
        </w:numPr>
        <w:tabs>
          <w:tab w:val="left" w:pos="993"/>
        </w:tabs>
        <w:autoSpaceDE w:val="0"/>
        <w:autoSpaceDN w:val="0"/>
        <w:adjustRightInd w:val="0"/>
        <w:spacing w:after="0" w:line="276" w:lineRule="auto"/>
        <w:rPr>
          <w:rFonts w:ascii="Calibri" w:hAnsi="Calibri" w:cs="Calibri"/>
          <w:color w:val="000000"/>
        </w:rPr>
      </w:pPr>
      <w:r w:rsidRPr="003B5B51">
        <w:rPr>
          <w:rFonts w:ascii="Calibri" w:hAnsi="Calibri" w:cs="Calibri"/>
          <w:color w:val="000000"/>
        </w:rPr>
        <w:t>Warunki zawarcia umowy</w:t>
      </w:r>
    </w:p>
    <w:p w14:paraId="5112ACB0" w14:textId="77777777" w:rsidR="006E5DA9" w:rsidRPr="003B5B51" w:rsidRDefault="006E5DA9">
      <w:pPr>
        <w:pStyle w:val="Akapitzlist"/>
        <w:numPr>
          <w:ilvl w:val="0"/>
          <w:numId w:val="21"/>
        </w:numPr>
        <w:autoSpaceDE w:val="0"/>
        <w:autoSpaceDN w:val="0"/>
        <w:adjustRightInd w:val="0"/>
        <w:spacing w:after="0" w:line="276" w:lineRule="auto"/>
        <w:ind w:left="425" w:hanging="425"/>
        <w:rPr>
          <w:rFonts w:ascii="Calibri" w:hAnsi="Calibri" w:cs="Calibri"/>
          <w:b/>
          <w:color w:val="000000"/>
        </w:rPr>
      </w:pPr>
      <w:r w:rsidRPr="003B5B51">
        <w:rPr>
          <w:rFonts w:ascii="Calibri" w:hAnsi="Calibri" w:cs="Calibri"/>
          <w:b/>
          <w:color w:val="000000"/>
        </w:rPr>
        <w:t>Klauzula informacyjna – art. 13 RODO</w:t>
      </w:r>
    </w:p>
    <w:p w14:paraId="3CADCE33" w14:textId="5D20FA87" w:rsidR="002227BA" w:rsidRPr="003B5B51" w:rsidRDefault="006E5DA9">
      <w:pPr>
        <w:pStyle w:val="Akapitzlist"/>
        <w:numPr>
          <w:ilvl w:val="0"/>
          <w:numId w:val="21"/>
        </w:numPr>
        <w:autoSpaceDE w:val="0"/>
        <w:autoSpaceDN w:val="0"/>
        <w:adjustRightInd w:val="0"/>
        <w:spacing w:after="0" w:line="276" w:lineRule="auto"/>
        <w:ind w:left="425" w:hanging="425"/>
        <w:rPr>
          <w:rFonts w:ascii="Calibri" w:hAnsi="Calibri" w:cs="Calibri"/>
          <w:b/>
          <w:color w:val="000000"/>
        </w:rPr>
      </w:pPr>
      <w:r w:rsidRPr="003B5B51">
        <w:rPr>
          <w:rFonts w:ascii="Calibri" w:hAnsi="Calibri" w:cs="Calibri"/>
          <w:b/>
          <w:color w:val="000000"/>
        </w:rPr>
        <w:t>Załączniki</w:t>
      </w:r>
    </w:p>
    <w:p w14:paraId="60C4404D" w14:textId="77777777" w:rsidR="002227BA" w:rsidRPr="003B5B51" w:rsidRDefault="002227BA" w:rsidP="002227BA">
      <w:pPr>
        <w:rPr>
          <w:rFonts w:ascii="Calibri" w:hAnsi="Calibri" w:cs="Calibri"/>
          <w:sz w:val="22"/>
        </w:rPr>
      </w:pPr>
    </w:p>
    <w:p w14:paraId="63E3B6B1" w14:textId="77777777" w:rsidR="002227BA" w:rsidRPr="003B5B51" w:rsidRDefault="002227BA" w:rsidP="002227BA">
      <w:pPr>
        <w:rPr>
          <w:rFonts w:ascii="Calibri" w:hAnsi="Calibri" w:cs="Calibri"/>
          <w:sz w:val="22"/>
        </w:rPr>
      </w:pPr>
    </w:p>
    <w:p w14:paraId="31E493A5" w14:textId="77777777" w:rsidR="002227BA" w:rsidRPr="003B5B51" w:rsidRDefault="002227BA" w:rsidP="002227BA">
      <w:pPr>
        <w:rPr>
          <w:rFonts w:ascii="Calibri" w:hAnsi="Calibri" w:cs="Calibri"/>
          <w:sz w:val="22"/>
        </w:rPr>
      </w:pPr>
    </w:p>
    <w:p w14:paraId="2900F7A3" w14:textId="77777777" w:rsidR="002227BA" w:rsidRPr="003B5B51" w:rsidRDefault="002227BA" w:rsidP="002227BA">
      <w:pPr>
        <w:rPr>
          <w:rFonts w:ascii="Calibri" w:hAnsi="Calibri" w:cs="Calibri"/>
          <w:sz w:val="22"/>
        </w:rPr>
      </w:pPr>
    </w:p>
    <w:p w14:paraId="2528E1C3" w14:textId="77777777" w:rsidR="002227BA" w:rsidRPr="003B5B51" w:rsidRDefault="002227BA" w:rsidP="002227BA">
      <w:pPr>
        <w:rPr>
          <w:rFonts w:ascii="Calibri" w:hAnsi="Calibri" w:cs="Calibri"/>
          <w:sz w:val="22"/>
        </w:rPr>
      </w:pPr>
    </w:p>
    <w:p w14:paraId="2C69BC80" w14:textId="77777777" w:rsidR="002227BA" w:rsidRPr="003B5B51" w:rsidRDefault="002227BA" w:rsidP="002227BA">
      <w:pPr>
        <w:rPr>
          <w:rFonts w:ascii="Calibri" w:hAnsi="Calibri" w:cs="Calibri"/>
          <w:sz w:val="22"/>
        </w:rPr>
      </w:pPr>
    </w:p>
    <w:p w14:paraId="6F7138FD" w14:textId="77777777" w:rsidR="002227BA" w:rsidRPr="003B5B51" w:rsidRDefault="002227BA" w:rsidP="002227BA">
      <w:pPr>
        <w:rPr>
          <w:rFonts w:ascii="Calibri" w:hAnsi="Calibri" w:cs="Calibri"/>
          <w:sz w:val="22"/>
        </w:rPr>
      </w:pPr>
    </w:p>
    <w:p w14:paraId="65A42E7B" w14:textId="77777777" w:rsidR="002227BA" w:rsidRPr="003B5B51" w:rsidRDefault="002227BA" w:rsidP="002227BA">
      <w:pPr>
        <w:rPr>
          <w:rFonts w:ascii="Calibri" w:hAnsi="Calibri" w:cs="Calibri"/>
          <w:sz w:val="22"/>
        </w:rPr>
      </w:pPr>
    </w:p>
    <w:p w14:paraId="6698062A" w14:textId="77777777" w:rsidR="002227BA" w:rsidRPr="003B5B51" w:rsidRDefault="002227BA" w:rsidP="002227BA">
      <w:pPr>
        <w:rPr>
          <w:rFonts w:ascii="Calibri" w:hAnsi="Calibri" w:cs="Calibri"/>
          <w:sz w:val="22"/>
        </w:rPr>
      </w:pPr>
    </w:p>
    <w:p w14:paraId="71315F28" w14:textId="77777777" w:rsidR="002227BA" w:rsidRPr="003B5B51" w:rsidRDefault="002227BA" w:rsidP="002227BA">
      <w:pPr>
        <w:rPr>
          <w:rFonts w:ascii="Calibri" w:hAnsi="Calibri" w:cs="Calibri"/>
          <w:sz w:val="22"/>
        </w:rPr>
      </w:pPr>
    </w:p>
    <w:p w14:paraId="0E1C82F0" w14:textId="77777777" w:rsidR="002227BA" w:rsidRPr="003B5B51" w:rsidRDefault="002227BA" w:rsidP="002227BA">
      <w:pPr>
        <w:rPr>
          <w:rFonts w:ascii="Calibri" w:hAnsi="Calibri" w:cs="Calibri"/>
          <w:sz w:val="22"/>
        </w:rPr>
      </w:pPr>
    </w:p>
    <w:p w14:paraId="76D7D8F9" w14:textId="77777777" w:rsidR="002227BA" w:rsidRPr="003B5B51" w:rsidRDefault="002227BA" w:rsidP="002227BA">
      <w:pPr>
        <w:rPr>
          <w:rFonts w:ascii="Calibri" w:hAnsi="Calibri" w:cs="Calibri"/>
          <w:sz w:val="22"/>
        </w:rPr>
      </w:pPr>
    </w:p>
    <w:p w14:paraId="51ABB39B" w14:textId="77777777" w:rsidR="002227BA" w:rsidRPr="003B5B51" w:rsidRDefault="002227BA" w:rsidP="002227BA">
      <w:pPr>
        <w:rPr>
          <w:rFonts w:ascii="Calibri" w:hAnsi="Calibri" w:cs="Calibri"/>
          <w:sz w:val="22"/>
        </w:rPr>
      </w:pPr>
    </w:p>
    <w:p w14:paraId="1870D2DB" w14:textId="77777777" w:rsidR="006E5DA9" w:rsidRPr="003B5B51" w:rsidRDefault="006E5DA9" w:rsidP="002227BA">
      <w:pPr>
        <w:rPr>
          <w:rFonts w:ascii="Calibri" w:hAnsi="Calibri" w:cs="Calibri"/>
          <w:sz w:val="22"/>
        </w:rPr>
      </w:pPr>
    </w:p>
    <w:p w14:paraId="6616DC63" w14:textId="77777777" w:rsidR="006E5DA9" w:rsidRPr="003B5B51" w:rsidRDefault="006E5DA9" w:rsidP="002227BA">
      <w:pPr>
        <w:rPr>
          <w:rFonts w:ascii="Calibri" w:hAnsi="Calibri" w:cs="Calibri"/>
          <w:sz w:val="22"/>
        </w:rPr>
      </w:pPr>
    </w:p>
    <w:p w14:paraId="40981136" w14:textId="35C5328B" w:rsidR="00730175" w:rsidRPr="003B5B51" w:rsidRDefault="00730175">
      <w:pPr>
        <w:spacing w:after="160" w:line="259" w:lineRule="auto"/>
        <w:ind w:left="0" w:firstLine="0"/>
        <w:jc w:val="left"/>
        <w:rPr>
          <w:rFonts w:ascii="Calibri" w:hAnsi="Calibri" w:cs="Calibri"/>
          <w:sz w:val="22"/>
        </w:rPr>
      </w:pPr>
      <w:r w:rsidRPr="003B5B51">
        <w:rPr>
          <w:rFonts w:ascii="Calibri" w:hAnsi="Calibri" w:cs="Calibri"/>
          <w:sz w:val="22"/>
        </w:rPr>
        <w:br w:type="page"/>
      </w:r>
    </w:p>
    <w:tbl>
      <w:tblPr>
        <w:tblStyle w:val="Tabela-Siatka"/>
        <w:tblW w:w="0" w:type="auto"/>
        <w:tblInd w:w="152" w:type="dxa"/>
        <w:tblLook w:val="04A0" w:firstRow="1" w:lastRow="0" w:firstColumn="1" w:lastColumn="0" w:noHBand="0" w:noVBand="1"/>
      </w:tblPr>
      <w:tblGrid>
        <w:gridCol w:w="8906"/>
      </w:tblGrid>
      <w:tr w:rsidR="002227BA" w:rsidRPr="003B5B51" w14:paraId="47043795" w14:textId="77777777" w:rsidTr="006E5DA9">
        <w:trPr>
          <w:trHeight w:val="469"/>
        </w:trPr>
        <w:tc>
          <w:tcPr>
            <w:tcW w:w="8906" w:type="dxa"/>
            <w:shd w:val="clear" w:color="auto" w:fill="D9D9D9" w:themeFill="background1" w:themeFillShade="D9"/>
          </w:tcPr>
          <w:p w14:paraId="0E03E8BC" w14:textId="5E2492BD" w:rsidR="002227BA" w:rsidRPr="003B5B51" w:rsidRDefault="002227BA" w:rsidP="00EA1296">
            <w:pPr>
              <w:pStyle w:val="Akapitzlist"/>
              <w:numPr>
                <w:ilvl w:val="0"/>
                <w:numId w:val="4"/>
              </w:numPr>
              <w:adjustRightInd w:val="0"/>
              <w:spacing w:after="0" w:line="240" w:lineRule="auto"/>
              <w:rPr>
                <w:rFonts w:ascii="Calibri" w:hAnsi="Calibri" w:cs="Calibri"/>
                <w:b/>
                <w:szCs w:val="22"/>
              </w:rPr>
            </w:pPr>
            <w:r w:rsidRPr="003B5B51">
              <w:rPr>
                <w:rFonts w:ascii="Calibri" w:hAnsi="Calibri" w:cs="Calibri"/>
                <w:b/>
                <w:szCs w:val="22"/>
              </w:rPr>
              <w:lastRenderedPageBreak/>
              <w:t>Informacje ogólne</w:t>
            </w:r>
          </w:p>
        </w:tc>
      </w:tr>
    </w:tbl>
    <w:p w14:paraId="07D52D51" w14:textId="77777777" w:rsidR="002227BA" w:rsidRPr="003B5B51" w:rsidRDefault="002227BA" w:rsidP="002227BA">
      <w:pPr>
        <w:autoSpaceDE w:val="0"/>
        <w:autoSpaceDN w:val="0"/>
        <w:adjustRightInd w:val="0"/>
        <w:spacing w:after="0" w:line="240" w:lineRule="auto"/>
        <w:rPr>
          <w:rFonts w:ascii="Calibri" w:hAnsi="Calibri" w:cs="Calibri"/>
          <w:b/>
          <w:sz w:val="22"/>
          <w:u w:val="single"/>
        </w:rPr>
      </w:pPr>
    </w:p>
    <w:p w14:paraId="18383C44" w14:textId="10EBF1BF" w:rsidR="002227BA" w:rsidRPr="003B5B51" w:rsidRDefault="002227BA" w:rsidP="00A4290F">
      <w:pPr>
        <w:pStyle w:val="Akapitzlist"/>
        <w:numPr>
          <w:ilvl w:val="1"/>
          <w:numId w:val="4"/>
        </w:numPr>
        <w:autoSpaceDE w:val="0"/>
        <w:autoSpaceDN w:val="0"/>
        <w:adjustRightInd w:val="0"/>
        <w:spacing w:after="0" w:line="276" w:lineRule="auto"/>
        <w:ind w:left="709" w:hanging="567"/>
        <w:jc w:val="both"/>
        <w:rPr>
          <w:rFonts w:ascii="Calibri" w:hAnsi="Calibri" w:cs="Calibri"/>
          <w:b/>
          <w:bCs/>
        </w:rPr>
      </w:pPr>
      <w:r w:rsidRPr="003B5B51">
        <w:rPr>
          <w:rFonts w:ascii="Calibri" w:hAnsi="Calibri" w:cs="Calibri"/>
          <w:b/>
          <w:bCs/>
        </w:rPr>
        <w:t>Informacj</w:t>
      </w:r>
      <w:r w:rsidR="00982A8A" w:rsidRPr="003B5B51">
        <w:rPr>
          <w:rFonts w:ascii="Calibri" w:hAnsi="Calibri" w:cs="Calibri"/>
          <w:b/>
          <w:bCs/>
        </w:rPr>
        <w:t>e</w:t>
      </w:r>
      <w:r w:rsidRPr="003B5B51">
        <w:rPr>
          <w:rFonts w:ascii="Calibri" w:hAnsi="Calibri" w:cs="Calibri"/>
          <w:b/>
          <w:bCs/>
        </w:rPr>
        <w:t xml:space="preserve"> o Zamawiającym</w:t>
      </w:r>
      <w:r w:rsidRPr="003B5B51">
        <w:rPr>
          <w:rFonts w:ascii="Calibri" w:hAnsi="Calibri" w:cs="Calibri"/>
          <w:b/>
          <w:bCs/>
        </w:rPr>
        <w:tab/>
      </w:r>
    </w:p>
    <w:p w14:paraId="1504EFB3" w14:textId="41A2E748" w:rsidR="00404AC5" w:rsidRPr="003B5B51" w:rsidRDefault="001330C8" w:rsidP="00236D5A">
      <w:pPr>
        <w:spacing w:after="0" w:line="276" w:lineRule="auto"/>
        <w:ind w:left="709" w:firstLine="0"/>
        <w:rPr>
          <w:rFonts w:ascii="Calibri" w:hAnsi="Calibri" w:cs="Calibri"/>
          <w:b/>
          <w:bCs/>
          <w:sz w:val="22"/>
        </w:rPr>
      </w:pPr>
      <w:bookmarkStart w:id="0" w:name="_Hlk135506970"/>
      <w:r w:rsidRPr="003B5B51">
        <w:rPr>
          <w:rFonts w:ascii="Calibri" w:hAnsi="Calibri" w:cs="Calibri"/>
          <w:b/>
          <w:bCs/>
          <w:sz w:val="22"/>
        </w:rPr>
        <w:t>Zamawiający</w:t>
      </w:r>
      <w:r w:rsidR="002227BA" w:rsidRPr="003B5B51">
        <w:rPr>
          <w:rFonts w:ascii="Calibri" w:hAnsi="Calibri" w:cs="Calibri"/>
          <w:b/>
          <w:bCs/>
          <w:sz w:val="22"/>
        </w:rPr>
        <w:t>:</w:t>
      </w:r>
    </w:p>
    <w:p w14:paraId="055E0330" w14:textId="545A4826" w:rsidR="000434BF" w:rsidRPr="003B5B51" w:rsidRDefault="00354209" w:rsidP="000434BF">
      <w:pPr>
        <w:pStyle w:val="paragraph"/>
        <w:spacing w:before="0" w:beforeAutospacing="0" w:after="0" w:afterAutospacing="0" w:line="276" w:lineRule="auto"/>
        <w:ind w:left="720"/>
        <w:jc w:val="both"/>
        <w:rPr>
          <w:rFonts w:ascii="Calibri" w:hAnsi="Calibri" w:cs="Calibri"/>
          <w:b/>
          <w:sz w:val="22"/>
          <w:szCs w:val="22"/>
        </w:rPr>
      </w:pPr>
      <w:r w:rsidRPr="003B5B51">
        <w:rPr>
          <w:rFonts w:ascii="Calibri" w:eastAsiaTheme="minorEastAsia" w:hAnsi="Calibri" w:cs="Calibri"/>
          <w:b/>
          <w:sz w:val="22"/>
          <w:szCs w:val="22"/>
        </w:rPr>
        <w:t>Gmina Kożuchów</w:t>
      </w:r>
    </w:p>
    <w:p w14:paraId="6D65514D" w14:textId="77777777" w:rsidR="00354209" w:rsidRPr="003B5B51" w:rsidRDefault="00354209" w:rsidP="000434BF">
      <w:pPr>
        <w:autoSpaceDE w:val="0"/>
        <w:autoSpaceDN w:val="0"/>
        <w:adjustRightInd w:val="0"/>
        <w:spacing w:after="0" w:line="276" w:lineRule="auto"/>
        <w:ind w:left="0" w:firstLine="708"/>
        <w:jc w:val="left"/>
        <w:rPr>
          <w:rFonts w:ascii="Calibri" w:eastAsiaTheme="minorEastAsia" w:hAnsi="Calibri" w:cs="Calibri"/>
          <w:b/>
          <w:color w:val="auto"/>
          <w:sz w:val="22"/>
        </w:rPr>
      </w:pPr>
      <w:r w:rsidRPr="003B5B51">
        <w:rPr>
          <w:rFonts w:ascii="Calibri" w:eastAsiaTheme="minorEastAsia" w:hAnsi="Calibri" w:cs="Calibri"/>
          <w:b/>
          <w:color w:val="auto"/>
          <w:sz w:val="22"/>
        </w:rPr>
        <w:t>ul. Rynek 1A</w:t>
      </w:r>
    </w:p>
    <w:p w14:paraId="02ACF94B" w14:textId="50DAE9CB" w:rsidR="000434BF" w:rsidRPr="003B5B51" w:rsidRDefault="000434BF" w:rsidP="000434BF">
      <w:pPr>
        <w:autoSpaceDE w:val="0"/>
        <w:autoSpaceDN w:val="0"/>
        <w:adjustRightInd w:val="0"/>
        <w:spacing w:after="0" w:line="276" w:lineRule="auto"/>
        <w:ind w:left="0" w:firstLine="708"/>
        <w:jc w:val="left"/>
        <w:rPr>
          <w:rFonts w:ascii="Calibri" w:eastAsiaTheme="minorEastAsia" w:hAnsi="Calibri" w:cs="Calibri"/>
          <w:color w:val="auto"/>
          <w:sz w:val="22"/>
        </w:rPr>
      </w:pPr>
      <w:r w:rsidRPr="003B5B51">
        <w:rPr>
          <w:rFonts w:ascii="Calibri" w:eastAsiaTheme="minorEastAsia" w:hAnsi="Calibri" w:cs="Calibri"/>
          <w:b/>
          <w:color w:val="auto"/>
          <w:sz w:val="22"/>
        </w:rPr>
        <w:t>6</w:t>
      </w:r>
      <w:r w:rsidR="00354209" w:rsidRPr="003B5B51">
        <w:rPr>
          <w:rFonts w:ascii="Calibri" w:eastAsiaTheme="minorEastAsia" w:hAnsi="Calibri" w:cs="Calibri"/>
          <w:b/>
          <w:color w:val="auto"/>
          <w:sz w:val="22"/>
        </w:rPr>
        <w:t>7-120 Kożuchów</w:t>
      </w:r>
    </w:p>
    <w:p w14:paraId="40E47635" w14:textId="1B64B52F" w:rsidR="000434BF" w:rsidRPr="003B5B51" w:rsidRDefault="008F2158" w:rsidP="008F2158">
      <w:pPr>
        <w:autoSpaceDE w:val="0"/>
        <w:autoSpaceDN w:val="0"/>
        <w:adjustRightInd w:val="0"/>
        <w:spacing w:after="0" w:line="276" w:lineRule="auto"/>
        <w:ind w:left="0" w:firstLine="708"/>
        <w:jc w:val="left"/>
        <w:rPr>
          <w:rFonts w:ascii="Calibri" w:eastAsiaTheme="minorEastAsia" w:hAnsi="Calibri" w:cs="Calibri"/>
          <w:color w:val="auto"/>
          <w:sz w:val="22"/>
        </w:rPr>
      </w:pPr>
      <w:r w:rsidRPr="003B5B51">
        <w:rPr>
          <w:rFonts w:ascii="Calibri" w:eastAsiaTheme="minorEastAsia" w:hAnsi="Calibri" w:cs="Calibri"/>
          <w:color w:val="auto"/>
          <w:sz w:val="22"/>
        </w:rPr>
        <w:t xml:space="preserve">NIP: </w:t>
      </w:r>
      <w:r w:rsidRPr="003B5B51">
        <w:rPr>
          <w:rFonts w:ascii="Calibri" w:hAnsi="Calibri" w:cs="Calibri"/>
          <w:sz w:val="22"/>
        </w:rPr>
        <w:t>925 19 57 786</w:t>
      </w:r>
    </w:p>
    <w:p w14:paraId="7B5467DE" w14:textId="77777777" w:rsidR="00354209" w:rsidRPr="003B5B51" w:rsidRDefault="00354209" w:rsidP="000434BF">
      <w:pPr>
        <w:autoSpaceDE w:val="0"/>
        <w:autoSpaceDN w:val="0"/>
        <w:adjustRightInd w:val="0"/>
        <w:spacing w:after="0" w:line="276" w:lineRule="auto"/>
        <w:ind w:left="0" w:firstLine="708"/>
        <w:jc w:val="left"/>
        <w:rPr>
          <w:rFonts w:ascii="Calibri" w:hAnsi="Calibri" w:cs="Calibri"/>
          <w:sz w:val="22"/>
        </w:rPr>
      </w:pPr>
      <w:r w:rsidRPr="003B5B51">
        <w:rPr>
          <w:rFonts w:ascii="Calibri" w:hAnsi="Calibri" w:cs="Calibri"/>
          <w:sz w:val="22"/>
        </w:rPr>
        <w:t xml:space="preserve">REGON 970770327 </w:t>
      </w:r>
    </w:p>
    <w:p w14:paraId="2ECC1714" w14:textId="27D0FBB8" w:rsidR="000434BF" w:rsidRPr="003B5B51" w:rsidRDefault="00354209" w:rsidP="000434BF">
      <w:pPr>
        <w:autoSpaceDE w:val="0"/>
        <w:autoSpaceDN w:val="0"/>
        <w:adjustRightInd w:val="0"/>
        <w:spacing w:after="0" w:line="276" w:lineRule="auto"/>
        <w:ind w:left="0" w:firstLine="708"/>
        <w:jc w:val="left"/>
        <w:rPr>
          <w:rFonts w:ascii="Calibri" w:eastAsiaTheme="minorEastAsia" w:hAnsi="Calibri" w:cs="Calibri"/>
          <w:color w:val="auto"/>
          <w:sz w:val="22"/>
        </w:rPr>
      </w:pPr>
      <w:r w:rsidRPr="003B5B51">
        <w:rPr>
          <w:rFonts w:ascii="Calibri" w:eastAsiaTheme="minorEastAsia" w:hAnsi="Calibri" w:cs="Calibri"/>
          <w:color w:val="auto"/>
          <w:sz w:val="22"/>
        </w:rPr>
        <w:t>Numer telefonu: +48 68 355 59 40</w:t>
      </w:r>
    </w:p>
    <w:p w14:paraId="2AB41BE7" w14:textId="58571FD8" w:rsidR="00354209" w:rsidRPr="003B5B51" w:rsidRDefault="00354209" w:rsidP="00354209">
      <w:pPr>
        <w:autoSpaceDE w:val="0"/>
        <w:autoSpaceDN w:val="0"/>
        <w:adjustRightInd w:val="0"/>
        <w:spacing w:before="120" w:after="0" w:line="276" w:lineRule="auto"/>
        <w:ind w:left="0" w:firstLine="709"/>
        <w:jc w:val="left"/>
        <w:rPr>
          <w:rFonts w:ascii="Calibri" w:hAnsi="Calibri" w:cs="Calibri"/>
          <w:sz w:val="22"/>
        </w:rPr>
      </w:pPr>
      <w:r w:rsidRPr="003B5B51">
        <w:rPr>
          <w:rFonts w:ascii="Calibri" w:hAnsi="Calibri" w:cs="Calibri"/>
          <w:sz w:val="22"/>
        </w:rPr>
        <w:t xml:space="preserve">Adres poczty elektronicznej: </w:t>
      </w:r>
      <w:hyperlink r:id="rId9" w:history="1">
        <w:r w:rsidR="008F2158" w:rsidRPr="003B5B51">
          <w:rPr>
            <w:rStyle w:val="Hipercze"/>
            <w:rFonts w:ascii="Calibri" w:hAnsi="Calibri" w:cs="Calibri"/>
            <w:sz w:val="22"/>
          </w:rPr>
          <w:t>um@kozuchow.pl</w:t>
        </w:r>
      </w:hyperlink>
    </w:p>
    <w:p w14:paraId="47514589" w14:textId="76A7CFA6" w:rsidR="000434BF" w:rsidRPr="003B5B51" w:rsidRDefault="000434BF" w:rsidP="00354209">
      <w:pPr>
        <w:autoSpaceDE w:val="0"/>
        <w:autoSpaceDN w:val="0"/>
        <w:adjustRightInd w:val="0"/>
        <w:spacing w:before="120" w:after="0" w:line="276" w:lineRule="auto"/>
        <w:ind w:left="0" w:firstLine="709"/>
        <w:jc w:val="left"/>
        <w:rPr>
          <w:rFonts w:ascii="Calibri" w:hAnsi="Calibri" w:cs="Calibri"/>
          <w:sz w:val="22"/>
        </w:rPr>
      </w:pPr>
      <w:r w:rsidRPr="003B5B51">
        <w:rPr>
          <w:rFonts w:ascii="Calibri" w:eastAsiaTheme="minorEastAsia" w:hAnsi="Calibri" w:cs="Calibri"/>
          <w:color w:val="auto"/>
          <w:sz w:val="22"/>
        </w:rPr>
        <w:t xml:space="preserve">Adres strony internetowej Zamawiającego: </w:t>
      </w:r>
      <w:hyperlink r:id="rId10" w:history="1">
        <w:r w:rsidR="008F2158" w:rsidRPr="003B5B51">
          <w:rPr>
            <w:rStyle w:val="Hipercze"/>
            <w:rFonts w:ascii="Calibri" w:hAnsi="Calibri" w:cs="Calibri"/>
            <w:sz w:val="22"/>
          </w:rPr>
          <w:t>www.kozuchow.pl</w:t>
        </w:r>
      </w:hyperlink>
    </w:p>
    <w:p w14:paraId="496D88AA" w14:textId="51E2ED10" w:rsidR="00DF2574" w:rsidRPr="003B5B51" w:rsidRDefault="000434BF" w:rsidP="00354209">
      <w:pPr>
        <w:autoSpaceDE w:val="0"/>
        <w:autoSpaceDN w:val="0"/>
        <w:adjustRightInd w:val="0"/>
        <w:spacing w:before="120" w:after="0" w:line="276" w:lineRule="auto"/>
        <w:ind w:left="709" w:firstLine="0"/>
        <w:jc w:val="left"/>
        <w:rPr>
          <w:rFonts w:ascii="Calibri" w:hAnsi="Calibri" w:cs="Calibri"/>
          <w:color w:val="0462C1"/>
          <w:sz w:val="22"/>
        </w:rPr>
      </w:pPr>
      <w:r w:rsidRPr="003B5B51">
        <w:rPr>
          <w:rFonts w:ascii="Calibri" w:eastAsiaTheme="minorEastAsia" w:hAnsi="Calibri" w:cs="Calibri"/>
          <w:color w:val="auto"/>
          <w:sz w:val="22"/>
        </w:rPr>
        <w:t xml:space="preserve">Adres strony internetowej prowadzonego postępowania: </w:t>
      </w:r>
      <w:hyperlink r:id="rId11" w:history="1">
        <w:r w:rsidR="00DF2574" w:rsidRPr="003B5B51">
          <w:rPr>
            <w:rStyle w:val="Hipercze"/>
            <w:rFonts w:ascii="Calibri" w:hAnsi="Calibri" w:cs="Calibri"/>
            <w:sz w:val="22"/>
          </w:rPr>
          <w:t>https://platformazakupowa.pl/pn/kozuchow</w:t>
        </w:r>
      </w:hyperlink>
    </w:p>
    <w:p w14:paraId="129BAF94" w14:textId="79392952" w:rsidR="000434BF" w:rsidRPr="003B5B51" w:rsidRDefault="000434BF" w:rsidP="00354209">
      <w:pPr>
        <w:autoSpaceDE w:val="0"/>
        <w:autoSpaceDN w:val="0"/>
        <w:adjustRightInd w:val="0"/>
        <w:spacing w:before="120" w:after="0" w:line="276" w:lineRule="auto"/>
        <w:ind w:left="709" w:firstLine="0"/>
        <w:jc w:val="left"/>
        <w:rPr>
          <w:rFonts w:ascii="Calibri" w:eastAsiaTheme="minorEastAsia" w:hAnsi="Calibri" w:cs="Calibri"/>
          <w:color w:val="auto"/>
          <w:sz w:val="22"/>
        </w:rPr>
      </w:pPr>
      <w:r w:rsidRPr="003B5B51">
        <w:rPr>
          <w:rFonts w:ascii="Calibri" w:eastAsiaTheme="minorEastAsia" w:hAnsi="Calibri" w:cs="Calibri"/>
          <w:color w:val="auto"/>
          <w:sz w:val="22"/>
        </w:rPr>
        <w:t>Adres strony internetowej, na której udostępniane będą zmiany i wyjaśnienia treści SWZ oraz</w:t>
      </w:r>
    </w:p>
    <w:p w14:paraId="7F7734C5" w14:textId="4484FB33" w:rsidR="00DF2574" w:rsidRPr="003B5B51" w:rsidRDefault="000434BF" w:rsidP="008F2158">
      <w:pPr>
        <w:autoSpaceDE w:val="0"/>
        <w:autoSpaceDN w:val="0"/>
        <w:adjustRightInd w:val="0"/>
        <w:spacing w:after="0" w:line="276" w:lineRule="auto"/>
        <w:ind w:left="708" w:firstLine="0"/>
        <w:jc w:val="left"/>
        <w:rPr>
          <w:rFonts w:ascii="Calibri" w:hAnsi="Calibri" w:cs="Calibri"/>
          <w:color w:val="0462C1"/>
          <w:sz w:val="22"/>
        </w:rPr>
      </w:pPr>
      <w:r w:rsidRPr="003B5B51">
        <w:rPr>
          <w:rFonts w:ascii="Calibri" w:eastAsiaTheme="minorEastAsia" w:hAnsi="Calibri" w:cs="Calibri"/>
          <w:color w:val="auto"/>
          <w:sz w:val="22"/>
        </w:rPr>
        <w:t xml:space="preserve">inne dokumenty zamówienia bezpośrednio związane z postępowaniem o udzielenie zamówienia: </w:t>
      </w:r>
      <w:hyperlink r:id="rId12" w:history="1">
        <w:r w:rsidR="00DF2574" w:rsidRPr="003B5B51">
          <w:rPr>
            <w:rStyle w:val="Hipercze"/>
            <w:rFonts w:ascii="Calibri" w:hAnsi="Calibri" w:cs="Calibri"/>
            <w:sz w:val="22"/>
          </w:rPr>
          <w:t>https://platformazakupowa.pl/pn/kozuchow</w:t>
        </w:r>
      </w:hyperlink>
    </w:p>
    <w:bookmarkEnd w:id="0"/>
    <w:p w14:paraId="2CD121B1" w14:textId="77777777" w:rsidR="002227BA" w:rsidRPr="003B5B51" w:rsidRDefault="002227BA" w:rsidP="00625E16">
      <w:pPr>
        <w:pStyle w:val="Akapitzlist"/>
        <w:numPr>
          <w:ilvl w:val="1"/>
          <w:numId w:val="4"/>
        </w:numPr>
        <w:spacing w:before="240" w:after="120"/>
        <w:ind w:left="709" w:hanging="567"/>
        <w:jc w:val="both"/>
        <w:rPr>
          <w:rFonts w:ascii="Calibri" w:hAnsi="Calibri" w:cs="Calibri"/>
          <w:b/>
          <w:bCs/>
        </w:rPr>
      </w:pPr>
      <w:r w:rsidRPr="003B5B51">
        <w:rPr>
          <w:rFonts w:ascii="Calibri" w:hAnsi="Calibri" w:cs="Calibri"/>
          <w:b/>
          <w:bCs/>
        </w:rPr>
        <w:t>Definicje</w:t>
      </w:r>
    </w:p>
    <w:p w14:paraId="70BB4806" w14:textId="319A04E3" w:rsidR="007222DB" w:rsidRPr="003B5B51" w:rsidRDefault="007222DB" w:rsidP="002627FD">
      <w:pPr>
        <w:pStyle w:val="Akapitzlist"/>
        <w:numPr>
          <w:ilvl w:val="2"/>
          <w:numId w:val="4"/>
        </w:numPr>
        <w:spacing w:after="0" w:line="276" w:lineRule="auto"/>
        <w:ind w:left="1015"/>
        <w:jc w:val="both"/>
        <w:rPr>
          <w:rFonts w:ascii="Calibri" w:hAnsi="Calibri" w:cs="Calibri"/>
        </w:rPr>
      </w:pPr>
      <w:bookmarkStart w:id="1" w:name="_Hlk135507600"/>
      <w:r w:rsidRPr="003B5B51">
        <w:rPr>
          <w:rFonts w:ascii="Calibri" w:hAnsi="Calibri" w:cs="Calibri"/>
          <w:b/>
          <w:bCs/>
        </w:rPr>
        <w:t>Ustawa Pzp</w:t>
      </w:r>
      <w:r w:rsidRPr="003B5B51">
        <w:rPr>
          <w:rFonts w:ascii="Calibri" w:hAnsi="Calibri" w:cs="Calibri"/>
        </w:rPr>
        <w:t xml:space="preserve"> – ustawa z dnia 11 września 2019 r. Prawo zamówień publicznych (</w:t>
      </w:r>
      <w:r w:rsidR="005709F3" w:rsidRPr="003B5B51">
        <w:rPr>
          <w:rFonts w:ascii="Calibri" w:hAnsi="Calibri" w:cs="Calibri"/>
        </w:rPr>
        <w:t>t.</w:t>
      </w:r>
      <w:r w:rsidR="00815B50" w:rsidRPr="003B5B51">
        <w:rPr>
          <w:rFonts w:ascii="Calibri" w:hAnsi="Calibri" w:cs="Calibri"/>
        </w:rPr>
        <w:t xml:space="preserve"> </w:t>
      </w:r>
      <w:r w:rsidR="005709F3" w:rsidRPr="003B5B51">
        <w:rPr>
          <w:rFonts w:ascii="Calibri" w:hAnsi="Calibri" w:cs="Calibri"/>
        </w:rPr>
        <w:t xml:space="preserve">j. </w:t>
      </w:r>
      <w:r w:rsidRPr="003B5B51">
        <w:rPr>
          <w:rFonts w:ascii="Calibri" w:hAnsi="Calibri" w:cs="Calibri"/>
        </w:rPr>
        <w:t xml:space="preserve">Dz. U. </w:t>
      </w:r>
      <w:r w:rsidRPr="003B5B51">
        <w:rPr>
          <w:rFonts w:ascii="Calibri" w:hAnsi="Calibri" w:cs="Calibri"/>
        </w:rPr>
        <w:br/>
        <w:t>z 202</w:t>
      </w:r>
      <w:r w:rsidR="005709F3" w:rsidRPr="003B5B51">
        <w:rPr>
          <w:rFonts w:ascii="Calibri" w:hAnsi="Calibri" w:cs="Calibri"/>
        </w:rPr>
        <w:t>4</w:t>
      </w:r>
      <w:r w:rsidRPr="003B5B51">
        <w:rPr>
          <w:rFonts w:ascii="Calibri" w:hAnsi="Calibri" w:cs="Calibri"/>
        </w:rPr>
        <w:t xml:space="preserve"> r. poz. 1</w:t>
      </w:r>
      <w:r w:rsidR="005709F3" w:rsidRPr="003B5B51">
        <w:rPr>
          <w:rFonts w:ascii="Calibri" w:hAnsi="Calibri" w:cs="Calibri"/>
        </w:rPr>
        <w:t>320</w:t>
      </w:r>
      <w:r w:rsidRPr="003B5B51">
        <w:rPr>
          <w:rFonts w:ascii="Calibri" w:hAnsi="Calibri" w:cs="Calibri"/>
        </w:rPr>
        <w:t>)</w:t>
      </w:r>
      <w:r w:rsidR="00AF62DF" w:rsidRPr="003B5B51">
        <w:rPr>
          <w:rFonts w:ascii="Calibri" w:hAnsi="Calibri" w:cs="Calibri"/>
        </w:rPr>
        <w:t xml:space="preserve"> </w:t>
      </w:r>
      <w:r w:rsidR="00AF62DF" w:rsidRPr="003B5B51">
        <w:rPr>
          <w:rFonts w:ascii="Calibri" w:eastAsiaTheme="minorEastAsia" w:hAnsi="Calibri" w:cs="Calibri"/>
        </w:rPr>
        <w:t>– dalej zwana „ustawa Pzp”.</w:t>
      </w:r>
    </w:p>
    <w:p w14:paraId="56B970A2" w14:textId="220E7899" w:rsidR="00C865C8" w:rsidRPr="003B5B51" w:rsidRDefault="00C865C8" w:rsidP="002627FD">
      <w:pPr>
        <w:pStyle w:val="Akapitzlist"/>
        <w:numPr>
          <w:ilvl w:val="2"/>
          <w:numId w:val="4"/>
        </w:numPr>
        <w:spacing w:after="0" w:line="276" w:lineRule="auto"/>
        <w:ind w:left="1015"/>
        <w:jc w:val="both"/>
        <w:rPr>
          <w:rFonts w:ascii="Calibri" w:hAnsi="Calibri" w:cs="Calibri"/>
        </w:rPr>
      </w:pPr>
      <w:r w:rsidRPr="003B5B51">
        <w:rPr>
          <w:rFonts w:ascii="Calibri" w:eastAsiaTheme="minorEastAsia" w:hAnsi="Calibri" w:cs="Calibri"/>
          <w:b/>
          <w:bCs/>
        </w:rPr>
        <w:t xml:space="preserve">Oświadczenie wstępne </w:t>
      </w:r>
      <w:r w:rsidRPr="003B5B51">
        <w:rPr>
          <w:rFonts w:ascii="Calibri" w:eastAsiaTheme="minorEastAsia" w:hAnsi="Calibri" w:cs="Calibri"/>
        </w:rPr>
        <w:t>– oświadczenie, o którym mowa w art. 125 ust. 1 ustawy Pzp.</w:t>
      </w:r>
    </w:p>
    <w:p w14:paraId="03D0641D" w14:textId="6C4753D0" w:rsidR="00D0588A" w:rsidRPr="003B5B51" w:rsidRDefault="005709F3" w:rsidP="00D0588A">
      <w:pPr>
        <w:pStyle w:val="Akapitzlist"/>
        <w:numPr>
          <w:ilvl w:val="2"/>
          <w:numId w:val="4"/>
        </w:numPr>
        <w:spacing w:after="0" w:line="276" w:lineRule="auto"/>
        <w:ind w:left="1015"/>
        <w:jc w:val="both"/>
        <w:rPr>
          <w:rFonts w:ascii="Calibri" w:hAnsi="Calibri" w:cs="Calibri"/>
          <w:color w:val="0563C1" w:themeColor="hyperlink"/>
          <w:u w:val="single"/>
        </w:rPr>
      </w:pPr>
      <w:r w:rsidRPr="003B5B51">
        <w:rPr>
          <w:rFonts w:ascii="Calibri" w:hAnsi="Calibri" w:cs="Calibri"/>
          <w:b/>
        </w:rPr>
        <w:t xml:space="preserve">Platforma </w:t>
      </w:r>
      <w:r w:rsidR="00D82A49" w:rsidRPr="003B5B51">
        <w:rPr>
          <w:rFonts w:ascii="Calibri" w:hAnsi="Calibri" w:cs="Calibri"/>
          <w:b/>
        </w:rPr>
        <w:t>z</w:t>
      </w:r>
      <w:r w:rsidR="00EF3682" w:rsidRPr="003B5B51">
        <w:rPr>
          <w:rFonts w:ascii="Calibri" w:hAnsi="Calibri" w:cs="Calibri"/>
          <w:b/>
        </w:rPr>
        <w:t>akupowa</w:t>
      </w:r>
      <w:r w:rsidR="0092674B" w:rsidRPr="003B5B51">
        <w:rPr>
          <w:rFonts w:ascii="Calibri" w:hAnsi="Calibri" w:cs="Calibri"/>
          <w:b/>
        </w:rPr>
        <w:t xml:space="preserve"> </w:t>
      </w:r>
      <w:r w:rsidR="007222DB" w:rsidRPr="003B5B51">
        <w:rPr>
          <w:rFonts w:ascii="Calibri" w:hAnsi="Calibri" w:cs="Calibri"/>
        </w:rPr>
        <w:t>- narzędzie do k</w:t>
      </w:r>
      <w:r w:rsidR="00EF3682" w:rsidRPr="003B5B51">
        <w:rPr>
          <w:rFonts w:ascii="Calibri" w:hAnsi="Calibri" w:cs="Calibri"/>
        </w:rPr>
        <w:t xml:space="preserve">omunikacji między Zamawiającym </w:t>
      </w:r>
      <w:r w:rsidR="007222DB" w:rsidRPr="003B5B51">
        <w:rPr>
          <w:rFonts w:ascii="Calibri" w:hAnsi="Calibri" w:cs="Calibri"/>
        </w:rPr>
        <w:t xml:space="preserve">a Wykonawcami, umożliwiające realizację procesu związanego z udzielaniem zamówień publicznych przy użyciu środków komunikacji elektronicznej, zgodnie z art. 61 ust. 1 ustawy Pzp, służące </w:t>
      </w:r>
      <w:r w:rsidR="00EF3682" w:rsidRPr="003B5B51">
        <w:rPr>
          <w:rFonts w:ascii="Calibri" w:hAnsi="Calibri" w:cs="Calibri"/>
        </w:rPr>
        <w:br/>
      </w:r>
      <w:r w:rsidR="007222DB" w:rsidRPr="003B5B51">
        <w:rPr>
          <w:rFonts w:ascii="Calibri" w:hAnsi="Calibri" w:cs="Calibri"/>
        </w:rPr>
        <w:t>w szczególności do przekazywania ofert, oświadczeń</w:t>
      </w:r>
      <w:r w:rsidR="00652928" w:rsidRPr="003B5B51">
        <w:rPr>
          <w:rFonts w:ascii="Calibri" w:hAnsi="Calibri" w:cs="Calibri"/>
        </w:rPr>
        <w:t>,</w:t>
      </w:r>
      <w:r w:rsidR="001F0DFB" w:rsidRPr="003B5B51">
        <w:rPr>
          <w:rFonts w:ascii="Calibri" w:hAnsi="Calibri" w:cs="Calibri"/>
        </w:rPr>
        <w:t xml:space="preserve"> </w:t>
      </w:r>
      <w:r w:rsidR="00D0588A" w:rsidRPr="003B5B51">
        <w:rPr>
          <w:rFonts w:ascii="Calibri" w:hAnsi="Calibri" w:cs="Calibri"/>
        </w:rPr>
        <w:t>znajdujące się na stronie:</w:t>
      </w:r>
    </w:p>
    <w:p w14:paraId="3A9976AE" w14:textId="38448E9D" w:rsidR="00DF2574" w:rsidRPr="003B5B51" w:rsidRDefault="00DF2574" w:rsidP="00D0588A">
      <w:pPr>
        <w:pStyle w:val="Akapitzlist"/>
        <w:autoSpaceDE w:val="0"/>
        <w:autoSpaceDN w:val="0"/>
        <w:adjustRightInd w:val="0"/>
        <w:spacing w:before="120" w:after="0" w:line="276" w:lineRule="auto"/>
        <w:ind w:left="657" w:firstLine="358"/>
        <w:rPr>
          <w:rFonts w:ascii="Calibri" w:hAnsi="Calibri" w:cs="Calibri"/>
          <w:color w:val="0462C1"/>
        </w:rPr>
      </w:pPr>
      <w:hyperlink r:id="rId13" w:history="1">
        <w:r w:rsidRPr="003B5B51">
          <w:rPr>
            <w:rStyle w:val="Hipercze"/>
            <w:rFonts w:ascii="Calibri" w:hAnsi="Calibri" w:cs="Calibri"/>
          </w:rPr>
          <w:t>https://platformazakupowa.pl/pn/kozuchow</w:t>
        </w:r>
      </w:hyperlink>
    </w:p>
    <w:p w14:paraId="6E055E79" w14:textId="77777777" w:rsidR="007222DB" w:rsidRPr="003B5B51" w:rsidRDefault="007222DB" w:rsidP="002627FD">
      <w:pPr>
        <w:pStyle w:val="Akapitzlist"/>
        <w:numPr>
          <w:ilvl w:val="2"/>
          <w:numId w:val="4"/>
        </w:numPr>
        <w:spacing w:after="0" w:line="276" w:lineRule="auto"/>
        <w:ind w:left="1015"/>
        <w:jc w:val="both"/>
        <w:rPr>
          <w:rFonts w:ascii="Calibri" w:hAnsi="Calibri" w:cs="Calibri"/>
        </w:rPr>
      </w:pPr>
      <w:r w:rsidRPr="003B5B51">
        <w:rPr>
          <w:rFonts w:ascii="Calibri" w:hAnsi="Calibri" w:cs="Calibri"/>
          <w:b/>
          <w:bCs/>
        </w:rPr>
        <w:t>SWZ</w:t>
      </w:r>
      <w:r w:rsidRPr="003B5B51">
        <w:rPr>
          <w:rFonts w:ascii="Calibri" w:hAnsi="Calibri" w:cs="Calibri"/>
        </w:rPr>
        <w:t xml:space="preserve"> – niniejsza Specyfikacja Warunków Zamówienia, wraz z załącznikami, które stanowią jej integralną część.</w:t>
      </w:r>
    </w:p>
    <w:p w14:paraId="5F062AC9" w14:textId="445FC515" w:rsidR="007222DB" w:rsidRPr="003B5B51" w:rsidRDefault="007222DB" w:rsidP="002627FD">
      <w:pPr>
        <w:pStyle w:val="Akapitzlist"/>
        <w:numPr>
          <w:ilvl w:val="2"/>
          <w:numId w:val="4"/>
        </w:numPr>
        <w:spacing w:after="0" w:line="276" w:lineRule="auto"/>
        <w:ind w:left="1015"/>
        <w:jc w:val="both"/>
        <w:rPr>
          <w:rFonts w:ascii="Calibri" w:hAnsi="Calibri" w:cs="Calibri"/>
        </w:rPr>
      </w:pPr>
      <w:r w:rsidRPr="003B5B51">
        <w:rPr>
          <w:rFonts w:ascii="Calibri" w:hAnsi="Calibri" w:cs="Calibri"/>
          <w:b/>
          <w:bCs/>
        </w:rPr>
        <w:t>Wykonawca</w:t>
      </w:r>
      <w:r w:rsidRPr="003B5B51">
        <w:rPr>
          <w:rFonts w:ascii="Calibri" w:hAnsi="Calibri" w:cs="Calibri"/>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D7E01BE" w14:textId="1DCC0CF9" w:rsidR="000C2F40" w:rsidRPr="003B5B51" w:rsidRDefault="007222DB" w:rsidP="000C2F40">
      <w:pPr>
        <w:pStyle w:val="Akapitzlist"/>
        <w:numPr>
          <w:ilvl w:val="2"/>
          <w:numId w:val="4"/>
        </w:numPr>
        <w:tabs>
          <w:tab w:val="left" w:pos="993"/>
        </w:tabs>
        <w:spacing w:after="0" w:line="276" w:lineRule="auto"/>
        <w:ind w:left="350" w:hanging="66"/>
        <w:jc w:val="both"/>
        <w:rPr>
          <w:rStyle w:val="normaltextrun"/>
          <w:rFonts w:ascii="Calibri" w:eastAsiaTheme="majorEastAsia" w:hAnsi="Calibri" w:cs="Calibri"/>
          <w:b/>
        </w:rPr>
      </w:pPr>
      <w:r w:rsidRPr="003B5B51">
        <w:rPr>
          <w:rFonts w:ascii="Calibri" w:hAnsi="Calibri" w:cs="Calibri"/>
          <w:b/>
          <w:bCs/>
        </w:rPr>
        <w:t>Zamawiający</w:t>
      </w:r>
      <w:r w:rsidRPr="003B5B51">
        <w:rPr>
          <w:rFonts w:ascii="Calibri" w:hAnsi="Calibri" w:cs="Calibri"/>
          <w:b/>
        </w:rPr>
        <w:t xml:space="preserve"> –</w:t>
      </w:r>
      <w:r w:rsidR="001F0DFB" w:rsidRPr="003B5B51">
        <w:rPr>
          <w:rFonts w:ascii="Calibri" w:hAnsi="Calibri" w:cs="Calibri"/>
          <w:b/>
        </w:rPr>
        <w:t xml:space="preserve"> </w:t>
      </w:r>
      <w:r w:rsidR="001D6117" w:rsidRPr="003B5B51">
        <w:rPr>
          <w:rStyle w:val="normaltextrun"/>
          <w:rFonts w:ascii="Calibri" w:eastAsiaTheme="majorEastAsia" w:hAnsi="Calibri" w:cs="Calibri"/>
          <w:b/>
        </w:rPr>
        <w:t xml:space="preserve">Gmina </w:t>
      </w:r>
      <w:r w:rsidR="002B08DE" w:rsidRPr="003B5B51">
        <w:rPr>
          <w:rStyle w:val="normaltextrun"/>
          <w:rFonts w:ascii="Calibri" w:eastAsiaTheme="majorEastAsia" w:hAnsi="Calibri" w:cs="Calibri"/>
          <w:b/>
        </w:rPr>
        <w:t>Kożuchów</w:t>
      </w:r>
      <w:r w:rsidR="000C2F40" w:rsidRPr="003B5B51">
        <w:rPr>
          <w:rStyle w:val="normaltextrun"/>
          <w:rFonts w:ascii="Calibri" w:eastAsiaTheme="majorEastAsia" w:hAnsi="Calibri" w:cs="Calibri"/>
          <w:b/>
        </w:rPr>
        <w:t xml:space="preserve">, ul. </w:t>
      </w:r>
      <w:r w:rsidR="002B08DE" w:rsidRPr="003B5B51">
        <w:rPr>
          <w:rStyle w:val="normaltextrun"/>
          <w:rFonts w:ascii="Calibri" w:eastAsiaTheme="majorEastAsia" w:hAnsi="Calibri" w:cs="Calibri"/>
          <w:b/>
        </w:rPr>
        <w:t>Rynek 1A</w:t>
      </w:r>
      <w:r w:rsidR="000C2F40" w:rsidRPr="003B5B51">
        <w:rPr>
          <w:rStyle w:val="normaltextrun"/>
          <w:rFonts w:ascii="Calibri" w:eastAsiaTheme="majorEastAsia" w:hAnsi="Calibri" w:cs="Calibri"/>
          <w:b/>
        </w:rPr>
        <w:t>, 6</w:t>
      </w:r>
      <w:r w:rsidR="002B08DE" w:rsidRPr="003B5B51">
        <w:rPr>
          <w:rStyle w:val="normaltextrun"/>
          <w:rFonts w:ascii="Calibri" w:eastAsiaTheme="majorEastAsia" w:hAnsi="Calibri" w:cs="Calibri"/>
          <w:b/>
        </w:rPr>
        <w:t>7-120 Kożuchów.</w:t>
      </w:r>
    </w:p>
    <w:p w14:paraId="5634A4DD" w14:textId="77777777" w:rsidR="002B08DE" w:rsidRPr="003B5B51" w:rsidRDefault="002B08DE" w:rsidP="002B08DE">
      <w:pPr>
        <w:pStyle w:val="Akapitzlist"/>
        <w:tabs>
          <w:tab w:val="left" w:pos="993"/>
        </w:tabs>
        <w:spacing w:after="0" w:line="276" w:lineRule="auto"/>
        <w:ind w:left="350"/>
        <w:jc w:val="both"/>
        <w:rPr>
          <w:rStyle w:val="normaltextrun"/>
          <w:rFonts w:ascii="Calibri" w:eastAsiaTheme="majorEastAsia" w:hAnsi="Calibri" w:cs="Calibri"/>
          <w:b/>
        </w:rPr>
      </w:pPr>
    </w:p>
    <w:bookmarkEnd w:id="1"/>
    <w:p w14:paraId="60843C8B" w14:textId="089D1D0A" w:rsidR="002227BA" w:rsidRPr="003B5B51" w:rsidRDefault="002227BA" w:rsidP="004230F7">
      <w:pPr>
        <w:pStyle w:val="Akapitzlist"/>
        <w:numPr>
          <w:ilvl w:val="1"/>
          <w:numId w:val="4"/>
        </w:numPr>
        <w:spacing w:before="120" w:after="120"/>
        <w:ind w:left="709" w:hanging="567"/>
        <w:rPr>
          <w:rFonts w:ascii="Calibri" w:hAnsi="Calibri" w:cs="Calibri"/>
          <w:b/>
          <w:bCs/>
        </w:rPr>
      </w:pPr>
      <w:r w:rsidRPr="003B5B51">
        <w:rPr>
          <w:rFonts w:ascii="Calibri" w:hAnsi="Calibri" w:cs="Calibri"/>
          <w:b/>
          <w:bCs/>
        </w:rPr>
        <w:t>Tryb udzielenia zamówienia i wartość zamówienia</w:t>
      </w:r>
    </w:p>
    <w:p w14:paraId="428F1E32" w14:textId="5B2D3C6F" w:rsidR="00652928" w:rsidRPr="003B5B51" w:rsidRDefault="00652928" w:rsidP="002627FD">
      <w:pPr>
        <w:pStyle w:val="Akapitzlist"/>
        <w:numPr>
          <w:ilvl w:val="2"/>
          <w:numId w:val="4"/>
        </w:numPr>
        <w:spacing w:after="0" w:line="276" w:lineRule="auto"/>
        <w:ind w:left="993" w:hanging="709"/>
        <w:jc w:val="both"/>
        <w:rPr>
          <w:rFonts w:ascii="Calibri" w:eastAsiaTheme="minorEastAsia" w:hAnsi="Calibri" w:cs="Calibri"/>
        </w:rPr>
      </w:pPr>
      <w:r w:rsidRPr="003B5B51">
        <w:rPr>
          <w:rFonts w:ascii="Calibri" w:eastAsiaTheme="minorEastAsia" w:hAnsi="Calibri" w:cs="Calibri"/>
        </w:rPr>
        <w:lastRenderedPageBreak/>
        <w:t xml:space="preserve">Postępowanie o udzielenie zamówienia publicznego prowadzone jest zgodnie z przepisami ustawy </w:t>
      </w:r>
      <w:r w:rsidR="00344845" w:rsidRPr="003B5B51">
        <w:rPr>
          <w:rFonts w:ascii="Calibri" w:eastAsiaTheme="minorEastAsia" w:hAnsi="Calibri" w:cs="Calibri"/>
        </w:rPr>
        <w:t>Pzp</w:t>
      </w:r>
      <w:r w:rsidRPr="003B5B51">
        <w:rPr>
          <w:rFonts w:ascii="Calibri" w:eastAsiaTheme="minorEastAsia" w:hAnsi="Calibri" w:cs="Calibri"/>
        </w:rPr>
        <w:t xml:space="preserve"> z zastosowaniem </w:t>
      </w:r>
      <w:r w:rsidRPr="003B5B51">
        <w:rPr>
          <w:rFonts w:ascii="Calibri" w:eastAsiaTheme="minorEastAsia" w:hAnsi="Calibri" w:cs="Calibri"/>
          <w:b/>
        </w:rPr>
        <w:t>trybu podstawowego bez negocjacji na podstawie art. 275 pkt 1 ustawy Pzp</w:t>
      </w:r>
      <w:r w:rsidR="00FA6994" w:rsidRPr="003B5B51">
        <w:rPr>
          <w:rFonts w:ascii="Calibri" w:eastAsiaTheme="minorEastAsia" w:hAnsi="Calibri" w:cs="Calibri"/>
        </w:rPr>
        <w:t>.</w:t>
      </w:r>
    </w:p>
    <w:p w14:paraId="12182270" w14:textId="62C4CCB4" w:rsidR="00652928" w:rsidRPr="003B5B51" w:rsidRDefault="00652928" w:rsidP="00F93C1F">
      <w:pPr>
        <w:pStyle w:val="Akapitzlist"/>
        <w:numPr>
          <w:ilvl w:val="2"/>
          <w:numId w:val="4"/>
        </w:numPr>
        <w:tabs>
          <w:tab w:val="left" w:pos="993"/>
        </w:tabs>
        <w:autoSpaceDE w:val="0"/>
        <w:autoSpaceDN w:val="0"/>
        <w:adjustRightInd w:val="0"/>
        <w:spacing w:after="0" w:line="276" w:lineRule="auto"/>
        <w:ind w:left="993" w:hanging="709"/>
        <w:jc w:val="both"/>
        <w:rPr>
          <w:rFonts w:ascii="Calibri" w:eastAsiaTheme="minorEastAsia" w:hAnsi="Calibri" w:cs="Calibri"/>
          <w:strike/>
          <w:color w:val="00B0F0"/>
        </w:rPr>
      </w:pPr>
      <w:r w:rsidRPr="003B5B51">
        <w:rPr>
          <w:rFonts w:ascii="Calibri" w:eastAsiaTheme="minorEastAsia" w:hAnsi="Calibri" w:cs="Calibri"/>
        </w:rPr>
        <w:t>Wartość zamówienia jest mniejsza od progów unijnych określonych w art. 3 ust. 1 pkt 1 oraz ust. 2 ustawy Pzp w odniesieniu do dostaw</w:t>
      </w:r>
      <w:r w:rsidR="00815B50" w:rsidRPr="003B5B51">
        <w:rPr>
          <w:rFonts w:ascii="Calibri" w:eastAsiaTheme="minorEastAsia" w:hAnsi="Calibri" w:cs="Calibri"/>
        </w:rPr>
        <w:t xml:space="preserve"> </w:t>
      </w:r>
    </w:p>
    <w:p w14:paraId="72CE90AA" w14:textId="0C4FD7B5" w:rsidR="00FA6994" w:rsidRPr="003B5B51" w:rsidRDefault="00FA6994" w:rsidP="00F93C1F">
      <w:pPr>
        <w:pStyle w:val="Akapitzlist"/>
        <w:numPr>
          <w:ilvl w:val="2"/>
          <w:numId w:val="4"/>
        </w:numPr>
        <w:tabs>
          <w:tab w:val="left" w:pos="993"/>
        </w:tabs>
        <w:autoSpaceDE w:val="0"/>
        <w:autoSpaceDN w:val="0"/>
        <w:adjustRightInd w:val="0"/>
        <w:spacing w:after="0" w:line="276" w:lineRule="auto"/>
        <w:ind w:left="993" w:hanging="709"/>
        <w:jc w:val="both"/>
        <w:rPr>
          <w:rFonts w:ascii="Calibri" w:eastAsiaTheme="minorEastAsia" w:hAnsi="Calibri" w:cs="Calibri"/>
        </w:rPr>
      </w:pPr>
      <w:r w:rsidRPr="003B5B51">
        <w:rPr>
          <w:rFonts w:ascii="Calibri" w:eastAsiaTheme="minorEastAsia" w:hAnsi="Calibri" w:cs="Calibri"/>
        </w:rPr>
        <w:t>Zamawiający nie przewiduje wyboru najkorzystniejszej oferty z możliwością prowadzenia negocjacji.</w:t>
      </w:r>
    </w:p>
    <w:p w14:paraId="484106D6" w14:textId="0643D1A6" w:rsidR="002227BA" w:rsidRPr="003B5B51" w:rsidRDefault="002227BA" w:rsidP="00F93C1F">
      <w:pPr>
        <w:pStyle w:val="Akapitzlist"/>
        <w:numPr>
          <w:ilvl w:val="2"/>
          <w:numId w:val="4"/>
        </w:numPr>
        <w:tabs>
          <w:tab w:val="left" w:pos="993"/>
        </w:tabs>
        <w:autoSpaceDE w:val="0"/>
        <w:autoSpaceDN w:val="0"/>
        <w:adjustRightInd w:val="0"/>
        <w:spacing w:after="0" w:line="276" w:lineRule="auto"/>
        <w:ind w:hanging="1287"/>
        <w:jc w:val="both"/>
        <w:rPr>
          <w:rFonts w:ascii="Calibri" w:eastAsiaTheme="minorEastAsia" w:hAnsi="Calibri" w:cs="Calibri"/>
        </w:rPr>
      </w:pPr>
      <w:r w:rsidRPr="003B5B51">
        <w:rPr>
          <w:rFonts w:ascii="Calibri" w:hAnsi="Calibri" w:cs="Calibri"/>
        </w:rPr>
        <w:t>Postępowanie prowadzone jest w języku polskim.</w:t>
      </w:r>
    </w:p>
    <w:p w14:paraId="2F780833" w14:textId="765F2E8F" w:rsidR="00A975F2" w:rsidRPr="003B5B51" w:rsidRDefault="00A975F2" w:rsidP="002627FD">
      <w:pPr>
        <w:pStyle w:val="Akapitzlist"/>
        <w:autoSpaceDE w:val="0"/>
        <w:autoSpaceDN w:val="0"/>
        <w:adjustRightInd w:val="0"/>
        <w:spacing w:after="0" w:line="276" w:lineRule="auto"/>
        <w:ind w:left="993"/>
        <w:jc w:val="both"/>
        <w:rPr>
          <w:rFonts w:ascii="Calibri" w:hAnsi="Calibri" w:cs="Calibri"/>
          <w:noProof/>
        </w:rPr>
      </w:pPr>
      <w:r w:rsidRPr="003B5B51">
        <w:rPr>
          <w:rFonts w:ascii="Calibri" w:hAnsi="Calibri" w:cs="Calibri"/>
        </w:rPr>
        <w:t>P</w:t>
      </w:r>
      <w:r w:rsidRPr="003B5B51">
        <w:rPr>
          <w:rFonts w:ascii="Calibri" w:eastAsiaTheme="minorEastAsia" w:hAnsi="Calibri" w:cs="Calibri"/>
        </w:rPr>
        <w:t xml:space="preserve">odmiotowe środki dowodowe, przedmiotowe środki dowodowe oraz inne dokumenty lub oświadczenia, sporządzone w języku obcym (języku innym niż język polski) </w:t>
      </w:r>
      <w:r w:rsidR="001D399F" w:rsidRPr="003B5B51">
        <w:rPr>
          <w:rFonts w:ascii="Calibri" w:eastAsiaTheme="minorEastAsia" w:hAnsi="Calibri" w:cs="Calibri"/>
        </w:rPr>
        <w:t>W</w:t>
      </w:r>
      <w:r w:rsidRPr="003B5B51">
        <w:rPr>
          <w:rFonts w:ascii="Calibri" w:eastAsiaTheme="minorEastAsia" w:hAnsi="Calibri" w:cs="Calibri"/>
        </w:rPr>
        <w:t>ykonawca przekazuje Zamawiającemu wraz z tłumaczeniem na język polski, z zastrzeżeniem wyjątków określonych</w:t>
      </w:r>
      <w:r w:rsidR="00FE291D" w:rsidRPr="003B5B51">
        <w:rPr>
          <w:rFonts w:ascii="Calibri" w:eastAsiaTheme="minorEastAsia" w:hAnsi="Calibri" w:cs="Calibri"/>
        </w:rPr>
        <w:t xml:space="preserve"> </w:t>
      </w:r>
      <w:r w:rsidRPr="003B5B51">
        <w:rPr>
          <w:rFonts w:ascii="Calibri" w:hAnsi="Calibri" w:cs="Calibri"/>
          <w:noProof/>
        </w:rPr>
        <w:t>tj. wskazanych wydruków ze stron internetowych, których złożenie Zamawiający</w:t>
      </w:r>
      <w:r w:rsidR="004230F7" w:rsidRPr="003B5B51">
        <w:rPr>
          <w:rFonts w:ascii="Calibri" w:hAnsi="Calibri" w:cs="Calibri"/>
          <w:noProof/>
        </w:rPr>
        <w:t>,</w:t>
      </w:r>
      <w:r w:rsidRPr="003B5B51">
        <w:rPr>
          <w:rFonts w:ascii="Calibri" w:hAnsi="Calibri" w:cs="Calibri"/>
          <w:noProof/>
        </w:rPr>
        <w:t xml:space="preserve"> na podstawie art. 20 ust. 3 ustawy Pzp</w:t>
      </w:r>
      <w:r w:rsidR="004230F7" w:rsidRPr="003B5B51">
        <w:rPr>
          <w:rFonts w:ascii="Calibri" w:hAnsi="Calibri" w:cs="Calibri"/>
          <w:noProof/>
        </w:rPr>
        <w:t>,</w:t>
      </w:r>
      <w:r w:rsidRPr="003B5B51">
        <w:rPr>
          <w:rFonts w:ascii="Calibri" w:hAnsi="Calibri" w:cs="Calibri"/>
          <w:noProof/>
        </w:rPr>
        <w:t xml:space="preserve"> dopuszcza  w języku angielskim.</w:t>
      </w:r>
    </w:p>
    <w:p w14:paraId="433BEC11" w14:textId="2E679A6D" w:rsidR="00EA64B2" w:rsidRPr="003B5B51" w:rsidRDefault="002227BA" w:rsidP="002627FD">
      <w:pPr>
        <w:pStyle w:val="Akapitzlist"/>
        <w:numPr>
          <w:ilvl w:val="2"/>
          <w:numId w:val="4"/>
        </w:numPr>
        <w:tabs>
          <w:tab w:val="left" w:pos="993"/>
        </w:tabs>
        <w:autoSpaceDE w:val="0"/>
        <w:autoSpaceDN w:val="0"/>
        <w:adjustRightInd w:val="0"/>
        <w:spacing w:after="0" w:line="276" w:lineRule="auto"/>
        <w:ind w:left="993" w:hanging="709"/>
        <w:jc w:val="both"/>
        <w:rPr>
          <w:rFonts w:ascii="Calibri" w:hAnsi="Calibri" w:cs="Calibri"/>
        </w:rPr>
      </w:pPr>
      <w:r w:rsidRPr="003B5B51">
        <w:rPr>
          <w:rFonts w:ascii="Calibri" w:hAnsi="Calibri" w:cs="Calibri"/>
        </w:rPr>
        <w:t xml:space="preserve">Postępowanie oznaczone jest </w:t>
      </w:r>
      <w:r w:rsidR="000C2F40" w:rsidRPr="003B5B51">
        <w:rPr>
          <w:rFonts w:ascii="Calibri" w:hAnsi="Calibri" w:cs="Calibri"/>
        </w:rPr>
        <w:t>numerem:</w:t>
      </w:r>
      <w:r w:rsidR="00F004C8" w:rsidRPr="003B5B51">
        <w:rPr>
          <w:rFonts w:ascii="Calibri" w:hAnsi="Calibri" w:cs="Calibri"/>
        </w:rPr>
        <w:t xml:space="preserve"> </w:t>
      </w:r>
      <w:r w:rsidR="000C363D" w:rsidRPr="00FD1683">
        <w:rPr>
          <w:rFonts w:ascii="Calibri" w:hAnsi="Calibri" w:cs="Calibri"/>
          <w:b/>
          <w:bCs/>
        </w:rPr>
        <w:t>FI.271</w:t>
      </w:r>
      <w:r w:rsidR="00FD1683" w:rsidRPr="00FD1683">
        <w:rPr>
          <w:rFonts w:ascii="Calibri" w:hAnsi="Calibri" w:cs="Calibri"/>
          <w:b/>
          <w:bCs/>
        </w:rPr>
        <w:t>.11.</w:t>
      </w:r>
      <w:r w:rsidR="000C363D" w:rsidRPr="00FD1683">
        <w:rPr>
          <w:rFonts w:ascii="Calibri" w:hAnsi="Calibri" w:cs="Calibri"/>
          <w:b/>
          <w:bCs/>
        </w:rPr>
        <w:t>2025</w:t>
      </w:r>
      <w:r w:rsidR="00553C47" w:rsidRPr="00FD1683">
        <w:rPr>
          <w:rFonts w:ascii="Calibri" w:hAnsi="Calibri" w:cs="Calibri"/>
        </w:rPr>
        <w:t>.</w:t>
      </w:r>
      <w:r w:rsidRPr="003B5B51">
        <w:rPr>
          <w:rFonts w:ascii="Calibri" w:hAnsi="Calibri" w:cs="Calibri"/>
        </w:rPr>
        <w:t>Wykonawcy winni we wszelkich kontaktach z Zamawiającym powoływać się na wyżej podane oznaczenie.</w:t>
      </w:r>
    </w:p>
    <w:p w14:paraId="7A9983E9" w14:textId="3C8A0E6C" w:rsidR="00EA64B2" w:rsidRPr="003B5B51" w:rsidRDefault="00EA64B2" w:rsidP="002627FD">
      <w:pPr>
        <w:pStyle w:val="Akapitzlist"/>
        <w:numPr>
          <w:ilvl w:val="2"/>
          <w:numId w:val="4"/>
        </w:numPr>
        <w:tabs>
          <w:tab w:val="left" w:pos="993"/>
        </w:tabs>
        <w:autoSpaceDE w:val="0"/>
        <w:autoSpaceDN w:val="0"/>
        <w:adjustRightInd w:val="0"/>
        <w:spacing w:after="0" w:line="276" w:lineRule="auto"/>
        <w:ind w:left="993" w:hanging="709"/>
        <w:jc w:val="both"/>
        <w:rPr>
          <w:rFonts w:ascii="Calibri" w:hAnsi="Calibri" w:cs="Calibri"/>
        </w:rPr>
      </w:pPr>
      <w:r w:rsidRPr="003B5B51">
        <w:rPr>
          <w:rFonts w:ascii="Calibri" w:eastAsiaTheme="minorEastAsia" w:hAnsi="Calibri" w:cs="Calibri"/>
        </w:rPr>
        <w:t>Zamawiający nie przewiduje złożenia oferty w po</w:t>
      </w:r>
      <w:r w:rsidR="00823733" w:rsidRPr="003B5B51">
        <w:rPr>
          <w:rFonts w:ascii="Calibri" w:eastAsiaTheme="minorEastAsia" w:hAnsi="Calibri" w:cs="Calibri"/>
        </w:rPr>
        <w:t xml:space="preserve">staci katalogów elektronicznych </w:t>
      </w:r>
    </w:p>
    <w:p w14:paraId="71B33D7B" w14:textId="77E1C41D" w:rsidR="00EA64B2" w:rsidRPr="003B5B51" w:rsidRDefault="00EA64B2" w:rsidP="00823733">
      <w:pPr>
        <w:pStyle w:val="Akapitzlist"/>
        <w:numPr>
          <w:ilvl w:val="2"/>
          <w:numId w:val="4"/>
        </w:numPr>
        <w:tabs>
          <w:tab w:val="left" w:pos="993"/>
        </w:tabs>
        <w:autoSpaceDE w:val="0"/>
        <w:autoSpaceDN w:val="0"/>
        <w:adjustRightInd w:val="0"/>
        <w:spacing w:after="0" w:line="276" w:lineRule="auto"/>
        <w:ind w:left="993" w:hanging="709"/>
        <w:jc w:val="both"/>
        <w:rPr>
          <w:rFonts w:ascii="Calibri" w:hAnsi="Calibri" w:cs="Calibri"/>
        </w:rPr>
      </w:pPr>
      <w:r w:rsidRPr="003B5B51">
        <w:rPr>
          <w:rFonts w:ascii="Calibri" w:eastAsiaTheme="minorEastAsia" w:hAnsi="Calibri" w:cs="Calibri"/>
        </w:rPr>
        <w:t>Zamawiający nie prowadzi postępowania</w:t>
      </w:r>
      <w:r w:rsidR="00823733" w:rsidRPr="003B5B51">
        <w:rPr>
          <w:rFonts w:ascii="Calibri" w:eastAsiaTheme="minorEastAsia" w:hAnsi="Calibri" w:cs="Calibri"/>
        </w:rPr>
        <w:t xml:space="preserve"> w celu zawarcia umowy ramowej </w:t>
      </w:r>
    </w:p>
    <w:p w14:paraId="1BBD2312" w14:textId="670714FE" w:rsidR="00553C47" w:rsidRPr="003B5B51" w:rsidRDefault="00EA64B2" w:rsidP="00823733">
      <w:pPr>
        <w:pStyle w:val="Akapitzlist"/>
        <w:numPr>
          <w:ilvl w:val="2"/>
          <w:numId w:val="4"/>
        </w:numPr>
        <w:tabs>
          <w:tab w:val="left" w:pos="993"/>
        </w:tabs>
        <w:autoSpaceDE w:val="0"/>
        <w:autoSpaceDN w:val="0"/>
        <w:adjustRightInd w:val="0"/>
        <w:spacing w:after="0" w:line="276" w:lineRule="auto"/>
        <w:ind w:left="993" w:hanging="709"/>
        <w:jc w:val="both"/>
        <w:rPr>
          <w:rFonts w:ascii="Calibri" w:hAnsi="Calibri" w:cs="Calibri"/>
        </w:rPr>
      </w:pPr>
      <w:r w:rsidRPr="003B5B51">
        <w:rPr>
          <w:rFonts w:ascii="Calibri" w:eastAsiaTheme="minorEastAsia" w:hAnsi="Calibri" w:cs="Calibri"/>
        </w:rPr>
        <w:t>Zamawiający nie zastrzega możliwości ubiegania się o udzielenie zamówienia wyłącznie przez Wykonawców, o k</w:t>
      </w:r>
      <w:r w:rsidR="007A0FA3" w:rsidRPr="003B5B51">
        <w:rPr>
          <w:rFonts w:ascii="Calibri" w:eastAsiaTheme="minorEastAsia" w:hAnsi="Calibri" w:cs="Calibri"/>
        </w:rPr>
        <w:t>tórych mowa w art. 94 ustawy Pzp</w:t>
      </w:r>
      <w:r w:rsidR="00823733" w:rsidRPr="003B5B51">
        <w:rPr>
          <w:rFonts w:ascii="Calibri" w:eastAsiaTheme="minorEastAsia" w:hAnsi="Calibri" w:cs="Calibri"/>
        </w:rPr>
        <w:t xml:space="preserve"> </w:t>
      </w:r>
    </w:p>
    <w:p w14:paraId="4F77D7FE" w14:textId="383C098F" w:rsidR="00553C47" w:rsidRPr="003B5B51" w:rsidRDefault="00553C47" w:rsidP="00553C47">
      <w:pPr>
        <w:pStyle w:val="Akapitzlist"/>
        <w:numPr>
          <w:ilvl w:val="2"/>
          <w:numId w:val="4"/>
        </w:numPr>
        <w:tabs>
          <w:tab w:val="left" w:pos="993"/>
        </w:tabs>
        <w:autoSpaceDE w:val="0"/>
        <w:autoSpaceDN w:val="0"/>
        <w:adjustRightInd w:val="0"/>
        <w:spacing w:after="0" w:line="276" w:lineRule="auto"/>
        <w:ind w:left="993" w:hanging="709"/>
        <w:jc w:val="both"/>
        <w:rPr>
          <w:rFonts w:ascii="Calibri" w:eastAsiaTheme="minorEastAsia" w:hAnsi="Calibri" w:cs="Calibri"/>
        </w:rPr>
      </w:pPr>
      <w:r w:rsidRPr="003B5B51">
        <w:rPr>
          <w:rFonts w:ascii="Calibri" w:eastAsia="Calibri" w:hAnsi="Calibri" w:cs="Calibri"/>
        </w:rPr>
        <w:t>Nie wymaga się przeprowadzenia przez wykonawcę wizji lokalnej.</w:t>
      </w:r>
    </w:p>
    <w:p w14:paraId="43A6045D" w14:textId="77777777" w:rsidR="00553C47" w:rsidRPr="003B5B51" w:rsidRDefault="00553C47" w:rsidP="00553C47">
      <w:pPr>
        <w:pStyle w:val="Akapitzlist"/>
        <w:numPr>
          <w:ilvl w:val="2"/>
          <w:numId w:val="4"/>
        </w:numPr>
        <w:tabs>
          <w:tab w:val="left" w:pos="993"/>
        </w:tabs>
        <w:autoSpaceDE w:val="0"/>
        <w:autoSpaceDN w:val="0"/>
        <w:adjustRightInd w:val="0"/>
        <w:spacing w:after="0" w:line="276" w:lineRule="auto"/>
        <w:ind w:left="993" w:hanging="709"/>
        <w:jc w:val="both"/>
        <w:rPr>
          <w:rFonts w:ascii="Calibri" w:eastAsiaTheme="minorEastAsia" w:hAnsi="Calibri" w:cs="Calibri"/>
        </w:rPr>
      </w:pPr>
      <w:r w:rsidRPr="003B5B51">
        <w:rPr>
          <w:rFonts w:ascii="Calibri" w:eastAsia="Calibri" w:hAnsi="Calibri" w:cs="Calibri"/>
          <w:lang w:eastAsia="ar-SA"/>
        </w:rPr>
        <w:t xml:space="preserve">Nie </w:t>
      </w:r>
      <w:r w:rsidRPr="003B5B51">
        <w:rPr>
          <w:rFonts w:ascii="Calibri" w:eastAsia="Calibri" w:hAnsi="Calibri" w:cs="Calibri"/>
        </w:rPr>
        <w:t>przewiduje się rozliczenia w walutach obcych.</w:t>
      </w:r>
    </w:p>
    <w:p w14:paraId="53023C80" w14:textId="77777777" w:rsidR="00553C47" w:rsidRPr="003B5B51" w:rsidRDefault="00553C47" w:rsidP="00553C47">
      <w:pPr>
        <w:pStyle w:val="Akapitzlist"/>
        <w:numPr>
          <w:ilvl w:val="2"/>
          <w:numId w:val="4"/>
        </w:numPr>
        <w:tabs>
          <w:tab w:val="left" w:pos="993"/>
        </w:tabs>
        <w:autoSpaceDE w:val="0"/>
        <w:autoSpaceDN w:val="0"/>
        <w:adjustRightInd w:val="0"/>
        <w:spacing w:after="0" w:line="276" w:lineRule="auto"/>
        <w:ind w:left="993" w:hanging="709"/>
        <w:jc w:val="both"/>
        <w:rPr>
          <w:rFonts w:ascii="Calibri" w:eastAsiaTheme="minorEastAsia" w:hAnsi="Calibri" w:cs="Calibri"/>
        </w:rPr>
      </w:pPr>
      <w:r w:rsidRPr="003B5B51">
        <w:rPr>
          <w:rFonts w:ascii="Calibri" w:eastAsia="Calibri" w:hAnsi="Calibri" w:cs="Calibri"/>
          <w:lang w:eastAsia="ar-SA"/>
        </w:rPr>
        <w:t xml:space="preserve">Nie przewiduje się </w:t>
      </w:r>
      <w:r w:rsidRPr="003B5B51">
        <w:rPr>
          <w:rFonts w:ascii="Calibri" w:eastAsia="Calibri" w:hAnsi="Calibri" w:cs="Calibri"/>
        </w:rPr>
        <w:t xml:space="preserve"> zwrotu kosztów udziału w postępowaniu.</w:t>
      </w:r>
    </w:p>
    <w:p w14:paraId="6978E114" w14:textId="1CBD0CBB" w:rsidR="00D7383F" w:rsidRPr="003B5B51" w:rsidRDefault="00D7383F" w:rsidP="00D7383F">
      <w:pPr>
        <w:tabs>
          <w:tab w:val="left" w:pos="993"/>
        </w:tabs>
        <w:autoSpaceDE w:val="0"/>
        <w:autoSpaceDN w:val="0"/>
        <w:adjustRightInd w:val="0"/>
        <w:spacing w:after="0" w:line="276" w:lineRule="auto"/>
        <w:ind w:left="0"/>
        <w:rPr>
          <w:rFonts w:ascii="Calibri" w:eastAsiaTheme="minorEastAsia" w:hAnsi="Calibri" w:cs="Calibri"/>
          <w:color w:val="auto"/>
          <w:sz w:val="22"/>
        </w:rPr>
      </w:pPr>
      <w:r w:rsidRPr="003B5B51">
        <w:rPr>
          <w:rFonts w:ascii="Calibri" w:hAnsi="Calibri" w:cs="Calibri"/>
          <w:color w:val="auto"/>
          <w:sz w:val="22"/>
        </w:rPr>
        <w:t xml:space="preserve">      1.3.12. Zamawiający nie przewiduje zatrudniania osób, o których mowa w art. 96 ust. 2 pkt. 2.</w:t>
      </w:r>
    </w:p>
    <w:p w14:paraId="44AD2481" w14:textId="77777777" w:rsidR="007222DB" w:rsidRPr="003B5B51" w:rsidRDefault="007222DB" w:rsidP="002627FD">
      <w:pPr>
        <w:pStyle w:val="Akapitzlist"/>
        <w:spacing w:before="120" w:after="0" w:line="276" w:lineRule="auto"/>
        <w:ind w:left="1014"/>
        <w:jc w:val="both"/>
        <w:rPr>
          <w:rFonts w:ascii="Calibri" w:hAnsi="Calibri" w:cs="Calibri"/>
        </w:rPr>
      </w:pPr>
    </w:p>
    <w:p w14:paraId="1A5F0E4F" w14:textId="3C021CD5" w:rsidR="002227BA" w:rsidRPr="003B5B51" w:rsidRDefault="002227BA" w:rsidP="00652928">
      <w:pPr>
        <w:pStyle w:val="Akapitzlist"/>
        <w:numPr>
          <w:ilvl w:val="1"/>
          <w:numId w:val="4"/>
        </w:numPr>
        <w:spacing w:before="120" w:after="120"/>
        <w:ind w:left="709" w:hanging="567"/>
        <w:rPr>
          <w:rFonts w:ascii="Calibri" w:hAnsi="Calibri" w:cs="Calibri"/>
          <w:b/>
          <w:bCs/>
        </w:rPr>
      </w:pPr>
      <w:r w:rsidRPr="003B5B51">
        <w:rPr>
          <w:rFonts w:ascii="Calibri" w:hAnsi="Calibri" w:cs="Calibri"/>
          <w:b/>
          <w:bCs/>
        </w:rPr>
        <w:t>Oferty częściowe, wariantowe</w:t>
      </w:r>
    </w:p>
    <w:p w14:paraId="14E50514" w14:textId="437D0558" w:rsidR="007222DB" w:rsidRPr="003B5B51" w:rsidRDefault="007222DB" w:rsidP="002627FD">
      <w:pPr>
        <w:pStyle w:val="Akapitzlist"/>
        <w:numPr>
          <w:ilvl w:val="2"/>
          <w:numId w:val="4"/>
        </w:numPr>
        <w:spacing w:after="0" w:line="276" w:lineRule="auto"/>
        <w:jc w:val="both"/>
        <w:rPr>
          <w:rFonts w:ascii="Calibri" w:hAnsi="Calibri" w:cs="Calibri"/>
        </w:rPr>
      </w:pPr>
      <w:r w:rsidRPr="003B5B51">
        <w:rPr>
          <w:rFonts w:ascii="Calibri" w:hAnsi="Calibri" w:cs="Calibri"/>
        </w:rPr>
        <w:t xml:space="preserve">Zamawiający nie dopuszcza składania ofert częściowych. 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 </w:t>
      </w:r>
    </w:p>
    <w:p w14:paraId="31007A74" w14:textId="77777777" w:rsidR="007222DB" w:rsidRPr="003B5B51" w:rsidRDefault="007222DB" w:rsidP="002627FD">
      <w:pPr>
        <w:pStyle w:val="Akapitzlist"/>
        <w:numPr>
          <w:ilvl w:val="2"/>
          <w:numId w:val="4"/>
        </w:numPr>
        <w:spacing w:after="0" w:line="276" w:lineRule="auto"/>
        <w:jc w:val="both"/>
        <w:rPr>
          <w:rFonts w:ascii="Calibri" w:hAnsi="Calibri" w:cs="Calibri"/>
        </w:rPr>
      </w:pPr>
      <w:r w:rsidRPr="003B5B51">
        <w:rPr>
          <w:rFonts w:ascii="Calibri" w:hAnsi="Calibri" w:cs="Calibri"/>
        </w:rPr>
        <w:t>Oferta musi obejmować całość przedmiotu zamówienia wskazanego w pkt 2. SWZ.</w:t>
      </w:r>
    </w:p>
    <w:p w14:paraId="7A6671BA" w14:textId="77777777" w:rsidR="007222DB" w:rsidRPr="003B5B51" w:rsidRDefault="007222DB" w:rsidP="002627FD">
      <w:pPr>
        <w:pStyle w:val="Akapitzlist"/>
        <w:numPr>
          <w:ilvl w:val="2"/>
          <w:numId w:val="4"/>
        </w:numPr>
        <w:spacing w:after="0" w:line="276" w:lineRule="auto"/>
        <w:jc w:val="both"/>
        <w:rPr>
          <w:rFonts w:ascii="Calibri" w:hAnsi="Calibri" w:cs="Calibri"/>
        </w:rPr>
      </w:pPr>
      <w:r w:rsidRPr="003B5B51">
        <w:rPr>
          <w:rFonts w:ascii="Calibri" w:hAnsi="Calibri" w:cs="Calibri"/>
        </w:rPr>
        <w:t xml:space="preserve">Zamawiający nie dopuszcza możliwości składania ofert wariantowych w rozumieniu </w:t>
      </w:r>
      <w:r w:rsidRPr="003B5B51">
        <w:rPr>
          <w:rFonts w:ascii="Calibri" w:hAnsi="Calibri" w:cs="Calibri"/>
        </w:rPr>
        <w:br/>
        <w:t>art. 92 ust. 1 ustawy Pzp.</w:t>
      </w:r>
    </w:p>
    <w:p w14:paraId="34F8BCDA" w14:textId="2D37D790" w:rsidR="00B10053" w:rsidRPr="003B5B51" w:rsidRDefault="007222DB" w:rsidP="002627FD">
      <w:pPr>
        <w:pStyle w:val="Akapitzlist"/>
        <w:numPr>
          <w:ilvl w:val="2"/>
          <w:numId w:val="4"/>
        </w:numPr>
        <w:spacing w:after="0" w:line="276" w:lineRule="auto"/>
        <w:jc w:val="both"/>
        <w:rPr>
          <w:rFonts w:ascii="Calibri" w:hAnsi="Calibri" w:cs="Calibri"/>
        </w:rPr>
      </w:pPr>
      <w:r w:rsidRPr="003B5B51">
        <w:rPr>
          <w:rFonts w:ascii="Calibri" w:hAnsi="Calibri" w:cs="Calibri"/>
        </w:rPr>
        <w:t>Zamawiający, mając na uwadze motyw 78 preambuły do Dyrektywy Parlamentu Europejskiego i Rady nr 2014/24/UE, w wyniku przeprowadzonej weryfikacji, nie dokonuje podziału zamówienia na części</w:t>
      </w:r>
      <w:r w:rsidR="00B10053" w:rsidRPr="003B5B51">
        <w:rPr>
          <w:rFonts w:ascii="Calibri" w:hAnsi="Calibri" w:cs="Calibri"/>
        </w:rPr>
        <w:t xml:space="preserve">. </w:t>
      </w:r>
    </w:p>
    <w:p w14:paraId="540D16CD" w14:textId="1A20FC44" w:rsidR="00B10053" w:rsidRPr="003B5B51" w:rsidRDefault="00B10053" w:rsidP="00F93C1F">
      <w:pPr>
        <w:spacing w:after="0" w:line="276" w:lineRule="auto"/>
        <w:ind w:left="1560" w:firstLine="0"/>
        <w:rPr>
          <w:rFonts w:ascii="Calibri" w:hAnsi="Calibri" w:cs="Calibri"/>
          <w:sz w:val="22"/>
        </w:rPr>
      </w:pPr>
      <w:r w:rsidRPr="003B5B51">
        <w:rPr>
          <w:rFonts w:ascii="Calibri" w:hAnsi="Calibri" w:cs="Calibri"/>
          <w:sz w:val="22"/>
        </w:rPr>
        <w:t>Podział zamówienia na części nie jest wskazany ze względ</w:t>
      </w:r>
      <w:r w:rsidR="00545D62" w:rsidRPr="003B5B51">
        <w:rPr>
          <w:rFonts w:ascii="Calibri" w:hAnsi="Calibri" w:cs="Calibri"/>
          <w:sz w:val="22"/>
        </w:rPr>
        <w:t>ów</w:t>
      </w:r>
      <w:r w:rsidRPr="003B5B51">
        <w:rPr>
          <w:rFonts w:ascii="Calibri" w:hAnsi="Calibri" w:cs="Calibri"/>
          <w:sz w:val="22"/>
        </w:rPr>
        <w:t xml:space="preserve"> techniczn</w:t>
      </w:r>
      <w:r w:rsidR="00545D62" w:rsidRPr="003B5B51">
        <w:rPr>
          <w:rFonts w:ascii="Calibri" w:hAnsi="Calibri" w:cs="Calibri"/>
          <w:sz w:val="22"/>
        </w:rPr>
        <w:t>ych,</w:t>
      </w:r>
      <w:r w:rsidRPr="003B5B51">
        <w:rPr>
          <w:rFonts w:ascii="Calibri" w:hAnsi="Calibri" w:cs="Calibri"/>
          <w:sz w:val="22"/>
        </w:rPr>
        <w:t xml:space="preserve"> organizacyj</w:t>
      </w:r>
      <w:r w:rsidR="00545D62" w:rsidRPr="003B5B51">
        <w:rPr>
          <w:rFonts w:ascii="Calibri" w:hAnsi="Calibri" w:cs="Calibri"/>
          <w:sz w:val="22"/>
        </w:rPr>
        <w:t xml:space="preserve">nych i ekonomicznych. Podział zamówienia spowodowałby nadmierne </w:t>
      </w:r>
      <w:r w:rsidR="00545D62" w:rsidRPr="003B5B51">
        <w:rPr>
          <w:rFonts w:ascii="Calibri" w:hAnsi="Calibri" w:cs="Calibri"/>
          <w:sz w:val="22"/>
        </w:rPr>
        <w:lastRenderedPageBreak/>
        <w:t>trudności techniczne</w:t>
      </w:r>
      <w:r w:rsidR="002627FD" w:rsidRPr="003B5B51">
        <w:rPr>
          <w:rFonts w:ascii="Calibri" w:hAnsi="Calibri" w:cs="Calibri"/>
          <w:sz w:val="22"/>
        </w:rPr>
        <w:t xml:space="preserve"> </w:t>
      </w:r>
      <w:r w:rsidR="00545D62" w:rsidRPr="003B5B51">
        <w:rPr>
          <w:rFonts w:ascii="Calibri" w:hAnsi="Calibri" w:cs="Calibri"/>
          <w:sz w:val="22"/>
        </w:rPr>
        <w:t>i organizacyjne, związane ze skorygowaniem i nadzorem nad realizacją działań różnych Wykonawców realizujących zamówienie</w:t>
      </w:r>
      <w:r w:rsidR="00934BC9" w:rsidRPr="003B5B51">
        <w:rPr>
          <w:rFonts w:ascii="Calibri" w:hAnsi="Calibri" w:cs="Calibri"/>
          <w:sz w:val="22"/>
        </w:rPr>
        <w:t xml:space="preserve"> oraz</w:t>
      </w:r>
      <w:r w:rsidR="00545D62" w:rsidRPr="003B5B51">
        <w:rPr>
          <w:rFonts w:ascii="Calibri" w:hAnsi="Calibri" w:cs="Calibri"/>
          <w:sz w:val="22"/>
        </w:rPr>
        <w:t xml:space="preserve"> </w:t>
      </w:r>
      <w:r w:rsidRPr="003B5B51">
        <w:rPr>
          <w:rFonts w:ascii="Calibri" w:hAnsi="Calibri" w:cs="Calibri"/>
          <w:sz w:val="22"/>
        </w:rPr>
        <w:t xml:space="preserve">większe koszty wykonania zamówienia. </w:t>
      </w:r>
    </w:p>
    <w:p w14:paraId="180F6B02" w14:textId="377D111A" w:rsidR="00027611" w:rsidRPr="003B5B51" w:rsidRDefault="00027611" w:rsidP="00F93C1F">
      <w:pPr>
        <w:spacing w:after="0" w:line="276" w:lineRule="auto"/>
        <w:ind w:left="1560" w:firstLine="0"/>
        <w:rPr>
          <w:rFonts w:ascii="Calibri" w:hAnsi="Calibri" w:cs="Calibri"/>
          <w:sz w:val="22"/>
        </w:rPr>
      </w:pPr>
      <w:r w:rsidRPr="003B5B51">
        <w:rPr>
          <w:rFonts w:ascii="Calibri" w:hAnsi="Calibri" w:cs="Calibri"/>
          <w:sz w:val="22"/>
        </w:rPr>
        <w:t xml:space="preserve">Ponadto podział zamówienia i próba udzielenia zamówienia w częściach może grozić nieprawidłowością wykonania zamówienia lub nawet uniemożliwić jego realizację </w:t>
      </w:r>
      <w:r w:rsidRPr="003B5B51">
        <w:rPr>
          <w:rFonts w:ascii="Calibri" w:hAnsi="Calibri" w:cs="Calibri"/>
          <w:sz w:val="22"/>
        </w:rPr>
        <w:br/>
        <w:t>w przypadku niemożności udzielenia zamówienia na jedną z jego części.</w:t>
      </w:r>
    </w:p>
    <w:p w14:paraId="41E1F6CD" w14:textId="3C19F045" w:rsidR="00545D62" w:rsidRPr="003B5B51" w:rsidRDefault="00545D62" w:rsidP="00F93C1F">
      <w:pPr>
        <w:autoSpaceDE w:val="0"/>
        <w:autoSpaceDN w:val="0"/>
        <w:adjustRightInd w:val="0"/>
        <w:spacing w:after="0" w:line="276" w:lineRule="auto"/>
        <w:ind w:left="1560" w:firstLine="0"/>
        <w:rPr>
          <w:rFonts w:ascii="Calibri" w:eastAsiaTheme="minorHAnsi" w:hAnsi="Calibri" w:cs="Calibri"/>
          <w:sz w:val="22"/>
        </w:rPr>
      </w:pPr>
      <w:r w:rsidRPr="003B5B51">
        <w:rPr>
          <w:rFonts w:ascii="Calibri" w:hAnsi="Calibri" w:cs="Calibri"/>
          <w:sz w:val="22"/>
        </w:rPr>
        <w:t>W wyniku przeprowadzonej analizy</w:t>
      </w:r>
      <w:r w:rsidR="00EF2832" w:rsidRPr="003B5B51">
        <w:rPr>
          <w:rFonts w:ascii="Calibri" w:hAnsi="Calibri" w:cs="Calibri"/>
          <w:sz w:val="22"/>
        </w:rPr>
        <w:t>,</w:t>
      </w:r>
      <w:r w:rsidRPr="003B5B51">
        <w:rPr>
          <w:rFonts w:ascii="Calibri" w:hAnsi="Calibri" w:cs="Calibri"/>
          <w:sz w:val="22"/>
        </w:rPr>
        <w:t xml:space="preserve"> w szczególności możliwości ubiegania się </w:t>
      </w:r>
      <w:r w:rsidR="00F93C1F" w:rsidRPr="003B5B51">
        <w:rPr>
          <w:rFonts w:ascii="Calibri" w:hAnsi="Calibri" w:cs="Calibri"/>
          <w:sz w:val="22"/>
        </w:rPr>
        <w:br/>
      </w:r>
      <w:r w:rsidRPr="003B5B51">
        <w:rPr>
          <w:rFonts w:ascii="Calibri" w:hAnsi="Calibri" w:cs="Calibri"/>
          <w:sz w:val="22"/>
        </w:rPr>
        <w:t xml:space="preserve">o niniejsze zamówienie przez przedsiębiorstwa z sektora MŚP, brak podziału przedmiotowego zamówienia na części, nie naruszy konkurencji poprzez ograniczenie możliwości ubiegania się o zamówienie mniejszym podmiotom, </w:t>
      </w:r>
      <w:r w:rsidR="00F93C1F" w:rsidRPr="003B5B51">
        <w:rPr>
          <w:rFonts w:ascii="Calibri" w:hAnsi="Calibri" w:cs="Calibri"/>
          <w:sz w:val="22"/>
        </w:rPr>
        <w:br/>
      </w:r>
      <w:r w:rsidR="002627FD" w:rsidRPr="003B5B51">
        <w:rPr>
          <w:rFonts w:ascii="Calibri" w:hAnsi="Calibri" w:cs="Calibri"/>
          <w:sz w:val="22"/>
        </w:rPr>
        <w:t xml:space="preserve">w szczególności małym i średnim </w:t>
      </w:r>
      <w:r w:rsidRPr="003B5B51">
        <w:rPr>
          <w:rFonts w:ascii="Calibri" w:hAnsi="Calibri" w:cs="Calibri"/>
          <w:sz w:val="22"/>
        </w:rPr>
        <w:t>przedsiębiorstwom</w:t>
      </w:r>
      <w:r w:rsidR="004C1522" w:rsidRPr="003B5B51">
        <w:rPr>
          <w:rFonts w:ascii="Calibri" w:hAnsi="Calibri" w:cs="Calibri"/>
          <w:sz w:val="22"/>
        </w:rPr>
        <w:t>.</w:t>
      </w:r>
    </w:p>
    <w:p w14:paraId="16BF653F" w14:textId="760EE875" w:rsidR="007222DB" w:rsidRPr="003B5B51" w:rsidRDefault="007222DB" w:rsidP="00B10053">
      <w:pPr>
        <w:spacing w:after="0"/>
        <w:ind w:left="993" w:firstLine="0"/>
        <w:jc w:val="left"/>
        <w:rPr>
          <w:rFonts w:ascii="Calibri" w:hAnsi="Calibri" w:cs="Calibri"/>
          <w:sz w:val="22"/>
        </w:rPr>
      </w:pPr>
      <w:r w:rsidRPr="003B5B51">
        <w:rPr>
          <w:rFonts w:ascii="Calibri" w:hAnsi="Calibri" w:cs="Calibri"/>
          <w:sz w:val="22"/>
        </w:rPr>
        <w:t xml:space="preserve"> </w:t>
      </w:r>
    </w:p>
    <w:p w14:paraId="344D3C69" w14:textId="74C6FA15" w:rsidR="002227BA" w:rsidRPr="003B5B51" w:rsidRDefault="002227BA" w:rsidP="00403BAA">
      <w:pPr>
        <w:pStyle w:val="Akapitzlist"/>
        <w:numPr>
          <w:ilvl w:val="1"/>
          <w:numId w:val="4"/>
        </w:numPr>
        <w:spacing w:after="0" w:line="276" w:lineRule="auto"/>
        <w:ind w:left="709" w:hanging="567"/>
        <w:jc w:val="both"/>
        <w:rPr>
          <w:rFonts w:ascii="Calibri" w:hAnsi="Calibri" w:cs="Calibri"/>
          <w:b/>
          <w:bCs/>
        </w:rPr>
      </w:pPr>
      <w:r w:rsidRPr="003B5B51">
        <w:rPr>
          <w:rFonts w:ascii="Calibri" w:hAnsi="Calibri" w:cs="Calibri"/>
          <w:b/>
          <w:bCs/>
        </w:rPr>
        <w:t>Składanie oferty, przekazywanie informacji, oświadczeń i dokumentów w postępowaniu</w:t>
      </w:r>
      <w:r w:rsidR="00934BC9" w:rsidRPr="003B5B51">
        <w:rPr>
          <w:rFonts w:ascii="Calibri" w:hAnsi="Calibri" w:cs="Calibri"/>
          <w:b/>
          <w:bCs/>
        </w:rPr>
        <w:t xml:space="preserve"> oraz kopii odwołań</w:t>
      </w:r>
      <w:r w:rsidRPr="003B5B51">
        <w:rPr>
          <w:rFonts w:ascii="Calibri" w:hAnsi="Calibri" w:cs="Calibri"/>
          <w:b/>
          <w:bCs/>
        </w:rPr>
        <w:t xml:space="preserve"> </w:t>
      </w:r>
      <w:r w:rsidR="00E63B30" w:rsidRPr="003B5B51">
        <w:rPr>
          <w:rFonts w:ascii="Calibri" w:hAnsi="Calibri" w:cs="Calibri"/>
          <w:b/>
          <w:bCs/>
        </w:rPr>
        <w:t xml:space="preserve"> </w:t>
      </w:r>
    </w:p>
    <w:p w14:paraId="5E917B2D" w14:textId="77777777" w:rsidR="000E6B4A" w:rsidRPr="003B5B51" w:rsidRDefault="00A00C2B" w:rsidP="00F93C1F">
      <w:pPr>
        <w:pStyle w:val="Akapitzlist"/>
        <w:numPr>
          <w:ilvl w:val="2"/>
          <w:numId w:val="4"/>
        </w:numPr>
        <w:autoSpaceDE w:val="0"/>
        <w:autoSpaceDN w:val="0"/>
        <w:adjustRightInd w:val="0"/>
        <w:spacing w:after="0" w:line="276" w:lineRule="auto"/>
        <w:ind w:left="1418" w:hanging="709"/>
        <w:jc w:val="both"/>
        <w:rPr>
          <w:rFonts w:ascii="Calibri" w:eastAsiaTheme="minorEastAsia" w:hAnsi="Calibri" w:cs="Calibri"/>
          <w:color w:val="000000"/>
        </w:rPr>
      </w:pPr>
      <w:bookmarkStart w:id="2" w:name="_Hlk135508613"/>
      <w:r w:rsidRPr="003B5B51">
        <w:rPr>
          <w:rFonts w:ascii="Calibri" w:eastAsiaTheme="minorEastAsia" w:hAnsi="Calibri" w:cs="Calibri"/>
        </w:rPr>
        <w:t>Postępowanie p</w:t>
      </w:r>
      <w:r w:rsidR="000142BE" w:rsidRPr="003B5B51">
        <w:rPr>
          <w:rFonts w:ascii="Calibri" w:eastAsiaTheme="minorEastAsia" w:hAnsi="Calibri" w:cs="Calibri"/>
        </w:rPr>
        <w:t xml:space="preserve">rowadzone jest </w:t>
      </w:r>
      <w:r w:rsidRPr="003B5B51">
        <w:rPr>
          <w:rFonts w:ascii="Calibri" w:eastAsiaTheme="minorEastAsia" w:hAnsi="Calibri" w:cs="Calibri"/>
        </w:rPr>
        <w:t>w formie elektronicznej</w:t>
      </w:r>
      <w:r w:rsidR="000E6B4A" w:rsidRPr="003B5B51">
        <w:rPr>
          <w:rFonts w:ascii="Calibri" w:eastAsiaTheme="minorEastAsia" w:hAnsi="Calibri" w:cs="Calibri"/>
        </w:rPr>
        <w:t xml:space="preserve"> za pośrednictwem</w:t>
      </w:r>
    </w:p>
    <w:p w14:paraId="3D37D004" w14:textId="658DC85C" w:rsidR="000E6B4A" w:rsidRPr="003B5B51" w:rsidRDefault="000E6B4A" w:rsidP="00F93C1F">
      <w:pPr>
        <w:pStyle w:val="Akapitzlist"/>
        <w:autoSpaceDE w:val="0"/>
        <w:autoSpaceDN w:val="0"/>
        <w:adjustRightInd w:val="0"/>
        <w:spacing w:after="0" w:line="276" w:lineRule="auto"/>
        <w:ind w:left="1560" w:hanging="142"/>
        <w:jc w:val="both"/>
        <w:rPr>
          <w:rFonts w:ascii="Calibri" w:eastAsiaTheme="minorEastAsia" w:hAnsi="Calibri" w:cs="Calibri"/>
          <w:color w:val="000000"/>
        </w:rPr>
      </w:pPr>
      <w:r w:rsidRPr="003B5B51">
        <w:rPr>
          <w:rFonts w:ascii="Calibri" w:eastAsiaTheme="minorEastAsia" w:hAnsi="Calibri" w:cs="Calibri"/>
          <w:color w:val="1154CC"/>
        </w:rPr>
        <w:t xml:space="preserve">platformazakupowa.pl </w:t>
      </w:r>
      <w:r w:rsidRPr="003B5B51">
        <w:rPr>
          <w:rFonts w:ascii="Calibri" w:eastAsiaTheme="minorEastAsia" w:hAnsi="Calibri" w:cs="Calibri"/>
        </w:rPr>
        <w:t xml:space="preserve">pod adresem: </w:t>
      </w:r>
      <w:r w:rsidRPr="003B5B51">
        <w:rPr>
          <w:rFonts w:ascii="Calibri" w:eastAsiaTheme="minorEastAsia" w:hAnsi="Calibri" w:cs="Calibri"/>
          <w:color w:val="0462C1"/>
        </w:rPr>
        <w:t xml:space="preserve">https://platformazakupowa.pl/pn/kozuchow </w:t>
      </w:r>
    </w:p>
    <w:p w14:paraId="4263A49D" w14:textId="1DDFF818" w:rsidR="005E6E4E" w:rsidRPr="003B5B51" w:rsidRDefault="000142BE" w:rsidP="00F93C1F">
      <w:pPr>
        <w:autoSpaceDE w:val="0"/>
        <w:autoSpaceDN w:val="0"/>
        <w:adjustRightInd w:val="0"/>
        <w:spacing w:after="0" w:line="276" w:lineRule="auto"/>
        <w:ind w:left="993" w:hanging="284"/>
        <w:rPr>
          <w:rFonts w:ascii="Calibri" w:eastAsiaTheme="minorEastAsia" w:hAnsi="Calibri" w:cs="Calibri"/>
          <w:color w:val="EE7D31"/>
          <w:sz w:val="22"/>
        </w:rPr>
      </w:pPr>
      <w:r w:rsidRPr="003B5B51">
        <w:rPr>
          <w:rFonts w:ascii="Calibri" w:eastAsiaTheme="minorEastAsia" w:hAnsi="Calibri" w:cs="Calibri"/>
          <w:sz w:val="22"/>
        </w:rPr>
        <w:t xml:space="preserve">1.5.2. </w:t>
      </w:r>
      <w:r w:rsidRPr="003B5B51">
        <w:rPr>
          <w:rFonts w:ascii="Calibri" w:eastAsiaTheme="minorEastAsia" w:hAnsi="Calibri" w:cs="Calibri"/>
          <w:color w:val="EE7D31"/>
          <w:sz w:val="22"/>
        </w:rPr>
        <w:tab/>
      </w:r>
      <w:r w:rsidR="005E6E4E" w:rsidRPr="003B5B51">
        <w:rPr>
          <w:rFonts w:ascii="Calibri" w:hAnsi="Calibri" w:cs="Calibri"/>
          <w:sz w:val="22"/>
        </w:rPr>
        <w:t>Postępowanie prowadzone jest w języku polskim.</w:t>
      </w:r>
    </w:p>
    <w:p w14:paraId="03AEF3AE" w14:textId="7A9D44BC" w:rsidR="005E6E4E" w:rsidRPr="003B5B51" w:rsidRDefault="005E6E4E" w:rsidP="00F93C1F">
      <w:pPr>
        <w:pStyle w:val="Akapitzlist"/>
        <w:autoSpaceDE w:val="0"/>
        <w:autoSpaceDN w:val="0"/>
        <w:adjustRightInd w:val="0"/>
        <w:spacing w:after="0" w:line="276" w:lineRule="auto"/>
        <w:ind w:left="1418"/>
        <w:jc w:val="both"/>
        <w:rPr>
          <w:rFonts w:ascii="Calibri" w:hAnsi="Calibri" w:cs="Calibri"/>
          <w:noProof/>
        </w:rPr>
      </w:pPr>
      <w:r w:rsidRPr="003B5B51">
        <w:rPr>
          <w:rFonts w:ascii="Calibri" w:hAnsi="Calibri" w:cs="Calibri"/>
        </w:rPr>
        <w:t>P</w:t>
      </w:r>
      <w:r w:rsidRPr="003B5B51">
        <w:rPr>
          <w:rFonts w:ascii="Calibri" w:eastAsiaTheme="minorEastAsia" w:hAnsi="Calibri" w:cs="Calibri"/>
        </w:rPr>
        <w:t xml:space="preserve">odmiotowe środki dowodowe, przedmiotowe środki dowodowe oraz inne dokumenty lub oświadczenia, sporządzone w języku obcym (języku innym niż język polski) Wykonawca przekazuje Zamawiającemu wraz z tłumaczeniem na język polski, </w:t>
      </w:r>
      <w:r w:rsidR="00F93C1F" w:rsidRPr="003B5B51">
        <w:rPr>
          <w:rFonts w:ascii="Calibri" w:eastAsiaTheme="minorEastAsia" w:hAnsi="Calibri" w:cs="Calibri"/>
        </w:rPr>
        <w:br/>
      </w:r>
      <w:r w:rsidRPr="003B5B51">
        <w:rPr>
          <w:rFonts w:ascii="Calibri" w:eastAsiaTheme="minorEastAsia" w:hAnsi="Calibri" w:cs="Calibri"/>
        </w:rPr>
        <w:t xml:space="preserve">z zastrzeżeniem wyjątków </w:t>
      </w:r>
      <w:r w:rsidRPr="003B5B51">
        <w:rPr>
          <w:rFonts w:ascii="Calibri" w:hAnsi="Calibri" w:cs="Calibri"/>
          <w:noProof/>
        </w:rPr>
        <w:t xml:space="preserve"> na podstawie art. 20 ust. 3 ustawy Pzp, dopuszcza  w języku angielskim.</w:t>
      </w:r>
    </w:p>
    <w:p w14:paraId="25AD53E5" w14:textId="4E0390B3" w:rsidR="000E6B4A" w:rsidRPr="003B5B51" w:rsidRDefault="005E6E4E" w:rsidP="00F93C1F">
      <w:pPr>
        <w:autoSpaceDE w:val="0"/>
        <w:autoSpaceDN w:val="0"/>
        <w:adjustRightInd w:val="0"/>
        <w:spacing w:after="0" w:line="276" w:lineRule="auto"/>
        <w:ind w:left="1418" w:hanging="709"/>
        <w:rPr>
          <w:rFonts w:ascii="Calibri" w:eastAsiaTheme="minorEastAsia" w:hAnsi="Calibri" w:cs="Calibri"/>
          <w:color w:val="EE7D31"/>
          <w:sz w:val="22"/>
        </w:rPr>
      </w:pPr>
      <w:r w:rsidRPr="003B5B51">
        <w:rPr>
          <w:rFonts w:ascii="Calibri" w:eastAsiaTheme="minorEastAsia" w:hAnsi="Calibri" w:cs="Calibri"/>
          <w:sz w:val="22"/>
        </w:rPr>
        <w:t xml:space="preserve">1.5.3. </w:t>
      </w:r>
      <w:r w:rsidRPr="003B5B51">
        <w:rPr>
          <w:rFonts w:ascii="Calibri" w:eastAsiaTheme="minorEastAsia" w:hAnsi="Calibri" w:cs="Calibri"/>
          <w:sz w:val="22"/>
        </w:rPr>
        <w:tab/>
      </w:r>
      <w:r w:rsidR="000E6B4A" w:rsidRPr="003B5B51">
        <w:rPr>
          <w:rFonts w:ascii="Calibri" w:eastAsiaTheme="minorEastAsia" w:hAnsi="Calibri" w:cs="Calibri"/>
          <w:sz w:val="22"/>
        </w:rPr>
        <w:t>W celu skrócenia czasu udzielenia odpowiedzi</w:t>
      </w:r>
      <w:r w:rsidRPr="003B5B51">
        <w:rPr>
          <w:rFonts w:ascii="Calibri" w:eastAsiaTheme="minorEastAsia" w:hAnsi="Calibri" w:cs="Calibri"/>
          <w:sz w:val="22"/>
        </w:rPr>
        <w:t xml:space="preserve"> na pytania komunikacja między </w:t>
      </w:r>
      <w:r w:rsidR="000E6B4A" w:rsidRPr="003B5B51">
        <w:rPr>
          <w:rFonts w:ascii="Calibri" w:eastAsiaTheme="minorEastAsia" w:hAnsi="Calibri" w:cs="Calibri"/>
          <w:sz w:val="22"/>
        </w:rPr>
        <w:t xml:space="preserve">Zamawiającym a Wykonawcami w zakresie: </w:t>
      </w:r>
    </w:p>
    <w:p w14:paraId="057848AB" w14:textId="720FBB00" w:rsidR="000E6B4A" w:rsidRPr="003B5B51" w:rsidRDefault="000E6B4A" w:rsidP="00EC0315">
      <w:pPr>
        <w:autoSpaceDE w:val="0"/>
        <w:autoSpaceDN w:val="0"/>
        <w:adjustRightInd w:val="0"/>
        <w:spacing w:after="0" w:line="276" w:lineRule="auto"/>
        <w:ind w:left="285" w:firstLine="708"/>
        <w:rPr>
          <w:rFonts w:ascii="Calibri" w:eastAsiaTheme="minorEastAsia" w:hAnsi="Calibri" w:cs="Calibri"/>
          <w:sz w:val="22"/>
        </w:rPr>
      </w:pPr>
      <w:r w:rsidRPr="003B5B51">
        <w:rPr>
          <w:rFonts w:ascii="Calibri" w:eastAsiaTheme="minorEastAsia" w:hAnsi="Calibri" w:cs="Calibri"/>
          <w:sz w:val="22"/>
        </w:rPr>
        <w:t xml:space="preserve">1)  przesyłania Zamawiającemu pytań do treści SWZ; </w:t>
      </w:r>
    </w:p>
    <w:p w14:paraId="72887EBE" w14:textId="50FFAB46" w:rsidR="000E6B4A" w:rsidRPr="003B5B51" w:rsidRDefault="000E6B4A" w:rsidP="00EC0315">
      <w:pPr>
        <w:autoSpaceDE w:val="0"/>
        <w:autoSpaceDN w:val="0"/>
        <w:adjustRightInd w:val="0"/>
        <w:spacing w:after="0" w:line="276" w:lineRule="auto"/>
        <w:ind w:left="1276" w:hanging="283"/>
        <w:rPr>
          <w:rFonts w:ascii="Calibri" w:eastAsiaTheme="minorEastAsia" w:hAnsi="Calibri" w:cs="Calibri"/>
          <w:sz w:val="22"/>
        </w:rPr>
      </w:pPr>
      <w:r w:rsidRPr="003B5B51">
        <w:rPr>
          <w:rFonts w:ascii="Calibri" w:eastAsiaTheme="minorEastAsia" w:hAnsi="Calibri" w:cs="Calibri"/>
          <w:sz w:val="22"/>
        </w:rPr>
        <w:t xml:space="preserve">2) przesyłania odpowiedzi na wezwanie Zamawiającego do złożenia podmiotowych środków dowodowych; </w:t>
      </w:r>
    </w:p>
    <w:p w14:paraId="797328D2" w14:textId="65F12FE8" w:rsidR="000E6B4A" w:rsidRPr="003B5B51" w:rsidRDefault="000E6B4A" w:rsidP="00EC0315">
      <w:pPr>
        <w:autoSpaceDE w:val="0"/>
        <w:autoSpaceDN w:val="0"/>
        <w:adjustRightInd w:val="0"/>
        <w:spacing w:after="0" w:line="276" w:lineRule="auto"/>
        <w:ind w:left="1276" w:hanging="283"/>
        <w:jc w:val="left"/>
        <w:rPr>
          <w:rFonts w:ascii="Calibri" w:eastAsiaTheme="minorEastAsia" w:hAnsi="Calibri" w:cs="Calibri"/>
          <w:sz w:val="22"/>
        </w:rPr>
      </w:pPr>
      <w:r w:rsidRPr="003B5B51">
        <w:rPr>
          <w:rFonts w:ascii="Calibri" w:eastAsiaTheme="minorEastAsia" w:hAnsi="Calibri" w:cs="Calibri"/>
          <w:sz w:val="22"/>
        </w:rPr>
        <w:t xml:space="preserve">3)  przesyłania odpowiedzi na wezwanie Zamawiającego do złożenia/ poprawienia/ uzupełnienia oświadczenia, o którym mowa w art. 125 ust. 1, podmiotowych środków dowodowych, innych dokumentów lub oświadczeń składanych w postępowaniu; </w:t>
      </w:r>
    </w:p>
    <w:p w14:paraId="51F1EC69" w14:textId="6A48B755" w:rsidR="000E6B4A" w:rsidRPr="003B5B51" w:rsidRDefault="000E6B4A" w:rsidP="00EC0315">
      <w:pPr>
        <w:autoSpaceDE w:val="0"/>
        <w:autoSpaceDN w:val="0"/>
        <w:adjustRightInd w:val="0"/>
        <w:spacing w:after="0" w:line="276" w:lineRule="auto"/>
        <w:ind w:left="1276" w:hanging="283"/>
        <w:rPr>
          <w:rFonts w:ascii="Calibri" w:eastAsiaTheme="minorEastAsia" w:hAnsi="Calibri" w:cs="Calibri"/>
          <w:sz w:val="22"/>
        </w:rPr>
      </w:pPr>
      <w:r w:rsidRPr="003B5B51">
        <w:rPr>
          <w:rFonts w:ascii="Calibri" w:eastAsiaTheme="minorEastAsia" w:hAnsi="Calibri" w:cs="Calibri"/>
          <w:sz w:val="22"/>
        </w:rPr>
        <w:t xml:space="preserve">4) </w:t>
      </w:r>
      <w:r w:rsidR="00EC0315" w:rsidRPr="003B5B51">
        <w:rPr>
          <w:rFonts w:ascii="Calibri" w:eastAsiaTheme="minorEastAsia" w:hAnsi="Calibri" w:cs="Calibri"/>
          <w:sz w:val="22"/>
        </w:rPr>
        <w:t xml:space="preserve"> </w:t>
      </w:r>
      <w:r w:rsidRPr="003B5B51">
        <w:rPr>
          <w:rFonts w:ascii="Calibri" w:eastAsiaTheme="minorEastAsia" w:hAnsi="Calibri" w:cs="Calibri"/>
          <w:sz w:val="22"/>
        </w:rPr>
        <w:t>przesyłania odpowiedzi na wezwanie Zamawiającego do złożenia wyjaśnień dotyczących treści oświadczenia, o którym mowa w art. 125 ust. 1 lub złożonych podmiotowych środków dowodowych lub innych dokumentów lu</w:t>
      </w:r>
      <w:r w:rsidR="00EC0315" w:rsidRPr="003B5B51">
        <w:rPr>
          <w:rFonts w:ascii="Calibri" w:eastAsiaTheme="minorEastAsia" w:hAnsi="Calibri" w:cs="Calibri"/>
          <w:sz w:val="22"/>
        </w:rPr>
        <w:t xml:space="preserve">b oświadczeń składanych </w:t>
      </w:r>
      <w:r w:rsidR="00EC0315" w:rsidRPr="003B5B51">
        <w:rPr>
          <w:rFonts w:ascii="Calibri" w:eastAsiaTheme="minorEastAsia" w:hAnsi="Calibri" w:cs="Calibri"/>
          <w:sz w:val="22"/>
        </w:rPr>
        <w:br/>
      </w:r>
      <w:r w:rsidRPr="003B5B51">
        <w:rPr>
          <w:rFonts w:ascii="Calibri" w:eastAsiaTheme="minorEastAsia" w:hAnsi="Calibri" w:cs="Calibri"/>
          <w:sz w:val="22"/>
        </w:rPr>
        <w:t xml:space="preserve">w postępowaniu; </w:t>
      </w:r>
    </w:p>
    <w:p w14:paraId="4907562E" w14:textId="5D1ABC14" w:rsidR="000E6B4A" w:rsidRPr="003B5B51" w:rsidRDefault="000E6B4A" w:rsidP="00EC0315">
      <w:pPr>
        <w:autoSpaceDE w:val="0"/>
        <w:autoSpaceDN w:val="0"/>
        <w:adjustRightInd w:val="0"/>
        <w:spacing w:after="0" w:line="276" w:lineRule="auto"/>
        <w:ind w:left="1276" w:hanging="283"/>
        <w:jc w:val="left"/>
        <w:rPr>
          <w:rFonts w:ascii="Calibri" w:eastAsiaTheme="minorEastAsia" w:hAnsi="Calibri" w:cs="Calibri"/>
          <w:sz w:val="22"/>
        </w:rPr>
      </w:pPr>
      <w:r w:rsidRPr="003B5B51">
        <w:rPr>
          <w:rFonts w:ascii="Calibri" w:eastAsiaTheme="minorEastAsia" w:hAnsi="Calibri" w:cs="Calibri"/>
          <w:sz w:val="22"/>
        </w:rPr>
        <w:t xml:space="preserve">5) </w:t>
      </w:r>
      <w:r w:rsidR="00EC0315" w:rsidRPr="003B5B51">
        <w:rPr>
          <w:rFonts w:ascii="Calibri" w:eastAsiaTheme="minorEastAsia" w:hAnsi="Calibri" w:cs="Calibri"/>
          <w:sz w:val="22"/>
        </w:rPr>
        <w:t xml:space="preserve"> </w:t>
      </w:r>
      <w:r w:rsidRPr="003B5B51">
        <w:rPr>
          <w:rFonts w:ascii="Calibri" w:eastAsiaTheme="minorEastAsia" w:hAnsi="Calibri" w:cs="Calibri"/>
          <w:sz w:val="22"/>
        </w:rPr>
        <w:t xml:space="preserve">przesyłania odpowiedzi na wezwanie Zamawiającego do złożenia wyjaśnień dot. treści przedmiotowych środków dowodowych; </w:t>
      </w:r>
    </w:p>
    <w:p w14:paraId="41BC414D" w14:textId="77777777" w:rsidR="00A00205" w:rsidRDefault="000E6B4A" w:rsidP="00EC0315">
      <w:pPr>
        <w:autoSpaceDE w:val="0"/>
        <w:autoSpaceDN w:val="0"/>
        <w:adjustRightInd w:val="0"/>
        <w:spacing w:after="0" w:line="276" w:lineRule="auto"/>
        <w:ind w:left="708" w:firstLine="285"/>
        <w:jc w:val="left"/>
        <w:rPr>
          <w:rFonts w:ascii="Calibri" w:eastAsiaTheme="minorEastAsia" w:hAnsi="Calibri" w:cs="Calibri"/>
          <w:sz w:val="22"/>
        </w:rPr>
      </w:pPr>
      <w:r w:rsidRPr="003B5B51">
        <w:rPr>
          <w:rFonts w:ascii="Calibri" w:eastAsiaTheme="minorEastAsia" w:hAnsi="Calibri" w:cs="Calibri"/>
          <w:sz w:val="22"/>
        </w:rPr>
        <w:t>6) przesłania odpowiedzi na inne wezwania Zamawiającego wynikające z ustawy P</w:t>
      </w:r>
      <w:r w:rsidR="00EC0315" w:rsidRPr="003B5B51">
        <w:rPr>
          <w:rFonts w:ascii="Calibri" w:eastAsiaTheme="minorEastAsia" w:hAnsi="Calibri" w:cs="Calibri"/>
          <w:sz w:val="22"/>
        </w:rPr>
        <w:t>zp</w:t>
      </w:r>
      <w:r w:rsidRPr="003B5B51">
        <w:rPr>
          <w:rFonts w:ascii="Calibri" w:eastAsiaTheme="minorEastAsia" w:hAnsi="Calibri" w:cs="Calibri"/>
          <w:sz w:val="22"/>
        </w:rPr>
        <w:t>;</w:t>
      </w:r>
    </w:p>
    <w:p w14:paraId="3981FAFA" w14:textId="1A1F66ED" w:rsidR="000E6B4A" w:rsidRPr="003B5B51" w:rsidRDefault="000E6B4A" w:rsidP="00EC0315">
      <w:pPr>
        <w:autoSpaceDE w:val="0"/>
        <w:autoSpaceDN w:val="0"/>
        <w:adjustRightInd w:val="0"/>
        <w:spacing w:after="0" w:line="276" w:lineRule="auto"/>
        <w:ind w:left="708" w:firstLine="285"/>
        <w:jc w:val="left"/>
        <w:rPr>
          <w:rFonts w:ascii="Calibri" w:eastAsiaTheme="minorEastAsia" w:hAnsi="Calibri" w:cs="Calibri"/>
          <w:sz w:val="22"/>
        </w:rPr>
      </w:pPr>
      <w:r w:rsidRPr="003B5B51">
        <w:rPr>
          <w:rFonts w:ascii="Calibri" w:eastAsiaTheme="minorEastAsia" w:hAnsi="Calibri" w:cs="Calibri"/>
          <w:sz w:val="22"/>
        </w:rPr>
        <w:t xml:space="preserve"> </w:t>
      </w:r>
    </w:p>
    <w:p w14:paraId="4A86219C" w14:textId="77777777" w:rsidR="000E6B4A" w:rsidRPr="003B5B51" w:rsidRDefault="000E6B4A" w:rsidP="00EC0315">
      <w:pPr>
        <w:autoSpaceDE w:val="0"/>
        <w:autoSpaceDN w:val="0"/>
        <w:adjustRightInd w:val="0"/>
        <w:spacing w:after="0" w:line="276" w:lineRule="auto"/>
        <w:ind w:left="0" w:firstLine="993"/>
        <w:jc w:val="left"/>
        <w:rPr>
          <w:rFonts w:ascii="Calibri" w:eastAsiaTheme="minorEastAsia" w:hAnsi="Calibri" w:cs="Calibri"/>
          <w:sz w:val="22"/>
        </w:rPr>
      </w:pPr>
      <w:r w:rsidRPr="003B5B51">
        <w:rPr>
          <w:rFonts w:ascii="Calibri" w:eastAsiaTheme="minorEastAsia" w:hAnsi="Calibri" w:cs="Calibri"/>
          <w:sz w:val="22"/>
        </w:rPr>
        <w:lastRenderedPageBreak/>
        <w:t xml:space="preserve">7) przesyłania wniosków, informacji, oświadczeń Wykonawcy; </w:t>
      </w:r>
    </w:p>
    <w:p w14:paraId="01F9BE1A" w14:textId="78156CD8" w:rsidR="000E6B4A" w:rsidRPr="003B5B51" w:rsidRDefault="000E6B4A" w:rsidP="00EC0315">
      <w:pPr>
        <w:autoSpaceDE w:val="0"/>
        <w:autoSpaceDN w:val="0"/>
        <w:adjustRightInd w:val="0"/>
        <w:spacing w:after="0" w:line="276" w:lineRule="auto"/>
        <w:ind w:left="1276" w:hanging="283"/>
        <w:rPr>
          <w:rFonts w:ascii="Calibri" w:eastAsiaTheme="minorEastAsia" w:hAnsi="Calibri" w:cs="Calibri"/>
          <w:sz w:val="22"/>
        </w:rPr>
      </w:pPr>
      <w:r w:rsidRPr="003B5B51">
        <w:rPr>
          <w:rFonts w:ascii="Calibri" w:eastAsiaTheme="minorEastAsia" w:hAnsi="Calibri" w:cs="Calibri"/>
          <w:sz w:val="22"/>
        </w:rPr>
        <w:t xml:space="preserve">8) przesyłania odwołania/inne odbywa się za pośrednictwem </w:t>
      </w:r>
      <w:r w:rsidRPr="003B5B51">
        <w:rPr>
          <w:rFonts w:ascii="Calibri" w:eastAsiaTheme="minorEastAsia" w:hAnsi="Calibri" w:cs="Calibri"/>
          <w:color w:val="1154CC"/>
          <w:sz w:val="22"/>
        </w:rPr>
        <w:t xml:space="preserve">platformazakupowa.pl </w:t>
      </w:r>
      <w:r w:rsidR="00EC0315" w:rsidRPr="003B5B51">
        <w:rPr>
          <w:rFonts w:ascii="Calibri" w:eastAsiaTheme="minorEastAsia" w:hAnsi="Calibri" w:cs="Calibri"/>
          <w:color w:val="1154CC"/>
          <w:sz w:val="22"/>
        </w:rPr>
        <w:br/>
      </w:r>
      <w:r w:rsidRPr="003B5B51">
        <w:rPr>
          <w:rFonts w:ascii="Calibri" w:eastAsiaTheme="minorEastAsia" w:hAnsi="Calibri" w:cs="Calibri"/>
          <w:sz w:val="22"/>
        </w:rPr>
        <w:t xml:space="preserve">i formularza „Wyślij wiadomość do zamawiającego”. </w:t>
      </w:r>
    </w:p>
    <w:p w14:paraId="64FE8E0F" w14:textId="77777777" w:rsidR="000E6B4A" w:rsidRPr="003B5B51" w:rsidRDefault="000E6B4A" w:rsidP="00EC0315">
      <w:pPr>
        <w:autoSpaceDE w:val="0"/>
        <w:autoSpaceDN w:val="0"/>
        <w:adjustRightInd w:val="0"/>
        <w:spacing w:after="0" w:line="276" w:lineRule="auto"/>
        <w:ind w:left="992" w:firstLine="0"/>
        <w:rPr>
          <w:rFonts w:ascii="Calibri" w:eastAsiaTheme="minorEastAsia" w:hAnsi="Calibri" w:cs="Calibri"/>
          <w:sz w:val="22"/>
        </w:rPr>
      </w:pPr>
      <w:r w:rsidRPr="003B5B51">
        <w:rPr>
          <w:rFonts w:ascii="Calibri" w:eastAsiaTheme="minorEastAsia" w:hAnsi="Calibri" w:cs="Calibri"/>
          <w:sz w:val="22"/>
        </w:rPr>
        <w:t xml:space="preserve">Za datę przekazania (wpływu) oświadczeń, wniosków, zawiadomień oraz informacji przyjmuje się datę ich przesłania za pośrednictwem </w:t>
      </w:r>
      <w:r w:rsidRPr="003B5B51">
        <w:rPr>
          <w:rFonts w:ascii="Calibri" w:eastAsiaTheme="minorEastAsia" w:hAnsi="Calibri" w:cs="Calibri"/>
          <w:color w:val="1154CC"/>
          <w:sz w:val="22"/>
        </w:rPr>
        <w:t xml:space="preserve">platformazakupowa.pl </w:t>
      </w:r>
      <w:r w:rsidRPr="003B5B51">
        <w:rPr>
          <w:rFonts w:ascii="Calibri" w:eastAsiaTheme="minorEastAsia" w:hAnsi="Calibri" w:cs="Calibri"/>
          <w:sz w:val="22"/>
        </w:rPr>
        <w:t xml:space="preserve">poprzez kliknięcie przycisku „Wyślij wiadomość do zamawiającego” po których pojawi się komunikat, że wiadomość została wysłana do zamawiającego. </w:t>
      </w:r>
    </w:p>
    <w:p w14:paraId="55136862" w14:textId="4256BD56" w:rsidR="00214145" w:rsidRPr="003B5B51" w:rsidRDefault="000E6B4A">
      <w:pPr>
        <w:pStyle w:val="Akapitzlist"/>
        <w:numPr>
          <w:ilvl w:val="2"/>
          <w:numId w:val="49"/>
        </w:numPr>
        <w:autoSpaceDE w:val="0"/>
        <w:autoSpaceDN w:val="0"/>
        <w:adjustRightInd w:val="0"/>
        <w:spacing w:after="0" w:line="276" w:lineRule="auto"/>
        <w:ind w:left="993" w:hanging="709"/>
        <w:jc w:val="both"/>
        <w:rPr>
          <w:rFonts w:ascii="Calibri" w:eastAsiaTheme="minorEastAsia" w:hAnsi="Calibri" w:cs="Calibri"/>
          <w:color w:val="0462C1"/>
        </w:rPr>
      </w:pPr>
      <w:r w:rsidRPr="003B5B51">
        <w:rPr>
          <w:rFonts w:ascii="Calibri" w:eastAsiaTheme="minorEastAsia" w:hAnsi="Calibri" w:cs="Calibri"/>
        </w:rPr>
        <w:t>Zamawiający dopuszcza, opcjonalnie, komunikację za pośrednictwem poczty elektronicznej. Adres poczty elektroniczne</w:t>
      </w:r>
      <w:r w:rsidR="00EC0315" w:rsidRPr="003B5B51">
        <w:rPr>
          <w:rFonts w:ascii="Calibri" w:eastAsiaTheme="minorEastAsia" w:hAnsi="Calibri" w:cs="Calibri"/>
        </w:rPr>
        <w:t xml:space="preserve">j osoby uprawnionej do kontaktu </w:t>
      </w:r>
      <w:r w:rsidR="00EC0315" w:rsidRPr="003B5B51">
        <w:rPr>
          <w:rFonts w:ascii="Calibri" w:eastAsiaTheme="minorEastAsia" w:hAnsi="Calibri" w:cs="Calibri"/>
        </w:rPr>
        <w:br/>
      </w:r>
      <w:r w:rsidRPr="003B5B51">
        <w:rPr>
          <w:rFonts w:ascii="Calibri" w:eastAsiaTheme="minorEastAsia" w:hAnsi="Calibri" w:cs="Calibri"/>
        </w:rPr>
        <w:t xml:space="preserve">z Wykonawcami: </w:t>
      </w:r>
      <w:r w:rsidR="00BF457A" w:rsidRPr="003B5B51">
        <w:rPr>
          <w:rFonts w:ascii="Calibri" w:eastAsiaTheme="minorEastAsia" w:hAnsi="Calibri" w:cs="Calibri"/>
        </w:rPr>
        <w:t xml:space="preserve"> j.duraj@kozuchow.pl</w:t>
      </w:r>
      <w:r w:rsidRPr="003B5B51">
        <w:rPr>
          <w:rFonts w:ascii="Calibri" w:eastAsiaTheme="minorEastAsia" w:hAnsi="Calibri" w:cs="Calibri"/>
          <w:color w:val="0462C1"/>
        </w:rPr>
        <w:t xml:space="preserve"> </w:t>
      </w:r>
      <w:r w:rsidR="00214145" w:rsidRPr="003B5B51">
        <w:rPr>
          <w:rFonts w:ascii="Calibri" w:eastAsiaTheme="minorEastAsia" w:hAnsi="Calibri" w:cs="Calibri"/>
        </w:rPr>
        <w:t>(nie dotyczy składania ofert).</w:t>
      </w:r>
    </w:p>
    <w:p w14:paraId="2349CD4E" w14:textId="64F737BC" w:rsidR="005E6E4E" w:rsidRPr="003B5B51" w:rsidRDefault="005E6E4E">
      <w:pPr>
        <w:pStyle w:val="Akapitzlist"/>
        <w:numPr>
          <w:ilvl w:val="2"/>
          <w:numId w:val="49"/>
        </w:numPr>
        <w:autoSpaceDE w:val="0"/>
        <w:autoSpaceDN w:val="0"/>
        <w:adjustRightInd w:val="0"/>
        <w:spacing w:after="0" w:line="276" w:lineRule="auto"/>
        <w:ind w:left="993" w:hanging="709"/>
        <w:jc w:val="both"/>
        <w:rPr>
          <w:rFonts w:ascii="Calibri" w:eastAsiaTheme="minorEastAsia" w:hAnsi="Calibri" w:cs="Calibri"/>
          <w:color w:val="0462C1"/>
        </w:rPr>
      </w:pPr>
      <w:r w:rsidRPr="003B5B51">
        <w:rPr>
          <w:rFonts w:ascii="Calibri" w:eastAsiaTheme="minorEastAsia" w:hAnsi="Calibri" w:cs="Calibri"/>
        </w:rPr>
        <w:t>Zamawiający będzie przekazywał W</w:t>
      </w:r>
      <w:r w:rsidR="00214145" w:rsidRPr="003B5B51">
        <w:rPr>
          <w:rFonts w:ascii="Calibri" w:eastAsiaTheme="minorEastAsia" w:hAnsi="Calibri" w:cs="Calibri"/>
        </w:rPr>
        <w:t xml:space="preserve">ykonawcom informacje za pośrednictwem </w:t>
      </w:r>
      <w:r w:rsidR="00214145" w:rsidRPr="003B5B51">
        <w:rPr>
          <w:rFonts w:ascii="Calibri" w:eastAsiaTheme="minorEastAsia" w:hAnsi="Calibri" w:cs="Calibri"/>
          <w:color w:val="1154CC"/>
        </w:rPr>
        <w:t>platformazakupowa.pl</w:t>
      </w:r>
      <w:r w:rsidR="00214145" w:rsidRPr="003B5B51">
        <w:rPr>
          <w:rFonts w:ascii="Calibri" w:eastAsiaTheme="minorEastAsia" w:hAnsi="Calibri" w:cs="Calibri"/>
        </w:rPr>
        <w:t xml:space="preserve">. Informacje dotyczące odpowiedzi na pytania, zmiany specyfikacji, zmiany terminu składania i otwarcia ofert Zamawiający będzie zamieszczał na platformie </w:t>
      </w:r>
      <w:r w:rsidRPr="003B5B51">
        <w:rPr>
          <w:rFonts w:ascii="Calibri" w:eastAsiaTheme="minorEastAsia" w:hAnsi="Calibri" w:cs="Calibri"/>
        </w:rPr>
        <w:br/>
      </w:r>
      <w:r w:rsidR="00214145" w:rsidRPr="003B5B51">
        <w:rPr>
          <w:rFonts w:ascii="Calibri" w:eastAsiaTheme="minorEastAsia" w:hAnsi="Calibri" w:cs="Calibri"/>
        </w:rPr>
        <w:t>w sekcji “Komunikaty”. Korespondencja, której zgodnie z obowiązującymi przep</w:t>
      </w:r>
      <w:r w:rsidRPr="003B5B51">
        <w:rPr>
          <w:rFonts w:ascii="Calibri" w:eastAsiaTheme="minorEastAsia" w:hAnsi="Calibri" w:cs="Calibri"/>
        </w:rPr>
        <w:t>isami adresatem jest konkretny W</w:t>
      </w:r>
      <w:r w:rsidR="00214145" w:rsidRPr="003B5B51">
        <w:rPr>
          <w:rFonts w:ascii="Calibri" w:eastAsiaTheme="minorEastAsia" w:hAnsi="Calibri" w:cs="Calibri"/>
        </w:rPr>
        <w:t xml:space="preserve">ykonawca, będzie przekazywana za pośrednictwem </w:t>
      </w:r>
      <w:r w:rsidR="00214145" w:rsidRPr="003B5B51">
        <w:rPr>
          <w:rFonts w:ascii="Calibri" w:eastAsiaTheme="minorEastAsia" w:hAnsi="Calibri" w:cs="Calibri"/>
          <w:color w:val="1154CC"/>
        </w:rPr>
        <w:t xml:space="preserve">platformazakupowa.pl </w:t>
      </w:r>
      <w:r w:rsidRPr="003B5B51">
        <w:rPr>
          <w:rFonts w:ascii="Calibri" w:eastAsiaTheme="minorEastAsia" w:hAnsi="Calibri" w:cs="Calibri"/>
        </w:rPr>
        <w:t>do konkretnego W</w:t>
      </w:r>
      <w:r w:rsidR="00214145" w:rsidRPr="003B5B51">
        <w:rPr>
          <w:rFonts w:ascii="Calibri" w:eastAsiaTheme="minorEastAsia" w:hAnsi="Calibri" w:cs="Calibri"/>
        </w:rPr>
        <w:t xml:space="preserve">ykonawcy. </w:t>
      </w:r>
    </w:p>
    <w:p w14:paraId="6960EEAD" w14:textId="77777777" w:rsidR="005E6E4E" w:rsidRPr="003B5B51" w:rsidRDefault="00214145">
      <w:pPr>
        <w:pStyle w:val="Akapitzlist"/>
        <w:numPr>
          <w:ilvl w:val="2"/>
          <w:numId w:val="49"/>
        </w:numPr>
        <w:autoSpaceDE w:val="0"/>
        <w:autoSpaceDN w:val="0"/>
        <w:adjustRightInd w:val="0"/>
        <w:spacing w:after="0" w:line="276" w:lineRule="auto"/>
        <w:ind w:left="993" w:hanging="709"/>
        <w:jc w:val="both"/>
        <w:rPr>
          <w:rFonts w:ascii="Calibri" w:eastAsiaTheme="minorEastAsia" w:hAnsi="Calibri" w:cs="Calibri"/>
          <w:color w:val="0462C1"/>
        </w:rPr>
      </w:pPr>
      <w:r w:rsidRPr="003B5B51">
        <w:rPr>
          <w:rFonts w:ascii="Calibri" w:eastAsiaTheme="minorEastAsia" w:hAnsi="Calibri" w:cs="Calibri"/>
        </w:rPr>
        <w:t xml:space="preserve">Wykonawca jako podmiot profesjonalny ma obowiązek sprawdzania komunikatów </w:t>
      </w:r>
      <w:r w:rsidR="005E6E4E" w:rsidRPr="003B5B51">
        <w:rPr>
          <w:rFonts w:ascii="Calibri" w:eastAsiaTheme="minorEastAsia" w:hAnsi="Calibri" w:cs="Calibri"/>
        </w:rPr>
        <w:br/>
      </w:r>
      <w:r w:rsidRPr="003B5B51">
        <w:rPr>
          <w:rFonts w:ascii="Calibri" w:eastAsiaTheme="minorEastAsia" w:hAnsi="Calibri" w:cs="Calibri"/>
        </w:rPr>
        <w:t>i wiadomości bezpośrednio na platformazakupowa.pl</w:t>
      </w:r>
      <w:r w:rsidR="005E6E4E" w:rsidRPr="003B5B51">
        <w:rPr>
          <w:rFonts w:ascii="Calibri" w:eastAsiaTheme="minorEastAsia" w:hAnsi="Calibri" w:cs="Calibri"/>
        </w:rPr>
        <w:t xml:space="preserve"> przesłanych przez Z</w:t>
      </w:r>
      <w:r w:rsidRPr="003B5B51">
        <w:rPr>
          <w:rFonts w:ascii="Calibri" w:eastAsiaTheme="minorEastAsia" w:hAnsi="Calibri" w:cs="Calibri"/>
        </w:rPr>
        <w:t xml:space="preserve">amawiającego, gdyż system powiadomień może ulec awarii lub powiadomienie może trafić do folderu SPAM. </w:t>
      </w:r>
    </w:p>
    <w:p w14:paraId="5A3BB1B0" w14:textId="137768BA" w:rsidR="00B12A75" w:rsidRPr="003B5B51" w:rsidRDefault="00214145">
      <w:pPr>
        <w:pStyle w:val="Akapitzlist"/>
        <w:numPr>
          <w:ilvl w:val="2"/>
          <w:numId w:val="49"/>
        </w:numPr>
        <w:autoSpaceDE w:val="0"/>
        <w:autoSpaceDN w:val="0"/>
        <w:adjustRightInd w:val="0"/>
        <w:spacing w:after="0" w:line="276" w:lineRule="auto"/>
        <w:ind w:left="993" w:hanging="709"/>
        <w:jc w:val="both"/>
        <w:rPr>
          <w:rFonts w:ascii="Calibri" w:eastAsiaTheme="minorEastAsia" w:hAnsi="Calibri" w:cs="Calibri"/>
          <w:color w:val="0462C1"/>
        </w:rPr>
      </w:pPr>
      <w:r w:rsidRPr="003B5B51">
        <w:rPr>
          <w:rFonts w:ascii="Calibri" w:eastAsiaTheme="minorEastAsia" w:hAnsi="Calibri" w:cs="Calibri"/>
        </w:rPr>
        <w:t xml:space="preserve">Zamawiający, zgodnie z Rozporządzeniem </w:t>
      </w:r>
      <w:r w:rsidRPr="003B5B51">
        <w:rPr>
          <w:rFonts w:ascii="Calibri" w:eastAsiaTheme="minorEastAsia" w:hAnsi="Calibri" w:cs="Calibri"/>
          <w:color w:val="1F2023"/>
        </w:rPr>
        <w:t>Prezesa Rady Ministrów z dnia 30 grudnia 2020r. w sprawie sposobu sporządzania i przekazywania informacji oraz wymagań technicznych dla dokumentów elektronicznych oraz śro</w:t>
      </w:r>
      <w:r w:rsidR="00B12A75" w:rsidRPr="003B5B51">
        <w:rPr>
          <w:rFonts w:ascii="Calibri" w:eastAsiaTheme="minorEastAsia" w:hAnsi="Calibri" w:cs="Calibri"/>
          <w:color w:val="1F2023"/>
        </w:rPr>
        <w:t xml:space="preserve">dków komunikacji elektronicznej </w:t>
      </w:r>
      <w:r w:rsidR="00B12A75" w:rsidRPr="003B5B51">
        <w:rPr>
          <w:rFonts w:ascii="Calibri" w:eastAsiaTheme="minorEastAsia" w:hAnsi="Calibri" w:cs="Calibri"/>
          <w:color w:val="1F2023"/>
        </w:rPr>
        <w:br/>
      </w:r>
      <w:r w:rsidRPr="003B5B51">
        <w:rPr>
          <w:rFonts w:ascii="Calibri" w:eastAsiaTheme="minorEastAsia" w:hAnsi="Calibri" w:cs="Calibri"/>
          <w:color w:val="1F2023"/>
        </w:rPr>
        <w:t>w postępowaniu o udzielenie zamówienia publicznego lub konkursie (Dz. U. z 2020</w:t>
      </w:r>
      <w:r w:rsidR="00B12A75" w:rsidRPr="003B5B51">
        <w:rPr>
          <w:rFonts w:ascii="Calibri" w:eastAsiaTheme="minorEastAsia" w:hAnsi="Calibri" w:cs="Calibri"/>
          <w:color w:val="1F2023"/>
        </w:rPr>
        <w:t xml:space="preserve"> </w:t>
      </w:r>
      <w:r w:rsidRPr="003B5B51">
        <w:rPr>
          <w:rFonts w:ascii="Calibri" w:eastAsiaTheme="minorEastAsia" w:hAnsi="Calibri" w:cs="Calibri"/>
          <w:color w:val="1F2023"/>
        </w:rPr>
        <w:t xml:space="preserve">r. </w:t>
      </w:r>
      <w:r w:rsidR="00B12A75" w:rsidRPr="003B5B51">
        <w:rPr>
          <w:rFonts w:ascii="Calibri" w:eastAsiaTheme="minorEastAsia" w:hAnsi="Calibri" w:cs="Calibri"/>
          <w:color w:val="1F2023"/>
        </w:rPr>
        <w:br/>
      </w:r>
      <w:r w:rsidRPr="003B5B51">
        <w:rPr>
          <w:rFonts w:ascii="Calibri" w:eastAsiaTheme="minorEastAsia" w:hAnsi="Calibri" w:cs="Calibri"/>
          <w:color w:val="1F2023"/>
        </w:rPr>
        <w:t>poz. 2452)</w:t>
      </w:r>
      <w:r w:rsidRPr="003B5B51">
        <w:rPr>
          <w:rFonts w:ascii="Calibri" w:eastAsiaTheme="minorEastAsia" w:hAnsi="Calibri" w:cs="Calibri"/>
        </w:rPr>
        <w:t xml:space="preserve">, określa niezbędne wymagania sprzętowo - aplikacyjne umożliwiające pracę na </w:t>
      </w:r>
      <w:r w:rsidRPr="003B5B51">
        <w:rPr>
          <w:rFonts w:ascii="Calibri" w:eastAsiaTheme="minorEastAsia" w:hAnsi="Calibri" w:cs="Calibri"/>
          <w:color w:val="1154CC"/>
        </w:rPr>
        <w:t>platformazakupowa.pl</w:t>
      </w:r>
      <w:r w:rsidRPr="003B5B51">
        <w:rPr>
          <w:rFonts w:ascii="Calibri" w:eastAsiaTheme="minorEastAsia" w:hAnsi="Calibri" w:cs="Calibri"/>
        </w:rPr>
        <w:t xml:space="preserve">, tj.: </w:t>
      </w:r>
    </w:p>
    <w:p w14:paraId="01554CC7" w14:textId="6FA6D6D0" w:rsidR="00214145" w:rsidRPr="003B5B51" w:rsidRDefault="00214145" w:rsidP="00B12A75">
      <w:pPr>
        <w:pStyle w:val="Akapitzlist"/>
        <w:autoSpaceDE w:val="0"/>
        <w:autoSpaceDN w:val="0"/>
        <w:adjustRightInd w:val="0"/>
        <w:spacing w:after="0" w:line="276" w:lineRule="auto"/>
        <w:ind w:left="1276" w:hanging="283"/>
        <w:jc w:val="both"/>
        <w:rPr>
          <w:rFonts w:ascii="Calibri" w:eastAsiaTheme="minorEastAsia" w:hAnsi="Calibri" w:cs="Calibri"/>
          <w:color w:val="0462C1"/>
        </w:rPr>
      </w:pPr>
      <w:r w:rsidRPr="003B5B51">
        <w:rPr>
          <w:rFonts w:ascii="Calibri" w:eastAsiaTheme="minorEastAsia" w:hAnsi="Calibri" w:cs="Calibri"/>
        </w:rPr>
        <w:t xml:space="preserve">1) </w:t>
      </w:r>
      <w:r w:rsidR="00B12A75" w:rsidRPr="003B5B51">
        <w:rPr>
          <w:rFonts w:ascii="Calibri" w:eastAsiaTheme="minorEastAsia" w:hAnsi="Calibri" w:cs="Calibri"/>
        </w:rPr>
        <w:tab/>
      </w:r>
      <w:r w:rsidRPr="003B5B51">
        <w:rPr>
          <w:rFonts w:ascii="Calibri" w:eastAsiaTheme="minorEastAsia" w:hAnsi="Calibri" w:cs="Calibri"/>
        </w:rPr>
        <w:t xml:space="preserve">stały dostęp do sieci Internet o gwarantowanej przepustowości nie mniejszej niż 512 kb/s, </w:t>
      </w:r>
    </w:p>
    <w:p w14:paraId="406F1E19" w14:textId="6C190DD0" w:rsidR="00214145" w:rsidRPr="003B5B51" w:rsidRDefault="00214145" w:rsidP="00B12A75">
      <w:pPr>
        <w:autoSpaceDE w:val="0"/>
        <w:autoSpaceDN w:val="0"/>
        <w:adjustRightInd w:val="0"/>
        <w:spacing w:after="0" w:line="276" w:lineRule="auto"/>
        <w:ind w:left="1276" w:hanging="283"/>
        <w:rPr>
          <w:rFonts w:ascii="Calibri" w:eastAsiaTheme="minorEastAsia" w:hAnsi="Calibri" w:cs="Calibri"/>
          <w:sz w:val="22"/>
        </w:rPr>
      </w:pPr>
      <w:r w:rsidRPr="003B5B51">
        <w:rPr>
          <w:rFonts w:ascii="Calibri" w:eastAsiaTheme="minorEastAsia" w:hAnsi="Calibri" w:cs="Calibri"/>
          <w:sz w:val="22"/>
        </w:rPr>
        <w:t xml:space="preserve">2) </w:t>
      </w:r>
      <w:r w:rsidR="00B12A75" w:rsidRPr="003B5B51">
        <w:rPr>
          <w:rFonts w:ascii="Calibri" w:eastAsiaTheme="minorEastAsia" w:hAnsi="Calibri" w:cs="Calibri"/>
          <w:sz w:val="22"/>
        </w:rPr>
        <w:tab/>
      </w:r>
      <w:r w:rsidRPr="003B5B51">
        <w:rPr>
          <w:rFonts w:ascii="Calibri" w:eastAsiaTheme="minorEastAsia" w:hAnsi="Calibri" w:cs="Calibri"/>
          <w:sz w:val="22"/>
        </w:rPr>
        <w:t xml:space="preserve">komputer klasy PC lub MAC o następującej konfiguracji: pamięć min. 2 GB Ram, procesor Intel IV 2 GHZ lub jego nowsza wersja, jeden z systemów operacyjnych - MS Windows 7, Mac Os x 10 4, Linux, lub ich nowsze wersje, </w:t>
      </w:r>
    </w:p>
    <w:p w14:paraId="01E27A95" w14:textId="24F3EDC7" w:rsidR="00214145" w:rsidRPr="003B5B51" w:rsidRDefault="00214145" w:rsidP="00B12A75">
      <w:pPr>
        <w:autoSpaceDE w:val="0"/>
        <w:autoSpaceDN w:val="0"/>
        <w:adjustRightInd w:val="0"/>
        <w:spacing w:after="0" w:line="276" w:lineRule="auto"/>
        <w:ind w:left="285" w:firstLine="708"/>
        <w:jc w:val="left"/>
        <w:rPr>
          <w:rFonts w:ascii="Calibri" w:eastAsiaTheme="minorEastAsia" w:hAnsi="Calibri" w:cs="Calibri"/>
          <w:sz w:val="22"/>
        </w:rPr>
      </w:pPr>
      <w:r w:rsidRPr="003B5B51">
        <w:rPr>
          <w:rFonts w:ascii="Calibri" w:eastAsiaTheme="minorEastAsia" w:hAnsi="Calibri" w:cs="Calibri"/>
          <w:sz w:val="22"/>
        </w:rPr>
        <w:t xml:space="preserve">3) </w:t>
      </w:r>
      <w:r w:rsidR="00B12A75" w:rsidRPr="003B5B51">
        <w:rPr>
          <w:rFonts w:ascii="Calibri" w:eastAsiaTheme="minorEastAsia" w:hAnsi="Calibri" w:cs="Calibri"/>
          <w:sz w:val="22"/>
        </w:rPr>
        <w:t xml:space="preserve"> </w:t>
      </w:r>
      <w:r w:rsidRPr="003B5B51">
        <w:rPr>
          <w:rFonts w:ascii="Calibri" w:eastAsiaTheme="minorEastAsia" w:hAnsi="Calibri" w:cs="Calibri"/>
          <w:sz w:val="22"/>
        </w:rPr>
        <w:t xml:space="preserve">zainstalowana dowolna, inna przeglądarka internetowa niż Internet Explorer, </w:t>
      </w:r>
    </w:p>
    <w:p w14:paraId="6885485E" w14:textId="25043FBE" w:rsidR="00214145" w:rsidRPr="003B5B51" w:rsidRDefault="00B12A75" w:rsidP="00B12A75">
      <w:pPr>
        <w:autoSpaceDE w:val="0"/>
        <w:autoSpaceDN w:val="0"/>
        <w:adjustRightInd w:val="0"/>
        <w:spacing w:after="0" w:line="276" w:lineRule="auto"/>
        <w:ind w:left="285" w:firstLine="708"/>
        <w:jc w:val="left"/>
        <w:rPr>
          <w:rFonts w:ascii="Calibri" w:eastAsiaTheme="minorEastAsia" w:hAnsi="Calibri" w:cs="Calibri"/>
          <w:sz w:val="22"/>
        </w:rPr>
      </w:pPr>
      <w:r w:rsidRPr="003B5B51">
        <w:rPr>
          <w:rFonts w:ascii="Calibri" w:eastAsiaTheme="minorEastAsia" w:hAnsi="Calibri" w:cs="Calibri"/>
          <w:sz w:val="22"/>
        </w:rPr>
        <w:t xml:space="preserve">4)  </w:t>
      </w:r>
      <w:r w:rsidR="00214145" w:rsidRPr="003B5B51">
        <w:rPr>
          <w:rFonts w:ascii="Calibri" w:eastAsiaTheme="minorEastAsia" w:hAnsi="Calibri" w:cs="Calibri"/>
          <w:sz w:val="22"/>
        </w:rPr>
        <w:t xml:space="preserve">włączona obsługa JavaScript, </w:t>
      </w:r>
    </w:p>
    <w:p w14:paraId="5C363EBA" w14:textId="77777777" w:rsidR="00214145" w:rsidRPr="003B5B51" w:rsidRDefault="00214145" w:rsidP="00B12A75">
      <w:pPr>
        <w:autoSpaceDE w:val="0"/>
        <w:autoSpaceDN w:val="0"/>
        <w:adjustRightInd w:val="0"/>
        <w:spacing w:after="0" w:line="276" w:lineRule="auto"/>
        <w:ind w:left="285" w:firstLine="708"/>
        <w:jc w:val="left"/>
        <w:rPr>
          <w:rFonts w:ascii="Calibri" w:eastAsiaTheme="minorEastAsia" w:hAnsi="Calibri" w:cs="Calibri"/>
          <w:sz w:val="22"/>
        </w:rPr>
      </w:pPr>
      <w:r w:rsidRPr="003B5B51">
        <w:rPr>
          <w:rFonts w:ascii="Calibri" w:eastAsiaTheme="minorEastAsia" w:hAnsi="Calibri" w:cs="Calibri"/>
          <w:sz w:val="22"/>
        </w:rPr>
        <w:t xml:space="preserve">5) zainstalowany program Adobe Acrobat Reader lub inny obsługujący format plików .pdf, </w:t>
      </w:r>
    </w:p>
    <w:p w14:paraId="28114ABA" w14:textId="0BEA518F" w:rsidR="00214145" w:rsidRPr="003B5B51" w:rsidRDefault="00214145" w:rsidP="00B12A75">
      <w:pPr>
        <w:autoSpaceDE w:val="0"/>
        <w:autoSpaceDN w:val="0"/>
        <w:adjustRightInd w:val="0"/>
        <w:spacing w:after="0" w:line="276" w:lineRule="auto"/>
        <w:ind w:left="285" w:firstLine="708"/>
        <w:jc w:val="left"/>
        <w:rPr>
          <w:rFonts w:ascii="Calibri" w:eastAsiaTheme="minorEastAsia" w:hAnsi="Calibri" w:cs="Calibri"/>
          <w:sz w:val="22"/>
        </w:rPr>
      </w:pPr>
      <w:r w:rsidRPr="003B5B51">
        <w:rPr>
          <w:rFonts w:ascii="Calibri" w:eastAsiaTheme="minorEastAsia" w:hAnsi="Calibri" w:cs="Calibri"/>
          <w:sz w:val="22"/>
        </w:rPr>
        <w:t xml:space="preserve">6) </w:t>
      </w:r>
      <w:r w:rsidR="00B12A75" w:rsidRPr="003B5B51">
        <w:rPr>
          <w:rFonts w:ascii="Calibri" w:eastAsiaTheme="minorEastAsia" w:hAnsi="Calibri" w:cs="Calibri"/>
          <w:sz w:val="22"/>
        </w:rPr>
        <w:t>s</w:t>
      </w:r>
      <w:r w:rsidRPr="003B5B51">
        <w:rPr>
          <w:rFonts w:ascii="Calibri" w:eastAsiaTheme="minorEastAsia" w:hAnsi="Calibri" w:cs="Calibri"/>
          <w:sz w:val="22"/>
        </w:rPr>
        <w:t xml:space="preserve">zyfrowanie na platformazakupowa.pl odbywa się za pomocą protokołu TLS 1.3. </w:t>
      </w:r>
    </w:p>
    <w:p w14:paraId="3A6C7D4A" w14:textId="00F1B60E" w:rsidR="00214145" w:rsidRPr="003B5B51" w:rsidRDefault="00214145" w:rsidP="00B12A75">
      <w:pPr>
        <w:autoSpaceDE w:val="0"/>
        <w:autoSpaceDN w:val="0"/>
        <w:adjustRightInd w:val="0"/>
        <w:spacing w:after="0" w:line="276" w:lineRule="auto"/>
        <w:ind w:left="1276" w:hanging="283"/>
        <w:rPr>
          <w:rFonts w:ascii="Calibri" w:eastAsiaTheme="minorEastAsia" w:hAnsi="Calibri" w:cs="Calibri"/>
          <w:sz w:val="22"/>
        </w:rPr>
      </w:pPr>
      <w:r w:rsidRPr="003B5B51">
        <w:rPr>
          <w:rFonts w:ascii="Calibri" w:eastAsiaTheme="minorEastAsia" w:hAnsi="Calibri" w:cs="Calibri"/>
          <w:sz w:val="22"/>
        </w:rPr>
        <w:t xml:space="preserve">7) </w:t>
      </w:r>
      <w:r w:rsidR="00B12A75" w:rsidRPr="003B5B51">
        <w:rPr>
          <w:rFonts w:ascii="Calibri" w:eastAsiaTheme="minorEastAsia" w:hAnsi="Calibri" w:cs="Calibri"/>
          <w:sz w:val="22"/>
        </w:rPr>
        <w:t xml:space="preserve"> o</w:t>
      </w:r>
      <w:r w:rsidRPr="003B5B51">
        <w:rPr>
          <w:rFonts w:ascii="Calibri" w:eastAsiaTheme="minorEastAsia" w:hAnsi="Calibri" w:cs="Calibri"/>
          <w:sz w:val="22"/>
        </w:rPr>
        <w:t xml:space="preserve">znaczenie czasu odbioru danych przez platformę zakupową stanowi datę oraz dokładny czas (hh:mm:ss) generowany wg. czasu lokalnego serwera synchronizowanego </w:t>
      </w:r>
      <w:r w:rsidR="00B12A75" w:rsidRPr="003B5B51">
        <w:rPr>
          <w:rFonts w:ascii="Calibri" w:eastAsiaTheme="minorEastAsia" w:hAnsi="Calibri" w:cs="Calibri"/>
          <w:sz w:val="22"/>
        </w:rPr>
        <w:br/>
      </w:r>
      <w:r w:rsidRPr="003B5B51">
        <w:rPr>
          <w:rFonts w:ascii="Calibri" w:eastAsiaTheme="minorEastAsia" w:hAnsi="Calibri" w:cs="Calibri"/>
          <w:sz w:val="22"/>
        </w:rPr>
        <w:t xml:space="preserve">z zegarem Głównego Urzędu Miar. </w:t>
      </w:r>
    </w:p>
    <w:p w14:paraId="1F9986CB" w14:textId="77777777" w:rsidR="00B12A75" w:rsidRPr="003B5B51" w:rsidRDefault="00B12A75" w:rsidP="00B12A75">
      <w:pPr>
        <w:autoSpaceDE w:val="0"/>
        <w:autoSpaceDN w:val="0"/>
        <w:adjustRightInd w:val="0"/>
        <w:spacing w:after="0" w:line="276" w:lineRule="auto"/>
        <w:ind w:left="993" w:hanging="709"/>
        <w:rPr>
          <w:rFonts w:ascii="Calibri" w:eastAsiaTheme="minorEastAsia" w:hAnsi="Calibri" w:cs="Calibri"/>
          <w:sz w:val="22"/>
        </w:rPr>
      </w:pPr>
      <w:r w:rsidRPr="003B5B51">
        <w:rPr>
          <w:rFonts w:ascii="Calibri" w:eastAsiaTheme="minorEastAsia" w:hAnsi="Calibri" w:cs="Calibri"/>
          <w:sz w:val="22"/>
        </w:rPr>
        <w:lastRenderedPageBreak/>
        <w:t xml:space="preserve">1.5.8. </w:t>
      </w:r>
      <w:r w:rsidRPr="003B5B51">
        <w:rPr>
          <w:rFonts w:ascii="Calibri" w:eastAsiaTheme="minorEastAsia" w:hAnsi="Calibri" w:cs="Calibri"/>
          <w:sz w:val="22"/>
        </w:rPr>
        <w:tab/>
      </w:r>
      <w:r w:rsidR="00214145" w:rsidRPr="003B5B51">
        <w:rPr>
          <w:rFonts w:ascii="Calibri" w:eastAsiaTheme="minorEastAsia" w:hAnsi="Calibri" w:cs="Calibri"/>
          <w:sz w:val="22"/>
        </w:rPr>
        <w:t xml:space="preserve">Wykonawca, przystępując do niniejszego postępowania o udzielenie zamówienia publicznego: </w:t>
      </w:r>
    </w:p>
    <w:p w14:paraId="399BCF45" w14:textId="650F8621" w:rsidR="00214145" w:rsidRPr="003B5B51" w:rsidRDefault="00214145" w:rsidP="00B12A75">
      <w:pPr>
        <w:autoSpaceDE w:val="0"/>
        <w:autoSpaceDN w:val="0"/>
        <w:adjustRightInd w:val="0"/>
        <w:spacing w:after="0" w:line="276" w:lineRule="auto"/>
        <w:ind w:left="1276" w:hanging="283"/>
        <w:rPr>
          <w:rFonts w:ascii="Calibri" w:eastAsiaTheme="minorEastAsia" w:hAnsi="Calibri" w:cs="Calibri"/>
          <w:sz w:val="22"/>
        </w:rPr>
      </w:pPr>
      <w:r w:rsidRPr="003B5B51">
        <w:rPr>
          <w:rFonts w:ascii="Calibri" w:eastAsiaTheme="minorEastAsia" w:hAnsi="Calibri" w:cs="Calibri"/>
          <w:sz w:val="22"/>
        </w:rPr>
        <w:t xml:space="preserve">1) akceptuje warunki korzystania z </w:t>
      </w:r>
      <w:r w:rsidRPr="003B5B51">
        <w:rPr>
          <w:rFonts w:ascii="Calibri" w:eastAsiaTheme="minorEastAsia" w:hAnsi="Calibri" w:cs="Calibri"/>
          <w:color w:val="1154CC"/>
          <w:sz w:val="22"/>
        </w:rPr>
        <w:t xml:space="preserve">platformazakupowa.pl </w:t>
      </w:r>
      <w:r w:rsidRPr="003B5B51">
        <w:rPr>
          <w:rFonts w:ascii="Calibri" w:eastAsiaTheme="minorEastAsia" w:hAnsi="Calibri" w:cs="Calibri"/>
          <w:sz w:val="22"/>
        </w:rPr>
        <w:t xml:space="preserve">określone w Regulaminie zamieszczonym na stronie internetowej pod linkiem w zakładce „Regulamin" oraz uznaje go za wiążący, </w:t>
      </w:r>
    </w:p>
    <w:p w14:paraId="296B5B37" w14:textId="77777777" w:rsidR="00214145" w:rsidRPr="003B5B51" w:rsidRDefault="00214145" w:rsidP="00B12A75">
      <w:pPr>
        <w:autoSpaceDE w:val="0"/>
        <w:autoSpaceDN w:val="0"/>
        <w:adjustRightInd w:val="0"/>
        <w:spacing w:after="0" w:line="276" w:lineRule="auto"/>
        <w:ind w:left="285" w:firstLine="708"/>
        <w:rPr>
          <w:rFonts w:ascii="Calibri" w:eastAsiaTheme="minorEastAsia" w:hAnsi="Calibri" w:cs="Calibri"/>
          <w:sz w:val="22"/>
        </w:rPr>
      </w:pPr>
      <w:r w:rsidRPr="003B5B51">
        <w:rPr>
          <w:rFonts w:ascii="Calibri" w:eastAsiaTheme="minorEastAsia" w:hAnsi="Calibri" w:cs="Calibri"/>
          <w:sz w:val="22"/>
        </w:rPr>
        <w:t xml:space="preserve">2) zapoznał i stosuje się do Instrukcji składania ofert/wniosków dostępnej </w:t>
      </w:r>
      <w:r w:rsidRPr="003B5B51">
        <w:rPr>
          <w:rFonts w:ascii="Calibri" w:eastAsiaTheme="minorEastAsia" w:hAnsi="Calibri" w:cs="Calibri"/>
          <w:color w:val="1154CC"/>
          <w:sz w:val="22"/>
        </w:rPr>
        <w:t>pod linkiem</w:t>
      </w:r>
      <w:r w:rsidRPr="003B5B51">
        <w:rPr>
          <w:rFonts w:ascii="Calibri" w:eastAsiaTheme="minorEastAsia" w:hAnsi="Calibri" w:cs="Calibri"/>
          <w:sz w:val="22"/>
        </w:rPr>
        <w:t xml:space="preserve">. </w:t>
      </w:r>
    </w:p>
    <w:p w14:paraId="16971BF5" w14:textId="77777777" w:rsidR="00214145" w:rsidRPr="003B5B51" w:rsidRDefault="00214145" w:rsidP="00214145">
      <w:pPr>
        <w:autoSpaceDE w:val="0"/>
        <w:autoSpaceDN w:val="0"/>
        <w:adjustRightInd w:val="0"/>
        <w:spacing w:after="0" w:line="240" w:lineRule="auto"/>
        <w:ind w:left="0" w:firstLine="0"/>
        <w:jc w:val="left"/>
        <w:rPr>
          <w:rFonts w:ascii="Calibri" w:eastAsiaTheme="minorEastAsia" w:hAnsi="Calibri" w:cs="Calibri"/>
          <w:sz w:val="22"/>
        </w:rPr>
      </w:pPr>
    </w:p>
    <w:p w14:paraId="3E184AB7" w14:textId="62BD238E" w:rsidR="00214145" w:rsidRPr="003B5B51" w:rsidRDefault="00371443" w:rsidP="00995360">
      <w:pPr>
        <w:autoSpaceDE w:val="0"/>
        <w:autoSpaceDN w:val="0"/>
        <w:adjustRightInd w:val="0"/>
        <w:spacing w:after="0" w:line="276" w:lineRule="auto"/>
        <w:ind w:left="993" w:hanging="709"/>
        <w:rPr>
          <w:rFonts w:ascii="Calibri" w:eastAsiaTheme="minorEastAsia" w:hAnsi="Calibri" w:cs="Calibri"/>
          <w:sz w:val="22"/>
        </w:rPr>
      </w:pPr>
      <w:r w:rsidRPr="003B5B51">
        <w:rPr>
          <w:rFonts w:ascii="Calibri" w:eastAsiaTheme="minorEastAsia" w:hAnsi="Calibri" w:cs="Calibri"/>
          <w:sz w:val="22"/>
        </w:rPr>
        <w:t xml:space="preserve">1.5.9. </w:t>
      </w:r>
      <w:r w:rsidRPr="003B5B51">
        <w:rPr>
          <w:rFonts w:ascii="Calibri" w:eastAsiaTheme="minorEastAsia" w:hAnsi="Calibri" w:cs="Calibri"/>
          <w:sz w:val="22"/>
        </w:rPr>
        <w:tab/>
      </w:r>
      <w:r w:rsidR="00214145" w:rsidRPr="003B5B51">
        <w:rPr>
          <w:rFonts w:ascii="Calibri" w:eastAsiaTheme="minorEastAsia" w:hAnsi="Calibri" w:cs="Calibri"/>
          <w:b/>
          <w:bCs/>
          <w:sz w:val="22"/>
        </w:rPr>
        <w:t xml:space="preserve">Zamawiający nie ponosi odpowiedzialności za złożenie oferty w sposób niezgodny </w:t>
      </w:r>
      <w:r w:rsidRPr="003B5B51">
        <w:rPr>
          <w:rFonts w:ascii="Calibri" w:eastAsiaTheme="minorEastAsia" w:hAnsi="Calibri" w:cs="Calibri"/>
          <w:b/>
          <w:bCs/>
          <w:sz w:val="22"/>
        </w:rPr>
        <w:br/>
      </w:r>
      <w:r w:rsidR="00214145" w:rsidRPr="003B5B51">
        <w:rPr>
          <w:rFonts w:ascii="Calibri" w:eastAsiaTheme="minorEastAsia" w:hAnsi="Calibri" w:cs="Calibri"/>
          <w:b/>
          <w:bCs/>
          <w:sz w:val="22"/>
        </w:rPr>
        <w:t xml:space="preserve">z Instrukcją korzystania z </w:t>
      </w:r>
      <w:r w:rsidR="00214145" w:rsidRPr="003B5B51">
        <w:rPr>
          <w:rFonts w:ascii="Calibri" w:eastAsiaTheme="minorEastAsia" w:hAnsi="Calibri" w:cs="Calibri"/>
          <w:b/>
          <w:bCs/>
          <w:color w:val="1154CC"/>
          <w:sz w:val="22"/>
        </w:rPr>
        <w:t>platformazakupowa.pl</w:t>
      </w:r>
      <w:r w:rsidR="00214145" w:rsidRPr="003B5B51">
        <w:rPr>
          <w:rFonts w:ascii="Calibri" w:eastAsiaTheme="minorEastAsia" w:hAnsi="Calibri" w:cs="Calibri"/>
          <w:sz w:val="22"/>
        </w:rPr>
        <w:t xml:space="preserve">, w </w:t>
      </w:r>
      <w:r w:rsidRPr="003B5B51">
        <w:rPr>
          <w:rFonts w:ascii="Calibri" w:eastAsiaTheme="minorEastAsia" w:hAnsi="Calibri" w:cs="Calibri"/>
          <w:sz w:val="22"/>
        </w:rPr>
        <w:t>szczególności za sytuację, gdy Z</w:t>
      </w:r>
      <w:r w:rsidR="00214145" w:rsidRPr="003B5B51">
        <w:rPr>
          <w:rFonts w:ascii="Calibri" w:eastAsiaTheme="minorEastAsia" w:hAnsi="Calibri" w:cs="Calibri"/>
          <w:sz w:val="22"/>
        </w:rPr>
        <w:t xml:space="preserve">amawiający zapozna się z treścią oferty przed upływem terminu składania ofert </w:t>
      </w:r>
      <w:r w:rsidRPr="003B5B51">
        <w:rPr>
          <w:rFonts w:ascii="Calibri" w:eastAsiaTheme="minorEastAsia" w:hAnsi="Calibri" w:cs="Calibri"/>
          <w:sz w:val="22"/>
        </w:rPr>
        <w:br/>
        <w:t xml:space="preserve">(np. </w:t>
      </w:r>
      <w:r w:rsidR="00214145" w:rsidRPr="003B5B51">
        <w:rPr>
          <w:rFonts w:ascii="Calibri" w:eastAsiaTheme="minorEastAsia" w:hAnsi="Calibri" w:cs="Calibri"/>
          <w:sz w:val="22"/>
        </w:rPr>
        <w:t xml:space="preserve">złożenie oferty w zakładce „Wyślij wiadomość do zamawiającego”). Taka oferta zostanie uznana przez Zamawiającego za ofertę handlową i nie będzie brana pod uwagę </w:t>
      </w:r>
      <w:r w:rsidRPr="003B5B51">
        <w:rPr>
          <w:rFonts w:ascii="Calibri" w:eastAsiaTheme="minorEastAsia" w:hAnsi="Calibri" w:cs="Calibri"/>
          <w:sz w:val="22"/>
        </w:rPr>
        <w:br/>
      </w:r>
      <w:r w:rsidR="00214145" w:rsidRPr="003B5B51">
        <w:rPr>
          <w:rFonts w:ascii="Calibri" w:eastAsiaTheme="minorEastAsia" w:hAnsi="Calibri" w:cs="Calibri"/>
          <w:sz w:val="22"/>
        </w:rPr>
        <w:t>w przedmiotowym postępowaniu</w:t>
      </w:r>
      <w:r w:rsidRPr="003B5B51">
        <w:rPr>
          <w:rFonts w:ascii="Calibri" w:eastAsiaTheme="minorEastAsia" w:hAnsi="Calibri" w:cs="Calibri"/>
          <w:sz w:val="22"/>
        </w:rPr>
        <w:t>,</w:t>
      </w:r>
      <w:r w:rsidR="00214145" w:rsidRPr="003B5B51">
        <w:rPr>
          <w:rFonts w:ascii="Calibri" w:eastAsiaTheme="minorEastAsia" w:hAnsi="Calibri" w:cs="Calibri"/>
          <w:sz w:val="22"/>
        </w:rPr>
        <w:t xml:space="preserve"> ponieważ nie został spełniony obowiązek narzucony </w:t>
      </w:r>
      <w:r w:rsidRPr="003B5B51">
        <w:rPr>
          <w:rFonts w:ascii="Calibri" w:eastAsiaTheme="minorEastAsia" w:hAnsi="Calibri" w:cs="Calibri"/>
          <w:sz w:val="22"/>
        </w:rPr>
        <w:br/>
        <w:t>w art. 221 u</w:t>
      </w:r>
      <w:r w:rsidR="00214145" w:rsidRPr="003B5B51">
        <w:rPr>
          <w:rFonts w:ascii="Calibri" w:eastAsiaTheme="minorEastAsia" w:hAnsi="Calibri" w:cs="Calibri"/>
          <w:sz w:val="22"/>
        </w:rPr>
        <w:t>stawy P</w:t>
      </w:r>
      <w:r w:rsidRPr="003B5B51">
        <w:rPr>
          <w:rFonts w:ascii="Calibri" w:eastAsiaTheme="minorEastAsia" w:hAnsi="Calibri" w:cs="Calibri"/>
          <w:sz w:val="22"/>
        </w:rPr>
        <w:t>zp</w:t>
      </w:r>
      <w:r w:rsidR="00214145" w:rsidRPr="003B5B51">
        <w:rPr>
          <w:rFonts w:ascii="Calibri" w:eastAsiaTheme="minorEastAsia" w:hAnsi="Calibri" w:cs="Calibri"/>
          <w:sz w:val="22"/>
        </w:rPr>
        <w:t xml:space="preserve">. </w:t>
      </w:r>
    </w:p>
    <w:p w14:paraId="44F7179C" w14:textId="5C8C6CED" w:rsidR="00214145" w:rsidRPr="003B5B51" w:rsidRDefault="00371443" w:rsidP="00995360">
      <w:pPr>
        <w:autoSpaceDE w:val="0"/>
        <w:autoSpaceDN w:val="0"/>
        <w:adjustRightInd w:val="0"/>
        <w:spacing w:after="0" w:line="276" w:lineRule="auto"/>
        <w:ind w:left="993" w:hanging="709"/>
        <w:rPr>
          <w:rFonts w:ascii="Calibri" w:eastAsiaTheme="minorEastAsia" w:hAnsi="Calibri" w:cs="Calibri"/>
          <w:color w:val="1154CC"/>
          <w:sz w:val="22"/>
        </w:rPr>
      </w:pPr>
      <w:r w:rsidRPr="003B5B51">
        <w:rPr>
          <w:rFonts w:ascii="Calibri" w:eastAsiaTheme="minorEastAsia" w:hAnsi="Calibri" w:cs="Calibri"/>
          <w:sz w:val="22"/>
        </w:rPr>
        <w:t xml:space="preserve">1.5.10. </w:t>
      </w:r>
      <w:r w:rsidRPr="003B5B51">
        <w:rPr>
          <w:rFonts w:ascii="Calibri" w:eastAsiaTheme="minorEastAsia" w:hAnsi="Calibri" w:cs="Calibri"/>
          <w:sz w:val="22"/>
        </w:rPr>
        <w:tab/>
      </w:r>
      <w:r w:rsidR="00214145" w:rsidRPr="003B5B51">
        <w:rPr>
          <w:rFonts w:ascii="Calibri" w:eastAsiaTheme="minorEastAsia" w:hAnsi="Calibri" w:cs="Calibri"/>
          <w:sz w:val="22"/>
        </w:rPr>
        <w:t xml:space="preserve">Zamawiający informuje, że instrukcje korzystania z </w:t>
      </w:r>
      <w:r w:rsidR="00214145" w:rsidRPr="003B5B51">
        <w:rPr>
          <w:rFonts w:ascii="Calibri" w:eastAsiaTheme="minorEastAsia" w:hAnsi="Calibri" w:cs="Calibri"/>
          <w:color w:val="1154CC"/>
          <w:sz w:val="22"/>
        </w:rPr>
        <w:t xml:space="preserve">platformazakupowa.pl </w:t>
      </w:r>
      <w:r w:rsidR="00214145" w:rsidRPr="003B5B51">
        <w:rPr>
          <w:rFonts w:ascii="Calibri" w:eastAsiaTheme="minorEastAsia" w:hAnsi="Calibri" w:cs="Calibri"/>
          <w:sz w:val="22"/>
        </w:rPr>
        <w:t xml:space="preserve">dotyczące </w:t>
      </w:r>
      <w:r w:rsidRPr="003B5B51">
        <w:rPr>
          <w:rFonts w:ascii="Calibri" w:eastAsiaTheme="minorEastAsia" w:hAnsi="Calibri" w:cs="Calibri"/>
          <w:sz w:val="22"/>
        </w:rPr>
        <w:br/>
      </w:r>
      <w:r w:rsidR="00214145" w:rsidRPr="003B5B51">
        <w:rPr>
          <w:rFonts w:ascii="Calibri" w:eastAsiaTheme="minorEastAsia" w:hAnsi="Calibri" w:cs="Calibri"/>
          <w:sz w:val="22"/>
        </w:rPr>
        <w:t xml:space="preserve">w szczególności logowania, składania wniosków o wyjaśnienie treści SWZ, składania ofert oraz innych czynności podejmowanych w niniejszym postępowaniu przy użyciu </w:t>
      </w:r>
      <w:r w:rsidR="00214145" w:rsidRPr="003B5B51">
        <w:rPr>
          <w:rFonts w:ascii="Calibri" w:eastAsiaTheme="minorEastAsia" w:hAnsi="Calibri" w:cs="Calibri"/>
          <w:color w:val="1154CC"/>
          <w:sz w:val="22"/>
        </w:rPr>
        <w:t xml:space="preserve">platformazakupowa.pl </w:t>
      </w:r>
      <w:r w:rsidR="00214145" w:rsidRPr="003B5B51">
        <w:rPr>
          <w:rFonts w:ascii="Calibri" w:eastAsiaTheme="minorEastAsia" w:hAnsi="Calibri" w:cs="Calibri"/>
          <w:sz w:val="22"/>
        </w:rPr>
        <w:t xml:space="preserve">znajdują się w zakładce „Instrukcje dla Wykonawców" na stronie internetowej pod adresem: </w:t>
      </w:r>
      <w:r w:rsidR="00214145" w:rsidRPr="003B5B51">
        <w:rPr>
          <w:rFonts w:ascii="Calibri" w:eastAsiaTheme="minorEastAsia" w:hAnsi="Calibri" w:cs="Calibri"/>
          <w:color w:val="1154CC"/>
          <w:sz w:val="22"/>
        </w:rPr>
        <w:t xml:space="preserve">https://platformazakupowa.pl/strona/45-instrukcje </w:t>
      </w:r>
    </w:p>
    <w:p w14:paraId="607C1D1A" w14:textId="77777777" w:rsidR="00371443" w:rsidRPr="003B5B51" w:rsidRDefault="00371443" w:rsidP="00F00DF0">
      <w:pPr>
        <w:autoSpaceDE w:val="0"/>
        <w:autoSpaceDN w:val="0"/>
        <w:adjustRightInd w:val="0"/>
        <w:spacing w:after="0" w:line="276" w:lineRule="auto"/>
        <w:ind w:left="0" w:firstLine="284"/>
        <w:jc w:val="left"/>
        <w:rPr>
          <w:rFonts w:ascii="Calibri" w:eastAsiaTheme="minorEastAsia" w:hAnsi="Calibri" w:cs="Calibri"/>
          <w:b/>
          <w:bCs/>
          <w:sz w:val="22"/>
        </w:rPr>
      </w:pPr>
      <w:r w:rsidRPr="003B5B51">
        <w:rPr>
          <w:rFonts w:ascii="Calibri" w:eastAsiaTheme="minorEastAsia" w:hAnsi="Calibri" w:cs="Calibri"/>
          <w:bCs/>
          <w:sz w:val="22"/>
        </w:rPr>
        <w:t>1.5.11.</w:t>
      </w:r>
      <w:r w:rsidRPr="003B5B51">
        <w:rPr>
          <w:rFonts w:ascii="Calibri" w:eastAsiaTheme="minorEastAsia" w:hAnsi="Calibri" w:cs="Calibri"/>
          <w:b/>
          <w:bCs/>
          <w:sz w:val="22"/>
        </w:rPr>
        <w:t xml:space="preserve"> </w:t>
      </w:r>
      <w:r w:rsidR="00214145" w:rsidRPr="003B5B51">
        <w:rPr>
          <w:rFonts w:ascii="Calibri" w:eastAsiaTheme="minorEastAsia" w:hAnsi="Calibri" w:cs="Calibri"/>
          <w:b/>
          <w:bCs/>
          <w:sz w:val="22"/>
        </w:rPr>
        <w:t xml:space="preserve">Zalecenia: </w:t>
      </w:r>
    </w:p>
    <w:p w14:paraId="147F81A4" w14:textId="3C191509" w:rsidR="00214145" w:rsidRPr="003B5B51" w:rsidRDefault="00995360" w:rsidP="00F00DF0">
      <w:pPr>
        <w:autoSpaceDE w:val="0"/>
        <w:autoSpaceDN w:val="0"/>
        <w:adjustRightInd w:val="0"/>
        <w:spacing w:after="0" w:line="276" w:lineRule="auto"/>
        <w:ind w:left="1276" w:hanging="283"/>
        <w:rPr>
          <w:rFonts w:ascii="Calibri" w:eastAsiaTheme="minorEastAsia" w:hAnsi="Calibri" w:cs="Calibri"/>
          <w:sz w:val="22"/>
        </w:rPr>
      </w:pPr>
      <w:r w:rsidRPr="003B5B51">
        <w:rPr>
          <w:rFonts w:ascii="Calibri" w:eastAsiaTheme="minorEastAsia" w:hAnsi="Calibri" w:cs="Calibri"/>
          <w:sz w:val="22"/>
        </w:rPr>
        <w:t>1)</w:t>
      </w:r>
      <w:r w:rsidRPr="003B5B51">
        <w:rPr>
          <w:rFonts w:ascii="Calibri" w:eastAsiaTheme="minorEastAsia" w:hAnsi="Calibri" w:cs="Calibri"/>
          <w:sz w:val="22"/>
        </w:rPr>
        <w:tab/>
      </w:r>
      <w:r w:rsidR="00214145" w:rsidRPr="003B5B51">
        <w:rPr>
          <w:rFonts w:ascii="Calibri" w:eastAsiaTheme="minorEastAsia" w:hAnsi="Calibri" w:cs="Calibri"/>
          <w:sz w:val="22"/>
        </w:rPr>
        <w:t xml:space="preserve">Zamawiający rekomenduje wykorzystanie formatów: .pdf .doc .xls .jpg (.jpeg) </w:t>
      </w:r>
      <w:r w:rsidR="00214145" w:rsidRPr="003B5B51">
        <w:rPr>
          <w:rFonts w:ascii="Calibri" w:eastAsiaTheme="minorEastAsia" w:hAnsi="Calibri" w:cs="Calibri"/>
          <w:b/>
          <w:bCs/>
          <w:sz w:val="22"/>
        </w:rPr>
        <w:t xml:space="preserve">ze szczególnym wskazaniem na .pdf </w:t>
      </w:r>
    </w:p>
    <w:p w14:paraId="7A9D37FB" w14:textId="21344CAC" w:rsidR="00214145" w:rsidRPr="003B5B51" w:rsidRDefault="00214145" w:rsidP="00F00DF0">
      <w:pPr>
        <w:autoSpaceDE w:val="0"/>
        <w:autoSpaceDN w:val="0"/>
        <w:adjustRightInd w:val="0"/>
        <w:spacing w:after="0" w:line="276" w:lineRule="auto"/>
        <w:ind w:left="1276" w:hanging="283"/>
        <w:rPr>
          <w:rFonts w:ascii="Calibri" w:eastAsiaTheme="minorEastAsia" w:hAnsi="Calibri" w:cs="Calibri"/>
          <w:sz w:val="22"/>
        </w:rPr>
      </w:pPr>
      <w:r w:rsidRPr="003B5B51">
        <w:rPr>
          <w:rFonts w:ascii="Calibri" w:eastAsiaTheme="minorEastAsia" w:hAnsi="Calibri" w:cs="Calibri"/>
          <w:sz w:val="22"/>
        </w:rPr>
        <w:t xml:space="preserve">3) </w:t>
      </w:r>
      <w:r w:rsidR="00995360" w:rsidRPr="003B5B51">
        <w:rPr>
          <w:rFonts w:ascii="Calibri" w:eastAsiaTheme="minorEastAsia" w:hAnsi="Calibri" w:cs="Calibri"/>
          <w:sz w:val="22"/>
        </w:rPr>
        <w:tab/>
      </w:r>
      <w:r w:rsidRPr="003B5B51">
        <w:rPr>
          <w:rFonts w:ascii="Calibri" w:eastAsiaTheme="minorEastAsia" w:hAnsi="Calibri" w:cs="Calibri"/>
          <w:sz w:val="22"/>
        </w:rPr>
        <w:t xml:space="preserve">W celu ewentualnej kompresji danych Zamawiający rekomenduje wykorzystanie jednego z formatów: </w:t>
      </w:r>
    </w:p>
    <w:p w14:paraId="7C799C5B" w14:textId="77777777" w:rsidR="00214145" w:rsidRPr="003B5B51" w:rsidRDefault="00214145" w:rsidP="00F00DF0">
      <w:pPr>
        <w:autoSpaceDE w:val="0"/>
        <w:autoSpaceDN w:val="0"/>
        <w:adjustRightInd w:val="0"/>
        <w:spacing w:after="0" w:line="276" w:lineRule="auto"/>
        <w:ind w:left="568" w:firstLine="708"/>
        <w:jc w:val="left"/>
        <w:rPr>
          <w:rFonts w:ascii="Calibri" w:eastAsiaTheme="minorEastAsia" w:hAnsi="Calibri" w:cs="Calibri"/>
          <w:sz w:val="22"/>
        </w:rPr>
      </w:pPr>
      <w:r w:rsidRPr="003B5B51">
        <w:rPr>
          <w:rFonts w:ascii="Calibri" w:eastAsiaTheme="minorEastAsia" w:hAnsi="Calibri" w:cs="Calibri"/>
          <w:sz w:val="22"/>
        </w:rPr>
        <w:t xml:space="preserve">a) .zip </w:t>
      </w:r>
    </w:p>
    <w:p w14:paraId="30DEF978" w14:textId="2B828BED" w:rsidR="00214145" w:rsidRPr="003B5B51" w:rsidRDefault="00214145" w:rsidP="00F00DF0">
      <w:pPr>
        <w:autoSpaceDE w:val="0"/>
        <w:autoSpaceDN w:val="0"/>
        <w:adjustRightInd w:val="0"/>
        <w:spacing w:after="0" w:line="276" w:lineRule="auto"/>
        <w:ind w:left="568" w:firstLine="708"/>
        <w:jc w:val="left"/>
        <w:rPr>
          <w:rFonts w:ascii="Calibri" w:eastAsiaTheme="minorEastAsia" w:hAnsi="Calibri" w:cs="Calibri"/>
          <w:color w:val="auto"/>
          <w:sz w:val="22"/>
        </w:rPr>
      </w:pPr>
      <w:r w:rsidRPr="003B5B51">
        <w:rPr>
          <w:rFonts w:ascii="Calibri" w:eastAsiaTheme="minorEastAsia" w:hAnsi="Calibri" w:cs="Calibri"/>
          <w:sz w:val="22"/>
        </w:rPr>
        <w:t xml:space="preserve">b) .7Z </w:t>
      </w:r>
    </w:p>
    <w:p w14:paraId="75154A5B" w14:textId="0E0D0AF3" w:rsidR="00214145" w:rsidRPr="003B5B51" w:rsidRDefault="00214145" w:rsidP="00F00DF0">
      <w:pPr>
        <w:autoSpaceDE w:val="0"/>
        <w:autoSpaceDN w:val="0"/>
        <w:adjustRightInd w:val="0"/>
        <w:spacing w:after="0" w:line="276" w:lineRule="auto"/>
        <w:ind w:left="1276" w:hanging="283"/>
        <w:rPr>
          <w:rFonts w:ascii="Calibri" w:eastAsiaTheme="minorEastAsia" w:hAnsi="Calibri" w:cs="Calibri"/>
          <w:color w:val="auto"/>
          <w:sz w:val="22"/>
        </w:rPr>
      </w:pPr>
      <w:r w:rsidRPr="003B5B51">
        <w:rPr>
          <w:rFonts w:ascii="Calibri" w:eastAsiaTheme="minorEastAsia" w:hAnsi="Calibri" w:cs="Calibri"/>
          <w:color w:val="auto"/>
          <w:sz w:val="22"/>
        </w:rPr>
        <w:t xml:space="preserve">4) </w:t>
      </w:r>
      <w:r w:rsidR="00F00DF0" w:rsidRPr="003B5B51">
        <w:rPr>
          <w:rFonts w:ascii="Calibri" w:eastAsiaTheme="minorEastAsia" w:hAnsi="Calibri" w:cs="Calibri"/>
          <w:color w:val="auto"/>
          <w:sz w:val="22"/>
        </w:rPr>
        <w:tab/>
      </w:r>
      <w:r w:rsidRPr="003B5B51">
        <w:rPr>
          <w:rFonts w:ascii="Calibri" w:eastAsiaTheme="minorEastAsia" w:hAnsi="Calibri" w:cs="Calibri"/>
          <w:color w:val="auto"/>
          <w:sz w:val="22"/>
        </w:rPr>
        <w:t xml:space="preserve">Wśród formatów powszechnych a </w:t>
      </w:r>
      <w:r w:rsidRPr="003B5B51">
        <w:rPr>
          <w:rFonts w:ascii="Calibri" w:eastAsiaTheme="minorEastAsia" w:hAnsi="Calibri" w:cs="Calibri"/>
          <w:b/>
          <w:bCs/>
          <w:color w:val="auto"/>
          <w:sz w:val="22"/>
        </w:rPr>
        <w:t xml:space="preserve">NIE występujących </w:t>
      </w:r>
      <w:r w:rsidRPr="003B5B51">
        <w:rPr>
          <w:rFonts w:ascii="Calibri" w:eastAsiaTheme="minorEastAsia" w:hAnsi="Calibri" w:cs="Calibri"/>
          <w:color w:val="auto"/>
          <w:sz w:val="22"/>
        </w:rPr>
        <w:t xml:space="preserve">w rozporządzeniu występują: .rar .gif .bmp .numbers .pages. </w:t>
      </w:r>
      <w:r w:rsidRPr="003B5B51">
        <w:rPr>
          <w:rFonts w:ascii="Calibri" w:eastAsiaTheme="minorEastAsia" w:hAnsi="Calibri" w:cs="Calibri"/>
          <w:b/>
          <w:bCs/>
          <w:color w:val="auto"/>
          <w:sz w:val="22"/>
        </w:rPr>
        <w:t xml:space="preserve">Dokumenty złożone w takich plikach zostaną uznane za złożone nieskutecznie. </w:t>
      </w:r>
    </w:p>
    <w:p w14:paraId="4CD27620" w14:textId="2B749983" w:rsidR="00214145" w:rsidRPr="003B5B51" w:rsidRDefault="00214145" w:rsidP="00F00DF0">
      <w:pPr>
        <w:autoSpaceDE w:val="0"/>
        <w:autoSpaceDN w:val="0"/>
        <w:adjustRightInd w:val="0"/>
        <w:spacing w:after="0" w:line="276" w:lineRule="auto"/>
        <w:ind w:left="1276" w:hanging="283"/>
        <w:rPr>
          <w:rFonts w:ascii="Calibri" w:eastAsiaTheme="minorEastAsia" w:hAnsi="Calibri" w:cs="Calibri"/>
          <w:color w:val="auto"/>
          <w:sz w:val="22"/>
        </w:rPr>
      </w:pPr>
      <w:r w:rsidRPr="003B5B51">
        <w:rPr>
          <w:rFonts w:ascii="Calibri" w:eastAsiaTheme="minorEastAsia" w:hAnsi="Calibri" w:cs="Calibri"/>
          <w:color w:val="auto"/>
          <w:sz w:val="22"/>
        </w:rPr>
        <w:t xml:space="preserve">5) </w:t>
      </w:r>
      <w:r w:rsidR="00F00DF0" w:rsidRPr="003B5B51">
        <w:rPr>
          <w:rFonts w:ascii="Calibri" w:eastAsiaTheme="minorEastAsia" w:hAnsi="Calibri" w:cs="Calibri"/>
          <w:color w:val="auto"/>
          <w:sz w:val="22"/>
        </w:rPr>
        <w:tab/>
      </w:r>
      <w:r w:rsidRPr="003B5B51">
        <w:rPr>
          <w:rFonts w:ascii="Calibri" w:eastAsiaTheme="minorEastAsia" w:hAnsi="Calibri" w:cs="Calibri"/>
          <w:color w:val="auto"/>
          <w:sz w:val="22"/>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410A8736" w14:textId="1682CACA" w:rsidR="00214145" w:rsidRPr="003B5B51" w:rsidRDefault="00214145" w:rsidP="00F00DF0">
      <w:pPr>
        <w:autoSpaceDE w:val="0"/>
        <w:autoSpaceDN w:val="0"/>
        <w:adjustRightInd w:val="0"/>
        <w:spacing w:after="0" w:line="276" w:lineRule="auto"/>
        <w:ind w:left="1276" w:hanging="283"/>
        <w:rPr>
          <w:rFonts w:ascii="Calibri" w:eastAsiaTheme="minorEastAsia" w:hAnsi="Calibri" w:cs="Calibri"/>
          <w:color w:val="auto"/>
          <w:sz w:val="22"/>
        </w:rPr>
      </w:pPr>
      <w:r w:rsidRPr="003B5B51">
        <w:rPr>
          <w:rFonts w:ascii="Calibri" w:eastAsiaTheme="minorEastAsia" w:hAnsi="Calibri" w:cs="Calibri"/>
          <w:color w:val="auto"/>
          <w:sz w:val="22"/>
        </w:rPr>
        <w:t xml:space="preserve">6) </w:t>
      </w:r>
      <w:r w:rsidR="00F00DF0" w:rsidRPr="003B5B51">
        <w:rPr>
          <w:rFonts w:ascii="Calibri" w:eastAsiaTheme="minorEastAsia" w:hAnsi="Calibri" w:cs="Calibri"/>
          <w:color w:val="auto"/>
          <w:sz w:val="22"/>
        </w:rPr>
        <w:tab/>
      </w:r>
      <w:r w:rsidRPr="003B5B51">
        <w:rPr>
          <w:rFonts w:ascii="Calibri" w:eastAsiaTheme="minorEastAsia" w:hAnsi="Calibri" w:cs="Calibri"/>
          <w:color w:val="auto"/>
          <w:sz w:val="22"/>
        </w:rPr>
        <w:t>Ze względu na niskie ryzyko naruszenia integralności pliku oraz ł</w:t>
      </w:r>
      <w:r w:rsidR="00F00DF0" w:rsidRPr="003B5B51">
        <w:rPr>
          <w:rFonts w:ascii="Calibri" w:eastAsiaTheme="minorEastAsia" w:hAnsi="Calibri" w:cs="Calibri"/>
          <w:color w:val="auto"/>
          <w:sz w:val="22"/>
        </w:rPr>
        <w:t>atwiejszą weryfikację podpisu, Z</w:t>
      </w:r>
      <w:r w:rsidRPr="003B5B51">
        <w:rPr>
          <w:rFonts w:ascii="Calibri" w:eastAsiaTheme="minorEastAsia" w:hAnsi="Calibri" w:cs="Calibri"/>
          <w:color w:val="auto"/>
          <w:sz w:val="22"/>
        </w:rPr>
        <w:t xml:space="preserve">amawiający zaleca, w miarę możliwości, przekonwertowanie plików składających się na ofertę na format .pdf i opatrzenie ich podpisem kwalifikowanym PAdES. </w:t>
      </w:r>
    </w:p>
    <w:p w14:paraId="4BF1F770" w14:textId="32E9E6A0" w:rsidR="00214145" w:rsidRPr="003B5B51" w:rsidRDefault="00214145" w:rsidP="00F00DF0">
      <w:pPr>
        <w:autoSpaceDE w:val="0"/>
        <w:autoSpaceDN w:val="0"/>
        <w:adjustRightInd w:val="0"/>
        <w:spacing w:after="0" w:line="276" w:lineRule="auto"/>
        <w:ind w:left="1276" w:hanging="283"/>
        <w:rPr>
          <w:rFonts w:ascii="Calibri" w:eastAsiaTheme="minorEastAsia" w:hAnsi="Calibri" w:cs="Calibri"/>
          <w:color w:val="auto"/>
          <w:sz w:val="22"/>
        </w:rPr>
      </w:pPr>
      <w:r w:rsidRPr="003B5B51">
        <w:rPr>
          <w:rFonts w:ascii="Calibri" w:eastAsiaTheme="minorEastAsia" w:hAnsi="Calibri" w:cs="Calibri"/>
          <w:color w:val="auto"/>
          <w:sz w:val="22"/>
        </w:rPr>
        <w:lastRenderedPageBreak/>
        <w:t xml:space="preserve">7) </w:t>
      </w:r>
      <w:r w:rsidR="00F00DF0" w:rsidRPr="003B5B51">
        <w:rPr>
          <w:rFonts w:ascii="Calibri" w:eastAsiaTheme="minorEastAsia" w:hAnsi="Calibri" w:cs="Calibri"/>
          <w:color w:val="auto"/>
          <w:sz w:val="22"/>
        </w:rPr>
        <w:tab/>
      </w:r>
      <w:r w:rsidRPr="003B5B51">
        <w:rPr>
          <w:rFonts w:ascii="Calibri" w:eastAsiaTheme="minorEastAsia" w:hAnsi="Calibri" w:cs="Calibri"/>
          <w:color w:val="auto"/>
          <w:sz w:val="22"/>
        </w:rPr>
        <w:t xml:space="preserve">Pliki w innych formatach niż PDF zaleca się opatrzyć zewnętrznym podpisem XAdES. Wykonawca powinien pamiętać, aby plik z podpisem przekazywać łącznie </w:t>
      </w:r>
      <w:r w:rsidR="00F00DF0" w:rsidRPr="003B5B51">
        <w:rPr>
          <w:rFonts w:ascii="Calibri" w:eastAsiaTheme="minorEastAsia" w:hAnsi="Calibri" w:cs="Calibri"/>
          <w:color w:val="auto"/>
          <w:sz w:val="22"/>
        </w:rPr>
        <w:br/>
      </w:r>
      <w:r w:rsidRPr="003B5B51">
        <w:rPr>
          <w:rFonts w:ascii="Calibri" w:eastAsiaTheme="minorEastAsia" w:hAnsi="Calibri" w:cs="Calibri"/>
          <w:color w:val="auto"/>
          <w:sz w:val="22"/>
        </w:rPr>
        <w:t xml:space="preserve">z dokumentem podpisywanym. </w:t>
      </w:r>
    </w:p>
    <w:p w14:paraId="1CAE4ED8" w14:textId="107D8805" w:rsidR="00214145" w:rsidRPr="003B5B51" w:rsidRDefault="00214145" w:rsidP="00F00DF0">
      <w:pPr>
        <w:autoSpaceDE w:val="0"/>
        <w:autoSpaceDN w:val="0"/>
        <w:adjustRightInd w:val="0"/>
        <w:spacing w:after="0" w:line="276" w:lineRule="auto"/>
        <w:ind w:left="1276" w:hanging="283"/>
        <w:rPr>
          <w:rFonts w:ascii="Calibri" w:eastAsiaTheme="minorEastAsia" w:hAnsi="Calibri" w:cs="Calibri"/>
          <w:color w:val="auto"/>
          <w:sz w:val="22"/>
        </w:rPr>
      </w:pPr>
      <w:r w:rsidRPr="003B5B51">
        <w:rPr>
          <w:rFonts w:ascii="Calibri" w:eastAsiaTheme="minorEastAsia" w:hAnsi="Calibri" w:cs="Calibri"/>
          <w:color w:val="auto"/>
          <w:sz w:val="22"/>
        </w:rPr>
        <w:t xml:space="preserve">8) </w:t>
      </w:r>
      <w:r w:rsidR="00F00DF0" w:rsidRPr="003B5B51">
        <w:rPr>
          <w:rFonts w:ascii="Calibri" w:eastAsiaTheme="minorEastAsia" w:hAnsi="Calibri" w:cs="Calibri"/>
          <w:color w:val="auto"/>
          <w:sz w:val="22"/>
        </w:rPr>
        <w:tab/>
      </w:r>
      <w:r w:rsidRPr="003B5B51">
        <w:rPr>
          <w:rFonts w:ascii="Calibri" w:eastAsiaTheme="minorEastAsia" w:hAnsi="Calibri" w:cs="Calibri"/>
          <w:color w:val="auto"/>
          <w:sz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136F10" w14:textId="49A67433" w:rsidR="00214145" w:rsidRPr="003B5B51" w:rsidRDefault="00214145" w:rsidP="00A87F9B">
      <w:pPr>
        <w:autoSpaceDE w:val="0"/>
        <w:autoSpaceDN w:val="0"/>
        <w:adjustRightInd w:val="0"/>
        <w:spacing w:after="0" w:line="276" w:lineRule="auto"/>
        <w:ind w:left="1276" w:hanging="283"/>
        <w:rPr>
          <w:rFonts w:ascii="Calibri" w:eastAsiaTheme="minorEastAsia" w:hAnsi="Calibri" w:cs="Calibri"/>
          <w:color w:val="auto"/>
          <w:sz w:val="22"/>
        </w:rPr>
      </w:pPr>
      <w:r w:rsidRPr="003B5B51">
        <w:rPr>
          <w:rFonts w:ascii="Calibri" w:eastAsiaTheme="minorEastAsia" w:hAnsi="Calibri" w:cs="Calibri"/>
          <w:color w:val="auto"/>
          <w:sz w:val="22"/>
        </w:rPr>
        <w:t xml:space="preserve">9) </w:t>
      </w:r>
      <w:r w:rsidR="00F00DF0" w:rsidRPr="003B5B51">
        <w:rPr>
          <w:rFonts w:ascii="Calibri" w:eastAsiaTheme="minorEastAsia" w:hAnsi="Calibri" w:cs="Calibri"/>
          <w:color w:val="auto"/>
          <w:sz w:val="22"/>
        </w:rPr>
        <w:tab/>
      </w:r>
      <w:r w:rsidRPr="003B5B51">
        <w:rPr>
          <w:rFonts w:ascii="Calibri" w:eastAsiaTheme="minorEastAsia" w:hAnsi="Calibri" w:cs="Calibri"/>
          <w:color w:val="auto"/>
          <w:sz w:val="22"/>
        </w:rPr>
        <w:t xml:space="preserve">Zamawiający zaleca, aby Wykonawca z odpowiednim wyprzedzeniem przetestował możliwość prawidłowego wykorzystania wybranej metody podpisania plików oferty. </w:t>
      </w:r>
    </w:p>
    <w:p w14:paraId="1298944E" w14:textId="1131EB75" w:rsidR="00214145" w:rsidRPr="003B5B51" w:rsidRDefault="00214145" w:rsidP="00A87F9B">
      <w:pPr>
        <w:autoSpaceDE w:val="0"/>
        <w:autoSpaceDN w:val="0"/>
        <w:adjustRightInd w:val="0"/>
        <w:spacing w:after="0" w:line="276" w:lineRule="auto"/>
        <w:ind w:left="1276" w:hanging="425"/>
        <w:rPr>
          <w:rFonts w:ascii="Calibri" w:eastAsiaTheme="minorEastAsia" w:hAnsi="Calibri" w:cs="Calibri"/>
          <w:color w:val="auto"/>
          <w:sz w:val="22"/>
        </w:rPr>
      </w:pPr>
      <w:r w:rsidRPr="003B5B51">
        <w:rPr>
          <w:rFonts w:ascii="Calibri" w:eastAsiaTheme="minorEastAsia" w:hAnsi="Calibri" w:cs="Calibri"/>
          <w:color w:val="auto"/>
          <w:sz w:val="22"/>
        </w:rPr>
        <w:t>10)</w:t>
      </w:r>
      <w:r w:rsidR="00F00DF0" w:rsidRPr="003B5B51">
        <w:rPr>
          <w:rFonts w:ascii="Calibri" w:eastAsiaTheme="minorEastAsia" w:hAnsi="Calibri" w:cs="Calibri"/>
          <w:color w:val="auto"/>
          <w:sz w:val="22"/>
        </w:rPr>
        <w:t xml:space="preserve"> Zaleca się, aby komunikacja z W</w:t>
      </w:r>
      <w:r w:rsidRPr="003B5B51">
        <w:rPr>
          <w:rFonts w:ascii="Calibri" w:eastAsiaTheme="minorEastAsia" w:hAnsi="Calibri" w:cs="Calibri"/>
          <w:color w:val="auto"/>
          <w:sz w:val="22"/>
        </w:rPr>
        <w:t xml:space="preserve">ykonawcami odbywała się tylko na Platformie za pośrednictwem formularza “Wyślij wiadomość do zamawiającego”, nie za pośrednictwem adresu email. </w:t>
      </w:r>
    </w:p>
    <w:p w14:paraId="027E1F80" w14:textId="05EFF5FA" w:rsidR="00214145" w:rsidRPr="003B5B51" w:rsidRDefault="00214145" w:rsidP="00A87F9B">
      <w:pPr>
        <w:autoSpaceDE w:val="0"/>
        <w:autoSpaceDN w:val="0"/>
        <w:adjustRightInd w:val="0"/>
        <w:spacing w:after="0" w:line="276" w:lineRule="auto"/>
        <w:ind w:left="1276" w:hanging="425"/>
        <w:rPr>
          <w:rFonts w:ascii="Calibri" w:eastAsiaTheme="minorEastAsia" w:hAnsi="Calibri" w:cs="Calibri"/>
          <w:color w:val="auto"/>
          <w:sz w:val="22"/>
        </w:rPr>
      </w:pPr>
      <w:r w:rsidRPr="003B5B51">
        <w:rPr>
          <w:rFonts w:ascii="Calibri" w:eastAsiaTheme="minorEastAsia" w:hAnsi="Calibri" w:cs="Calibri"/>
          <w:color w:val="auto"/>
          <w:sz w:val="22"/>
        </w:rPr>
        <w:t xml:space="preserve">11) </w:t>
      </w:r>
      <w:r w:rsidR="00A87F9B" w:rsidRPr="003B5B51">
        <w:rPr>
          <w:rFonts w:ascii="Calibri" w:eastAsiaTheme="minorEastAsia" w:hAnsi="Calibri" w:cs="Calibri"/>
          <w:color w:val="auto"/>
          <w:sz w:val="22"/>
        </w:rPr>
        <w:t xml:space="preserve"> </w:t>
      </w:r>
      <w:r w:rsidRPr="003B5B51">
        <w:rPr>
          <w:rFonts w:ascii="Calibri" w:eastAsiaTheme="minorEastAsia" w:hAnsi="Calibri" w:cs="Calibri"/>
          <w:color w:val="auto"/>
          <w:sz w:val="22"/>
        </w:rPr>
        <w:t xml:space="preserve">Osobą składającą ofertę powinna być osoba kontaktowa podawana w dokumentacji. </w:t>
      </w:r>
    </w:p>
    <w:p w14:paraId="3B8B1697" w14:textId="60305477" w:rsidR="00214145" w:rsidRPr="003B5B51" w:rsidRDefault="00214145" w:rsidP="00A87F9B">
      <w:pPr>
        <w:autoSpaceDE w:val="0"/>
        <w:autoSpaceDN w:val="0"/>
        <w:adjustRightInd w:val="0"/>
        <w:spacing w:after="0" w:line="276" w:lineRule="auto"/>
        <w:ind w:left="1276" w:hanging="425"/>
        <w:rPr>
          <w:rFonts w:ascii="Calibri" w:eastAsiaTheme="minorEastAsia" w:hAnsi="Calibri" w:cs="Calibri"/>
          <w:color w:val="auto"/>
          <w:sz w:val="22"/>
        </w:rPr>
      </w:pPr>
      <w:r w:rsidRPr="003B5B51">
        <w:rPr>
          <w:rFonts w:ascii="Calibri" w:eastAsiaTheme="minorEastAsia" w:hAnsi="Calibri" w:cs="Calibri"/>
          <w:color w:val="auto"/>
          <w:sz w:val="22"/>
        </w:rPr>
        <w:t xml:space="preserve">12) Ofertę należy przygotować z należytą starannością dla podmiotu ubiegającego się </w:t>
      </w:r>
      <w:r w:rsidR="00A87F9B" w:rsidRPr="003B5B51">
        <w:rPr>
          <w:rFonts w:ascii="Calibri" w:eastAsiaTheme="minorEastAsia" w:hAnsi="Calibri" w:cs="Calibri"/>
          <w:color w:val="auto"/>
          <w:sz w:val="22"/>
        </w:rPr>
        <w:br/>
      </w:r>
      <w:r w:rsidRPr="003B5B51">
        <w:rPr>
          <w:rFonts w:ascii="Calibri" w:eastAsiaTheme="minorEastAsia" w:hAnsi="Calibri" w:cs="Calibri"/>
          <w:color w:val="auto"/>
          <w:sz w:val="22"/>
        </w:rPr>
        <w:t xml:space="preserve">o udzielenie zamówienia publicznego i zachowaniem odpowiedniego odstępu czasu do zakończenia przyjmowania ofert/wniosków. Sugerujemy złożenie oferty na 24 godziny przed terminem składania ofert/wniosków. </w:t>
      </w:r>
    </w:p>
    <w:p w14:paraId="61EE7553" w14:textId="443B98D9" w:rsidR="00214145" w:rsidRPr="003B5B51" w:rsidRDefault="00214145" w:rsidP="00A87F9B">
      <w:pPr>
        <w:autoSpaceDE w:val="0"/>
        <w:autoSpaceDN w:val="0"/>
        <w:adjustRightInd w:val="0"/>
        <w:spacing w:after="0" w:line="276" w:lineRule="auto"/>
        <w:ind w:left="1276" w:hanging="425"/>
        <w:rPr>
          <w:rFonts w:ascii="Calibri" w:eastAsiaTheme="minorEastAsia" w:hAnsi="Calibri" w:cs="Calibri"/>
          <w:color w:val="auto"/>
          <w:sz w:val="22"/>
        </w:rPr>
      </w:pPr>
      <w:r w:rsidRPr="003B5B51">
        <w:rPr>
          <w:rFonts w:ascii="Calibri" w:eastAsiaTheme="minorEastAsia" w:hAnsi="Calibri" w:cs="Calibri"/>
          <w:color w:val="auto"/>
          <w:sz w:val="22"/>
        </w:rPr>
        <w:t xml:space="preserve">13) </w:t>
      </w:r>
      <w:r w:rsidR="00A87F9B" w:rsidRPr="003B5B51">
        <w:rPr>
          <w:rFonts w:ascii="Calibri" w:eastAsiaTheme="minorEastAsia" w:hAnsi="Calibri" w:cs="Calibri"/>
          <w:color w:val="auto"/>
          <w:sz w:val="22"/>
        </w:rPr>
        <w:tab/>
      </w:r>
      <w:r w:rsidRPr="003B5B51">
        <w:rPr>
          <w:rFonts w:ascii="Calibri" w:eastAsiaTheme="minorEastAsia" w:hAnsi="Calibri" w:cs="Calibri"/>
          <w:color w:val="auto"/>
          <w:sz w:val="22"/>
        </w:rPr>
        <w:t xml:space="preserve">Podczas podpisywania plików zaleca się stosowanie algorytmu skrótu SHA2 zamiast SHA1. </w:t>
      </w:r>
    </w:p>
    <w:p w14:paraId="1417D329" w14:textId="7FD8F861" w:rsidR="00214145" w:rsidRPr="003B5B51" w:rsidRDefault="00214145" w:rsidP="00A87F9B">
      <w:pPr>
        <w:autoSpaceDE w:val="0"/>
        <w:autoSpaceDN w:val="0"/>
        <w:adjustRightInd w:val="0"/>
        <w:spacing w:after="0" w:line="276" w:lineRule="auto"/>
        <w:ind w:left="1276" w:hanging="425"/>
        <w:rPr>
          <w:rFonts w:ascii="Calibri" w:eastAsiaTheme="minorEastAsia" w:hAnsi="Calibri" w:cs="Calibri"/>
          <w:color w:val="auto"/>
          <w:sz w:val="22"/>
        </w:rPr>
      </w:pPr>
      <w:r w:rsidRPr="003B5B51">
        <w:rPr>
          <w:rFonts w:ascii="Calibri" w:eastAsiaTheme="minorEastAsia" w:hAnsi="Calibri" w:cs="Calibri"/>
          <w:color w:val="auto"/>
          <w:sz w:val="22"/>
        </w:rPr>
        <w:t xml:space="preserve">14) </w:t>
      </w:r>
      <w:r w:rsidR="00A87F9B" w:rsidRPr="003B5B51">
        <w:rPr>
          <w:rFonts w:ascii="Calibri" w:eastAsiaTheme="minorEastAsia" w:hAnsi="Calibri" w:cs="Calibri"/>
          <w:color w:val="auto"/>
          <w:sz w:val="22"/>
        </w:rPr>
        <w:tab/>
        <w:t>Jeśli W</w:t>
      </w:r>
      <w:r w:rsidRPr="003B5B51">
        <w:rPr>
          <w:rFonts w:ascii="Calibri" w:eastAsiaTheme="minorEastAsia" w:hAnsi="Calibri" w:cs="Calibri"/>
          <w:color w:val="auto"/>
          <w:sz w:val="22"/>
        </w:rPr>
        <w:t xml:space="preserve">ykonawca pakuje dokumenty np. w plik ZIP zalecamy wcześniejsze podpisanie każdego ze skompresowanych plików. </w:t>
      </w:r>
    </w:p>
    <w:p w14:paraId="710C95D9" w14:textId="1FCDDD1A" w:rsidR="00214145" w:rsidRPr="003B5B51" w:rsidRDefault="00214145" w:rsidP="00A87F9B">
      <w:pPr>
        <w:autoSpaceDE w:val="0"/>
        <w:autoSpaceDN w:val="0"/>
        <w:adjustRightInd w:val="0"/>
        <w:spacing w:after="0" w:line="276" w:lineRule="auto"/>
        <w:ind w:left="0" w:firstLine="851"/>
        <w:rPr>
          <w:rFonts w:ascii="Calibri" w:eastAsiaTheme="minorEastAsia" w:hAnsi="Calibri" w:cs="Calibri"/>
          <w:color w:val="auto"/>
          <w:sz w:val="22"/>
        </w:rPr>
      </w:pPr>
      <w:r w:rsidRPr="003B5B51">
        <w:rPr>
          <w:rFonts w:ascii="Calibri" w:eastAsiaTheme="minorEastAsia" w:hAnsi="Calibri" w:cs="Calibri"/>
          <w:color w:val="auto"/>
          <w:sz w:val="22"/>
        </w:rPr>
        <w:t xml:space="preserve">15) </w:t>
      </w:r>
      <w:r w:rsidR="00A87F9B" w:rsidRPr="003B5B51">
        <w:rPr>
          <w:rFonts w:ascii="Calibri" w:eastAsiaTheme="minorEastAsia" w:hAnsi="Calibri" w:cs="Calibri"/>
          <w:color w:val="auto"/>
          <w:sz w:val="22"/>
        </w:rPr>
        <w:t xml:space="preserve"> </w:t>
      </w:r>
      <w:r w:rsidRPr="003B5B51">
        <w:rPr>
          <w:rFonts w:ascii="Calibri" w:eastAsiaTheme="minorEastAsia" w:hAnsi="Calibri" w:cs="Calibri"/>
          <w:color w:val="auto"/>
          <w:sz w:val="22"/>
        </w:rPr>
        <w:t xml:space="preserve">Zamawiający rekomenduje wykorzystanie podpisu z kwalifikowanym znacznikiem czasu. </w:t>
      </w:r>
    </w:p>
    <w:p w14:paraId="0ADD8A64" w14:textId="0F7DD444" w:rsidR="00214145" w:rsidRPr="003B5B51" w:rsidRDefault="00214145" w:rsidP="00A87F9B">
      <w:pPr>
        <w:autoSpaceDE w:val="0"/>
        <w:autoSpaceDN w:val="0"/>
        <w:adjustRightInd w:val="0"/>
        <w:spacing w:after="0" w:line="276" w:lineRule="auto"/>
        <w:ind w:left="1276" w:hanging="425"/>
        <w:rPr>
          <w:rFonts w:ascii="Calibri" w:eastAsiaTheme="minorEastAsia" w:hAnsi="Calibri" w:cs="Calibri"/>
          <w:color w:val="auto"/>
          <w:sz w:val="22"/>
        </w:rPr>
      </w:pPr>
      <w:r w:rsidRPr="003B5B51">
        <w:rPr>
          <w:rFonts w:ascii="Calibri" w:eastAsiaTheme="minorEastAsia" w:hAnsi="Calibri" w:cs="Calibri"/>
          <w:color w:val="auto"/>
          <w:sz w:val="22"/>
        </w:rPr>
        <w:t xml:space="preserve">16) </w:t>
      </w:r>
      <w:r w:rsidR="00A87F9B" w:rsidRPr="003B5B51">
        <w:rPr>
          <w:rFonts w:ascii="Calibri" w:eastAsiaTheme="minorEastAsia" w:hAnsi="Calibri" w:cs="Calibri"/>
          <w:color w:val="auto"/>
          <w:sz w:val="22"/>
        </w:rPr>
        <w:tab/>
      </w:r>
      <w:r w:rsidRPr="003B5B51">
        <w:rPr>
          <w:rFonts w:ascii="Calibri" w:eastAsiaTheme="minorEastAsia" w:hAnsi="Calibri" w:cs="Calibri"/>
          <w:color w:val="auto"/>
          <w:sz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708279B" w14:textId="7E62EAE9" w:rsidR="00001470" w:rsidRPr="003B5B51" w:rsidRDefault="00246CAF" w:rsidP="00246CAF">
      <w:pPr>
        <w:autoSpaceDE w:val="0"/>
        <w:autoSpaceDN w:val="0"/>
        <w:adjustRightInd w:val="0"/>
        <w:spacing w:after="0" w:line="276" w:lineRule="auto"/>
        <w:ind w:left="993" w:hanging="709"/>
        <w:rPr>
          <w:rFonts w:ascii="Calibri" w:hAnsi="Calibri" w:cs="Calibri"/>
          <w:sz w:val="22"/>
        </w:rPr>
      </w:pPr>
      <w:r w:rsidRPr="003B5B51">
        <w:rPr>
          <w:rFonts w:ascii="Calibri" w:hAnsi="Calibri" w:cs="Calibri"/>
          <w:sz w:val="22"/>
        </w:rPr>
        <w:t xml:space="preserve">1.5.12. </w:t>
      </w:r>
      <w:r w:rsidR="00001470" w:rsidRPr="003B5B51">
        <w:rPr>
          <w:rFonts w:ascii="Calibri" w:hAnsi="Calibri" w:cs="Calibri"/>
          <w:sz w:val="22"/>
        </w:rPr>
        <w:t>Sposób sporządzenia podmiotowych środków dowodowych, przedmiotowych środków dowodowych oraz innych dokumentów lub oświadczeń musi być zgo</w:t>
      </w:r>
      <w:r w:rsidRPr="003B5B51">
        <w:rPr>
          <w:rFonts w:ascii="Calibri" w:hAnsi="Calibri" w:cs="Calibri"/>
          <w:sz w:val="22"/>
        </w:rPr>
        <w:t>dy z wymaganiami określonymi w R</w:t>
      </w:r>
      <w:r w:rsidR="00001470" w:rsidRPr="003B5B51">
        <w:rPr>
          <w:rFonts w:ascii="Calibri" w:hAnsi="Calibri" w:cs="Calibri"/>
          <w:sz w:val="22"/>
        </w:rPr>
        <w:t xml:space="preserve">ozporządzeniu Prezesa Rady Ministrów z dnia 30 grudnia 2020 r. w sprawie sposobu sporządzania i przekazywania informacji oraz wymagań technicznych dla dokumentów elektronicznych oraz środków komunikacji elektronicznej w postępowaniu </w:t>
      </w:r>
      <w:r w:rsidR="00001470" w:rsidRPr="003B5B51">
        <w:rPr>
          <w:rFonts w:ascii="Calibri" w:hAnsi="Calibri" w:cs="Calibri"/>
          <w:sz w:val="22"/>
        </w:rPr>
        <w:br/>
        <w:t>o udzielenie zamówienia publicznego lub konkursie (Dz. U. z 2020 r. poz. 2452),</w:t>
      </w:r>
      <w:r w:rsidR="006A046C" w:rsidRPr="003B5B51">
        <w:rPr>
          <w:rFonts w:ascii="Calibri" w:eastAsiaTheme="minorEastAsia" w:hAnsi="Calibri" w:cs="Calibri"/>
          <w:sz w:val="22"/>
        </w:rPr>
        <w:t xml:space="preserve"> </w:t>
      </w:r>
      <w:r w:rsidR="006A046C" w:rsidRPr="003B5B51">
        <w:rPr>
          <w:rFonts w:ascii="Calibri" w:eastAsiaTheme="minorEastAsia" w:hAnsi="Calibri" w:cs="Calibri"/>
          <w:sz w:val="22"/>
        </w:rPr>
        <w:br/>
      </w:r>
      <w:r w:rsidR="00001470" w:rsidRPr="003B5B51">
        <w:rPr>
          <w:rFonts w:ascii="Calibri" w:hAnsi="Calibri" w:cs="Calibri"/>
          <w:sz w:val="22"/>
        </w:rPr>
        <w:t xml:space="preserve">w formatach określonych w przepisach wydanych na podstawie art. 18 ustawy z dnia </w:t>
      </w:r>
      <w:r w:rsidR="00001470" w:rsidRPr="003B5B51">
        <w:rPr>
          <w:rFonts w:ascii="Calibri" w:hAnsi="Calibri" w:cs="Calibri"/>
          <w:sz w:val="22"/>
        </w:rPr>
        <w:br/>
        <w:t>17 lutego 2005 r. o informatyzacji działalności podmiotów realizujących zadania publiczne</w:t>
      </w:r>
      <w:r w:rsidR="00D16437" w:rsidRPr="003B5B51">
        <w:rPr>
          <w:rFonts w:ascii="Calibri" w:hAnsi="Calibri" w:cs="Calibri"/>
          <w:sz w:val="22"/>
        </w:rPr>
        <w:t xml:space="preserve"> (t.</w:t>
      </w:r>
      <w:r w:rsidR="002B1D67">
        <w:rPr>
          <w:rFonts w:ascii="Calibri" w:hAnsi="Calibri" w:cs="Calibri"/>
          <w:sz w:val="22"/>
        </w:rPr>
        <w:t xml:space="preserve"> </w:t>
      </w:r>
      <w:r w:rsidR="00D16437" w:rsidRPr="003B5B51">
        <w:rPr>
          <w:rFonts w:ascii="Calibri" w:hAnsi="Calibri" w:cs="Calibri"/>
          <w:sz w:val="22"/>
        </w:rPr>
        <w:t>j. Dz. U. z 2024 r. poz. 1557</w:t>
      </w:r>
      <w:r w:rsidR="00001470" w:rsidRPr="003B5B51">
        <w:rPr>
          <w:rFonts w:ascii="Calibri" w:hAnsi="Calibri" w:cs="Calibri"/>
          <w:sz w:val="22"/>
        </w:rPr>
        <w:t>).</w:t>
      </w:r>
    </w:p>
    <w:p w14:paraId="1526826B" w14:textId="77777777" w:rsidR="00E8331F" w:rsidRPr="003B5B51" w:rsidRDefault="00E8331F" w:rsidP="00E8331F">
      <w:pPr>
        <w:pStyle w:val="Akapitzlist"/>
        <w:autoSpaceDE w:val="0"/>
        <w:autoSpaceDN w:val="0"/>
        <w:adjustRightInd w:val="0"/>
        <w:spacing w:after="0" w:line="276" w:lineRule="auto"/>
        <w:ind w:left="1070"/>
        <w:jc w:val="both"/>
        <w:rPr>
          <w:rFonts w:ascii="Calibri" w:eastAsiaTheme="minorEastAsia" w:hAnsi="Calibri" w:cs="Calibri"/>
          <w:highlight w:val="yellow"/>
        </w:rPr>
      </w:pPr>
    </w:p>
    <w:p w14:paraId="040249E1" w14:textId="68A2D5AD" w:rsidR="003A3BAC" w:rsidRPr="003B5B51" w:rsidRDefault="00F93C1F">
      <w:pPr>
        <w:pStyle w:val="Akapitzlist"/>
        <w:numPr>
          <w:ilvl w:val="1"/>
          <w:numId w:val="34"/>
        </w:numPr>
        <w:spacing w:before="120" w:after="0" w:line="300" w:lineRule="auto"/>
        <w:ind w:left="794" w:hanging="510"/>
        <w:rPr>
          <w:rFonts w:ascii="Calibri" w:hAnsi="Calibri" w:cs="Calibri"/>
          <w:b/>
          <w:bCs/>
        </w:rPr>
      </w:pPr>
      <w:bookmarkStart w:id="3" w:name="_Hlk135511369"/>
      <w:bookmarkEnd w:id="2"/>
      <w:r w:rsidRPr="003B5B51">
        <w:rPr>
          <w:rFonts w:ascii="Calibri" w:hAnsi="Calibri" w:cs="Calibri"/>
          <w:b/>
          <w:bCs/>
        </w:rPr>
        <w:t xml:space="preserve">   </w:t>
      </w:r>
      <w:r w:rsidR="003A3BAC" w:rsidRPr="003B5B51">
        <w:rPr>
          <w:rFonts w:ascii="Calibri" w:hAnsi="Calibri" w:cs="Calibri"/>
          <w:b/>
          <w:bCs/>
        </w:rPr>
        <w:t xml:space="preserve">Wyjaśnienia treści SWZ </w:t>
      </w:r>
    </w:p>
    <w:p w14:paraId="4D6A3E32" w14:textId="5574661E" w:rsidR="00AD430F" w:rsidRPr="003B5B51" w:rsidRDefault="002227BA">
      <w:pPr>
        <w:pStyle w:val="Akapitzlist"/>
        <w:numPr>
          <w:ilvl w:val="2"/>
          <w:numId w:val="34"/>
        </w:numPr>
        <w:tabs>
          <w:tab w:val="left" w:pos="6521"/>
        </w:tabs>
        <w:spacing w:after="0" w:line="276" w:lineRule="auto"/>
        <w:ind w:left="993" w:hanging="709"/>
        <w:jc w:val="both"/>
        <w:rPr>
          <w:rFonts w:ascii="Calibri" w:eastAsia="Calibri" w:hAnsi="Calibri" w:cs="Calibri"/>
        </w:rPr>
      </w:pPr>
      <w:r w:rsidRPr="003B5B51">
        <w:rPr>
          <w:rFonts w:ascii="Calibri" w:hAnsi="Calibri" w:cs="Calibri"/>
        </w:rPr>
        <w:t>Wykonawca może zwrócić się do Zamawiającego o wyjaśnienie treści SWZ.</w:t>
      </w:r>
    </w:p>
    <w:p w14:paraId="75264467" w14:textId="3B2C0038" w:rsidR="005645F9" w:rsidRPr="003B5B51" w:rsidRDefault="005645F9">
      <w:pPr>
        <w:pStyle w:val="Akapitzlist"/>
        <w:numPr>
          <w:ilvl w:val="2"/>
          <w:numId w:val="34"/>
        </w:numPr>
        <w:autoSpaceDE w:val="0"/>
        <w:autoSpaceDN w:val="0"/>
        <w:adjustRightInd w:val="0"/>
        <w:spacing w:after="0" w:line="276" w:lineRule="auto"/>
        <w:ind w:left="993" w:hanging="709"/>
        <w:jc w:val="both"/>
        <w:rPr>
          <w:rFonts w:ascii="Calibri" w:eastAsiaTheme="minorEastAsia" w:hAnsi="Calibri" w:cs="Calibri"/>
        </w:rPr>
      </w:pPr>
      <w:r w:rsidRPr="003B5B51">
        <w:rPr>
          <w:rFonts w:ascii="Calibri" w:eastAsiaTheme="minorEastAsia" w:hAnsi="Calibri" w:cs="Calibri"/>
        </w:rPr>
        <w:t>Zamawiający udzieli wyjaśnień niezwłocznie, jednak nie później niż na 2 dni przed</w:t>
      </w:r>
      <w:r w:rsidR="00DA163E" w:rsidRPr="003B5B51">
        <w:rPr>
          <w:rFonts w:ascii="Calibri" w:eastAsiaTheme="minorEastAsia" w:hAnsi="Calibri" w:cs="Calibri"/>
        </w:rPr>
        <w:t xml:space="preserve"> </w:t>
      </w:r>
      <w:r w:rsidRPr="003B5B51">
        <w:rPr>
          <w:rFonts w:ascii="Calibri" w:eastAsiaTheme="minorEastAsia" w:hAnsi="Calibri" w:cs="Calibri"/>
        </w:rPr>
        <w:t>upływem terminu składania ofert, pod warunkiem, że wniosek o wyjaśnienie treści SWZ</w:t>
      </w:r>
      <w:r w:rsidR="00DA163E" w:rsidRPr="003B5B51">
        <w:rPr>
          <w:rFonts w:ascii="Calibri" w:eastAsiaTheme="minorEastAsia" w:hAnsi="Calibri" w:cs="Calibri"/>
        </w:rPr>
        <w:t xml:space="preserve"> </w:t>
      </w:r>
      <w:r w:rsidRPr="003B5B51">
        <w:rPr>
          <w:rFonts w:ascii="Calibri" w:eastAsiaTheme="minorEastAsia" w:hAnsi="Calibri" w:cs="Calibri"/>
        </w:rPr>
        <w:t xml:space="preserve">wpłynął do </w:t>
      </w:r>
      <w:r w:rsidRPr="003B5B51">
        <w:rPr>
          <w:rFonts w:ascii="Calibri" w:eastAsiaTheme="minorEastAsia" w:hAnsi="Calibri" w:cs="Calibri"/>
        </w:rPr>
        <w:lastRenderedPageBreak/>
        <w:t>Zamawiającego nie później niż na 4 dni przed upływem terminu składania</w:t>
      </w:r>
      <w:r w:rsidR="00DA163E" w:rsidRPr="003B5B51">
        <w:rPr>
          <w:rFonts w:ascii="Calibri" w:eastAsiaTheme="minorEastAsia" w:hAnsi="Calibri" w:cs="Calibri"/>
        </w:rPr>
        <w:t xml:space="preserve"> </w:t>
      </w:r>
      <w:r w:rsidRPr="003B5B51">
        <w:rPr>
          <w:rFonts w:ascii="Calibri" w:eastAsiaTheme="minorEastAsia" w:hAnsi="Calibri" w:cs="Calibri"/>
        </w:rPr>
        <w:t>ofert. Jeżeli wniosek o wyjaśnienie treści SWZ wpłynie po upływie terminu, o którym</w:t>
      </w:r>
      <w:r w:rsidR="00DA163E" w:rsidRPr="003B5B51">
        <w:rPr>
          <w:rFonts w:ascii="Calibri" w:eastAsiaTheme="minorEastAsia" w:hAnsi="Calibri" w:cs="Calibri"/>
        </w:rPr>
        <w:t xml:space="preserve"> </w:t>
      </w:r>
      <w:r w:rsidRPr="003B5B51">
        <w:rPr>
          <w:rFonts w:ascii="Calibri" w:eastAsiaTheme="minorEastAsia" w:hAnsi="Calibri" w:cs="Calibri"/>
        </w:rPr>
        <w:t>mowa powyżej, Zamawiający może udzielić wyjaśnień albo pozostawić wniosek bez</w:t>
      </w:r>
      <w:r w:rsidR="00DA163E" w:rsidRPr="003B5B51">
        <w:rPr>
          <w:rFonts w:ascii="Calibri" w:eastAsiaTheme="minorEastAsia" w:hAnsi="Calibri" w:cs="Calibri"/>
        </w:rPr>
        <w:t xml:space="preserve"> </w:t>
      </w:r>
      <w:r w:rsidRPr="003B5B51">
        <w:rPr>
          <w:rFonts w:ascii="Calibri" w:eastAsiaTheme="minorEastAsia" w:hAnsi="Calibri" w:cs="Calibri"/>
        </w:rPr>
        <w:t>rozpoznania. Przedłużenie terminu składania ofert nie wpływa na bieg terminu składania</w:t>
      </w:r>
      <w:r w:rsidR="00DA163E" w:rsidRPr="003B5B51">
        <w:rPr>
          <w:rFonts w:ascii="Calibri" w:eastAsiaTheme="minorEastAsia" w:hAnsi="Calibri" w:cs="Calibri"/>
        </w:rPr>
        <w:t xml:space="preserve"> </w:t>
      </w:r>
      <w:r w:rsidRPr="003B5B51">
        <w:rPr>
          <w:rFonts w:ascii="Calibri" w:eastAsiaTheme="minorEastAsia" w:hAnsi="Calibri" w:cs="Calibri"/>
        </w:rPr>
        <w:t xml:space="preserve">wniosku </w:t>
      </w:r>
      <w:r w:rsidR="00DA163E" w:rsidRPr="003B5B51">
        <w:rPr>
          <w:rFonts w:ascii="Calibri" w:eastAsiaTheme="minorEastAsia" w:hAnsi="Calibri" w:cs="Calibri"/>
        </w:rPr>
        <w:br/>
      </w:r>
      <w:r w:rsidRPr="003B5B51">
        <w:rPr>
          <w:rFonts w:ascii="Calibri" w:eastAsiaTheme="minorEastAsia" w:hAnsi="Calibri" w:cs="Calibri"/>
        </w:rPr>
        <w:t>o wyjaśnienie treści SWZ.</w:t>
      </w:r>
    </w:p>
    <w:p w14:paraId="2DBE42D9" w14:textId="5759F749" w:rsidR="005645F9" w:rsidRPr="003B5B51" w:rsidRDefault="00DA163E" w:rsidP="00DA163E">
      <w:pPr>
        <w:autoSpaceDE w:val="0"/>
        <w:autoSpaceDN w:val="0"/>
        <w:adjustRightInd w:val="0"/>
        <w:spacing w:after="0" w:line="276" w:lineRule="auto"/>
        <w:ind w:left="993" w:hanging="709"/>
        <w:rPr>
          <w:rFonts w:ascii="Calibri" w:eastAsiaTheme="minorEastAsia" w:hAnsi="Calibri" w:cs="Calibri"/>
          <w:color w:val="auto"/>
          <w:sz w:val="22"/>
        </w:rPr>
      </w:pPr>
      <w:r w:rsidRPr="003B5B51">
        <w:rPr>
          <w:rFonts w:ascii="Calibri" w:eastAsiaTheme="minorEastAsia" w:hAnsi="Calibri" w:cs="Calibri"/>
          <w:color w:val="auto"/>
          <w:sz w:val="22"/>
        </w:rPr>
        <w:t>1.6.3</w:t>
      </w:r>
      <w:r w:rsidR="005645F9" w:rsidRPr="003B5B51">
        <w:rPr>
          <w:rFonts w:ascii="Calibri" w:eastAsiaTheme="minorEastAsia" w:hAnsi="Calibri" w:cs="Calibri"/>
          <w:color w:val="auto"/>
          <w:sz w:val="22"/>
        </w:rPr>
        <w:t xml:space="preserve">. </w:t>
      </w:r>
      <w:r w:rsidR="005645F9" w:rsidRPr="003B5B51">
        <w:rPr>
          <w:rFonts w:ascii="Calibri" w:eastAsiaTheme="minorEastAsia" w:hAnsi="Calibri" w:cs="Calibri"/>
          <w:color w:val="auto"/>
          <w:sz w:val="22"/>
        </w:rPr>
        <w:tab/>
        <w:t>Treść pytań (bez ujawniania źródła zapytania) wraz z wyjaśnieniami, Zamawiający</w:t>
      </w:r>
      <w:r w:rsidRPr="003B5B51">
        <w:rPr>
          <w:rFonts w:ascii="Calibri" w:eastAsiaTheme="minorEastAsia" w:hAnsi="Calibri" w:cs="Calibri"/>
          <w:color w:val="auto"/>
          <w:sz w:val="22"/>
        </w:rPr>
        <w:t xml:space="preserve"> </w:t>
      </w:r>
      <w:r w:rsidR="005645F9" w:rsidRPr="003B5B51">
        <w:rPr>
          <w:rFonts w:ascii="Calibri" w:eastAsiaTheme="minorEastAsia" w:hAnsi="Calibri" w:cs="Calibri"/>
          <w:color w:val="auto"/>
          <w:sz w:val="22"/>
        </w:rPr>
        <w:t>opublikuje do wiadomości publicznej na stronie internetowej prowadzonego</w:t>
      </w:r>
      <w:r w:rsidRPr="003B5B51">
        <w:rPr>
          <w:rFonts w:ascii="Calibri" w:eastAsiaTheme="minorEastAsia" w:hAnsi="Calibri" w:cs="Calibri"/>
          <w:color w:val="auto"/>
          <w:sz w:val="22"/>
        </w:rPr>
        <w:t xml:space="preserve"> </w:t>
      </w:r>
      <w:r w:rsidR="005645F9" w:rsidRPr="003B5B51">
        <w:rPr>
          <w:rFonts w:ascii="Calibri" w:eastAsiaTheme="minorEastAsia" w:hAnsi="Calibri" w:cs="Calibri"/>
          <w:color w:val="auto"/>
          <w:sz w:val="22"/>
        </w:rPr>
        <w:t>postępowania, na której udostępniane będą zmiany i wyjaśnienia treści SWZ oraz inne</w:t>
      </w:r>
      <w:r w:rsidRPr="003B5B51">
        <w:rPr>
          <w:rFonts w:ascii="Calibri" w:eastAsiaTheme="minorEastAsia" w:hAnsi="Calibri" w:cs="Calibri"/>
          <w:color w:val="auto"/>
          <w:sz w:val="22"/>
        </w:rPr>
        <w:t xml:space="preserve"> </w:t>
      </w:r>
      <w:r w:rsidR="005645F9" w:rsidRPr="003B5B51">
        <w:rPr>
          <w:rFonts w:ascii="Calibri" w:eastAsiaTheme="minorEastAsia" w:hAnsi="Calibri" w:cs="Calibri"/>
          <w:color w:val="auto"/>
          <w:sz w:val="22"/>
        </w:rPr>
        <w:t>dokumenty zamówienia bezpośrednio związane z postępowaniem o udzielenie</w:t>
      </w:r>
      <w:r w:rsidRPr="003B5B51">
        <w:rPr>
          <w:rFonts w:ascii="Calibri" w:eastAsiaTheme="minorEastAsia" w:hAnsi="Calibri" w:cs="Calibri"/>
          <w:color w:val="auto"/>
          <w:sz w:val="22"/>
        </w:rPr>
        <w:t xml:space="preserve"> </w:t>
      </w:r>
      <w:r w:rsidR="005645F9" w:rsidRPr="003B5B51">
        <w:rPr>
          <w:rFonts w:ascii="Calibri" w:eastAsiaTheme="minorEastAsia" w:hAnsi="Calibri" w:cs="Calibri"/>
          <w:color w:val="auto"/>
          <w:sz w:val="22"/>
        </w:rPr>
        <w:t>zamówienia.</w:t>
      </w:r>
    </w:p>
    <w:p w14:paraId="59A248BE" w14:textId="66CB67EE" w:rsidR="005645F9" w:rsidRPr="003B5B51" w:rsidRDefault="00E96D48" w:rsidP="00DA163E">
      <w:pPr>
        <w:autoSpaceDE w:val="0"/>
        <w:autoSpaceDN w:val="0"/>
        <w:adjustRightInd w:val="0"/>
        <w:spacing w:after="0" w:line="276" w:lineRule="auto"/>
        <w:ind w:left="993" w:hanging="709"/>
        <w:rPr>
          <w:rFonts w:ascii="Calibri" w:eastAsiaTheme="minorEastAsia" w:hAnsi="Calibri" w:cs="Calibri"/>
          <w:color w:val="auto"/>
          <w:sz w:val="22"/>
        </w:rPr>
      </w:pPr>
      <w:r w:rsidRPr="003B5B51">
        <w:rPr>
          <w:rFonts w:ascii="Calibri" w:eastAsiaTheme="minorEastAsia" w:hAnsi="Calibri" w:cs="Calibri"/>
          <w:color w:val="auto"/>
          <w:sz w:val="22"/>
        </w:rPr>
        <w:t>1</w:t>
      </w:r>
      <w:r w:rsidR="00DA163E" w:rsidRPr="003B5B51">
        <w:rPr>
          <w:rFonts w:ascii="Calibri" w:eastAsiaTheme="minorEastAsia" w:hAnsi="Calibri" w:cs="Calibri"/>
          <w:color w:val="auto"/>
          <w:sz w:val="22"/>
        </w:rPr>
        <w:t>.6.4</w:t>
      </w:r>
      <w:r w:rsidR="005645F9" w:rsidRPr="003B5B51">
        <w:rPr>
          <w:rFonts w:ascii="Calibri" w:eastAsiaTheme="minorEastAsia" w:hAnsi="Calibri" w:cs="Calibri"/>
          <w:color w:val="auto"/>
          <w:sz w:val="22"/>
        </w:rPr>
        <w:t xml:space="preserve">. </w:t>
      </w:r>
      <w:r w:rsidR="005645F9" w:rsidRPr="003B5B51">
        <w:rPr>
          <w:rFonts w:ascii="Calibri" w:eastAsiaTheme="minorEastAsia" w:hAnsi="Calibri" w:cs="Calibri"/>
          <w:color w:val="auto"/>
          <w:sz w:val="22"/>
        </w:rPr>
        <w:tab/>
        <w:t>W przypadku rozbieżności pomiędzy treścią SWZ</w:t>
      </w:r>
      <w:r w:rsidR="00563D63" w:rsidRPr="003B5B51">
        <w:rPr>
          <w:rFonts w:ascii="Calibri" w:eastAsiaTheme="minorEastAsia" w:hAnsi="Calibri" w:cs="Calibri"/>
          <w:color w:val="auto"/>
          <w:sz w:val="22"/>
        </w:rPr>
        <w:t>,</w:t>
      </w:r>
      <w:r w:rsidR="005645F9" w:rsidRPr="003B5B51">
        <w:rPr>
          <w:rFonts w:ascii="Calibri" w:eastAsiaTheme="minorEastAsia" w:hAnsi="Calibri" w:cs="Calibri"/>
          <w:color w:val="auto"/>
          <w:sz w:val="22"/>
        </w:rPr>
        <w:t xml:space="preserve"> a treścią udzielonych odpowiedzi, jako</w:t>
      </w:r>
      <w:r w:rsidR="00DA163E" w:rsidRPr="003B5B51">
        <w:rPr>
          <w:rFonts w:ascii="Calibri" w:eastAsiaTheme="minorEastAsia" w:hAnsi="Calibri" w:cs="Calibri"/>
          <w:color w:val="auto"/>
          <w:sz w:val="22"/>
        </w:rPr>
        <w:t xml:space="preserve"> </w:t>
      </w:r>
      <w:r w:rsidR="005645F9" w:rsidRPr="003B5B51">
        <w:rPr>
          <w:rFonts w:ascii="Calibri" w:eastAsiaTheme="minorEastAsia" w:hAnsi="Calibri" w:cs="Calibri"/>
          <w:color w:val="auto"/>
          <w:sz w:val="22"/>
        </w:rPr>
        <w:t>obowiązującą należy przyjąć treść pisma zawierającego późniejsze oświadczenie</w:t>
      </w:r>
      <w:r w:rsidR="00DA163E" w:rsidRPr="003B5B51">
        <w:rPr>
          <w:rFonts w:ascii="Calibri" w:eastAsiaTheme="minorEastAsia" w:hAnsi="Calibri" w:cs="Calibri"/>
          <w:color w:val="auto"/>
          <w:sz w:val="22"/>
        </w:rPr>
        <w:t xml:space="preserve"> </w:t>
      </w:r>
      <w:r w:rsidR="005645F9" w:rsidRPr="003B5B51">
        <w:rPr>
          <w:rFonts w:ascii="Calibri" w:eastAsiaTheme="minorEastAsia" w:hAnsi="Calibri" w:cs="Calibri"/>
          <w:color w:val="auto"/>
          <w:sz w:val="22"/>
        </w:rPr>
        <w:t>Zamawiającego.</w:t>
      </w:r>
    </w:p>
    <w:p w14:paraId="641C9429" w14:textId="5D450F21" w:rsidR="005645F9" w:rsidRPr="003B5B51" w:rsidRDefault="00DA163E" w:rsidP="00DA163E">
      <w:pPr>
        <w:autoSpaceDE w:val="0"/>
        <w:autoSpaceDN w:val="0"/>
        <w:adjustRightInd w:val="0"/>
        <w:spacing w:after="0" w:line="276" w:lineRule="auto"/>
        <w:ind w:left="993" w:hanging="709"/>
        <w:rPr>
          <w:rFonts w:ascii="Calibri" w:eastAsiaTheme="minorEastAsia" w:hAnsi="Calibri" w:cs="Calibri"/>
          <w:color w:val="auto"/>
          <w:sz w:val="22"/>
        </w:rPr>
      </w:pPr>
      <w:r w:rsidRPr="003B5B51">
        <w:rPr>
          <w:rFonts w:ascii="Calibri" w:eastAsiaTheme="minorEastAsia" w:hAnsi="Calibri" w:cs="Calibri"/>
          <w:color w:val="auto"/>
          <w:sz w:val="22"/>
        </w:rPr>
        <w:t>1.6.5</w:t>
      </w:r>
      <w:r w:rsidR="005645F9" w:rsidRPr="003B5B51">
        <w:rPr>
          <w:rFonts w:ascii="Calibri" w:eastAsiaTheme="minorEastAsia" w:hAnsi="Calibri" w:cs="Calibri"/>
          <w:color w:val="auto"/>
          <w:sz w:val="22"/>
        </w:rPr>
        <w:t xml:space="preserve">. </w:t>
      </w:r>
      <w:r w:rsidRPr="003B5B51">
        <w:rPr>
          <w:rFonts w:ascii="Calibri" w:eastAsiaTheme="minorEastAsia" w:hAnsi="Calibri" w:cs="Calibri"/>
          <w:color w:val="auto"/>
          <w:sz w:val="22"/>
        </w:rPr>
        <w:tab/>
      </w:r>
      <w:r w:rsidR="005645F9" w:rsidRPr="003B5B51">
        <w:rPr>
          <w:rFonts w:ascii="Calibri" w:eastAsiaTheme="minorEastAsia" w:hAnsi="Calibri" w:cs="Calibri"/>
          <w:color w:val="auto"/>
          <w:sz w:val="22"/>
        </w:rPr>
        <w:t xml:space="preserve">Zamawiający nie przewiduje zwołania zebrania Wykonawców w celu wyjaśnienia </w:t>
      </w:r>
      <w:r w:rsidR="005645F9" w:rsidRPr="003B5B51">
        <w:rPr>
          <w:rFonts w:ascii="Calibri" w:eastAsiaTheme="minorEastAsia" w:hAnsi="Calibri" w:cs="Calibri"/>
          <w:sz w:val="22"/>
        </w:rPr>
        <w:t>wątpliwości dotyczących treści SWZ.</w:t>
      </w:r>
    </w:p>
    <w:p w14:paraId="2D1E1B3D" w14:textId="0D31A214" w:rsidR="002227BA" w:rsidRPr="003B5B51" w:rsidRDefault="002227BA">
      <w:pPr>
        <w:pStyle w:val="Akapitzlist"/>
        <w:numPr>
          <w:ilvl w:val="1"/>
          <w:numId w:val="34"/>
        </w:numPr>
        <w:spacing w:before="120" w:after="0"/>
        <w:ind w:left="993" w:hanging="709"/>
        <w:rPr>
          <w:rFonts w:ascii="Calibri" w:hAnsi="Calibri" w:cs="Calibri"/>
          <w:b/>
          <w:bCs/>
        </w:rPr>
      </w:pPr>
      <w:r w:rsidRPr="003B5B51">
        <w:rPr>
          <w:rFonts w:ascii="Calibri" w:hAnsi="Calibri" w:cs="Calibri"/>
          <w:b/>
          <w:bCs/>
        </w:rPr>
        <w:t>Osoby uprawnione do kontaktów z Wykonawcami</w:t>
      </w:r>
    </w:p>
    <w:p w14:paraId="20BEA2FD" w14:textId="77777777" w:rsidR="00E353DF" w:rsidRPr="003B5B51" w:rsidRDefault="00E353DF" w:rsidP="00F93C1F">
      <w:pPr>
        <w:pStyle w:val="Akapitzlist"/>
        <w:autoSpaceDE w:val="0"/>
        <w:autoSpaceDN w:val="0"/>
        <w:adjustRightInd w:val="0"/>
        <w:spacing w:after="0" w:line="276" w:lineRule="auto"/>
        <w:ind w:left="993"/>
        <w:rPr>
          <w:rFonts w:ascii="Calibri" w:eastAsiaTheme="minorEastAsia" w:hAnsi="Calibri" w:cs="Calibri"/>
        </w:rPr>
      </w:pPr>
      <w:r w:rsidRPr="003B5B51">
        <w:rPr>
          <w:rFonts w:ascii="Calibri" w:eastAsiaTheme="minorEastAsia" w:hAnsi="Calibri" w:cs="Calibri"/>
        </w:rPr>
        <w:t xml:space="preserve">Zamawiający wyznacza następujące osoby do kontaktu z Wykonawcami: </w:t>
      </w:r>
    </w:p>
    <w:p w14:paraId="26831D03" w14:textId="4262B910" w:rsidR="00765AA7" w:rsidRPr="003B5B51" w:rsidRDefault="00597087" w:rsidP="00F93C1F">
      <w:pPr>
        <w:autoSpaceDE w:val="0"/>
        <w:autoSpaceDN w:val="0"/>
        <w:adjustRightInd w:val="0"/>
        <w:spacing w:after="27" w:line="240" w:lineRule="auto"/>
        <w:ind w:left="993" w:firstLine="0"/>
        <w:jc w:val="left"/>
        <w:rPr>
          <w:rFonts w:ascii="Calibri" w:eastAsiaTheme="minorEastAsia" w:hAnsi="Calibri" w:cs="Calibri"/>
          <w:color w:val="auto"/>
          <w:sz w:val="22"/>
        </w:rPr>
      </w:pPr>
      <w:r w:rsidRPr="003B5B51">
        <w:rPr>
          <w:rFonts w:ascii="Calibri" w:eastAsiaTheme="minorEastAsia" w:hAnsi="Calibri" w:cs="Calibri"/>
          <w:color w:val="auto"/>
          <w:sz w:val="22"/>
        </w:rPr>
        <w:t xml:space="preserve">1) </w:t>
      </w:r>
      <w:r w:rsidR="00F36187" w:rsidRPr="003B5B51">
        <w:rPr>
          <w:rFonts w:ascii="Calibri" w:eastAsiaTheme="minorEastAsia" w:hAnsi="Calibri" w:cs="Calibri"/>
          <w:color w:val="auto"/>
          <w:sz w:val="22"/>
        </w:rPr>
        <w:t xml:space="preserve"> w sprawach merytorycznych Jerzy Hofman tel.</w:t>
      </w:r>
      <w:r w:rsidR="00F93C1F" w:rsidRPr="003B5B51">
        <w:rPr>
          <w:rFonts w:ascii="Calibri" w:eastAsiaTheme="minorEastAsia" w:hAnsi="Calibri" w:cs="Calibri"/>
          <w:color w:val="auto"/>
          <w:sz w:val="22"/>
        </w:rPr>
        <w:t xml:space="preserve"> 601 441 930</w:t>
      </w:r>
    </w:p>
    <w:p w14:paraId="0EFCC779" w14:textId="7324514B" w:rsidR="00765AA7" w:rsidRPr="003B5B51" w:rsidRDefault="00597087" w:rsidP="00F93C1F">
      <w:pPr>
        <w:autoSpaceDE w:val="0"/>
        <w:autoSpaceDN w:val="0"/>
        <w:adjustRightInd w:val="0"/>
        <w:spacing w:after="0" w:line="240" w:lineRule="auto"/>
        <w:ind w:left="993" w:firstLine="0"/>
        <w:jc w:val="left"/>
        <w:rPr>
          <w:rFonts w:ascii="Calibri" w:eastAsiaTheme="minorEastAsia" w:hAnsi="Calibri" w:cs="Calibri"/>
          <w:color w:val="auto"/>
          <w:sz w:val="22"/>
        </w:rPr>
      </w:pPr>
      <w:r w:rsidRPr="003B5B51">
        <w:rPr>
          <w:rFonts w:ascii="Calibri" w:eastAsiaTheme="minorEastAsia" w:hAnsi="Calibri" w:cs="Calibri"/>
          <w:color w:val="auto"/>
          <w:sz w:val="22"/>
        </w:rPr>
        <w:t>2)</w:t>
      </w:r>
      <w:r w:rsidR="00F36187" w:rsidRPr="003B5B51">
        <w:rPr>
          <w:rFonts w:ascii="Calibri" w:eastAsiaTheme="minorEastAsia" w:hAnsi="Calibri" w:cs="Calibri"/>
          <w:color w:val="auto"/>
          <w:sz w:val="22"/>
        </w:rPr>
        <w:t xml:space="preserve"> w sprawach procedury zamówień publicznych Joanna Duraj tel. 68 355 59 68</w:t>
      </w:r>
      <w:r w:rsidRPr="003B5B51">
        <w:rPr>
          <w:rFonts w:ascii="Calibri" w:eastAsiaTheme="minorEastAsia" w:hAnsi="Calibri" w:cs="Calibri"/>
          <w:color w:val="auto"/>
          <w:sz w:val="22"/>
        </w:rPr>
        <w:t xml:space="preserve"> </w:t>
      </w:r>
    </w:p>
    <w:p w14:paraId="57323FA2" w14:textId="016C1FBB" w:rsidR="000530EA" w:rsidRPr="003B5B51" w:rsidRDefault="000530EA" w:rsidP="000530EA">
      <w:pPr>
        <w:pStyle w:val="Akapitzlist"/>
        <w:pBdr>
          <w:top w:val="nil"/>
          <w:left w:val="nil"/>
          <w:bottom w:val="nil"/>
          <w:right w:val="nil"/>
          <w:between w:val="nil"/>
        </w:pBdr>
        <w:spacing w:after="0"/>
        <w:ind w:left="504"/>
        <w:rPr>
          <w:rFonts w:ascii="Calibri" w:hAnsi="Calibri" w:cs="Calibri"/>
        </w:rPr>
      </w:pPr>
    </w:p>
    <w:p w14:paraId="34DD5E28" w14:textId="77777777" w:rsidR="004643FE" w:rsidRPr="003B5B51" w:rsidRDefault="004643FE">
      <w:pPr>
        <w:pStyle w:val="Akapitzlist"/>
        <w:numPr>
          <w:ilvl w:val="1"/>
          <w:numId w:val="34"/>
        </w:numPr>
        <w:spacing w:before="120" w:after="120"/>
        <w:ind w:left="993" w:hanging="709"/>
        <w:jc w:val="both"/>
        <w:rPr>
          <w:rFonts w:ascii="Calibri" w:hAnsi="Calibri" w:cs="Calibri"/>
          <w:b/>
          <w:bCs/>
        </w:rPr>
      </w:pPr>
      <w:r w:rsidRPr="003B5B51">
        <w:rPr>
          <w:rFonts w:ascii="Calibri" w:hAnsi="Calibri" w:cs="Calibri"/>
          <w:b/>
          <w:bCs/>
        </w:rPr>
        <w:t>Zamówienia, o których mowa w art. 214 ust. 1 pkt  8 ustawy Pzp</w:t>
      </w:r>
    </w:p>
    <w:p w14:paraId="2B7201F8" w14:textId="77777777" w:rsidR="004643FE" w:rsidRPr="003B5B51" w:rsidRDefault="004643FE" w:rsidP="00F93C1F">
      <w:pPr>
        <w:pStyle w:val="Akapitzlist"/>
        <w:shd w:val="clear" w:color="auto" w:fill="FFFFFF"/>
        <w:spacing w:before="120" w:after="120"/>
        <w:ind w:left="993"/>
        <w:jc w:val="both"/>
        <w:rPr>
          <w:rFonts w:ascii="Calibri" w:hAnsi="Calibri" w:cs="Calibri"/>
          <w:kern w:val="144"/>
        </w:rPr>
      </w:pPr>
      <w:r w:rsidRPr="003B5B51">
        <w:rPr>
          <w:rFonts w:ascii="Calibri" w:hAnsi="Calibri" w:cs="Calibri"/>
          <w:kern w:val="144"/>
        </w:rPr>
        <w:t>Zamawiający nie przewiduje możliwości udzielenia zamówień, o których mowa w art. 214 ust. 1 pkt 8 ustawy Pzp.</w:t>
      </w:r>
    </w:p>
    <w:p w14:paraId="2FD6D355" w14:textId="77777777" w:rsidR="004643FE" w:rsidRPr="003B5B51" w:rsidRDefault="004643FE" w:rsidP="000530EA">
      <w:pPr>
        <w:pStyle w:val="Akapitzlist"/>
        <w:pBdr>
          <w:top w:val="nil"/>
          <w:left w:val="nil"/>
          <w:bottom w:val="nil"/>
          <w:right w:val="nil"/>
          <w:between w:val="nil"/>
        </w:pBdr>
        <w:spacing w:after="0"/>
        <w:ind w:left="504"/>
        <w:rPr>
          <w:rFonts w:ascii="Calibri" w:hAnsi="Calibri" w:cs="Calibri"/>
        </w:rPr>
      </w:pPr>
    </w:p>
    <w:p w14:paraId="631C65C8" w14:textId="0C25FC07" w:rsidR="00A72746" w:rsidRPr="003B5B51" w:rsidRDefault="00A72746">
      <w:pPr>
        <w:pStyle w:val="Akapitzlist"/>
        <w:numPr>
          <w:ilvl w:val="1"/>
          <w:numId w:val="34"/>
        </w:numPr>
        <w:spacing w:before="120" w:after="120"/>
        <w:ind w:left="993" w:hanging="709"/>
        <w:jc w:val="both"/>
        <w:rPr>
          <w:rFonts w:ascii="Calibri" w:hAnsi="Calibri" w:cs="Calibri"/>
          <w:b/>
          <w:bCs/>
        </w:rPr>
      </w:pPr>
      <w:bookmarkStart w:id="4" w:name="_Hlk135511590"/>
      <w:bookmarkEnd w:id="3"/>
      <w:r w:rsidRPr="003B5B51">
        <w:rPr>
          <w:rFonts w:ascii="Calibri" w:hAnsi="Calibri" w:cs="Calibri"/>
          <w:b/>
          <w:bCs/>
        </w:rPr>
        <w:t>Podwykonawstwo</w:t>
      </w:r>
    </w:p>
    <w:p w14:paraId="4A976AC6" w14:textId="13EB380E" w:rsidR="00AF3A60" w:rsidRPr="003B5B51" w:rsidRDefault="00823733">
      <w:pPr>
        <w:pStyle w:val="Akapitzlist"/>
        <w:numPr>
          <w:ilvl w:val="2"/>
          <w:numId w:val="34"/>
        </w:numPr>
        <w:spacing w:before="120" w:after="0" w:line="276" w:lineRule="auto"/>
        <w:ind w:hanging="578"/>
        <w:rPr>
          <w:rFonts w:ascii="Calibri" w:hAnsi="Calibri" w:cs="Calibri"/>
        </w:rPr>
      </w:pPr>
      <w:r w:rsidRPr="003B5B51">
        <w:rPr>
          <w:rFonts w:ascii="Calibri" w:hAnsi="Calibri" w:cs="Calibri"/>
          <w:kern w:val="144"/>
        </w:rPr>
        <w:t xml:space="preserve">   </w:t>
      </w:r>
      <w:r w:rsidR="00A72746" w:rsidRPr="003B5B51">
        <w:rPr>
          <w:rFonts w:ascii="Calibri" w:hAnsi="Calibri" w:cs="Calibri"/>
          <w:kern w:val="144"/>
        </w:rPr>
        <w:t xml:space="preserve">Wykonawca może powierzyć wykonanie części zamówienia </w:t>
      </w:r>
      <w:r w:rsidR="007B0D59" w:rsidRPr="003B5B51">
        <w:rPr>
          <w:rFonts w:ascii="Calibri" w:hAnsi="Calibri" w:cs="Calibri"/>
          <w:kern w:val="144"/>
        </w:rPr>
        <w:t>P</w:t>
      </w:r>
      <w:r w:rsidR="00A72746" w:rsidRPr="003B5B51">
        <w:rPr>
          <w:rFonts w:ascii="Calibri" w:hAnsi="Calibri" w:cs="Calibri"/>
          <w:kern w:val="144"/>
        </w:rPr>
        <w:t>odwykonawcy</w:t>
      </w:r>
      <w:r w:rsidR="005645F9" w:rsidRPr="003B5B51">
        <w:rPr>
          <w:rFonts w:ascii="Calibri" w:hAnsi="Calibri" w:cs="Calibri"/>
          <w:kern w:val="144"/>
        </w:rPr>
        <w:t>.</w:t>
      </w:r>
      <w:r w:rsidR="002728B4" w:rsidRPr="003B5B51">
        <w:rPr>
          <w:rFonts w:ascii="Calibri" w:hAnsi="Calibri" w:cs="Calibri"/>
        </w:rPr>
        <w:t xml:space="preserve"> </w:t>
      </w:r>
    </w:p>
    <w:p w14:paraId="7BCCC1BB" w14:textId="0B8AC182" w:rsidR="00A72746" w:rsidRPr="003B5B51" w:rsidRDefault="00A72746">
      <w:pPr>
        <w:pStyle w:val="Akapitzlist"/>
        <w:numPr>
          <w:ilvl w:val="2"/>
          <w:numId w:val="34"/>
        </w:numPr>
        <w:autoSpaceDE w:val="0"/>
        <w:autoSpaceDN w:val="0"/>
        <w:spacing w:before="120" w:after="120" w:line="276" w:lineRule="auto"/>
        <w:ind w:left="993" w:hanging="709"/>
        <w:jc w:val="both"/>
        <w:rPr>
          <w:rFonts w:ascii="Calibri" w:hAnsi="Calibri" w:cs="Calibri"/>
        </w:rPr>
      </w:pPr>
      <w:r w:rsidRPr="003B5B51">
        <w:rPr>
          <w:rFonts w:ascii="Calibri" w:hAnsi="Calibri" w:cs="Calibri"/>
          <w:kern w:val="144"/>
        </w:rPr>
        <w:t>Wykonawca ponosi pełną odpowiedzialność za działanie lub zaniechania osób, którym powierzył lub za pomocą których wykonuje prace objęte przedmiotem zamówienia.</w:t>
      </w:r>
    </w:p>
    <w:p w14:paraId="55511A21" w14:textId="6AE20B20" w:rsidR="00AF3A60" w:rsidRPr="003B5B51" w:rsidRDefault="00E14131">
      <w:pPr>
        <w:pStyle w:val="Akapitzlist"/>
        <w:numPr>
          <w:ilvl w:val="2"/>
          <w:numId w:val="34"/>
        </w:numPr>
        <w:autoSpaceDE w:val="0"/>
        <w:autoSpaceDN w:val="0"/>
        <w:spacing w:before="120" w:after="120" w:line="276" w:lineRule="auto"/>
        <w:ind w:left="993" w:hanging="709"/>
        <w:jc w:val="both"/>
        <w:rPr>
          <w:rFonts w:ascii="Calibri" w:hAnsi="Calibri" w:cs="Calibri"/>
        </w:rPr>
      </w:pPr>
      <w:r w:rsidRPr="003B5B51">
        <w:rPr>
          <w:rFonts w:ascii="Calibri" w:hAnsi="Calibri" w:cs="Calibri"/>
          <w:color w:val="000000"/>
          <w:kern w:val="144"/>
        </w:rPr>
        <w:t xml:space="preserve">Wykonawca </w:t>
      </w:r>
      <w:r w:rsidR="005645F9" w:rsidRPr="003B5B51">
        <w:rPr>
          <w:rFonts w:ascii="Calibri" w:eastAsiaTheme="minorEastAsia" w:hAnsi="Calibri" w:cs="Calibri"/>
        </w:rPr>
        <w:t>wskazuje w ofercie część zamówienia, którą zamierza powierzyć</w:t>
      </w:r>
      <w:r w:rsidR="00AF3A60" w:rsidRPr="003B5B51">
        <w:rPr>
          <w:rFonts w:ascii="Calibri" w:eastAsiaTheme="minorEastAsia" w:hAnsi="Calibri" w:cs="Calibri"/>
        </w:rPr>
        <w:t xml:space="preserve"> </w:t>
      </w:r>
      <w:r w:rsidR="005645F9" w:rsidRPr="003B5B51">
        <w:rPr>
          <w:rFonts w:ascii="Calibri" w:eastAsiaTheme="minorEastAsia" w:hAnsi="Calibri" w:cs="Calibri"/>
        </w:rPr>
        <w:t>Podwykonawcom, a także nazwy ewentualnych Podwykonawców, jeżeli są już znani.</w:t>
      </w:r>
    </w:p>
    <w:p w14:paraId="71F56E25" w14:textId="2D19CAC4" w:rsidR="00E14131" w:rsidRPr="003B5B51" w:rsidRDefault="00E14131">
      <w:pPr>
        <w:pStyle w:val="Akapitzlist"/>
        <w:numPr>
          <w:ilvl w:val="2"/>
          <w:numId w:val="34"/>
        </w:numPr>
        <w:autoSpaceDE w:val="0"/>
        <w:autoSpaceDN w:val="0"/>
        <w:spacing w:after="0" w:line="276" w:lineRule="auto"/>
        <w:ind w:left="993" w:hanging="709"/>
        <w:jc w:val="both"/>
        <w:rPr>
          <w:rFonts w:ascii="Calibri" w:hAnsi="Calibri" w:cs="Calibri"/>
        </w:rPr>
      </w:pPr>
      <w:r w:rsidRPr="003B5B51">
        <w:rPr>
          <w:rFonts w:ascii="Calibri" w:hAnsi="Calibri" w:cs="Calibri"/>
        </w:rPr>
        <w:t xml:space="preserve">Zamawiający nie zamierza weryfikować Podwykonawców pod kątem braku istnienia podstaw wykluczenia w zakresie określonym w </w:t>
      </w:r>
      <w:r w:rsidR="00AE219E" w:rsidRPr="003B5B51">
        <w:rPr>
          <w:rFonts w:ascii="Calibri" w:hAnsi="Calibri" w:cs="Calibri"/>
        </w:rPr>
        <w:t>art. 108 ust. 1 oraz art. 109 ust. 1 pkt 4 ustawy Pzp.</w:t>
      </w:r>
    </w:p>
    <w:p w14:paraId="79B90DF7" w14:textId="50ABC1FF" w:rsidR="001262A0" w:rsidRPr="003B5B51" w:rsidRDefault="001262A0">
      <w:pPr>
        <w:pStyle w:val="Akapitzlist"/>
        <w:numPr>
          <w:ilvl w:val="2"/>
          <w:numId w:val="34"/>
        </w:numPr>
        <w:autoSpaceDE w:val="0"/>
        <w:autoSpaceDN w:val="0"/>
        <w:spacing w:before="120" w:after="120" w:line="276" w:lineRule="auto"/>
        <w:ind w:left="993" w:hanging="709"/>
        <w:jc w:val="both"/>
        <w:rPr>
          <w:rFonts w:ascii="Calibri" w:eastAsia="Calibri" w:hAnsi="Calibri" w:cs="Calibri"/>
        </w:rPr>
      </w:pPr>
      <w:r w:rsidRPr="003B5B51">
        <w:rPr>
          <w:rFonts w:ascii="Calibri" w:hAnsi="Calibri" w:cs="Calibri"/>
        </w:rPr>
        <w:t xml:space="preserve">Jeżeli zmiana albo rezygnacja z </w:t>
      </w:r>
      <w:r w:rsidR="00E14131" w:rsidRPr="003B5B51">
        <w:rPr>
          <w:rFonts w:ascii="Calibri" w:hAnsi="Calibri" w:cs="Calibri"/>
        </w:rPr>
        <w:t>P</w:t>
      </w:r>
      <w:r w:rsidRPr="003B5B51">
        <w:rPr>
          <w:rFonts w:ascii="Calibri" w:hAnsi="Calibri" w:cs="Calibri"/>
        </w:rPr>
        <w:t>odwykonawcy dotyczy podmiotu, na którego zasoby Wykonawca powoływał się, na zasadach określonych w art. 118 ust. 1 ustawy</w:t>
      </w:r>
      <w:r w:rsidR="00DC6156" w:rsidRPr="003B5B51">
        <w:rPr>
          <w:rFonts w:ascii="Calibri" w:hAnsi="Calibri" w:cs="Calibri"/>
        </w:rPr>
        <w:t xml:space="preserve"> Pzp</w:t>
      </w:r>
      <w:r w:rsidRPr="003B5B51">
        <w:rPr>
          <w:rFonts w:ascii="Calibri" w:hAnsi="Calibri" w:cs="Calibri"/>
        </w:rPr>
        <w:t xml:space="preserve">, w celu wykazania spełniania warunków udziału w postępowaniu, Wykonawca jest obowiązany wykazać Zamawiającemu, że proponowany inny </w:t>
      </w:r>
      <w:r w:rsidR="00E14131" w:rsidRPr="003B5B51">
        <w:rPr>
          <w:rFonts w:ascii="Calibri" w:hAnsi="Calibri" w:cs="Calibri"/>
        </w:rPr>
        <w:t>P</w:t>
      </w:r>
      <w:r w:rsidRPr="003B5B51">
        <w:rPr>
          <w:rFonts w:ascii="Calibri" w:hAnsi="Calibri" w:cs="Calibri"/>
        </w:rPr>
        <w:t xml:space="preserve">odwykonawca lub Wykonawca samodzielnie spełnia je w stopniu nie mniejszym niż </w:t>
      </w:r>
      <w:r w:rsidR="00E14131" w:rsidRPr="003B5B51">
        <w:rPr>
          <w:rFonts w:ascii="Calibri" w:hAnsi="Calibri" w:cs="Calibri"/>
        </w:rPr>
        <w:t>P</w:t>
      </w:r>
      <w:r w:rsidRPr="003B5B51">
        <w:rPr>
          <w:rFonts w:ascii="Calibri" w:hAnsi="Calibri" w:cs="Calibri"/>
        </w:rPr>
        <w:t xml:space="preserve">odwykonawca, na którego zasoby Wykonawca powoływał się w trakcie postępowania o udzielenie zamówienia. </w:t>
      </w:r>
    </w:p>
    <w:p w14:paraId="740387B7" w14:textId="15AFB7F1" w:rsidR="005518F4" w:rsidRPr="003B5B51" w:rsidRDefault="00BC7703">
      <w:pPr>
        <w:pStyle w:val="Akapitzlist"/>
        <w:numPr>
          <w:ilvl w:val="2"/>
          <w:numId w:val="34"/>
        </w:numPr>
        <w:ind w:left="993" w:hanging="709"/>
        <w:rPr>
          <w:rFonts w:ascii="Calibri" w:eastAsia="Calibri" w:hAnsi="Calibri" w:cs="Calibri"/>
          <w:b/>
          <w:bCs/>
          <w:lang w:eastAsia="x-none"/>
        </w:rPr>
      </w:pPr>
      <w:r w:rsidRPr="003B5B51">
        <w:rPr>
          <w:rFonts w:ascii="Calibri" w:eastAsia="Calibri" w:hAnsi="Calibri" w:cs="Calibri"/>
          <w:lang w:eastAsia="x-none"/>
        </w:rPr>
        <w:lastRenderedPageBreak/>
        <w:t xml:space="preserve">Wykonawca może powierzyć wykonywanie prac </w:t>
      </w:r>
      <w:r w:rsidR="005518F4" w:rsidRPr="003B5B51">
        <w:rPr>
          <w:rFonts w:ascii="Calibri" w:eastAsia="Calibri" w:hAnsi="Calibri" w:cs="Calibri"/>
          <w:lang w:eastAsia="x-none"/>
        </w:rPr>
        <w:t>P</w:t>
      </w:r>
      <w:r w:rsidRPr="003B5B51">
        <w:rPr>
          <w:rFonts w:ascii="Calibri" w:eastAsia="Calibri" w:hAnsi="Calibri" w:cs="Calibri"/>
          <w:lang w:eastAsia="x-none"/>
        </w:rPr>
        <w:t xml:space="preserve">odwykonawcom – warunki powierzenia określono </w:t>
      </w:r>
      <w:r w:rsidR="005518F4" w:rsidRPr="003B5B51">
        <w:rPr>
          <w:rFonts w:ascii="Calibri" w:eastAsia="Calibri" w:hAnsi="Calibri" w:cs="Calibri"/>
          <w:b/>
          <w:bCs/>
          <w:lang w:eastAsia="x-none"/>
        </w:rPr>
        <w:t>w Z</w:t>
      </w:r>
      <w:r w:rsidRPr="003B5B51">
        <w:rPr>
          <w:rFonts w:ascii="Calibri" w:eastAsia="Calibri" w:hAnsi="Calibri" w:cs="Calibri"/>
          <w:b/>
          <w:bCs/>
          <w:lang w:eastAsia="x-none"/>
        </w:rPr>
        <w:t xml:space="preserve">ałączniku </w:t>
      </w:r>
      <w:r w:rsidR="005518F4" w:rsidRPr="003B5B51">
        <w:rPr>
          <w:rFonts w:ascii="Calibri" w:eastAsia="Calibri" w:hAnsi="Calibri" w:cs="Calibri"/>
          <w:b/>
          <w:bCs/>
          <w:lang w:eastAsia="x-none"/>
        </w:rPr>
        <w:t>n</w:t>
      </w:r>
      <w:r w:rsidRPr="003B5B51">
        <w:rPr>
          <w:rFonts w:ascii="Calibri" w:eastAsia="Calibri" w:hAnsi="Calibri" w:cs="Calibri"/>
          <w:b/>
          <w:bCs/>
          <w:lang w:eastAsia="x-none"/>
        </w:rPr>
        <w:t>r 12</w:t>
      </w:r>
      <w:r w:rsidR="005518F4" w:rsidRPr="003B5B51">
        <w:rPr>
          <w:rFonts w:ascii="Calibri" w:eastAsia="Calibri" w:hAnsi="Calibri" w:cs="Calibri"/>
          <w:b/>
          <w:bCs/>
          <w:lang w:eastAsia="x-none"/>
        </w:rPr>
        <w:t xml:space="preserve">  do SWZ (</w:t>
      </w:r>
      <w:r w:rsidR="00F93C1F" w:rsidRPr="003B5B51">
        <w:rPr>
          <w:rFonts w:ascii="Calibri" w:eastAsia="Calibri" w:hAnsi="Calibri" w:cs="Calibri"/>
          <w:b/>
          <w:bCs/>
          <w:lang w:eastAsia="x-none"/>
        </w:rPr>
        <w:t>wzór</w:t>
      </w:r>
      <w:r w:rsidR="005518F4" w:rsidRPr="003B5B51">
        <w:rPr>
          <w:rFonts w:ascii="Calibri" w:hAnsi="Calibri" w:cs="Calibri"/>
          <w:b/>
          <w:kern w:val="144"/>
        </w:rPr>
        <w:t xml:space="preserve"> umowy).</w:t>
      </w:r>
    </w:p>
    <w:p w14:paraId="6FDEE204" w14:textId="77777777" w:rsidR="00E14131" w:rsidRPr="003B5B51" w:rsidRDefault="00E14131" w:rsidP="00E14131">
      <w:pPr>
        <w:pStyle w:val="Akapitzlist"/>
        <w:autoSpaceDE w:val="0"/>
        <w:autoSpaceDN w:val="0"/>
        <w:spacing w:before="120" w:after="120" w:line="276" w:lineRule="auto"/>
        <w:ind w:left="1014"/>
        <w:rPr>
          <w:rFonts w:ascii="Calibri" w:eastAsia="Calibri" w:hAnsi="Calibri" w:cs="Calibri"/>
        </w:rPr>
      </w:pPr>
    </w:p>
    <w:p w14:paraId="7B6D8BD6" w14:textId="1EA8F9ED" w:rsidR="001917B0" w:rsidRPr="003B5B51" w:rsidRDefault="001917B0">
      <w:pPr>
        <w:pStyle w:val="Akapitzlist"/>
        <w:numPr>
          <w:ilvl w:val="1"/>
          <w:numId w:val="34"/>
        </w:numPr>
        <w:spacing w:before="120" w:after="120" w:line="276" w:lineRule="auto"/>
        <w:ind w:left="993" w:hanging="709"/>
        <w:rPr>
          <w:rFonts w:ascii="Calibri" w:hAnsi="Calibri" w:cs="Calibri"/>
          <w:b/>
          <w:bCs/>
        </w:rPr>
      </w:pPr>
      <w:r w:rsidRPr="003B5B51">
        <w:rPr>
          <w:rFonts w:ascii="Calibri" w:hAnsi="Calibri" w:cs="Calibri"/>
          <w:b/>
          <w:bCs/>
        </w:rPr>
        <w:t>Wspólne ubieganie się o udzielenie zamówienia</w:t>
      </w:r>
    </w:p>
    <w:p w14:paraId="14ED132A" w14:textId="7368FA84" w:rsidR="001917B0" w:rsidRPr="003B5B51" w:rsidRDefault="001917B0">
      <w:pPr>
        <w:pStyle w:val="Akapitzlist"/>
        <w:numPr>
          <w:ilvl w:val="2"/>
          <w:numId w:val="34"/>
        </w:numPr>
        <w:spacing w:after="0" w:line="276" w:lineRule="auto"/>
        <w:ind w:left="1015"/>
        <w:jc w:val="both"/>
        <w:rPr>
          <w:rFonts w:ascii="Calibri" w:hAnsi="Calibri" w:cs="Calibri"/>
        </w:rPr>
      </w:pPr>
      <w:r w:rsidRPr="003B5B51">
        <w:rPr>
          <w:rFonts w:ascii="Calibri" w:hAnsi="Calibri" w:cs="Calibri"/>
        </w:rPr>
        <w:t xml:space="preserve">Wykonawcy mogą wspólnie ubiegać się o udzielenie zamówienia. W takim przypadku Wykonawcy ustanawiają pełnomocnika do reprezentowania ich w postępowaniu </w:t>
      </w:r>
      <w:r w:rsidR="00502403" w:rsidRPr="003B5B51">
        <w:rPr>
          <w:rFonts w:ascii="Calibri" w:hAnsi="Calibri" w:cs="Calibri"/>
        </w:rPr>
        <w:br/>
      </w:r>
      <w:r w:rsidRPr="003B5B51">
        <w:rPr>
          <w:rFonts w:ascii="Calibri" w:hAnsi="Calibri" w:cs="Calibri"/>
        </w:rPr>
        <w:t xml:space="preserve">o udzielenie zamówienia albo do reprezentowania w postępowaniu i zawarcia umowy </w:t>
      </w:r>
      <w:r w:rsidR="00502403" w:rsidRPr="003B5B51">
        <w:rPr>
          <w:rFonts w:ascii="Calibri" w:hAnsi="Calibri" w:cs="Calibri"/>
        </w:rPr>
        <w:br/>
      </w:r>
      <w:r w:rsidRPr="003B5B51">
        <w:rPr>
          <w:rFonts w:ascii="Calibri" w:hAnsi="Calibri" w:cs="Calibri"/>
        </w:rPr>
        <w:t>w sprawie zamówienia publicznego.</w:t>
      </w:r>
    </w:p>
    <w:p w14:paraId="01A208BE" w14:textId="33A5DC9D" w:rsidR="00984123" w:rsidRPr="003B5B51" w:rsidRDefault="007C0519">
      <w:pPr>
        <w:pStyle w:val="Tekstpodstawowy2"/>
        <w:numPr>
          <w:ilvl w:val="2"/>
          <w:numId w:val="34"/>
        </w:numPr>
        <w:spacing w:after="0" w:line="276" w:lineRule="auto"/>
        <w:ind w:left="993" w:hanging="709"/>
        <w:rPr>
          <w:rFonts w:ascii="Calibri" w:hAnsi="Calibri" w:cs="Calibri"/>
          <w:bCs/>
          <w:color w:val="auto"/>
          <w:sz w:val="22"/>
        </w:rPr>
      </w:pPr>
      <w:r w:rsidRPr="003B5B51">
        <w:rPr>
          <w:rFonts w:ascii="Calibri" w:eastAsia="Calibri" w:hAnsi="Calibri" w:cs="Calibri"/>
          <w:color w:val="auto"/>
          <w:sz w:val="22"/>
          <w:lang w:eastAsia="en-US"/>
        </w:rPr>
        <w:t>W</w:t>
      </w:r>
      <w:r w:rsidR="00984123" w:rsidRPr="003B5B51">
        <w:rPr>
          <w:rFonts w:ascii="Calibri" w:eastAsia="Calibri" w:hAnsi="Calibri" w:cs="Calibri"/>
          <w:color w:val="auto"/>
          <w:sz w:val="22"/>
          <w:lang w:eastAsia="en-US"/>
        </w:rPr>
        <w:t>szelka korespondencja będzie prowadzona przez Zamawiającego wyłącznie z pełnomocnikiem</w:t>
      </w:r>
      <w:r w:rsidRPr="003B5B51">
        <w:rPr>
          <w:rFonts w:ascii="Calibri" w:eastAsia="Calibri" w:hAnsi="Calibri" w:cs="Calibri"/>
          <w:color w:val="auto"/>
          <w:sz w:val="22"/>
          <w:lang w:eastAsia="en-US"/>
        </w:rPr>
        <w:t>.</w:t>
      </w:r>
    </w:p>
    <w:p w14:paraId="509D3CDD" w14:textId="772FD8EE" w:rsidR="00130DC7" w:rsidRPr="003B5B51" w:rsidRDefault="00130DC7">
      <w:pPr>
        <w:pStyle w:val="Tekstpodstawowy2"/>
        <w:numPr>
          <w:ilvl w:val="2"/>
          <w:numId w:val="34"/>
        </w:numPr>
        <w:spacing w:line="276" w:lineRule="auto"/>
        <w:ind w:left="993" w:hanging="709"/>
        <w:rPr>
          <w:rStyle w:val="Wyrnieniedelikatne"/>
          <w:rFonts w:ascii="Calibri" w:hAnsi="Calibri" w:cs="Calibri"/>
          <w:bCs/>
          <w:i w:val="0"/>
          <w:iCs w:val="0"/>
          <w:color w:val="auto"/>
          <w:sz w:val="22"/>
        </w:rPr>
      </w:pPr>
      <w:r w:rsidRPr="003B5B51">
        <w:rPr>
          <w:rFonts w:ascii="Calibri" w:hAnsi="Calibri" w:cs="Calibri"/>
          <w:bCs/>
          <w:color w:val="auto"/>
          <w:sz w:val="22"/>
        </w:rPr>
        <w:t xml:space="preserve">W przypadku Wykonawców wspólnie ubiegających się o udzielenie zamówienia, żaden </w:t>
      </w:r>
      <w:r w:rsidR="00E14131" w:rsidRPr="003B5B51">
        <w:rPr>
          <w:rFonts w:ascii="Calibri" w:hAnsi="Calibri" w:cs="Calibri"/>
          <w:bCs/>
          <w:color w:val="auto"/>
          <w:sz w:val="22"/>
        </w:rPr>
        <w:br/>
      </w:r>
      <w:r w:rsidRPr="003B5B51">
        <w:rPr>
          <w:rFonts w:ascii="Calibri" w:hAnsi="Calibri" w:cs="Calibri"/>
          <w:bCs/>
          <w:color w:val="auto"/>
          <w:sz w:val="22"/>
        </w:rPr>
        <w:t xml:space="preserve">z nich nie może podlegać wykluczeniu </w:t>
      </w:r>
      <w:r w:rsidR="008122D9" w:rsidRPr="003B5B51">
        <w:rPr>
          <w:rFonts w:ascii="Calibri" w:hAnsi="Calibri" w:cs="Calibri"/>
          <w:bCs/>
          <w:color w:val="auto"/>
          <w:sz w:val="22"/>
        </w:rPr>
        <w:t xml:space="preserve">na podstawie przesłanek </w:t>
      </w:r>
      <w:r w:rsidR="0049362C" w:rsidRPr="003B5B51">
        <w:rPr>
          <w:rFonts w:ascii="Calibri" w:eastAsiaTheme="minorHAnsi" w:hAnsi="Calibri" w:cs="Calibri"/>
          <w:color w:val="auto"/>
          <w:sz w:val="22"/>
          <w:lang w:eastAsia="en-US"/>
        </w:rPr>
        <w:t>określonych w pkt 4.2.</w:t>
      </w:r>
      <w:r w:rsidR="00E14131" w:rsidRPr="003B5B51">
        <w:rPr>
          <w:rFonts w:ascii="Calibri" w:eastAsiaTheme="minorHAnsi" w:hAnsi="Calibri" w:cs="Calibri"/>
          <w:color w:val="auto"/>
          <w:sz w:val="22"/>
          <w:lang w:eastAsia="en-US"/>
        </w:rPr>
        <w:t>1.</w:t>
      </w:r>
      <w:r w:rsidR="00EE5010" w:rsidRPr="003B5B51">
        <w:rPr>
          <w:rFonts w:ascii="Calibri" w:eastAsiaTheme="minorHAnsi" w:hAnsi="Calibri" w:cs="Calibri"/>
          <w:color w:val="auto"/>
          <w:sz w:val="22"/>
          <w:lang w:eastAsia="en-US"/>
        </w:rPr>
        <w:t xml:space="preserve"> </w:t>
      </w:r>
      <w:r w:rsidR="0049362C" w:rsidRPr="003B5B51">
        <w:rPr>
          <w:rFonts w:ascii="Calibri" w:eastAsiaTheme="minorHAnsi" w:hAnsi="Calibri" w:cs="Calibri"/>
          <w:color w:val="auto"/>
          <w:sz w:val="22"/>
          <w:lang w:eastAsia="en-US"/>
        </w:rPr>
        <w:t>SWZ</w:t>
      </w:r>
      <w:r w:rsidRPr="003B5B51">
        <w:rPr>
          <w:rFonts w:ascii="Calibri" w:hAnsi="Calibri" w:cs="Calibri"/>
          <w:bCs/>
          <w:color w:val="auto"/>
          <w:sz w:val="22"/>
        </w:rPr>
        <w:t xml:space="preserve">, natomiast spełnianie warunków udziału w postępowaniu Wykonawcy wykazują zgodnie z pkt </w:t>
      </w:r>
      <w:r w:rsidR="00AD4554" w:rsidRPr="003B5B51">
        <w:rPr>
          <w:rFonts w:ascii="Calibri" w:hAnsi="Calibri" w:cs="Calibri"/>
          <w:bCs/>
          <w:color w:val="auto"/>
          <w:sz w:val="22"/>
        </w:rPr>
        <w:t>4.1. SWZ</w:t>
      </w:r>
      <w:r w:rsidR="004716AE" w:rsidRPr="003B5B51">
        <w:rPr>
          <w:rFonts w:ascii="Calibri" w:hAnsi="Calibri" w:cs="Calibri"/>
          <w:bCs/>
          <w:color w:val="auto"/>
          <w:sz w:val="22"/>
        </w:rPr>
        <w:t>.</w:t>
      </w:r>
    </w:p>
    <w:p w14:paraId="4DC4A356" w14:textId="23CD884C" w:rsidR="000957E3" w:rsidRPr="003B5B51" w:rsidRDefault="00194B5C" w:rsidP="00F93C1F">
      <w:pPr>
        <w:spacing w:before="120" w:after="240" w:line="276" w:lineRule="auto"/>
        <w:ind w:left="153" w:firstLine="840"/>
        <w:rPr>
          <w:rFonts w:ascii="Calibri" w:hAnsi="Calibri" w:cs="Calibri"/>
          <w:sz w:val="22"/>
        </w:rPr>
      </w:pPr>
      <w:r w:rsidRPr="003B5B51">
        <w:rPr>
          <w:rFonts w:ascii="Calibri" w:hAnsi="Calibri" w:cs="Calibri"/>
          <w:sz w:val="22"/>
          <w:u w:val="single"/>
        </w:rPr>
        <w:t>P</w:t>
      </w:r>
      <w:r w:rsidR="000957E3" w:rsidRPr="003B5B51">
        <w:rPr>
          <w:rFonts w:ascii="Calibri" w:hAnsi="Calibri" w:cs="Calibri"/>
          <w:sz w:val="22"/>
          <w:u w:val="single"/>
        </w:rPr>
        <w:t>owyższ</w:t>
      </w:r>
      <w:r w:rsidRPr="003B5B51">
        <w:rPr>
          <w:rFonts w:ascii="Calibri" w:hAnsi="Calibri" w:cs="Calibri"/>
          <w:sz w:val="22"/>
          <w:u w:val="single"/>
        </w:rPr>
        <w:t>e</w:t>
      </w:r>
      <w:r w:rsidR="000957E3" w:rsidRPr="003B5B51">
        <w:rPr>
          <w:rFonts w:ascii="Calibri" w:hAnsi="Calibri" w:cs="Calibri"/>
          <w:sz w:val="22"/>
          <w:u w:val="single"/>
        </w:rPr>
        <w:t xml:space="preserve"> dotyczy również spółki cywilnej</w:t>
      </w:r>
      <w:r w:rsidR="000957E3" w:rsidRPr="003B5B51">
        <w:rPr>
          <w:rFonts w:ascii="Calibri" w:hAnsi="Calibri" w:cs="Calibri"/>
          <w:sz w:val="22"/>
        </w:rPr>
        <w:t>.</w:t>
      </w:r>
    </w:p>
    <w:tbl>
      <w:tblPr>
        <w:tblStyle w:val="Tabela-Siatka"/>
        <w:tblW w:w="0" w:type="auto"/>
        <w:tblInd w:w="152" w:type="dxa"/>
        <w:tblLook w:val="04A0" w:firstRow="1" w:lastRow="0" w:firstColumn="1" w:lastColumn="0" w:noHBand="0" w:noVBand="1"/>
      </w:tblPr>
      <w:tblGrid>
        <w:gridCol w:w="8906"/>
      </w:tblGrid>
      <w:tr w:rsidR="004F2177" w:rsidRPr="003B5B51" w14:paraId="47DA3E18" w14:textId="77777777" w:rsidTr="00241E22">
        <w:trPr>
          <w:trHeight w:val="469"/>
        </w:trPr>
        <w:tc>
          <w:tcPr>
            <w:tcW w:w="8906" w:type="dxa"/>
            <w:shd w:val="clear" w:color="auto" w:fill="D9D9D9" w:themeFill="background1" w:themeFillShade="D9"/>
          </w:tcPr>
          <w:bookmarkEnd w:id="4"/>
          <w:p w14:paraId="2EE2A4D5" w14:textId="7E4D170C" w:rsidR="004F2177" w:rsidRPr="003B5B51" w:rsidRDefault="004F2177">
            <w:pPr>
              <w:pStyle w:val="Akapitzlist"/>
              <w:numPr>
                <w:ilvl w:val="0"/>
                <w:numId w:val="34"/>
              </w:numPr>
              <w:adjustRightInd w:val="0"/>
              <w:spacing w:after="0" w:line="240" w:lineRule="auto"/>
              <w:rPr>
                <w:rFonts w:ascii="Calibri" w:hAnsi="Calibri" w:cs="Calibri"/>
                <w:b/>
                <w:szCs w:val="22"/>
              </w:rPr>
            </w:pPr>
            <w:r w:rsidRPr="003B5B51">
              <w:rPr>
                <w:rFonts w:ascii="Calibri" w:hAnsi="Calibri" w:cs="Calibri"/>
                <w:b/>
                <w:szCs w:val="22"/>
              </w:rPr>
              <w:t>Opis przedmiotu zamówienia i termin wykonania</w:t>
            </w:r>
          </w:p>
        </w:tc>
      </w:tr>
    </w:tbl>
    <w:p w14:paraId="1A8CF9D6" w14:textId="77777777" w:rsidR="004F2177" w:rsidRPr="003B5B51" w:rsidRDefault="004F2177" w:rsidP="004F2177">
      <w:pPr>
        <w:autoSpaceDE w:val="0"/>
        <w:autoSpaceDN w:val="0"/>
        <w:adjustRightInd w:val="0"/>
        <w:spacing w:after="0" w:line="240" w:lineRule="auto"/>
        <w:rPr>
          <w:rFonts w:ascii="Calibri" w:hAnsi="Calibri" w:cs="Calibri"/>
          <w:b/>
          <w:sz w:val="22"/>
          <w:u w:val="single"/>
        </w:rPr>
      </w:pPr>
    </w:p>
    <w:p w14:paraId="5EB81F48" w14:textId="0D98FF36" w:rsidR="004F2177" w:rsidRPr="003B5B51" w:rsidRDefault="004F2177">
      <w:pPr>
        <w:pStyle w:val="Akapitzlist"/>
        <w:numPr>
          <w:ilvl w:val="1"/>
          <w:numId w:val="35"/>
        </w:numPr>
        <w:shd w:val="clear" w:color="auto" w:fill="FFFFFF"/>
        <w:tabs>
          <w:tab w:val="left" w:pos="426"/>
        </w:tabs>
        <w:spacing w:after="0" w:line="240" w:lineRule="auto"/>
        <w:ind w:right="57" w:hanging="436"/>
        <w:jc w:val="both"/>
        <w:rPr>
          <w:rFonts w:ascii="Calibri" w:eastAsia="Times New Roman" w:hAnsi="Calibri" w:cs="Calibri"/>
          <w:b/>
          <w:bCs/>
          <w:iCs/>
          <w:color w:val="222222"/>
        </w:rPr>
      </w:pPr>
      <w:r w:rsidRPr="003B5B51">
        <w:rPr>
          <w:rFonts w:ascii="Calibri" w:eastAsia="Times New Roman" w:hAnsi="Calibri" w:cs="Calibri"/>
          <w:b/>
          <w:bCs/>
          <w:iCs/>
          <w:color w:val="222222"/>
        </w:rPr>
        <w:t>Przedmiot zamówienia</w:t>
      </w:r>
    </w:p>
    <w:p w14:paraId="2877C560" w14:textId="24F16103" w:rsidR="00961843" w:rsidRPr="003B5B51" w:rsidRDefault="00436D41" w:rsidP="00131BA7">
      <w:pPr>
        <w:pStyle w:val="Akapitzlist"/>
        <w:numPr>
          <w:ilvl w:val="2"/>
          <w:numId w:val="5"/>
        </w:numPr>
        <w:pBdr>
          <w:top w:val="nil"/>
          <w:left w:val="nil"/>
          <w:bottom w:val="nil"/>
          <w:right w:val="nil"/>
          <w:between w:val="nil"/>
        </w:pBdr>
        <w:shd w:val="clear" w:color="auto" w:fill="FFFFFF"/>
        <w:tabs>
          <w:tab w:val="left" w:pos="426"/>
        </w:tabs>
        <w:spacing w:after="0" w:line="276" w:lineRule="auto"/>
        <w:ind w:left="851" w:right="-4" w:hanging="567"/>
        <w:jc w:val="both"/>
        <w:rPr>
          <w:rFonts w:ascii="Calibri" w:hAnsi="Calibri" w:cs="Calibri"/>
          <w:color w:val="000000" w:themeColor="text1"/>
        </w:rPr>
      </w:pPr>
      <w:r w:rsidRPr="003B5B51">
        <w:rPr>
          <w:rFonts w:ascii="Calibri" w:hAnsi="Calibri" w:cs="Calibri"/>
        </w:rPr>
        <w:t xml:space="preserve">Przedmiotem zamówienia jest </w:t>
      </w:r>
      <w:r w:rsidR="000E55AF" w:rsidRPr="003B5B51">
        <w:rPr>
          <w:rFonts w:ascii="Calibri" w:hAnsi="Calibri" w:cs="Calibri"/>
        </w:rPr>
        <w:t>d</w:t>
      </w:r>
      <w:r w:rsidR="000E55AF" w:rsidRPr="003B5B51">
        <w:rPr>
          <w:rStyle w:val="normaltextrun"/>
          <w:rFonts w:ascii="Calibri" w:eastAsiaTheme="majorEastAsia" w:hAnsi="Calibri" w:cs="Calibri"/>
          <w:shd w:val="clear" w:color="auto" w:fill="FFFFFF"/>
        </w:rPr>
        <w:t>ostawa wraz z wdrożeniem i uruchomieniem oprogramowania oraz infrastruktury</w:t>
      </w:r>
      <w:r w:rsidR="00805349" w:rsidRPr="003B5B51">
        <w:rPr>
          <w:rStyle w:val="normaltextrun"/>
          <w:rFonts w:ascii="Calibri" w:eastAsiaTheme="majorEastAsia" w:hAnsi="Calibri" w:cs="Calibri"/>
          <w:shd w:val="clear" w:color="auto" w:fill="FFFFFF"/>
        </w:rPr>
        <w:t xml:space="preserve"> sprzętowej dla </w:t>
      </w:r>
      <w:r w:rsidR="00C723BB" w:rsidRPr="003B5B51">
        <w:rPr>
          <w:rStyle w:val="normaltextrun"/>
          <w:rFonts w:ascii="Calibri" w:eastAsiaTheme="majorEastAsia" w:hAnsi="Calibri" w:cs="Calibri"/>
          <w:shd w:val="clear" w:color="auto" w:fill="FFFFFF"/>
        </w:rPr>
        <w:t xml:space="preserve">Gminy </w:t>
      </w:r>
      <w:r w:rsidR="00A87F9B" w:rsidRPr="003B5B51">
        <w:rPr>
          <w:rStyle w:val="normaltextrun"/>
          <w:rFonts w:ascii="Calibri" w:eastAsiaTheme="majorEastAsia" w:hAnsi="Calibri" w:cs="Calibri"/>
          <w:shd w:val="clear" w:color="auto" w:fill="FFFFFF"/>
        </w:rPr>
        <w:t>Kożuchów</w:t>
      </w:r>
      <w:r w:rsidR="00805349" w:rsidRPr="003B5B51">
        <w:rPr>
          <w:rStyle w:val="normaltextrun"/>
          <w:rFonts w:ascii="Calibri" w:eastAsiaTheme="majorEastAsia" w:hAnsi="Calibri" w:cs="Calibri"/>
          <w:shd w:val="clear" w:color="auto" w:fill="FFFFFF"/>
        </w:rPr>
        <w:t xml:space="preserve"> </w:t>
      </w:r>
      <w:r w:rsidR="000E55AF" w:rsidRPr="003B5B51">
        <w:rPr>
          <w:rStyle w:val="normaltextrun"/>
          <w:rFonts w:ascii="Calibri" w:eastAsiaTheme="majorEastAsia" w:hAnsi="Calibri" w:cs="Calibri"/>
          <w:shd w:val="clear" w:color="auto" w:fill="FFFFFF"/>
        </w:rPr>
        <w:t>realizowanego</w:t>
      </w:r>
      <w:r w:rsidR="00805349" w:rsidRPr="003B5B51">
        <w:rPr>
          <w:rStyle w:val="normaltextrun"/>
          <w:rFonts w:ascii="Calibri" w:eastAsiaTheme="majorEastAsia" w:hAnsi="Calibri" w:cs="Calibri"/>
          <w:shd w:val="clear" w:color="auto" w:fill="FFFFFF"/>
        </w:rPr>
        <w:t xml:space="preserve"> </w:t>
      </w:r>
      <w:r w:rsidR="00C723BB" w:rsidRPr="003B5B51">
        <w:rPr>
          <w:rStyle w:val="normaltextrun"/>
          <w:rFonts w:ascii="Calibri" w:eastAsiaTheme="majorEastAsia" w:hAnsi="Calibri" w:cs="Calibri"/>
          <w:shd w:val="clear" w:color="auto" w:fill="FFFFFF"/>
        </w:rPr>
        <w:br/>
      </w:r>
      <w:r w:rsidR="000E55AF" w:rsidRPr="003B5B51">
        <w:rPr>
          <w:rStyle w:val="normaltextrun"/>
          <w:rFonts w:ascii="Calibri" w:eastAsiaTheme="majorEastAsia" w:hAnsi="Calibri" w:cs="Calibri"/>
          <w:shd w:val="clear" w:color="auto" w:fill="FFFFFF"/>
        </w:rPr>
        <w:t>w ramach „Cyberbezpieczny Samorząd”</w:t>
      </w:r>
      <w:r w:rsidR="00805349" w:rsidRPr="003B5B51">
        <w:rPr>
          <w:rStyle w:val="normaltextrun"/>
          <w:rFonts w:ascii="Calibri" w:eastAsiaTheme="majorEastAsia" w:hAnsi="Calibri" w:cs="Calibri"/>
          <w:shd w:val="clear" w:color="auto" w:fill="FFFFFF"/>
        </w:rPr>
        <w:t xml:space="preserve">, </w:t>
      </w:r>
      <w:r w:rsidR="00805349" w:rsidRPr="003B5B51">
        <w:rPr>
          <w:rFonts w:ascii="Calibri" w:hAnsi="Calibri" w:cs="Calibri"/>
          <w:color w:val="000000" w:themeColor="text1"/>
        </w:rPr>
        <w:t xml:space="preserve">dofinansowanego w </w:t>
      </w:r>
      <w:r w:rsidR="00940C15" w:rsidRPr="003B5B51">
        <w:rPr>
          <w:rFonts w:ascii="Calibri" w:hAnsi="Calibri" w:cs="Calibri"/>
          <w:color w:val="000000" w:themeColor="text1"/>
        </w:rPr>
        <w:t>f</w:t>
      </w:r>
      <w:r w:rsidR="00805349" w:rsidRPr="003B5B51">
        <w:rPr>
          <w:rFonts w:ascii="Calibri" w:hAnsi="Calibri" w:cs="Calibri"/>
          <w:color w:val="000000" w:themeColor="text1"/>
        </w:rPr>
        <w:t>ormie grantu z programu Fundusze Europejskie na Rozwój Cyfrowy 2021-2027 (FERC), Priorytet II: Zaawansowane usługi cyfrowe, Działanie 2.2. Wzmocnienie krajowego systemu cyberbezpieczeństwa.</w:t>
      </w:r>
    </w:p>
    <w:p w14:paraId="0B2264A2" w14:textId="77777777" w:rsidR="00CA3666" w:rsidRPr="003B5B51" w:rsidRDefault="00CA3666" w:rsidP="00131BA7">
      <w:pPr>
        <w:pBdr>
          <w:top w:val="nil"/>
          <w:left w:val="nil"/>
          <w:bottom w:val="nil"/>
          <w:right w:val="nil"/>
          <w:between w:val="nil"/>
        </w:pBdr>
        <w:shd w:val="clear" w:color="auto" w:fill="FFFFFF"/>
        <w:tabs>
          <w:tab w:val="left" w:pos="426"/>
        </w:tabs>
        <w:spacing w:after="0" w:line="276" w:lineRule="auto"/>
        <w:ind w:left="851" w:right="-4" w:hanging="567"/>
        <w:rPr>
          <w:rFonts w:ascii="Calibri" w:hAnsi="Calibri" w:cs="Calibri"/>
          <w:color w:val="auto"/>
          <w:sz w:val="22"/>
        </w:rPr>
      </w:pPr>
    </w:p>
    <w:p w14:paraId="50E44AC1" w14:textId="5BF37535" w:rsidR="00CA3666" w:rsidRPr="003B5B51" w:rsidRDefault="00CA3666" w:rsidP="00131BA7">
      <w:pPr>
        <w:pStyle w:val="Nagwek3"/>
        <w:ind w:left="851" w:firstLine="0"/>
        <w:jc w:val="both"/>
        <w:rPr>
          <w:rFonts w:ascii="Calibri" w:hAnsi="Calibri" w:cs="Calibri"/>
          <w:b w:val="0"/>
          <w:color w:val="auto"/>
          <w:sz w:val="22"/>
          <w:u w:val="none"/>
        </w:rPr>
      </w:pPr>
      <w:r w:rsidRPr="003B5B51">
        <w:rPr>
          <w:rFonts w:ascii="Calibri" w:hAnsi="Calibri" w:cs="Calibri"/>
          <w:color w:val="auto"/>
          <w:sz w:val="22"/>
          <w:u w:val="none"/>
        </w:rPr>
        <w:t xml:space="preserve">Celem projektu </w:t>
      </w:r>
      <w:r w:rsidRPr="003B5B51">
        <w:rPr>
          <w:rFonts w:ascii="Calibri" w:hAnsi="Calibri" w:cs="Calibri"/>
          <w:b w:val="0"/>
          <w:color w:val="auto"/>
          <w:sz w:val="22"/>
          <w:u w:val="none"/>
        </w:rPr>
        <w:t xml:space="preserve"> jest wsparcie transformacji cyfrowej kraju oraz wzmocnienie systemu bezpieczeństwa poprzez zwiększenie poziomu bezpieczeństwa informacji w Gminie Kożuchów.</w:t>
      </w:r>
    </w:p>
    <w:p w14:paraId="0B86E3F8" w14:textId="77777777" w:rsidR="00CA3666" w:rsidRPr="003B5B51" w:rsidRDefault="00CA3666" w:rsidP="00CA3666">
      <w:pPr>
        <w:pBdr>
          <w:top w:val="nil"/>
          <w:left w:val="nil"/>
          <w:bottom w:val="nil"/>
          <w:right w:val="nil"/>
          <w:between w:val="nil"/>
        </w:pBdr>
        <w:shd w:val="clear" w:color="auto" w:fill="FFFFFF"/>
        <w:tabs>
          <w:tab w:val="left" w:pos="426"/>
        </w:tabs>
        <w:spacing w:after="0" w:line="276" w:lineRule="auto"/>
        <w:ind w:right="-4"/>
        <w:rPr>
          <w:rFonts w:ascii="Calibri" w:hAnsi="Calibri" w:cs="Calibri"/>
          <w:color w:val="000000" w:themeColor="text1"/>
          <w:sz w:val="22"/>
        </w:rPr>
      </w:pPr>
    </w:p>
    <w:p w14:paraId="48605E8E" w14:textId="3EB5D5C0" w:rsidR="000E55AF" w:rsidRPr="003B5B51" w:rsidRDefault="002127B3" w:rsidP="00131BA7">
      <w:pPr>
        <w:pStyle w:val="Akapitzlist"/>
        <w:numPr>
          <w:ilvl w:val="2"/>
          <w:numId w:val="5"/>
        </w:numPr>
        <w:pBdr>
          <w:top w:val="nil"/>
          <w:left w:val="nil"/>
          <w:bottom w:val="nil"/>
          <w:right w:val="nil"/>
          <w:between w:val="nil"/>
        </w:pBdr>
        <w:shd w:val="clear" w:color="auto" w:fill="FFFFFF"/>
        <w:spacing w:after="0" w:line="276" w:lineRule="auto"/>
        <w:ind w:left="851" w:right="57" w:hanging="567"/>
        <w:jc w:val="both"/>
        <w:rPr>
          <w:rFonts w:ascii="Calibri" w:eastAsia="Times New Roman" w:hAnsi="Calibri" w:cs="Calibri"/>
          <w:iCs/>
          <w:color w:val="222222"/>
        </w:rPr>
      </w:pPr>
      <w:r w:rsidRPr="003B5B51">
        <w:rPr>
          <w:rFonts w:ascii="Calibri" w:eastAsia="Times New Roman" w:hAnsi="Calibri" w:cs="Calibri"/>
          <w:iCs/>
          <w:color w:val="222222"/>
        </w:rPr>
        <w:t>Przedmiot zamówienia obejmuje:</w:t>
      </w:r>
    </w:p>
    <w:p w14:paraId="6F682B73" w14:textId="4E112145" w:rsidR="000E55AF" w:rsidRPr="003B5B51" w:rsidRDefault="000E55AF" w:rsidP="00131BA7">
      <w:pPr>
        <w:pStyle w:val="paragraph"/>
        <w:numPr>
          <w:ilvl w:val="3"/>
          <w:numId w:val="5"/>
        </w:numPr>
        <w:tabs>
          <w:tab w:val="left" w:pos="1843"/>
        </w:tabs>
        <w:spacing w:before="0" w:beforeAutospacing="0" w:after="0" w:afterAutospacing="0" w:line="276" w:lineRule="auto"/>
        <w:ind w:left="1134" w:hanging="850"/>
        <w:jc w:val="both"/>
        <w:textAlignment w:val="baseline"/>
        <w:rPr>
          <w:rFonts w:ascii="Calibri" w:hAnsi="Calibri" w:cs="Calibri"/>
          <w:b/>
          <w:sz w:val="22"/>
          <w:szCs w:val="22"/>
        </w:rPr>
      </w:pPr>
      <w:r w:rsidRPr="003B5B51">
        <w:rPr>
          <w:rFonts w:ascii="Calibri" w:hAnsi="Calibri" w:cs="Calibri"/>
          <w:b/>
          <w:sz w:val="22"/>
          <w:szCs w:val="22"/>
        </w:rPr>
        <w:t>Obszar techniczny</w:t>
      </w:r>
    </w:p>
    <w:p w14:paraId="3814074E" w14:textId="708DD123" w:rsidR="008B23A1" w:rsidRPr="003B5B51" w:rsidRDefault="008B23A1">
      <w:pPr>
        <w:pStyle w:val="paragraph"/>
        <w:numPr>
          <w:ilvl w:val="0"/>
          <w:numId w:val="44"/>
        </w:numPr>
        <w:tabs>
          <w:tab w:val="left" w:pos="1418"/>
        </w:tabs>
        <w:spacing w:before="0" w:beforeAutospacing="0" w:after="0" w:afterAutospacing="0" w:line="276" w:lineRule="auto"/>
        <w:ind w:hanging="17"/>
        <w:jc w:val="both"/>
        <w:rPr>
          <w:rFonts w:ascii="Calibri" w:hAnsi="Calibri" w:cs="Calibri"/>
          <w:sz w:val="22"/>
          <w:szCs w:val="22"/>
        </w:rPr>
      </w:pPr>
      <w:r w:rsidRPr="003B5B51">
        <w:rPr>
          <w:rFonts w:ascii="Calibri" w:eastAsia="Calibri" w:hAnsi="Calibri" w:cs="Calibri"/>
          <w:sz w:val="22"/>
          <w:szCs w:val="22"/>
        </w:rPr>
        <w:t>UTM (Unified Threat Managment)</w:t>
      </w:r>
    </w:p>
    <w:p w14:paraId="736913AC" w14:textId="24364E69" w:rsidR="008B23A1" w:rsidRPr="003B5B51" w:rsidRDefault="008B23A1">
      <w:pPr>
        <w:pStyle w:val="paragraph"/>
        <w:numPr>
          <w:ilvl w:val="0"/>
          <w:numId w:val="44"/>
        </w:numPr>
        <w:tabs>
          <w:tab w:val="left" w:pos="1418"/>
        </w:tabs>
        <w:spacing w:before="0" w:beforeAutospacing="0" w:after="0" w:afterAutospacing="0" w:line="276" w:lineRule="auto"/>
        <w:ind w:hanging="17"/>
        <w:jc w:val="both"/>
        <w:rPr>
          <w:rFonts w:ascii="Calibri" w:hAnsi="Calibri" w:cs="Calibri"/>
          <w:sz w:val="22"/>
          <w:szCs w:val="22"/>
        </w:rPr>
      </w:pPr>
      <w:r w:rsidRPr="003B5B51">
        <w:rPr>
          <w:rFonts w:ascii="Calibri" w:eastAsia="Calibri" w:hAnsi="Calibri" w:cs="Calibri"/>
          <w:sz w:val="22"/>
          <w:szCs w:val="22"/>
        </w:rPr>
        <w:t>Serwer</w:t>
      </w:r>
    </w:p>
    <w:p w14:paraId="2124B39C" w14:textId="6584B3A2" w:rsidR="008B23A1" w:rsidRPr="003B5B51" w:rsidRDefault="008B23A1">
      <w:pPr>
        <w:pStyle w:val="paragraph"/>
        <w:numPr>
          <w:ilvl w:val="0"/>
          <w:numId w:val="44"/>
        </w:numPr>
        <w:tabs>
          <w:tab w:val="left" w:pos="1418"/>
        </w:tabs>
        <w:spacing w:before="0" w:beforeAutospacing="0" w:after="0" w:afterAutospacing="0" w:line="276" w:lineRule="auto"/>
        <w:ind w:hanging="17"/>
        <w:jc w:val="both"/>
        <w:rPr>
          <w:rFonts w:ascii="Calibri" w:hAnsi="Calibri" w:cs="Calibri"/>
          <w:sz w:val="22"/>
          <w:szCs w:val="22"/>
        </w:rPr>
      </w:pPr>
      <w:r w:rsidRPr="003B5B51">
        <w:rPr>
          <w:rFonts w:ascii="Calibri" w:eastAsia="Calibri" w:hAnsi="Calibri" w:cs="Calibri"/>
          <w:sz w:val="22"/>
          <w:szCs w:val="22"/>
        </w:rPr>
        <w:t>Macierz dyskowa</w:t>
      </w:r>
    </w:p>
    <w:p w14:paraId="180B208C" w14:textId="63E2A0A9" w:rsidR="008B23A1" w:rsidRPr="003B5B51" w:rsidRDefault="008B23A1">
      <w:pPr>
        <w:pStyle w:val="paragraph"/>
        <w:numPr>
          <w:ilvl w:val="0"/>
          <w:numId w:val="44"/>
        </w:numPr>
        <w:tabs>
          <w:tab w:val="left" w:pos="1418"/>
        </w:tabs>
        <w:spacing w:before="0" w:beforeAutospacing="0" w:after="0" w:afterAutospacing="0" w:line="276" w:lineRule="auto"/>
        <w:ind w:hanging="17"/>
        <w:jc w:val="both"/>
        <w:rPr>
          <w:rFonts w:ascii="Calibri" w:hAnsi="Calibri" w:cs="Calibri"/>
          <w:sz w:val="22"/>
          <w:szCs w:val="22"/>
          <w:lang w:val="en-US"/>
        </w:rPr>
      </w:pPr>
      <w:r w:rsidRPr="003B5B51">
        <w:rPr>
          <w:rFonts w:ascii="Calibri" w:eastAsia="Calibri" w:hAnsi="Calibri" w:cs="Calibri"/>
          <w:sz w:val="22"/>
          <w:szCs w:val="22"/>
          <w:lang w:val="en-US"/>
        </w:rPr>
        <w:t>Network Attached Storage NAS typ 1</w:t>
      </w:r>
    </w:p>
    <w:p w14:paraId="7DEC4929" w14:textId="58E32FAF" w:rsidR="008B23A1" w:rsidRPr="003B5B51" w:rsidRDefault="008B23A1">
      <w:pPr>
        <w:pStyle w:val="paragraph"/>
        <w:numPr>
          <w:ilvl w:val="0"/>
          <w:numId w:val="44"/>
        </w:numPr>
        <w:tabs>
          <w:tab w:val="left" w:pos="1418"/>
        </w:tabs>
        <w:spacing w:before="0" w:beforeAutospacing="0" w:after="0" w:afterAutospacing="0" w:line="276" w:lineRule="auto"/>
        <w:ind w:hanging="17"/>
        <w:jc w:val="both"/>
        <w:rPr>
          <w:rFonts w:ascii="Calibri" w:hAnsi="Calibri" w:cs="Calibri"/>
          <w:sz w:val="22"/>
          <w:szCs w:val="22"/>
          <w:lang w:val="en-US"/>
        </w:rPr>
      </w:pPr>
      <w:r w:rsidRPr="003B5B51">
        <w:rPr>
          <w:rFonts w:ascii="Calibri" w:eastAsia="Calibri" w:hAnsi="Calibri" w:cs="Calibri"/>
          <w:sz w:val="22"/>
          <w:szCs w:val="22"/>
          <w:lang w:val="en-US"/>
        </w:rPr>
        <w:t>Oprogramowanie SIEM Security Information and Event Managment</w:t>
      </w:r>
    </w:p>
    <w:p w14:paraId="04A6EE6A" w14:textId="77777777" w:rsidR="002127B3" w:rsidRPr="003B5B51" w:rsidRDefault="000E55AF" w:rsidP="00131BA7">
      <w:pPr>
        <w:pStyle w:val="paragraph"/>
        <w:numPr>
          <w:ilvl w:val="3"/>
          <w:numId w:val="5"/>
        </w:numPr>
        <w:tabs>
          <w:tab w:val="left" w:pos="1843"/>
        </w:tabs>
        <w:spacing w:before="120" w:beforeAutospacing="0" w:after="0" w:afterAutospacing="0" w:line="276" w:lineRule="auto"/>
        <w:ind w:left="1134" w:hanging="850"/>
        <w:jc w:val="both"/>
        <w:textAlignment w:val="baseline"/>
        <w:rPr>
          <w:rFonts w:ascii="Calibri" w:hAnsi="Calibri" w:cs="Calibri"/>
          <w:b/>
          <w:sz w:val="22"/>
          <w:szCs w:val="22"/>
        </w:rPr>
      </w:pPr>
      <w:r w:rsidRPr="003B5B51">
        <w:rPr>
          <w:rFonts w:ascii="Calibri" w:hAnsi="Calibri" w:cs="Calibri"/>
          <w:b/>
          <w:sz w:val="22"/>
          <w:szCs w:val="22"/>
        </w:rPr>
        <w:t>Obszar organizacyjny</w:t>
      </w:r>
    </w:p>
    <w:p w14:paraId="48EACC39" w14:textId="61EA1F08" w:rsidR="00F46B52" w:rsidRPr="00661808" w:rsidRDefault="00F46B52">
      <w:pPr>
        <w:pStyle w:val="paragraph"/>
        <w:numPr>
          <w:ilvl w:val="0"/>
          <w:numId w:val="43"/>
        </w:numPr>
        <w:tabs>
          <w:tab w:val="left" w:pos="1560"/>
        </w:tabs>
        <w:spacing w:before="0" w:beforeAutospacing="0" w:after="0" w:afterAutospacing="0" w:line="276" w:lineRule="auto"/>
        <w:ind w:left="2127" w:hanging="851"/>
        <w:jc w:val="both"/>
        <w:textAlignment w:val="baseline"/>
        <w:rPr>
          <w:rFonts w:ascii="Calibri" w:hAnsi="Calibri" w:cs="Calibri"/>
          <w:sz w:val="22"/>
          <w:szCs w:val="22"/>
        </w:rPr>
      </w:pPr>
      <w:r w:rsidRPr="00661808">
        <w:rPr>
          <w:rFonts w:ascii="Calibri" w:hAnsi="Calibri" w:cs="Calibri"/>
          <w:sz w:val="22"/>
          <w:szCs w:val="22"/>
        </w:rPr>
        <w:t>Szkolenia dla działu IT typ 1</w:t>
      </w:r>
      <w:r w:rsidR="008118E8" w:rsidRPr="00661808">
        <w:rPr>
          <w:rFonts w:ascii="Calibri" w:hAnsi="Calibri" w:cs="Calibri"/>
          <w:sz w:val="22"/>
          <w:szCs w:val="22"/>
        </w:rPr>
        <w:t xml:space="preserve"> </w:t>
      </w:r>
    </w:p>
    <w:p w14:paraId="3E9ACA40" w14:textId="5C0AC658" w:rsidR="00D04A43" w:rsidRPr="00FB7DA1" w:rsidRDefault="00F46B52">
      <w:pPr>
        <w:pStyle w:val="paragraph"/>
        <w:numPr>
          <w:ilvl w:val="0"/>
          <w:numId w:val="43"/>
        </w:numPr>
        <w:tabs>
          <w:tab w:val="left" w:pos="1560"/>
        </w:tabs>
        <w:spacing w:before="0" w:beforeAutospacing="0" w:after="0" w:afterAutospacing="0" w:line="276" w:lineRule="auto"/>
        <w:ind w:left="2127" w:hanging="851"/>
        <w:jc w:val="both"/>
        <w:textAlignment w:val="baseline"/>
        <w:rPr>
          <w:rFonts w:ascii="Calibri" w:hAnsi="Calibri" w:cs="Calibri"/>
          <w:sz w:val="22"/>
          <w:szCs w:val="22"/>
        </w:rPr>
      </w:pPr>
      <w:r w:rsidRPr="00FB7DA1">
        <w:rPr>
          <w:rFonts w:ascii="Calibri" w:hAnsi="Calibri" w:cs="Calibri"/>
          <w:sz w:val="22"/>
          <w:szCs w:val="22"/>
        </w:rPr>
        <w:lastRenderedPageBreak/>
        <w:t>Szkolenia dla działu IT typ 2</w:t>
      </w:r>
      <w:r w:rsidR="00FD1683">
        <w:rPr>
          <w:rFonts w:ascii="Calibri" w:hAnsi="Calibri" w:cs="Calibri"/>
          <w:sz w:val="22"/>
          <w:szCs w:val="22"/>
        </w:rPr>
        <w:t xml:space="preserve"> </w:t>
      </w:r>
      <w:r w:rsidR="00D04A43" w:rsidRPr="00FB7DA1">
        <w:rPr>
          <w:rFonts w:ascii="Calibri" w:hAnsi="Calibri" w:cs="Calibri"/>
          <w:sz w:val="22"/>
          <w:szCs w:val="22"/>
        </w:rPr>
        <w:t>(</w:t>
      </w:r>
      <w:r w:rsidR="00661808" w:rsidRPr="00FB7DA1">
        <w:rPr>
          <w:rFonts w:ascii="Calibri" w:hAnsi="Calibri" w:cs="Calibri"/>
          <w:sz w:val="22"/>
          <w:szCs w:val="22"/>
        </w:rPr>
        <w:t>dla pracowników</w:t>
      </w:r>
      <w:r w:rsidR="00FB7DA1" w:rsidRPr="00FB7DA1">
        <w:rPr>
          <w:rFonts w:ascii="Calibri" w:hAnsi="Calibri" w:cs="Calibri"/>
          <w:sz w:val="22"/>
          <w:szCs w:val="22"/>
        </w:rPr>
        <w:t xml:space="preserve"> do 50 osób</w:t>
      </w:r>
      <w:r w:rsidR="00D04A43" w:rsidRPr="00FB7DA1">
        <w:rPr>
          <w:rFonts w:ascii="Calibri" w:hAnsi="Calibri" w:cs="Calibri"/>
          <w:sz w:val="22"/>
          <w:szCs w:val="22"/>
        </w:rPr>
        <w:t>)</w:t>
      </w:r>
    </w:p>
    <w:p w14:paraId="177F9D68" w14:textId="534DC84C" w:rsidR="008B23A1" w:rsidRPr="003B5B51" w:rsidRDefault="008B23A1" w:rsidP="00D04A43">
      <w:pPr>
        <w:pStyle w:val="paragraph"/>
        <w:tabs>
          <w:tab w:val="left" w:pos="1560"/>
        </w:tabs>
        <w:spacing w:before="0" w:beforeAutospacing="0" w:after="0" w:afterAutospacing="0" w:line="276" w:lineRule="auto"/>
        <w:ind w:left="2127"/>
        <w:jc w:val="both"/>
        <w:textAlignment w:val="baseline"/>
        <w:rPr>
          <w:rFonts w:ascii="Calibri" w:hAnsi="Calibri" w:cs="Calibri"/>
          <w:sz w:val="22"/>
          <w:szCs w:val="22"/>
        </w:rPr>
      </w:pPr>
    </w:p>
    <w:p w14:paraId="7DF6B237" w14:textId="0F628B8F" w:rsidR="007878AD" w:rsidRPr="003B5B51" w:rsidRDefault="007878AD" w:rsidP="00767EBB">
      <w:pPr>
        <w:pStyle w:val="Akapitzlist"/>
        <w:numPr>
          <w:ilvl w:val="2"/>
          <w:numId w:val="5"/>
        </w:numPr>
        <w:pBdr>
          <w:top w:val="nil"/>
          <w:left w:val="nil"/>
          <w:bottom w:val="nil"/>
          <w:right w:val="nil"/>
          <w:between w:val="nil"/>
        </w:pBdr>
        <w:shd w:val="clear" w:color="auto" w:fill="FFFFFF"/>
        <w:spacing w:before="120" w:after="0" w:line="276" w:lineRule="auto"/>
        <w:ind w:left="1134" w:right="57" w:hanging="850"/>
        <w:rPr>
          <w:rFonts w:ascii="Calibri" w:eastAsia="Times New Roman" w:hAnsi="Calibri" w:cs="Calibri"/>
          <w:iCs/>
          <w:color w:val="222222"/>
        </w:rPr>
      </w:pPr>
      <w:r w:rsidRPr="003B5B51">
        <w:rPr>
          <w:rFonts w:ascii="Calibri" w:hAnsi="Calibri" w:cs="Calibri"/>
        </w:rPr>
        <w:t>Przedmiot zamówienia jest określony we Wspólnym Słowniku Zamówień (CPV) kodem:</w:t>
      </w:r>
    </w:p>
    <w:p w14:paraId="39936842" w14:textId="280290F2" w:rsidR="008C31A5" w:rsidRPr="003B5B51" w:rsidRDefault="00C91680" w:rsidP="00940C15">
      <w:pPr>
        <w:pStyle w:val="Akapitzlist"/>
        <w:autoSpaceDE w:val="0"/>
        <w:autoSpaceDN w:val="0"/>
        <w:adjustRightInd w:val="0"/>
        <w:spacing w:after="0" w:line="276" w:lineRule="auto"/>
        <w:ind w:left="930" w:firstLine="204"/>
        <w:rPr>
          <w:rFonts w:ascii="Calibri" w:hAnsi="Calibri" w:cs="Calibri"/>
          <w:u w:val="single"/>
        </w:rPr>
      </w:pPr>
      <w:r w:rsidRPr="003B5B51">
        <w:rPr>
          <w:rFonts w:ascii="Calibri" w:hAnsi="Calibri" w:cs="Calibri"/>
          <w:u w:val="single"/>
        </w:rPr>
        <w:t>CPV główny</w:t>
      </w:r>
      <w:r w:rsidR="00D676B5" w:rsidRPr="003B5B51">
        <w:rPr>
          <w:rFonts w:ascii="Calibri" w:hAnsi="Calibri" w:cs="Calibri"/>
          <w:u w:val="single"/>
        </w:rPr>
        <w:t>:</w:t>
      </w:r>
    </w:p>
    <w:p w14:paraId="1DAAF92E" w14:textId="77777777" w:rsidR="00D676B5" w:rsidRPr="003B5B51" w:rsidRDefault="00D676B5" w:rsidP="00D676B5">
      <w:pPr>
        <w:spacing w:after="0" w:line="276" w:lineRule="auto"/>
        <w:ind w:left="786" w:firstLine="348"/>
        <w:rPr>
          <w:rFonts w:ascii="Calibri" w:hAnsi="Calibri" w:cs="Calibri"/>
          <w:bCs/>
          <w:sz w:val="22"/>
        </w:rPr>
      </w:pPr>
      <w:r w:rsidRPr="003B5B51">
        <w:rPr>
          <w:rFonts w:ascii="Calibri" w:hAnsi="Calibri" w:cs="Calibri"/>
          <w:bCs/>
          <w:sz w:val="22"/>
        </w:rPr>
        <w:t>48820000-2 Serwery</w:t>
      </w:r>
    </w:p>
    <w:p w14:paraId="3E205518" w14:textId="5068FEFB" w:rsidR="00C91680" w:rsidRPr="003B5B51" w:rsidRDefault="00D676B5" w:rsidP="00D676B5">
      <w:pPr>
        <w:pStyle w:val="Akapitzlist"/>
        <w:autoSpaceDE w:val="0"/>
        <w:autoSpaceDN w:val="0"/>
        <w:adjustRightInd w:val="0"/>
        <w:spacing w:before="120" w:after="0" w:line="276" w:lineRule="auto"/>
        <w:ind w:left="930" w:firstLine="204"/>
        <w:rPr>
          <w:rFonts w:ascii="Calibri" w:hAnsi="Calibri" w:cs="Calibri"/>
          <w:u w:val="single"/>
        </w:rPr>
      </w:pPr>
      <w:r w:rsidRPr="003B5B51">
        <w:rPr>
          <w:rFonts w:ascii="Calibri" w:hAnsi="Calibri" w:cs="Calibri"/>
          <w:u w:val="single"/>
        </w:rPr>
        <w:t>D</w:t>
      </w:r>
      <w:r w:rsidR="00C91680" w:rsidRPr="003B5B51">
        <w:rPr>
          <w:rFonts w:ascii="Calibri" w:hAnsi="Calibri" w:cs="Calibri"/>
          <w:u w:val="single"/>
        </w:rPr>
        <w:t>odatkowe kody CPV</w:t>
      </w:r>
      <w:r w:rsidRPr="003B5B51">
        <w:rPr>
          <w:rFonts w:ascii="Calibri" w:hAnsi="Calibri" w:cs="Calibri"/>
          <w:u w:val="single"/>
        </w:rPr>
        <w:t>:</w:t>
      </w:r>
    </w:p>
    <w:p w14:paraId="78561A49" w14:textId="77777777" w:rsidR="00535674" w:rsidRPr="003B5B51" w:rsidRDefault="00535674" w:rsidP="00535674">
      <w:pPr>
        <w:spacing w:after="0" w:line="276" w:lineRule="auto"/>
        <w:ind w:left="786" w:firstLine="348"/>
        <w:rPr>
          <w:rFonts w:ascii="Calibri" w:hAnsi="Calibri" w:cs="Calibri"/>
          <w:bCs/>
          <w:sz w:val="22"/>
        </w:rPr>
      </w:pPr>
      <w:r w:rsidRPr="003B5B51">
        <w:rPr>
          <w:rFonts w:ascii="Calibri" w:hAnsi="Calibri" w:cs="Calibri"/>
          <w:bCs/>
          <w:sz w:val="22"/>
        </w:rPr>
        <w:t>30233141-1 Nadmiarowa macierz niezależnych dysków (RAID)</w:t>
      </w:r>
    </w:p>
    <w:p w14:paraId="1A3B5F0E" w14:textId="77777777" w:rsidR="00535674" w:rsidRPr="003B5B51" w:rsidRDefault="00535674" w:rsidP="00535674">
      <w:pPr>
        <w:spacing w:after="0" w:line="276" w:lineRule="auto"/>
        <w:ind w:left="786" w:firstLine="348"/>
        <w:rPr>
          <w:rFonts w:ascii="Calibri" w:hAnsi="Calibri" w:cs="Calibri"/>
          <w:bCs/>
          <w:sz w:val="22"/>
        </w:rPr>
      </w:pPr>
      <w:r w:rsidRPr="003B5B51">
        <w:rPr>
          <w:rFonts w:ascii="Calibri" w:hAnsi="Calibri" w:cs="Calibri"/>
          <w:bCs/>
          <w:sz w:val="22"/>
        </w:rPr>
        <w:t>32420000-3 Urządzenia sieciowe</w:t>
      </w:r>
    </w:p>
    <w:p w14:paraId="03E32B37" w14:textId="77777777" w:rsidR="00535674" w:rsidRPr="003B5B51" w:rsidRDefault="00535674" w:rsidP="00535674">
      <w:pPr>
        <w:pStyle w:val="Default"/>
        <w:spacing w:line="276" w:lineRule="auto"/>
        <w:ind w:left="726" w:firstLine="408"/>
        <w:rPr>
          <w:rFonts w:ascii="Calibri" w:hAnsi="Calibri" w:cs="Calibri"/>
          <w:sz w:val="22"/>
          <w:szCs w:val="22"/>
        </w:rPr>
      </w:pPr>
      <w:r w:rsidRPr="003B5B51">
        <w:rPr>
          <w:rFonts w:ascii="Calibri" w:hAnsi="Calibri" w:cs="Calibri"/>
          <w:sz w:val="22"/>
          <w:szCs w:val="22"/>
        </w:rPr>
        <w:t xml:space="preserve">48900000-7 Różne pakiety oprogramowania i systemy komputerowe </w:t>
      </w:r>
    </w:p>
    <w:p w14:paraId="5754BC6E" w14:textId="77777777" w:rsidR="008B23A1" w:rsidRPr="003B5B51" w:rsidRDefault="008B23A1" w:rsidP="008B23A1">
      <w:pPr>
        <w:pStyle w:val="Default"/>
        <w:spacing w:line="276" w:lineRule="auto"/>
        <w:ind w:left="725" w:firstLine="409"/>
        <w:rPr>
          <w:rFonts w:ascii="Calibri" w:hAnsi="Calibri" w:cs="Calibri"/>
          <w:sz w:val="22"/>
          <w:szCs w:val="22"/>
        </w:rPr>
      </w:pPr>
      <w:r w:rsidRPr="003B5B51">
        <w:rPr>
          <w:rFonts w:ascii="Calibri" w:hAnsi="Calibri" w:cs="Calibri"/>
          <w:bCs/>
          <w:sz w:val="22"/>
          <w:szCs w:val="22"/>
        </w:rPr>
        <w:t xml:space="preserve">72263000-6 Usługi wdrażania oprogramowania </w:t>
      </w:r>
    </w:p>
    <w:p w14:paraId="3CFD7DE0" w14:textId="29F0E800" w:rsidR="00535674" w:rsidRPr="003B5B51" w:rsidRDefault="00535674" w:rsidP="00535674">
      <w:pPr>
        <w:spacing w:after="0" w:line="276" w:lineRule="auto"/>
        <w:ind w:left="786" w:firstLine="348"/>
        <w:rPr>
          <w:rFonts w:ascii="Calibri" w:hAnsi="Calibri" w:cs="Calibri"/>
          <w:bCs/>
          <w:sz w:val="22"/>
        </w:rPr>
      </w:pPr>
      <w:r w:rsidRPr="003B5B51">
        <w:rPr>
          <w:rFonts w:ascii="Calibri" w:hAnsi="Calibri" w:cs="Calibri"/>
          <w:bCs/>
          <w:sz w:val="22"/>
        </w:rPr>
        <w:t>80510000-2 Usługi szkolenia specjalistycznego</w:t>
      </w:r>
    </w:p>
    <w:p w14:paraId="6DD07F70" w14:textId="26DB809B" w:rsidR="00F0795E" w:rsidRPr="003B5B51" w:rsidRDefault="00F0795E" w:rsidP="006560B5">
      <w:pPr>
        <w:tabs>
          <w:tab w:val="left" w:pos="426"/>
          <w:tab w:val="left" w:pos="1276"/>
        </w:tabs>
        <w:autoSpaceDE w:val="0"/>
        <w:autoSpaceDN w:val="0"/>
        <w:adjustRightInd w:val="0"/>
        <w:spacing w:after="0" w:line="276" w:lineRule="auto"/>
        <w:ind w:left="1134" w:hanging="708"/>
        <w:rPr>
          <w:rFonts w:ascii="Calibri" w:hAnsi="Calibri" w:cs="Calibri"/>
          <w:snapToGrid w:val="0"/>
          <w:color w:val="auto"/>
          <w:sz w:val="22"/>
        </w:rPr>
      </w:pPr>
      <w:r w:rsidRPr="003B5B51">
        <w:rPr>
          <w:rFonts w:ascii="Calibri" w:eastAsia="Times New Roman" w:hAnsi="Calibri" w:cs="Calibri"/>
          <w:iCs/>
          <w:color w:val="auto"/>
          <w:sz w:val="22"/>
        </w:rPr>
        <w:t>2.1.</w:t>
      </w:r>
      <w:r w:rsidR="00746B00" w:rsidRPr="003B5B51">
        <w:rPr>
          <w:rFonts w:ascii="Calibri" w:eastAsia="Times New Roman" w:hAnsi="Calibri" w:cs="Calibri"/>
          <w:iCs/>
          <w:color w:val="auto"/>
          <w:sz w:val="22"/>
        </w:rPr>
        <w:t>4</w:t>
      </w:r>
      <w:r w:rsidRPr="003B5B51">
        <w:rPr>
          <w:rFonts w:ascii="Calibri" w:eastAsia="Times New Roman" w:hAnsi="Calibri" w:cs="Calibri"/>
          <w:iCs/>
          <w:color w:val="auto"/>
          <w:sz w:val="22"/>
        </w:rPr>
        <w:t xml:space="preserve">. </w:t>
      </w:r>
      <w:r w:rsidR="00A87B23" w:rsidRPr="003B5B51">
        <w:rPr>
          <w:rFonts w:ascii="Calibri" w:eastAsia="Times New Roman" w:hAnsi="Calibri" w:cs="Calibri"/>
          <w:iCs/>
          <w:color w:val="auto"/>
          <w:sz w:val="22"/>
        </w:rPr>
        <w:tab/>
      </w:r>
      <w:r w:rsidRPr="003B5B51">
        <w:rPr>
          <w:rFonts w:ascii="Calibri" w:hAnsi="Calibri" w:cs="Calibri"/>
          <w:snapToGrid w:val="0"/>
          <w:sz w:val="22"/>
        </w:rPr>
        <w:t xml:space="preserve">Szczegółowy </w:t>
      </w:r>
      <w:r w:rsidR="00515CC7" w:rsidRPr="003B5B51">
        <w:rPr>
          <w:rFonts w:ascii="Calibri" w:hAnsi="Calibri" w:cs="Calibri"/>
          <w:snapToGrid w:val="0"/>
          <w:sz w:val="22"/>
        </w:rPr>
        <w:t>O</w:t>
      </w:r>
      <w:r w:rsidRPr="003B5B51">
        <w:rPr>
          <w:rFonts w:ascii="Calibri" w:hAnsi="Calibri" w:cs="Calibri"/>
          <w:snapToGrid w:val="0"/>
          <w:sz w:val="22"/>
        </w:rPr>
        <w:t xml:space="preserve">pis przedmiotu zamówienia przedstawiony został w </w:t>
      </w:r>
      <w:r w:rsidRPr="003B5B51">
        <w:rPr>
          <w:rFonts w:ascii="Calibri" w:hAnsi="Calibri" w:cs="Calibri"/>
          <w:b/>
          <w:bCs/>
          <w:snapToGrid w:val="0"/>
          <w:color w:val="auto"/>
          <w:sz w:val="22"/>
        </w:rPr>
        <w:t xml:space="preserve">Załączniku nr </w:t>
      </w:r>
      <w:r w:rsidR="00913002" w:rsidRPr="003B5B51">
        <w:rPr>
          <w:rFonts w:ascii="Calibri" w:hAnsi="Calibri" w:cs="Calibri"/>
          <w:b/>
          <w:bCs/>
          <w:snapToGrid w:val="0"/>
          <w:color w:val="auto"/>
          <w:sz w:val="22"/>
        </w:rPr>
        <w:t>1</w:t>
      </w:r>
      <w:r w:rsidR="00F7126D" w:rsidRPr="003B5B51">
        <w:rPr>
          <w:rFonts w:ascii="Calibri" w:hAnsi="Calibri" w:cs="Calibri"/>
          <w:b/>
          <w:bCs/>
          <w:snapToGrid w:val="0"/>
          <w:color w:val="auto"/>
          <w:sz w:val="22"/>
        </w:rPr>
        <w:t xml:space="preserve"> </w:t>
      </w:r>
      <w:r w:rsidRPr="003B5B51">
        <w:rPr>
          <w:rFonts w:ascii="Calibri" w:hAnsi="Calibri" w:cs="Calibri"/>
          <w:b/>
          <w:bCs/>
          <w:snapToGrid w:val="0"/>
          <w:color w:val="auto"/>
          <w:sz w:val="22"/>
        </w:rPr>
        <w:t>do SWZ</w:t>
      </w:r>
      <w:r w:rsidRPr="003B5B51">
        <w:rPr>
          <w:rFonts w:ascii="Calibri" w:hAnsi="Calibri" w:cs="Calibri"/>
          <w:snapToGrid w:val="0"/>
          <w:color w:val="auto"/>
          <w:sz w:val="22"/>
        </w:rPr>
        <w:t>.</w:t>
      </w:r>
    </w:p>
    <w:p w14:paraId="2EAA94E9" w14:textId="4ABDC41D" w:rsidR="00DF2086" w:rsidRPr="003B5B51" w:rsidRDefault="0074552A" w:rsidP="0074552A">
      <w:pPr>
        <w:suppressAutoHyphens/>
        <w:spacing w:after="240" w:line="276" w:lineRule="auto"/>
        <w:ind w:left="1134" w:hanging="992"/>
        <w:rPr>
          <w:rFonts w:ascii="Calibri" w:hAnsi="Calibri" w:cs="Calibri"/>
          <w:sz w:val="22"/>
        </w:rPr>
      </w:pPr>
      <w:bookmarkStart w:id="5" w:name="_Hlk135515318"/>
      <w:r w:rsidRPr="003B5B51">
        <w:rPr>
          <w:rFonts w:ascii="Calibri" w:hAnsi="Calibri" w:cs="Calibri"/>
          <w:sz w:val="22"/>
        </w:rPr>
        <w:t xml:space="preserve">      2.1.5. </w:t>
      </w:r>
      <w:r w:rsidR="00746B00" w:rsidRPr="003B5B51">
        <w:rPr>
          <w:rFonts w:ascii="Calibri" w:hAnsi="Calibri" w:cs="Calibri"/>
          <w:sz w:val="22"/>
        </w:rPr>
        <w:t xml:space="preserve">Zamawiający nie przewiduje obowiązku osobistego wykonania przez Wykonawcę </w:t>
      </w:r>
      <w:r w:rsidRPr="003B5B51">
        <w:rPr>
          <w:rFonts w:ascii="Calibri" w:hAnsi="Calibri" w:cs="Calibri"/>
          <w:sz w:val="22"/>
        </w:rPr>
        <w:t xml:space="preserve">     </w:t>
      </w:r>
      <w:r w:rsidR="00746B00" w:rsidRPr="003B5B51">
        <w:rPr>
          <w:rFonts w:ascii="Calibri" w:hAnsi="Calibri" w:cs="Calibri"/>
          <w:sz w:val="22"/>
        </w:rPr>
        <w:t>kluczowych części zamówienia.</w:t>
      </w:r>
    </w:p>
    <w:p w14:paraId="0847521A" w14:textId="039F3DB8" w:rsidR="00DF2086" w:rsidRPr="003B5B51" w:rsidRDefault="00DF2086">
      <w:pPr>
        <w:pStyle w:val="Akapitzlist"/>
        <w:numPr>
          <w:ilvl w:val="2"/>
          <w:numId w:val="33"/>
        </w:numPr>
        <w:spacing w:before="240" w:after="0" w:line="276" w:lineRule="auto"/>
        <w:ind w:left="1134" w:hanging="709"/>
        <w:rPr>
          <w:rFonts w:ascii="Calibri" w:hAnsi="Calibri" w:cs="Calibri"/>
          <w:snapToGrid w:val="0"/>
        </w:rPr>
      </w:pPr>
      <w:r w:rsidRPr="003B5B51">
        <w:rPr>
          <w:rFonts w:ascii="Calibri" w:hAnsi="Calibri" w:cs="Calibri"/>
          <w:b/>
          <w:bCs/>
        </w:rPr>
        <w:t xml:space="preserve">Prawo opcji: </w:t>
      </w:r>
      <w:r w:rsidRPr="003B5B51">
        <w:rPr>
          <w:rFonts w:ascii="Calibri" w:hAnsi="Calibri" w:cs="Calibri"/>
        </w:rPr>
        <w:t>Zamawiający nie przewiduje opcji.</w:t>
      </w:r>
    </w:p>
    <w:p w14:paraId="1C2EE951" w14:textId="7722ABF9" w:rsidR="00CA3666" w:rsidRPr="003B5B51" w:rsidRDefault="0074552A" w:rsidP="009C4E31">
      <w:pPr>
        <w:tabs>
          <w:tab w:val="left" w:pos="1134"/>
        </w:tabs>
        <w:spacing w:line="240" w:lineRule="auto"/>
        <w:ind w:left="1134" w:hanging="992"/>
        <w:rPr>
          <w:rFonts w:ascii="Calibri" w:hAnsi="Calibri" w:cs="Calibri"/>
          <w:sz w:val="22"/>
        </w:rPr>
      </w:pPr>
      <w:r w:rsidRPr="003B5B51">
        <w:rPr>
          <w:rFonts w:ascii="Calibri" w:hAnsi="Calibri" w:cs="Calibri"/>
          <w:sz w:val="22"/>
        </w:rPr>
        <w:t xml:space="preserve">      2.1.7.    </w:t>
      </w:r>
      <w:r w:rsidR="00CA3666" w:rsidRPr="003B5B51">
        <w:rPr>
          <w:rFonts w:ascii="Calibri" w:hAnsi="Calibri" w:cs="Calibri"/>
          <w:sz w:val="22"/>
        </w:rPr>
        <w:t>Zamawiający w kwestii zmiany materiałów jest zobowiązany zająć na piśmie stanowisko w ciągu 5 dni roboczych od dnia otrzymania wniosku z uzasadnieniem. Brak odpowiedzi nie upoważnia Wykonawcy do zmiany materiałów.</w:t>
      </w:r>
    </w:p>
    <w:p w14:paraId="4EB9997F" w14:textId="33954CEB" w:rsidR="00CA3666" w:rsidRPr="003B5B51" w:rsidRDefault="00026B73" w:rsidP="00026B73">
      <w:pPr>
        <w:tabs>
          <w:tab w:val="left" w:pos="1134"/>
        </w:tabs>
        <w:spacing w:line="240" w:lineRule="auto"/>
        <w:ind w:left="1134" w:hanging="708"/>
        <w:rPr>
          <w:rFonts w:ascii="Calibri" w:hAnsi="Calibri" w:cs="Calibri"/>
          <w:sz w:val="22"/>
        </w:rPr>
      </w:pPr>
      <w:r w:rsidRPr="003B5B51">
        <w:rPr>
          <w:rFonts w:ascii="Calibri" w:hAnsi="Calibri" w:cs="Calibri"/>
          <w:sz w:val="22"/>
        </w:rPr>
        <w:t>2.1.</w:t>
      </w:r>
      <w:r w:rsidR="009C4E31" w:rsidRPr="003B5B51">
        <w:rPr>
          <w:rFonts w:ascii="Calibri" w:hAnsi="Calibri" w:cs="Calibri"/>
          <w:sz w:val="22"/>
        </w:rPr>
        <w:t>8.</w:t>
      </w:r>
      <w:r w:rsidRPr="003B5B51">
        <w:rPr>
          <w:rFonts w:ascii="Calibri" w:hAnsi="Calibri" w:cs="Calibri"/>
          <w:sz w:val="22"/>
        </w:rPr>
        <w:t xml:space="preserve"> </w:t>
      </w:r>
      <w:r w:rsidR="009C4E31" w:rsidRPr="003B5B51">
        <w:rPr>
          <w:rFonts w:ascii="Calibri" w:hAnsi="Calibri" w:cs="Calibri"/>
          <w:sz w:val="22"/>
        </w:rPr>
        <w:t xml:space="preserve"> </w:t>
      </w:r>
      <w:r w:rsidR="00CA3666" w:rsidRPr="003B5B51">
        <w:rPr>
          <w:rFonts w:ascii="Calibri" w:hAnsi="Calibri" w:cs="Calibri"/>
          <w:sz w:val="22"/>
        </w:rPr>
        <w:t xml:space="preserve">Wykonawca jest odpowiedzialny za dostawę materiałów, urządzeń fabrycznie nowych </w:t>
      </w:r>
      <w:r w:rsidR="009C4E31" w:rsidRPr="003B5B51">
        <w:rPr>
          <w:rFonts w:ascii="Calibri" w:hAnsi="Calibri" w:cs="Calibri"/>
          <w:sz w:val="22"/>
        </w:rPr>
        <w:br/>
      </w:r>
      <w:r w:rsidR="00CA3666" w:rsidRPr="003B5B51">
        <w:rPr>
          <w:rFonts w:ascii="Calibri" w:hAnsi="Calibri" w:cs="Calibri"/>
          <w:sz w:val="22"/>
        </w:rPr>
        <w:t>i nieużywanych, posiadających wymagane dokumenty dopuszczające do właściwego zastosowania, np. certyfikaty B albo deklaracje zgodności CE lub aprobaty techniczne lub deklaracje właściwości użytkowych.</w:t>
      </w:r>
    </w:p>
    <w:p w14:paraId="41428B82" w14:textId="07A88D5C" w:rsidR="00CA3666" w:rsidRPr="003B5B51" w:rsidRDefault="00026B73" w:rsidP="00026B73">
      <w:pPr>
        <w:tabs>
          <w:tab w:val="left" w:pos="1134"/>
        </w:tabs>
        <w:spacing w:line="240" w:lineRule="auto"/>
        <w:ind w:left="1134" w:hanging="708"/>
        <w:rPr>
          <w:rFonts w:ascii="Calibri" w:hAnsi="Calibri" w:cs="Calibri"/>
          <w:sz w:val="22"/>
        </w:rPr>
      </w:pPr>
      <w:r w:rsidRPr="003B5B51">
        <w:rPr>
          <w:rFonts w:ascii="Calibri" w:hAnsi="Calibri" w:cs="Calibri"/>
          <w:sz w:val="22"/>
        </w:rPr>
        <w:t>2.1.</w:t>
      </w:r>
      <w:r w:rsidR="009C4E31" w:rsidRPr="003B5B51">
        <w:rPr>
          <w:rFonts w:ascii="Calibri" w:hAnsi="Calibri" w:cs="Calibri"/>
          <w:sz w:val="22"/>
        </w:rPr>
        <w:t>9.</w:t>
      </w:r>
      <w:r w:rsidRPr="003B5B51">
        <w:rPr>
          <w:rFonts w:ascii="Calibri" w:hAnsi="Calibri" w:cs="Calibri"/>
          <w:sz w:val="22"/>
        </w:rPr>
        <w:t xml:space="preserve"> </w:t>
      </w:r>
      <w:r w:rsidR="009C4E31" w:rsidRPr="003B5B51">
        <w:rPr>
          <w:rFonts w:ascii="Calibri" w:hAnsi="Calibri" w:cs="Calibri"/>
          <w:sz w:val="22"/>
        </w:rPr>
        <w:t xml:space="preserve">  </w:t>
      </w:r>
      <w:r w:rsidR="00CA3666" w:rsidRPr="003B5B51">
        <w:rPr>
          <w:rFonts w:ascii="Calibri" w:hAnsi="Calibri" w:cs="Calibri"/>
          <w:sz w:val="22"/>
        </w:rPr>
        <w:t>Wykonawca jest odpowiedzialny za pełną kontrolę prac, wyrobów, materiałów i urządzeń.</w:t>
      </w:r>
    </w:p>
    <w:p w14:paraId="3DE3AB82" w14:textId="6C806831" w:rsidR="005A5C22" w:rsidRPr="003B5B51" w:rsidRDefault="005A5C22" w:rsidP="00026B73">
      <w:pPr>
        <w:tabs>
          <w:tab w:val="left" w:pos="1134"/>
        </w:tabs>
        <w:spacing w:line="240" w:lineRule="auto"/>
        <w:ind w:left="1134" w:hanging="708"/>
        <w:rPr>
          <w:rFonts w:ascii="Calibri" w:hAnsi="Calibri" w:cs="Calibri"/>
          <w:sz w:val="22"/>
        </w:rPr>
      </w:pPr>
      <w:r w:rsidRPr="003B5B51">
        <w:rPr>
          <w:rFonts w:ascii="Calibri" w:hAnsi="Calibri" w:cs="Calibri"/>
          <w:sz w:val="22"/>
        </w:rPr>
        <w:t>2.1.1</w:t>
      </w:r>
      <w:r w:rsidR="009C4E31" w:rsidRPr="003B5B51">
        <w:rPr>
          <w:rFonts w:ascii="Calibri" w:hAnsi="Calibri" w:cs="Calibri"/>
          <w:sz w:val="22"/>
        </w:rPr>
        <w:t xml:space="preserve">0 </w:t>
      </w:r>
      <w:r w:rsidRPr="003B5B51">
        <w:rPr>
          <w:rFonts w:ascii="Calibri" w:hAnsi="Calibri" w:cs="Calibri"/>
          <w:sz w:val="22"/>
        </w:rPr>
        <w:t xml:space="preserve"> Obowiązki Wykonawcy i wymagania Zamawiającego w  zakresie wykonywania przedmiotu zamówienia:</w:t>
      </w:r>
    </w:p>
    <w:p w14:paraId="1261B1B4" w14:textId="4B86218F" w:rsidR="00D04A43" w:rsidRPr="003B5B51" w:rsidRDefault="00D04A43">
      <w:pPr>
        <w:pStyle w:val="Akapitzlist"/>
        <w:numPr>
          <w:ilvl w:val="0"/>
          <w:numId w:val="51"/>
        </w:numPr>
        <w:rPr>
          <w:rFonts w:ascii="Calibri" w:eastAsia="Calibri" w:hAnsi="Calibri" w:cs="Calibri"/>
          <w:lang w:eastAsia="x-none"/>
        </w:rPr>
      </w:pPr>
      <w:r w:rsidRPr="003B5B51">
        <w:rPr>
          <w:rFonts w:ascii="Calibri" w:eastAsia="Calibri" w:hAnsi="Calibri" w:cs="Calibri"/>
          <w:lang w:eastAsia="x-none"/>
        </w:rPr>
        <w:t xml:space="preserve">Wykonawca zobowiązany jest dostarczyć przedmiot zamówienia </w:t>
      </w:r>
      <w:r w:rsidR="00F36187" w:rsidRPr="003B5B51">
        <w:rPr>
          <w:rFonts w:ascii="Calibri" w:eastAsia="Calibri" w:hAnsi="Calibri" w:cs="Calibri"/>
          <w:lang w:eastAsia="x-none"/>
        </w:rPr>
        <w:t xml:space="preserve"> do </w:t>
      </w:r>
      <w:r w:rsidRPr="003B5B51">
        <w:rPr>
          <w:rFonts w:ascii="Calibri" w:eastAsia="Calibri" w:hAnsi="Calibri" w:cs="Calibri"/>
          <w:lang w:eastAsia="x-none"/>
        </w:rPr>
        <w:t xml:space="preserve"> Urzędu Miejskiego</w:t>
      </w:r>
      <w:r w:rsidR="005D7385" w:rsidRPr="003B5B51">
        <w:rPr>
          <w:rFonts w:ascii="Calibri" w:eastAsia="Calibri" w:hAnsi="Calibri" w:cs="Calibri"/>
          <w:lang w:eastAsia="x-none"/>
        </w:rPr>
        <w:br/>
      </w:r>
      <w:r w:rsidRPr="003B5B51">
        <w:rPr>
          <w:rFonts w:ascii="Calibri" w:eastAsia="Calibri" w:hAnsi="Calibri" w:cs="Calibri"/>
          <w:lang w:eastAsia="x-none"/>
        </w:rPr>
        <w:t xml:space="preserve"> </w:t>
      </w:r>
      <w:r w:rsidR="00F36187" w:rsidRPr="003B5B51">
        <w:rPr>
          <w:rFonts w:ascii="Calibri" w:eastAsia="Calibri" w:hAnsi="Calibri" w:cs="Calibri"/>
          <w:lang w:eastAsia="x-none"/>
        </w:rPr>
        <w:t xml:space="preserve">ul. </w:t>
      </w:r>
      <w:r w:rsidRPr="003B5B51">
        <w:rPr>
          <w:rFonts w:ascii="Calibri" w:eastAsia="Calibri" w:hAnsi="Calibri" w:cs="Calibri"/>
          <w:lang w:eastAsia="x-none"/>
        </w:rPr>
        <w:t>Rynek 1A , 67-120 Kożuchów (adres dostawy).</w:t>
      </w:r>
    </w:p>
    <w:p w14:paraId="48EAFEE3" w14:textId="77777777" w:rsidR="00D04A43" w:rsidRPr="003B5B51" w:rsidRDefault="00D04A43">
      <w:pPr>
        <w:numPr>
          <w:ilvl w:val="0"/>
          <w:numId w:val="51"/>
        </w:numPr>
        <w:spacing w:after="160" w:line="259" w:lineRule="auto"/>
        <w:contextualSpacing/>
        <w:rPr>
          <w:rFonts w:ascii="Calibri" w:eastAsia="Calibri" w:hAnsi="Calibri" w:cs="Calibri"/>
          <w:color w:val="auto"/>
          <w:sz w:val="22"/>
          <w:lang w:eastAsia="x-none"/>
        </w:rPr>
      </w:pPr>
      <w:bookmarkStart w:id="6" w:name="_Hlk192682040"/>
      <w:r w:rsidRPr="003B5B51">
        <w:rPr>
          <w:rFonts w:ascii="Calibri" w:eastAsia="Calibri" w:hAnsi="Calibri" w:cs="Calibri"/>
          <w:color w:val="auto"/>
          <w:sz w:val="22"/>
          <w:lang w:eastAsia="x-none"/>
        </w:rPr>
        <w:t>Zamawiający zastrzega, iż transport/dostawa wraz z m.in. rozładunkiem, wniesieniem, ustawieniem, montażem, uruchomieniem/</w:t>
      </w:r>
      <w:r w:rsidRPr="003B5B51">
        <w:rPr>
          <w:rFonts w:ascii="Calibri" w:eastAsia="Calibri" w:hAnsi="Calibri" w:cs="Calibri"/>
          <w:color w:val="auto"/>
          <w:sz w:val="22"/>
          <w:lang w:eastAsia="en-US"/>
        </w:rPr>
        <w:t>sprawdzeniem poprawności działania sprzętu</w:t>
      </w:r>
      <w:r w:rsidRPr="003B5B51">
        <w:rPr>
          <w:rFonts w:ascii="Calibri" w:eastAsia="Calibri" w:hAnsi="Calibri" w:cs="Calibri"/>
          <w:color w:val="auto"/>
          <w:sz w:val="22"/>
          <w:lang w:eastAsia="x-none"/>
        </w:rPr>
        <w:t xml:space="preserve"> </w:t>
      </w:r>
      <w:r w:rsidRPr="003B5B51">
        <w:rPr>
          <w:rFonts w:ascii="Calibri" w:eastAsia="Calibri" w:hAnsi="Calibri" w:cs="Calibri"/>
          <w:color w:val="auto"/>
          <w:sz w:val="22"/>
          <w:lang w:eastAsia="x-none"/>
        </w:rPr>
        <w:br/>
        <w:t>i całego dostarczonego przedmiotu zamówienia winna nastąpić w dni robocze po uprzednim uzgodnieniu terminu dostaw z Użytkownikiem/Zamawiającym w godzinach pracy jednostki. Wymienione w niniejszym pkt czynności stanowią obowiązek Wykonawcy.</w:t>
      </w:r>
    </w:p>
    <w:p w14:paraId="7A4122A7" w14:textId="77777777" w:rsidR="00D04A43" w:rsidRPr="003B5B51" w:rsidRDefault="00D04A43">
      <w:pPr>
        <w:numPr>
          <w:ilvl w:val="0"/>
          <w:numId w:val="51"/>
        </w:numPr>
        <w:spacing w:after="160" w:line="259" w:lineRule="auto"/>
        <w:contextualSpacing/>
        <w:rPr>
          <w:rFonts w:ascii="Calibri" w:eastAsia="Calibri" w:hAnsi="Calibri" w:cs="Calibri"/>
          <w:color w:val="auto"/>
          <w:sz w:val="22"/>
          <w:lang w:eastAsia="x-none"/>
        </w:rPr>
      </w:pPr>
      <w:r w:rsidRPr="003B5B51">
        <w:rPr>
          <w:rFonts w:ascii="Calibri" w:eastAsia="Calibri" w:hAnsi="Calibri" w:cs="Calibri"/>
          <w:color w:val="auto"/>
          <w:sz w:val="22"/>
          <w:lang w:eastAsia="x-none"/>
        </w:rPr>
        <w:t xml:space="preserve">Czynności, o których mowa w pkt 2, będą wykonywane w koordynacji z Użytkownikiem/Zamawiającym, przy udziale osoby wyznaczonej przez Zamawiającego. Wykonawca jest zobowiązany powiadomić Zamawiającego o terminie dostawy sprzętu na co najmniej 5 dni roboczych przed terminem rozpoczęcia dostaw. </w:t>
      </w:r>
    </w:p>
    <w:p w14:paraId="2FDB58DB" w14:textId="77777777" w:rsidR="00D04A43" w:rsidRPr="003B5B51" w:rsidRDefault="00D04A43">
      <w:pPr>
        <w:numPr>
          <w:ilvl w:val="0"/>
          <w:numId w:val="51"/>
        </w:numPr>
        <w:spacing w:after="160" w:line="259" w:lineRule="auto"/>
        <w:contextualSpacing/>
        <w:rPr>
          <w:rFonts w:ascii="Calibri" w:eastAsia="Calibri" w:hAnsi="Calibri" w:cs="Calibri"/>
          <w:color w:val="auto"/>
          <w:sz w:val="22"/>
          <w:lang w:eastAsia="x-none"/>
        </w:rPr>
      </w:pPr>
      <w:r w:rsidRPr="003B5B51">
        <w:rPr>
          <w:rFonts w:ascii="Calibri" w:eastAsia="Calibri" w:hAnsi="Calibri" w:cs="Calibri"/>
          <w:color w:val="auto"/>
          <w:sz w:val="22"/>
          <w:lang w:eastAsia="x-none"/>
        </w:rPr>
        <w:lastRenderedPageBreak/>
        <w:t>Wszelkie szkody wynikłe podczas wykonywania czynności wymienionych w pkt 2 zobowiązany jest naprawić Wykonawca w ramach wynagrodzenia.</w:t>
      </w:r>
    </w:p>
    <w:bookmarkEnd w:id="6"/>
    <w:p w14:paraId="698AFCA9" w14:textId="77777777" w:rsidR="00D04A43" w:rsidRPr="003B5B51" w:rsidRDefault="00D04A43">
      <w:pPr>
        <w:numPr>
          <w:ilvl w:val="0"/>
          <w:numId w:val="51"/>
        </w:numPr>
        <w:spacing w:after="160" w:line="259" w:lineRule="auto"/>
        <w:contextualSpacing/>
        <w:rPr>
          <w:rFonts w:ascii="Calibri" w:eastAsia="Calibri" w:hAnsi="Calibri" w:cs="Calibri"/>
          <w:color w:val="auto"/>
          <w:sz w:val="22"/>
          <w:lang w:eastAsia="x-none"/>
        </w:rPr>
      </w:pPr>
      <w:r w:rsidRPr="003B5B51">
        <w:rPr>
          <w:rFonts w:ascii="Calibri" w:eastAsia="Calibri" w:hAnsi="Calibri" w:cs="Calibri"/>
          <w:color w:val="auto"/>
          <w:sz w:val="22"/>
          <w:lang w:eastAsia="x-none"/>
        </w:rPr>
        <w:t xml:space="preserve">Podczas realizacji prac należy przestrzegać zasad gospodarki odpadami zgodnie z obowiązującymi w tym zakresie przepisami, a w szczególności obowiązującą ustawą  </w:t>
      </w:r>
      <w:r w:rsidRPr="003B5B51">
        <w:rPr>
          <w:rFonts w:ascii="Calibri" w:eastAsia="Calibri" w:hAnsi="Calibri" w:cs="Calibri"/>
          <w:color w:val="auto"/>
          <w:sz w:val="22"/>
          <w:lang w:eastAsia="x-none"/>
        </w:rPr>
        <w:br/>
        <w:t>o odpadach  z 14 grudnia 2012 r.</w:t>
      </w:r>
    </w:p>
    <w:p w14:paraId="140BD243" w14:textId="0E11D72A" w:rsidR="00D04A43" w:rsidRPr="003B5B51" w:rsidRDefault="00D04A43">
      <w:pPr>
        <w:numPr>
          <w:ilvl w:val="0"/>
          <w:numId w:val="51"/>
        </w:numPr>
        <w:spacing w:after="160" w:line="259" w:lineRule="auto"/>
        <w:contextualSpacing/>
        <w:rPr>
          <w:rFonts w:ascii="Calibri" w:eastAsia="Calibri" w:hAnsi="Calibri" w:cs="Calibri"/>
          <w:color w:val="auto"/>
          <w:sz w:val="22"/>
          <w:lang w:eastAsia="x-none"/>
        </w:rPr>
      </w:pPr>
      <w:bookmarkStart w:id="7" w:name="_Hlk192682239"/>
      <w:r w:rsidRPr="003B5B51">
        <w:rPr>
          <w:rFonts w:ascii="Calibri" w:eastAsia="Calibri" w:hAnsi="Calibri" w:cs="Calibri"/>
          <w:color w:val="auto"/>
          <w:sz w:val="22"/>
          <w:lang w:eastAsia="x-none"/>
        </w:rPr>
        <w:t xml:space="preserve">Wykonawca ma obowiązek posiadać w stosunku do użytych/dostarczonych  materiałów, wyposażenia i urządzeń dokumenty potwierdzające pozwolenie na ich zastosowanie. Dokumentami mogą być certyfikaty wydane przez jednostkę oceniającą zgodność (akredytowaną zgodnie z rozporządzeniem PE i Rady (WE) Nr 765/2008 z dnia 09.07.2008r.) lub sprawozdania z badań przeprowadzonych przez tę jednostkę, jako dowody potwierdzające zgodność z wymaganiami lub cechami określonymi w projekcie albo deklaracje zgodności CE lub deklaracje właściwości użytkowych wystawione przez producenta lub jego upoważnionego przedstawiciela stwierdzające na jego wyłączną odpowiedzialność, że wyrób jest zgodny </w:t>
      </w:r>
      <w:r w:rsidR="003B5B51">
        <w:rPr>
          <w:rFonts w:ascii="Calibri" w:eastAsia="Calibri" w:hAnsi="Calibri" w:cs="Calibri"/>
          <w:color w:val="auto"/>
          <w:sz w:val="22"/>
          <w:lang w:eastAsia="x-none"/>
        </w:rPr>
        <w:br/>
      </w:r>
      <w:r w:rsidRPr="003B5B51">
        <w:rPr>
          <w:rFonts w:ascii="Calibri" w:eastAsia="Calibri" w:hAnsi="Calibri" w:cs="Calibri"/>
          <w:color w:val="auto"/>
          <w:sz w:val="22"/>
          <w:lang w:eastAsia="x-none"/>
        </w:rPr>
        <w:t>z zasadniczymi wymaganiami, specyfikacjami technicznymi lub określoną normą.</w:t>
      </w:r>
    </w:p>
    <w:bookmarkEnd w:id="7"/>
    <w:p w14:paraId="248E1947" w14:textId="77777777" w:rsidR="00D04A43" w:rsidRPr="003B5B51" w:rsidRDefault="00D04A43">
      <w:pPr>
        <w:numPr>
          <w:ilvl w:val="0"/>
          <w:numId w:val="51"/>
        </w:numPr>
        <w:spacing w:after="160" w:line="259" w:lineRule="auto"/>
        <w:contextualSpacing/>
        <w:rPr>
          <w:rFonts w:ascii="Calibri" w:eastAsia="Calibri" w:hAnsi="Calibri" w:cs="Calibri"/>
          <w:color w:val="auto"/>
          <w:sz w:val="22"/>
          <w:lang w:eastAsia="x-none"/>
        </w:rPr>
      </w:pPr>
      <w:r w:rsidRPr="003B5B51">
        <w:rPr>
          <w:rFonts w:ascii="Calibri" w:eastAsia="Calibri" w:hAnsi="Calibri" w:cs="Calibri"/>
          <w:color w:val="auto"/>
          <w:sz w:val="22"/>
          <w:lang w:eastAsia="x-none"/>
        </w:rPr>
        <w:t>Zabrania się stosowania materiałów nieodpowiadających wymaganiom obowiązujących Norm oraz o innych parametrach niż zaproponowane przez Zamawiającego, a także stosowania materiałów niewiadomego pochodzenia.</w:t>
      </w:r>
    </w:p>
    <w:p w14:paraId="7A6C7076" w14:textId="4E81741C" w:rsidR="00D04A43" w:rsidRPr="003B5B51" w:rsidRDefault="00D04A43">
      <w:pPr>
        <w:numPr>
          <w:ilvl w:val="0"/>
          <w:numId w:val="51"/>
        </w:numPr>
        <w:spacing w:after="160" w:line="259" w:lineRule="auto"/>
        <w:contextualSpacing/>
        <w:rPr>
          <w:rFonts w:ascii="Calibri" w:eastAsia="Calibri" w:hAnsi="Calibri" w:cs="Calibri"/>
          <w:color w:val="auto"/>
          <w:sz w:val="22"/>
          <w:lang w:eastAsia="x-none"/>
        </w:rPr>
      </w:pPr>
      <w:r w:rsidRPr="003B5B51">
        <w:rPr>
          <w:rFonts w:ascii="Calibri" w:eastAsia="Calibri" w:hAnsi="Calibri" w:cs="Calibri"/>
          <w:color w:val="auto"/>
          <w:sz w:val="22"/>
          <w:lang w:eastAsia="x-none"/>
        </w:rPr>
        <w:t xml:space="preserve">Wykonawca, jako wytwórca odpadów, jest odpowiedzialny za odzysk lub unieszkodliwienie wszelkich odpadów powstałych w trakcie realizacji </w:t>
      </w:r>
      <w:r w:rsidR="005A5C22" w:rsidRPr="003B5B51">
        <w:rPr>
          <w:rFonts w:ascii="Calibri" w:eastAsia="Calibri" w:hAnsi="Calibri" w:cs="Calibri"/>
          <w:color w:val="auto"/>
          <w:sz w:val="22"/>
          <w:lang w:eastAsia="x-none"/>
        </w:rPr>
        <w:t>zamówienia</w:t>
      </w:r>
      <w:r w:rsidRPr="003B5B51">
        <w:rPr>
          <w:rFonts w:ascii="Calibri" w:eastAsia="Calibri" w:hAnsi="Calibri" w:cs="Calibri"/>
          <w:color w:val="auto"/>
          <w:sz w:val="22"/>
          <w:lang w:eastAsia="x-none"/>
        </w:rPr>
        <w:t xml:space="preserve"> stanowiących przedmiot zamówienia oraz do wskazania miejsca i procesu zastosowanego odzysku lub unieszkodliwienia tych odpadów. </w:t>
      </w:r>
    </w:p>
    <w:p w14:paraId="2D235D7F" w14:textId="77777777" w:rsidR="00D04A43" w:rsidRPr="003B5B51" w:rsidRDefault="00D04A43">
      <w:pPr>
        <w:numPr>
          <w:ilvl w:val="0"/>
          <w:numId w:val="51"/>
        </w:numPr>
        <w:spacing w:after="160" w:line="259" w:lineRule="auto"/>
        <w:contextualSpacing/>
        <w:rPr>
          <w:rFonts w:ascii="Calibri" w:eastAsia="Calibri" w:hAnsi="Calibri" w:cs="Calibri"/>
          <w:color w:val="auto"/>
          <w:sz w:val="22"/>
          <w:lang w:eastAsia="x-none"/>
        </w:rPr>
      </w:pPr>
      <w:bookmarkStart w:id="8" w:name="_Hlk192682263"/>
      <w:r w:rsidRPr="003B5B51">
        <w:rPr>
          <w:rFonts w:ascii="Calibri" w:eastAsia="Calibri" w:hAnsi="Calibri" w:cs="Calibri"/>
          <w:color w:val="auto"/>
          <w:sz w:val="22"/>
          <w:lang w:eastAsia="x-none"/>
        </w:rPr>
        <w:t>Wykonawca ponosi pełną odpowiedzialność za powstałe szkody, wynikające z jego własnych działań i zaniechań, jak również z działań i zaniechań jego pracowników oraz osób trzecich, którym realizację przedmiotu umowy powierza, lub którymi przy realizacji przedmiotu umowy się posługuje.</w:t>
      </w:r>
    </w:p>
    <w:bookmarkEnd w:id="8"/>
    <w:p w14:paraId="7C961616" w14:textId="77777777" w:rsidR="00CA3666" w:rsidRPr="003B5B51" w:rsidRDefault="00CA3666" w:rsidP="00DF2086">
      <w:pPr>
        <w:spacing w:after="120" w:line="276" w:lineRule="auto"/>
        <w:ind w:left="1134" w:firstLine="0"/>
        <w:rPr>
          <w:rFonts w:ascii="Calibri" w:hAnsi="Calibri" w:cs="Calibri"/>
          <w:sz w:val="22"/>
        </w:rPr>
      </w:pPr>
    </w:p>
    <w:bookmarkEnd w:id="5"/>
    <w:p w14:paraId="74442009" w14:textId="09041B9A" w:rsidR="00BC65AE" w:rsidRPr="003B5B51" w:rsidRDefault="00392C09" w:rsidP="00D04A43">
      <w:pPr>
        <w:shd w:val="clear" w:color="auto" w:fill="FFFFFF"/>
        <w:tabs>
          <w:tab w:val="left" w:pos="1134"/>
        </w:tabs>
        <w:spacing w:before="120" w:after="0" w:line="276" w:lineRule="auto"/>
        <w:ind w:left="153" w:right="57" w:firstLine="272"/>
        <w:rPr>
          <w:rFonts w:ascii="Calibri" w:eastAsia="Times New Roman" w:hAnsi="Calibri" w:cs="Calibri"/>
          <w:b/>
          <w:bCs/>
          <w:iCs/>
          <w:color w:val="auto"/>
          <w:sz w:val="22"/>
        </w:rPr>
      </w:pPr>
      <w:r w:rsidRPr="003B5B51">
        <w:rPr>
          <w:rFonts w:ascii="Calibri" w:eastAsia="Times New Roman" w:hAnsi="Calibri" w:cs="Calibri"/>
          <w:bCs/>
          <w:iCs/>
          <w:color w:val="auto"/>
          <w:sz w:val="22"/>
        </w:rPr>
        <w:t>2.1.</w:t>
      </w:r>
      <w:r w:rsidR="00026B73" w:rsidRPr="003B5B51">
        <w:rPr>
          <w:rFonts w:ascii="Calibri" w:eastAsia="Times New Roman" w:hAnsi="Calibri" w:cs="Calibri"/>
          <w:bCs/>
          <w:iCs/>
          <w:color w:val="auto"/>
          <w:sz w:val="22"/>
        </w:rPr>
        <w:t>1</w:t>
      </w:r>
      <w:r w:rsidR="009C4E31" w:rsidRPr="003B5B51">
        <w:rPr>
          <w:rFonts w:ascii="Calibri" w:eastAsia="Times New Roman" w:hAnsi="Calibri" w:cs="Calibri"/>
          <w:bCs/>
          <w:iCs/>
          <w:color w:val="auto"/>
          <w:sz w:val="22"/>
        </w:rPr>
        <w:t>1</w:t>
      </w:r>
      <w:r w:rsidRPr="003B5B51">
        <w:rPr>
          <w:rFonts w:ascii="Calibri" w:eastAsia="Times New Roman" w:hAnsi="Calibri" w:cs="Calibri"/>
          <w:bCs/>
          <w:iCs/>
          <w:color w:val="auto"/>
          <w:sz w:val="22"/>
        </w:rPr>
        <w:t>.</w:t>
      </w:r>
      <w:r w:rsidRPr="003B5B51">
        <w:rPr>
          <w:rFonts w:ascii="Calibri" w:eastAsia="Times New Roman" w:hAnsi="Calibri" w:cs="Calibri"/>
          <w:b/>
          <w:bCs/>
          <w:iCs/>
          <w:color w:val="auto"/>
          <w:sz w:val="22"/>
        </w:rPr>
        <w:t xml:space="preserve"> </w:t>
      </w:r>
      <w:r w:rsidRPr="003B5B51">
        <w:rPr>
          <w:rFonts w:ascii="Calibri" w:eastAsia="Times New Roman" w:hAnsi="Calibri" w:cs="Calibri"/>
          <w:b/>
          <w:bCs/>
          <w:iCs/>
          <w:color w:val="auto"/>
          <w:sz w:val="22"/>
        </w:rPr>
        <w:tab/>
      </w:r>
      <w:r w:rsidR="00DC6156" w:rsidRPr="003B5B51">
        <w:rPr>
          <w:rFonts w:ascii="Calibri" w:eastAsia="Times New Roman" w:hAnsi="Calibri" w:cs="Calibri"/>
          <w:b/>
          <w:bCs/>
          <w:iCs/>
          <w:color w:val="auto"/>
          <w:sz w:val="22"/>
        </w:rPr>
        <w:t>Rozwiązania równoważne:</w:t>
      </w:r>
    </w:p>
    <w:p w14:paraId="0EA5A526" w14:textId="62B8BA04" w:rsidR="00CD1D35" w:rsidRPr="003B5B51" w:rsidRDefault="00DC6156" w:rsidP="009C4E31">
      <w:pPr>
        <w:shd w:val="clear" w:color="auto" w:fill="FFFFFF"/>
        <w:tabs>
          <w:tab w:val="left" w:pos="426"/>
        </w:tabs>
        <w:spacing w:after="0" w:line="276" w:lineRule="auto"/>
        <w:ind w:left="1985" w:right="56" w:hanging="851"/>
        <w:rPr>
          <w:rFonts w:ascii="Calibri" w:eastAsia="ArialMT" w:hAnsi="Calibri" w:cs="Calibri"/>
          <w:sz w:val="22"/>
        </w:rPr>
      </w:pPr>
      <w:r w:rsidRPr="003B5B51">
        <w:rPr>
          <w:rFonts w:ascii="Calibri" w:hAnsi="Calibri" w:cs="Calibri"/>
          <w:color w:val="auto"/>
          <w:sz w:val="22"/>
        </w:rPr>
        <w:t>2.</w:t>
      </w:r>
      <w:r w:rsidRPr="003B5B51">
        <w:rPr>
          <w:rFonts w:ascii="Calibri" w:eastAsia="Times New Roman" w:hAnsi="Calibri" w:cs="Calibri"/>
          <w:iCs/>
          <w:color w:val="auto"/>
          <w:sz w:val="22"/>
        </w:rPr>
        <w:t>1.</w:t>
      </w:r>
      <w:r w:rsidR="00026B73" w:rsidRPr="003B5B51">
        <w:rPr>
          <w:rFonts w:ascii="Calibri" w:eastAsia="Times New Roman" w:hAnsi="Calibri" w:cs="Calibri"/>
          <w:iCs/>
          <w:color w:val="auto"/>
          <w:sz w:val="22"/>
        </w:rPr>
        <w:t>1</w:t>
      </w:r>
      <w:r w:rsidR="009C4E31" w:rsidRPr="003B5B51">
        <w:rPr>
          <w:rFonts w:ascii="Calibri" w:eastAsia="Times New Roman" w:hAnsi="Calibri" w:cs="Calibri"/>
          <w:iCs/>
          <w:color w:val="auto"/>
          <w:sz w:val="22"/>
        </w:rPr>
        <w:t>1</w:t>
      </w:r>
      <w:r w:rsidRPr="003B5B51">
        <w:rPr>
          <w:rFonts w:ascii="Calibri" w:eastAsia="Times New Roman" w:hAnsi="Calibri" w:cs="Calibri"/>
          <w:iCs/>
          <w:color w:val="auto"/>
          <w:sz w:val="22"/>
        </w:rPr>
        <w:t>.1.</w:t>
      </w:r>
      <w:r w:rsidR="00BC65AE" w:rsidRPr="003B5B51">
        <w:rPr>
          <w:rFonts w:ascii="Calibri" w:eastAsia="Times New Roman" w:hAnsi="Calibri" w:cs="Calibri"/>
          <w:iCs/>
          <w:color w:val="auto"/>
          <w:sz w:val="22"/>
        </w:rPr>
        <w:tab/>
      </w:r>
      <w:r w:rsidR="00BC65AE" w:rsidRPr="003B5B51">
        <w:rPr>
          <w:rFonts w:ascii="Calibri" w:hAnsi="Calibri" w:cs="Calibri"/>
          <w:sz w:val="22"/>
        </w:rPr>
        <w:t>I</w:t>
      </w:r>
      <w:r w:rsidR="00BC65AE" w:rsidRPr="003B5B51">
        <w:rPr>
          <w:rFonts w:ascii="Calibri" w:hAnsi="Calibri" w:cs="Calibri"/>
          <w:bCs/>
          <w:sz w:val="22"/>
        </w:rPr>
        <w:t xml:space="preserve">lekroć Zamawiający w ramach niniejszej dokumentacji, w szczególności </w:t>
      </w:r>
      <w:r w:rsidR="009C4E31" w:rsidRPr="003B5B51">
        <w:rPr>
          <w:rFonts w:ascii="Calibri" w:hAnsi="Calibri" w:cs="Calibri"/>
          <w:bCs/>
          <w:sz w:val="22"/>
        </w:rPr>
        <w:br/>
      </w:r>
      <w:r w:rsidR="00BC65AE" w:rsidRPr="003B5B51">
        <w:rPr>
          <w:rFonts w:ascii="Calibri" w:hAnsi="Calibri" w:cs="Calibri"/>
          <w:bCs/>
          <w:sz w:val="22"/>
        </w:rPr>
        <w:t xml:space="preserve">w </w:t>
      </w:r>
      <w:r w:rsidR="00CD1D35" w:rsidRPr="003B5B51">
        <w:rPr>
          <w:rFonts w:ascii="Calibri" w:eastAsia="ArialMT" w:hAnsi="Calibri" w:cs="Calibri"/>
          <w:sz w:val="22"/>
        </w:rPr>
        <w:t xml:space="preserve">Opisie przedmiotu zamówienia, stanowiącym </w:t>
      </w:r>
      <w:r w:rsidR="00CD1D35" w:rsidRPr="003B5B51">
        <w:rPr>
          <w:rFonts w:ascii="Calibri" w:eastAsia="Arial-BoldMT" w:hAnsi="Calibri" w:cs="Calibri"/>
          <w:b/>
          <w:bCs/>
          <w:sz w:val="22"/>
        </w:rPr>
        <w:t>Załącznik nr 1 do SWZ</w:t>
      </w:r>
      <w:r w:rsidR="00CD1D35" w:rsidRPr="003B5B51">
        <w:rPr>
          <w:rFonts w:ascii="Calibri" w:eastAsia="ArialMT" w:hAnsi="Calibri" w:cs="Calibri"/>
          <w:sz w:val="22"/>
        </w:rPr>
        <w:t xml:space="preserve">,  wskazał znaki towarowe, patenty, pochodzenie, źródło lub szczególny proces, które charakteryzują produkty lub usługi dostarczane przez konkretnego Wykonawcę, Zamawiający dopuszcza produkty lub usługi równoważne. Produkty lub usługi równoważne muszą gwarantować uzyskanie parametrów technicznych nie gorszych od założonych w Opisie przedmiotu zamówienia. Obowiązek wykazania, że oferowane produkty lub usługi spełniają powyższe wymagania leży po stronie Wykonawcy. Powyższe wymagania dotyczą także norm, o ile w Opisie przedmiotu zamówienia powołano się na normy. </w:t>
      </w:r>
    </w:p>
    <w:p w14:paraId="0483A606" w14:textId="0424B10E" w:rsidR="00CD1D35" w:rsidRPr="003B5B51" w:rsidRDefault="00CD1D35" w:rsidP="009C4E31">
      <w:pPr>
        <w:shd w:val="clear" w:color="auto" w:fill="FFFFFF"/>
        <w:tabs>
          <w:tab w:val="left" w:pos="426"/>
        </w:tabs>
        <w:spacing w:after="0" w:line="276" w:lineRule="auto"/>
        <w:ind w:left="1985" w:right="56" w:hanging="851"/>
        <w:rPr>
          <w:rFonts w:ascii="Calibri" w:eastAsiaTheme="minorEastAsia" w:hAnsi="Calibri" w:cs="Calibri"/>
          <w:sz w:val="22"/>
        </w:rPr>
      </w:pPr>
      <w:r w:rsidRPr="003B5B51">
        <w:rPr>
          <w:rFonts w:ascii="Calibri" w:eastAsia="ArialMT" w:hAnsi="Calibri" w:cs="Calibri"/>
          <w:sz w:val="22"/>
        </w:rPr>
        <w:lastRenderedPageBreak/>
        <w:tab/>
      </w:r>
      <w:r w:rsidRPr="003B5B51">
        <w:rPr>
          <w:rFonts w:ascii="Calibri" w:eastAsiaTheme="minorEastAsia" w:hAnsi="Calibri" w:cs="Calibri"/>
          <w:sz w:val="22"/>
        </w:rPr>
        <w:t>Ponadto zamienne materiały lub urządzenia przyjęte do wyceny winny spełniać funkcję, jakiej mają służyć; winny być kompatybilne z pozostałymi urządzeniami, aby zespół urządzeń dawał zamierzony efekt.</w:t>
      </w:r>
    </w:p>
    <w:p w14:paraId="44AA7539" w14:textId="0969EFEA" w:rsidR="006F7A74" w:rsidRPr="003B5B51" w:rsidRDefault="006F7A74" w:rsidP="009C4E31">
      <w:pPr>
        <w:shd w:val="clear" w:color="auto" w:fill="FFFFFF"/>
        <w:tabs>
          <w:tab w:val="left" w:pos="426"/>
        </w:tabs>
        <w:suppressAutoHyphens/>
        <w:autoSpaceDE w:val="0"/>
        <w:spacing w:after="0" w:line="276" w:lineRule="auto"/>
        <w:ind w:left="1985" w:right="56" w:hanging="992"/>
        <w:rPr>
          <w:rFonts w:ascii="Calibri" w:eastAsiaTheme="minorEastAsia" w:hAnsi="Calibri" w:cs="Calibri"/>
          <w:sz w:val="22"/>
        </w:rPr>
      </w:pPr>
      <w:r w:rsidRPr="003B5B51">
        <w:rPr>
          <w:rFonts w:ascii="Calibri" w:eastAsiaTheme="minorEastAsia" w:hAnsi="Calibri" w:cs="Calibri"/>
          <w:sz w:val="22"/>
        </w:rPr>
        <w:t>2.1.1</w:t>
      </w:r>
      <w:r w:rsidR="009C4E31" w:rsidRPr="003B5B51">
        <w:rPr>
          <w:rFonts w:ascii="Calibri" w:eastAsiaTheme="minorEastAsia" w:hAnsi="Calibri" w:cs="Calibri"/>
          <w:sz w:val="22"/>
        </w:rPr>
        <w:t>1</w:t>
      </w:r>
      <w:r w:rsidRPr="003B5B51">
        <w:rPr>
          <w:rFonts w:ascii="Calibri" w:eastAsiaTheme="minorEastAsia" w:hAnsi="Calibri" w:cs="Calibri"/>
          <w:sz w:val="22"/>
        </w:rPr>
        <w:t>.</w:t>
      </w:r>
      <w:r w:rsidR="009C4E31" w:rsidRPr="003B5B51">
        <w:rPr>
          <w:rFonts w:ascii="Calibri" w:eastAsiaTheme="minorEastAsia" w:hAnsi="Calibri" w:cs="Calibri"/>
          <w:sz w:val="22"/>
        </w:rPr>
        <w:t>2</w:t>
      </w:r>
      <w:r w:rsidRPr="003B5B51">
        <w:rPr>
          <w:rFonts w:ascii="Calibri" w:eastAsiaTheme="minorEastAsia" w:hAnsi="Calibri" w:cs="Calibri"/>
          <w:sz w:val="22"/>
        </w:rPr>
        <w:t>.</w:t>
      </w:r>
      <w:r w:rsidR="009C4E31" w:rsidRPr="003B5B51">
        <w:rPr>
          <w:rFonts w:ascii="Calibri" w:eastAsiaTheme="minorEastAsia" w:hAnsi="Calibri" w:cs="Calibri"/>
          <w:sz w:val="22"/>
        </w:rPr>
        <w:t xml:space="preserve">  Z</w:t>
      </w:r>
      <w:r w:rsidRPr="003B5B51">
        <w:rPr>
          <w:rFonts w:ascii="Calibri" w:eastAsiaTheme="minorEastAsia" w:hAnsi="Calibri" w:cs="Calibri"/>
          <w:sz w:val="22"/>
        </w:rPr>
        <w:t xml:space="preserve">godnie z art. 101 ust. 4 ustawy Pzp, Zamawiający opisując przedmiot zamówienia przez odniesienie do norm, ocen technicznych, specyfikacji technicznych i systemów referencji technicznych, o których mowa w art. 101 </w:t>
      </w:r>
      <w:r w:rsidRPr="003B5B51">
        <w:rPr>
          <w:rFonts w:ascii="Calibri" w:eastAsiaTheme="minorEastAsia" w:hAnsi="Calibri" w:cs="Calibri"/>
          <w:sz w:val="22"/>
        </w:rPr>
        <w:br/>
        <w:t>ust. 1 pkt 2 oraz ust. 3 ustawy Pzp wskazuje, iż dopuszcza rozwiązania równoważne opisywanym w Opisie przedmiotu zamówienia. Ilekroć w opisie przedmiotu zamówienia posłużono się wskazanymi odniesieniami Zamawiający po przedmiotowym wskazaniu dodaje sformułowanie „lub równoważny".</w:t>
      </w:r>
    </w:p>
    <w:p w14:paraId="02D2E907" w14:textId="7D0F14CC" w:rsidR="006F7A74" w:rsidRPr="003B5B51" w:rsidRDefault="006F7A74" w:rsidP="006F7A74">
      <w:pPr>
        <w:shd w:val="clear" w:color="auto" w:fill="FFFFFF"/>
        <w:tabs>
          <w:tab w:val="left" w:pos="426"/>
        </w:tabs>
        <w:suppressAutoHyphens/>
        <w:autoSpaceDE w:val="0"/>
        <w:spacing w:after="0" w:line="276" w:lineRule="auto"/>
        <w:ind w:left="1843" w:right="56" w:hanging="850"/>
        <w:rPr>
          <w:rFonts w:ascii="Calibri" w:eastAsiaTheme="minorEastAsia" w:hAnsi="Calibri" w:cs="Calibri"/>
          <w:sz w:val="22"/>
        </w:rPr>
      </w:pPr>
      <w:r w:rsidRPr="003B5B51">
        <w:rPr>
          <w:rFonts w:ascii="Calibri" w:eastAsiaTheme="minorEastAsia" w:hAnsi="Calibri" w:cs="Calibri"/>
          <w:sz w:val="22"/>
        </w:rPr>
        <w:t>2.1.1</w:t>
      </w:r>
      <w:r w:rsidR="009C4E31" w:rsidRPr="003B5B51">
        <w:rPr>
          <w:rFonts w:ascii="Calibri" w:eastAsiaTheme="minorEastAsia" w:hAnsi="Calibri" w:cs="Calibri"/>
          <w:sz w:val="22"/>
        </w:rPr>
        <w:t>1.3.</w:t>
      </w:r>
      <w:r w:rsidRPr="003B5B51">
        <w:rPr>
          <w:rFonts w:ascii="Calibri" w:eastAsiaTheme="minorEastAsia" w:hAnsi="Calibri" w:cs="Calibri"/>
          <w:sz w:val="22"/>
        </w:rPr>
        <w:t xml:space="preserve"> Zamawiający dopuszcza zastosowanie rozwiązań równoważnych – pod warunkiem, że zagwarantują one realizację zamówienia w zgodzie z SWZ </w:t>
      </w:r>
      <w:r w:rsidRPr="003B5B51">
        <w:rPr>
          <w:rFonts w:ascii="Calibri" w:eastAsiaTheme="minorEastAsia" w:hAnsi="Calibri" w:cs="Calibri"/>
          <w:sz w:val="22"/>
        </w:rPr>
        <w:br/>
        <w:t xml:space="preserve">i pozwolą na uzyskanie parametrów nie gorszych niż przewidzianych </w:t>
      </w:r>
      <w:r w:rsidRPr="003B5B51">
        <w:rPr>
          <w:rFonts w:ascii="Calibri" w:eastAsiaTheme="minorEastAsia" w:hAnsi="Calibri" w:cs="Calibri"/>
          <w:sz w:val="22"/>
        </w:rPr>
        <w:br/>
        <w:t xml:space="preserve">w dokumentacji, natomiast Wykonawca zobowiązany jest udowodnić w ofercie, w szczególności za pomocą przedmiotowych środków dowodowych, o których mowa w art. 104–107 ustawy Pzp, że proponowane rozwiązania </w:t>
      </w:r>
      <w:r w:rsidRPr="003B5B51">
        <w:rPr>
          <w:rFonts w:ascii="Calibri" w:eastAsiaTheme="minorEastAsia" w:hAnsi="Calibri" w:cs="Calibri"/>
          <w:sz w:val="22"/>
        </w:rPr>
        <w:br/>
        <w:t>w równoważnym stopniu spełniają wymagania określone w Opisie przedmiotu zamówienia.</w:t>
      </w:r>
    </w:p>
    <w:p w14:paraId="32D9D1F5" w14:textId="230D1AA9" w:rsidR="006F7A74" w:rsidRPr="003B5B51" w:rsidRDefault="006F7A74" w:rsidP="006F7A74">
      <w:pPr>
        <w:shd w:val="clear" w:color="auto" w:fill="FFFFFF"/>
        <w:tabs>
          <w:tab w:val="left" w:pos="426"/>
        </w:tabs>
        <w:suppressAutoHyphens/>
        <w:autoSpaceDE w:val="0"/>
        <w:spacing w:after="0" w:line="276" w:lineRule="auto"/>
        <w:ind w:right="56"/>
        <w:rPr>
          <w:rFonts w:ascii="Calibri" w:eastAsiaTheme="minorEastAsia" w:hAnsi="Calibri" w:cs="Calibri"/>
          <w:sz w:val="22"/>
        </w:rPr>
      </w:pPr>
      <w:r w:rsidRPr="003B5B51">
        <w:rPr>
          <w:rFonts w:ascii="Calibri" w:eastAsiaTheme="minorEastAsia" w:hAnsi="Calibri" w:cs="Calibri"/>
          <w:sz w:val="22"/>
        </w:rPr>
        <w:t xml:space="preserve">              2.1.1</w:t>
      </w:r>
      <w:r w:rsidR="009C4E31" w:rsidRPr="003B5B51">
        <w:rPr>
          <w:rFonts w:ascii="Calibri" w:eastAsiaTheme="minorEastAsia" w:hAnsi="Calibri" w:cs="Calibri"/>
          <w:sz w:val="22"/>
        </w:rPr>
        <w:t>1</w:t>
      </w:r>
      <w:r w:rsidRPr="003B5B51">
        <w:rPr>
          <w:rFonts w:ascii="Calibri" w:eastAsiaTheme="minorEastAsia" w:hAnsi="Calibri" w:cs="Calibri"/>
          <w:sz w:val="22"/>
        </w:rPr>
        <w:t>.</w:t>
      </w:r>
      <w:r w:rsidR="009C4E31" w:rsidRPr="003B5B51">
        <w:rPr>
          <w:rFonts w:ascii="Calibri" w:eastAsiaTheme="minorEastAsia" w:hAnsi="Calibri" w:cs="Calibri"/>
          <w:sz w:val="22"/>
        </w:rPr>
        <w:t>4</w:t>
      </w:r>
      <w:r w:rsidRPr="003B5B51">
        <w:rPr>
          <w:rFonts w:ascii="Calibri" w:eastAsiaTheme="minorEastAsia" w:hAnsi="Calibri" w:cs="Calibri"/>
          <w:sz w:val="22"/>
        </w:rPr>
        <w:t xml:space="preserve">. Wykonawca ponosi wszelkie koszty związane z zastosowaniem rozwiązań   </w:t>
      </w:r>
    </w:p>
    <w:p w14:paraId="7276B980" w14:textId="4A05E3D5" w:rsidR="006F7A74" w:rsidRPr="003B5B51" w:rsidRDefault="006F7A74" w:rsidP="006F7A74">
      <w:pPr>
        <w:shd w:val="clear" w:color="auto" w:fill="FFFFFF"/>
        <w:tabs>
          <w:tab w:val="left" w:pos="426"/>
        </w:tabs>
        <w:suppressAutoHyphens/>
        <w:autoSpaceDE w:val="0"/>
        <w:spacing w:after="0" w:line="276" w:lineRule="auto"/>
        <w:ind w:right="56"/>
        <w:rPr>
          <w:rFonts w:ascii="Calibri" w:eastAsia="ArialMT" w:hAnsi="Calibri" w:cs="Calibri"/>
          <w:sz w:val="22"/>
        </w:rPr>
      </w:pPr>
      <w:r w:rsidRPr="003B5B51">
        <w:rPr>
          <w:rFonts w:ascii="Calibri" w:eastAsiaTheme="minorEastAsia" w:hAnsi="Calibri" w:cs="Calibri"/>
          <w:sz w:val="22"/>
        </w:rPr>
        <w:t xml:space="preserve">                           równoważnych.</w:t>
      </w:r>
    </w:p>
    <w:p w14:paraId="32B6A28B" w14:textId="4FB74AAD" w:rsidR="006F7A74" w:rsidRPr="003B5B51" w:rsidRDefault="006F7A74" w:rsidP="006F7A74">
      <w:pPr>
        <w:shd w:val="clear" w:color="auto" w:fill="FFFFFF"/>
        <w:tabs>
          <w:tab w:val="left" w:pos="426"/>
        </w:tabs>
        <w:suppressAutoHyphens/>
        <w:autoSpaceDE w:val="0"/>
        <w:spacing w:after="0" w:line="276" w:lineRule="auto"/>
        <w:ind w:left="1843" w:right="56" w:hanging="850"/>
        <w:rPr>
          <w:rFonts w:ascii="Calibri" w:eastAsia="ArialMT" w:hAnsi="Calibri" w:cs="Calibri"/>
          <w:sz w:val="22"/>
        </w:rPr>
      </w:pPr>
    </w:p>
    <w:p w14:paraId="50752CA4" w14:textId="34D3AF62" w:rsidR="000A51DB" w:rsidRPr="003B5B51" w:rsidRDefault="00547138" w:rsidP="006F7A74">
      <w:pPr>
        <w:shd w:val="clear" w:color="auto" w:fill="FFFFFF"/>
        <w:tabs>
          <w:tab w:val="left" w:pos="426"/>
        </w:tabs>
        <w:suppressAutoHyphens/>
        <w:autoSpaceDE w:val="0"/>
        <w:spacing w:before="120" w:after="0" w:line="276" w:lineRule="auto"/>
        <w:ind w:right="57"/>
        <w:rPr>
          <w:rFonts w:ascii="Calibri" w:hAnsi="Calibri" w:cs="Calibri"/>
          <w:b/>
          <w:bCs/>
          <w:sz w:val="22"/>
        </w:rPr>
      </w:pPr>
      <w:r w:rsidRPr="003B5B51">
        <w:rPr>
          <w:rFonts w:ascii="Calibri" w:hAnsi="Calibri" w:cs="Calibri"/>
          <w:color w:val="auto"/>
          <w:sz w:val="22"/>
        </w:rPr>
        <w:t>2.</w:t>
      </w:r>
      <w:r w:rsidRPr="003B5B51">
        <w:rPr>
          <w:rFonts w:ascii="Calibri" w:hAnsi="Calibri" w:cs="Calibri"/>
          <w:sz w:val="22"/>
        </w:rPr>
        <w:t>1.</w:t>
      </w:r>
      <w:r w:rsidR="006D6768" w:rsidRPr="003B5B51">
        <w:rPr>
          <w:rFonts w:ascii="Calibri" w:hAnsi="Calibri" w:cs="Calibri"/>
          <w:sz w:val="22"/>
        </w:rPr>
        <w:t>1</w:t>
      </w:r>
      <w:r w:rsidR="009C4E31" w:rsidRPr="003B5B51">
        <w:rPr>
          <w:rFonts w:ascii="Calibri" w:hAnsi="Calibri" w:cs="Calibri"/>
          <w:sz w:val="22"/>
        </w:rPr>
        <w:t>2</w:t>
      </w:r>
      <w:r w:rsidRPr="003B5B51">
        <w:rPr>
          <w:rFonts w:ascii="Calibri" w:hAnsi="Calibri" w:cs="Calibri"/>
          <w:sz w:val="22"/>
        </w:rPr>
        <w:t xml:space="preserve">. </w:t>
      </w:r>
      <w:r w:rsidR="000A51DB" w:rsidRPr="003B5B51">
        <w:rPr>
          <w:rFonts w:ascii="Calibri" w:hAnsi="Calibri" w:cs="Calibri"/>
          <w:b/>
          <w:bCs/>
          <w:sz w:val="22"/>
        </w:rPr>
        <w:t>Gwarancja i rękojmia</w:t>
      </w:r>
      <w:r w:rsidR="00FC40D7" w:rsidRPr="003B5B51">
        <w:rPr>
          <w:rFonts w:ascii="Calibri" w:hAnsi="Calibri" w:cs="Calibri"/>
          <w:b/>
          <w:bCs/>
          <w:sz w:val="22"/>
        </w:rPr>
        <w:t>:</w:t>
      </w:r>
    </w:p>
    <w:p w14:paraId="55E61FD4" w14:textId="6452E989" w:rsidR="006D6768" w:rsidRPr="003B5B51" w:rsidRDefault="00B341A2" w:rsidP="003A30A9">
      <w:pPr>
        <w:shd w:val="clear" w:color="auto" w:fill="FFFFFF" w:themeFill="background1"/>
        <w:spacing w:after="0" w:line="276" w:lineRule="auto"/>
        <w:ind w:left="851" w:right="57" w:firstLine="0"/>
        <w:rPr>
          <w:rFonts w:ascii="Calibri" w:hAnsi="Calibri" w:cs="Calibri"/>
          <w:sz w:val="22"/>
        </w:rPr>
      </w:pPr>
      <w:bookmarkStart w:id="9" w:name="_Hlk135517501"/>
      <w:bookmarkStart w:id="10" w:name="_Hlk90582696"/>
      <w:bookmarkStart w:id="11" w:name="_Hlk104741964"/>
      <w:r w:rsidRPr="003B5B51">
        <w:rPr>
          <w:rFonts w:ascii="Calibri" w:eastAsia="Times New Roman" w:hAnsi="Calibri" w:cs="Calibri"/>
          <w:sz w:val="22"/>
        </w:rPr>
        <w:t>Wykonawca udzieli Zamawiającemu gwarancji na dostarczoną w ramach niniejszego postępowania infrastrukturę sprzętową</w:t>
      </w:r>
      <w:r w:rsidRPr="003B5B51">
        <w:rPr>
          <w:rFonts w:ascii="Calibri" w:hAnsi="Calibri" w:cs="Calibri"/>
          <w:sz w:val="22"/>
        </w:rPr>
        <w:t xml:space="preserve"> </w:t>
      </w:r>
      <w:r w:rsidR="006D6768" w:rsidRPr="003B5B51">
        <w:rPr>
          <w:rFonts w:ascii="Calibri" w:hAnsi="Calibri" w:cs="Calibri"/>
          <w:sz w:val="22"/>
        </w:rPr>
        <w:t>zgodnie z wymaganiami</w:t>
      </w:r>
      <w:r w:rsidR="00FB393F" w:rsidRPr="003B5B51">
        <w:rPr>
          <w:rFonts w:ascii="Calibri" w:hAnsi="Calibri" w:cs="Calibri"/>
          <w:sz w:val="22"/>
        </w:rPr>
        <w:t xml:space="preserve"> opisanymi</w:t>
      </w:r>
      <w:r w:rsidR="00CE44DA" w:rsidRPr="003B5B51">
        <w:rPr>
          <w:rFonts w:ascii="Calibri" w:hAnsi="Calibri" w:cs="Calibri"/>
          <w:sz w:val="22"/>
        </w:rPr>
        <w:t xml:space="preserve"> w Opisie przedmiotu zamówienia, stanowiącym Załącznik nr 1 do SWZ</w:t>
      </w:r>
      <w:r w:rsidR="006D6768" w:rsidRPr="003B5B51">
        <w:rPr>
          <w:rFonts w:ascii="Calibri" w:hAnsi="Calibri" w:cs="Calibri"/>
          <w:sz w:val="22"/>
        </w:rPr>
        <w:t xml:space="preserve">. </w:t>
      </w:r>
    </w:p>
    <w:p w14:paraId="7B34BF7E" w14:textId="66215E8A" w:rsidR="00120ABF" w:rsidRPr="003B5B51" w:rsidRDefault="00120ABF" w:rsidP="003A30A9">
      <w:pPr>
        <w:pStyle w:val="Akapitzlist"/>
        <w:shd w:val="clear" w:color="auto" w:fill="FFFFFF"/>
        <w:spacing w:after="0" w:line="276" w:lineRule="auto"/>
        <w:ind w:left="851" w:right="57"/>
        <w:jc w:val="both"/>
        <w:rPr>
          <w:rFonts w:ascii="Calibri" w:eastAsia="Times New Roman" w:hAnsi="Calibri" w:cs="Calibri"/>
          <w:b/>
          <w:color w:val="FF0000"/>
          <w:lang w:eastAsia="pl-PL"/>
        </w:rPr>
      </w:pPr>
      <w:r w:rsidRPr="003B5B51">
        <w:rPr>
          <w:rFonts w:ascii="Calibri" w:hAnsi="Calibri" w:cs="Calibri"/>
          <w:b/>
        </w:rPr>
        <w:t>Przy czym zgodnie z wymaganiami określonymi w Opisie przedmiotu zamówienia, m</w:t>
      </w:r>
      <w:r w:rsidRPr="003B5B51">
        <w:rPr>
          <w:rFonts w:ascii="Calibri" w:eastAsia="Times New Roman" w:hAnsi="Calibri" w:cs="Calibri"/>
          <w:b/>
          <w:lang w:eastAsia="pl-PL"/>
        </w:rPr>
        <w:t>inimalny, wymagany okres gwarancji dla sprzętu serwerowego</w:t>
      </w:r>
      <w:r w:rsidRPr="003B5B51">
        <w:rPr>
          <w:rStyle w:val="normaltextrun"/>
          <w:rFonts w:ascii="Calibri" w:eastAsia="Calibri" w:hAnsi="Calibri" w:cs="Calibri"/>
          <w:b/>
          <w:color w:val="000000" w:themeColor="text1"/>
        </w:rPr>
        <w:t xml:space="preserve"> (</w:t>
      </w:r>
      <w:r w:rsidR="00BE5A0F" w:rsidRPr="003B5B51">
        <w:rPr>
          <w:rFonts w:ascii="Calibri" w:eastAsia="Times New Roman" w:hAnsi="Calibri" w:cs="Calibri"/>
          <w:b/>
        </w:rPr>
        <w:t xml:space="preserve">Serwer oraz </w:t>
      </w:r>
      <w:r w:rsidR="0024122D" w:rsidRPr="003B5B51">
        <w:rPr>
          <w:rFonts w:ascii="Calibri" w:eastAsia="Times New Roman" w:hAnsi="Calibri" w:cs="Calibri"/>
          <w:b/>
        </w:rPr>
        <w:t>Macierz dysk</w:t>
      </w:r>
      <w:r w:rsidR="00BE5A0F" w:rsidRPr="003B5B51">
        <w:rPr>
          <w:rFonts w:ascii="Calibri" w:eastAsia="Times New Roman" w:hAnsi="Calibri" w:cs="Calibri"/>
          <w:b/>
        </w:rPr>
        <w:t>owa</w:t>
      </w:r>
      <w:r w:rsidR="0024122D" w:rsidRPr="003B5B51">
        <w:rPr>
          <w:rFonts w:ascii="Calibri" w:eastAsia="Times New Roman" w:hAnsi="Calibri" w:cs="Calibri"/>
          <w:b/>
        </w:rPr>
        <w:t>)</w:t>
      </w:r>
      <w:r w:rsidRPr="003B5B51">
        <w:rPr>
          <w:rStyle w:val="normaltextrun"/>
          <w:rFonts w:ascii="Calibri" w:eastAsia="Calibri" w:hAnsi="Calibri" w:cs="Calibri"/>
          <w:b/>
          <w:color w:val="000000" w:themeColor="text1"/>
        </w:rPr>
        <w:t xml:space="preserve"> </w:t>
      </w:r>
      <w:r w:rsidRPr="003B5B51">
        <w:rPr>
          <w:rFonts w:ascii="Calibri" w:eastAsia="Times New Roman" w:hAnsi="Calibri" w:cs="Calibri"/>
          <w:b/>
          <w:lang w:eastAsia="pl-PL"/>
        </w:rPr>
        <w:t xml:space="preserve">wynosi </w:t>
      </w:r>
      <w:r w:rsidR="008118E8" w:rsidRPr="003B5B51">
        <w:rPr>
          <w:rFonts w:ascii="Calibri" w:eastAsia="Times New Roman" w:hAnsi="Calibri" w:cs="Calibri"/>
          <w:b/>
          <w:color w:val="FF0000"/>
          <w:lang w:eastAsia="pl-PL"/>
        </w:rPr>
        <w:t xml:space="preserve"> </w:t>
      </w:r>
      <w:r w:rsidR="009D0AFB" w:rsidRPr="009D0AFB">
        <w:rPr>
          <w:rFonts w:ascii="Calibri" w:eastAsia="Times New Roman" w:hAnsi="Calibri" w:cs="Calibri"/>
          <w:b/>
          <w:lang w:eastAsia="pl-PL"/>
        </w:rPr>
        <w:t>36</w:t>
      </w:r>
      <w:r w:rsidRPr="009D0AFB">
        <w:rPr>
          <w:rFonts w:ascii="Calibri" w:eastAsia="Times New Roman" w:hAnsi="Calibri" w:cs="Calibri"/>
          <w:b/>
          <w:lang w:eastAsia="pl-PL"/>
        </w:rPr>
        <w:t xml:space="preserve"> </w:t>
      </w:r>
      <w:r w:rsidRPr="003B5B51">
        <w:rPr>
          <w:rFonts w:ascii="Calibri" w:eastAsia="Times New Roman" w:hAnsi="Calibri" w:cs="Calibri"/>
          <w:b/>
          <w:lang w:eastAsia="pl-PL"/>
        </w:rPr>
        <w:t>miesi</w:t>
      </w:r>
      <w:r w:rsidR="009D0AFB">
        <w:rPr>
          <w:rFonts w:ascii="Calibri" w:eastAsia="Times New Roman" w:hAnsi="Calibri" w:cs="Calibri"/>
          <w:b/>
          <w:lang w:eastAsia="pl-PL"/>
        </w:rPr>
        <w:t>ę</w:t>
      </w:r>
      <w:r w:rsidR="00026B73" w:rsidRPr="003B5B51">
        <w:rPr>
          <w:rFonts w:ascii="Calibri" w:eastAsia="Times New Roman" w:hAnsi="Calibri" w:cs="Calibri"/>
          <w:b/>
          <w:lang w:eastAsia="pl-PL"/>
        </w:rPr>
        <w:t>c</w:t>
      </w:r>
      <w:r w:rsidR="004958F5">
        <w:rPr>
          <w:rFonts w:ascii="Calibri" w:eastAsia="Times New Roman" w:hAnsi="Calibri" w:cs="Calibri"/>
          <w:b/>
          <w:lang w:eastAsia="pl-PL"/>
        </w:rPr>
        <w:t>y</w:t>
      </w:r>
      <w:r w:rsidRPr="003B5B51">
        <w:rPr>
          <w:rFonts w:ascii="Calibri" w:eastAsia="Times New Roman" w:hAnsi="Calibri" w:cs="Calibri"/>
          <w:b/>
          <w:lang w:eastAsia="pl-PL"/>
        </w:rPr>
        <w:t>,</w:t>
      </w:r>
      <w:r w:rsidR="00823585" w:rsidRPr="003B5B51">
        <w:rPr>
          <w:rFonts w:ascii="Calibri" w:eastAsia="Calibri" w:hAnsi="Calibri" w:cs="Calibri"/>
          <w:lang w:eastAsia="x-none"/>
        </w:rPr>
        <w:t xml:space="preserve"> </w:t>
      </w:r>
      <w:r w:rsidRPr="003B5B51">
        <w:rPr>
          <w:rFonts w:ascii="Calibri" w:eastAsia="Times New Roman" w:hAnsi="Calibri" w:cs="Calibri"/>
          <w:b/>
          <w:lang w:eastAsia="pl-PL"/>
        </w:rPr>
        <w:t xml:space="preserve"> licząc od dnia podpisania protokołu odbioru. </w:t>
      </w:r>
    </w:p>
    <w:p w14:paraId="3ACD18F3" w14:textId="1999F7AE" w:rsidR="00120ABF" w:rsidRPr="003B5B51" w:rsidRDefault="00120ABF" w:rsidP="003A30A9">
      <w:pPr>
        <w:pStyle w:val="Akapitzlist"/>
        <w:shd w:val="clear" w:color="auto" w:fill="FFFFFF"/>
        <w:spacing w:after="0" w:line="276" w:lineRule="auto"/>
        <w:ind w:left="851" w:right="57"/>
        <w:jc w:val="both"/>
        <w:rPr>
          <w:rFonts w:ascii="Calibri" w:hAnsi="Calibri" w:cs="Calibri"/>
          <w:b/>
          <w:color w:val="000000"/>
        </w:rPr>
      </w:pPr>
      <w:r w:rsidRPr="003B5B51">
        <w:rPr>
          <w:rFonts w:ascii="Calibri" w:eastAsia="Times New Roman" w:hAnsi="Calibri" w:cs="Calibri"/>
          <w:b/>
          <w:lang w:eastAsia="pl-PL"/>
        </w:rPr>
        <w:t>W</w:t>
      </w:r>
      <w:r w:rsidRPr="003B5B51">
        <w:rPr>
          <w:rFonts w:ascii="Calibri" w:hAnsi="Calibri" w:cs="Calibri"/>
          <w:b/>
          <w:color w:val="000000"/>
        </w:rPr>
        <w:t xml:space="preserve">ydłużenie okresu gwarancji dla sprzętu serwerowego </w:t>
      </w:r>
      <w:r w:rsidRPr="003B5B51">
        <w:rPr>
          <w:rStyle w:val="normaltextrun"/>
          <w:rFonts w:ascii="Calibri" w:eastAsia="Calibri" w:hAnsi="Calibri" w:cs="Calibri"/>
          <w:b/>
          <w:color w:val="000000" w:themeColor="text1"/>
        </w:rPr>
        <w:t>(</w:t>
      </w:r>
      <w:r w:rsidR="00BE5A0F" w:rsidRPr="003B5B51">
        <w:rPr>
          <w:rFonts w:ascii="Calibri" w:eastAsia="Times New Roman" w:hAnsi="Calibri" w:cs="Calibri"/>
          <w:b/>
        </w:rPr>
        <w:t xml:space="preserve">Serwer oraz </w:t>
      </w:r>
      <w:r w:rsidR="0024122D" w:rsidRPr="003B5B51">
        <w:rPr>
          <w:rFonts w:ascii="Calibri" w:eastAsia="Times New Roman" w:hAnsi="Calibri" w:cs="Calibri"/>
          <w:b/>
        </w:rPr>
        <w:t>Macierz dysko</w:t>
      </w:r>
      <w:r w:rsidR="00D77AD9" w:rsidRPr="003B5B51">
        <w:rPr>
          <w:rFonts w:ascii="Calibri" w:eastAsia="Times New Roman" w:hAnsi="Calibri" w:cs="Calibri"/>
          <w:b/>
        </w:rPr>
        <w:t>wa</w:t>
      </w:r>
      <w:r w:rsidRPr="003B5B51">
        <w:rPr>
          <w:rStyle w:val="normaltextrun"/>
          <w:rFonts w:ascii="Calibri" w:eastAsia="Calibri" w:hAnsi="Calibri" w:cs="Calibri"/>
          <w:b/>
          <w:color w:val="000000" w:themeColor="text1"/>
        </w:rPr>
        <w:t>)</w:t>
      </w:r>
      <w:r w:rsidR="0024122D" w:rsidRPr="003B5B51">
        <w:rPr>
          <w:rStyle w:val="normaltextrun"/>
          <w:rFonts w:ascii="Calibri" w:eastAsia="Calibri" w:hAnsi="Calibri" w:cs="Calibri"/>
          <w:b/>
          <w:color w:val="000000" w:themeColor="text1"/>
        </w:rPr>
        <w:t xml:space="preserve"> </w:t>
      </w:r>
      <w:r w:rsidRPr="003B5B51">
        <w:rPr>
          <w:rFonts w:ascii="Calibri" w:hAnsi="Calibri" w:cs="Calibri"/>
          <w:b/>
          <w:color w:val="000000"/>
        </w:rPr>
        <w:t>stanowi kryterium oceny ofert.</w:t>
      </w:r>
    </w:p>
    <w:p w14:paraId="53763F9E" w14:textId="77777777" w:rsidR="008F096A" w:rsidRPr="003B5B51" w:rsidRDefault="008F096A" w:rsidP="003A30A9">
      <w:pPr>
        <w:pStyle w:val="Akapitzlist"/>
        <w:shd w:val="clear" w:color="auto" w:fill="FFFFFF"/>
        <w:spacing w:after="0" w:line="276" w:lineRule="auto"/>
        <w:ind w:left="851" w:right="57"/>
        <w:jc w:val="both"/>
        <w:rPr>
          <w:rFonts w:ascii="Calibri" w:eastAsia="Times New Roman" w:hAnsi="Calibri" w:cs="Calibri"/>
          <w:b/>
          <w:lang w:eastAsia="pl-PL"/>
        </w:rPr>
      </w:pPr>
    </w:p>
    <w:p w14:paraId="3F9A58AE" w14:textId="77777777" w:rsidR="008F096A" w:rsidRPr="003B5B51" w:rsidRDefault="008F096A" w:rsidP="008F096A">
      <w:pPr>
        <w:pStyle w:val="Akapitzlist"/>
        <w:shd w:val="clear" w:color="auto" w:fill="FFFFFF"/>
        <w:spacing w:after="0" w:line="276" w:lineRule="auto"/>
        <w:ind w:left="851" w:right="57" w:hanging="709"/>
        <w:jc w:val="both"/>
        <w:rPr>
          <w:rFonts w:ascii="Calibri" w:hAnsi="Calibri" w:cs="Calibri"/>
        </w:rPr>
      </w:pPr>
      <w:r w:rsidRPr="003B5B51">
        <w:rPr>
          <w:rFonts w:ascii="Calibri" w:eastAsia="Times New Roman" w:hAnsi="Calibri" w:cs="Calibri"/>
          <w:bCs/>
          <w:lang w:eastAsia="pl-PL"/>
        </w:rPr>
        <w:t>2.1.13.</w:t>
      </w:r>
      <w:bookmarkEnd w:id="9"/>
      <w:bookmarkEnd w:id="10"/>
      <w:bookmarkEnd w:id="11"/>
      <w:r w:rsidRPr="003B5B51">
        <w:rPr>
          <w:rFonts w:ascii="Calibri" w:eastAsia="Times New Roman" w:hAnsi="Calibri" w:cs="Calibri"/>
          <w:bCs/>
          <w:lang w:eastAsia="pl-PL"/>
        </w:rPr>
        <w:t xml:space="preserve"> </w:t>
      </w:r>
      <w:r w:rsidR="00716AF9" w:rsidRPr="003B5B51">
        <w:rPr>
          <w:rFonts w:ascii="Calibri" w:hAnsi="Calibri" w:cs="Calibri"/>
        </w:rPr>
        <w:t>Z</w:t>
      </w:r>
      <w:r w:rsidR="001D6B6C" w:rsidRPr="003B5B51">
        <w:rPr>
          <w:rFonts w:ascii="Calibri" w:hAnsi="Calibri" w:cs="Calibri"/>
        </w:rPr>
        <w:t>amawiający nie przewiduje udzielania zaliczek na poczet wynagrodzenia za</w:t>
      </w:r>
      <w:r w:rsidR="00C25F89" w:rsidRPr="003B5B51">
        <w:rPr>
          <w:rFonts w:ascii="Calibri" w:hAnsi="Calibri" w:cs="Calibri"/>
        </w:rPr>
        <w:t xml:space="preserve"> </w:t>
      </w:r>
      <w:r w:rsidR="001D6B6C" w:rsidRPr="003B5B51">
        <w:rPr>
          <w:rFonts w:ascii="Calibri" w:hAnsi="Calibri" w:cs="Calibri"/>
        </w:rPr>
        <w:t xml:space="preserve">wykonanie </w:t>
      </w:r>
      <w:r w:rsidR="00FD05DC" w:rsidRPr="003B5B51">
        <w:rPr>
          <w:rFonts w:ascii="Calibri" w:hAnsi="Calibri" w:cs="Calibri"/>
        </w:rPr>
        <w:t xml:space="preserve">  </w:t>
      </w:r>
      <w:r w:rsidR="00716AF9" w:rsidRPr="003B5B51">
        <w:rPr>
          <w:rFonts w:ascii="Calibri" w:hAnsi="Calibri" w:cs="Calibri"/>
        </w:rPr>
        <w:t>zamówienia.</w:t>
      </w:r>
    </w:p>
    <w:p w14:paraId="468E9C9C" w14:textId="3804F4FF" w:rsidR="001D6B6C" w:rsidRPr="003B5B51" w:rsidRDefault="008F096A" w:rsidP="008F096A">
      <w:pPr>
        <w:pStyle w:val="Akapitzlist"/>
        <w:shd w:val="clear" w:color="auto" w:fill="FFFFFF"/>
        <w:spacing w:after="0" w:line="276" w:lineRule="auto"/>
        <w:ind w:left="851" w:right="57" w:hanging="709"/>
        <w:jc w:val="both"/>
        <w:rPr>
          <w:rFonts w:ascii="Calibri" w:hAnsi="Calibri" w:cs="Calibri"/>
          <w:snapToGrid w:val="0"/>
        </w:rPr>
      </w:pPr>
      <w:r w:rsidRPr="003B5B51">
        <w:rPr>
          <w:rFonts w:ascii="Calibri" w:hAnsi="Calibri" w:cs="Calibri"/>
        </w:rPr>
        <w:t xml:space="preserve">2.1.14. </w:t>
      </w:r>
      <w:r w:rsidR="001D6B6C" w:rsidRPr="003B5B51">
        <w:rPr>
          <w:rFonts w:ascii="Calibri" w:hAnsi="Calibri" w:cs="Calibri"/>
        </w:rPr>
        <w:t>Szczegółowe warunki realizacji zamówienia zawarte zostały w Projek</w:t>
      </w:r>
      <w:r w:rsidRPr="003B5B51">
        <w:rPr>
          <w:rFonts w:ascii="Calibri" w:hAnsi="Calibri" w:cs="Calibri"/>
        </w:rPr>
        <w:t xml:space="preserve">cie </w:t>
      </w:r>
      <w:r w:rsidR="001D6B6C" w:rsidRPr="003B5B51">
        <w:rPr>
          <w:rFonts w:ascii="Calibri" w:hAnsi="Calibri" w:cs="Calibri"/>
        </w:rPr>
        <w:t>umowy stanowiący</w:t>
      </w:r>
      <w:r w:rsidRPr="003B5B51">
        <w:rPr>
          <w:rFonts w:ascii="Calibri" w:hAnsi="Calibri" w:cs="Calibri"/>
        </w:rPr>
        <w:t>m</w:t>
      </w:r>
      <w:r w:rsidR="001D6B6C" w:rsidRPr="003B5B51">
        <w:rPr>
          <w:rFonts w:ascii="Calibri" w:hAnsi="Calibri" w:cs="Calibri"/>
        </w:rPr>
        <w:t xml:space="preserve"> </w:t>
      </w:r>
      <w:r w:rsidR="001D6B6C" w:rsidRPr="003B5B51">
        <w:rPr>
          <w:rFonts w:ascii="Calibri" w:hAnsi="Calibri" w:cs="Calibri"/>
          <w:b/>
          <w:bCs/>
        </w:rPr>
        <w:t xml:space="preserve">Załącznik nr </w:t>
      </w:r>
      <w:r w:rsidR="00312C90" w:rsidRPr="003B5B51">
        <w:rPr>
          <w:rFonts w:ascii="Calibri" w:hAnsi="Calibri" w:cs="Calibri"/>
          <w:b/>
          <w:bCs/>
        </w:rPr>
        <w:t>1</w:t>
      </w:r>
      <w:r w:rsidR="002C338C" w:rsidRPr="003B5B51">
        <w:rPr>
          <w:rFonts w:ascii="Calibri" w:hAnsi="Calibri" w:cs="Calibri"/>
          <w:b/>
          <w:bCs/>
        </w:rPr>
        <w:t>2</w:t>
      </w:r>
      <w:r w:rsidR="00A230D2" w:rsidRPr="003B5B51">
        <w:rPr>
          <w:rFonts w:ascii="Calibri" w:hAnsi="Calibri" w:cs="Calibri"/>
          <w:b/>
          <w:bCs/>
        </w:rPr>
        <w:t xml:space="preserve"> SW</w:t>
      </w:r>
      <w:r w:rsidR="001D6B6C" w:rsidRPr="003B5B51">
        <w:rPr>
          <w:rFonts w:ascii="Calibri" w:hAnsi="Calibri" w:cs="Calibri"/>
          <w:b/>
          <w:bCs/>
          <w:snapToGrid w:val="0"/>
        </w:rPr>
        <w:t>Z</w:t>
      </w:r>
      <w:r w:rsidR="001D6B6C" w:rsidRPr="003B5B51">
        <w:rPr>
          <w:rFonts w:ascii="Calibri" w:hAnsi="Calibri" w:cs="Calibri"/>
          <w:snapToGrid w:val="0"/>
        </w:rPr>
        <w:t>.</w:t>
      </w:r>
    </w:p>
    <w:p w14:paraId="14E8C81E" w14:textId="77777777" w:rsidR="00A32C0E" w:rsidRPr="003B5B51" w:rsidRDefault="00A32C0E" w:rsidP="00A32C0E">
      <w:pPr>
        <w:pStyle w:val="Akapitzlist"/>
        <w:spacing w:after="0" w:line="276" w:lineRule="auto"/>
        <w:ind w:left="1134"/>
        <w:rPr>
          <w:rFonts w:ascii="Calibri" w:hAnsi="Calibri" w:cs="Calibri"/>
          <w:snapToGrid w:val="0"/>
        </w:rPr>
      </w:pPr>
    </w:p>
    <w:p w14:paraId="1830B753" w14:textId="5E633C75" w:rsidR="00312C90" w:rsidRPr="003B5B51" w:rsidRDefault="00312C90">
      <w:pPr>
        <w:pStyle w:val="Akapitzlist"/>
        <w:numPr>
          <w:ilvl w:val="1"/>
          <w:numId w:val="20"/>
        </w:numPr>
        <w:spacing w:before="120" w:after="248"/>
        <w:ind w:left="426" w:hanging="426"/>
        <w:rPr>
          <w:rFonts w:ascii="Calibri" w:hAnsi="Calibri" w:cs="Calibri"/>
          <w:b/>
          <w:bCs/>
        </w:rPr>
      </w:pPr>
      <w:r w:rsidRPr="003B5B51">
        <w:rPr>
          <w:rFonts w:ascii="Calibri" w:hAnsi="Calibri" w:cs="Calibri"/>
          <w:b/>
          <w:bCs/>
        </w:rPr>
        <w:t>Termin wykonania zamówienia</w:t>
      </w:r>
    </w:p>
    <w:p w14:paraId="2A4CF245" w14:textId="4E41163D" w:rsidR="00500FC0" w:rsidRPr="009D0AFB" w:rsidRDefault="00312C90">
      <w:pPr>
        <w:pStyle w:val="Akapitzlist"/>
        <w:numPr>
          <w:ilvl w:val="2"/>
          <w:numId w:val="45"/>
        </w:numPr>
        <w:spacing w:after="0" w:line="276" w:lineRule="auto"/>
        <w:ind w:hanging="762"/>
        <w:jc w:val="both"/>
        <w:rPr>
          <w:rFonts w:ascii="Calibri" w:hAnsi="Calibri" w:cs="Calibri"/>
          <w:b/>
          <w:bCs/>
        </w:rPr>
      </w:pPr>
      <w:bookmarkStart w:id="12" w:name="_Hlk104742197"/>
      <w:r w:rsidRPr="00661808">
        <w:rPr>
          <w:rFonts w:ascii="Calibri" w:hAnsi="Calibri" w:cs="Calibri"/>
        </w:rPr>
        <w:t>Termin wykonania zamówienia</w:t>
      </w:r>
      <w:bookmarkStart w:id="13" w:name="_Hlk145019470"/>
      <w:r w:rsidR="00A466F5" w:rsidRPr="00661808">
        <w:rPr>
          <w:rFonts w:ascii="Calibri" w:hAnsi="Calibri" w:cs="Calibri"/>
        </w:rPr>
        <w:t xml:space="preserve">: </w:t>
      </w:r>
      <w:r w:rsidR="00661808" w:rsidRPr="00661808">
        <w:rPr>
          <w:rFonts w:ascii="Calibri" w:hAnsi="Calibri" w:cs="Calibri"/>
        </w:rPr>
        <w:t xml:space="preserve"> </w:t>
      </w:r>
      <w:bookmarkEnd w:id="12"/>
      <w:bookmarkEnd w:id="13"/>
      <w:r w:rsidR="009D0AFB" w:rsidRPr="009D0AFB">
        <w:rPr>
          <w:rFonts w:ascii="Calibri" w:hAnsi="Calibri" w:cs="Calibri"/>
          <w:b/>
          <w:bCs/>
        </w:rPr>
        <w:t>2 miesiące</w:t>
      </w:r>
      <w:r w:rsidR="00A00205">
        <w:rPr>
          <w:rFonts w:ascii="Calibri" w:hAnsi="Calibri" w:cs="Calibri"/>
          <w:b/>
          <w:bCs/>
        </w:rPr>
        <w:t xml:space="preserve"> od podpisania umowy</w:t>
      </w:r>
    </w:p>
    <w:p w14:paraId="5215BA2A" w14:textId="20863732" w:rsidR="0007033C" w:rsidRPr="003B5B51" w:rsidRDefault="0092594A">
      <w:pPr>
        <w:pStyle w:val="Akapitzlist"/>
        <w:numPr>
          <w:ilvl w:val="2"/>
          <w:numId w:val="45"/>
        </w:numPr>
        <w:spacing w:after="0" w:line="276" w:lineRule="auto"/>
        <w:ind w:hanging="762"/>
        <w:jc w:val="both"/>
        <w:rPr>
          <w:rFonts w:ascii="Calibri" w:hAnsi="Calibri" w:cs="Calibri"/>
        </w:rPr>
      </w:pPr>
      <w:r w:rsidRPr="003B5B51">
        <w:rPr>
          <w:rFonts w:ascii="Calibri" w:eastAsiaTheme="minorEastAsia" w:hAnsi="Calibri" w:cs="Calibri"/>
        </w:rPr>
        <w:lastRenderedPageBreak/>
        <w:t xml:space="preserve">Zamawiający wymaga, aby Wykonawca dostarczył przedmiot zamówienia </w:t>
      </w:r>
      <w:r w:rsidR="00CC1825" w:rsidRPr="003B5B51">
        <w:rPr>
          <w:rFonts w:ascii="Calibri" w:eastAsiaTheme="minorEastAsia" w:hAnsi="Calibri" w:cs="Calibri"/>
        </w:rPr>
        <w:t>do</w:t>
      </w:r>
      <w:r w:rsidRPr="003B5B51">
        <w:rPr>
          <w:rFonts w:ascii="Calibri" w:eastAsiaTheme="minorEastAsia" w:hAnsi="Calibri" w:cs="Calibri"/>
        </w:rPr>
        <w:t xml:space="preserve"> miejsc</w:t>
      </w:r>
      <w:r w:rsidR="00CC1825" w:rsidRPr="003B5B51">
        <w:rPr>
          <w:rFonts w:ascii="Calibri" w:eastAsiaTheme="minorEastAsia" w:hAnsi="Calibri" w:cs="Calibri"/>
        </w:rPr>
        <w:t>a</w:t>
      </w:r>
      <w:r w:rsidRPr="003B5B51">
        <w:rPr>
          <w:rFonts w:ascii="Calibri" w:eastAsiaTheme="minorEastAsia" w:hAnsi="Calibri" w:cs="Calibri"/>
        </w:rPr>
        <w:t xml:space="preserve"> wskazane</w:t>
      </w:r>
      <w:r w:rsidR="00CC1825" w:rsidRPr="003B5B51">
        <w:rPr>
          <w:rFonts w:ascii="Calibri" w:eastAsiaTheme="minorEastAsia" w:hAnsi="Calibri" w:cs="Calibri"/>
        </w:rPr>
        <w:t>go</w:t>
      </w:r>
      <w:r w:rsidRPr="003B5B51">
        <w:rPr>
          <w:rFonts w:ascii="Calibri" w:eastAsiaTheme="minorEastAsia" w:hAnsi="Calibri" w:cs="Calibri"/>
        </w:rPr>
        <w:t xml:space="preserve"> przez Zamawiającego</w:t>
      </w:r>
      <w:r w:rsidR="00672FCB" w:rsidRPr="003B5B51">
        <w:rPr>
          <w:rFonts w:ascii="Calibri" w:eastAsiaTheme="minorEastAsia" w:hAnsi="Calibri" w:cs="Calibri"/>
        </w:rPr>
        <w:t xml:space="preserve">, </w:t>
      </w:r>
      <w:r w:rsidRPr="003B5B51">
        <w:rPr>
          <w:rFonts w:ascii="Calibri" w:eastAsiaTheme="minorEastAsia" w:hAnsi="Calibri" w:cs="Calibri"/>
        </w:rPr>
        <w:t>dokonał wniesienia,</w:t>
      </w:r>
      <w:r w:rsidRPr="003B5B51">
        <w:rPr>
          <w:rFonts w:ascii="Calibri" w:hAnsi="Calibri" w:cs="Calibri"/>
        </w:rPr>
        <w:t xml:space="preserve"> </w:t>
      </w:r>
      <w:r w:rsidRPr="003B5B51">
        <w:rPr>
          <w:rFonts w:ascii="Calibri" w:eastAsiaTheme="minorEastAsia" w:hAnsi="Calibri" w:cs="Calibri"/>
        </w:rPr>
        <w:t xml:space="preserve">rozpakowania, </w:t>
      </w:r>
      <w:r w:rsidR="00907F14" w:rsidRPr="003B5B51">
        <w:rPr>
          <w:rFonts w:ascii="Calibri" w:eastAsiaTheme="minorEastAsia" w:hAnsi="Calibri" w:cs="Calibri"/>
        </w:rPr>
        <w:t>wdrożenia</w:t>
      </w:r>
      <w:r w:rsidRPr="003B5B51">
        <w:rPr>
          <w:rFonts w:ascii="Calibri" w:eastAsiaTheme="minorEastAsia" w:hAnsi="Calibri" w:cs="Calibri"/>
        </w:rPr>
        <w:t>, uruchomienia</w:t>
      </w:r>
      <w:r w:rsidR="00E0717D" w:rsidRPr="003B5B51">
        <w:rPr>
          <w:rFonts w:ascii="Calibri" w:eastAsiaTheme="minorEastAsia" w:hAnsi="Calibri" w:cs="Calibri"/>
        </w:rPr>
        <w:t>, instruktażu</w:t>
      </w:r>
      <w:r w:rsidR="00907F14" w:rsidRPr="003B5B51">
        <w:rPr>
          <w:rFonts w:ascii="Calibri" w:eastAsiaTheme="minorEastAsia" w:hAnsi="Calibri" w:cs="Calibri"/>
        </w:rPr>
        <w:t xml:space="preserve"> oferowanego przedmiotu zamówienia oraz przeprowadził szkolenia</w:t>
      </w:r>
      <w:r w:rsidR="0007033C" w:rsidRPr="003B5B51">
        <w:rPr>
          <w:rFonts w:ascii="Calibri" w:eastAsiaTheme="minorEastAsia" w:hAnsi="Calibri" w:cs="Calibri"/>
        </w:rPr>
        <w:t xml:space="preserve"> </w:t>
      </w:r>
      <w:r w:rsidR="00E0717D" w:rsidRPr="003B5B51">
        <w:rPr>
          <w:rFonts w:ascii="Calibri" w:eastAsiaTheme="minorEastAsia" w:hAnsi="Calibri" w:cs="Calibri"/>
        </w:rPr>
        <w:t>(</w:t>
      </w:r>
      <w:r w:rsidR="00907F14" w:rsidRPr="003B5B51">
        <w:rPr>
          <w:rFonts w:ascii="Calibri" w:eastAsiaTheme="minorEastAsia" w:hAnsi="Calibri" w:cs="Calibri"/>
        </w:rPr>
        <w:t xml:space="preserve">zgodnie z wymaganiami określonymi w </w:t>
      </w:r>
      <w:r w:rsidR="00E0717D" w:rsidRPr="003B5B51">
        <w:rPr>
          <w:rFonts w:ascii="Calibri" w:eastAsiaTheme="minorEastAsia" w:hAnsi="Calibri" w:cs="Calibri"/>
        </w:rPr>
        <w:t>OPZ)</w:t>
      </w:r>
      <w:r w:rsidRPr="003B5B51">
        <w:rPr>
          <w:rFonts w:ascii="Calibri" w:eastAsiaTheme="minorEastAsia" w:hAnsi="Calibri" w:cs="Calibri"/>
        </w:rPr>
        <w:t>.</w:t>
      </w:r>
    </w:p>
    <w:p w14:paraId="3C34AC00" w14:textId="23EEEC4F" w:rsidR="0092594A" w:rsidRPr="003B5B51" w:rsidRDefault="0092594A" w:rsidP="0007033C">
      <w:pPr>
        <w:spacing w:after="0" w:line="276" w:lineRule="auto"/>
        <w:ind w:left="142" w:firstLine="0"/>
        <w:rPr>
          <w:rFonts w:ascii="Calibri" w:hAnsi="Calibri" w:cs="Calibri"/>
          <w:sz w:val="22"/>
        </w:rPr>
      </w:pPr>
    </w:p>
    <w:tbl>
      <w:tblPr>
        <w:tblStyle w:val="Tabela-Siatka"/>
        <w:tblW w:w="0" w:type="auto"/>
        <w:tblInd w:w="-5" w:type="dxa"/>
        <w:tblLook w:val="04A0" w:firstRow="1" w:lastRow="0" w:firstColumn="1" w:lastColumn="0" w:noHBand="0" w:noVBand="1"/>
      </w:tblPr>
      <w:tblGrid>
        <w:gridCol w:w="9063"/>
      </w:tblGrid>
      <w:tr w:rsidR="00BA6D2C" w:rsidRPr="003B5B51" w14:paraId="4A50FFCA" w14:textId="77777777" w:rsidTr="002D18BB">
        <w:trPr>
          <w:trHeight w:val="469"/>
        </w:trPr>
        <w:tc>
          <w:tcPr>
            <w:tcW w:w="9063" w:type="dxa"/>
            <w:shd w:val="clear" w:color="auto" w:fill="D9D9D9" w:themeFill="background1" w:themeFillShade="D9"/>
          </w:tcPr>
          <w:p w14:paraId="6C9925EE" w14:textId="5EE628BB" w:rsidR="00BA6D2C" w:rsidRPr="003B5B51" w:rsidRDefault="00BA6D2C">
            <w:pPr>
              <w:pStyle w:val="Akapitzlist"/>
              <w:numPr>
                <w:ilvl w:val="0"/>
                <w:numId w:val="45"/>
              </w:numPr>
              <w:adjustRightInd w:val="0"/>
              <w:spacing w:after="0" w:line="240" w:lineRule="auto"/>
              <w:rPr>
                <w:rFonts w:ascii="Calibri" w:hAnsi="Calibri" w:cs="Calibri"/>
                <w:b/>
                <w:szCs w:val="22"/>
              </w:rPr>
            </w:pPr>
            <w:r w:rsidRPr="003B5B51">
              <w:rPr>
                <w:rFonts w:ascii="Calibri" w:hAnsi="Calibri" w:cs="Calibri"/>
                <w:b/>
                <w:szCs w:val="22"/>
              </w:rPr>
              <w:t>Wysokość i zasady wniesienia wadium</w:t>
            </w:r>
          </w:p>
        </w:tc>
      </w:tr>
    </w:tbl>
    <w:p w14:paraId="265825AA" w14:textId="1E4230A0" w:rsidR="0028379C" w:rsidRPr="003B5B51" w:rsidRDefault="00B9663A" w:rsidP="00B9663A">
      <w:pPr>
        <w:pStyle w:val="Tekstpodstawowywcity"/>
        <w:spacing w:before="120" w:line="276" w:lineRule="auto"/>
        <w:ind w:hanging="11"/>
        <w:rPr>
          <w:rFonts w:ascii="Calibri" w:hAnsi="Calibri" w:cs="Calibri"/>
          <w:kern w:val="144"/>
          <w:sz w:val="22"/>
        </w:rPr>
      </w:pPr>
      <w:bookmarkStart w:id="14" w:name="_Hlk105011422"/>
      <w:r w:rsidRPr="003B5B51">
        <w:rPr>
          <w:rFonts w:ascii="Calibri" w:hAnsi="Calibri" w:cs="Calibri"/>
          <w:kern w:val="144"/>
          <w:sz w:val="22"/>
        </w:rPr>
        <w:t>Zamawiający nie wymaga wniesienia wadium.</w:t>
      </w:r>
    </w:p>
    <w:tbl>
      <w:tblPr>
        <w:tblStyle w:val="Tabela-Siatka"/>
        <w:tblW w:w="0" w:type="auto"/>
        <w:tblInd w:w="-5" w:type="dxa"/>
        <w:tblLook w:val="04A0" w:firstRow="1" w:lastRow="0" w:firstColumn="1" w:lastColumn="0" w:noHBand="0" w:noVBand="1"/>
      </w:tblPr>
      <w:tblGrid>
        <w:gridCol w:w="9063"/>
      </w:tblGrid>
      <w:tr w:rsidR="002B5AB6" w:rsidRPr="003B5B51" w14:paraId="6843B524" w14:textId="77777777" w:rsidTr="0087574B">
        <w:trPr>
          <w:trHeight w:val="469"/>
        </w:trPr>
        <w:tc>
          <w:tcPr>
            <w:tcW w:w="9067" w:type="dxa"/>
            <w:shd w:val="clear" w:color="auto" w:fill="D9D9D9" w:themeFill="background1" w:themeFillShade="D9"/>
          </w:tcPr>
          <w:p w14:paraId="460927AB" w14:textId="61AAB905" w:rsidR="002B5AB6" w:rsidRPr="003B5B51" w:rsidRDefault="002B5AB6">
            <w:pPr>
              <w:pStyle w:val="Akapitzlist"/>
              <w:numPr>
                <w:ilvl w:val="0"/>
                <w:numId w:val="45"/>
              </w:numPr>
              <w:adjustRightInd w:val="0"/>
              <w:spacing w:after="0" w:line="240" w:lineRule="auto"/>
              <w:rPr>
                <w:rFonts w:ascii="Calibri" w:hAnsi="Calibri" w:cs="Calibri"/>
                <w:b/>
                <w:szCs w:val="22"/>
              </w:rPr>
            </w:pPr>
            <w:bookmarkStart w:id="15" w:name="_Hlk105011407"/>
            <w:r w:rsidRPr="003B5B51">
              <w:rPr>
                <w:rFonts w:ascii="Calibri" w:hAnsi="Calibri" w:cs="Calibri"/>
                <w:b/>
                <w:szCs w:val="22"/>
              </w:rPr>
              <w:t xml:space="preserve">Warunki ubiegania się o udzielenie zamówienia, podstawy wykluczenia, </w:t>
            </w:r>
            <w:r w:rsidR="009A6328" w:rsidRPr="003B5B51">
              <w:rPr>
                <w:rFonts w:ascii="Calibri" w:hAnsi="Calibri" w:cs="Calibri"/>
                <w:b/>
                <w:szCs w:val="22"/>
              </w:rPr>
              <w:t>o</w:t>
            </w:r>
            <w:r w:rsidRPr="003B5B51">
              <w:rPr>
                <w:rFonts w:ascii="Calibri" w:hAnsi="Calibri" w:cs="Calibri"/>
                <w:b/>
                <w:szCs w:val="22"/>
              </w:rPr>
              <w:t>ferta oraz dokumenty wymagane od Wykonawcy</w:t>
            </w:r>
          </w:p>
        </w:tc>
      </w:tr>
      <w:bookmarkEnd w:id="15"/>
    </w:tbl>
    <w:p w14:paraId="0889271C" w14:textId="77777777" w:rsidR="002B5AB6" w:rsidRPr="003B5B51" w:rsidRDefault="002B5AB6" w:rsidP="002B5AB6">
      <w:pPr>
        <w:autoSpaceDE w:val="0"/>
        <w:autoSpaceDN w:val="0"/>
        <w:adjustRightInd w:val="0"/>
        <w:spacing w:after="0" w:line="240" w:lineRule="auto"/>
        <w:rPr>
          <w:rFonts w:ascii="Calibri" w:hAnsi="Calibri" w:cs="Calibri"/>
          <w:b/>
          <w:sz w:val="22"/>
          <w:u w:val="single"/>
        </w:rPr>
      </w:pPr>
    </w:p>
    <w:bookmarkEnd w:id="14"/>
    <w:p w14:paraId="0B719A7A" w14:textId="46C89A06" w:rsidR="00F36181" w:rsidRPr="003B5B51" w:rsidRDefault="00F36181" w:rsidP="00A5235D">
      <w:pPr>
        <w:pStyle w:val="Akapitzlist"/>
        <w:numPr>
          <w:ilvl w:val="1"/>
          <w:numId w:val="6"/>
        </w:numPr>
        <w:tabs>
          <w:tab w:val="left" w:pos="426"/>
          <w:tab w:val="left" w:pos="1134"/>
        </w:tabs>
        <w:spacing w:after="0" w:line="276" w:lineRule="auto"/>
        <w:rPr>
          <w:rFonts w:ascii="Calibri" w:hAnsi="Calibri" w:cs="Calibri"/>
          <w:b/>
        </w:rPr>
      </w:pPr>
      <w:r w:rsidRPr="003B5B51">
        <w:rPr>
          <w:rFonts w:ascii="Calibri" w:hAnsi="Calibri" w:cs="Calibri"/>
          <w:b/>
        </w:rPr>
        <w:t xml:space="preserve"> Warunki ubiegania się o udzielenie zamówienia</w:t>
      </w:r>
    </w:p>
    <w:p w14:paraId="213E5424" w14:textId="022E1DFA" w:rsidR="00F36181" w:rsidRPr="003B5B51" w:rsidRDefault="00D20AF6" w:rsidP="00D20AF6">
      <w:pPr>
        <w:pStyle w:val="Akapitzlist"/>
        <w:numPr>
          <w:ilvl w:val="2"/>
          <w:numId w:val="7"/>
        </w:numPr>
        <w:shd w:val="clear" w:color="auto" w:fill="FFFFFF"/>
        <w:spacing w:after="0" w:line="276" w:lineRule="auto"/>
        <w:ind w:left="1134" w:hanging="708"/>
        <w:contextualSpacing w:val="0"/>
        <w:jc w:val="both"/>
        <w:rPr>
          <w:rFonts w:ascii="Calibri" w:hAnsi="Calibri" w:cs="Calibri"/>
          <w:color w:val="000000"/>
          <w:kern w:val="144"/>
        </w:rPr>
      </w:pPr>
      <w:bookmarkStart w:id="16" w:name="_Hlk135520185"/>
      <w:r w:rsidRPr="003B5B51">
        <w:rPr>
          <w:rFonts w:ascii="Calibri" w:hAnsi="Calibri" w:cs="Calibri"/>
          <w:color w:val="000000"/>
          <w:kern w:val="144"/>
        </w:rPr>
        <w:t>O</w:t>
      </w:r>
      <w:r w:rsidR="00F36181" w:rsidRPr="003B5B51">
        <w:rPr>
          <w:rFonts w:ascii="Calibri" w:hAnsi="Calibri" w:cs="Calibri"/>
          <w:color w:val="000000"/>
          <w:kern w:val="144"/>
        </w:rPr>
        <w:t xml:space="preserve"> udzielenie zamówienia ubiegać się mogą Wykonawcy, którzy spełniają następujące warunki dotyczące:</w:t>
      </w:r>
    </w:p>
    <w:bookmarkEnd w:id="16"/>
    <w:p w14:paraId="6F2EB92D" w14:textId="77777777" w:rsidR="00F36181" w:rsidRPr="003B5B51" w:rsidRDefault="00F36181" w:rsidP="00D20AF6">
      <w:pPr>
        <w:pStyle w:val="Akapitzlist"/>
        <w:numPr>
          <w:ilvl w:val="3"/>
          <w:numId w:val="7"/>
        </w:numPr>
        <w:shd w:val="clear" w:color="auto" w:fill="FFFFFF"/>
        <w:spacing w:after="0" w:line="276" w:lineRule="auto"/>
        <w:ind w:left="1843" w:hanging="709"/>
        <w:contextualSpacing w:val="0"/>
        <w:jc w:val="both"/>
        <w:rPr>
          <w:rFonts w:ascii="Calibri" w:hAnsi="Calibri" w:cs="Calibri"/>
          <w:kern w:val="144"/>
        </w:rPr>
      </w:pPr>
      <w:r w:rsidRPr="003B5B51">
        <w:rPr>
          <w:rFonts w:ascii="Calibri" w:eastAsia="Arial" w:hAnsi="Calibri" w:cs="Calibri"/>
          <w:b/>
          <w:bCs/>
        </w:rPr>
        <w:t>zdolności do występowania w obrocie gospodarczym:</w:t>
      </w:r>
      <w:r w:rsidRPr="003B5B51">
        <w:rPr>
          <w:rFonts w:ascii="Calibri" w:hAnsi="Calibri" w:cs="Calibri"/>
          <w:color w:val="000000"/>
          <w:kern w:val="144"/>
        </w:rPr>
        <w:t xml:space="preserve"> </w:t>
      </w:r>
    </w:p>
    <w:p w14:paraId="6E82D3DA" w14:textId="04575FE8" w:rsidR="00F36181" w:rsidRPr="003B5B51" w:rsidRDefault="00F36181" w:rsidP="00D20AF6">
      <w:pPr>
        <w:pStyle w:val="Akapitzlist"/>
        <w:shd w:val="clear" w:color="auto" w:fill="FFFFFF"/>
        <w:spacing w:after="0" w:line="276" w:lineRule="auto"/>
        <w:ind w:left="2127" w:hanging="284"/>
        <w:contextualSpacing w:val="0"/>
        <w:jc w:val="both"/>
        <w:rPr>
          <w:rFonts w:ascii="Calibri" w:hAnsi="Calibri" w:cs="Calibri"/>
          <w:color w:val="000000"/>
          <w:kern w:val="144"/>
        </w:rPr>
      </w:pPr>
      <w:r w:rsidRPr="003B5B51">
        <w:rPr>
          <w:rFonts w:ascii="Calibri" w:hAnsi="Calibri" w:cs="Calibri"/>
          <w:color w:val="000000"/>
          <w:kern w:val="144"/>
        </w:rPr>
        <w:t>Zamawiający nie określa warunku udziału w postępowaniu</w:t>
      </w:r>
      <w:r w:rsidR="00A86D9B" w:rsidRPr="003B5B51">
        <w:rPr>
          <w:rFonts w:ascii="Calibri" w:hAnsi="Calibri" w:cs="Calibri"/>
          <w:color w:val="000000"/>
          <w:kern w:val="144"/>
        </w:rPr>
        <w:t>.</w:t>
      </w:r>
    </w:p>
    <w:p w14:paraId="3CD1DD80" w14:textId="77777777" w:rsidR="00A86D9B" w:rsidRPr="003B5B51" w:rsidRDefault="00A86D9B" w:rsidP="00D20AF6">
      <w:pPr>
        <w:pStyle w:val="Akapitzlist"/>
        <w:numPr>
          <w:ilvl w:val="3"/>
          <w:numId w:val="7"/>
        </w:numPr>
        <w:shd w:val="clear" w:color="auto" w:fill="FFFFFF"/>
        <w:spacing w:after="0" w:line="276" w:lineRule="auto"/>
        <w:ind w:left="1843" w:hanging="709"/>
        <w:contextualSpacing w:val="0"/>
        <w:jc w:val="both"/>
        <w:rPr>
          <w:rFonts w:ascii="Calibri" w:hAnsi="Calibri" w:cs="Calibri"/>
          <w:kern w:val="144"/>
        </w:rPr>
      </w:pPr>
      <w:r w:rsidRPr="003B5B51">
        <w:rPr>
          <w:rFonts w:ascii="Calibri" w:hAnsi="Calibri" w:cs="Calibri"/>
          <w:b/>
          <w:bCs/>
          <w:color w:val="000000"/>
          <w:kern w:val="144"/>
        </w:rPr>
        <w:t>uprawnień do prowadzenia określonej działalności gospodarczej lub zawodowej:</w:t>
      </w:r>
      <w:r w:rsidRPr="003B5B51">
        <w:rPr>
          <w:rFonts w:ascii="Calibri" w:hAnsi="Calibri" w:cs="Calibri"/>
          <w:color w:val="000000"/>
          <w:kern w:val="144"/>
        </w:rPr>
        <w:t xml:space="preserve"> </w:t>
      </w:r>
    </w:p>
    <w:p w14:paraId="5A2B510A" w14:textId="5414D62A" w:rsidR="00A86D9B" w:rsidRPr="003B5B51" w:rsidRDefault="00A86D9B" w:rsidP="00D20AF6">
      <w:pPr>
        <w:pStyle w:val="Akapitzlist"/>
        <w:shd w:val="clear" w:color="auto" w:fill="FFFFFF"/>
        <w:spacing w:after="0" w:line="276" w:lineRule="auto"/>
        <w:ind w:left="2127" w:hanging="284"/>
        <w:contextualSpacing w:val="0"/>
        <w:jc w:val="both"/>
        <w:rPr>
          <w:rFonts w:ascii="Calibri" w:hAnsi="Calibri" w:cs="Calibri"/>
          <w:color w:val="000000"/>
          <w:kern w:val="144"/>
        </w:rPr>
      </w:pPr>
      <w:r w:rsidRPr="003B5B51">
        <w:rPr>
          <w:rFonts w:ascii="Calibri" w:hAnsi="Calibri" w:cs="Calibri"/>
          <w:color w:val="000000"/>
          <w:kern w:val="144"/>
        </w:rPr>
        <w:t>Zamawiający nie określa warunku udziału w postępowaniu.</w:t>
      </w:r>
    </w:p>
    <w:p w14:paraId="503046A2" w14:textId="6CA33C72" w:rsidR="00A86D9B" w:rsidRPr="003B5B51" w:rsidRDefault="00A86D9B" w:rsidP="00D20AF6">
      <w:pPr>
        <w:pStyle w:val="Akapitzlist"/>
        <w:numPr>
          <w:ilvl w:val="3"/>
          <w:numId w:val="7"/>
        </w:numPr>
        <w:shd w:val="clear" w:color="auto" w:fill="FFFFFF"/>
        <w:spacing w:after="0" w:line="276" w:lineRule="auto"/>
        <w:ind w:left="1843" w:hanging="709"/>
        <w:contextualSpacing w:val="0"/>
        <w:jc w:val="both"/>
        <w:rPr>
          <w:rFonts w:ascii="Calibri" w:hAnsi="Calibri" w:cs="Calibri"/>
          <w:kern w:val="144"/>
        </w:rPr>
      </w:pPr>
      <w:bookmarkStart w:id="17" w:name="_Ref61449082"/>
      <w:r w:rsidRPr="003B5B51">
        <w:rPr>
          <w:rFonts w:ascii="Calibri" w:hAnsi="Calibri" w:cs="Calibri"/>
          <w:b/>
          <w:color w:val="000000"/>
          <w:kern w:val="144"/>
        </w:rPr>
        <w:t>sytuacji ekonomicznej lub finansowej:</w:t>
      </w:r>
      <w:bookmarkEnd w:id="17"/>
      <w:r w:rsidRPr="003B5B51">
        <w:rPr>
          <w:rFonts w:ascii="Calibri" w:hAnsi="Calibri" w:cs="Calibri"/>
          <w:color w:val="000000"/>
          <w:kern w:val="144"/>
        </w:rPr>
        <w:t xml:space="preserve"> </w:t>
      </w:r>
    </w:p>
    <w:p w14:paraId="4629A45F" w14:textId="77777777" w:rsidR="00F12407" w:rsidRPr="003B5B51" w:rsidRDefault="00F12407" w:rsidP="00D20AF6">
      <w:pPr>
        <w:pStyle w:val="Akapitzlist"/>
        <w:shd w:val="clear" w:color="auto" w:fill="FFFFFF"/>
        <w:spacing w:after="0" w:line="276" w:lineRule="auto"/>
        <w:ind w:left="540" w:firstLine="1303"/>
        <w:contextualSpacing w:val="0"/>
        <w:jc w:val="both"/>
        <w:rPr>
          <w:rFonts w:ascii="Calibri" w:hAnsi="Calibri" w:cs="Calibri"/>
          <w:color w:val="000000"/>
          <w:kern w:val="144"/>
        </w:rPr>
      </w:pPr>
      <w:r w:rsidRPr="003B5B51">
        <w:rPr>
          <w:rFonts w:ascii="Calibri" w:hAnsi="Calibri" w:cs="Calibri"/>
          <w:color w:val="000000"/>
          <w:kern w:val="144"/>
        </w:rPr>
        <w:t>Zamawiający nie określa warunku udziału w postępowaniu.</w:t>
      </w:r>
    </w:p>
    <w:p w14:paraId="4DD1FA7F" w14:textId="60858077" w:rsidR="003B6C7C" w:rsidRPr="003B5B51" w:rsidRDefault="003B6C7C" w:rsidP="00D20AF6">
      <w:pPr>
        <w:pStyle w:val="Akapitzlist"/>
        <w:numPr>
          <w:ilvl w:val="3"/>
          <w:numId w:val="7"/>
        </w:numPr>
        <w:shd w:val="clear" w:color="auto" w:fill="FFFFFF"/>
        <w:tabs>
          <w:tab w:val="left" w:pos="1418"/>
        </w:tabs>
        <w:spacing w:after="0" w:line="276" w:lineRule="auto"/>
        <w:ind w:left="1843" w:hanging="709"/>
        <w:rPr>
          <w:rFonts w:ascii="Calibri" w:hAnsi="Calibri" w:cs="Calibri"/>
          <w:kern w:val="144"/>
        </w:rPr>
      </w:pPr>
      <w:bookmarkStart w:id="18" w:name="_Ref61006617"/>
      <w:r w:rsidRPr="003B5B51">
        <w:rPr>
          <w:rFonts w:ascii="Calibri" w:hAnsi="Calibri" w:cs="Calibri"/>
          <w:b/>
          <w:kern w:val="144"/>
        </w:rPr>
        <w:t>zdolności technicznej lub zawodowej:</w:t>
      </w:r>
      <w:bookmarkEnd w:id="18"/>
    </w:p>
    <w:p w14:paraId="12F5EBF9" w14:textId="77777777" w:rsidR="00F77733" w:rsidRPr="00F77733" w:rsidRDefault="00F77733" w:rsidP="00F77733">
      <w:pPr>
        <w:pStyle w:val="Akapitzlist"/>
        <w:numPr>
          <w:ilvl w:val="4"/>
          <w:numId w:val="7"/>
        </w:numPr>
        <w:shd w:val="clear" w:color="auto" w:fill="FFFFFF"/>
        <w:autoSpaceDN w:val="0"/>
        <w:spacing w:after="0" w:line="276" w:lineRule="auto"/>
        <w:ind w:left="3119" w:hanging="992"/>
        <w:jc w:val="both"/>
        <w:rPr>
          <w:rFonts w:cstheme="minorHAnsi"/>
          <w:b/>
          <w:bCs/>
          <w:color w:val="000000"/>
          <w:kern w:val="144"/>
        </w:rPr>
      </w:pPr>
      <w:bookmarkStart w:id="19" w:name="_Hlk105011894"/>
      <w:bookmarkStart w:id="20" w:name="_Hlk135520807"/>
      <w:r w:rsidRPr="00F77733">
        <w:rPr>
          <w:rFonts w:eastAsiaTheme="minorEastAsia" w:cstheme="minorHAnsi"/>
        </w:rPr>
        <w:t xml:space="preserve">Zamawiający uzna warunek za spełniony, jeśli Wykonawca wykaże, że  </w:t>
      </w:r>
      <w:r w:rsidRPr="00F77733">
        <w:rPr>
          <w:rFonts w:cstheme="minorHAnsi"/>
        </w:rPr>
        <w:t>w okresie ostatnich 3 lat przed upływem terminu składania ofert, a jeżeli okres prowadzenia działalności jest krótszy - w tym okresie, wykonał należycie:</w:t>
      </w:r>
    </w:p>
    <w:p w14:paraId="7F6A5F42" w14:textId="77777777" w:rsidR="00F77733" w:rsidRPr="00F77733" w:rsidRDefault="00F77733" w:rsidP="00F77733">
      <w:pPr>
        <w:pStyle w:val="Akapitzlist"/>
        <w:numPr>
          <w:ilvl w:val="2"/>
          <w:numId w:val="50"/>
        </w:numPr>
        <w:spacing w:after="0" w:line="276" w:lineRule="auto"/>
        <w:ind w:left="3402" w:hanging="283"/>
        <w:jc w:val="both"/>
        <w:rPr>
          <w:rFonts w:ascii="Calibri" w:eastAsia="Calibri" w:hAnsi="Calibri" w:cs="Calibri"/>
          <w:color w:val="000000" w:themeColor="text1"/>
        </w:rPr>
      </w:pPr>
      <w:r w:rsidRPr="00F77733">
        <w:rPr>
          <w:rFonts w:ascii="Calibri" w:eastAsia="Calibri" w:hAnsi="Calibri" w:cs="Calibri"/>
          <w:color w:val="000000" w:themeColor="text1"/>
        </w:rPr>
        <w:t xml:space="preserve">minimum </w:t>
      </w:r>
      <w:r w:rsidRPr="00F77733">
        <w:rPr>
          <w:rFonts w:ascii="Calibri" w:hAnsi="Calibri" w:cs="Calibri"/>
        </w:rPr>
        <w:t xml:space="preserve">1 zamówienie na dostawę rozwiązań z zakresu </w:t>
      </w:r>
      <w:r w:rsidRPr="00F77733">
        <w:rPr>
          <w:rFonts w:ascii="Calibri" w:eastAsia="Calibri" w:hAnsi="Calibri" w:cs="Calibri"/>
          <w:color w:val="000000" w:themeColor="text1"/>
        </w:rPr>
        <w:t>cyberbezpieczeństwa przy czym w skład rozwiązań wchodził minimum:</w:t>
      </w:r>
    </w:p>
    <w:p w14:paraId="2ED562D6" w14:textId="77777777" w:rsidR="00F77733" w:rsidRPr="00F77733" w:rsidRDefault="00F77733" w:rsidP="00F77733">
      <w:pPr>
        <w:pStyle w:val="Akapitzlist"/>
        <w:spacing w:after="0" w:line="276" w:lineRule="auto"/>
        <w:ind w:left="3402"/>
        <w:jc w:val="both"/>
        <w:rPr>
          <w:rFonts w:ascii="Calibri" w:eastAsia="Calibri" w:hAnsi="Calibri" w:cs="Calibri"/>
          <w:color w:val="000000" w:themeColor="text1"/>
        </w:rPr>
      </w:pPr>
      <w:r w:rsidRPr="00F77733">
        <w:rPr>
          <w:rFonts w:ascii="Calibri" w:eastAsia="Calibri" w:hAnsi="Calibri" w:cs="Calibri"/>
          <w:color w:val="000000" w:themeColor="text1"/>
        </w:rPr>
        <w:t>- UTM (Unified Threat Managment),</w:t>
      </w:r>
    </w:p>
    <w:p w14:paraId="4B3D68F5" w14:textId="77777777" w:rsidR="00F77733" w:rsidRPr="00F77733" w:rsidRDefault="00F77733" w:rsidP="00F77733">
      <w:pPr>
        <w:pStyle w:val="Akapitzlist"/>
        <w:spacing w:after="0" w:line="276" w:lineRule="auto"/>
        <w:ind w:left="3402"/>
        <w:jc w:val="both"/>
        <w:rPr>
          <w:rFonts w:ascii="Calibri" w:eastAsia="Calibri" w:hAnsi="Calibri" w:cs="Calibri"/>
          <w:color w:val="000000" w:themeColor="text1"/>
        </w:rPr>
      </w:pPr>
      <w:r w:rsidRPr="00F77733">
        <w:rPr>
          <w:rFonts w:ascii="Calibri" w:eastAsia="Calibri" w:hAnsi="Calibri" w:cs="Calibri"/>
          <w:color w:val="000000" w:themeColor="text1"/>
        </w:rPr>
        <w:t>-  serwer,</w:t>
      </w:r>
    </w:p>
    <w:p w14:paraId="0DF06835" w14:textId="77777777" w:rsidR="00F77733" w:rsidRPr="00F77733" w:rsidRDefault="00F77733" w:rsidP="00F77733">
      <w:pPr>
        <w:pStyle w:val="Akapitzlist"/>
        <w:spacing w:after="0" w:line="276" w:lineRule="auto"/>
        <w:ind w:left="3402"/>
        <w:jc w:val="both"/>
        <w:rPr>
          <w:rFonts w:ascii="Calibri" w:eastAsia="Calibri" w:hAnsi="Calibri" w:cs="Calibri"/>
          <w:color w:val="000000" w:themeColor="text1"/>
        </w:rPr>
      </w:pPr>
      <w:r w:rsidRPr="00F77733">
        <w:rPr>
          <w:rFonts w:ascii="Calibri" w:eastAsia="Calibri" w:hAnsi="Calibri" w:cs="Calibri"/>
          <w:color w:val="000000" w:themeColor="text1"/>
        </w:rPr>
        <w:t>- macierz dyskowa,</w:t>
      </w:r>
    </w:p>
    <w:p w14:paraId="5ADA6DA1" w14:textId="77777777" w:rsidR="00F77733" w:rsidRPr="00F77733" w:rsidRDefault="00F77733" w:rsidP="00F77733">
      <w:pPr>
        <w:pStyle w:val="Akapitzlist"/>
        <w:spacing w:after="0" w:line="276" w:lineRule="auto"/>
        <w:ind w:left="3402"/>
        <w:jc w:val="both"/>
        <w:rPr>
          <w:rFonts w:ascii="Calibri" w:eastAsia="Calibri" w:hAnsi="Calibri" w:cs="Calibri"/>
          <w:color w:val="000000" w:themeColor="text1"/>
        </w:rPr>
      </w:pPr>
      <w:r w:rsidRPr="00F77733">
        <w:rPr>
          <w:rFonts w:ascii="Calibri" w:eastAsia="Calibri" w:hAnsi="Calibri" w:cs="Calibri"/>
          <w:color w:val="000000" w:themeColor="text1"/>
        </w:rPr>
        <w:t xml:space="preserve">- </w:t>
      </w:r>
      <w:r w:rsidRPr="00F77733">
        <w:rPr>
          <w:rFonts w:ascii="Calibri" w:eastAsia="Calibri" w:hAnsi="Calibri" w:cs="Calibri"/>
        </w:rPr>
        <w:t>Network Attached Storage NAS</w:t>
      </w:r>
      <w:r w:rsidRPr="00F77733">
        <w:rPr>
          <w:rFonts w:ascii="Calibri" w:eastAsia="Calibri" w:hAnsi="Calibri" w:cs="Calibri"/>
          <w:color w:val="000000" w:themeColor="text1"/>
        </w:rPr>
        <w:t xml:space="preserve"> </w:t>
      </w:r>
    </w:p>
    <w:p w14:paraId="08AC920F" w14:textId="77777777" w:rsidR="00F77733" w:rsidRPr="00F77733" w:rsidRDefault="00F77733" w:rsidP="00F77733">
      <w:pPr>
        <w:pStyle w:val="Akapitzlist"/>
        <w:spacing w:after="0" w:line="276" w:lineRule="auto"/>
        <w:ind w:left="3402"/>
        <w:jc w:val="both"/>
        <w:rPr>
          <w:rFonts w:ascii="Calibri" w:eastAsia="Calibri" w:hAnsi="Calibri" w:cs="Calibri"/>
          <w:color w:val="000000" w:themeColor="text1"/>
        </w:rPr>
      </w:pPr>
      <w:r w:rsidRPr="00F77733">
        <w:rPr>
          <w:rFonts w:ascii="Calibri" w:eastAsia="Calibri" w:hAnsi="Calibri" w:cs="Calibri"/>
          <w:color w:val="000000" w:themeColor="text1"/>
        </w:rPr>
        <w:t>oraz wdrożenie wyżej wymienionych elementów;</w:t>
      </w:r>
    </w:p>
    <w:p w14:paraId="5F6BF162" w14:textId="77777777" w:rsidR="00F77733" w:rsidRPr="00F77733" w:rsidRDefault="00F77733" w:rsidP="00F77733">
      <w:pPr>
        <w:pStyle w:val="Akapitzlist"/>
        <w:spacing w:after="0" w:line="276" w:lineRule="auto"/>
        <w:ind w:left="3402"/>
        <w:jc w:val="both"/>
        <w:rPr>
          <w:rFonts w:ascii="Calibri" w:eastAsia="Calibri" w:hAnsi="Calibri" w:cs="Calibri"/>
          <w:color w:val="000000" w:themeColor="text1"/>
        </w:rPr>
      </w:pPr>
    </w:p>
    <w:p w14:paraId="4B1835AF" w14:textId="77777777" w:rsidR="00F77733" w:rsidRPr="00F77733" w:rsidRDefault="00F77733" w:rsidP="00F77733">
      <w:pPr>
        <w:pStyle w:val="Akapitzlist"/>
        <w:numPr>
          <w:ilvl w:val="2"/>
          <w:numId w:val="50"/>
        </w:numPr>
        <w:spacing w:after="0" w:line="276" w:lineRule="auto"/>
        <w:ind w:left="3402" w:hanging="283"/>
        <w:jc w:val="both"/>
        <w:rPr>
          <w:rFonts w:ascii="Calibri" w:eastAsia="Calibri" w:hAnsi="Calibri" w:cs="Calibri"/>
          <w:color w:val="000000" w:themeColor="text1"/>
        </w:rPr>
      </w:pPr>
      <w:r w:rsidRPr="00F77733">
        <w:rPr>
          <w:rFonts w:ascii="Calibri" w:eastAsia="Calibri" w:hAnsi="Calibri" w:cs="Calibri"/>
          <w:color w:val="000000" w:themeColor="text1"/>
        </w:rPr>
        <w:t>minimum 2 zamówienia o wartości co najmniej 170 000,00 zł brutto każde, na dostawę sprzętu komputerowego rozumianego jako serwer lub/i macierz dyskowa;</w:t>
      </w:r>
    </w:p>
    <w:p w14:paraId="7AD068CA" w14:textId="77777777" w:rsidR="00F77733" w:rsidRPr="00F77733" w:rsidRDefault="00F77733" w:rsidP="00F77733">
      <w:pPr>
        <w:pStyle w:val="Akapitzlist"/>
        <w:spacing w:after="0" w:line="276" w:lineRule="auto"/>
        <w:ind w:left="3402"/>
        <w:jc w:val="both"/>
        <w:rPr>
          <w:rFonts w:ascii="Calibri" w:eastAsia="Calibri" w:hAnsi="Calibri" w:cs="Calibri"/>
          <w:color w:val="000000" w:themeColor="text1"/>
        </w:rPr>
      </w:pPr>
    </w:p>
    <w:p w14:paraId="28511501" w14:textId="77777777" w:rsidR="00F77733" w:rsidRPr="00F77733" w:rsidRDefault="00F77733" w:rsidP="00F77733">
      <w:pPr>
        <w:pStyle w:val="Akapitzlist"/>
        <w:numPr>
          <w:ilvl w:val="2"/>
          <w:numId w:val="50"/>
        </w:numPr>
        <w:spacing w:after="0" w:line="276" w:lineRule="auto"/>
        <w:ind w:left="3402" w:hanging="283"/>
        <w:jc w:val="both"/>
        <w:rPr>
          <w:rFonts w:ascii="Calibri" w:eastAsia="Calibri" w:hAnsi="Calibri" w:cs="Calibri"/>
          <w:color w:val="000000" w:themeColor="text1"/>
        </w:rPr>
      </w:pPr>
      <w:r w:rsidRPr="00F77733">
        <w:rPr>
          <w:rFonts w:ascii="Calibri" w:eastAsia="Calibri" w:hAnsi="Calibri" w:cs="Calibri"/>
          <w:color w:val="000000" w:themeColor="text1"/>
        </w:rPr>
        <w:t xml:space="preserve">minimum 2 </w:t>
      </w:r>
      <w:r w:rsidRPr="00F77733">
        <w:rPr>
          <w:rFonts w:ascii="Calibri" w:eastAsia="Calibri" w:hAnsi="Calibri" w:cs="Calibri"/>
        </w:rPr>
        <w:t xml:space="preserve">zamówienia o wartości co najmniej 140 000,00 zł brutto każde na </w:t>
      </w:r>
      <w:r w:rsidRPr="00F77733">
        <w:rPr>
          <w:rFonts w:ascii="Calibri" w:eastAsia="Calibri" w:hAnsi="Calibri" w:cs="Calibri"/>
          <w:color w:val="000000" w:themeColor="text1"/>
        </w:rPr>
        <w:t>dostawę oprogramowania SIEM Security Information and Event Managment.</w:t>
      </w:r>
    </w:p>
    <w:p w14:paraId="0642F537" w14:textId="184C179D" w:rsidR="00D879FE" w:rsidRPr="003B5B51" w:rsidRDefault="00850D70" w:rsidP="00392BF4">
      <w:pPr>
        <w:pStyle w:val="Akapitzlist"/>
        <w:shd w:val="clear" w:color="auto" w:fill="FFFFFF"/>
        <w:spacing w:after="0" w:line="276" w:lineRule="auto"/>
        <w:ind w:left="3119"/>
        <w:contextualSpacing w:val="0"/>
        <w:jc w:val="both"/>
        <w:rPr>
          <w:rFonts w:ascii="Calibri" w:hAnsi="Calibri" w:cs="Calibri"/>
          <w:b/>
          <w:bCs/>
          <w:color w:val="000000"/>
          <w:kern w:val="144"/>
        </w:rPr>
      </w:pPr>
      <w:r w:rsidRPr="003B5B51">
        <w:rPr>
          <w:rFonts w:ascii="Calibri" w:hAnsi="Calibri" w:cs="Calibri"/>
          <w:b/>
          <w:bCs/>
          <w:color w:val="000000"/>
          <w:kern w:val="144"/>
        </w:rPr>
        <w:t>U</w:t>
      </w:r>
      <w:r w:rsidR="00FE2B1E" w:rsidRPr="003B5B51">
        <w:rPr>
          <w:rFonts w:ascii="Calibri" w:hAnsi="Calibri" w:cs="Calibri"/>
          <w:b/>
          <w:bCs/>
          <w:color w:val="000000"/>
          <w:kern w:val="144"/>
        </w:rPr>
        <w:t>waga</w:t>
      </w:r>
      <w:r w:rsidR="00D879FE" w:rsidRPr="003B5B51">
        <w:rPr>
          <w:rFonts w:ascii="Calibri" w:hAnsi="Calibri" w:cs="Calibri"/>
          <w:b/>
          <w:bCs/>
          <w:color w:val="000000"/>
          <w:kern w:val="144"/>
        </w:rPr>
        <w:t>:</w:t>
      </w:r>
    </w:p>
    <w:p w14:paraId="6826A2D4" w14:textId="49E025C7" w:rsidR="00485E57" w:rsidRPr="003B5B51" w:rsidRDefault="00485E57" w:rsidP="00392BF4">
      <w:pPr>
        <w:spacing w:after="0" w:line="276" w:lineRule="auto"/>
        <w:ind w:left="3119" w:firstLine="0"/>
        <w:rPr>
          <w:rFonts w:ascii="Calibri" w:hAnsi="Calibri" w:cs="Calibri"/>
          <w:sz w:val="22"/>
        </w:rPr>
      </w:pPr>
      <w:r w:rsidRPr="003B5B51">
        <w:rPr>
          <w:rFonts w:ascii="Calibri" w:hAnsi="Calibri" w:cs="Calibri"/>
          <w:sz w:val="22"/>
        </w:rPr>
        <w:t>Nie dopuszcza się sumowania</w:t>
      </w:r>
      <w:r w:rsidR="00B4446B" w:rsidRPr="003B5B51">
        <w:rPr>
          <w:rFonts w:ascii="Calibri" w:hAnsi="Calibri" w:cs="Calibri"/>
          <w:sz w:val="22"/>
        </w:rPr>
        <w:t xml:space="preserve"> zamówień/</w:t>
      </w:r>
      <w:r w:rsidRPr="003B5B51">
        <w:rPr>
          <w:rFonts w:ascii="Calibri" w:hAnsi="Calibri" w:cs="Calibri"/>
          <w:sz w:val="22"/>
        </w:rPr>
        <w:t xml:space="preserve"> dostaw celem uzyskania wymaganej minimalnej wartości.  </w:t>
      </w:r>
    </w:p>
    <w:p w14:paraId="2D41873E" w14:textId="77777777" w:rsidR="00485E57" w:rsidRPr="003B5B51" w:rsidRDefault="00485E57" w:rsidP="00392BF4">
      <w:pPr>
        <w:spacing w:after="0" w:line="276" w:lineRule="auto"/>
        <w:ind w:left="3119" w:firstLine="0"/>
        <w:rPr>
          <w:rFonts w:ascii="Calibri" w:hAnsi="Calibri" w:cs="Calibri"/>
          <w:sz w:val="22"/>
        </w:rPr>
      </w:pPr>
      <w:r w:rsidRPr="003B5B51">
        <w:rPr>
          <w:rFonts w:ascii="Calibri" w:hAnsi="Calibri" w:cs="Calibri"/>
          <w:sz w:val="22"/>
        </w:rPr>
        <w:t xml:space="preserve">W przypadku składania oferty przez podmioty występujące wspólnie warunek może być spełniony łącznie.  </w:t>
      </w:r>
    </w:p>
    <w:p w14:paraId="45EE2266" w14:textId="77777777" w:rsidR="00485E57" w:rsidRPr="003B5B51" w:rsidRDefault="00485E57" w:rsidP="00392BF4">
      <w:pPr>
        <w:spacing w:after="0" w:line="276" w:lineRule="auto"/>
        <w:ind w:left="3119" w:firstLine="0"/>
        <w:rPr>
          <w:rFonts w:ascii="Calibri" w:hAnsi="Calibri" w:cs="Calibri"/>
          <w:sz w:val="22"/>
        </w:rPr>
      </w:pPr>
      <w:r w:rsidRPr="003B5B51">
        <w:rPr>
          <w:rFonts w:ascii="Calibri" w:hAnsi="Calibri" w:cs="Calibri"/>
          <w:sz w:val="22"/>
        </w:rPr>
        <w:t xml:space="preserve"> </w:t>
      </w:r>
    </w:p>
    <w:p w14:paraId="1D51641B" w14:textId="77777777" w:rsidR="00F77733" w:rsidRPr="00F77733" w:rsidRDefault="00F77733" w:rsidP="00F77733">
      <w:pPr>
        <w:pStyle w:val="Akapitzlist"/>
        <w:numPr>
          <w:ilvl w:val="4"/>
          <w:numId w:val="7"/>
        </w:numPr>
        <w:autoSpaceDN w:val="0"/>
        <w:spacing w:after="0" w:line="276" w:lineRule="auto"/>
        <w:ind w:left="3119" w:hanging="992"/>
        <w:jc w:val="both"/>
        <w:rPr>
          <w:rFonts w:ascii="Calibri" w:hAnsi="Calibri" w:cs="Calibri"/>
          <w:b/>
          <w:bCs/>
        </w:rPr>
      </w:pPr>
      <w:r w:rsidRPr="00F77733">
        <w:rPr>
          <w:rFonts w:eastAsiaTheme="minorEastAsia" w:cstheme="minorHAnsi"/>
        </w:rPr>
        <w:t xml:space="preserve">Zamawiający uzna warunek za spełniony, jeśli Wykonawca  </w:t>
      </w:r>
      <w:r w:rsidRPr="00F77733">
        <w:rPr>
          <w:rFonts w:cstheme="minorHAnsi"/>
        </w:rPr>
        <w:t xml:space="preserve"> wykaże, że skieruje do realizacji zamówienia </w:t>
      </w:r>
      <w:r w:rsidRPr="00F77733">
        <w:rPr>
          <w:rFonts w:cstheme="minorHAnsi"/>
          <w:b/>
        </w:rPr>
        <w:t xml:space="preserve">co najmniej jedną osobę pełniącą funkcję </w:t>
      </w:r>
      <w:r w:rsidRPr="00F77733">
        <w:rPr>
          <w:rFonts w:cstheme="minorHAnsi"/>
          <w:b/>
          <w:bCs/>
        </w:rPr>
        <w:t>Inżyniera d</w:t>
      </w:r>
      <w:r w:rsidRPr="00F77733">
        <w:rPr>
          <w:rFonts w:ascii="Calibri" w:hAnsi="Calibri" w:cs="Calibri"/>
          <w:b/>
          <w:bCs/>
        </w:rPr>
        <w:t xml:space="preserve">s. </w:t>
      </w:r>
      <w:r w:rsidRPr="00F77733">
        <w:rPr>
          <w:rFonts w:cstheme="minorHAnsi"/>
          <w:b/>
          <w:bCs/>
        </w:rPr>
        <w:t>wdrażania urządzeń serwerowych,</w:t>
      </w:r>
      <w:r w:rsidRPr="00F77733">
        <w:rPr>
          <w:rFonts w:ascii="Calibri" w:hAnsi="Calibri" w:cs="Calibri"/>
          <w:b/>
          <w:bCs/>
        </w:rPr>
        <w:t xml:space="preserve"> posiadającą:</w:t>
      </w:r>
    </w:p>
    <w:p w14:paraId="567A1695" w14:textId="77777777" w:rsidR="00F77733" w:rsidRPr="00F77733" w:rsidRDefault="00F77733" w:rsidP="00F77733">
      <w:pPr>
        <w:pStyle w:val="Akapitzlist"/>
        <w:numPr>
          <w:ilvl w:val="0"/>
          <w:numId w:val="46"/>
        </w:numPr>
        <w:spacing w:after="0" w:line="276" w:lineRule="auto"/>
        <w:ind w:left="3686" w:hanging="284"/>
        <w:jc w:val="both"/>
        <w:rPr>
          <w:rFonts w:cstheme="minorHAnsi"/>
        </w:rPr>
      </w:pPr>
      <w:r w:rsidRPr="00F77733">
        <w:rPr>
          <w:rFonts w:ascii="Calibri" w:eastAsia="Calibri" w:hAnsi="Calibri" w:cs="Calibri"/>
          <w:color w:val="000000" w:themeColor="text1"/>
          <w:szCs w:val="20"/>
        </w:rPr>
        <w:t xml:space="preserve">co najmniej 1 rok doświadczenia w zakresie wdrożeń serwerów − doświadczenie w zakresie udziału </w:t>
      </w:r>
      <w:r w:rsidRPr="00F77733">
        <w:rPr>
          <w:rFonts w:ascii="Calibri" w:eastAsia="Calibri" w:hAnsi="Calibri" w:cs="Calibri"/>
          <w:color w:val="000000" w:themeColor="text1"/>
        </w:rPr>
        <w:t>w minimum dwóch projektach informatycznych</w:t>
      </w:r>
      <w:r w:rsidRPr="00F77733">
        <w:rPr>
          <w:rFonts w:ascii="Calibri" w:eastAsia="Calibri" w:hAnsi="Calibri" w:cs="Calibri"/>
        </w:rPr>
        <w:t xml:space="preserve">, </w:t>
      </w:r>
      <w:r w:rsidRPr="00F77733">
        <w:t>w których realizacji dana osoba uczestniczyła oraz informacji o wykonywanych czynnościach i czasie trwania tego uczestnictwa</w:t>
      </w:r>
      <w:r w:rsidRPr="00F77733">
        <w:rPr>
          <w:rFonts w:cstheme="minorHAnsi"/>
        </w:rPr>
        <w:t>,</w:t>
      </w:r>
    </w:p>
    <w:p w14:paraId="24C12381" w14:textId="77777777" w:rsidR="00F77733" w:rsidRPr="00F77733" w:rsidRDefault="00F77733" w:rsidP="00F77733">
      <w:pPr>
        <w:pStyle w:val="Akapitzlist"/>
        <w:numPr>
          <w:ilvl w:val="0"/>
          <w:numId w:val="46"/>
        </w:numPr>
        <w:spacing w:after="0" w:line="276" w:lineRule="auto"/>
        <w:ind w:left="3686" w:hanging="284"/>
        <w:jc w:val="both"/>
        <w:rPr>
          <w:rFonts w:ascii="Calibri" w:eastAsia="Calibri" w:hAnsi="Calibri" w:cs="Calibri"/>
          <w:color w:val="000000" w:themeColor="text1"/>
        </w:rPr>
      </w:pPr>
      <w:r w:rsidRPr="00F77733">
        <w:rPr>
          <w:rFonts w:ascii="Calibri" w:eastAsia="Calibri" w:hAnsi="Calibri" w:cs="Calibri"/>
          <w:color w:val="000000" w:themeColor="text1"/>
        </w:rPr>
        <w:t xml:space="preserve">ważny certyfikat wydany przez producenta serwerów oferowanych w ramach </w:t>
      </w:r>
      <w:r w:rsidRPr="00F77733">
        <w:rPr>
          <w:rFonts w:ascii="Calibri" w:eastAsia="Calibri" w:hAnsi="Calibri" w:cs="Calibri"/>
        </w:rPr>
        <w:t>postępowania, p</w:t>
      </w:r>
      <w:r w:rsidRPr="00F77733">
        <w:rPr>
          <w:rFonts w:ascii="Calibri" w:eastAsia="Calibri" w:hAnsi="Calibri" w:cs="Calibri"/>
          <w:color w:val="000000" w:themeColor="text1"/>
        </w:rPr>
        <w:t>otwierdzający kompetencje z zakresu wdrażania i konfigurowania sprzętu serwerowego,</w:t>
      </w:r>
    </w:p>
    <w:p w14:paraId="2FDCB624" w14:textId="78AB8C62" w:rsidR="00153C41" w:rsidRDefault="00A00205" w:rsidP="00A00205">
      <w:pPr>
        <w:pStyle w:val="Akapitzlist"/>
        <w:spacing w:after="0" w:line="276" w:lineRule="auto"/>
        <w:ind w:left="3686" w:hanging="284"/>
        <w:jc w:val="both"/>
        <w:rPr>
          <w:rFonts w:ascii="Calibri" w:eastAsia="Calibri" w:hAnsi="Calibri" w:cs="Calibri"/>
          <w:color w:val="000000" w:themeColor="text1"/>
        </w:rPr>
      </w:pPr>
      <w:r>
        <w:rPr>
          <w:rFonts w:ascii="Calibri" w:eastAsia="Calibri" w:hAnsi="Calibri" w:cs="Calibri"/>
          <w:color w:val="000000" w:themeColor="text1"/>
        </w:rPr>
        <w:t xml:space="preserve">c) </w:t>
      </w:r>
      <w:r w:rsidR="00F77733" w:rsidRPr="00F77733">
        <w:rPr>
          <w:rFonts w:ascii="Calibri" w:eastAsia="Calibri" w:hAnsi="Calibri" w:cs="Calibri"/>
          <w:color w:val="000000" w:themeColor="text1"/>
        </w:rPr>
        <w:t>wykształcenie wyższe informatyczne</w:t>
      </w:r>
    </w:p>
    <w:p w14:paraId="7DEB5C95" w14:textId="77777777" w:rsidR="00F77733" w:rsidRPr="00F77733" w:rsidRDefault="00F77733" w:rsidP="00F77733">
      <w:pPr>
        <w:pStyle w:val="Akapitzlist"/>
        <w:spacing w:after="0" w:line="276" w:lineRule="auto"/>
        <w:ind w:left="3686"/>
        <w:jc w:val="both"/>
        <w:rPr>
          <w:rFonts w:ascii="Calibri" w:eastAsia="Calibri" w:hAnsi="Calibri" w:cs="Calibri"/>
          <w:color w:val="000000" w:themeColor="text1"/>
        </w:rPr>
      </w:pPr>
    </w:p>
    <w:p w14:paraId="61172450" w14:textId="77F36ABA" w:rsidR="00D879FE" w:rsidRPr="003B5B51" w:rsidRDefault="00D879FE" w:rsidP="008D7D9F">
      <w:pPr>
        <w:pStyle w:val="Akapitzlist"/>
        <w:numPr>
          <w:ilvl w:val="2"/>
          <w:numId w:val="7"/>
        </w:numPr>
        <w:shd w:val="clear" w:color="auto" w:fill="FFFFFF"/>
        <w:spacing w:after="0" w:line="276" w:lineRule="auto"/>
        <w:ind w:left="1276" w:hanging="709"/>
        <w:jc w:val="both"/>
        <w:rPr>
          <w:rFonts w:ascii="Calibri" w:hAnsi="Calibri" w:cs="Calibri"/>
          <w:kern w:val="144"/>
        </w:rPr>
      </w:pPr>
      <w:bookmarkStart w:id="21" w:name="_Ref485988894"/>
      <w:bookmarkEnd w:id="19"/>
      <w:bookmarkEnd w:id="20"/>
      <w:r w:rsidRPr="003B5B51">
        <w:rPr>
          <w:rFonts w:ascii="Calibri" w:hAnsi="Calibri" w:cs="Calibri"/>
          <w:kern w:val="144"/>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t>
      </w:r>
      <w:r w:rsidR="00FE2B1E" w:rsidRPr="003B5B51">
        <w:rPr>
          <w:rFonts w:ascii="Calibri" w:hAnsi="Calibri" w:cs="Calibri"/>
          <w:kern w:val="144"/>
        </w:rPr>
        <w:t>W</w:t>
      </w:r>
      <w:r w:rsidRPr="003B5B51">
        <w:rPr>
          <w:rFonts w:ascii="Calibri" w:hAnsi="Calibri" w:cs="Calibri"/>
          <w:kern w:val="144"/>
        </w:rPr>
        <w:t>ykonawcy w inne przedsięwzięcia gospodarcze Wykonawcy może mieć negatywny wpływ na realizację zamówienia.</w:t>
      </w:r>
    </w:p>
    <w:p w14:paraId="4FD8F803" w14:textId="0AA39DEF" w:rsidR="00D879FE" w:rsidRPr="003B5B51" w:rsidRDefault="00D879FE" w:rsidP="008D7D9F">
      <w:pPr>
        <w:pStyle w:val="Akapitzlist"/>
        <w:numPr>
          <w:ilvl w:val="2"/>
          <w:numId w:val="7"/>
        </w:numPr>
        <w:shd w:val="clear" w:color="auto" w:fill="FFFFFF"/>
        <w:spacing w:after="0" w:line="276" w:lineRule="auto"/>
        <w:ind w:left="1276"/>
        <w:contextualSpacing w:val="0"/>
        <w:jc w:val="both"/>
        <w:rPr>
          <w:rFonts w:ascii="Calibri" w:hAnsi="Calibri" w:cs="Calibri"/>
          <w:kern w:val="144"/>
        </w:rPr>
      </w:pPr>
      <w:bookmarkStart w:id="22" w:name="_Hlk105012129"/>
      <w:r w:rsidRPr="003B5B51">
        <w:rPr>
          <w:rFonts w:ascii="Calibri" w:hAnsi="Calibri" w:cs="Calibri"/>
          <w:color w:val="000000"/>
          <w:kern w:val="144"/>
        </w:rPr>
        <w:t>Wykonawca może w celu potwierdzania spełniania warunków, o których mowa w </w:t>
      </w:r>
      <w:r w:rsidR="005D7ED3" w:rsidRPr="003B5B51">
        <w:rPr>
          <w:rFonts w:ascii="Calibri" w:hAnsi="Calibri" w:cs="Calibri"/>
          <w:color w:val="000000"/>
          <w:kern w:val="144"/>
        </w:rPr>
        <w:t>pkt 4.1.1.4. SWZ</w:t>
      </w:r>
      <w:r w:rsidRPr="003B5B51">
        <w:rPr>
          <w:rFonts w:ascii="Calibri" w:hAnsi="Calibri" w:cs="Calibri"/>
          <w:color w:val="000000"/>
          <w:kern w:val="144"/>
        </w:rPr>
        <w:t xml:space="preserve">, </w:t>
      </w:r>
      <w:bookmarkEnd w:id="21"/>
      <w:r w:rsidRPr="003B5B51">
        <w:rPr>
          <w:rFonts w:ascii="Calibri" w:hAnsi="Calibri" w:cs="Calibri"/>
          <w:color w:val="000000"/>
          <w:kern w:val="144"/>
        </w:rPr>
        <w:t>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F7AF5" w14:textId="2849B251" w:rsidR="00D879FE" w:rsidRPr="003B5B51" w:rsidRDefault="00D879FE" w:rsidP="006209AB">
      <w:pPr>
        <w:spacing w:before="120" w:after="0" w:line="276" w:lineRule="auto"/>
        <w:ind w:left="568" w:firstLine="708"/>
        <w:rPr>
          <w:rFonts w:ascii="Calibri" w:eastAsia="Arial" w:hAnsi="Calibri" w:cs="Calibri"/>
          <w:b/>
          <w:bCs/>
          <w:sz w:val="22"/>
        </w:rPr>
      </w:pPr>
      <w:r w:rsidRPr="003B5B51">
        <w:rPr>
          <w:rFonts w:ascii="Calibri" w:eastAsia="Arial" w:hAnsi="Calibri" w:cs="Calibri"/>
          <w:b/>
          <w:bCs/>
          <w:sz w:val="22"/>
        </w:rPr>
        <w:t>U</w:t>
      </w:r>
      <w:r w:rsidR="00FE2B1E" w:rsidRPr="003B5B51">
        <w:rPr>
          <w:rFonts w:ascii="Calibri" w:eastAsia="Arial" w:hAnsi="Calibri" w:cs="Calibri"/>
          <w:b/>
          <w:bCs/>
          <w:sz w:val="22"/>
        </w:rPr>
        <w:t>waga</w:t>
      </w:r>
      <w:r w:rsidRPr="003B5B51">
        <w:rPr>
          <w:rFonts w:ascii="Calibri" w:eastAsia="Arial" w:hAnsi="Calibri" w:cs="Calibri"/>
          <w:b/>
          <w:bCs/>
          <w:sz w:val="22"/>
        </w:rPr>
        <w:t>:</w:t>
      </w:r>
    </w:p>
    <w:p w14:paraId="540CEA1C" w14:textId="6E48C557" w:rsidR="00D879FE" w:rsidRPr="003B5B51" w:rsidRDefault="00D879FE" w:rsidP="006209AB">
      <w:pPr>
        <w:pStyle w:val="Akapitzlist"/>
        <w:shd w:val="clear" w:color="auto" w:fill="FFFFFF"/>
        <w:spacing w:after="0" w:line="276" w:lineRule="auto"/>
        <w:ind w:left="1276"/>
        <w:contextualSpacing w:val="0"/>
        <w:jc w:val="both"/>
        <w:rPr>
          <w:rFonts w:ascii="Calibri" w:hAnsi="Calibri" w:cs="Calibri"/>
          <w:kern w:val="144"/>
        </w:rPr>
      </w:pPr>
      <w:r w:rsidRPr="003B5B51">
        <w:rPr>
          <w:rFonts w:ascii="Calibri" w:eastAsia="Arial" w:hAnsi="Calibri" w:cs="Calibri"/>
          <w:b/>
          <w:bCs/>
        </w:rPr>
        <w:lastRenderedPageBreak/>
        <w:t xml:space="preserve">Wykonawca nie może, po upływie terminu składania ofert, powoływać się na zdolności </w:t>
      </w:r>
      <w:r w:rsidR="006209AB" w:rsidRPr="003B5B51">
        <w:rPr>
          <w:rFonts w:ascii="Calibri" w:eastAsia="Arial" w:hAnsi="Calibri" w:cs="Calibri"/>
          <w:b/>
          <w:bCs/>
        </w:rPr>
        <w:t>pod</w:t>
      </w:r>
      <w:r w:rsidRPr="003B5B51">
        <w:rPr>
          <w:rFonts w:ascii="Calibri" w:eastAsia="Arial" w:hAnsi="Calibri" w:cs="Calibri"/>
          <w:b/>
          <w:bCs/>
        </w:rPr>
        <w:t>miotów udostępniających zasoby, jeżeli na etapie składania ofert nie polegał on w danym zakresie na zdolnościach podmiotów udostępniających zasoby.</w:t>
      </w:r>
    </w:p>
    <w:p w14:paraId="17423FDD" w14:textId="58F10D08" w:rsidR="00D879FE" w:rsidRPr="003B5B51" w:rsidRDefault="00D879FE" w:rsidP="008D7D9F">
      <w:pPr>
        <w:pStyle w:val="Akapitzlist"/>
        <w:numPr>
          <w:ilvl w:val="2"/>
          <w:numId w:val="7"/>
        </w:numPr>
        <w:shd w:val="clear" w:color="auto" w:fill="FFFFFF"/>
        <w:spacing w:before="120" w:after="120" w:line="276" w:lineRule="auto"/>
        <w:ind w:left="1276"/>
        <w:contextualSpacing w:val="0"/>
        <w:jc w:val="both"/>
        <w:rPr>
          <w:rFonts w:ascii="Calibri" w:hAnsi="Calibri" w:cs="Calibri"/>
          <w:kern w:val="144"/>
        </w:rPr>
      </w:pPr>
      <w:bookmarkStart w:id="23" w:name="_Hlk105012263"/>
      <w:bookmarkEnd w:id="22"/>
      <w:r w:rsidRPr="003B5B51">
        <w:rPr>
          <w:rFonts w:ascii="Calibri" w:hAnsi="Calibri" w:cs="Calibri"/>
          <w:kern w:val="144"/>
        </w:rPr>
        <w:t xml:space="preserve">Wykonawca, który polega na zdolnościach podmiotów udostępniających zasoby, składa, wraz z ofertą, zobowiązanie podmiotu udostępniającego zasoby do oddania mu do dyspozycji niezbędnych zasobów na potrzeby realizacji danego zamówienia (sporządzone zgodnie z </w:t>
      </w:r>
      <w:r w:rsidR="00CB443D" w:rsidRPr="003B5B51">
        <w:rPr>
          <w:rFonts w:ascii="Calibri" w:hAnsi="Calibri" w:cs="Calibri"/>
          <w:b/>
          <w:bCs/>
          <w:kern w:val="144"/>
        </w:rPr>
        <w:t>Z</w:t>
      </w:r>
      <w:r w:rsidRPr="003B5B51">
        <w:rPr>
          <w:rFonts w:ascii="Calibri" w:hAnsi="Calibri" w:cs="Calibri"/>
          <w:b/>
          <w:bCs/>
          <w:kern w:val="144"/>
        </w:rPr>
        <w:t xml:space="preserve">ałącznikiem nr </w:t>
      </w:r>
      <w:r w:rsidR="005D7ED3" w:rsidRPr="003B5B51">
        <w:rPr>
          <w:rFonts w:ascii="Calibri" w:hAnsi="Calibri" w:cs="Calibri"/>
          <w:b/>
          <w:bCs/>
          <w:kern w:val="144"/>
        </w:rPr>
        <w:t>8</w:t>
      </w:r>
      <w:r w:rsidRPr="003B5B51">
        <w:rPr>
          <w:rFonts w:ascii="Calibri" w:hAnsi="Calibri" w:cs="Calibri"/>
          <w:b/>
          <w:bCs/>
          <w:kern w:val="144"/>
        </w:rPr>
        <w:t xml:space="preserve"> do SWZ</w:t>
      </w:r>
      <w:r w:rsidRPr="003B5B51">
        <w:rPr>
          <w:rFonts w:ascii="Calibri" w:hAnsi="Calibri" w:cs="Calibri"/>
          <w:kern w:val="144"/>
        </w:rPr>
        <w:t>) lub inny podmiotowy środek dowodowy potwierdzający, że Wykonawca realizując zamówienie, będzie dysponował niezbędnymi zasobami tych podmiotów.</w:t>
      </w:r>
    </w:p>
    <w:p w14:paraId="6398CD7C" w14:textId="3CD9BBC7" w:rsidR="00D879FE" w:rsidRPr="003B5B51" w:rsidRDefault="00D879FE" w:rsidP="008D7D9F">
      <w:pPr>
        <w:pStyle w:val="Akapitzlist"/>
        <w:numPr>
          <w:ilvl w:val="2"/>
          <w:numId w:val="7"/>
        </w:numPr>
        <w:shd w:val="clear" w:color="auto" w:fill="FFFFFF"/>
        <w:spacing w:before="120" w:after="120" w:line="276" w:lineRule="auto"/>
        <w:ind w:left="1276"/>
        <w:contextualSpacing w:val="0"/>
        <w:jc w:val="both"/>
        <w:rPr>
          <w:rFonts w:ascii="Calibri" w:hAnsi="Calibri" w:cs="Calibri"/>
          <w:kern w:val="144"/>
        </w:rPr>
      </w:pPr>
      <w:bookmarkStart w:id="24" w:name="_Hlk105012345"/>
      <w:bookmarkEnd w:id="23"/>
      <w:r w:rsidRPr="003B5B51">
        <w:rPr>
          <w:rFonts w:ascii="Calibri" w:hAnsi="Calibri" w:cs="Calibri"/>
          <w:kern w:val="144"/>
        </w:rPr>
        <w:t>Zobowiązanie podmiotu udostępniającego zasoby lub inny podmiotowy środek dowodowy potwierdzający, że Wykonawca realizując zamówienie, będzie dysponował niezbędnymi zasobami tych podmiotów, ma potwierdzać, że stosunek łączący Wykonawcę z podmiotami udostępniającymi zasoby gwarantuje rzeczywisty dostęp do tych zasobów oraz określać, w szczególności:</w:t>
      </w:r>
    </w:p>
    <w:p w14:paraId="781003D5" w14:textId="77777777" w:rsidR="00D879FE" w:rsidRPr="003B5B51" w:rsidRDefault="00D879FE" w:rsidP="00084C18">
      <w:pPr>
        <w:pStyle w:val="Akapitzlist"/>
        <w:numPr>
          <w:ilvl w:val="3"/>
          <w:numId w:val="7"/>
        </w:numPr>
        <w:shd w:val="clear" w:color="auto" w:fill="FFFFFF"/>
        <w:spacing w:before="120" w:after="120" w:line="276" w:lineRule="auto"/>
        <w:ind w:left="1276" w:hanging="709"/>
        <w:contextualSpacing w:val="0"/>
        <w:jc w:val="both"/>
        <w:rPr>
          <w:rFonts w:ascii="Calibri" w:hAnsi="Calibri" w:cs="Calibri"/>
          <w:kern w:val="144"/>
        </w:rPr>
      </w:pPr>
      <w:r w:rsidRPr="003B5B51">
        <w:rPr>
          <w:rFonts w:ascii="Calibri" w:hAnsi="Calibri" w:cs="Calibri"/>
          <w:kern w:val="144"/>
        </w:rPr>
        <w:t>zakres dostępnych Wykonawcy zasobów podmiotu udostępniającego zasoby;</w:t>
      </w:r>
    </w:p>
    <w:p w14:paraId="196FF0E7" w14:textId="081218C0" w:rsidR="00D879FE" w:rsidRPr="003B5B51" w:rsidRDefault="00D879FE" w:rsidP="00084C18">
      <w:pPr>
        <w:pStyle w:val="Akapitzlist"/>
        <w:numPr>
          <w:ilvl w:val="3"/>
          <w:numId w:val="7"/>
        </w:numPr>
        <w:shd w:val="clear" w:color="auto" w:fill="FFFFFF"/>
        <w:spacing w:before="120" w:after="120" w:line="276" w:lineRule="auto"/>
        <w:ind w:left="1276" w:hanging="709"/>
        <w:contextualSpacing w:val="0"/>
        <w:jc w:val="both"/>
        <w:rPr>
          <w:rFonts w:ascii="Calibri" w:hAnsi="Calibri" w:cs="Calibri"/>
          <w:kern w:val="144"/>
        </w:rPr>
      </w:pPr>
      <w:r w:rsidRPr="003B5B51">
        <w:rPr>
          <w:rFonts w:ascii="Calibri" w:hAnsi="Calibri" w:cs="Calibri"/>
          <w:kern w:val="144"/>
        </w:rPr>
        <w:t>sposób i okres udostępnienia Wykonawcy i wykorzystania przez niego zasobów podmiotu udostępniającego te zasoby przy wykonywaniu zamówienia.</w:t>
      </w:r>
    </w:p>
    <w:p w14:paraId="2DF2D68A" w14:textId="463CD592" w:rsidR="00D879FE" w:rsidRPr="003B5B51" w:rsidRDefault="00D879FE" w:rsidP="008D7D9F">
      <w:pPr>
        <w:pStyle w:val="Akapitzlist"/>
        <w:numPr>
          <w:ilvl w:val="2"/>
          <w:numId w:val="7"/>
        </w:numPr>
        <w:shd w:val="clear" w:color="auto" w:fill="FFFFFF"/>
        <w:spacing w:before="120" w:after="120" w:line="276" w:lineRule="auto"/>
        <w:ind w:left="1276"/>
        <w:contextualSpacing w:val="0"/>
        <w:jc w:val="both"/>
        <w:rPr>
          <w:rFonts w:ascii="Calibri" w:hAnsi="Calibri" w:cs="Calibri"/>
          <w:color w:val="000000"/>
          <w:kern w:val="144"/>
        </w:rPr>
      </w:pPr>
      <w:r w:rsidRPr="003B5B51">
        <w:rPr>
          <w:rFonts w:ascii="Calibri" w:hAnsi="Calibri" w:cs="Calibri"/>
          <w:color w:val="000000"/>
          <w:kern w:val="144"/>
        </w:rPr>
        <w:t xml:space="preserve">Zamawiający oceni, czy udostępniane Wykonawcy przez podmioty udostępniające zasoby zdolności techniczne lub zawodowe, pozwalają na wykazanie przez Wykonawcę spełniania warunków udziału w postępowaniu, o których mowa w pkt </w:t>
      </w:r>
      <w:r w:rsidR="005D7ED3" w:rsidRPr="003B5B51">
        <w:rPr>
          <w:rFonts w:ascii="Calibri" w:hAnsi="Calibri" w:cs="Calibri"/>
          <w:color w:val="000000"/>
          <w:kern w:val="144"/>
        </w:rPr>
        <w:t>4.1.1.4.</w:t>
      </w:r>
      <w:r w:rsidRPr="003B5B51">
        <w:rPr>
          <w:rFonts w:ascii="Calibri" w:hAnsi="Calibri" w:cs="Calibri"/>
          <w:color w:val="000000"/>
          <w:kern w:val="144"/>
        </w:rPr>
        <w:t xml:space="preserve"> SWZ, </w:t>
      </w:r>
      <w:r w:rsidR="00CB443D" w:rsidRPr="003B5B51">
        <w:rPr>
          <w:rFonts w:ascii="Calibri" w:hAnsi="Calibri" w:cs="Calibri"/>
          <w:color w:val="000000"/>
          <w:kern w:val="144"/>
        </w:rPr>
        <w:br/>
      </w:r>
      <w:r w:rsidRPr="003B5B51">
        <w:rPr>
          <w:rFonts w:ascii="Calibri" w:hAnsi="Calibri" w:cs="Calibri"/>
          <w:color w:val="000000"/>
          <w:kern w:val="144"/>
        </w:rPr>
        <w:t>a także bada, czy nie zachodzą wobec tego podmiotu podstawy wykluczenia, które zostały przewidziane względem Wykonawcy (określone w pkt 4</w:t>
      </w:r>
      <w:r w:rsidR="005D7ED3" w:rsidRPr="003B5B51">
        <w:rPr>
          <w:rFonts w:ascii="Calibri" w:hAnsi="Calibri" w:cs="Calibri"/>
          <w:color w:val="000000"/>
          <w:kern w:val="144"/>
        </w:rPr>
        <w:t xml:space="preserve">.2.1. </w:t>
      </w:r>
      <w:r w:rsidRPr="003B5B51">
        <w:rPr>
          <w:rFonts w:ascii="Calibri" w:hAnsi="Calibri" w:cs="Calibri"/>
          <w:color w:val="000000"/>
          <w:kern w:val="144"/>
        </w:rPr>
        <w:t>SWZ).</w:t>
      </w:r>
    </w:p>
    <w:p w14:paraId="581D2AB2" w14:textId="49C39F32" w:rsidR="00D879FE" w:rsidRPr="003B5B51" w:rsidRDefault="00D879FE" w:rsidP="008D7D9F">
      <w:pPr>
        <w:pStyle w:val="Akapitzlist"/>
        <w:numPr>
          <w:ilvl w:val="2"/>
          <w:numId w:val="7"/>
        </w:numPr>
        <w:shd w:val="clear" w:color="auto" w:fill="FFFFFF"/>
        <w:spacing w:before="120" w:after="120" w:line="276" w:lineRule="auto"/>
        <w:ind w:left="1276"/>
        <w:contextualSpacing w:val="0"/>
        <w:jc w:val="both"/>
        <w:rPr>
          <w:rFonts w:ascii="Calibri" w:hAnsi="Calibri" w:cs="Calibri"/>
          <w:color w:val="000000"/>
          <w:kern w:val="144"/>
        </w:rPr>
      </w:pPr>
      <w:bookmarkStart w:id="25" w:name="_Hlk105012422"/>
      <w:bookmarkEnd w:id="24"/>
      <w:r w:rsidRPr="003B5B51">
        <w:rPr>
          <w:rFonts w:ascii="Calibri" w:hAnsi="Calibri" w:cs="Calibri"/>
          <w:color w:val="000000"/>
          <w:kern w:val="144"/>
        </w:rPr>
        <w:t>Jeżeli zdolności techniczne lub zawodowe</w:t>
      </w:r>
      <w:r w:rsidR="005D7ED3" w:rsidRPr="003B5B51">
        <w:rPr>
          <w:rFonts w:ascii="Calibri" w:hAnsi="Calibri" w:cs="Calibri"/>
          <w:color w:val="000000"/>
          <w:kern w:val="144"/>
        </w:rPr>
        <w:t xml:space="preserve"> </w:t>
      </w:r>
      <w:r w:rsidRPr="003B5B51">
        <w:rPr>
          <w:rFonts w:ascii="Calibri" w:hAnsi="Calibri" w:cs="Calibri"/>
          <w:color w:val="000000"/>
          <w:kern w:val="144"/>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CB443D" w:rsidRPr="003B5B51">
        <w:rPr>
          <w:rFonts w:ascii="Calibri" w:hAnsi="Calibri" w:cs="Calibri"/>
          <w:color w:val="000000"/>
          <w:kern w:val="144"/>
        </w:rPr>
        <w:br/>
      </w:r>
      <w:r w:rsidRPr="003B5B51">
        <w:rPr>
          <w:rFonts w:ascii="Calibri" w:hAnsi="Calibri" w:cs="Calibri"/>
          <w:color w:val="000000"/>
          <w:kern w:val="144"/>
        </w:rPr>
        <w:t>w postępowaniu.</w:t>
      </w:r>
    </w:p>
    <w:bookmarkEnd w:id="25"/>
    <w:p w14:paraId="7ABCECDA" w14:textId="411C3BB0" w:rsidR="00CD7B00" w:rsidRPr="003B5B51" w:rsidRDefault="00CD7B00" w:rsidP="008D7D9F">
      <w:pPr>
        <w:pStyle w:val="Nagwek2"/>
        <w:numPr>
          <w:ilvl w:val="1"/>
          <w:numId w:val="7"/>
        </w:numPr>
        <w:ind w:left="567" w:hanging="425"/>
        <w:jc w:val="both"/>
        <w:rPr>
          <w:rFonts w:ascii="Calibri" w:hAnsi="Calibri" w:cs="Calibri"/>
          <w:b w:val="0"/>
          <w:sz w:val="22"/>
        </w:rPr>
      </w:pPr>
      <w:r w:rsidRPr="003B5B51">
        <w:rPr>
          <w:rFonts w:ascii="Calibri" w:hAnsi="Calibri" w:cs="Calibri"/>
          <w:sz w:val="22"/>
        </w:rPr>
        <w:t xml:space="preserve">Podstawy wykluczenia  </w:t>
      </w:r>
    </w:p>
    <w:p w14:paraId="3461C8F6" w14:textId="77777777" w:rsidR="005D7ED3" w:rsidRPr="003B5B51" w:rsidRDefault="005D7ED3">
      <w:pPr>
        <w:pStyle w:val="Akapitzlist"/>
        <w:widowControl w:val="0"/>
        <w:numPr>
          <w:ilvl w:val="2"/>
          <w:numId w:val="22"/>
        </w:numPr>
        <w:shd w:val="clear" w:color="auto" w:fill="FFFFFF"/>
        <w:autoSpaceDE w:val="0"/>
        <w:autoSpaceDN w:val="0"/>
        <w:adjustRightInd w:val="0"/>
        <w:spacing w:after="0" w:line="276" w:lineRule="auto"/>
        <w:ind w:left="1276" w:hanging="709"/>
        <w:rPr>
          <w:rFonts w:ascii="Calibri" w:hAnsi="Calibri" w:cs="Calibri"/>
          <w:color w:val="000000"/>
          <w:kern w:val="144"/>
        </w:rPr>
      </w:pPr>
      <w:bookmarkStart w:id="26" w:name="_Hlk135521229"/>
      <w:r w:rsidRPr="003B5B51">
        <w:rPr>
          <w:rFonts w:ascii="Calibri" w:hAnsi="Calibri" w:cs="Calibri"/>
          <w:color w:val="000000"/>
          <w:kern w:val="144"/>
        </w:rPr>
        <w:t>O udzielenie zamówienia mogą się ubiegać Wykonawcy, którzy nie podlegają wykluczeniu na podstawie:</w:t>
      </w:r>
    </w:p>
    <w:p w14:paraId="26674B47" w14:textId="77777777" w:rsidR="005D7ED3" w:rsidRPr="003B5B51" w:rsidRDefault="005D7ED3">
      <w:pPr>
        <w:pStyle w:val="Akapitzlist"/>
        <w:widowControl w:val="0"/>
        <w:numPr>
          <w:ilvl w:val="3"/>
          <w:numId w:val="23"/>
        </w:numPr>
        <w:shd w:val="clear" w:color="auto" w:fill="FFFFFF"/>
        <w:autoSpaceDE w:val="0"/>
        <w:autoSpaceDN w:val="0"/>
        <w:adjustRightInd w:val="0"/>
        <w:spacing w:after="0" w:line="276" w:lineRule="auto"/>
        <w:ind w:left="2127" w:hanging="851"/>
        <w:rPr>
          <w:rFonts w:ascii="Calibri" w:hAnsi="Calibri" w:cs="Calibri"/>
          <w:color w:val="000000"/>
          <w:kern w:val="144"/>
        </w:rPr>
      </w:pPr>
      <w:bookmarkStart w:id="27" w:name="_Hlk101990123"/>
      <w:r w:rsidRPr="003B5B51">
        <w:rPr>
          <w:rFonts w:ascii="Calibri" w:hAnsi="Calibri" w:cs="Calibri"/>
          <w:kern w:val="144"/>
        </w:rPr>
        <w:t>art. 108 ust. 1 ustawy Pzp,</w:t>
      </w:r>
    </w:p>
    <w:p w14:paraId="63BFA853" w14:textId="704A85C8" w:rsidR="005D7ED3" w:rsidRPr="003B5B51" w:rsidRDefault="002E5823">
      <w:pPr>
        <w:pStyle w:val="Akapitzlist"/>
        <w:widowControl w:val="0"/>
        <w:numPr>
          <w:ilvl w:val="3"/>
          <w:numId w:val="23"/>
        </w:numPr>
        <w:shd w:val="clear" w:color="auto" w:fill="FFFFFF"/>
        <w:autoSpaceDE w:val="0"/>
        <w:autoSpaceDN w:val="0"/>
        <w:adjustRightInd w:val="0"/>
        <w:spacing w:after="0" w:line="276" w:lineRule="auto"/>
        <w:ind w:left="2127" w:hanging="851"/>
        <w:rPr>
          <w:rFonts w:ascii="Calibri" w:hAnsi="Calibri" w:cs="Calibri"/>
          <w:color w:val="000000"/>
          <w:kern w:val="144"/>
        </w:rPr>
      </w:pPr>
      <w:r w:rsidRPr="003B5B51">
        <w:rPr>
          <w:rFonts w:ascii="Calibri" w:hAnsi="Calibri" w:cs="Calibri"/>
          <w:kern w:val="144"/>
        </w:rPr>
        <w:t xml:space="preserve">art. 109 ust. 1 pkt </w:t>
      </w:r>
      <w:r w:rsidR="005D7ED3" w:rsidRPr="003B5B51">
        <w:rPr>
          <w:rFonts w:ascii="Calibri" w:hAnsi="Calibri" w:cs="Calibri"/>
          <w:kern w:val="144"/>
        </w:rPr>
        <w:t>4 ustawy Pzp,</w:t>
      </w:r>
    </w:p>
    <w:p w14:paraId="4AA96792" w14:textId="1B2B22D9" w:rsidR="005D7ED3" w:rsidRPr="003B5B51" w:rsidRDefault="005D7ED3">
      <w:pPr>
        <w:pStyle w:val="Akapitzlist"/>
        <w:widowControl w:val="0"/>
        <w:numPr>
          <w:ilvl w:val="3"/>
          <w:numId w:val="23"/>
        </w:numPr>
        <w:autoSpaceDE w:val="0"/>
        <w:autoSpaceDN w:val="0"/>
        <w:adjustRightInd w:val="0"/>
        <w:spacing w:after="0" w:line="276" w:lineRule="auto"/>
        <w:ind w:left="2127" w:hanging="851"/>
        <w:jc w:val="both"/>
        <w:rPr>
          <w:rFonts w:ascii="Calibri" w:hAnsi="Calibri" w:cs="Calibri"/>
        </w:rPr>
      </w:pPr>
      <w:r w:rsidRPr="003B5B51">
        <w:rPr>
          <w:rFonts w:ascii="Calibri" w:hAnsi="Calibri" w:cs="Calibri"/>
        </w:rPr>
        <w:t xml:space="preserve">art. 7 ust. 1 ustawy z dnia 13 kwietnia 2022 r. o szczególnych rozwiązaniach </w:t>
      </w:r>
      <w:r w:rsidRPr="003B5B51">
        <w:rPr>
          <w:rFonts w:ascii="Calibri" w:hAnsi="Calibri" w:cs="Calibri"/>
        </w:rPr>
        <w:br/>
        <w:t>w zakresie przeciwdziałania wspieraniu agresji na Ukrainę oraz służących ochronie bezpieczeństwa narodowego (</w:t>
      </w:r>
      <w:r w:rsidR="00CC1825" w:rsidRPr="003B5B51">
        <w:rPr>
          <w:rFonts w:ascii="Calibri" w:hAnsi="Calibri" w:cs="Calibri"/>
        </w:rPr>
        <w:t xml:space="preserve">tj. </w:t>
      </w:r>
      <w:r w:rsidRPr="003B5B51">
        <w:rPr>
          <w:rFonts w:ascii="Calibri" w:hAnsi="Calibri" w:cs="Calibri"/>
        </w:rPr>
        <w:t xml:space="preserve">Dz. U. </w:t>
      </w:r>
      <w:r w:rsidR="00D06870" w:rsidRPr="003B5B51">
        <w:rPr>
          <w:rFonts w:ascii="Calibri" w:hAnsi="Calibri" w:cs="Calibri"/>
        </w:rPr>
        <w:t>z 2024</w:t>
      </w:r>
      <w:r w:rsidR="00CC1825" w:rsidRPr="003B5B51">
        <w:rPr>
          <w:rFonts w:ascii="Calibri" w:hAnsi="Calibri" w:cs="Calibri"/>
        </w:rPr>
        <w:t xml:space="preserve"> r. </w:t>
      </w:r>
      <w:r w:rsidRPr="003B5B51">
        <w:rPr>
          <w:rFonts w:ascii="Calibri" w:hAnsi="Calibri" w:cs="Calibri"/>
        </w:rPr>
        <w:t xml:space="preserve">poz. </w:t>
      </w:r>
      <w:r w:rsidR="00D06870" w:rsidRPr="003B5B51">
        <w:rPr>
          <w:rFonts w:ascii="Calibri" w:hAnsi="Calibri" w:cs="Calibri"/>
        </w:rPr>
        <w:t>507</w:t>
      </w:r>
      <w:r w:rsidRPr="003B5B51">
        <w:rPr>
          <w:rFonts w:ascii="Calibri" w:hAnsi="Calibri" w:cs="Calibri"/>
        </w:rPr>
        <w:t>).</w:t>
      </w:r>
    </w:p>
    <w:p w14:paraId="5FF729B3" w14:textId="77777777" w:rsidR="005D7ED3" w:rsidRPr="003B5B51" w:rsidRDefault="005D7ED3" w:rsidP="00CB443D">
      <w:pPr>
        <w:pStyle w:val="Akapitzlist"/>
        <w:widowControl w:val="0"/>
        <w:shd w:val="clear" w:color="auto" w:fill="FFFFFF"/>
        <w:autoSpaceDE w:val="0"/>
        <w:autoSpaceDN w:val="0"/>
        <w:adjustRightInd w:val="0"/>
        <w:spacing w:after="0"/>
        <w:ind w:left="2127"/>
        <w:jc w:val="both"/>
        <w:rPr>
          <w:rFonts w:ascii="Calibri" w:hAnsi="Calibri" w:cs="Calibri"/>
          <w:kern w:val="144"/>
        </w:rPr>
      </w:pPr>
      <w:r w:rsidRPr="003B5B51">
        <w:rPr>
          <w:rFonts w:ascii="Calibri" w:hAnsi="Calibri" w:cs="Calibri"/>
        </w:rPr>
        <w:lastRenderedPageBreak/>
        <w:t>Zgodnie, z którym z</w:t>
      </w:r>
      <w:r w:rsidRPr="003B5B51">
        <w:rPr>
          <w:rFonts w:ascii="Calibri" w:hAnsi="Calibri" w:cs="Calibri"/>
          <w:color w:val="000000"/>
          <w:kern w:val="144"/>
        </w:rPr>
        <w:t xml:space="preserve"> postępowania o udzielenie zamówienia wyklucza się Wykonawcę</w:t>
      </w:r>
      <w:r w:rsidRPr="003B5B51">
        <w:rPr>
          <w:rFonts w:ascii="Calibri" w:hAnsi="Calibri" w:cs="Calibri"/>
        </w:rPr>
        <w:t xml:space="preserve">: </w:t>
      </w:r>
    </w:p>
    <w:p w14:paraId="280793D1" w14:textId="77777777" w:rsidR="005D7ED3" w:rsidRPr="003B5B51" w:rsidRDefault="005D7ED3">
      <w:pPr>
        <w:pStyle w:val="Akapitzlist"/>
        <w:numPr>
          <w:ilvl w:val="4"/>
          <w:numId w:val="23"/>
        </w:numPr>
        <w:tabs>
          <w:tab w:val="left" w:pos="3119"/>
        </w:tabs>
        <w:autoSpaceDE w:val="0"/>
        <w:autoSpaceDN w:val="0"/>
        <w:adjustRightInd w:val="0"/>
        <w:spacing w:after="0" w:line="276" w:lineRule="auto"/>
        <w:ind w:left="3119" w:hanging="992"/>
        <w:jc w:val="both"/>
        <w:rPr>
          <w:rFonts w:ascii="Calibri" w:hAnsi="Calibri" w:cs="Calibri"/>
          <w:color w:val="000000"/>
        </w:rPr>
      </w:pPr>
      <w:r w:rsidRPr="003B5B51">
        <w:rPr>
          <w:rFonts w:ascii="Calibri" w:hAnsi="Calibri" w:cs="Calibri"/>
        </w:rPr>
        <w:t xml:space="preserve">wymienionego w wykazach określonych w rozporządzeniu 765/2006 i rozporządzeniu 269/2014 albo wpisanego na listę na podstawie decyzji w sprawie wpisu na listę rozstrzygającej </w:t>
      </w:r>
      <w:r w:rsidRPr="003B5B51">
        <w:rPr>
          <w:rFonts w:ascii="Calibri" w:hAnsi="Calibri" w:cs="Calibri"/>
        </w:rPr>
        <w:br/>
        <w:t xml:space="preserve">o zastosowaniu środka, o którym mowa w art. 1 pkt 3 tej ustawy, </w:t>
      </w:r>
    </w:p>
    <w:p w14:paraId="45BE7FF5" w14:textId="0121F371" w:rsidR="005D7ED3" w:rsidRPr="003B5B51" w:rsidRDefault="005D7ED3">
      <w:pPr>
        <w:pStyle w:val="Akapitzlist"/>
        <w:numPr>
          <w:ilvl w:val="4"/>
          <w:numId w:val="23"/>
        </w:numPr>
        <w:tabs>
          <w:tab w:val="left" w:pos="3119"/>
        </w:tabs>
        <w:autoSpaceDE w:val="0"/>
        <w:autoSpaceDN w:val="0"/>
        <w:adjustRightInd w:val="0"/>
        <w:spacing w:after="0" w:line="276" w:lineRule="auto"/>
        <w:ind w:left="3119" w:hanging="992"/>
        <w:jc w:val="both"/>
        <w:rPr>
          <w:rFonts w:ascii="Calibri" w:hAnsi="Calibri" w:cs="Calibri"/>
          <w:color w:val="000000"/>
        </w:rPr>
      </w:pPr>
      <w:r w:rsidRPr="003B5B51">
        <w:rPr>
          <w:rFonts w:ascii="Calibri" w:hAnsi="Calibri" w:cs="Calibri"/>
          <w:color w:val="000000"/>
        </w:rPr>
        <w:t xml:space="preserve">którego beneficjentem rzeczywistym w rozumieniu ustawy z dnia </w:t>
      </w:r>
      <w:r w:rsidR="00CB443D" w:rsidRPr="003B5B51">
        <w:rPr>
          <w:rFonts w:ascii="Calibri" w:hAnsi="Calibri" w:cs="Calibri"/>
          <w:color w:val="000000"/>
        </w:rPr>
        <w:br/>
      </w:r>
      <w:r w:rsidRPr="003B5B51">
        <w:rPr>
          <w:rFonts w:ascii="Calibri" w:hAnsi="Calibri" w:cs="Calibri"/>
          <w:color w:val="000000"/>
        </w:rPr>
        <w:t>1 marca 2018 r. o przeciwdziałaniu praniu pieniędzy oraz finansowaniu terroryzmu (Dz.U. z 202</w:t>
      </w:r>
      <w:r w:rsidR="00D06870" w:rsidRPr="003B5B51">
        <w:rPr>
          <w:rFonts w:ascii="Calibri" w:hAnsi="Calibri" w:cs="Calibri"/>
          <w:color w:val="000000"/>
        </w:rPr>
        <w:t>3</w:t>
      </w:r>
      <w:r w:rsidRPr="003B5B51">
        <w:rPr>
          <w:rFonts w:ascii="Calibri" w:hAnsi="Calibri" w:cs="Calibri"/>
          <w:color w:val="000000"/>
        </w:rPr>
        <w:t xml:space="preserve"> r. poz. </w:t>
      </w:r>
      <w:r w:rsidR="00D06870" w:rsidRPr="003B5B51">
        <w:rPr>
          <w:rFonts w:ascii="Calibri" w:hAnsi="Calibri" w:cs="Calibri"/>
          <w:color w:val="000000"/>
        </w:rPr>
        <w:t>1124 ze zm.</w:t>
      </w:r>
      <w:r w:rsidRPr="003B5B51">
        <w:rPr>
          <w:rFonts w:ascii="Calibri" w:hAnsi="Calibri" w:cs="Calibri"/>
          <w:color w:val="000000"/>
        </w:rPr>
        <w:t xml:space="preserve">) jest osoba wymieniona w wykazach określonych w rozporządzeniu 765/2006 i rozporządzeniu 269/2014 albo wpisana na listę lub będąca takim beneficjentem rzeczywistym od dnia 24 lutego </w:t>
      </w:r>
      <w:r w:rsidRPr="003B5B51">
        <w:rPr>
          <w:rFonts w:ascii="Calibri" w:hAnsi="Calibri" w:cs="Calibri"/>
          <w:color w:val="000000"/>
        </w:rPr>
        <w:br/>
        <w:t xml:space="preserve">2022 r., o ile została wpisana na listę na podstawie decyzji </w:t>
      </w:r>
      <w:r w:rsidRPr="003B5B51">
        <w:rPr>
          <w:rFonts w:ascii="Calibri" w:hAnsi="Calibri" w:cs="Calibri"/>
          <w:color w:val="000000"/>
        </w:rPr>
        <w:br/>
        <w:t xml:space="preserve">w sprawie wpisu na listę rozstrzygającej o zastosowaniu środka, </w:t>
      </w:r>
      <w:r w:rsidRPr="003B5B51">
        <w:rPr>
          <w:rFonts w:ascii="Calibri" w:hAnsi="Calibri" w:cs="Calibri"/>
          <w:color w:val="000000"/>
        </w:rPr>
        <w:br/>
        <w:t xml:space="preserve">o którym mowa w art. 1 pkt 3 tej ustawy, </w:t>
      </w:r>
    </w:p>
    <w:p w14:paraId="383FBB56" w14:textId="63E9B567" w:rsidR="005D7ED3" w:rsidRPr="003B5B51" w:rsidRDefault="005D7ED3">
      <w:pPr>
        <w:pStyle w:val="Akapitzlist"/>
        <w:numPr>
          <w:ilvl w:val="4"/>
          <w:numId w:val="23"/>
        </w:numPr>
        <w:tabs>
          <w:tab w:val="left" w:pos="1418"/>
          <w:tab w:val="left" w:pos="3119"/>
        </w:tabs>
        <w:autoSpaceDE w:val="0"/>
        <w:autoSpaceDN w:val="0"/>
        <w:adjustRightInd w:val="0"/>
        <w:spacing w:after="0" w:line="276" w:lineRule="auto"/>
        <w:ind w:left="3119" w:hanging="992"/>
        <w:jc w:val="both"/>
        <w:rPr>
          <w:rFonts w:ascii="Calibri" w:hAnsi="Calibri" w:cs="Calibri"/>
          <w:color w:val="000000"/>
        </w:rPr>
      </w:pPr>
      <w:r w:rsidRPr="003B5B51">
        <w:rPr>
          <w:rFonts w:ascii="Calibri" w:hAnsi="Calibri" w:cs="Calibri"/>
        </w:rPr>
        <w:t xml:space="preserve">którego jednostką dominującą w rozumieniu art. 3 ust. 1 pkt 37 ustawy z dnia 29 września 1994 </w:t>
      </w:r>
      <w:r w:rsidR="00D06870" w:rsidRPr="003B5B51">
        <w:rPr>
          <w:rFonts w:ascii="Calibri" w:hAnsi="Calibri" w:cs="Calibri"/>
        </w:rPr>
        <w:t xml:space="preserve">r. o rachunkowości (Dz.U. </w:t>
      </w:r>
      <w:r w:rsidR="00D06870" w:rsidRPr="003B5B51">
        <w:rPr>
          <w:rFonts w:ascii="Calibri" w:hAnsi="Calibri" w:cs="Calibri"/>
        </w:rPr>
        <w:br/>
        <w:t>z 2023</w:t>
      </w:r>
      <w:r w:rsidRPr="003B5B51">
        <w:rPr>
          <w:rFonts w:ascii="Calibri" w:hAnsi="Calibri" w:cs="Calibri"/>
        </w:rPr>
        <w:t xml:space="preserve"> r. poz.</w:t>
      </w:r>
      <w:r w:rsidR="00D06870" w:rsidRPr="003B5B51">
        <w:rPr>
          <w:rFonts w:ascii="Calibri" w:hAnsi="Calibri" w:cs="Calibri"/>
        </w:rPr>
        <w:t xml:space="preserve"> 120 ze zm.</w:t>
      </w:r>
      <w:r w:rsidRPr="003B5B51">
        <w:rPr>
          <w:rFonts w:ascii="Calibri" w:hAnsi="Calibri" w:cs="Calibri"/>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3B5B51">
        <w:rPr>
          <w:rFonts w:ascii="Calibri" w:hAnsi="Calibri" w:cs="Calibri"/>
        </w:rPr>
        <w:br/>
        <w:t xml:space="preserve">o zastosowaniu środka, o którym mowa w art. 1 pkt 3 tej ustawy. </w:t>
      </w:r>
    </w:p>
    <w:p w14:paraId="18C0961A" w14:textId="77777777" w:rsidR="005D7ED3" w:rsidRPr="003B5B51" w:rsidRDefault="005D7ED3">
      <w:pPr>
        <w:pStyle w:val="Akapitzlist"/>
        <w:numPr>
          <w:ilvl w:val="2"/>
          <w:numId w:val="23"/>
        </w:numPr>
        <w:tabs>
          <w:tab w:val="left" w:pos="1276"/>
        </w:tabs>
        <w:autoSpaceDE w:val="0"/>
        <w:autoSpaceDN w:val="0"/>
        <w:adjustRightInd w:val="0"/>
        <w:spacing w:after="0" w:line="276" w:lineRule="auto"/>
        <w:ind w:hanging="295"/>
        <w:jc w:val="both"/>
        <w:rPr>
          <w:rFonts w:ascii="Calibri" w:hAnsi="Calibri" w:cs="Calibri"/>
        </w:rPr>
      </w:pPr>
      <w:r w:rsidRPr="003B5B51">
        <w:rPr>
          <w:rFonts w:ascii="Calibri" w:hAnsi="Calibri" w:cs="Calibri"/>
        </w:rPr>
        <w:t xml:space="preserve">Zamawiający może wykluczyć Wykonawcę na każdym etapie postępowania. </w:t>
      </w:r>
    </w:p>
    <w:p w14:paraId="619E692A" w14:textId="77777777" w:rsidR="00CB443D" w:rsidRPr="003B5B51" w:rsidRDefault="005D7ED3">
      <w:pPr>
        <w:pStyle w:val="Akapitzlist"/>
        <w:numPr>
          <w:ilvl w:val="2"/>
          <w:numId w:val="23"/>
        </w:numPr>
        <w:autoSpaceDE w:val="0"/>
        <w:autoSpaceDN w:val="0"/>
        <w:adjustRightInd w:val="0"/>
        <w:spacing w:after="0" w:line="276" w:lineRule="auto"/>
        <w:ind w:left="1276" w:hanging="709"/>
        <w:jc w:val="both"/>
        <w:rPr>
          <w:rFonts w:ascii="Calibri" w:hAnsi="Calibri" w:cs="Calibri"/>
          <w:color w:val="000000"/>
        </w:rPr>
      </w:pPr>
      <w:r w:rsidRPr="003B5B51">
        <w:rPr>
          <w:rFonts w:ascii="Calibri" w:hAnsi="Calibri" w:cs="Calibri"/>
          <w:color w:val="000000"/>
        </w:rPr>
        <w:t xml:space="preserve">Na podstawie art. 7 ust. 2 ustawy </w:t>
      </w:r>
      <w:r w:rsidRPr="003B5B51">
        <w:rPr>
          <w:rFonts w:ascii="Calibri" w:hAnsi="Calibri" w:cs="Calibri"/>
        </w:rPr>
        <w:t>z dnia 13 kwietnia 2022 r. o szczególnych rozwiązaniach w zakresie przeciwdziałania wspieraniu agresji na Ukrainę oraz służących ochronie bezpieczeństwa narodowego</w:t>
      </w:r>
      <w:r w:rsidRPr="003B5B51">
        <w:rPr>
          <w:rFonts w:ascii="Calibri" w:hAnsi="Calibri" w:cs="Calibri"/>
          <w:color w:val="000000"/>
        </w:rPr>
        <w:t xml:space="preserve"> - wykluczenie Wykonawcy następuje na okres trwania okoliczności określonych w pkt 4.2.1.3.1. - 4.2.1.3.3.  SWZ.</w:t>
      </w:r>
    </w:p>
    <w:p w14:paraId="2F4B1F8A" w14:textId="1153CB52" w:rsidR="005D7ED3" w:rsidRPr="003B5B51" w:rsidRDefault="005D7ED3" w:rsidP="00CB443D">
      <w:pPr>
        <w:pStyle w:val="Akapitzlist"/>
        <w:autoSpaceDE w:val="0"/>
        <w:autoSpaceDN w:val="0"/>
        <w:adjustRightInd w:val="0"/>
        <w:spacing w:after="0" w:line="276" w:lineRule="auto"/>
        <w:ind w:left="1276"/>
        <w:jc w:val="both"/>
        <w:rPr>
          <w:rFonts w:ascii="Calibri" w:hAnsi="Calibri" w:cs="Calibri"/>
          <w:color w:val="000000"/>
        </w:rPr>
      </w:pPr>
      <w:r w:rsidRPr="003B5B51">
        <w:rPr>
          <w:rFonts w:ascii="Calibri" w:hAnsi="Calibri" w:cs="Calibri"/>
          <w:color w:val="000000"/>
        </w:rPr>
        <w:t xml:space="preserve">Zamawiający odrzuca ofertę Wykonawcy wykluczonego. </w:t>
      </w:r>
    </w:p>
    <w:p w14:paraId="7005BE88" w14:textId="1609AA29" w:rsidR="005D7ED3" w:rsidRPr="003B5B51" w:rsidRDefault="005D7ED3">
      <w:pPr>
        <w:pStyle w:val="Akapitzlist"/>
        <w:numPr>
          <w:ilvl w:val="2"/>
          <w:numId w:val="23"/>
        </w:numPr>
        <w:autoSpaceDE w:val="0"/>
        <w:autoSpaceDN w:val="0"/>
        <w:adjustRightInd w:val="0"/>
        <w:spacing w:after="0" w:line="276" w:lineRule="auto"/>
        <w:ind w:left="1276" w:hanging="709"/>
        <w:jc w:val="both"/>
        <w:rPr>
          <w:rFonts w:ascii="Calibri" w:hAnsi="Calibri" w:cs="Calibri"/>
          <w:color w:val="000000"/>
        </w:rPr>
      </w:pPr>
      <w:bookmarkStart w:id="28" w:name="_Hlk101991326"/>
      <w:r w:rsidRPr="003B5B51">
        <w:rPr>
          <w:rFonts w:ascii="Calibri" w:hAnsi="Calibri" w:cs="Calibri"/>
          <w:color w:val="000000" w:themeColor="text1"/>
        </w:rPr>
        <w:t xml:space="preserve">W przypadku Wykonawców wspólnie ubiegających się o udzielenie Zamówienia, każdy z takich Wykonawców z osobna zobowiązany jest wykazać brak podstaw wykluczenia </w:t>
      </w:r>
      <w:r w:rsidRPr="003B5B51">
        <w:rPr>
          <w:rFonts w:ascii="Calibri" w:hAnsi="Calibri" w:cs="Calibri"/>
          <w:color w:val="000000" w:themeColor="text1"/>
        </w:rPr>
        <w:br/>
        <w:t xml:space="preserve">z postępowania </w:t>
      </w:r>
      <w:bookmarkStart w:id="29" w:name="_Hlk101991478"/>
      <w:r w:rsidRPr="003B5B51">
        <w:rPr>
          <w:rFonts w:ascii="Calibri" w:hAnsi="Calibri" w:cs="Calibri"/>
          <w:color w:val="000000" w:themeColor="text1"/>
        </w:rPr>
        <w:t xml:space="preserve">w zakresie podstaw wykluczenia określonych w pkt 4.2.1. </w:t>
      </w:r>
      <w:bookmarkEnd w:id="29"/>
      <w:r w:rsidRPr="003B5B51">
        <w:rPr>
          <w:rFonts w:ascii="Calibri" w:hAnsi="Calibri" w:cs="Calibri"/>
          <w:color w:val="000000" w:themeColor="text1"/>
        </w:rPr>
        <w:t xml:space="preserve">powyżej. </w:t>
      </w:r>
      <w:bookmarkEnd w:id="27"/>
      <w:bookmarkEnd w:id="28"/>
    </w:p>
    <w:p w14:paraId="0BD1956E" w14:textId="661582EE" w:rsidR="006D1715" w:rsidRPr="003B5B51" w:rsidRDefault="006D1715" w:rsidP="006D1715">
      <w:pPr>
        <w:pStyle w:val="Akapitzlist"/>
        <w:autoSpaceDE w:val="0"/>
        <w:autoSpaceDN w:val="0"/>
        <w:adjustRightInd w:val="0"/>
        <w:spacing w:after="0" w:line="276" w:lineRule="auto"/>
        <w:ind w:left="1276"/>
        <w:jc w:val="both"/>
        <w:rPr>
          <w:rFonts w:ascii="Calibri" w:hAnsi="Calibri" w:cs="Calibri"/>
          <w:color w:val="000000"/>
        </w:rPr>
      </w:pPr>
    </w:p>
    <w:bookmarkEnd w:id="26"/>
    <w:p w14:paraId="5476BF7B" w14:textId="6D56C339" w:rsidR="00C9271B" w:rsidRPr="003B5B51" w:rsidRDefault="00AA7980">
      <w:pPr>
        <w:pStyle w:val="Akapitzlist"/>
        <w:numPr>
          <w:ilvl w:val="1"/>
          <w:numId w:val="19"/>
        </w:numPr>
        <w:tabs>
          <w:tab w:val="left" w:pos="567"/>
        </w:tabs>
        <w:spacing w:before="120" w:after="0" w:line="276" w:lineRule="auto"/>
        <w:rPr>
          <w:rFonts w:ascii="Calibri" w:hAnsi="Calibri" w:cs="Calibri"/>
          <w:b/>
        </w:rPr>
      </w:pPr>
      <w:r w:rsidRPr="003B5B51">
        <w:rPr>
          <w:rFonts w:ascii="Calibri" w:hAnsi="Calibri" w:cs="Calibri"/>
          <w:b/>
        </w:rPr>
        <w:t>Oferta i jej wymogi formalne</w:t>
      </w:r>
    </w:p>
    <w:p w14:paraId="34B3BE07" w14:textId="2B8E0958" w:rsidR="00DC30F4" w:rsidRPr="003B5B51" w:rsidRDefault="00DC30F4">
      <w:pPr>
        <w:pStyle w:val="Akapitzlist"/>
        <w:numPr>
          <w:ilvl w:val="2"/>
          <w:numId w:val="19"/>
        </w:numPr>
        <w:shd w:val="clear" w:color="auto" w:fill="FFFFFF"/>
        <w:tabs>
          <w:tab w:val="left" w:pos="288"/>
          <w:tab w:val="left" w:pos="1276"/>
          <w:tab w:val="left" w:pos="1560"/>
        </w:tabs>
        <w:spacing w:after="0" w:line="276" w:lineRule="auto"/>
        <w:ind w:left="1276" w:hanging="709"/>
        <w:jc w:val="both"/>
        <w:rPr>
          <w:rFonts w:ascii="Calibri" w:hAnsi="Calibri" w:cs="Calibri"/>
          <w:color w:val="000000"/>
          <w:kern w:val="144"/>
        </w:rPr>
      </w:pPr>
      <w:r w:rsidRPr="003B5B51">
        <w:rPr>
          <w:rFonts w:ascii="Calibri" w:hAnsi="Calibri" w:cs="Calibri"/>
          <w:color w:val="000000"/>
          <w:kern w:val="144"/>
        </w:rPr>
        <w:t xml:space="preserve">Ofertę składa się na Formularzu oferty stanowiącym </w:t>
      </w:r>
      <w:r w:rsidR="00153C41" w:rsidRPr="003B5B51">
        <w:rPr>
          <w:rFonts w:ascii="Calibri" w:hAnsi="Calibri" w:cs="Calibri"/>
          <w:b/>
          <w:kern w:val="144"/>
        </w:rPr>
        <w:t>Załącznik</w:t>
      </w:r>
      <w:r w:rsidRPr="003B5B51">
        <w:rPr>
          <w:rFonts w:ascii="Calibri" w:hAnsi="Calibri" w:cs="Calibri"/>
          <w:b/>
          <w:kern w:val="144"/>
        </w:rPr>
        <w:t xml:space="preserve"> nr 2 do SWZ.</w:t>
      </w:r>
    </w:p>
    <w:p w14:paraId="7E181EBD" w14:textId="00512CC3" w:rsidR="001857BB" w:rsidRPr="003B5B51" w:rsidRDefault="001857BB">
      <w:pPr>
        <w:pStyle w:val="Akapitzlist"/>
        <w:numPr>
          <w:ilvl w:val="3"/>
          <w:numId w:val="19"/>
        </w:numPr>
        <w:shd w:val="clear" w:color="auto" w:fill="FFFFFF"/>
        <w:tabs>
          <w:tab w:val="left" w:pos="288"/>
          <w:tab w:val="left" w:pos="1276"/>
          <w:tab w:val="left" w:pos="1560"/>
          <w:tab w:val="left" w:pos="1985"/>
        </w:tabs>
        <w:spacing w:after="0" w:line="276" w:lineRule="auto"/>
        <w:ind w:firstLine="196"/>
        <w:rPr>
          <w:rFonts w:ascii="Calibri" w:hAnsi="Calibri" w:cs="Calibri"/>
          <w:color w:val="000000"/>
          <w:kern w:val="144"/>
        </w:rPr>
      </w:pPr>
      <w:r w:rsidRPr="003B5B51">
        <w:rPr>
          <w:rFonts w:ascii="Calibri" w:hAnsi="Calibri" w:cs="Calibri"/>
          <w:kern w:val="144"/>
        </w:rPr>
        <w:t>Na</w:t>
      </w:r>
      <w:r w:rsidR="003533E8" w:rsidRPr="003B5B51">
        <w:rPr>
          <w:rFonts w:ascii="Calibri" w:hAnsi="Calibri" w:cs="Calibri"/>
          <w:kern w:val="144"/>
        </w:rPr>
        <w:t xml:space="preserve"> Ofertę</w:t>
      </w:r>
      <w:r w:rsidRPr="003B5B51">
        <w:rPr>
          <w:rFonts w:ascii="Calibri" w:hAnsi="Calibri" w:cs="Calibri"/>
          <w:kern w:val="144"/>
        </w:rPr>
        <w:t xml:space="preserve"> składa się:</w:t>
      </w:r>
    </w:p>
    <w:p w14:paraId="5CC348F9" w14:textId="2487D325" w:rsidR="001857BB" w:rsidRPr="003B5B51" w:rsidRDefault="00DC30F4" w:rsidP="00DC30F4">
      <w:pPr>
        <w:pStyle w:val="Akapitzlist"/>
        <w:shd w:val="clear" w:color="auto" w:fill="FFFFFF"/>
        <w:tabs>
          <w:tab w:val="left" w:pos="288"/>
          <w:tab w:val="left" w:pos="1276"/>
          <w:tab w:val="left" w:pos="1560"/>
        </w:tabs>
        <w:spacing w:after="0" w:line="276" w:lineRule="auto"/>
        <w:ind w:left="1276" w:firstLine="709"/>
        <w:jc w:val="both"/>
        <w:rPr>
          <w:rFonts w:ascii="Calibri" w:hAnsi="Calibri" w:cs="Calibri"/>
          <w:b/>
          <w:kern w:val="144"/>
          <w:u w:val="single"/>
        </w:rPr>
      </w:pPr>
      <w:r w:rsidRPr="003B5B51">
        <w:rPr>
          <w:rFonts w:ascii="Calibri" w:hAnsi="Calibri" w:cs="Calibri"/>
          <w:kern w:val="144"/>
        </w:rPr>
        <w:t>(1</w:t>
      </w:r>
      <w:r w:rsidRPr="003B5B51">
        <w:rPr>
          <w:rFonts w:ascii="Calibri" w:hAnsi="Calibri" w:cs="Calibri"/>
          <w:kern w:val="144"/>
          <w:u w:val="single"/>
        </w:rPr>
        <w:t xml:space="preserve">) </w:t>
      </w:r>
      <w:r w:rsidR="00AA7980" w:rsidRPr="003B5B51">
        <w:rPr>
          <w:rFonts w:ascii="Calibri" w:hAnsi="Calibri" w:cs="Calibri"/>
          <w:b/>
          <w:kern w:val="144"/>
          <w:u w:val="single"/>
        </w:rPr>
        <w:t>Formularz oferty</w:t>
      </w:r>
      <w:r w:rsidR="00AA7980" w:rsidRPr="003B5B51">
        <w:rPr>
          <w:rFonts w:ascii="Calibri" w:hAnsi="Calibri" w:cs="Calibri"/>
          <w:kern w:val="144"/>
          <w:u w:val="single"/>
        </w:rPr>
        <w:t xml:space="preserve"> </w:t>
      </w:r>
      <w:r w:rsidR="003533E8" w:rsidRPr="003B5B51">
        <w:rPr>
          <w:rFonts w:ascii="Calibri" w:hAnsi="Calibri" w:cs="Calibri"/>
          <w:kern w:val="144"/>
          <w:u w:val="single"/>
        </w:rPr>
        <w:t xml:space="preserve">wypełniony zgodnie z </w:t>
      </w:r>
      <w:r w:rsidR="00AA7980" w:rsidRPr="003B5B51">
        <w:rPr>
          <w:rFonts w:ascii="Calibri" w:hAnsi="Calibri" w:cs="Calibri"/>
          <w:b/>
          <w:kern w:val="144"/>
          <w:u w:val="single"/>
        </w:rPr>
        <w:t>Załącznik</w:t>
      </w:r>
      <w:r w:rsidR="003533E8" w:rsidRPr="003B5B51">
        <w:rPr>
          <w:rFonts w:ascii="Calibri" w:hAnsi="Calibri" w:cs="Calibri"/>
          <w:b/>
          <w:kern w:val="144"/>
          <w:u w:val="single"/>
        </w:rPr>
        <w:t>iem</w:t>
      </w:r>
      <w:r w:rsidR="00AA7980" w:rsidRPr="003B5B51">
        <w:rPr>
          <w:rFonts w:ascii="Calibri" w:hAnsi="Calibri" w:cs="Calibri"/>
          <w:b/>
          <w:kern w:val="144"/>
          <w:u w:val="single"/>
        </w:rPr>
        <w:t xml:space="preserve"> nr </w:t>
      </w:r>
      <w:r w:rsidR="009F1512" w:rsidRPr="003B5B51">
        <w:rPr>
          <w:rFonts w:ascii="Calibri" w:hAnsi="Calibri" w:cs="Calibri"/>
          <w:b/>
          <w:kern w:val="144"/>
          <w:u w:val="single"/>
        </w:rPr>
        <w:t>2</w:t>
      </w:r>
      <w:r w:rsidR="00AA7980" w:rsidRPr="003B5B51">
        <w:rPr>
          <w:rFonts w:ascii="Calibri" w:hAnsi="Calibri" w:cs="Calibri"/>
          <w:b/>
          <w:kern w:val="144"/>
          <w:u w:val="single"/>
        </w:rPr>
        <w:t xml:space="preserve"> do SWZ</w:t>
      </w:r>
      <w:r w:rsidR="001857BB" w:rsidRPr="003B5B51">
        <w:rPr>
          <w:rFonts w:ascii="Calibri" w:hAnsi="Calibri" w:cs="Calibri"/>
          <w:b/>
          <w:kern w:val="144"/>
          <w:u w:val="single"/>
        </w:rPr>
        <w:t>;</w:t>
      </w:r>
    </w:p>
    <w:p w14:paraId="4DEBDBEC" w14:textId="018A2135" w:rsidR="00AA7980" w:rsidRPr="003B5B51" w:rsidRDefault="00DC30F4" w:rsidP="00DC30F4">
      <w:pPr>
        <w:pStyle w:val="Akapitzlist"/>
        <w:shd w:val="clear" w:color="auto" w:fill="FFFFFF"/>
        <w:tabs>
          <w:tab w:val="left" w:pos="288"/>
          <w:tab w:val="left" w:pos="1560"/>
          <w:tab w:val="left" w:pos="2127"/>
        </w:tabs>
        <w:spacing w:after="0" w:line="276" w:lineRule="auto"/>
        <w:ind w:left="2268" w:hanging="283"/>
        <w:jc w:val="both"/>
        <w:rPr>
          <w:rFonts w:ascii="Calibri" w:hAnsi="Calibri" w:cs="Calibri"/>
          <w:kern w:val="144"/>
          <w:u w:val="single"/>
        </w:rPr>
      </w:pPr>
      <w:bookmarkStart w:id="30" w:name="_Hlk145802489"/>
      <w:bookmarkStart w:id="31" w:name="_Hlk105013009"/>
      <w:r w:rsidRPr="003B5B51">
        <w:rPr>
          <w:rFonts w:ascii="Calibri" w:hAnsi="Calibri" w:cs="Calibri"/>
          <w:kern w:val="144"/>
          <w:u w:val="single"/>
        </w:rPr>
        <w:t xml:space="preserve">(2) </w:t>
      </w:r>
      <w:r w:rsidR="00EC7859" w:rsidRPr="003B5B51">
        <w:rPr>
          <w:rFonts w:ascii="Calibri" w:hAnsi="Calibri" w:cs="Calibri"/>
          <w:b/>
          <w:bCs/>
          <w:kern w:val="144"/>
          <w:u w:val="single"/>
        </w:rPr>
        <w:t>Formularz cenowo-techniczny</w:t>
      </w:r>
      <w:r w:rsidR="00EC7859" w:rsidRPr="003B5B51">
        <w:rPr>
          <w:rFonts w:ascii="Calibri" w:hAnsi="Calibri" w:cs="Calibri"/>
          <w:kern w:val="144"/>
          <w:u w:val="single"/>
        </w:rPr>
        <w:t xml:space="preserve"> wypełniony zgodnie</w:t>
      </w:r>
      <w:r w:rsidR="00EC7859" w:rsidRPr="003B5B51">
        <w:rPr>
          <w:rFonts w:ascii="Calibri" w:eastAsiaTheme="minorEastAsia" w:hAnsi="Calibri" w:cs="Calibri"/>
          <w:b/>
          <w:bCs/>
          <w:u w:val="single"/>
        </w:rPr>
        <w:t xml:space="preserve"> </w:t>
      </w:r>
      <w:r w:rsidR="00EC7859" w:rsidRPr="003B5B51">
        <w:rPr>
          <w:rFonts w:ascii="Calibri" w:eastAsiaTheme="minorEastAsia" w:hAnsi="Calibri" w:cs="Calibri"/>
          <w:bCs/>
          <w:u w:val="single"/>
        </w:rPr>
        <w:t>z</w:t>
      </w:r>
      <w:r w:rsidR="00AA7980" w:rsidRPr="003B5B51">
        <w:rPr>
          <w:rFonts w:ascii="Calibri" w:hAnsi="Calibri" w:cs="Calibri"/>
          <w:b/>
          <w:kern w:val="144"/>
          <w:u w:val="single"/>
        </w:rPr>
        <w:t xml:space="preserve"> Załącznikiem </w:t>
      </w:r>
      <w:r w:rsidR="002E614C" w:rsidRPr="003B5B51">
        <w:rPr>
          <w:rFonts w:ascii="Calibri" w:hAnsi="Calibri" w:cs="Calibri"/>
          <w:b/>
          <w:kern w:val="144"/>
          <w:u w:val="single"/>
        </w:rPr>
        <w:t xml:space="preserve">nr </w:t>
      </w:r>
      <w:r w:rsidR="009F1512" w:rsidRPr="003B5B51">
        <w:rPr>
          <w:rFonts w:ascii="Calibri" w:hAnsi="Calibri" w:cs="Calibri"/>
          <w:b/>
          <w:kern w:val="144"/>
          <w:u w:val="single"/>
        </w:rPr>
        <w:t>3</w:t>
      </w:r>
      <w:r w:rsidR="00AA7980" w:rsidRPr="003B5B51">
        <w:rPr>
          <w:rFonts w:ascii="Calibri" w:hAnsi="Calibri" w:cs="Calibri"/>
          <w:b/>
          <w:kern w:val="144"/>
          <w:u w:val="single"/>
        </w:rPr>
        <w:t xml:space="preserve"> do SWZ</w:t>
      </w:r>
      <w:r w:rsidR="00AA7980" w:rsidRPr="003B5B51">
        <w:rPr>
          <w:rFonts w:ascii="Calibri" w:hAnsi="Calibri" w:cs="Calibri"/>
          <w:kern w:val="144"/>
          <w:u w:val="single"/>
        </w:rPr>
        <w:t>.</w:t>
      </w:r>
    </w:p>
    <w:p w14:paraId="31D92939" w14:textId="71CE55B4" w:rsidR="00DC30F4" w:rsidRPr="003B5B51" w:rsidRDefault="00DC30F4">
      <w:pPr>
        <w:pStyle w:val="Akapitzlist"/>
        <w:numPr>
          <w:ilvl w:val="3"/>
          <w:numId w:val="19"/>
        </w:numPr>
        <w:shd w:val="clear" w:color="auto" w:fill="FFFFFF"/>
        <w:tabs>
          <w:tab w:val="left" w:pos="288"/>
          <w:tab w:val="left" w:pos="1276"/>
          <w:tab w:val="left" w:pos="1560"/>
          <w:tab w:val="left" w:pos="1985"/>
        </w:tabs>
        <w:spacing w:after="0" w:line="276" w:lineRule="auto"/>
        <w:ind w:firstLine="196"/>
        <w:rPr>
          <w:rFonts w:ascii="Calibri" w:hAnsi="Calibri" w:cs="Calibri"/>
          <w:color w:val="000000"/>
          <w:kern w:val="144"/>
        </w:rPr>
      </w:pPr>
      <w:r w:rsidRPr="003B5B51">
        <w:rPr>
          <w:rFonts w:ascii="Calibri" w:hAnsi="Calibri" w:cs="Calibri"/>
          <w:kern w:val="144"/>
        </w:rPr>
        <w:lastRenderedPageBreak/>
        <w:t>Wraz z Ofertą należy złożyć:</w:t>
      </w:r>
    </w:p>
    <w:p w14:paraId="07BF44C2" w14:textId="157FFA7C" w:rsidR="00EC7859" w:rsidRPr="003B5B51" w:rsidRDefault="00EC7859">
      <w:pPr>
        <w:pStyle w:val="Akapitzlist"/>
        <w:numPr>
          <w:ilvl w:val="0"/>
          <w:numId w:val="52"/>
        </w:numPr>
        <w:shd w:val="clear" w:color="auto" w:fill="FFFFFF"/>
        <w:tabs>
          <w:tab w:val="left" w:pos="288"/>
          <w:tab w:val="left" w:pos="1560"/>
          <w:tab w:val="left" w:pos="1985"/>
        </w:tabs>
        <w:spacing w:after="0" w:line="276" w:lineRule="auto"/>
        <w:jc w:val="both"/>
        <w:rPr>
          <w:rFonts w:ascii="Calibri" w:hAnsi="Calibri" w:cs="Calibri"/>
          <w:b/>
          <w:bCs/>
          <w:u w:val="single"/>
        </w:rPr>
      </w:pPr>
      <w:bookmarkStart w:id="32" w:name="_Hlk135521316"/>
      <w:bookmarkEnd w:id="30"/>
      <w:r w:rsidRPr="003B5B51">
        <w:rPr>
          <w:rFonts w:ascii="Calibri" w:hAnsi="Calibri" w:cs="Calibri"/>
          <w:b/>
          <w:bCs/>
          <w:u w:val="single"/>
        </w:rPr>
        <w:t>Przedmiotowe środki dowodowe</w:t>
      </w:r>
      <w:r w:rsidR="008C2812" w:rsidRPr="003B5B51">
        <w:rPr>
          <w:rFonts w:ascii="Calibri" w:hAnsi="Calibri" w:cs="Calibri"/>
          <w:b/>
          <w:bCs/>
          <w:u w:val="single"/>
        </w:rPr>
        <w:t xml:space="preserve"> tj</w:t>
      </w:r>
      <w:r w:rsidR="005D7385" w:rsidRPr="003B5B51">
        <w:rPr>
          <w:rFonts w:ascii="Calibri" w:hAnsi="Calibri" w:cs="Calibri"/>
          <w:b/>
          <w:bCs/>
          <w:u w:val="single"/>
        </w:rPr>
        <w:t>.</w:t>
      </w:r>
      <w:r w:rsidR="008C2812" w:rsidRPr="003B5B51">
        <w:rPr>
          <w:rFonts w:ascii="Calibri" w:hAnsi="Calibri" w:cs="Calibri"/>
          <w:b/>
          <w:bCs/>
          <w:u w:val="single"/>
        </w:rPr>
        <w:t>:</w:t>
      </w:r>
    </w:p>
    <w:p w14:paraId="586D5300" w14:textId="329AD267" w:rsidR="008C2812" w:rsidRPr="003B5B51" w:rsidRDefault="008C2812">
      <w:pPr>
        <w:pStyle w:val="Akapitzlist"/>
        <w:numPr>
          <w:ilvl w:val="4"/>
          <w:numId w:val="19"/>
        </w:numPr>
        <w:tabs>
          <w:tab w:val="left" w:pos="1080"/>
          <w:tab w:val="left" w:pos="2268"/>
        </w:tabs>
        <w:spacing w:after="0" w:line="276" w:lineRule="auto"/>
        <w:ind w:firstLine="196"/>
        <w:jc w:val="both"/>
        <w:rPr>
          <w:rFonts w:ascii="Calibri" w:hAnsi="Calibri" w:cs="Calibri"/>
          <w:b/>
        </w:rPr>
      </w:pPr>
      <w:r w:rsidRPr="003B5B51">
        <w:rPr>
          <w:rFonts w:ascii="Calibri" w:hAnsi="Calibri" w:cs="Calibri"/>
          <w:b/>
        </w:rPr>
        <w:t>Dla serwera:</w:t>
      </w:r>
    </w:p>
    <w:p w14:paraId="59C6FCFE" w14:textId="77777777" w:rsidR="008C2812" w:rsidRPr="003B5B51" w:rsidRDefault="008C2812" w:rsidP="005D7385">
      <w:pPr>
        <w:pStyle w:val="Akapitzlist"/>
        <w:tabs>
          <w:tab w:val="left" w:pos="1080"/>
        </w:tabs>
        <w:spacing w:after="0" w:line="276" w:lineRule="auto"/>
        <w:ind w:left="861"/>
        <w:jc w:val="both"/>
        <w:rPr>
          <w:rFonts w:ascii="Calibri" w:hAnsi="Calibri" w:cs="Calibri"/>
          <w:b/>
        </w:rPr>
      </w:pPr>
    </w:p>
    <w:p w14:paraId="7F0CD235" w14:textId="331D413B" w:rsidR="009D0AFB" w:rsidRDefault="009D0AFB" w:rsidP="009D0AFB">
      <w:pPr>
        <w:pStyle w:val="Akapitzlist"/>
        <w:spacing w:after="0" w:line="276" w:lineRule="auto"/>
        <w:ind w:left="504"/>
        <w:jc w:val="both"/>
        <w:rPr>
          <w:rFonts w:ascii="Calibri" w:eastAsia="Calibri" w:hAnsi="Calibri" w:cs="Calibri"/>
        </w:rPr>
      </w:pPr>
      <w:r>
        <w:rPr>
          <w:rFonts w:ascii="Calibri" w:eastAsia="Calibri" w:hAnsi="Calibri" w:cs="Calibri"/>
        </w:rPr>
        <w:t xml:space="preserve">a) </w:t>
      </w:r>
      <w:r w:rsidRPr="00A006B8">
        <w:rPr>
          <w:rFonts w:ascii="Calibri" w:eastAsia="Calibri" w:hAnsi="Calibri" w:cs="Calibri"/>
        </w:rPr>
        <w:t>Wydruk z testu dostępnego na stronie www.spec.org potwierdzający, że zainstalowany proces</w:t>
      </w:r>
      <w:r>
        <w:rPr>
          <w:rFonts w:ascii="Calibri" w:eastAsia="Calibri" w:hAnsi="Calibri" w:cs="Calibri"/>
        </w:rPr>
        <w:t>or w oferowanym serwerze osiąga</w:t>
      </w:r>
      <w:r w:rsidRPr="00A006B8">
        <w:rPr>
          <w:rFonts w:ascii="Calibri" w:eastAsia="Calibri" w:hAnsi="Calibri" w:cs="Calibri"/>
        </w:rPr>
        <w:t xml:space="preserve"> wynik minimum 176 w teście SPECrate2017_int_base, dla konfiguracji dwuprocesorowej. </w:t>
      </w:r>
    </w:p>
    <w:p w14:paraId="29E93936" w14:textId="56B7587D" w:rsidR="009D0AFB" w:rsidRPr="009D0AFB" w:rsidRDefault="009D0AFB" w:rsidP="009D0AFB">
      <w:pPr>
        <w:tabs>
          <w:tab w:val="left" w:pos="1080"/>
          <w:tab w:val="left" w:pos="2268"/>
        </w:tabs>
        <w:spacing w:after="0" w:line="276" w:lineRule="auto"/>
        <w:ind w:left="0" w:firstLine="0"/>
        <w:rPr>
          <w:rFonts w:ascii="Calibri" w:hAnsi="Calibri" w:cs="Calibri"/>
          <w:color w:val="auto"/>
          <w:sz w:val="22"/>
        </w:rPr>
      </w:pPr>
      <w:r w:rsidRPr="009D0AFB">
        <w:rPr>
          <w:rFonts w:ascii="Calibri" w:hAnsi="Calibri" w:cs="Calibri"/>
          <w:color w:val="auto"/>
          <w:sz w:val="22"/>
        </w:rPr>
        <w:t xml:space="preserve">           Zamawiający dopuszcza wydruk w języku angielskim.</w:t>
      </w:r>
    </w:p>
    <w:p w14:paraId="73448D21" w14:textId="187B02F3" w:rsidR="009D0AFB" w:rsidRPr="00A006B8" w:rsidRDefault="009D0AFB" w:rsidP="009D0AFB">
      <w:pPr>
        <w:pStyle w:val="Akapitzlist"/>
        <w:tabs>
          <w:tab w:val="left" w:pos="1843"/>
        </w:tabs>
        <w:spacing w:after="0" w:line="276" w:lineRule="auto"/>
        <w:ind w:left="504"/>
        <w:jc w:val="both"/>
        <w:rPr>
          <w:rFonts w:ascii="Calibri" w:eastAsia="Calibri" w:hAnsi="Calibri" w:cs="Calibri"/>
        </w:rPr>
      </w:pPr>
      <w:r>
        <w:rPr>
          <w:rFonts w:ascii="Calibri" w:eastAsia="Calibri" w:hAnsi="Calibri" w:cs="Calibri"/>
        </w:rPr>
        <w:t>b)</w:t>
      </w:r>
      <w:r w:rsidRPr="00A006B8">
        <w:rPr>
          <w:rFonts w:ascii="Calibri" w:eastAsia="Calibri" w:hAnsi="Calibri" w:cs="Calibri"/>
        </w:rPr>
        <w:t>Oświadczenie producenta oferowanego serwera potwierdzające, że oferowany serwer spełnia wymogi normy NIST SP 800-193 ochrony przed cyberatakami lub równoważnej</w:t>
      </w:r>
      <w:r>
        <w:rPr>
          <w:rFonts w:ascii="Calibri" w:eastAsia="Calibri" w:hAnsi="Calibri" w:cs="Calibri"/>
        </w:rPr>
        <w:t>.</w:t>
      </w:r>
    </w:p>
    <w:p w14:paraId="27E713E4" w14:textId="5106EEA0" w:rsidR="009D0AFB" w:rsidRPr="00A006B8" w:rsidRDefault="009D0AFB" w:rsidP="009D0AFB">
      <w:pPr>
        <w:pStyle w:val="Akapitzlist"/>
        <w:tabs>
          <w:tab w:val="left" w:pos="1985"/>
        </w:tabs>
        <w:spacing w:after="0" w:line="276" w:lineRule="auto"/>
        <w:ind w:left="504"/>
        <w:jc w:val="both"/>
        <w:rPr>
          <w:rFonts w:ascii="Calibri" w:eastAsia="Calibri" w:hAnsi="Calibri" w:cs="Calibri"/>
          <w:color w:val="000000" w:themeColor="text1"/>
        </w:rPr>
      </w:pPr>
      <w:r>
        <w:rPr>
          <w:rFonts w:ascii="Calibri" w:eastAsia="Calibri" w:hAnsi="Calibri" w:cs="Calibri"/>
          <w:color w:val="000000" w:themeColor="text1"/>
        </w:rPr>
        <w:t xml:space="preserve">c)Oświadczenia </w:t>
      </w:r>
      <w:r w:rsidRPr="00A006B8">
        <w:rPr>
          <w:rFonts w:ascii="Calibri" w:eastAsia="Calibri" w:hAnsi="Calibri" w:cs="Calibri"/>
          <w:color w:val="000000" w:themeColor="text1"/>
        </w:rPr>
        <w:t xml:space="preserve">producenta sprzętu potwierdzające, że serwis oferowanego serwera będzie: </w:t>
      </w:r>
    </w:p>
    <w:p w14:paraId="66F2D0B1" w14:textId="77777777" w:rsidR="009D0AFB" w:rsidRPr="00A006B8" w:rsidRDefault="009D0AFB" w:rsidP="009D0AFB">
      <w:pPr>
        <w:pStyle w:val="Akapitzlist"/>
        <w:spacing w:after="0" w:line="276" w:lineRule="auto"/>
        <w:ind w:left="2694" w:hanging="284"/>
        <w:jc w:val="both"/>
        <w:rPr>
          <w:rFonts w:ascii="Calibri" w:eastAsia="Calibri" w:hAnsi="Calibri" w:cs="Calibri"/>
          <w:color w:val="000000" w:themeColor="text1"/>
        </w:rPr>
      </w:pPr>
      <w:r w:rsidRPr="00A006B8">
        <w:rPr>
          <w:rFonts w:ascii="Calibri" w:eastAsia="Calibri" w:hAnsi="Calibri" w:cs="Calibri"/>
          <w:color w:val="000000" w:themeColor="text1"/>
        </w:rPr>
        <w:t xml:space="preserve">- </w:t>
      </w:r>
      <w:r>
        <w:rPr>
          <w:rFonts w:ascii="Calibri" w:eastAsia="Calibri" w:hAnsi="Calibri" w:cs="Calibri"/>
          <w:color w:val="000000" w:themeColor="text1"/>
        </w:rPr>
        <w:tab/>
      </w:r>
      <w:r w:rsidRPr="00A006B8">
        <w:rPr>
          <w:rFonts w:ascii="Calibri" w:eastAsia="Calibri" w:hAnsi="Calibri" w:cs="Calibri"/>
          <w:color w:val="000000" w:themeColor="text1"/>
        </w:rPr>
        <w:t xml:space="preserve">realizowany bezpośrednio przez Producenta i/lub we współpracy </w:t>
      </w:r>
      <w:r>
        <w:rPr>
          <w:rFonts w:ascii="Calibri" w:eastAsia="Calibri" w:hAnsi="Calibri" w:cs="Calibri"/>
          <w:color w:val="000000" w:themeColor="text1"/>
        </w:rPr>
        <w:br/>
      </w:r>
      <w:r w:rsidRPr="00A006B8">
        <w:rPr>
          <w:rFonts w:ascii="Calibri" w:eastAsia="Calibri" w:hAnsi="Calibri" w:cs="Calibri"/>
          <w:color w:val="000000" w:themeColor="text1"/>
        </w:rPr>
        <w:t xml:space="preserve">z Autoryzowanym Partnerem Serwisowym Producenta;  </w:t>
      </w:r>
    </w:p>
    <w:p w14:paraId="0C3CFF5B" w14:textId="77777777" w:rsidR="009D0AFB" w:rsidRPr="00095AF1" w:rsidRDefault="009D0AFB" w:rsidP="009D0AFB">
      <w:pPr>
        <w:pStyle w:val="Akapitzlist"/>
        <w:spacing w:after="0" w:line="276" w:lineRule="auto"/>
        <w:ind w:left="2694" w:hanging="284"/>
        <w:jc w:val="both"/>
        <w:rPr>
          <w:rFonts w:ascii="Calibri" w:eastAsia="Calibri" w:hAnsi="Calibri" w:cs="Calibri"/>
          <w:color w:val="000000" w:themeColor="text1"/>
        </w:rPr>
      </w:pPr>
      <w:r w:rsidRPr="00095AF1">
        <w:rPr>
          <w:rFonts w:ascii="Calibri" w:eastAsia="Calibri" w:hAnsi="Calibri" w:cs="Calibri"/>
          <w:color w:val="000000" w:themeColor="text1"/>
        </w:rPr>
        <w:t xml:space="preserve">- </w:t>
      </w:r>
      <w:r w:rsidRPr="00095AF1">
        <w:rPr>
          <w:rFonts w:ascii="Calibri" w:eastAsia="Calibri" w:hAnsi="Calibri" w:cs="Calibri"/>
          <w:color w:val="000000" w:themeColor="text1"/>
        </w:rPr>
        <w:tab/>
        <w:t xml:space="preserve">firma serwisująca posiada autoryzacje producenta oferowanego serwera;  </w:t>
      </w:r>
    </w:p>
    <w:p w14:paraId="1B1CEC80" w14:textId="77777777" w:rsidR="009D0AFB" w:rsidRPr="009D0AFB" w:rsidRDefault="009D0AFB" w:rsidP="009D0AFB">
      <w:pPr>
        <w:pStyle w:val="Akapitzlist"/>
        <w:spacing w:after="0" w:line="276" w:lineRule="auto"/>
        <w:ind w:left="2694" w:hanging="284"/>
        <w:jc w:val="both"/>
        <w:rPr>
          <w:rFonts w:ascii="Calibri" w:eastAsia="Calibri" w:hAnsi="Calibri" w:cs="Calibri"/>
        </w:rPr>
      </w:pPr>
      <w:r w:rsidRPr="00095AF1">
        <w:rPr>
          <w:rFonts w:ascii="Calibri" w:eastAsia="Calibri" w:hAnsi="Calibri" w:cs="Calibri"/>
          <w:color w:val="000000" w:themeColor="text1"/>
        </w:rPr>
        <w:t xml:space="preserve">- </w:t>
      </w:r>
      <w:r w:rsidRPr="00095AF1">
        <w:rPr>
          <w:rFonts w:ascii="Calibri" w:eastAsia="Calibri" w:hAnsi="Calibri" w:cs="Calibri"/>
          <w:color w:val="000000" w:themeColor="text1"/>
        </w:rPr>
        <w:tab/>
      </w:r>
      <w:r w:rsidRPr="009D0AFB">
        <w:rPr>
          <w:rFonts w:ascii="Calibri" w:eastAsia="Calibri" w:hAnsi="Calibri" w:cs="Calibri"/>
        </w:rPr>
        <w:t xml:space="preserve">firma serwisująca posiada ISO 9001:2015 (lub równoważną) oraz </w:t>
      </w:r>
      <w:r w:rsidRPr="009D0AFB">
        <w:rPr>
          <w:rFonts w:ascii="Calibri" w:eastAsia="Calibri" w:hAnsi="Calibri" w:cs="Calibri"/>
        </w:rPr>
        <w:br/>
        <w:t>ISO-27001 (lub równoważną) na świadczenie usług serwisowych.</w:t>
      </w:r>
    </w:p>
    <w:p w14:paraId="3FA9A4F2" w14:textId="0570EB70" w:rsidR="009D0AFB" w:rsidRPr="00B72C1B" w:rsidRDefault="009D0AFB" w:rsidP="009D0AFB">
      <w:pPr>
        <w:pStyle w:val="Akapitzlist"/>
        <w:tabs>
          <w:tab w:val="left" w:pos="2410"/>
        </w:tabs>
        <w:spacing w:after="0" w:line="276" w:lineRule="auto"/>
        <w:ind w:left="504"/>
        <w:jc w:val="both"/>
        <w:rPr>
          <w:rFonts w:ascii="Calibri" w:eastAsia="Calibri" w:hAnsi="Calibri" w:cs="Calibri"/>
        </w:rPr>
      </w:pPr>
      <w:r>
        <w:rPr>
          <w:rFonts w:ascii="Calibri" w:eastAsia="Calibri" w:hAnsi="Calibri" w:cs="Calibri"/>
        </w:rPr>
        <w:t xml:space="preserve">d) </w:t>
      </w:r>
      <w:r w:rsidRPr="00B72C1B">
        <w:rPr>
          <w:rFonts w:ascii="Calibri" w:eastAsia="Calibri" w:hAnsi="Calibri" w:cs="Calibri"/>
        </w:rPr>
        <w:t>Oświadczenie producenta oferowanego serwera potwierdzające, że oferowany serwer posiada gwarancję w ramach której, w przypadku wystąpienia awarii dysku twardego w oferowanym serwerze, uszkodzony dysk twardy pozostaje u Zamawiającego.</w:t>
      </w:r>
    </w:p>
    <w:p w14:paraId="5EF5D332" w14:textId="3FA1B6FF" w:rsidR="008C2812" w:rsidRPr="003B5B51" w:rsidRDefault="008C2812">
      <w:pPr>
        <w:pStyle w:val="Akapitzlist"/>
        <w:numPr>
          <w:ilvl w:val="4"/>
          <w:numId w:val="19"/>
        </w:numPr>
        <w:tabs>
          <w:tab w:val="left" w:pos="1080"/>
          <w:tab w:val="left" w:pos="2552"/>
        </w:tabs>
        <w:spacing w:after="0" w:line="276" w:lineRule="auto"/>
        <w:ind w:firstLine="480"/>
        <w:rPr>
          <w:rFonts w:ascii="Calibri" w:hAnsi="Calibri" w:cs="Calibri"/>
          <w:b/>
        </w:rPr>
      </w:pPr>
      <w:r w:rsidRPr="003B5B51">
        <w:rPr>
          <w:rFonts w:ascii="Calibri" w:hAnsi="Calibri" w:cs="Calibri"/>
          <w:b/>
        </w:rPr>
        <w:t>Dla Macierzy dyskowej:</w:t>
      </w:r>
    </w:p>
    <w:p w14:paraId="0B903926" w14:textId="1FCB7564" w:rsidR="009D0AFB" w:rsidRPr="00E13CB0" w:rsidRDefault="009D0AFB" w:rsidP="009D0AFB">
      <w:pPr>
        <w:pStyle w:val="Akapitzlist"/>
        <w:tabs>
          <w:tab w:val="left" w:pos="1080"/>
        </w:tabs>
        <w:spacing w:after="0" w:line="276" w:lineRule="auto"/>
        <w:ind w:left="504"/>
        <w:jc w:val="both"/>
        <w:rPr>
          <w:rFonts w:ascii="Calibri" w:eastAsia="Calibri" w:hAnsi="Calibri" w:cs="Calibri"/>
        </w:rPr>
      </w:pPr>
      <w:r>
        <w:rPr>
          <w:rFonts w:ascii="Calibri" w:eastAsia="Calibri" w:hAnsi="Calibri" w:cs="Calibri"/>
          <w:color w:val="000000" w:themeColor="text1"/>
        </w:rPr>
        <w:t xml:space="preserve">a) </w:t>
      </w:r>
      <w:r w:rsidRPr="00095AF1">
        <w:rPr>
          <w:rFonts w:ascii="Calibri" w:eastAsia="Calibri" w:hAnsi="Calibri" w:cs="Calibri"/>
          <w:color w:val="000000" w:themeColor="text1"/>
        </w:rPr>
        <w:t xml:space="preserve">Oświadczenie producenta oferowanej macierzy potwierdzające </w:t>
      </w:r>
      <w:r w:rsidRPr="00E13CB0">
        <w:rPr>
          <w:rFonts w:ascii="Calibri" w:eastAsia="Calibri" w:hAnsi="Calibri" w:cs="Calibri"/>
        </w:rPr>
        <w:t>pochodzenie urządzenia z oficjalnego kanału dystrybucyjnego producenta.</w:t>
      </w:r>
    </w:p>
    <w:p w14:paraId="36ED2C57" w14:textId="3F39D3E1" w:rsidR="009D0AFB" w:rsidRPr="008A7591" w:rsidRDefault="009D0AFB" w:rsidP="009D0AFB">
      <w:pPr>
        <w:pStyle w:val="Akapitzlist"/>
        <w:numPr>
          <w:ilvl w:val="0"/>
          <w:numId w:val="66"/>
        </w:numPr>
        <w:tabs>
          <w:tab w:val="left" w:pos="1080"/>
        </w:tabs>
        <w:spacing w:after="0" w:line="276" w:lineRule="auto"/>
        <w:jc w:val="both"/>
        <w:rPr>
          <w:rFonts w:ascii="Calibri" w:eastAsia="Calibri" w:hAnsi="Calibri" w:cs="Calibri"/>
        </w:rPr>
      </w:pPr>
      <w:r w:rsidRPr="00E13CB0">
        <w:rPr>
          <w:rFonts w:ascii="Calibri" w:eastAsia="Calibri" w:hAnsi="Calibri" w:cs="Calibri"/>
        </w:rPr>
        <w:t>Oświadczenie producenta oferowanej macierzy potwierdzające, że oferowana macierz posiada gwarancję w ramach której, w przypadku wystąpienia awarii dysku twardego w oferowanej macierzy, uszkodzony dysk twardy pozostaje u Zamawiającego.</w:t>
      </w:r>
    </w:p>
    <w:p w14:paraId="43CACEA9" w14:textId="3ED073FF" w:rsidR="009D0AFB" w:rsidRPr="00095AF1" w:rsidRDefault="009D0AFB" w:rsidP="009D0AFB">
      <w:pPr>
        <w:pStyle w:val="Akapitzlist"/>
        <w:numPr>
          <w:ilvl w:val="0"/>
          <w:numId w:val="66"/>
        </w:numPr>
        <w:tabs>
          <w:tab w:val="left" w:pos="1080"/>
        </w:tabs>
        <w:spacing w:after="0" w:line="276" w:lineRule="auto"/>
        <w:jc w:val="both"/>
        <w:rPr>
          <w:rFonts w:ascii="Calibri" w:eastAsia="Calibri" w:hAnsi="Calibri" w:cs="Calibri"/>
        </w:rPr>
      </w:pPr>
      <w:r>
        <w:rPr>
          <w:rFonts w:ascii="Calibri" w:eastAsia="Calibri" w:hAnsi="Calibri" w:cs="Calibri"/>
        </w:rPr>
        <w:t>Oświadczenie p</w:t>
      </w:r>
      <w:r w:rsidRPr="00095AF1">
        <w:rPr>
          <w:rFonts w:ascii="Calibri" w:eastAsia="Calibri" w:hAnsi="Calibri" w:cs="Calibri"/>
        </w:rPr>
        <w:t>roducenta potwierdzające, że Serwis urządzenia będzie realizowany bezpo</w:t>
      </w:r>
      <w:r>
        <w:rPr>
          <w:rFonts w:ascii="Calibri" w:eastAsia="Calibri" w:hAnsi="Calibri" w:cs="Calibri"/>
        </w:rPr>
        <w:t>średnio przez P</w:t>
      </w:r>
      <w:r w:rsidRPr="00095AF1">
        <w:rPr>
          <w:rFonts w:ascii="Calibri" w:eastAsia="Calibri" w:hAnsi="Calibri" w:cs="Calibri"/>
        </w:rPr>
        <w:t xml:space="preserve">roducenta i/lub we współpracy </w:t>
      </w:r>
      <w:r>
        <w:rPr>
          <w:rFonts w:ascii="Calibri" w:eastAsia="Calibri" w:hAnsi="Calibri" w:cs="Calibri"/>
        </w:rPr>
        <w:br/>
      </w:r>
      <w:r w:rsidRPr="00095AF1">
        <w:rPr>
          <w:rFonts w:ascii="Calibri" w:eastAsia="Calibri" w:hAnsi="Calibri" w:cs="Calibri"/>
        </w:rPr>
        <w:t>z Autoryzowanym Partnerem Serwisowym Producenta.</w:t>
      </w:r>
    </w:p>
    <w:p w14:paraId="5667070E" w14:textId="77777777" w:rsidR="009D0AFB" w:rsidRPr="009D0AFB" w:rsidRDefault="009D0AFB" w:rsidP="009D0AFB">
      <w:pPr>
        <w:pStyle w:val="Akapitzlist"/>
        <w:numPr>
          <w:ilvl w:val="0"/>
          <w:numId w:val="66"/>
        </w:numPr>
        <w:tabs>
          <w:tab w:val="left" w:pos="1080"/>
        </w:tabs>
        <w:spacing w:after="0" w:line="276" w:lineRule="auto"/>
        <w:jc w:val="both"/>
        <w:rPr>
          <w:rFonts w:ascii="Calibri" w:eastAsia="Calibri" w:hAnsi="Calibri" w:cs="Calibri"/>
        </w:rPr>
      </w:pPr>
      <w:r w:rsidRPr="009D0AFB">
        <w:rPr>
          <w:rFonts w:ascii="Calibri" w:eastAsia="Calibri" w:hAnsi="Calibri" w:cs="Calibri"/>
        </w:rPr>
        <w:t>Dokumenty potwierdzające, że firma serwisująca  posiada ISO 9001:2015 oraz ISO-27001 lub równoważne na świadczenie usług serwisowych oraz posiada autoryzacje producenta urządzeń.</w:t>
      </w:r>
    </w:p>
    <w:p w14:paraId="0800080D" w14:textId="77777777" w:rsidR="005D7385" w:rsidRPr="003B5B51" w:rsidRDefault="005D7385" w:rsidP="005D7385">
      <w:pPr>
        <w:pStyle w:val="Akapitzlist"/>
        <w:spacing w:before="120" w:after="0" w:line="276" w:lineRule="auto"/>
        <w:ind w:left="992" w:firstLine="142"/>
        <w:contextualSpacing w:val="0"/>
        <w:jc w:val="both"/>
        <w:rPr>
          <w:rFonts w:ascii="Calibri" w:hAnsi="Calibri" w:cs="Calibri"/>
          <w:b/>
          <w:bCs/>
        </w:rPr>
      </w:pPr>
      <w:r w:rsidRPr="003B5B51">
        <w:rPr>
          <w:rFonts w:ascii="Calibri" w:hAnsi="Calibri" w:cs="Calibri"/>
          <w:b/>
          <w:bCs/>
        </w:rPr>
        <w:t>Uwaga:</w:t>
      </w:r>
    </w:p>
    <w:p w14:paraId="044199D1" w14:textId="77777777" w:rsidR="005D7385" w:rsidRPr="003B5B51" w:rsidRDefault="005D7385" w:rsidP="005D7385">
      <w:pPr>
        <w:pStyle w:val="Akapitzlist"/>
        <w:spacing w:after="0" w:line="276" w:lineRule="auto"/>
        <w:ind w:left="1782" w:hanging="648"/>
        <w:contextualSpacing w:val="0"/>
        <w:jc w:val="both"/>
        <w:rPr>
          <w:rFonts w:ascii="Calibri" w:hAnsi="Calibri" w:cs="Calibri"/>
        </w:rPr>
      </w:pPr>
      <w:r w:rsidRPr="003B5B51">
        <w:rPr>
          <w:rFonts w:ascii="Calibri" w:hAnsi="Calibri" w:cs="Calibri"/>
          <w:b/>
          <w:bCs/>
        </w:rPr>
        <w:t>Przedmiotowe środki dowodowe składane są wraz z ofertą.</w:t>
      </w:r>
      <w:r w:rsidRPr="003B5B51">
        <w:rPr>
          <w:rFonts w:ascii="Calibri" w:hAnsi="Calibri" w:cs="Calibri"/>
        </w:rPr>
        <w:t xml:space="preserve"> </w:t>
      </w:r>
    </w:p>
    <w:p w14:paraId="63B69827" w14:textId="77777777" w:rsidR="005D7385" w:rsidRPr="003B5B51" w:rsidRDefault="005D7385" w:rsidP="005D7385">
      <w:pPr>
        <w:pStyle w:val="Akapitzlist"/>
        <w:spacing w:before="120" w:after="0" w:line="276" w:lineRule="auto"/>
        <w:ind w:left="1134"/>
        <w:contextualSpacing w:val="0"/>
        <w:jc w:val="both"/>
        <w:rPr>
          <w:rFonts w:ascii="Calibri" w:hAnsi="Calibri" w:cs="Calibri"/>
        </w:rPr>
      </w:pPr>
      <w:r w:rsidRPr="003B5B51">
        <w:rPr>
          <w:rFonts w:ascii="Calibri" w:hAnsi="Calibri" w:cs="Calibri"/>
        </w:rPr>
        <w:t>Zamawiający przewiduje uzupełnienie przedmiotowych środków dowodowych na zasadach opisanych w art. 107 ust. 2 i 3 ustawy Pzp.</w:t>
      </w:r>
      <w:r w:rsidRPr="003B5B51">
        <w:rPr>
          <w:rFonts w:ascii="Calibri" w:hAnsi="Calibri" w:cs="Calibri"/>
          <w:b/>
          <w:bCs/>
        </w:rPr>
        <w:t xml:space="preserve"> </w:t>
      </w:r>
    </w:p>
    <w:p w14:paraId="6EF7F6F8" w14:textId="77777777" w:rsidR="005D7385" w:rsidRPr="003B5B51" w:rsidRDefault="005D7385" w:rsidP="005D7385">
      <w:pPr>
        <w:pStyle w:val="Akapitzlist"/>
        <w:spacing w:after="0" w:line="276" w:lineRule="auto"/>
        <w:ind w:left="1134"/>
        <w:contextualSpacing w:val="0"/>
        <w:jc w:val="both"/>
        <w:rPr>
          <w:rFonts w:ascii="Calibri" w:hAnsi="Calibri" w:cs="Calibri"/>
          <w:b/>
          <w:bCs/>
        </w:rPr>
      </w:pPr>
      <w:r w:rsidRPr="003B5B51">
        <w:rPr>
          <w:rFonts w:ascii="Calibri" w:hAnsi="Calibri" w:cs="Calibri"/>
          <w:b/>
          <w:bCs/>
        </w:rPr>
        <w:lastRenderedPageBreak/>
        <w:t xml:space="preserve">Zamawiający wezwie do złożenia lub uzupełnienia przedmiotowego środka dowodowego jedynie w sytuacji, gdy Wykonawca go nie złoży lub gdy złożony przedmiotowy środek dowodowy będzie niekompletny.  </w:t>
      </w:r>
    </w:p>
    <w:p w14:paraId="39CA6A07" w14:textId="77777777" w:rsidR="005D7385" w:rsidRPr="003B5B51" w:rsidRDefault="005D7385" w:rsidP="005D7385">
      <w:pPr>
        <w:pStyle w:val="Akapitzlist"/>
        <w:spacing w:after="0" w:line="276" w:lineRule="auto"/>
        <w:ind w:left="1134"/>
        <w:contextualSpacing w:val="0"/>
        <w:jc w:val="both"/>
        <w:rPr>
          <w:rFonts w:ascii="Calibri" w:hAnsi="Calibri" w:cs="Calibri"/>
          <w:b/>
          <w:bCs/>
        </w:rPr>
      </w:pPr>
      <w:r w:rsidRPr="003B5B51">
        <w:rPr>
          <w:rFonts w:ascii="Calibri" w:hAnsi="Calibri" w:cs="Calibri"/>
          <w:b/>
          <w:bCs/>
        </w:rPr>
        <w:t xml:space="preserve">Zamawiający nie wezwie do złożenia lub uzupełnienia przedmiotowego środka dowodowego, jeżeli służy on potwierdzeniu zgodności z cechami lub kryteriami określonymi w opisie kryteriów oceny ofert lub, pomimo złożenia przedmiotowego środka dowodowego, oferta będzie podlegać odrzuceniu albo zachodzić będą przesłanki unieważnienia postępowania. </w:t>
      </w:r>
    </w:p>
    <w:p w14:paraId="2552519B" w14:textId="77777777" w:rsidR="005D7385" w:rsidRPr="003B5B51" w:rsidRDefault="005D7385" w:rsidP="005D7385">
      <w:pPr>
        <w:pStyle w:val="Akapitzlist"/>
        <w:spacing w:after="0" w:line="276" w:lineRule="auto"/>
        <w:ind w:left="1134"/>
        <w:contextualSpacing w:val="0"/>
        <w:jc w:val="both"/>
        <w:rPr>
          <w:rFonts w:ascii="Calibri" w:hAnsi="Calibri" w:cs="Calibri"/>
          <w:b/>
          <w:bCs/>
        </w:rPr>
      </w:pPr>
      <w:r w:rsidRPr="003B5B51">
        <w:rPr>
          <w:rFonts w:ascii="Calibri" w:hAnsi="Calibri" w:cs="Calibri"/>
          <w:b/>
          <w:bCs/>
        </w:rPr>
        <w:t>Zamawiający może żądać od Wykonawców wyjaśnień dotyczących treści przedmiotowych środków dowodowych.</w:t>
      </w:r>
    </w:p>
    <w:p w14:paraId="4EDB3488" w14:textId="25AB7CBA" w:rsidR="005D7385" w:rsidRPr="003B5B51" w:rsidRDefault="005D7385" w:rsidP="005D7385">
      <w:pPr>
        <w:spacing w:before="120" w:after="0" w:line="276" w:lineRule="auto"/>
        <w:rPr>
          <w:rFonts w:ascii="Calibri" w:hAnsi="Calibri" w:cs="Calibri"/>
          <w:b/>
          <w:bCs/>
          <w:sz w:val="22"/>
        </w:rPr>
      </w:pPr>
    </w:p>
    <w:p w14:paraId="4A7B1C2C" w14:textId="77777777" w:rsidR="005D7385" w:rsidRPr="003B5B51" w:rsidRDefault="005D7385" w:rsidP="005D7385">
      <w:pPr>
        <w:pStyle w:val="Akapitzlist"/>
        <w:shd w:val="clear" w:color="auto" w:fill="FFFFFF"/>
        <w:tabs>
          <w:tab w:val="left" w:pos="288"/>
          <w:tab w:val="left" w:pos="1560"/>
          <w:tab w:val="left" w:pos="2268"/>
        </w:tabs>
        <w:spacing w:after="0" w:line="276" w:lineRule="auto"/>
        <w:ind w:left="2268" w:hanging="283"/>
        <w:jc w:val="both"/>
        <w:rPr>
          <w:rFonts w:ascii="Calibri" w:eastAsiaTheme="minorEastAsia" w:hAnsi="Calibri" w:cs="Calibri"/>
          <w:b/>
          <w:bCs/>
          <w:u w:val="single"/>
        </w:rPr>
      </w:pPr>
      <w:r w:rsidRPr="003B5B51">
        <w:rPr>
          <w:rFonts w:ascii="Calibri" w:hAnsi="Calibri" w:cs="Calibri"/>
          <w:kern w:val="144"/>
          <w:u w:val="single"/>
        </w:rPr>
        <w:t xml:space="preserve">(2) </w:t>
      </w:r>
      <w:r w:rsidRPr="003B5B51">
        <w:rPr>
          <w:rFonts w:ascii="Calibri" w:eastAsiaTheme="minorEastAsia" w:hAnsi="Calibri" w:cs="Calibri"/>
          <w:u w:val="single"/>
        </w:rPr>
        <w:t xml:space="preserve">Oświadczenie z art. 125 ust 1 ustawy Pzp (oświadczenie wstępne), o którym mowa w pkt 4.4.1.1. SWZ – zgodnie z </w:t>
      </w:r>
      <w:r w:rsidRPr="003B5B51">
        <w:rPr>
          <w:rFonts w:ascii="Calibri" w:eastAsiaTheme="minorEastAsia" w:hAnsi="Calibri" w:cs="Calibri"/>
          <w:b/>
          <w:bCs/>
          <w:u w:val="single"/>
        </w:rPr>
        <w:t>Załącznikiem nr 4 do SWZ.</w:t>
      </w:r>
    </w:p>
    <w:p w14:paraId="6FF4AADC" w14:textId="77777777" w:rsidR="005D7385" w:rsidRPr="003B5B51" w:rsidRDefault="005D7385" w:rsidP="005D7385">
      <w:pPr>
        <w:pStyle w:val="Akapitzlist"/>
        <w:shd w:val="clear" w:color="auto" w:fill="FFFFFF"/>
        <w:tabs>
          <w:tab w:val="left" w:pos="288"/>
        </w:tabs>
        <w:spacing w:line="276" w:lineRule="auto"/>
        <w:ind w:left="2268" w:hanging="283"/>
        <w:rPr>
          <w:rFonts w:ascii="Calibri" w:hAnsi="Calibri" w:cs="Calibri"/>
          <w:color w:val="000000"/>
          <w:kern w:val="144"/>
          <w:u w:val="single"/>
        </w:rPr>
      </w:pPr>
      <w:r w:rsidRPr="003B5B51">
        <w:rPr>
          <w:rFonts w:ascii="Calibri" w:hAnsi="Calibri" w:cs="Calibri"/>
          <w:kern w:val="144"/>
          <w:u w:val="single"/>
        </w:rPr>
        <w:t xml:space="preserve">(3) </w:t>
      </w:r>
      <w:r w:rsidRPr="003B5B51">
        <w:rPr>
          <w:rFonts w:ascii="Calibri" w:hAnsi="Calibri" w:cs="Calibri"/>
          <w:color w:val="000000"/>
          <w:kern w:val="144"/>
          <w:u w:val="single"/>
        </w:rPr>
        <w:t xml:space="preserve">Dokumenty i oświadczenia wskazane w </w:t>
      </w:r>
      <w:r w:rsidRPr="003B5B51">
        <w:rPr>
          <w:rFonts w:ascii="Calibri" w:hAnsi="Calibri" w:cs="Calibri"/>
          <w:kern w:val="144"/>
          <w:u w:val="single"/>
        </w:rPr>
        <w:t xml:space="preserve">pkt 4.4.1.2. – 4.4.1.7. SWZ </w:t>
      </w:r>
      <w:r w:rsidRPr="003B5B51">
        <w:rPr>
          <w:rFonts w:ascii="Calibri" w:hAnsi="Calibri" w:cs="Calibri"/>
          <w:color w:val="000000"/>
          <w:kern w:val="144"/>
          <w:u w:val="single"/>
        </w:rPr>
        <w:t>– jeżeli dotyczą.</w:t>
      </w:r>
    </w:p>
    <w:p w14:paraId="5A69FB02" w14:textId="77777777" w:rsidR="005D7385" w:rsidRPr="003B5B51" w:rsidRDefault="005D7385" w:rsidP="0088020B">
      <w:pPr>
        <w:pStyle w:val="Akapitzlist"/>
        <w:shd w:val="clear" w:color="auto" w:fill="FFFFFF"/>
        <w:tabs>
          <w:tab w:val="left" w:pos="288"/>
        </w:tabs>
        <w:spacing w:line="276" w:lineRule="auto"/>
        <w:ind w:left="2268" w:hanging="283"/>
        <w:rPr>
          <w:rFonts w:ascii="Calibri" w:hAnsi="Calibri" w:cs="Calibri"/>
          <w:color w:val="000000"/>
          <w:kern w:val="144"/>
        </w:rPr>
      </w:pPr>
    </w:p>
    <w:bookmarkEnd w:id="31"/>
    <w:bookmarkEnd w:id="32"/>
    <w:p w14:paraId="34D44498" w14:textId="77777777" w:rsidR="00AA7980" w:rsidRPr="003B5B51" w:rsidRDefault="00AA7980">
      <w:pPr>
        <w:pStyle w:val="Akapitzlist"/>
        <w:numPr>
          <w:ilvl w:val="2"/>
          <w:numId w:val="24"/>
        </w:numPr>
        <w:shd w:val="clear" w:color="auto" w:fill="FFFFFF"/>
        <w:tabs>
          <w:tab w:val="left" w:pos="567"/>
        </w:tabs>
        <w:spacing w:after="0" w:line="276" w:lineRule="auto"/>
        <w:ind w:left="1276" w:hanging="709"/>
        <w:contextualSpacing w:val="0"/>
        <w:jc w:val="both"/>
        <w:rPr>
          <w:rFonts w:ascii="Calibri" w:hAnsi="Calibri" w:cs="Calibri"/>
          <w:kern w:val="144"/>
        </w:rPr>
      </w:pPr>
      <w:r w:rsidRPr="003B5B51">
        <w:rPr>
          <w:rFonts w:ascii="Calibri" w:hAnsi="Calibri" w:cs="Calibri"/>
          <w:color w:val="000000"/>
          <w:kern w:val="144"/>
        </w:rPr>
        <w:t>Oferta musi spełniać następujące wymogi:</w:t>
      </w:r>
    </w:p>
    <w:p w14:paraId="041798F2" w14:textId="77777777" w:rsidR="008309EA" w:rsidRPr="003B5B51" w:rsidRDefault="005D7ED3">
      <w:pPr>
        <w:pStyle w:val="Akapitzlist"/>
        <w:numPr>
          <w:ilvl w:val="3"/>
          <w:numId w:val="36"/>
        </w:numPr>
        <w:shd w:val="clear" w:color="auto" w:fill="FFFFFF"/>
        <w:spacing w:after="0" w:line="276" w:lineRule="auto"/>
        <w:ind w:left="2127" w:hanging="851"/>
        <w:contextualSpacing w:val="0"/>
        <w:jc w:val="both"/>
        <w:rPr>
          <w:rFonts w:ascii="Calibri" w:hAnsi="Calibri" w:cs="Calibri"/>
          <w:b/>
          <w:bCs/>
        </w:rPr>
      </w:pPr>
      <w:r w:rsidRPr="003B5B51">
        <w:rPr>
          <w:rFonts w:ascii="Calibri" w:hAnsi="Calibri" w:cs="Calibri"/>
          <w:color w:val="000000"/>
          <w:kern w:val="144"/>
        </w:rPr>
        <w:t xml:space="preserve">Wykonawca może złożyć jedną ofertę. Złożenie więcej niż jednej oferty </w:t>
      </w:r>
      <w:r w:rsidR="00380804" w:rsidRPr="003B5B51">
        <w:rPr>
          <w:rFonts w:ascii="Calibri" w:hAnsi="Calibri" w:cs="Calibri"/>
          <w:color w:val="000000"/>
          <w:kern w:val="144"/>
        </w:rPr>
        <w:t xml:space="preserve">  </w:t>
      </w:r>
      <w:r w:rsidRPr="003B5B51">
        <w:rPr>
          <w:rFonts w:ascii="Calibri" w:hAnsi="Calibri" w:cs="Calibri"/>
          <w:color w:val="000000"/>
          <w:kern w:val="144"/>
        </w:rPr>
        <w:t xml:space="preserve">spowoduje odrzucenie wszystkich </w:t>
      </w:r>
      <w:bookmarkStart w:id="33" w:name="_Hlk135521600"/>
      <w:r w:rsidR="008309EA" w:rsidRPr="003B5B51">
        <w:rPr>
          <w:rFonts w:ascii="Calibri" w:hAnsi="Calibri" w:cs="Calibri"/>
          <w:color w:val="000000"/>
          <w:kern w:val="144"/>
        </w:rPr>
        <w:t xml:space="preserve">ofert złożonych przez Wykonawcę. </w:t>
      </w:r>
    </w:p>
    <w:p w14:paraId="67C0A17E" w14:textId="6725E951" w:rsidR="00D131EB" w:rsidRPr="003B5B51" w:rsidRDefault="00D131EB">
      <w:pPr>
        <w:pStyle w:val="Akapitzlist"/>
        <w:numPr>
          <w:ilvl w:val="3"/>
          <w:numId w:val="36"/>
        </w:numPr>
        <w:shd w:val="clear" w:color="auto" w:fill="FFFFFF"/>
        <w:spacing w:after="0" w:line="276" w:lineRule="auto"/>
        <w:ind w:left="2127" w:hanging="851"/>
        <w:contextualSpacing w:val="0"/>
        <w:jc w:val="both"/>
        <w:rPr>
          <w:rFonts w:ascii="Calibri" w:eastAsiaTheme="minorEastAsia" w:hAnsi="Calibri" w:cs="Calibri"/>
        </w:rPr>
      </w:pPr>
      <w:r w:rsidRPr="003B5B51">
        <w:rPr>
          <w:rFonts w:ascii="Calibri" w:eastAsiaTheme="minorEastAsia" w:hAnsi="Calibri" w:cs="Calibri"/>
        </w:rPr>
        <w:t>Treść oferty musi być zgodna z wymaganiami określonymi w SWZ.</w:t>
      </w:r>
    </w:p>
    <w:p w14:paraId="6403B491" w14:textId="38DBE9E9" w:rsidR="007758F2" w:rsidRPr="003B5B51" w:rsidRDefault="007758F2" w:rsidP="00066E0D">
      <w:pPr>
        <w:shd w:val="clear" w:color="auto" w:fill="FFFFFF"/>
        <w:spacing w:after="0" w:line="276" w:lineRule="auto"/>
        <w:ind w:left="2127" w:firstLine="0"/>
        <w:rPr>
          <w:rFonts w:ascii="Calibri" w:eastAsiaTheme="minorEastAsia" w:hAnsi="Calibri" w:cs="Calibri"/>
          <w:sz w:val="22"/>
        </w:rPr>
      </w:pPr>
      <w:r w:rsidRPr="003B5B51">
        <w:rPr>
          <w:rFonts w:ascii="Calibri" w:eastAsiaTheme="minorEastAsia" w:hAnsi="Calibri" w:cs="Calibri"/>
          <w:sz w:val="22"/>
        </w:rPr>
        <w:t xml:space="preserve">Zamawiający zaleca wykorzystanie formularzy załączonych do SWZ. Dopuszcza się złożenie załączników opracowanych przez Wykonawców pod warunkiem, że będą one zgodne co do treści z formularzami określonymi przez Zamawiającego. </w:t>
      </w:r>
    </w:p>
    <w:p w14:paraId="7B5EFAF2" w14:textId="77777777" w:rsidR="00D131EB" w:rsidRPr="003B5B51" w:rsidRDefault="00D131EB">
      <w:pPr>
        <w:pStyle w:val="Akapitzlist"/>
        <w:numPr>
          <w:ilvl w:val="3"/>
          <w:numId w:val="36"/>
        </w:numPr>
        <w:shd w:val="clear" w:color="auto" w:fill="FFFFFF"/>
        <w:autoSpaceDE w:val="0"/>
        <w:autoSpaceDN w:val="0"/>
        <w:adjustRightInd w:val="0"/>
        <w:spacing w:after="0" w:line="276" w:lineRule="auto"/>
        <w:ind w:left="2126" w:hanging="851"/>
        <w:jc w:val="both"/>
        <w:rPr>
          <w:rFonts w:ascii="Calibri" w:hAnsi="Calibri" w:cs="Calibri"/>
          <w:kern w:val="144"/>
        </w:rPr>
      </w:pPr>
      <w:r w:rsidRPr="003B5B51">
        <w:rPr>
          <w:rFonts w:ascii="Calibri" w:eastAsiaTheme="minorEastAsia" w:hAnsi="Calibri" w:cs="Calibri"/>
        </w:rPr>
        <w:t xml:space="preserve">Oferta wraz z załącznikami musi zostać sporządzona w języku polskim, </w:t>
      </w:r>
      <w:r w:rsidRPr="003B5B51">
        <w:rPr>
          <w:rFonts w:ascii="Calibri" w:eastAsiaTheme="minorEastAsia" w:hAnsi="Calibri" w:cs="Calibri"/>
        </w:rPr>
        <w:br/>
        <w:t xml:space="preserve">z zastrzeżeniem wyjątków określonych w pkt 2.1.11. SWZ </w:t>
      </w:r>
      <w:r w:rsidRPr="003B5B51">
        <w:rPr>
          <w:rFonts w:ascii="Calibri" w:hAnsi="Calibri" w:cs="Calibri"/>
          <w:noProof/>
        </w:rPr>
        <w:t>(tj. wskazanych wydruków ze stron internetowych, których złożenie Zamawiający na podstawie art. 20 ust. 3 ustawy Pzp dopuszcza  w języku angielskim).</w:t>
      </w:r>
    </w:p>
    <w:p w14:paraId="05CE05C9" w14:textId="77777777" w:rsidR="00D131EB" w:rsidRPr="003B5B51" w:rsidRDefault="00D131EB" w:rsidP="00066E0D">
      <w:pPr>
        <w:pStyle w:val="Akapitzlist"/>
        <w:shd w:val="clear" w:color="auto" w:fill="FFFFFF"/>
        <w:spacing w:after="0" w:line="276" w:lineRule="auto"/>
        <w:ind w:left="2126"/>
        <w:contextualSpacing w:val="0"/>
        <w:jc w:val="both"/>
        <w:rPr>
          <w:rFonts w:ascii="Calibri" w:hAnsi="Calibri" w:cs="Calibri"/>
        </w:rPr>
      </w:pPr>
      <w:r w:rsidRPr="003B5B51">
        <w:rPr>
          <w:rFonts w:ascii="Calibri" w:hAnsi="Calibri" w:cs="Calibri"/>
        </w:rPr>
        <w:t xml:space="preserve">Dokument składający się na ofertę lub złożony wraz z ofertą sporządzony </w:t>
      </w:r>
      <w:r w:rsidRPr="003B5B51">
        <w:rPr>
          <w:rFonts w:ascii="Calibri" w:hAnsi="Calibri" w:cs="Calibri"/>
        </w:rPr>
        <w:br/>
        <w:t>w języku innym niż polski musi być złożony wraz z tłumaczeniem na język polski, z zastrzeżeniem wyjątków jak wyżej.</w:t>
      </w:r>
    </w:p>
    <w:p w14:paraId="27D55AEF" w14:textId="0BC69982" w:rsidR="00FB479F" w:rsidRPr="003B5B51" w:rsidRDefault="00FB479F">
      <w:pPr>
        <w:pStyle w:val="Akapitzlist"/>
        <w:numPr>
          <w:ilvl w:val="3"/>
          <w:numId w:val="36"/>
        </w:numPr>
        <w:autoSpaceDE w:val="0"/>
        <w:autoSpaceDN w:val="0"/>
        <w:adjustRightInd w:val="0"/>
        <w:spacing w:after="0" w:line="276" w:lineRule="auto"/>
        <w:ind w:left="2127" w:hanging="851"/>
        <w:jc w:val="both"/>
        <w:rPr>
          <w:rFonts w:ascii="Calibri" w:eastAsiaTheme="minorEastAsia" w:hAnsi="Calibri" w:cs="Calibri"/>
        </w:rPr>
      </w:pPr>
      <w:r w:rsidRPr="003B5B51">
        <w:rPr>
          <w:rFonts w:ascii="Calibri" w:eastAsiaTheme="minorEastAsia" w:hAnsi="Calibri" w:cs="Calibri"/>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 </w:t>
      </w:r>
    </w:p>
    <w:p w14:paraId="4D599292" w14:textId="4163BCDA" w:rsidR="00E714C4" w:rsidRPr="003B5B51" w:rsidRDefault="008309EA">
      <w:pPr>
        <w:pStyle w:val="Akapitzlist"/>
        <w:numPr>
          <w:ilvl w:val="3"/>
          <w:numId w:val="36"/>
        </w:numPr>
        <w:shd w:val="clear" w:color="auto" w:fill="FFFFFF"/>
        <w:spacing w:after="0" w:line="276" w:lineRule="auto"/>
        <w:ind w:left="2127" w:hanging="851"/>
        <w:jc w:val="both"/>
        <w:rPr>
          <w:rFonts w:ascii="Calibri" w:eastAsiaTheme="minorEastAsia" w:hAnsi="Calibri" w:cs="Calibri"/>
        </w:rPr>
      </w:pPr>
      <w:r w:rsidRPr="003B5B51">
        <w:rPr>
          <w:rFonts w:ascii="Calibri" w:hAnsi="Calibri" w:cs="Calibri"/>
        </w:rPr>
        <w:lastRenderedPageBreak/>
        <w:t>Oferta musi być złożona pod rygorem nieważności w formie elektronicznej lub postaci elektronicznej opatrzonej podpisem zaufanym lub podp</w:t>
      </w:r>
      <w:r w:rsidR="00E714C4" w:rsidRPr="003B5B51">
        <w:rPr>
          <w:rFonts w:ascii="Calibri" w:hAnsi="Calibri" w:cs="Calibri"/>
        </w:rPr>
        <w:t xml:space="preserve">isem osobistym za </w:t>
      </w:r>
      <w:r w:rsidR="00E714C4" w:rsidRPr="003B5B51">
        <w:rPr>
          <w:rFonts w:ascii="Calibri" w:eastAsiaTheme="minorEastAsia" w:hAnsi="Calibri" w:cs="Calibri"/>
        </w:rPr>
        <w:t>poś</w:t>
      </w:r>
      <w:r w:rsidR="008378F0" w:rsidRPr="003B5B51">
        <w:rPr>
          <w:rFonts w:ascii="Calibri" w:eastAsiaTheme="minorEastAsia" w:hAnsi="Calibri" w:cs="Calibri"/>
        </w:rPr>
        <w:t>rednictwem platformazakupowa.pl.</w:t>
      </w:r>
    </w:p>
    <w:bookmarkEnd w:id="33"/>
    <w:p w14:paraId="4B495A4D" w14:textId="0CFA37E7" w:rsidR="00D131EB" w:rsidRPr="003B5B51" w:rsidRDefault="00D131EB">
      <w:pPr>
        <w:pStyle w:val="Akapitzlist"/>
        <w:numPr>
          <w:ilvl w:val="3"/>
          <w:numId w:val="36"/>
        </w:numPr>
        <w:shd w:val="clear" w:color="auto" w:fill="FFFFFF"/>
        <w:spacing w:after="0" w:line="276" w:lineRule="auto"/>
        <w:ind w:left="2127" w:hanging="851"/>
        <w:jc w:val="both"/>
        <w:rPr>
          <w:rFonts w:ascii="Calibri" w:hAnsi="Calibri" w:cs="Calibri"/>
          <w:kern w:val="144"/>
        </w:rPr>
      </w:pPr>
      <w:r w:rsidRPr="003B5B51">
        <w:rPr>
          <w:rFonts w:ascii="Calibri" w:eastAsiaTheme="minorEastAsia" w:hAnsi="Calibri" w:cs="Calibri"/>
        </w:rPr>
        <w:t>Oferta wraz z załącznikami, oświadczenie, o którym mowa w art. 125 ust. 1 ustawy Pzp, podmiotowe środki dowodowe, przedmiotowe środki dowodowe oraz inne dokumenty lub oświadczenia muszą być podpisane przez Wykonawcę lub osoby upoważnione.</w:t>
      </w:r>
    </w:p>
    <w:p w14:paraId="46DA4FB9" w14:textId="0E5DB5A8" w:rsidR="008378F0" w:rsidRPr="003B5B51" w:rsidRDefault="008378F0">
      <w:pPr>
        <w:pStyle w:val="Akapitzlist"/>
        <w:numPr>
          <w:ilvl w:val="3"/>
          <w:numId w:val="36"/>
        </w:numPr>
        <w:autoSpaceDE w:val="0"/>
        <w:autoSpaceDN w:val="0"/>
        <w:adjustRightInd w:val="0"/>
        <w:spacing w:after="0" w:line="276" w:lineRule="auto"/>
        <w:ind w:left="2127" w:hanging="851"/>
        <w:jc w:val="both"/>
        <w:rPr>
          <w:rFonts w:ascii="Calibri" w:eastAsiaTheme="minorEastAsia" w:hAnsi="Calibri" w:cs="Calibri"/>
        </w:rPr>
      </w:pPr>
      <w:r w:rsidRPr="003B5B51">
        <w:rPr>
          <w:rFonts w:ascii="Calibri" w:eastAsiaTheme="minorEastAsia" w:hAnsi="Calibri" w:cs="Calibri"/>
        </w:rPr>
        <w:t xml:space="preserve">Podpisy kwalifikowane wykorzystywane przez Wykonawców do podpisywania wszelkich plików muszą spełniać “Rozporządzenie Parlamentu Europejskiego </w:t>
      </w:r>
      <w:r w:rsidR="00672283" w:rsidRPr="003B5B51">
        <w:rPr>
          <w:rFonts w:ascii="Calibri" w:eastAsiaTheme="minorEastAsia" w:hAnsi="Calibri" w:cs="Calibri"/>
        </w:rPr>
        <w:br/>
      </w:r>
      <w:r w:rsidRPr="003B5B51">
        <w:rPr>
          <w:rFonts w:ascii="Calibri" w:eastAsiaTheme="minorEastAsia" w:hAnsi="Calibri" w:cs="Calibri"/>
        </w:rPr>
        <w:t xml:space="preserve">i Rady w sprawie identyfikacji elektronicznej i usług zaufania w odniesieniu do transakcji elektronicznych na rynku wewnętrznym (eIDAS) (UE) nr 910/2014 - od 1 lipca 2016 roku”. </w:t>
      </w:r>
    </w:p>
    <w:p w14:paraId="4D221CE5" w14:textId="77777777" w:rsidR="001D74BA" w:rsidRPr="003B5B51" w:rsidRDefault="001D74BA">
      <w:pPr>
        <w:pStyle w:val="Akapitzlist"/>
        <w:numPr>
          <w:ilvl w:val="3"/>
          <w:numId w:val="36"/>
        </w:numPr>
        <w:shd w:val="clear" w:color="auto" w:fill="FFFFFF"/>
        <w:spacing w:after="0" w:line="276" w:lineRule="auto"/>
        <w:ind w:left="2126" w:hanging="851"/>
        <w:contextualSpacing w:val="0"/>
        <w:jc w:val="both"/>
        <w:rPr>
          <w:rFonts w:ascii="Calibri" w:hAnsi="Calibri" w:cs="Calibri"/>
        </w:rPr>
      </w:pPr>
      <w:r w:rsidRPr="003B5B51">
        <w:rPr>
          <w:rFonts w:ascii="Calibri" w:hAnsi="Calibri" w:cs="Calibri"/>
        </w:rPr>
        <w:t xml:space="preserve">Zgodnie z definicją dokumentu elektronicznego z art. 3 ust. 2 ustawy z dnia </w:t>
      </w:r>
      <w:r w:rsidRPr="003B5B51">
        <w:rPr>
          <w:rFonts w:ascii="Calibri" w:hAnsi="Calibri" w:cs="Calibri"/>
        </w:rPr>
        <w:br/>
        <w:t xml:space="preserve">17 lutego 2005 r. o informatyzacji działalności podmiotów realizujących zadania publiczne (t.j. Dz. U. z 2024 r. poz. 1557), opatrzenie pliku zawierającego skompresowane dane kwalifikowanym podpisem elektronicznym jest jednoznaczne z podpisaniem oryginału dokumentu, </w:t>
      </w:r>
      <w:r w:rsidRPr="003B5B51">
        <w:rPr>
          <w:rFonts w:ascii="Calibri" w:hAnsi="Calibri" w:cs="Calibri"/>
        </w:rPr>
        <w:br/>
        <w:t>z wyjątkiem kopii poświadczonych odpowiednio przez innego Wykonawcę ubiegającego się wspólnie z nim o udzielenie zamówienia, przez podmiot, na którego zdolnościach lub sytuacji polega Wykonawca, albo przez Podwykonawcę.</w:t>
      </w:r>
    </w:p>
    <w:p w14:paraId="40315149" w14:textId="444A65C2" w:rsidR="008378F0" w:rsidRPr="003B5B51" w:rsidRDefault="008378F0">
      <w:pPr>
        <w:pStyle w:val="Akapitzlist"/>
        <w:numPr>
          <w:ilvl w:val="3"/>
          <w:numId w:val="36"/>
        </w:numPr>
        <w:autoSpaceDE w:val="0"/>
        <w:autoSpaceDN w:val="0"/>
        <w:adjustRightInd w:val="0"/>
        <w:spacing w:after="0" w:line="276" w:lineRule="auto"/>
        <w:ind w:left="2127" w:hanging="851"/>
        <w:jc w:val="both"/>
        <w:rPr>
          <w:rFonts w:ascii="Calibri" w:eastAsiaTheme="minorEastAsia" w:hAnsi="Calibri" w:cs="Calibri"/>
        </w:rPr>
      </w:pPr>
      <w:r w:rsidRPr="003B5B51">
        <w:rPr>
          <w:rFonts w:ascii="Calibri" w:eastAsiaTheme="minorEastAsia" w:hAnsi="Calibri" w:cs="Calibri"/>
        </w:rPr>
        <w:t>W przypadku wykorzystania f</w:t>
      </w:r>
      <w:r w:rsidR="00672283" w:rsidRPr="003B5B51">
        <w:rPr>
          <w:rFonts w:ascii="Calibri" w:eastAsiaTheme="minorEastAsia" w:hAnsi="Calibri" w:cs="Calibri"/>
        </w:rPr>
        <w:t>ormatu podpisu XAdES zewnętrzny,</w:t>
      </w:r>
      <w:r w:rsidRPr="003B5B51">
        <w:rPr>
          <w:rFonts w:ascii="Calibri" w:eastAsiaTheme="minorEastAsia" w:hAnsi="Calibri" w:cs="Calibri"/>
        </w:rPr>
        <w:t xml:space="preserve"> Zamawiający wymaga dołączenia odpowiedniej ilości plików tj. podpisywanych plików </w:t>
      </w:r>
      <w:r w:rsidR="00672283" w:rsidRPr="003B5B51">
        <w:rPr>
          <w:rFonts w:ascii="Calibri" w:eastAsiaTheme="minorEastAsia" w:hAnsi="Calibri" w:cs="Calibri"/>
        </w:rPr>
        <w:br/>
      </w:r>
      <w:r w:rsidRPr="003B5B51">
        <w:rPr>
          <w:rFonts w:ascii="Calibri" w:eastAsiaTheme="minorEastAsia" w:hAnsi="Calibri" w:cs="Calibri"/>
        </w:rPr>
        <w:t xml:space="preserve">z danymi oraz plików podpisu w formacie XAdES. </w:t>
      </w:r>
    </w:p>
    <w:p w14:paraId="4C0F364D" w14:textId="0735D379" w:rsidR="00672283" w:rsidRPr="003B5B51" w:rsidRDefault="00672283">
      <w:pPr>
        <w:pStyle w:val="Akapitzlist"/>
        <w:numPr>
          <w:ilvl w:val="3"/>
          <w:numId w:val="36"/>
        </w:numPr>
        <w:autoSpaceDE w:val="0"/>
        <w:autoSpaceDN w:val="0"/>
        <w:adjustRightInd w:val="0"/>
        <w:spacing w:after="0" w:line="276" w:lineRule="auto"/>
        <w:ind w:left="2127" w:hanging="851"/>
        <w:jc w:val="both"/>
        <w:rPr>
          <w:rFonts w:ascii="Calibri" w:eastAsiaTheme="minorEastAsia" w:hAnsi="Calibri" w:cs="Calibri"/>
          <w:color w:val="0462C1"/>
        </w:rPr>
      </w:pPr>
      <w:r w:rsidRPr="003B5B51">
        <w:rPr>
          <w:rFonts w:ascii="Calibri" w:eastAsiaTheme="minorEastAsia" w:hAnsi="Calibri" w:cs="Calibri"/>
        </w:rPr>
        <w:t xml:space="preserve">Wykonawca, za pośrednictwem platformazakupowa.pl może przed upływem terminu składania ofert wycofać ofertę. Sposób dokonywania wycofania oferty zamieszczono w instrukcji zamieszczonej na stronie internetowej pod adresem: </w:t>
      </w:r>
      <w:r w:rsidRPr="003B5B51">
        <w:rPr>
          <w:rFonts w:ascii="Calibri" w:eastAsiaTheme="minorEastAsia" w:hAnsi="Calibri" w:cs="Calibri"/>
          <w:color w:val="0462C1"/>
        </w:rPr>
        <w:t xml:space="preserve">https://platformazakupowa.pl/strona/45-instrukcje </w:t>
      </w:r>
    </w:p>
    <w:p w14:paraId="37DBBB4C" w14:textId="20474BF0" w:rsidR="00672283" w:rsidRPr="003B5B51" w:rsidRDefault="00672283">
      <w:pPr>
        <w:pStyle w:val="Akapitzlist"/>
        <w:numPr>
          <w:ilvl w:val="3"/>
          <w:numId w:val="36"/>
        </w:numPr>
        <w:autoSpaceDE w:val="0"/>
        <w:autoSpaceDN w:val="0"/>
        <w:adjustRightInd w:val="0"/>
        <w:spacing w:after="0" w:line="276" w:lineRule="auto"/>
        <w:ind w:left="2127" w:hanging="851"/>
        <w:jc w:val="both"/>
        <w:rPr>
          <w:rFonts w:ascii="Calibri" w:eastAsiaTheme="minorEastAsia" w:hAnsi="Calibri" w:cs="Calibri"/>
        </w:rPr>
      </w:pPr>
      <w:r w:rsidRPr="003B5B51">
        <w:rPr>
          <w:rFonts w:ascii="Calibri" w:eastAsiaTheme="minorEastAsia" w:hAnsi="Calibri" w:cs="Calibri"/>
        </w:rPr>
        <w:t xml:space="preserve">Maksymalny rozmiar jednego pliku przesyłanego za pośrednictwem dedykowanych formularzy do: złożenia, zmiany, wycofania oferty wynosi 150 MB natomiast przy komunikacji wielkość pliku to maksymalnie 500 MB. </w:t>
      </w:r>
    </w:p>
    <w:p w14:paraId="24072A5F" w14:textId="2532A354" w:rsidR="00394B01" w:rsidRPr="003B5B51" w:rsidRDefault="00066E0D" w:rsidP="00084C18">
      <w:pPr>
        <w:autoSpaceDE w:val="0"/>
        <w:autoSpaceDN w:val="0"/>
        <w:adjustRightInd w:val="0"/>
        <w:spacing w:after="0" w:line="276" w:lineRule="auto"/>
        <w:ind w:left="2127" w:hanging="851"/>
        <w:rPr>
          <w:rFonts w:ascii="Calibri" w:eastAsiaTheme="minorEastAsia" w:hAnsi="Calibri" w:cs="Calibri"/>
          <w:sz w:val="22"/>
        </w:rPr>
      </w:pPr>
      <w:r w:rsidRPr="003B5B51">
        <w:rPr>
          <w:rFonts w:ascii="Calibri" w:eastAsiaTheme="minorEastAsia" w:hAnsi="Calibri" w:cs="Calibri"/>
          <w:color w:val="auto"/>
          <w:sz w:val="22"/>
        </w:rPr>
        <w:t>4.3.2.1</w:t>
      </w:r>
      <w:r w:rsidR="001D74BA" w:rsidRPr="003B5B51">
        <w:rPr>
          <w:rFonts w:ascii="Calibri" w:eastAsiaTheme="minorEastAsia" w:hAnsi="Calibri" w:cs="Calibri"/>
          <w:color w:val="auto"/>
          <w:sz w:val="22"/>
        </w:rPr>
        <w:t>2</w:t>
      </w:r>
      <w:r w:rsidRPr="003B5B51">
        <w:rPr>
          <w:rFonts w:ascii="Calibri" w:eastAsiaTheme="minorEastAsia" w:hAnsi="Calibri" w:cs="Calibri"/>
          <w:color w:val="auto"/>
          <w:sz w:val="22"/>
        </w:rPr>
        <w:t xml:space="preserve">. </w:t>
      </w:r>
      <w:r w:rsidRPr="003B5B51">
        <w:rPr>
          <w:rFonts w:ascii="Calibri" w:eastAsiaTheme="minorEastAsia" w:hAnsi="Calibri" w:cs="Calibri"/>
          <w:color w:val="auto"/>
          <w:sz w:val="22"/>
        </w:rPr>
        <w:tab/>
      </w:r>
      <w:r w:rsidR="007758F2" w:rsidRPr="003B5B51">
        <w:rPr>
          <w:rFonts w:ascii="Calibri" w:eastAsiaTheme="minorEastAsia" w:hAnsi="Calibri" w:cs="Calibri"/>
          <w:color w:val="auto"/>
          <w:sz w:val="22"/>
        </w:rPr>
        <w:t xml:space="preserve">Wykonawca zobowiązany jest do zapoznania się z treścią ww. Instrukcji przed złożeniem oferty. Składając </w:t>
      </w:r>
      <w:r w:rsidR="007758F2" w:rsidRPr="003B5B51">
        <w:rPr>
          <w:rFonts w:ascii="Calibri" w:eastAsiaTheme="minorEastAsia" w:hAnsi="Calibri" w:cs="Calibri"/>
          <w:sz w:val="22"/>
        </w:rPr>
        <w:t>ofertę Wykonawca akceptuje treść ww. Instrukcji.</w:t>
      </w:r>
    </w:p>
    <w:p w14:paraId="7E2653B7" w14:textId="2233108D" w:rsidR="002F51F6" w:rsidRPr="003B5B51" w:rsidRDefault="00066E0D" w:rsidP="00084C18">
      <w:pPr>
        <w:autoSpaceDE w:val="0"/>
        <w:autoSpaceDN w:val="0"/>
        <w:adjustRightInd w:val="0"/>
        <w:spacing w:after="0" w:line="276" w:lineRule="auto"/>
        <w:ind w:left="2127" w:hanging="851"/>
        <w:rPr>
          <w:rFonts w:ascii="Calibri" w:eastAsiaTheme="minorEastAsia" w:hAnsi="Calibri" w:cs="Calibri"/>
          <w:b/>
          <w:color w:val="auto"/>
          <w:sz w:val="22"/>
        </w:rPr>
      </w:pPr>
      <w:r w:rsidRPr="003B5B51">
        <w:rPr>
          <w:rFonts w:ascii="Calibri" w:eastAsiaTheme="minorEastAsia" w:hAnsi="Calibri" w:cs="Calibri"/>
          <w:color w:val="auto"/>
          <w:sz w:val="22"/>
        </w:rPr>
        <w:t>4.3.2.1</w:t>
      </w:r>
      <w:r w:rsidR="001D74BA" w:rsidRPr="003B5B51">
        <w:rPr>
          <w:rFonts w:ascii="Calibri" w:eastAsiaTheme="minorEastAsia" w:hAnsi="Calibri" w:cs="Calibri"/>
          <w:color w:val="auto"/>
          <w:sz w:val="22"/>
        </w:rPr>
        <w:t>3</w:t>
      </w:r>
      <w:r w:rsidR="002F51F6" w:rsidRPr="003B5B51">
        <w:rPr>
          <w:rFonts w:ascii="Calibri" w:eastAsiaTheme="minorEastAsia" w:hAnsi="Calibri" w:cs="Calibri"/>
          <w:color w:val="auto"/>
          <w:sz w:val="22"/>
        </w:rPr>
        <w:t xml:space="preserve">. </w:t>
      </w:r>
      <w:r w:rsidR="00830E20" w:rsidRPr="003B5B51">
        <w:rPr>
          <w:rFonts w:ascii="Calibri" w:eastAsiaTheme="minorEastAsia" w:hAnsi="Calibri" w:cs="Calibri"/>
          <w:color w:val="auto"/>
          <w:sz w:val="22"/>
        </w:rPr>
        <w:tab/>
      </w:r>
      <w:r w:rsidR="002F51F6" w:rsidRPr="003B5B51">
        <w:rPr>
          <w:rFonts w:ascii="Calibri" w:eastAsiaTheme="minorEastAsia" w:hAnsi="Calibri" w:cs="Calibri"/>
          <w:color w:val="auto"/>
          <w:sz w:val="22"/>
        </w:rPr>
        <w:t xml:space="preserve">Ofertę, oświadczenie, o którym mowa w art. 125 ust. 1 ustawy Pzp, podmiotowe środki dowodowe, zobowiązanie podmiotu udostępniającego zasoby, przedmiotowe środki dowodowe, oraz pełnomocnictwo, sporządza się w postaci elektronicznej, w formatach danych określonych w przepisach wydanych na podstawie art. 18 ustawy z dnia 17 lutego 2005 r. o informatyzacji </w:t>
      </w:r>
      <w:r w:rsidR="002F51F6" w:rsidRPr="003B5B51">
        <w:rPr>
          <w:rFonts w:ascii="Calibri" w:eastAsiaTheme="minorEastAsia" w:hAnsi="Calibri" w:cs="Calibri"/>
          <w:color w:val="auto"/>
          <w:sz w:val="22"/>
        </w:rPr>
        <w:lastRenderedPageBreak/>
        <w:t xml:space="preserve">działalności podmiotów realizujących zadania publiczne (Dz. U. z 2024 r. poz. 1557), z zastrzeżeniem formatów, o których mowa w art. 66 ust. 1 ustawy Pzp, z uwzględnieniem rodzaju przekazywanych danych (w ogólnie dostępnych formatach danych: .pdf, .doc, .docx, .xls, .xlsx, jpg (.jpeg). </w:t>
      </w:r>
      <w:r w:rsidR="002F51F6" w:rsidRPr="003B5B51">
        <w:rPr>
          <w:rFonts w:ascii="Calibri" w:eastAsiaTheme="minorEastAsia" w:hAnsi="Calibri" w:cs="Calibri"/>
          <w:b/>
          <w:color w:val="auto"/>
          <w:sz w:val="22"/>
        </w:rPr>
        <w:t>Zamawiający zaleca format .pdf.</w:t>
      </w:r>
    </w:p>
    <w:p w14:paraId="44A0714C" w14:textId="63CBC163" w:rsidR="00830E20" w:rsidRPr="003B5B51" w:rsidRDefault="00066E0D" w:rsidP="00066E0D">
      <w:pPr>
        <w:autoSpaceDE w:val="0"/>
        <w:autoSpaceDN w:val="0"/>
        <w:adjustRightInd w:val="0"/>
        <w:spacing w:after="0" w:line="276" w:lineRule="auto"/>
        <w:ind w:left="2127" w:hanging="993"/>
        <w:rPr>
          <w:rFonts w:ascii="Calibri" w:eastAsiaTheme="minorEastAsia" w:hAnsi="Calibri" w:cs="Calibri"/>
          <w:color w:val="auto"/>
          <w:sz w:val="22"/>
        </w:rPr>
      </w:pPr>
      <w:r w:rsidRPr="003B5B51">
        <w:rPr>
          <w:rFonts w:ascii="Calibri" w:eastAsiaTheme="minorEastAsia" w:hAnsi="Calibri" w:cs="Calibri"/>
          <w:color w:val="auto"/>
          <w:sz w:val="22"/>
        </w:rPr>
        <w:t>4.3.2.1</w:t>
      </w:r>
      <w:r w:rsidR="001D74BA" w:rsidRPr="003B5B51">
        <w:rPr>
          <w:rFonts w:ascii="Calibri" w:eastAsiaTheme="minorEastAsia" w:hAnsi="Calibri" w:cs="Calibri"/>
          <w:color w:val="auto"/>
          <w:sz w:val="22"/>
        </w:rPr>
        <w:t>4</w:t>
      </w:r>
      <w:r w:rsidR="00830E20" w:rsidRPr="003B5B51">
        <w:rPr>
          <w:rFonts w:ascii="Calibri" w:eastAsiaTheme="minorEastAsia" w:hAnsi="Calibri" w:cs="Calibri"/>
          <w:color w:val="auto"/>
          <w:sz w:val="22"/>
        </w:rPr>
        <w:t xml:space="preserve">. W przypadku przekazywania w postępowaniu dokumentu elektronicznego </w:t>
      </w:r>
      <w:r w:rsidR="004A1EC9" w:rsidRPr="003B5B51">
        <w:rPr>
          <w:rFonts w:ascii="Calibri" w:eastAsiaTheme="minorEastAsia" w:hAnsi="Calibri" w:cs="Calibri"/>
          <w:color w:val="auto"/>
          <w:sz w:val="22"/>
        </w:rPr>
        <w:br/>
      </w:r>
      <w:r w:rsidR="00830E20" w:rsidRPr="003B5B51">
        <w:rPr>
          <w:rFonts w:ascii="Calibri" w:eastAsiaTheme="minorEastAsia" w:hAnsi="Calibri" w:cs="Calibri"/>
          <w:color w:val="auto"/>
          <w:sz w:val="22"/>
        </w:rPr>
        <w:t>w formacie poddającym dane kompresji, opatrzenie pliku zawierającego skompresowane do</w:t>
      </w:r>
      <w:r w:rsidR="004A1EC9" w:rsidRPr="003B5B51">
        <w:rPr>
          <w:rFonts w:ascii="Calibri" w:eastAsiaTheme="minorEastAsia" w:hAnsi="Calibri" w:cs="Calibri"/>
          <w:color w:val="auto"/>
          <w:sz w:val="22"/>
        </w:rPr>
        <w:t xml:space="preserve">kumenty kwalifikowanym podpisem </w:t>
      </w:r>
      <w:r w:rsidR="00830E20" w:rsidRPr="003B5B51">
        <w:rPr>
          <w:rFonts w:ascii="Calibri" w:eastAsiaTheme="minorEastAsia" w:hAnsi="Calibri" w:cs="Calibri"/>
          <w:color w:val="auto"/>
          <w:sz w:val="22"/>
        </w:rPr>
        <w:t>elektronicznym, podpisem zaufanym lub podpisem osobistym, jest równoz</w:t>
      </w:r>
      <w:r w:rsidR="004A1EC9" w:rsidRPr="003B5B51">
        <w:rPr>
          <w:rFonts w:ascii="Calibri" w:eastAsiaTheme="minorEastAsia" w:hAnsi="Calibri" w:cs="Calibri"/>
          <w:color w:val="auto"/>
          <w:sz w:val="22"/>
        </w:rPr>
        <w:t xml:space="preserve">naczne </w:t>
      </w:r>
      <w:r w:rsidR="004A1EC9" w:rsidRPr="003B5B51">
        <w:rPr>
          <w:rFonts w:ascii="Calibri" w:eastAsiaTheme="minorEastAsia" w:hAnsi="Calibri" w:cs="Calibri"/>
          <w:color w:val="auto"/>
          <w:sz w:val="22"/>
        </w:rPr>
        <w:br/>
        <w:t xml:space="preserve">z opatrzeniem wszystkich </w:t>
      </w:r>
      <w:r w:rsidR="00830E20" w:rsidRPr="003B5B51">
        <w:rPr>
          <w:rFonts w:ascii="Calibri" w:eastAsiaTheme="minorEastAsia" w:hAnsi="Calibri" w:cs="Calibri"/>
          <w:color w:val="auto"/>
          <w:sz w:val="22"/>
        </w:rPr>
        <w:t>dokumentów zawartych w tym pliku odpowiednio kwalifikowanym po</w:t>
      </w:r>
      <w:r w:rsidR="004A1EC9" w:rsidRPr="003B5B51">
        <w:rPr>
          <w:rFonts w:ascii="Calibri" w:eastAsiaTheme="minorEastAsia" w:hAnsi="Calibri" w:cs="Calibri"/>
          <w:color w:val="auto"/>
          <w:sz w:val="22"/>
        </w:rPr>
        <w:t xml:space="preserve">dpisem elektronicznym, podpisem </w:t>
      </w:r>
      <w:r w:rsidR="00830E20" w:rsidRPr="003B5B51">
        <w:rPr>
          <w:rFonts w:ascii="Calibri" w:eastAsiaTheme="minorEastAsia" w:hAnsi="Calibri" w:cs="Calibri"/>
          <w:color w:val="auto"/>
          <w:sz w:val="22"/>
        </w:rPr>
        <w:t>zaufanym lub podpisem osobistym. Zamawiający zaleca format rozszerzeń .zip.</w:t>
      </w:r>
    </w:p>
    <w:p w14:paraId="48088983" w14:textId="1042DDE0" w:rsidR="00DD209A" w:rsidRPr="003B5B51" w:rsidRDefault="007B1BAB">
      <w:pPr>
        <w:pStyle w:val="Akapitzlist"/>
        <w:numPr>
          <w:ilvl w:val="2"/>
          <w:numId w:val="36"/>
        </w:numPr>
        <w:tabs>
          <w:tab w:val="left" w:pos="288"/>
        </w:tabs>
        <w:autoSpaceDE w:val="0"/>
        <w:autoSpaceDN w:val="0"/>
        <w:adjustRightInd w:val="0"/>
        <w:spacing w:after="0" w:line="276" w:lineRule="auto"/>
        <w:ind w:left="1276" w:hanging="709"/>
        <w:rPr>
          <w:rFonts w:ascii="Calibri" w:eastAsiaTheme="minorEastAsia" w:hAnsi="Calibri" w:cs="Calibri"/>
        </w:rPr>
      </w:pPr>
      <w:bookmarkStart w:id="34" w:name="_Hlk135522656"/>
      <w:r w:rsidRPr="003B5B51">
        <w:rPr>
          <w:rFonts w:ascii="Calibri" w:hAnsi="Calibri" w:cs="Calibri"/>
          <w:kern w:val="144"/>
        </w:rPr>
        <w:t xml:space="preserve">Jeżeli oferta zawiera informacje stanowiące </w:t>
      </w:r>
      <w:r w:rsidRPr="003B5B51">
        <w:rPr>
          <w:rFonts w:ascii="Calibri" w:hAnsi="Calibri" w:cs="Calibri"/>
          <w:b/>
          <w:kern w:val="144"/>
        </w:rPr>
        <w:t>tajemnicę przedsiębiorstwa</w:t>
      </w:r>
      <w:r w:rsidRPr="003B5B51">
        <w:rPr>
          <w:rFonts w:ascii="Calibri" w:hAnsi="Calibri" w:cs="Calibri"/>
          <w:kern w:val="144"/>
        </w:rPr>
        <w:t xml:space="preserve"> w rozumieniu ustawy z dnia 16 kwietnia 1993 r o zwalczaniu nieuczciwej konkurencji, </w:t>
      </w:r>
      <w:bookmarkStart w:id="35" w:name="_Hlk105013666"/>
      <w:r w:rsidRPr="003B5B51">
        <w:rPr>
          <w:rFonts w:ascii="Calibri" w:hAnsi="Calibri" w:cs="Calibri"/>
          <w:kern w:val="144"/>
        </w:rPr>
        <w:t xml:space="preserve">Wykonawca, </w:t>
      </w:r>
      <w:r w:rsidR="006A2EF2" w:rsidRPr="003B5B51">
        <w:rPr>
          <w:rFonts w:ascii="Calibri" w:hAnsi="Calibri" w:cs="Calibri"/>
          <w:kern w:val="144"/>
        </w:rPr>
        <w:br/>
      </w:r>
      <w:r w:rsidRPr="003B5B51">
        <w:rPr>
          <w:rFonts w:ascii="Calibri" w:hAnsi="Calibri" w:cs="Calibri"/>
          <w:kern w:val="144"/>
        </w:rPr>
        <w:t xml:space="preserve">w celu zachowania poufności tych informacji, przekazuje je w wydzielonym </w:t>
      </w:r>
      <w:r w:rsidR="00406DF3" w:rsidRPr="003B5B51">
        <w:rPr>
          <w:rFonts w:ascii="Calibri" w:hAnsi="Calibri" w:cs="Calibri"/>
          <w:kern w:val="144"/>
        </w:rPr>
        <w:br/>
      </w:r>
      <w:r w:rsidRPr="003B5B51">
        <w:rPr>
          <w:rFonts w:ascii="Calibri" w:hAnsi="Calibri" w:cs="Calibri"/>
          <w:kern w:val="144"/>
        </w:rPr>
        <w:t>i odpowiednio oznaczonym pliku</w:t>
      </w:r>
      <w:r w:rsidR="00DD209A" w:rsidRPr="003B5B51">
        <w:rPr>
          <w:rFonts w:ascii="Calibri" w:hAnsi="Calibri" w:cs="Calibri"/>
          <w:kern w:val="144"/>
        </w:rPr>
        <w:t xml:space="preserve"> </w:t>
      </w:r>
      <w:r w:rsidR="00DD209A" w:rsidRPr="003B5B51">
        <w:rPr>
          <w:rFonts w:ascii="Calibri" w:eastAsiaTheme="minorEastAsia" w:hAnsi="Calibri" w:cs="Calibri"/>
        </w:rPr>
        <w:t xml:space="preserve">wraz z jednoczesnym zaznaczeniem polecenia „Załącznik stanowiący tajemnicę przedsiębiorstwa”. </w:t>
      </w:r>
    </w:p>
    <w:p w14:paraId="607916F9" w14:textId="70107A8C" w:rsidR="007B1BAB" w:rsidRPr="003B5B51" w:rsidRDefault="007B1BAB" w:rsidP="00406DF3">
      <w:pPr>
        <w:pStyle w:val="Akapitzlist"/>
        <w:tabs>
          <w:tab w:val="left" w:pos="288"/>
        </w:tabs>
        <w:spacing w:after="0" w:line="276" w:lineRule="auto"/>
        <w:ind w:left="1276"/>
        <w:jc w:val="both"/>
        <w:rPr>
          <w:rFonts w:ascii="Calibri" w:hAnsi="Calibri" w:cs="Calibri"/>
          <w:kern w:val="144"/>
        </w:rPr>
      </w:pPr>
      <w:r w:rsidRPr="003B5B51">
        <w:rPr>
          <w:rFonts w:ascii="Calibri" w:hAnsi="Calibri" w:cs="Calibri"/>
          <w:kern w:val="144"/>
        </w:rPr>
        <w:t xml:space="preserve">W razie jednoczesnego wystąpienia w danym dokumencie lub oświadczeniu treści </w:t>
      </w:r>
      <w:r w:rsidR="00406DF3" w:rsidRPr="003B5B51">
        <w:rPr>
          <w:rFonts w:ascii="Calibri" w:hAnsi="Calibri" w:cs="Calibri"/>
          <w:kern w:val="144"/>
        </w:rPr>
        <w:br/>
      </w:r>
      <w:r w:rsidRPr="003B5B51">
        <w:rPr>
          <w:rFonts w:ascii="Calibri" w:hAnsi="Calibri" w:cs="Calibri"/>
          <w:kern w:val="144"/>
        </w:rPr>
        <w:t xml:space="preserve">o charakterze jawnym i niejawnym, należy podzielić ten plik na dwa pliki i każdy z nich odpowiednio oznaczyć. Odpowiednie oznaczenie zastrzeżonej treści oferty spoczywa na Wykonawcy. </w:t>
      </w:r>
      <w:r w:rsidRPr="003B5B51">
        <w:rPr>
          <w:rFonts w:ascii="Calibri" w:hAnsi="Calibri" w:cs="Calibri"/>
          <w:b/>
          <w:kern w:val="144"/>
        </w:rPr>
        <w:t>Jawną część uzasadnienia zastrzeżenia tajemnicy przedsiębiorstwa należy złożyć w odrębnym pliku.</w:t>
      </w:r>
    </w:p>
    <w:bookmarkEnd w:id="35"/>
    <w:p w14:paraId="2073430C" w14:textId="6BB222D6" w:rsidR="007B1BAB" w:rsidRPr="003B5B51" w:rsidRDefault="007B1BAB">
      <w:pPr>
        <w:pStyle w:val="Akapitzlist"/>
        <w:numPr>
          <w:ilvl w:val="3"/>
          <w:numId w:val="32"/>
        </w:numPr>
        <w:shd w:val="clear" w:color="auto" w:fill="FFFFFF"/>
        <w:spacing w:after="0" w:line="276" w:lineRule="auto"/>
        <w:ind w:left="2127" w:hanging="851"/>
        <w:jc w:val="both"/>
        <w:rPr>
          <w:rFonts w:ascii="Calibri" w:hAnsi="Calibri" w:cs="Calibri"/>
        </w:rPr>
      </w:pPr>
      <w:r w:rsidRPr="003B5B51">
        <w:rPr>
          <w:rFonts w:ascii="Calibri" w:hAnsi="Calibri" w:cs="Calibri"/>
        </w:rPr>
        <w:t xml:space="preserve">W przypadku zastrzeżenia informacji jako tajemnicy przedsiębiorstwa Wykonawca składa oświadczenie stanowiące </w:t>
      </w:r>
      <w:r w:rsidRPr="003B5B51">
        <w:rPr>
          <w:rFonts w:ascii="Calibri" w:hAnsi="Calibri" w:cs="Calibri"/>
          <w:b/>
          <w:bCs/>
        </w:rPr>
        <w:t xml:space="preserve">Załącznik nr </w:t>
      </w:r>
      <w:r w:rsidR="00E572AC" w:rsidRPr="003B5B51">
        <w:rPr>
          <w:rFonts w:ascii="Calibri" w:hAnsi="Calibri" w:cs="Calibri"/>
          <w:b/>
          <w:bCs/>
        </w:rPr>
        <w:t>6</w:t>
      </w:r>
      <w:r w:rsidRPr="003B5B51">
        <w:rPr>
          <w:rFonts w:ascii="Calibri" w:hAnsi="Calibri" w:cs="Calibri"/>
          <w:b/>
          <w:bCs/>
        </w:rPr>
        <w:t xml:space="preserve"> do SWZ</w:t>
      </w:r>
      <w:r w:rsidRPr="003B5B51">
        <w:rPr>
          <w:rFonts w:ascii="Calibri" w:hAnsi="Calibri" w:cs="Calibri"/>
        </w:rPr>
        <w:t xml:space="preserve"> </w:t>
      </w:r>
      <w:r w:rsidRPr="003B5B51">
        <w:rPr>
          <w:rFonts w:ascii="Calibri" w:hAnsi="Calibri" w:cs="Calibri"/>
          <w:color w:val="000000"/>
          <w:kern w:val="144"/>
        </w:rPr>
        <w:t xml:space="preserve">wraz z jednoczesnym oznaczeniem pliku „Oświadczenie o zastrzeżeniu informacji”. </w:t>
      </w:r>
      <w:r w:rsidRPr="003B5B51">
        <w:rPr>
          <w:rFonts w:ascii="Calibri" w:hAnsi="Calibri" w:cs="Calibri"/>
        </w:rPr>
        <w:t>Nie złożenie przez Wykonawcę oświadczenia zostanie uznane jako brak woli utajnienia jakichkolwiek danych składających się na ofertę.</w:t>
      </w:r>
    </w:p>
    <w:p w14:paraId="00DFEF1E" w14:textId="7BAD16AD" w:rsidR="007B1BAB" w:rsidRPr="003B5B51" w:rsidRDefault="007B1BAB">
      <w:pPr>
        <w:pStyle w:val="Akapitzlist"/>
        <w:numPr>
          <w:ilvl w:val="3"/>
          <w:numId w:val="32"/>
        </w:numPr>
        <w:shd w:val="clear" w:color="auto" w:fill="FFFFFF"/>
        <w:spacing w:after="0" w:line="276" w:lineRule="auto"/>
        <w:ind w:left="2126" w:hanging="851"/>
        <w:contextualSpacing w:val="0"/>
        <w:jc w:val="both"/>
        <w:rPr>
          <w:rFonts w:ascii="Calibri" w:hAnsi="Calibri" w:cs="Calibri"/>
        </w:rPr>
      </w:pPr>
      <w:bookmarkStart w:id="36" w:name="_Ref485989113"/>
      <w:r w:rsidRPr="003B5B51">
        <w:rPr>
          <w:rFonts w:ascii="Calibri" w:hAnsi="Calibri" w:cs="Calibri"/>
        </w:rPr>
        <w:t>Zamawiający informuje, iż zgodnie z art. 18 ust. 3 ustawy</w:t>
      </w:r>
      <w:r w:rsidR="00731C9A" w:rsidRPr="003B5B51">
        <w:rPr>
          <w:rFonts w:ascii="Calibri" w:hAnsi="Calibri" w:cs="Calibri"/>
        </w:rPr>
        <w:t xml:space="preserve"> Pzp</w:t>
      </w:r>
      <w:r w:rsidRPr="003B5B51">
        <w:rPr>
          <w:rFonts w:ascii="Calibri" w:hAnsi="Calibri" w:cs="Calibri"/>
        </w:rPr>
        <w:t xml:space="preserve">, </w:t>
      </w:r>
      <w:r w:rsidRPr="003B5B51">
        <w:rPr>
          <w:rFonts w:ascii="Calibri" w:hAnsi="Calibri" w:cs="Calibri"/>
          <w:b/>
          <w:bCs/>
        </w:rPr>
        <w:t>nie będzie występował</w:t>
      </w:r>
      <w:r w:rsidRPr="003B5B51">
        <w:rPr>
          <w:rFonts w:ascii="Calibri" w:hAnsi="Calibri" w:cs="Calibri"/>
        </w:rPr>
        <w:t xml:space="preserve"> </w:t>
      </w:r>
      <w:r w:rsidRPr="003B5B51">
        <w:rPr>
          <w:rFonts w:ascii="Calibri" w:hAnsi="Calibri" w:cs="Calibri"/>
          <w:b/>
          <w:bCs/>
        </w:rPr>
        <w:t>o uzupełnienie lub wyjaśnienie złożonego w ofercie zastrzeżenia tajemnicy przedsiębiorstwa oraz jego uzasadnienia</w:t>
      </w:r>
      <w:r w:rsidRPr="003B5B51">
        <w:rPr>
          <w:rFonts w:ascii="Calibri" w:hAnsi="Calibri" w:cs="Calibri"/>
        </w:rPr>
        <w:t xml:space="preserve">. Zamawiający oceni </w:t>
      </w:r>
      <w:r w:rsidR="00161D40" w:rsidRPr="003B5B51">
        <w:rPr>
          <w:rFonts w:ascii="Calibri" w:hAnsi="Calibri" w:cs="Calibri"/>
        </w:rPr>
        <w:t xml:space="preserve">złożone </w:t>
      </w:r>
      <w:r w:rsidRPr="003B5B51">
        <w:rPr>
          <w:rFonts w:ascii="Calibri" w:hAnsi="Calibri" w:cs="Calibri"/>
        </w:rPr>
        <w:t xml:space="preserve">zastrzeżenie tajemnicy przedsiębiorstwa oraz jego uzasadnienie. </w:t>
      </w:r>
      <w:r w:rsidR="00406DF3" w:rsidRPr="003B5B51">
        <w:rPr>
          <w:rFonts w:ascii="Calibri" w:hAnsi="Calibri" w:cs="Calibri"/>
        </w:rPr>
        <w:br/>
      </w:r>
      <w:r w:rsidRPr="003B5B51">
        <w:rPr>
          <w:rFonts w:ascii="Calibri" w:hAnsi="Calibri" w:cs="Calibri"/>
        </w:rPr>
        <w:t xml:space="preserve">W przypadku uznania przez Zamawiającego, że Wykonawca nie wykazał </w:t>
      </w:r>
      <w:r w:rsidR="00406DF3" w:rsidRPr="003B5B51">
        <w:rPr>
          <w:rFonts w:ascii="Calibri" w:hAnsi="Calibri" w:cs="Calibri"/>
        </w:rPr>
        <w:br/>
      </w:r>
      <w:r w:rsidRPr="003B5B51">
        <w:rPr>
          <w:rFonts w:ascii="Calibri" w:hAnsi="Calibri" w:cs="Calibri"/>
        </w:rPr>
        <w:t xml:space="preserve">w ofercie, że informacje i dokumenty stanowią tajemnicę przedsiębiorstwa, </w:t>
      </w:r>
      <w:r w:rsidRPr="003B5B51">
        <w:rPr>
          <w:rFonts w:ascii="Calibri" w:hAnsi="Calibri" w:cs="Calibri"/>
          <w:b/>
          <w:bCs/>
        </w:rPr>
        <w:t xml:space="preserve">Zamawiający uzna to zastrzeżenie za bezskuteczne. </w:t>
      </w:r>
      <w:r w:rsidRPr="003B5B51">
        <w:rPr>
          <w:rFonts w:ascii="Calibri" w:hAnsi="Calibri" w:cs="Calibri"/>
        </w:rPr>
        <w:t>W takim przypadku oferta będzie jawna również w zakresie nieskutecznie objętym tajemnicą przedsiębiorstwa, o czym Zamawiający poinformuje Wykonawcę.</w:t>
      </w:r>
      <w:bookmarkEnd w:id="36"/>
      <w:r w:rsidRPr="003B5B51">
        <w:rPr>
          <w:rFonts w:ascii="Calibri" w:hAnsi="Calibri" w:cs="Calibri"/>
        </w:rPr>
        <w:t> </w:t>
      </w:r>
    </w:p>
    <w:p w14:paraId="29E4F784" w14:textId="36D45382" w:rsidR="007B1BAB" w:rsidRPr="003B5B51" w:rsidRDefault="007B1BAB">
      <w:pPr>
        <w:pStyle w:val="Akapitzlist"/>
        <w:numPr>
          <w:ilvl w:val="3"/>
          <w:numId w:val="32"/>
        </w:numPr>
        <w:shd w:val="clear" w:color="auto" w:fill="FFFFFF"/>
        <w:spacing w:after="0" w:line="276" w:lineRule="auto"/>
        <w:ind w:left="2126" w:hanging="851"/>
        <w:contextualSpacing w:val="0"/>
        <w:jc w:val="both"/>
        <w:rPr>
          <w:rFonts w:ascii="Calibri" w:hAnsi="Calibri" w:cs="Calibri"/>
        </w:rPr>
      </w:pPr>
      <w:r w:rsidRPr="003B5B51">
        <w:rPr>
          <w:rFonts w:ascii="Calibri" w:hAnsi="Calibri" w:cs="Calibri"/>
        </w:rPr>
        <w:t xml:space="preserve">Zamawiający informuje, że w przypadku kiedy Wykonawca otrzyma od niego wezwanie w trybie </w:t>
      </w:r>
      <w:r w:rsidR="006B058E" w:rsidRPr="003B5B51">
        <w:rPr>
          <w:rFonts w:ascii="Calibri" w:eastAsiaTheme="minorEastAsia" w:hAnsi="Calibri" w:cs="Calibri"/>
        </w:rPr>
        <w:t>art. 274 ust. 1, art. 128 ust. 1, art. 128 ust. 4, art. 223</w:t>
      </w:r>
      <w:r w:rsidR="00CC062B" w:rsidRPr="003B5B51">
        <w:rPr>
          <w:rFonts w:ascii="Calibri" w:eastAsiaTheme="minorEastAsia" w:hAnsi="Calibri" w:cs="Calibri"/>
        </w:rPr>
        <w:t xml:space="preserve"> </w:t>
      </w:r>
      <w:r w:rsidR="006B058E" w:rsidRPr="003B5B51">
        <w:rPr>
          <w:rFonts w:ascii="Calibri" w:eastAsiaTheme="minorEastAsia" w:hAnsi="Calibri" w:cs="Calibri"/>
        </w:rPr>
        <w:t xml:space="preserve">ust. 1 </w:t>
      </w:r>
      <w:r w:rsidR="006B058E" w:rsidRPr="003B5B51">
        <w:rPr>
          <w:rFonts w:ascii="Calibri" w:eastAsiaTheme="minorEastAsia" w:hAnsi="Calibri" w:cs="Calibri"/>
        </w:rPr>
        <w:lastRenderedPageBreak/>
        <w:t>oraz art. 224 ust. 1 ustawy Pzp</w:t>
      </w:r>
      <w:r w:rsidRPr="003B5B51">
        <w:rPr>
          <w:rFonts w:ascii="Calibri" w:hAnsi="Calibri" w:cs="Calibri"/>
        </w:rPr>
        <w:t>, a złożone przez niego dokumenty, oświadczenia,</w:t>
      </w:r>
      <w:r w:rsidR="00E572AC" w:rsidRPr="003B5B51">
        <w:rPr>
          <w:rFonts w:ascii="Calibri" w:hAnsi="Calibri" w:cs="Calibri"/>
        </w:rPr>
        <w:t xml:space="preserve"> </w:t>
      </w:r>
      <w:r w:rsidRPr="003B5B51">
        <w:rPr>
          <w:rFonts w:ascii="Calibri" w:hAnsi="Calibri" w:cs="Calibri"/>
        </w:rPr>
        <w:t>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Postanowienia pkt</w:t>
      </w:r>
      <w:r w:rsidR="00E572AC" w:rsidRPr="003B5B51">
        <w:rPr>
          <w:rFonts w:ascii="Calibri" w:hAnsi="Calibri" w:cs="Calibri"/>
        </w:rPr>
        <w:t xml:space="preserve"> </w:t>
      </w:r>
      <w:r w:rsidR="0025132F" w:rsidRPr="003B5B51">
        <w:rPr>
          <w:rFonts w:ascii="Calibri" w:hAnsi="Calibri" w:cs="Calibri"/>
        </w:rPr>
        <w:t xml:space="preserve">4.3.3.1. i </w:t>
      </w:r>
      <w:r w:rsidR="00E572AC" w:rsidRPr="003B5B51">
        <w:rPr>
          <w:rFonts w:ascii="Calibri" w:hAnsi="Calibri" w:cs="Calibri"/>
        </w:rPr>
        <w:t>4.3.3.2.</w:t>
      </w:r>
      <w:r w:rsidRPr="003B5B51">
        <w:rPr>
          <w:rFonts w:ascii="Calibri" w:hAnsi="Calibri" w:cs="Calibri"/>
        </w:rPr>
        <w:t xml:space="preserve"> </w:t>
      </w:r>
      <w:r w:rsidRPr="003B5B51">
        <w:rPr>
          <w:rFonts w:ascii="Calibri" w:hAnsi="Calibri" w:cs="Calibri"/>
          <w:kern w:val="144"/>
        </w:rPr>
        <w:t>SWZ</w:t>
      </w:r>
      <w:r w:rsidRPr="003B5B51">
        <w:rPr>
          <w:rFonts w:ascii="Calibri" w:hAnsi="Calibri" w:cs="Calibri"/>
        </w:rPr>
        <w:t xml:space="preserve"> stosuje się odpowiednio. </w:t>
      </w:r>
    </w:p>
    <w:p w14:paraId="4FF83D79" w14:textId="47EEEE0C" w:rsidR="007B1BAB" w:rsidRPr="003B5B51" w:rsidRDefault="007B1BAB">
      <w:pPr>
        <w:pStyle w:val="Akapitzlist"/>
        <w:numPr>
          <w:ilvl w:val="3"/>
          <w:numId w:val="32"/>
        </w:numPr>
        <w:spacing w:after="0" w:line="276" w:lineRule="auto"/>
        <w:ind w:left="2126" w:hanging="851"/>
        <w:jc w:val="both"/>
        <w:rPr>
          <w:rFonts w:ascii="Calibri" w:hAnsi="Calibri" w:cs="Calibri"/>
        </w:rPr>
      </w:pPr>
      <w:r w:rsidRPr="003B5B51">
        <w:rPr>
          <w:rFonts w:ascii="Calibri" w:hAnsi="Calibri" w:cs="Calibri"/>
        </w:rPr>
        <w:t xml:space="preserve">Nie podlegają zastrzeżeniu informacje obejmujące: nazwę albo imiona </w:t>
      </w:r>
      <w:r w:rsidR="00406DF3" w:rsidRPr="003B5B51">
        <w:rPr>
          <w:rFonts w:ascii="Calibri" w:hAnsi="Calibri" w:cs="Calibri"/>
        </w:rPr>
        <w:br/>
      </w:r>
      <w:r w:rsidRPr="003B5B51">
        <w:rPr>
          <w:rFonts w:ascii="Calibri" w:hAnsi="Calibri" w:cs="Calibri"/>
        </w:rPr>
        <w:t>i nazwiska oraz siedziby lub miejsca prowadzonej działalności gospodarczej albo miejsca zamieszkania Wykonawców, cenę lub koszt zawarte w ofertach.</w:t>
      </w:r>
    </w:p>
    <w:bookmarkEnd w:id="34"/>
    <w:p w14:paraId="4FC2E4E6" w14:textId="02D41C1B" w:rsidR="00C9271B" w:rsidRPr="003B5B51" w:rsidRDefault="00C9271B" w:rsidP="002A408A">
      <w:pPr>
        <w:pStyle w:val="Akapitzlist"/>
        <w:spacing w:after="0" w:line="276" w:lineRule="auto"/>
        <w:ind w:left="2126"/>
        <w:rPr>
          <w:rFonts w:ascii="Calibri" w:hAnsi="Calibri" w:cs="Calibri"/>
          <w:bCs/>
        </w:rPr>
      </w:pPr>
    </w:p>
    <w:p w14:paraId="715F40CF" w14:textId="58815BCE" w:rsidR="00BB6178" w:rsidRPr="003B5B51" w:rsidRDefault="00BB6178">
      <w:pPr>
        <w:pStyle w:val="Akapitzlist"/>
        <w:numPr>
          <w:ilvl w:val="1"/>
          <w:numId w:val="32"/>
        </w:numPr>
        <w:tabs>
          <w:tab w:val="left" w:pos="567"/>
        </w:tabs>
        <w:spacing w:after="221"/>
        <w:ind w:left="709" w:hanging="425"/>
        <w:jc w:val="both"/>
        <w:rPr>
          <w:rFonts w:ascii="Calibri" w:hAnsi="Calibri" w:cs="Calibri"/>
          <w:b/>
        </w:rPr>
      </w:pPr>
      <w:r w:rsidRPr="003B5B51">
        <w:rPr>
          <w:rFonts w:ascii="Calibri" w:hAnsi="Calibri" w:cs="Calibri"/>
          <w:b/>
        </w:rPr>
        <w:t>Wykaz wymaganych oświadczeń lub dokumentów, w tym podmiotowych i przedmiotowych środków dowodowych</w:t>
      </w:r>
    </w:p>
    <w:p w14:paraId="5D71344C" w14:textId="77777777" w:rsidR="00BB6178" w:rsidRPr="003B5B51" w:rsidRDefault="00BB6178" w:rsidP="00C753F8">
      <w:pPr>
        <w:pStyle w:val="Akapitzlist"/>
        <w:numPr>
          <w:ilvl w:val="0"/>
          <w:numId w:val="8"/>
        </w:numPr>
        <w:spacing w:before="120" w:after="120" w:line="276" w:lineRule="auto"/>
        <w:contextualSpacing w:val="0"/>
        <w:jc w:val="both"/>
        <w:rPr>
          <w:rFonts w:ascii="Calibri" w:hAnsi="Calibri" w:cs="Calibri"/>
          <w:b/>
          <w:vanish/>
        </w:rPr>
      </w:pPr>
    </w:p>
    <w:p w14:paraId="5AF02E8F" w14:textId="77777777" w:rsidR="00BB6178" w:rsidRPr="003B5B51" w:rsidRDefault="00BB6178" w:rsidP="00C753F8">
      <w:pPr>
        <w:pStyle w:val="Akapitzlist"/>
        <w:numPr>
          <w:ilvl w:val="1"/>
          <w:numId w:val="8"/>
        </w:numPr>
        <w:spacing w:before="120" w:after="120" w:line="276" w:lineRule="auto"/>
        <w:contextualSpacing w:val="0"/>
        <w:jc w:val="both"/>
        <w:rPr>
          <w:rFonts w:ascii="Calibri" w:hAnsi="Calibri" w:cs="Calibri"/>
          <w:b/>
          <w:vanish/>
        </w:rPr>
      </w:pPr>
    </w:p>
    <w:p w14:paraId="4B3713D1" w14:textId="77777777" w:rsidR="00BB6178" w:rsidRPr="003B5B51" w:rsidRDefault="00BB6178" w:rsidP="00C753F8">
      <w:pPr>
        <w:pStyle w:val="Akapitzlist"/>
        <w:numPr>
          <w:ilvl w:val="1"/>
          <w:numId w:val="8"/>
        </w:numPr>
        <w:spacing w:before="120" w:after="120" w:line="276" w:lineRule="auto"/>
        <w:contextualSpacing w:val="0"/>
        <w:jc w:val="both"/>
        <w:rPr>
          <w:rFonts w:ascii="Calibri" w:hAnsi="Calibri" w:cs="Calibri"/>
          <w:b/>
          <w:vanish/>
        </w:rPr>
      </w:pPr>
    </w:p>
    <w:p w14:paraId="1B001A09" w14:textId="77777777" w:rsidR="00BB6178" w:rsidRPr="003B5B51" w:rsidRDefault="00BB6178" w:rsidP="00C753F8">
      <w:pPr>
        <w:pStyle w:val="Akapitzlist"/>
        <w:numPr>
          <w:ilvl w:val="1"/>
          <w:numId w:val="8"/>
        </w:numPr>
        <w:spacing w:before="120" w:after="120" w:line="276" w:lineRule="auto"/>
        <w:contextualSpacing w:val="0"/>
        <w:jc w:val="both"/>
        <w:rPr>
          <w:rFonts w:ascii="Calibri" w:hAnsi="Calibri" w:cs="Calibri"/>
          <w:b/>
          <w:vanish/>
        </w:rPr>
      </w:pPr>
    </w:p>
    <w:p w14:paraId="6DF38E54" w14:textId="05E0C2EB" w:rsidR="00BB6178" w:rsidRPr="003B5B51" w:rsidRDefault="00BB6178" w:rsidP="00406DF3">
      <w:pPr>
        <w:spacing w:after="0" w:line="276" w:lineRule="auto"/>
        <w:ind w:left="1560" w:hanging="851"/>
        <w:rPr>
          <w:rFonts w:ascii="Calibri" w:hAnsi="Calibri" w:cs="Calibri"/>
          <w:b/>
          <w:color w:val="auto"/>
          <w:sz w:val="22"/>
        </w:rPr>
      </w:pPr>
      <w:bookmarkStart w:id="37" w:name="_Hlk135522751"/>
      <w:r w:rsidRPr="003B5B51">
        <w:rPr>
          <w:rFonts w:ascii="Calibri" w:hAnsi="Calibri" w:cs="Calibri"/>
          <w:b/>
          <w:color w:val="auto"/>
          <w:sz w:val="22"/>
        </w:rPr>
        <w:t xml:space="preserve">4.4.1. Oświadczenia, dokumenty oraz pełnomocnictwa </w:t>
      </w:r>
      <w:r w:rsidRPr="003B5B51">
        <w:rPr>
          <w:rFonts w:ascii="Calibri" w:hAnsi="Calibri" w:cs="Calibri"/>
          <w:b/>
          <w:color w:val="auto"/>
          <w:sz w:val="22"/>
          <w:u w:val="single"/>
        </w:rPr>
        <w:t>składane wraz z ofertą</w:t>
      </w:r>
      <w:r w:rsidR="0036229C" w:rsidRPr="003B5B51">
        <w:rPr>
          <w:rFonts w:ascii="Calibri" w:hAnsi="Calibri" w:cs="Calibri"/>
          <w:b/>
          <w:color w:val="auto"/>
          <w:sz w:val="22"/>
          <w:u w:val="single"/>
        </w:rPr>
        <w:t xml:space="preserve"> </w:t>
      </w:r>
      <w:r w:rsidR="0036229C" w:rsidRPr="003B5B51">
        <w:rPr>
          <w:rFonts w:ascii="Calibri" w:hAnsi="Calibri" w:cs="Calibri"/>
          <w:b/>
          <w:color w:val="auto"/>
          <w:sz w:val="22"/>
        </w:rPr>
        <w:t xml:space="preserve">za pośrednictwem Platformy </w:t>
      </w:r>
      <w:r w:rsidR="00C47368" w:rsidRPr="003B5B51">
        <w:rPr>
          <w:rFonts w:ascii="Calibri" w:hAnsi="Calibri" w:cs="Calibri"/>
          <w:b/>
          <w:color w:val="auto"/>
          <w:sz w:val="22"/>
        </w:rPr>
        <w:t>z</w:t>
      </w:r>
      <w:r w:rsidR="00A86D65" w:rsidRPr="003B5B51">
        <w:rPr>
          <w:rFonts w:ascii="Calibri" w:hAnsi="Calibri" w:cs="Calibri"/>
          <w:b/>
          <w:color w:val="auto"/>
          <w:sz w:val="22"/>
        </w:rPr>
        <w:t>akupowej</w:t>
      </w:r>
      <w:r w:rsidR="00B929BB" w:rsidRPr="003B5B51">
        <w:rPr>
          <w:rFonts w:ascii="Calibri" w:hAnsi="Calibri" w:cs="Calibri"/>
          <w:b/>
          <w:color w:val="auto"/>
          <w:sz w:val="22"/>
        </w:rPr>
        <w:t>:</w:t>
      </w:r>
    </w:p>
    <w:p w14:paraId="1C8E685F" w14:textId="77777777" w:rsidR="00C709CA" w:rsidRPr="003B5B51" w:rsidRDefault="00C709CA" w:rsidP="00406DF3">
      <w:pPr>
        <w:spacing w:after="0" w:line="276" w:lineRule="auto"/>
        <w:ind w:left="1560" w:hanging="851"/>
        <w:rPr>
          <w:rFonts w:ascii="Calibri" w:hAnsi="Calibri" w:cs="Calibri"/>
          <w:b/>
          <w:color w:val="auto"/>
          <w:sz w:val="22"/>
        </w:rPr>
      </w:pPr>
    </w:p>
    <w:p w14:paraId="1EC67C4A" w14:textId="77777777" w:rsidR="00C709CA" w:rsidRPr="003B5B51" w:rsidRDefault="00C709CA">
      <w:pPr>
        <w:numPr>
          <w:ilvl w:val="3"/>
          <w:numId w:val="53"/>
        </w:numPr>
        <w:tabs>
          <w:tab w:val="clear" w:pos="3513"/>
        </w:tabs>
        <w:autoSpaceDE w:val="0"/>
        <w:autoSpaceDN w:val="0"/>
        <w:spacing w:after="0" w:line="240" w:lineRule="auto"/>
        <w:ind w:left="284"/>
        <w:contextualSpacing/>
        <w:jc w:val="left"/>
        <w:rPr>
          <w:rFonts w:ascii="Calibri" w:hAnsi="Calibri" w:cs="Calibri"/>
          <w:b/>
          <w:sz w:val="22"/>
        </w:rPr>
      </w:pPr>
      <w:r w:rsidRPr="003B5B51">
        <w:rPr>
          <w:rFonts w:ascii="Calibri" w:hAnsi="Calibri" w:cs="Calibri"/>
          <w:b/>
          <w:sz w:val="22"/>
        </w:rPr>
        <w:t>Dokumenty składane wraz z ofertą:</w:t>
      </w:r>
    </w:p>
    <w:p w14:paraId="3F9AD323" w14:textId="2B09D5BA" w:rsidR="00C709CA" w:rsidRPr="003B5B51" w:rsidRDefault="00C709CA">
      <w:pPr>
        <w:numPr>
          <w:ilvl w:val="4"/>
          <w:numId w:val="54"/>
        </w:numPr>
        <w:autoSpaceDE w:val="0"/>
        <w:autoSpaceDN w:val="0"/>
        <w:spacing w:after="0" w:line="240" w:lineRule="auto"/>
        <w:ind w:left="567"/>
        <w:contextualSpacing/>
        <w:rPr>
          <w:rFonts w:ascii="Calibri" w:hAnsi="Calibri" w:cs="Calibri"/>
          <w:color w:val="auto"/>
          <w:sz w:val="22"/>
        </w:rPr>
      </w:pPr>
      <w:r w:rsidRPr="003B5B51">
        <w:rPr>
          <w:rFonts w:ascii="Calibri" w:hAnsi="Calibri" w:cs="Calibri"/>
          <w:b/>
          <w:color w:val="auto"/>
          <w:sz w:val="22"/>
        </w:rPr>
        <w:t xml:space="preserve">Formularz ofertowy  Załącznik Nr 2 i Załącznik 3  do SWZ </w:t>
      </w:r>
      <w:r w:rsidRPr="003B5B51">
        <w:rPr>
          <w:rFonts w:ascii="Calibri" w:hAnsi="Calibri" w:cs="Calibri"/>
          <w:color w:val="auto"/>
          <w:sz w:val="22"/>
        </w:rPr>
        <w:t>.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EE6FEB7" w14:textId="77777777" w:rsidR="00C709CA" w:rsidRPr="003B5B51" w:rsidRDefault="00C709CA" w:rsidP="00406DF3">
      <w:pPr>
        <w:spacing w:after="0" w:line="276" w:lineRule="auto"/>
        <w:ind w:left="1560" w:hanging="851"/>
        <w:rPr>
          <w:rFonts w:ascii="Calibri" w:hAnsi="Calibri" w:cs="Calibri"/>
          <w:b/>
          <w:color w:val="auto"/>
          <w:sz w:val="22"/>
        </w:rPr>
      </w:pPr>
    </w:p>
    <w:p w14:paraId="14B24A84" w14:textId="34A4075C" w:rsidR="0036229C" w:rsidRPr="003B5B51" w:rsidRDefault="0036229C" w:rsidP="00524B5A">
      <w:pPr>
        <w:autoSpaceDE w:val="0"/>
        <w:autoSpaceDN w:val="0"/>
        <w:adjustRightInd w:val="0"/>
        <w:spacing w:after="0" w:line="276" w:lineRule="auto"/>
        <w:ind w:left="2268" w:hanging="850"/>
        <w:rPr>
          <w:rFonts w:ascii="Calibri" w:eastAsiaTheme="minorEastAsia" w:hAnsi="Calibri" w:cs="Calibri"/>
          <w:color w:val="auto"/>
          <w:sz w:val="22"/>
        </w:rPr>
      </w:pPr>
      <w:r w:rsidRPr="003B5B51">
        <w:rPr>
          <w:rFonts w:ascii="Calibri" w:eastAsiaTheme="minorEastAsia" w:hAnsi="Calibri" w:cs="Calibri"/>
          <w:color w:val="auto"/>
          <w:sz w:val="22"/>
        </w:rPr>
        <w:t>4.4.1.1. aktualne na dzień składania ofert oświadczenie wstępne, składane na</w:t>
      </w:r>
      <w:r w:rsidR="00524B5A" w:rsidRPr="003B5B51">
        <w:rPr>
          <w:rFonts w:ascii="Calibri" w:eastAsiaTheme="minorEastAsia" w:hAnsi="Calibri" w:cs="Calibri"/>
          <w:color w:val="auto"/>
          <w:sz w:val="22"/>
        </w:rPr>
        <w:t xml:space="preserve"> </w:t>
      </w:r>
      <w:r w:rsidRPr="003B5B51">
        <w:rPr>
          <w:rFonts w:ascii="Calibri" w:eastAsiaTheme="minorEastAsia" w:hAnsi="Calibri" w:cs="Calibri"/>
          <w:color w:val="auto"/>
          <w:sz w:val="22"/>
        </w:rPr>
        <w:t xml:space="preserve">podstawie art. 125 ust 1 ustawy Pzp, w zakresie wskazanym w </w:t>
      </w:r>
      <w:r w:rsidRPr="003B5B51">
        <w:rPr>
          <w:rFonts w:ascii="Calibri" w:eastAsiaTheme="minorEastAsia" w:hAnsi="Calibri" w:cs="Calibri"/>
          <w:b/>
          <w:bCs/>
          <w:color w:val="auto"/>
          <w:sz w:val="22"/>
        </w:rPr>
        <w:t>Załączniku</w:t>
      </w:r>
      <w:r w:rsidR="00F36DE8" w:rsidRPr="003B5B51">
        <w:rPr>
          <w:rFonts w:ascii="Calibri" w:eastAsiaTheme="minorEastAsia" w:hAnsi="Calibri" w:cs="Calibri"/>
          <w:b/>
          <w:bCs/>
          <w:color w:val="auto"/>
          <w:sz w:val="22"/>
        </w:rPr>
        <w:br/>
      </w:r>
      <w:r w:rsidR="002C338C" w:rsidRPr="003B5B51">
        <w:rPr>
          <w:rFonts w:ascii="Calibri" w:eastAsiaTheme="minorEastAsia" w:hAnsi="Calibri" w:cs="Calibri"/>
          <w:b/>
          <w:bCs/>
          <w:color w:val="auto"/>
          <w:sz w:val="22"/>
        </w:rPr>
        <w:t>nr 4</w:t>
      </w:r>
      <w:r w:rsidRPr="003B5B51">
        <w:rPr>
          <w:rFonts w:ascii="Calibri" w:eastAsiaTheme="minorEastAsia" w:hAnsi="Calibri" w:cs="Calibri"/>
          <w:b/>
          <w:bCs/>
          <w:color w:val="auto"/>
          <w:sz w:val="22"/>
        </w:rPr>
        <w:t xml:space="preserve"> do SWZ</w:t>
      </w:r>
      <w:r w:rsidRPr="003B5B51">
        <w:rPr>
          <w:rFonts w:ascii="Calibri" w:eastAsiaTheme="minorEastAsia" w:hAnsi="Calibri" w:cs="Calibri"/>
          <w:color w:val="auto"/>
          <w:sz w:val="22"/>
        </w:rPr>
        <w:t>. Informacje zawarte w oświadczeniu będą stanowiły wstępne</w:t>
      </w:r>
    </w:p>
    <w:p w14:paraId="4BEA520D" w14:textId="77777777" w:rsidR="0036229C" w:rsidRPr="003B5B51" w:rsidRDefault="0036229C" w:rsidP="00406DF3">
      <w:pPr>
        <w:autoSpaceDE w:val="0"/>
        <w:autoSpaceDN w:val="0"/>
        <w:adjustRightInd w:val="0"/>
        <w:spacing w:after="0" w:line="276" w:lineRule="auto"/>
        <w:ind w:left="2127" w:firstLine="0"/>
        <w:rPr>
          <w:rFonts w:ascii="Calibri" w:eastAsiaTheme="minorEastAsia" w:hAnsi="Calibri" w:cs="Calibri"/>
          <w:sz w:val="22"/>
        </w:rPr>
      </w:pPr>
      <w:r w:rsidRPr="003B5B51">
        <w:rPr>
          <w:rFonts w:ascii="Calibri" w:eastAsiaTheme="minorEastAsia" w:hAnsi="Calibri" w:cs="Calibri"/>
          <w:sz w:val="22"/>
        </w:rPr>
        <w:t>potwierdzenie, że Wykonawca nie podlega wykluczeniu oraz spełnia warunki</w:t>
      </w:r>
    </w:p>
    <w:p w14:paraId="775A8D44" w14:textId="77777777" w:rsidR="0036229C" w:rsidRPr="003B5B51" w:rsidRDefault="0036229C" w:rsidP="00406DF3">
      <w:pPr>
        <w:autoSpaceDE w:val="0"/>
        <w:autoSpaceDN w:val="0"/>
        <w:adjustRightInd w:val="0"/>
        <w:spacing w:after="0" w:line="276" w:lineRule="auto"/>
        <w:ind w:left="1416" w:firstLine="708"/>
        <w:rPr>
          <w:rFonts w:ascii="Calibri" w:eastAsiaTheme="minorEastAsia" w:hAnsi="Calibri" w:cs="Calibri"/>
          <w:sz w:val="22"/>
        </w:rPr>
      </w:pPr>
      <w:r w:rsidRPr="003B5B51">
        <w:rPr>
          <w:rFonts w:ascii="Calibri" w:eastAsiaTheme="minorEastAsia" w:hAnsi="Calibri" w:cs="Calibri"/>
          <w:sz w:val="22"/>
        </w:rPr>
        <w:t>udziału w postępowaniu.</w:t>
      </w:r>
    </w:p>
    <w:p w14:paraId="2871C9A5" w14:textId="64F95CF6" w:rsidR="0036229C" w:rsidRPr="003B5B51" w:rsidRDefault="0036229C" w:rsidP="00406DF3">
      <w:pPr>
        <w:autoSpaceDE w:val="0"/>
        <w:autoSpaceDN w:val="0"/>
        <w:adjustRightInd w:val="0"/>
        <w:spacing w:after="0" w:line="276" w:lineRule="auto"/>
        <w:ind w:left="2977" w:hanging="853"/>
        <w:rPr>
          <w:rFonts w:ascii="Calibri" w:eastAsiaTheme="minorEastAsia" w:hAnsi="Calibri" w:cs="Calibri"/>
          <w:sz w:val="22"/>
        </w:rPr>
      </w:pPr>
      <w:r w:rsidRPr="003B5B51">
        <w:rPr>
          <w:rFonts w:ascii="Calibri" w:eastAsiaTheme="minorEastAsia" w:hAnsi="Calibri" w:cs="Calibri"/>
          <w:sz w:val="22"/>
        </w:rPr>
        <w:t>4.4.1.1.1. Oświadczenie wstępne należy złożyć pod rygorem nieważności,</w:t>
      </w:r>
      <w:r w:rsidR="00406DF3" w:rsidRPr="003B5B51">
        <w:rPr>
          <w:rFonts w:ascii="Calibri" w:eastAsiaTheme="minorEastAsia" w:hAnsi="Calibri" w:cs="Calibri"/>
          <w:sz w:val="22"/>
        </w:rPr>
        <w:t xml:space="preserve"> </w:t>
      </w:r>
      <w:r w:rsidR="00406DF3" w:rsidRPr="003B5B51">
        <w:rPr>
          <w:rFonts w:ascii="Calibri" w:eastAsiaTheme="minorEastAsia" w:hAnsi="Calibri" w:cs="Calibri"/>
          <w:sz w:val="22"/>
        </w:rPr>
        <w:br/>
      </w:r>
      <w:r w:rsidRPr="003B5B51">
        <w:rPr>
          <w:rFonts w:ascii="Calibri" w:eastAsiaTheme="minorEastAsia" w:hAnsi="Calibri" w:cs="Calibri"/>
          <w:sz w:val="22"/>
        </w:rPr>
        <w:t>w formie elektronicznej (tj. opatrzonej kwalifikowanym podpisem</w:t>
      </w:r>
    </w:p>
    <w:p w14:paraId="30519303" w14:textId="77777777" w:rsidR="0036229C" w:rsidRPr="003B5B51" w:rsidRDefault="0036229C" w:rsidP="00406DF3">
      <w:pPr>
        <w:autoSpaceDE w:val="0"/>
        <w:autoSpaceDN w:val="0"/>
        <w:adjustRightInd w:val="0"/>
        <w:spacing w:after="0" w:line="276" w:lineRule="auto"/>
        <w:ind w:left="2269" w:firstLine="708"/>
        <w:rPr>
          <w:rFonts w:ascii="Calibri" w:eastAsiaTheme="minorEastAsia" w:hAnsi="Calibri" w:cs="Calibri"/>
          <w:sz w:val="22"/>
        </w:rPr>
      </w:pPr>
      <w:r w:rsidRPr="003B5B51">
        <w:rPr>
          <w:rFonts w:ascii="Calibri" w:eastAsiaTheme="minorEastAsia" w:hAnsi="Calibri" w:cs="Calibri"/>
          <w:sz w:val="22"/>
        </w:rPr>
        <w:t>elektronicznym) lub postaci elektronicznej opatrzonej podpisem</w:t>
      </w:r>
    </w:p>
    <w:p w14:paraId="4481AC49" w14:textId="77777777" w:rsidR="0036229C" w:rsidRPr="003B5B51" w:rsidRDefault="0036229C" w:rsidP="00406DF3">
      <w:pPr>
        <w:autoSpaceDE w:val="0"/>
        <w:autoSpaceDN w:val="0"/>
        <w:adjustRightInd w:val="0"/>
        <w:spacing w:after="0" w:line="276" w:lineRule="auto"/>
        <w:ind w:left="2269" w:firstLine="708"/>
        <w:rPr>
          <w:rFonts w:ascii="Calibri" w:eastAsiaTheme="minorEastAsia" w:hAnsi="Calibri" w:cs="Calibri"/>
          <w:sz w:val="22"/>
        </w:rPr>
      </w:pPr>
      <w:r w:rsidRPr="003B5B51">
        <w:rPr>
          <w:rFonts w:ascii="Calibri" w:eastAsiaTheme="minorEastAsia" w:hAnsi="Calibri" w:cs="Calibri"/>
          <w:sz w:val="22"/>
        </w:rPr>
        <w:t>zaufanym lub podpisem osobistym,</w:t>
      </w:r>
    </w:p>
    <w:p w14:paraId="3DBB5053" w14:textId="77777777" w:rsidR="0036229C" w:rsidRPr="003B5B51" w:rsidRDefault="0036229C" w:rsidP="00406DF3">
      <w:pPr>
        <w:autoSpaceDE w:val="0"/>
        <w:autoSpaceDN w:val="0"/>
        <w:adjustRightInd w:val="0"/>
        <w:spacing w:after="0" w:line="276" w:lineRule="auto"/>
        <w:ind w:left="1416" w:firstLine="708"/>
        <w:rPr>
          <w:rFonts w:ascii="Calibri" w:eastAsiaTheme="minorEastAsia" w:hAnsi="Calibri" w:cs="Calibri"/>
          <w:sz w:val="22"/>
        </w:rPr>
      </w:pPr>
      <w:r w:rsidRPr="003B5B51">
        <w:rPr>
          <w:rFonts w:ascii="Calibri" w:eastAsiaTheme="minorEastAsia" w:hAnsi="Calibri" w:cs="Calibri"/>
          <w:sz w:val="22"/>
        </w:rPr>
        <w:t>4.4.1.1.2. Oświadczenie wstępne należy dołączyć do oferty w formie lub</w:t>
      </w:r>
    </w:p>
    <w:p w14:paraId="560557E4" w14:textId="77777777" w:rsidR="0036229C" w:rsidRPr="003B5B51" w:rsidRDefault="0036229C" w:rsidP="00406DF3">
      <w:pPr>
        <w:autoSpaceDE w:val="0"/>
        <w:autoSpaceDN w:val="0"/>
        <w:adjustRightInd w:val="0"/>
        <w:spacing w:after="0" w:line="276" w:lineRule="auto"/>
        <w:ind w:left="2977" w:firstLine="0"/>
        <w:rPr>
          <w:rFonts w:ascii="Calibri" w:eastAsiaTheme="minorEastAsia" w:hAnsi="Calibri" w:cs="Calibri"/>
          <w:sz w:val="22"/>
        </w:rPr>
      </w:pPr>
      <w:r w:rsidRPr="003B5B51">
        <w:rPr>
          <w:rFonts w:ascii="Calibri" w:eastAsiaTheme="minorEastAsia" w:hAnsi="Calibri" w:cs="Calibri"/>
          <w:sz w:val="22"/>
        </w:rPr>
        <w:t>postaci określonej w pkt 4.4.1.1.1. SWZ,</w:t>
      </w:r>
    </w:p>
    <w:p w14:paraId="2609BA91" w14:textId="77777777" w:rsidR="0036229C" w:rsidRPr="003B5B51" w:rsidRDefault="0036229C" w:rsidP="00406DF3">
      <w:pPr>
        <w:autoSpaceDE w:val="0"/>
        <w:autoSpaceDN w:val="0"/>
        <w:adjustRightInd w:val="0"/>
        <w:spacing w:after="0" w:line="276" w:lineRule="auto"/>
        <w:ind w:left="2124" w:firstLine="0"/>
        <w:rPr>
          <w:rFonts w:ascii="Calibri" w:eastAsiaTheme="minorEastAsia" w:hAnsi="Calibri" w:cs="Calibri"/>
          <w:sz w:val="22"/>
        </w:rPr>
      </w:pPr>
      <w:r w:rsidRPr="003B5B51">
        <w:rPr>
          <w:rFonts w:ascii="Calibri" w:eastAsiaTheme="minorEastAsia" w:hAnsi="Calibri" w:cs="Calibri"/>
          <w:sz w:val="22"/>
        </w:rPr>
        <w:t>4.4.1.1.3. W przypadku składania, uzupełnienia lub poprawienia</w:t>
      </w:r>
    </w:p>
    <w:p w14:paraId="5E47265D" w14:textId="77777777" w:rsidR="0036229C" w:rsidRPr="003B5B51" w:rsidRDefault="0036229C" w:rsidP="00406DF3">
      <w:pPr>
        <w:autoSpaceDE w:val="0"/>
        <w:autoSpaceDN w:val="0"/>
        <w:adjustRightInd w:val="0"/>
        <w:spacing w:after="0" w:line="276" w:lineRule="auto"/>
        <w:ind w:left="0" w:firstLine="2977"/>
        <w:rPr>
          <w:rFonts w:ascii="Calibri" w:eastAsiaTheme="minorEastAsia" w:hAnsi="Calibri" w:cs="Calibri"/>
          <w:sz w:val="22"/>
        </w:rPr>
      </w:pPr>
      <w:r w:rsidRPr="003B5B51">
        <w:rPr>
          <w:rFonts w:ascii="Calibri" w:eastAsiaTheme="minorEastAsia" w:hAnsi="Calibri" w:cs="Calibri"/>
          <w:sz w:val="22"/>
        </w:rPr>
        <w:t>oświadczenia wstępnego na podstawie art. 128 ust. 1 ustawy Pzp,</w:t>
      </w:r>
    </w:p>
    <w:p w14:paraId="6A97A7E2" w14:textId="77777777" w:rsidR="0036229C" w:rsidRPr="003B5B51" w:rsidRDefault="0036229C" w:rsidP="002A408A">
      <w:pPr>
        <w:autoSpaceDE w:val="0"/>
        <w:autoSpaceDN w:val="0"/>
        <w:adjustRightInd w:val="0"/>
        <w:spacing w:after="0" w:line="276" w:lineRule="auto"/>
        <w:ind w:left="2269" w:firstLine="708"/>
        <w:jc w:val="left"/>
        <w:rPr>
          <w:rFonts w:ascii="Calibri" w:eastAsiaTheme="minorEastAsia" w:hAnsi="Calibri" w:cs="Calibri"/>
          <w:sz w:val="22"/>
        </w:rPr>
      </w:pPr>
      <w:r w:rsidRPr="003B5B51">
        <w:rPr>
          <w:rFonts w:ascii="Calibri" w:eastAsiaTheme="minorEastAsia" w:hAnsi="Calibri" w:cs="Calibri"/>
          <w:sz w:val="22"/>
        </w:rPr>
        <w:t>oświadczenie w formie lub postaci, o której mowa w pkt 4.4.1.1.1.</w:t>
      </w:r>
    </w:p>
    <w:p w14:paraId="6D612811" w14:textId="4F2B057E" w:rsidR="00066E0D" w:rsidRPr="003B5B51" w:rsidRDefault="0036229C" w:rsidP="000D454E">
      <w:pPr>
        <w:autoSpaceDE w:val="0"/>
        <w:autoSpaceDN w:val="0"/>
        <w:adjustRightInd w:val="0"/>
        <w:spacing w:after="0" w:line="276" w:lineRule="auto"/>
        <w:ind w:left="2977" w:firstLine="0"/>
        <w:jc w:val="left"/>
        <w:rPr>
          <w:rFonts w:ascii="Calibri" w:hAnsi="Calibri" w:cs="Calibri"/>
          <w:sz w:val="22"/>
        </w:rPr>
      </w:pPr>
      <w:r w:rsidRPr="003B5B51">
        <w:rPr>
          <w:rFonts w:ascii="Calibri" w:eastAsiaTheme="minorEastAsia" w:hAnsi="Calibri" w:cs="Calibri"/>
          <w:sz w:val="22"/>
        </w:rPr>
        <w:lastRenderedPageBreak/>
        <w:t xml:space="preserve">SWZ, należy przesłać poprzez Platformę </w:t>
      </w:r>
      <w:r w:rsidR="00524B5A" w:rsidRPr="003B5B51">
        <w:rPr>
          <w:rFonts w:ascii="Calibri" w:eastAsiaTheme="minorEastAsia" w:hAnsi="Calibri" w:cs="Calibri"/>
          <w:sz w:val="22"/>
        </w:rPr>
        <w:t>z</w:t>
      </w:r>
      <w:r w:rsidR="00B929BB" w:rsidRPr="003B5B51">
        <w:rPr>
          <w:rFonts w:ascii="Calibri" w:eastAsiaTheme="minorEastAsia" w:hAnsi="Calibri" w:cs="Calibri"/>
          <w:sz w:val="22"/>
        </w:rPr>
        <w:t xml:space="preserve">akupową </w:t>
      </w:r>
      <w:r w:rsidR="00CA1C99" w:rsidRPr="003B5B51">
        <w:rPr>
          <w:rFonts w:ascii="Calibri" w:hAnsi="Calibri" w:cs="Calibri"/>
          <w:sz w:val="22"/>
        </w:rPr>
        <w:t>platformazakupowa.pl</w:t>
      </w:r>
      <w:r w:rsidR="000D454E" w:rsidRPr="003B5B51">
        <w:rPr>
          <w:rFonts w:ascii="Calibri" w:eastAsiaTheme="minorEastAsia" w:hAnsi="Calibri" w:cs="Calibri"/>
          <w:sz w:val="22"/>
        </w:rPr>
        <w:t xml:space="preserve"> dostępnej pod adresem: </w:t>
      </w:r>
      <w:hyperlink r:id="rId14" w:history="1">
        <w:r w:rsidR="00066E0D" w:rsidRPr="003B5B51">
          <w:rPr>
            <w:rStyle w:val="Hipercze"/>
            <w:rFonts w:ascii="Calibri" w:hAnsi="Calibri" w:cs="Calibri"/>
            <w:sz w:val="22"/>
          </w:rPr>
          <w:t>https://platformazakupowa.pl/pn/kozuchow</w:t>
        </w:r>
      </w:hyperlink>
    </w:p>
    <w:p w14:paraId="3C9346AD" w14:textId="77777777" w:rsidR="00C709CA" w:rsidRPr="003B5B51" w:rsidRDefault="00C709CA" w:rsidP="000D454E">
      <w:pPr>
        <w:autoSpaceDE w:val="0"/>
        <w:autoSpaceDN w:val="0"/>
        <w:adjustRightInd w:val="0"/>
        <w:spacing w:after="0" w:line="276" w:lineRule="auto"/>
        <w:ind w:left="2977" w:firstLine="0"/>
        <w:jc w:val="left"/>
        <w:rPr>
          <w:rFonts w:ascii="Calibri" w:eastAsiaTheme="minorEastAsia" w:hAnsi="Calibri" w:cs="Calibri"/>
          <w:sz w:val="22"/>
        </w:rPr>
      </w:pPr>
    </w:p>
    <w:p w14:paraId="1E282DBA" w14:textId="77777777" w:rsidR="0036229C" w:rsidRPr="003B5B51" w:rsidRDefault="0036229C" w:rsidP="009F7BF2">
      <w:pPr>
        <w:autoSpaceDE w:val="0"/>
        <w:autoSpaceDN w:val="0"/>
        <w:adjustRightInd w:val="0"/>
        <w:spacing w:after="0" w:line="276" w:lineRule="auto"/>
        <w:ind w:left="708" w:firstLine="708"/>
        <w:rPr>
          <w:rFonts w:ascii="Calibri" w:eastAsiaTheme="minorEastAsia" w:hAnsi="Calibri" w:cs="Calibri"/>
          <w:sz w:val="22"/>
        </w:rPr>
      </w:pPr>
      <w:r w:rsidRPr="003B5B51">
        <w:rPr>
          <w:rFonts w:ascii="Calibri" w:eastAsiaTheme="minorEastAsia" w:hAnsi="Calibri" w:cs="Calibri"/>
          <w:sz w:val="22"/>
        </w:rPr>
        <w:t>4.4.1.2. w przypadku wspólnego ubiegania się o zamówienie przez Wykonawców</w:t>
      </w:r>
    </w:p>
    <w:p w14:paraId="066F0766" w14:textId="77777777" w:rsidR="0036229C" w:rsidRPr="003B5B51" w:rsidRDefault="0036229C" w:rsidP="009F7BF2">
      <w:pPr>
        <w:autoSpaceDE w:val="0"/>
        <w:autoSpaceDN w:val="0"/>
        <w:adjustRightInd w:val="0"/>
        <w:spacing w:after="0" w:line="276" w:lineRule="auto"/>
        <w:ind w:left="1416" w:firstLine="708"/>
        <w:rPr>
          <w:rFonts w:ascii="Calibri" w:eastAsiaTheme="minorEastAsia" w:hAnsi="Calibri" w:cs="Calibri"/>
          <w:sz w:val="22"/>
        </w:rPr>
      </w:pPr>
      <w:r w:rsidRPr="003B5B51">
        <w:rPr>
          <w:rFonts w:ascii="Calibri" w:eastAsiaTheme="minorEastAsia" w:hAnsi="Calibri" w:cs="Calibri"/>
          <w:sz w:val="22"/>
        </w:rPr>
        <w:t>oświadczenie wstępne, o których mowa w pkt 4.4.1.1. SWZ składa każdy</w:t>
      </w:r>
    </w:p>
    <w:p w14:paraId="6C7B8AD3" w14:textId="77777777" w:rsidR="0036229C" w:rsidRPr="003B5B51" w:rsidRDefault="0036229C" w:rsidP="009F7BF2">
      <w:pPr>
        <w:autoSpaceDE w:val="0"/>
        <w:autoSpaceDN w:val="0"/>
        <w:adjustRightInd w:val="0"/>
        <w:spacing w:after="0" w:line="276" w:lineRule="auto"/>
        <w:ind w:left="1416" w:firstLine="708"/>
        <w:rPr>
          <w:rFonts w:ascii="Calibri" w:eastAsiaTheme="minorEastAsia" w:hAnsi="Calibri" w:cs="Calibri"/>
          <w:sz w:val="22"/>
        </w:rPr>
      </w:pPr>
      <w:r w:rsidRPr="003B5B51">
        <w:rPr>
          <w:rFonts w:ascii="Calibri" w:eastAsiaTheme="minorEastAsia" w:hAnsi="Calibri" w:cs="Calibri"/>
          <w:sz w:val="22"/>
        </w:rPr>
        <w:t>z Wykonawców wspólnie ubiegających się o zamówienie. Oświadczenie to</w:t>
      </w:r>
    </w:p>
    <w:p w14:paraId="5A89B863" w14:textId="77777777" w:rsidR="0036229C" w:rsidRPr="003B5B51" w:rsidRDefault="0036229C" w:rsidP="009F7BF2">
      <w:pPr>
        <w:autoSpaceDE w:val="0"/>
        <w:autoSpaceDN w:val="0"/>
        <w:adjustRightInd w:val="0"/>
        <w:spacing w:after="0" w:line="276" w:lineRule="auto"/>
        <w:ind w:left="1416" w:firstLine="708"/>
        <w:rPr>
          <w:rFonts w:ascii="Calibri" w:eastAsiaTheme="minorEastAsia" w:hAnsi="Calibri" w:cs="Calibri"/>
          <w:sz w:val="22"/>
        </w:rPr>
      </w:pPr>
      <w:r w:rsidRPr="003B5B51">
        <w:rPr>
          <w:rFonts w:ascii="Calibri" w:eastAsiaTheme="minorEastAsia" w:hAnsi="Calibri" w:cs="Calibri"/>
          <w:sz w:val="22"/>
        </w:rPr>
        <w:t>ma potwierdzać spełnianie warunków udziału w postępowaniu w zakresie,</w:t>
      </w:r>
    </w:p>
    <w:p w14:paraId="707391FE" w14:textId="77777777" w:rsidR="0036229C" w:rsidRPr="003B5B51" w:rsidRDefault="0036229C" w:rsidP="009F7BF2">
      <w:pPr>
        <w:autoSpaceDE w:val="0"/>
        <w:autoSpaceDN w:val="0"/>
        <w:adjustRightInd w:val="0"/>
        <w:spacing w:after="0" w:line="276" w:lineRule="auto"/>
        <w:ind w:left="1416" w:firstLine="708"/>
        <w:rPr>
          <w:rFonts w:ascii="Calibri" w:eastAsiaTheme="minorEastAsia" w:hAnsi="Calibri" w:cs="Calibri"/>
          <w:sz w:val="22"/>
        </w:rPr>
      </w:pPr>
      <w:r w:rsidRPr="003B5B51">
        <w:rPr>
          <w:rFonts w:ascii="Calibri" w:eastAsiaTheme="minorEastAsia" w:hAnsi="Calibri" w:cs="Calibri"/>
          <w:sz w:val="22"/>
        </w:rPr>
        <w:t>w którym każdy z Wykonawców wykazuje spełnianie warunków udziału</w:t>
      </w:r>
    </w:p>
    <w:p w14:paraId="1CB4A9EC" w14:textId="77777777" w:rsidR="0036229C" w:rsidRPr="003B5B51" w:rsidRDefault="0036229C" w:rsidP="009F7BF2">
      <w:pPr>
        <w:autoSpaceDE w:val="0"/>
        <w:autoSpaceDN w:val="0"/>
        <w:adjustRightInd w:val="0"/>
        <w:spacing w:after="0" w:line="276" w:lineRule="auto"/>
        <w:ind w:left="1416" w:firstLine="708"/>
        <w:rPr>
          <w:rFonts w:ascii="Calibri" w:eastAsiaTheme="minorEastAsia" w:hAnsi="Calibri" w:cs="Calibri"/>
          <w:sz w:val="22"/>
        </w:rPr>
      </w:pPr>
      <w:r w:rsidRPr="003B5B51">
        <w:rPr>
          <w:rFonts w:ascii="Calibri" w:eastAsiaTheme="minorEastAsia" w:hAnsi="Calibri" w:cs="Calibri"/>
          <w:sz w:val="22"/>
        </w:rPr>
        <w:t>w postępowaniu oraz brak podstaw wykluczenia. Zasady dotyczące składania</w:t>
      </w:r>
    </w:p>
    <w:p w14:paraId="59E784E5" w14:textId="77777777" w:rsidR="0036229C" w:rsidRPr="003B5B51" w:rsidRDefault="0036229C" w:rsidP="009F7BF2">
      <w:pPr>
        <w:autoSpaceDE w:val="0"/>
        <w:autoSpaceDN w:val="0"/>
        <w:adjustRightInd w:val="0"/>
        <w:spacing w:after="0" w:line="276" w:lineRule="auto"/>
        <w:ind w:left="1416" w:firstLine="708"/>
        <w:rPr>
          <w:rFonts w:ascii="Calibri" w:eastAsiaTheme="minorEastAsia" w:hAnsi="Calibri" w:cs="Calibri"/>
          <w:sz w:val="22"/>
        </w:rPr>
      </w:pPr>
      <w:r w:rsidRPr="003B5B51">
        <w:rPr>
          <w:rFonts w:ascii="Calibri" w:eastAsiaTheme="minorEastAsia" w:hAnsi="Calibri" w:cs="Calibri"/>
          <w:sz w:val="22"/>
        </w:rPr>
        <w:t>oświadczenia wstępnego określone w pkt 4.4.1.1. SWZ stosuje się;</w:t>
      </w:r>
    </w:p>
    <w:p w14:paraId="21E22DF1" w14:textId="77777777" w:rsidR="0036229C" w:rsidRPr="003B5B51" w:rsidRDefault="0036229C" w:rsidP="009F7BF2">
      <w:pPr>
        <w:autoSpaceDE w:val="0"/>
        <w:autoSpaceDN w:val="0"/>
        <w:adjustRightInd w:val="0"/>
        <w:spacing w:after="0" w:line="276" w:lineRule="auto"/>
        <w:ind w:left="708" w:firstLine="708"/>
        <w:rPr>
          <w:rFonts w:ascii="Calibri" w:eastAsiaTheme="minorEastAsia" w:hAnsi="Calibri" w:cs="Calibri"/>
          <w:sz w:val="22"/>
        </w:rPr>
      </w:pPr>
      <w:r w:rsidRPr="003B5B51">
        <w:rPr>
          <w:rFonts w:ascii="Calibri" w:eastAsiaTheme="minorEastAsia" w:hAnsi="Calibri" w:cs="Calibri"/>
          <w:sz w:val="22"/>
        </w:rPr>
        <w:t>4.4.1.3. Wykonawca, który powołuje się na zasoby innych podmiotów, w celu</w:t>
      </w:r>
    </w:p>
    <w:p w14:paraId="7D094DD7" w14:textId="77777777" w:rsidR="0036229C" w:rsidRPr="003B5B51" w:rsidRDefault="0036229C" w:rsidP="009F7BF2">
      <w:pPr>
        <w:autoSpaceDE w:val="0"/>
        <w:autoSpaceDN w:val="0"/>
        <w:adjustRightInd w:val="0"/>
        <w:spacing w:after="0" w:line="276" w:lineRule="auto"/>
        <w:ind w:left="2124" w:firstLine="0"/>
        <w:rPr>
          <w:rFonts w:ascii="Calibri" w:eastAsiaTheme="minorEastAsia" w:hAnsi="Calibri" w:cs="Calibri"/>
          <w:sz w:val="22"/>
        </w:rPr>
      </w:pPr>
      <w:r w:rsidRPr="003B5B51">
        <w:rPr>
          <w:rFonts w:ascii="Calibri" w:eastAsiaTheme="minorEastAsia" w:hAnsi="Calibri" w:cs="Calibri"/>
          <w:sz w:val="22"/>
        </w:rPr>
        <w:t>wykazania braku istnienia wobec nich podstaw wykluczenia oraz spełniania,</w:t>
      </w:r>
    </w:p>
    <w:p w14:paraId="2BC06F1C" w14:textId="5BF72268" w:rsidR="0036229C" w:rsidRPr="003B5B51" w:rsidRDefault="0036229C" w:rsidP="009F7BF2">
      <w:pPr>
        <w:autoSpaceDE w:val="0"/>
        <w:autoSpaceDN w:val="0"/>
        <w:adjustRightInd w:val="0"/>
        <w:spacing w:after="0" w:line="276" w:lineRule="auto"/>
        <w:ind w:left="2124" w:firstLine="0"/>
        <w:rPr>
          <w:rFonts w:ascii="Calibri" w:eastAsiaTheme="minorEastAsia" w:hAnsi="Calibri" w:cs="Calibri"/>
          <w:sz w:val="22"/>
        </w:rPr>
      </w:pPr>
      <w:r w:rsidRPr="003B5B51">
        <w:rPr>
          <w:rFonts w:ascii="Calibri" w:eastAsiaTheme="minorEastAsia" w:hAnsi="Calibri" w:cs="Calibri"/>
          <w:sz w:val="22"/>
        </w:rPr>
        <w:t>w zakresie w jakim powołuje się na ich zasoby, warunków udziału</w:t>
      </w:r>
      <w:r w:rsidR="00B0473F" w:rsidRPr="003B5B51">
        <w:rPr>
          <w:rFonts w:ascii="Calibri" w:eastAsiaTheme="minorEastAsia" w:hAnsi="Calibri" w:cs="Calibri"/>
          <w:sz w:val="22"/>
        </w:rPr>
        <w:t xml:space="preserve"> </w:t>
      </w:r>
      <w:r w:rsidR="00B0473F" w:rsidRPr="003B5B51">
        <w:rPr>
          <w:rFonts w:ascii="Calibri" w:eastAsiaTheme="minorEastAsia" w:hAnsi="Calibri" w:cs="Calibri"/>
          <w:sz w:val="22"/>
        </w:rPr>
        <w:br/>
      </w:r>
      <w:r w:rsidRPr="003B5B51">
        <w:rPr>
          <w:rFonts w:ascii="Calibri" w:eastAsiaTheme="minorEastAsia" w:hAnsi="Calibri" w:cs="Calibri"/>
          <w:sz w:val="22"/>
        </w:rPr>
        <w:t>w postępowaniu, składa oświadczenia wstępne, w zakresie wskazanym</w:t>
      </w:r>
    </w:p>
    <w:p w14:paraId="107346AA" w14:textId="5157CA7C" w:rsidR="0036229C" w:rsidRPr="003B5B51" w:rsidRDefault="0036229C" w:rsidP="009F7BF2">
      <w:pPr>
        <w:autoSpaceDE w:val="0"/>
        <w:autoSpaceDN w:val="0"/>
        <w:adjustRightInd w:val="0"/>
        <w:spacing w:after="0" w:line="276" w:lineRule="auto"/>
        <w:ind w:left="1416" w:firstLine="708"/>
        <w:rPr>
          <w:rFonts w:ascii="Calibri" w:eastAsiaTheme="minorEastAsia" w:hAnsi="Calibri" w:cs="Calibri"/>
          <w:sz w:val="22"/>
        </w:rPr>
      </w:pPr>
      <w:r w:rsidRPr="003B5B51">
        <w:rPr>
          <w:rFonts w:ascii="Calibri" w:eastAsiaTheme="minorEastAsia" w:hAnsi="Calibri" w:cs="Calibri"/>
          <w:sz w:val="22"/>
        </w:rPr>
        <w:t xml:space="preserve">w </w:t>
      </w:r>
      <w:r w:rsidRPr="003B5B51">
        <w:rPr>
          <w:rFonts w:ascii="Calibri" w:eastAsiaTheme="minorEastAsia" w:hAnsi="Calibri" w:cs="Calibri"/>
          <w:b/>
          <w:bCs/>
          <w:sz w:val="22"/>
        </w:rPr>
        <w:t xml:space="preserve">Załączniku nr </w:t>
      </w:r>
      <w:r w:rsidR="002A408A" w:rsidRPr="003B5B51">
        <w:rPr>
          <w:rFonts w:ascii="Calibri" w:eastAsiaTheme="minorEastAsia" w:hAnsi="Calibri" w:cs="Calibri"/>
          <w:b/>
          <w:bCs/>
          <w:sz w:val="22"/>
        </w:rPr>
        <w:t>5</w:t>
      </w:r>
      <w:r w:rsidRPr="003B5B51">
        <w:rPr>
          <w:rFonts w:ascii="Calibri" w:eastAsiaTheme="minorEastAsia" w:hAnsi="Calibri" w:cs="Calibri"/>
          <w:b/>
          <w:bCs/>
          <w:sz w:val="22"/>
        </w:rPr>
        <w:t xml:space="preserve"> do SWZ, </w:t>
      </w:r>
      <w:r w:rsidRPr="003B5B51">
        <w:rPr>
          <w:rFonts w:ascii="Calibri" w:eastAsiaTheme="minorEastAsia" w:hAnsi="Calibri" w:cs="Calibri"/>
          <w:sz w:val="22"/>
        </w:rPr>
        <w:t>dotyczące tych podmiotów. Zasady dotyczące</w:t>
      </w:r>
    </w:p>
    <w:p w14:paraId="316A91CB" w14:textId="77777777" w:rsidR="0036229C" w:rsidRPr="003B5B51" w:rsidRDefault="0036229C" w:rsidP="009F7BF2">
      <w:pPr>
        <w:autoSpaceDE w:val="0"/>
        <w:autoSpaceDN w:val="0"/>
        <w:adjustRightInd w:val="0"/>
        <w:spacing w:after="0" w:line="276" w:lineRule="auto"/>
        <w:ind w:left="1416" w:firstLine="708"/>
        <w:rPr>
          <w:rFonts w:ascii="Calibri" w:eastAsiaTheme="minorEastAsia" w:hAnsi="Calibri" w:cs="Calibri"/>
          <w:sz w:val="22"/>
        </w:rPr>
      </w:pPr>
      <w:r w:rsidRPr="003B5B51">
        <w:rPr>
          <w:rFonts w:ascii="Calibri" w:eastAsiaTheme="minorEastAsia" w:hAnsi="Calibri" w:cs="Calibri"/>
          <w:sz w:val="22"/>
        </w:rPr>
        <w:t>składania oraz formy oświadczeń określone w pkt 4.4.1.1.1.- 4.4.1.1.3. SWZ</w:t>
      </w:r>
    </w:p>
    <w:p w14:paraId="6067EEC3" w14:textId="77777777" w:rsidR="0036229C" w:rsidRPr="003B5B51" w:rsidRDefault="0036229C" w:rsidP="009F7BF2">
      <w:pPr>
        <w:autoSpaceDE w:val="0"/>
        <w:autoSpaceDN w:val="0"/>
        <w:adjustRightInd w:val="0"/>
        <w:spacing w:after="0" w:line="276" w:lineRule="auto"/>
        <w:ind w:left="1416" w:firstLine="708"/>
        <w:rPr>
          <w:rFonts w:ascii="Calibri" w:eastAsiaTheme="minorEastAsia" w:hAnsi="Calibri" w:cs="Calibri"/>
          <w:sz w:val="22"/>
        </w:rPr>
      </w:pPr>
      <w:r w:rsidRPr="003B5B51">
        <w:rPr>
          <w:rFonts w:ascii="Calibri" w:eastAsiaTheme="minorEastAsia" w:hAnsi="Calibri" w:cs="Calibri"/>
          <w:sz w:val="22"/>
        </w:rPr>
        <w:t>stosuje się;</w:t>
      </w:r>
    </w:p>
    <w:p w14:paraId="0E3F9CC3" w14:textId="77777777" w:rsidR="0036229C" w:rsidRPr="003B5B51" w:rsidRDefault="0036229C" w:rsidP="00B40AA2">
      <w:pPr>
        <w:autoSpaceDE w:val="0"/>
        <w:autoSpaceDN w:val="0"/>
        <w:adjustRightInd w:val="0"/>
        <w:spacing w:after="0" w:line="276" w:lineRule="auto"/>
        <w:ind w:left="708" w:firstLine="708"/>
        <w:jc w:val="left"/>
        <w:rPr>
          <w:rFonts w:ascii="Calibri" w:eastAsiaTheme="minorEastAsia" w:hAnsi="Calibri" w:cs="Calibri"/>
          <w:b/>
          <w:bCs/>
          <w:sz w:val="22"/>
        </w:rPr>
      </w:pPr>
      <w:r w:rsidRPr="003B5B51">
        <w:rPr>
          <w:rFonts w:ascii="Calibri" w:eastAsiaTheme="minorEastAsia" w:hAnsi="Calibri" w:cs="Calibri"/>
          <w:sz w:val="22"/>
        </w:rPr>
        <w:t xml:space="preserve">4.4.1.4. </w:t>
      </w:r>
      <w:r w:rsidRPr="003B5B51">
        <w:rPr>
          <w:rFonts w:ascii="Calibri" w:eastAsiaTheme="minorEastAsia" w:hAnsi="Calibri" w:cs="Calibri"/>
          <w:b/>
          <w:bCs/>
          <w:sz w:val="22"/>
        </w:rPr>
        <w:t>zobowiązanie podmiotu udostępniającego zasoby do oddania mu do</w:t>
      </w:r>
    </w:p>
    <w:p w14:paraId="396DAA39" w14:textId="77777777" w:rsidR="0036229C" w:rsidRPr="003B5B51" w:rsidRDefault="0036229C" w:rsidP="00B40AA2">
      <w:pPr>
        <w:autoSpaceDE w:val="0"/>
        <w:autoSpaceDN w:val="0"/>
        <w:adjustRightInd w:val="0"/>
        <w:spacing w:after="0" w:line="276" w:lineRule="auto"/>
        <w:ind w:left="1416" w:firstLine="708"/>
        <w:jc w:val="left"/>
        <w:rPr>
          <w:rFonts w:ascii="Calibri" w:eastAsiaTheme="minorEastAsia" w:hAnsi="Calibri" w:cs="Calibri"/>
          <w:b/>
          <w:bCs/>
          <w:sz w:val="22"/>
        </w:rPr>
      </w:pPr>
      <w:r w:rsidRPr="003B5B51">
        <w:rPr>
          <w:rFonts w:ascii="Calibri" w:eastAsiaTheme="minorEastAsia" w:hAnsi="Calibri" w:cs="Calibri"/>
          <w:b/>
          <w:bCs/>
          <w:sz w:val="22"/>
        </w:rPr>
        <w:t>dyspozycji niezbędnych zasobów na potrzeby realizacji danego zamówienia</w:t>
      </w:r>
    </w:p>
    <w:p w14:paraId="3F282E30" w14:textId="0284D715" w:rsidR="0036229C" w:rsidRPr="003B5B51" w:rsidRDefault="0036229C" w:rsidP="00B40AA2">
      <w:pPr>
        <w:autoSpaceDE w:val="0"/>
        <w:autoSpaceDN w:val="0"/>
        <w:adjustRightInd w:val="0"/>
        <w:spacing w:after="0" w:line="276" w:lineRule="auto"/>
        <w:ind w:left="1416" w:firstLine="708"/>
        <w:jc w:val="left"/>
        <w:rPr>
          <w:rFonts w:ascii="Calibri" w:eastAsiaTheme="minorEastAsia" w:hAnsi="Calibri" w:cs="Calibri"/>
          <w:b/>
          <w:bCs/>
          <w:sz w:val="22"/>
        </w:rPr>
      </w:pPr>
      <w:r w:rsidRPr="003B5B51">
        <w:rPr>
          <w:rFonts w:ascii="Calibri" w:eastAsiaTheme="minorEastAsia" w:hAnsi="Calibri" w:cs="Calibri"/>
          <w:b/>
          <w:bCs/>
          <w:sz w:val="22"/>
        </w:rPr>
        <w:t xml:space="preserve">(sporządzone zgodnie z Załącznikiem nr </w:t>
      </w:r>
      <w:r w:rsidR="002A408A" w:rsidRPr="003B5B51">
        <w:rPr>
          <w:rFonts w:ascii="Calibri" w:eastAsiaTheme="minorEastAsia" w:hAnsi="Calibri" w:cs="Calibri"/>
          <w:b/>
          <w:bCs/>
          <w:sz w:val="22"/>
        </w:rPr>
        <w:t>8</w:t>
      </w:r>
      <w:r w:rsidRPr="003B5B51">
        <w:rPr>
          <w:rFonts w:ascii="Calibri" w:eastAsiaTheme="minorEastAsia" w:hAnsi="Calibri" w:cs="Calibri"/>
          <w:b/>
          <w:bCs/>
          <w:sz w:val="22"/>
        </w:rPr>
        <w:t xml:space="preserve"> do SWZ) lub inny podmiotowy</w:t>
      </w:r>
    </w:p>
    <w:p w14:paraId="0380CD58" w14:textId="77777777" w:rsidR="0036229C" w:rsidRPr="003B5B51" w:rsidRDefault="0036229C" w:rsidP="00B40AA2">
      <w:pPr>
        <w:autoSpaceDE w:val="0"/>
        <w:autoSpaceDN w:val="0"/>
        <w:adjustRightInd w:val="0"/>
        <w:spacing w:after="0" w:line="276" w:lineRule="auto"/>
        <w:ind w:left="1416" w:firstLine="708"/>
        <w:jc w:val="left"/>
        <w:rPr>
          <w:rFonts w:ascii="Calibri" w:eastAsiaTheme="minorEastAsia" w:hAnsi="Calibri" w:cs="Calibri"/>
          <w:b/>
          <w:bCs/>
          <w:sz w:val="22"/>
        </w:rPr>
      </w:pPr>
      <w:r w:rsidRPr="003B5B51">
        <w:rPr>
          <w:rFonts w:ascii="Calibri" w:eastAsiaTheme="minorEastAsia" w:hAnsi="Calibri" w:cs="Calibri"/>
          <w:b/>
          <w:bCs/>
          <w:sz w:val="22"/>
        </w:rPr>
        <w:t>środek dowodowy potwierdzający, że Wykonawca realizując zamówienie,</w:t>
      </w:r>
    </w:p>
    <w:p w14:paraId="7F525DA4" w14:textId="77777777" w:rsidR="0036229C" w:rsidRPr="003B5B51" w:rsidRDefault="0036229C" w:rsidP="00B40AA2">
      <w:pPr>
        <w:autoSpaceDE w:val="0"/>
        <w:autoSpaceDN w:val="0"/>
        <w:adjustRightInd w:val="0"/>
        <w:spacing w:after="0" w:line="276" w:lineRule="auto"/>
        <w:ind w:left="1416" w:firstLine="708"/>
        <w:jc w:val="left"/>
        <w:rPr>
          <w:rFonts w:ascii="Calibri" w:eastAsiaTheme="minorEastAsia" w:hAnsi="Calibri" w:cs="Calibri"/>
          <w:sz w:val="22"/>
        </w:rPr>
      </w:pPr>
      <w:r w:rsidRPr="003B5B51">
        <w:rPr>
          <w:rFonts w:ascii="Calibri" w:eastAsiaTheme="minorEastAsia" w:hAnsi="Calibri" w:cs="Calibri"/>
          <w:b/>
          <w:bCs/>
          <w:sz w:val="22"/>
        </w:rPr>
        <w:t xml:space="preserve">będzie dysponował niezbędnymi zasobami tych podmiotów - </w:t>
      </w:r>
      <w:r w:rsidRPr="003B5B51">
        <w:rPr>
          <w:rFonts w:ascii="Calibri" w:eastAsiaTheme="minorEastAsia" w:hAnsi="Calibri" w:cs="Calibri"/>
          <w:sz w:val="22"/>
        </w:rPr>
        <w:t>jeżeli</w:t>
      </w:r>
    </w:p>
    <w:p w14:paraId="15DF5105" w14:textId="77777777" w:rsidR="0036229C" w:rsidRPr="003B5B51" w:rsidRDefault="0036229C" w:rsidP="00B40AA2">
      <w:pPr>
        <w:autoSpaceDE w:val="0"/>
        <w:autoSpaceDN w:val="0"/>
        <w:adjustRightInd w:val="0"/>
        <w:spacing w:after="0" w:line="276" w:lineRule="auto"/>
        <w:ind w:left="1416" w:firstLine="708"/>
        <w:jc w:val="left"/>
        <w:rPr>
          <w:rFonts w:ascii="Calibri" w:eastAsiaTheme="minorEastAsia" w:hAnsi="Calibri" w:cs="Calibri"/>
          <w:sz w:val="22"/>
        </w:rPr>
      </w:pPr>
      <w:r w:rsidRPr="003B5B51">
        <w:rPr>
          <w:rFonts w:ascii="Calibri" w:eastAsiaTheme="minorEastAsia" w:hAnsi="Calibri" w:cs="Calibri"/>
          <w:sz w:val="22"/>
        </w:rPr>
        <w:t>Wykonawca polega na zasobach podmiotu trzeciego;</w:t>
      </w:r>
    </w:p>
    <w:p w14:paraId="3333EAC9" w14:textId="77777777" w:rsidR="0036229C" w:rsidRPr="003B5B51" w:rsidRDefault="0036229C" w:rsidP="00B40AA2">
      <w:pPr>
        <w:autoSpaceDE w:val="0"/>
        <w:autoSpaceDN w:val="0"/>
        <w:adjustRightInd w:val="0"/>
        <w:spacing w:after="0" w:line="276" w:lineRule="auto"/>
        <w:ind w:left="708" w:firstLine="708"/>
        <w:jc w:val="left"/>
        <w:rPr>
          <w:rFonts w:ascii="Calibri" w:eastAsiaTheme="minorEastAsia" w:hAnsi="Calibri" w:cs="Calibri"/>
          <w:b/>
          <w:bCs/>
          <w:sz w:val="22"/>
        </w:rPr>
      </w:pPr>
      <w:r w:rsidRPr="003B5B51">
        <w:rPr>
          <w:rFonts w:ascii="Calibri" w:eastAsiaTheme="minorEastAsia" w:hAnsi="Calibri" w:cs="Calibri"/>
          <w:sz w:val="22"/>
        </w:rPr>
        <w:t xml:space="preserve">4.4.1.5. w przypadku, gdy Wykonawcę reprezentuje pełnomocnik – </w:t>
      </w:r>
      <w:r w:rsidRPr="003B5B51">
        <w:rPr>
          <w:rFonts w:ascii="Calibri" w:eastAsiaTheme="minorEastAsia" w:hAnsi="Calibri" w:cs="Calibri"/>
          <w:b/>
          <w:bCs/>
          <w:sz w:val="22"/>
        </w:rPr>
        <w:t>pełnomocnictwo</w:t>
      </w:r>
    </w:p>
    <w:p w14:paraId="69C2DCCF" w14:textId="77777777" w:rsidR="0036229C" w:rsidRPr="003B5B51" w:rsidRDefault="0036229C" w:rsidP="00B40AA2">
      <w:pPr>
        <w:autoSpaceDE w:val="0"/>
        <w:autoSpaceDN w:val="0"/>
        <w:adjustRightInd w:val="0"/>
        <w:spacing w:after="0" w:line="276" w:lineRule="auto"/>
        <w:ind w:left="1416" w:firstLine="708"/>
        <w:jc w:val="left"/>
        <w:rPr>
          <w:rFonts w:ascii="Calibri" w:eastAsiaTheme="minorEastAsia" w:hAnsi="Calibri" w:cs="Calibri"/>
          <w:sz w:val="22"/>
        </w:rPr>
      </w:pPr>
      <w:r w:rsidRPr="003B5B51">
        <w:rPr>
          <w:rFonts w:ascii="Calibri" w:eastAsiaTheme="minorEastAsia" w:hAnsi="Calibri" w:cs="Calibri"/>
          <w:sz w:val="22"/>
        </w:rPr>
        <w:t>określające jego zakres, podpisane przez osobę/y upoważnione do</w:t>
      </w:r>
    </w:p>
    <w:p w14:paraId="739DEF73" w14:textId="77777777" w:rsidR="0036229C" w:rsidRPr="003B5B51" w:rsidRDefault="0036229C" w:rsidP="00B40AA2">
      <w:pPr>
        <w:autoSpaceDE w:val="0"/>
        <w:autoSpaceDN w:val="0"/>
        <w:adjustRightInd w:val="0"/>
        <w:spacing w:after="0" w:line="276" w:lineRule="auto"/>
        <w:ind w:left="1416" w:firstLine="708"/>
        <w:jc w:val="left"/>
        <w:rPr>
          <w:rFonts w:ascii="Calibri" w:eastAsiaTheme="minorEastAsia" w:hAnsi="Calibri" w:cs="Calibri"/>
          <w:sz w:val="22"/>
        </w:rPr>
      </w:pPr>
      <w:r w:rsidRPr="003B5B51">
        <w:rPr>
          <w:rFonts w:ascii="Calibri" w:eastAsiaTheme="minorEastAsia" w:hAnsi="Calibri" w:cs="Calibri"/>
          <w:sz w:val="22"/>
        </w:rPr>
        <w:t>reprezentacji wskazane we właściwym rejestrze, z którego wynika prawo do</w:t>
      </w:r>
    </w:p>
    <w:p w14:paraId="0CF81175" w14:textId="77777777" w:rsidR="0036229C" w:rsidRPr="003B5B51" w:rsidRDefault="0036229C" w:rsidP="00B40AA2">
      <w:pPr>
        <w:autoSpaceDE w:val="0"/>
        <w:autoSpaceDN w:val="0"/>
        <w:adjustRightInd w:val="0"/>
        <w:spacing w:after="0" w:line="276" w:lineRule="auto"/>
        <w:ind w:left="1416" w:firstLine="708"/>
        <w:jc w:val="left"/>
        <w:rPr>
          <w:rFonts w:ascii="Calibri" w:eastAsiaTheme="minorEastAsia" w:hAnsi="Calibri" w:cs="Calibri"/>
          <w:sz w:val="22"/>
        </w:rPr>
      </w:pPr>
      <w:r w:rsidRPr="003B5B51">
        <w:rPr>
          <w:rFonts w:ascii="Calibri" w:eastAsiaTheme="minorEastAsia" w:hAnsi="Calibri" w:cs="Calibri"/>
          <w:sz w:val="22"/>
        </w:rPr>
        <w:t>podpisania oferty oraz do podpisania innych dokumentów składanych wraz</w:t>
      </w:r>
    </w:p>
    <w:p w14:paraId="23C26097" w14:textId="77777777" w:rsidR="0036229C" w:rsidRPr="003B5B51" w:rsidRDefault="0036229C" w:rsidP="00B40AA2">
      <w:pPr>
        <w:autoSpaceDE w:val="0"/>
        <w:autoSpaceDN w:val="0"/>
        <w:adjustRightInd w:val="0"/>
        <w:spacing w:after="0" w:line="276" w:lineRule="auto"/>
        <w:ind w:left="1416" w:firstLine="708"/>
        <w:jc w:val="left"/>
        <w:rPr>
          <w:rFonts w:ascii="Calibri" w:eastAsiaTheme="minorEastAsia" w:hAnsi="Calibri" w:cs="Calibri"/>
          <w:sz w:val="22"/>
        </w:rPr>
      </w:pPr>
      <w:r w:rsidRPr="003B5B51">
        <w:rPr>
          <w:rFonts w:ascii="Calibri" w:eastAsiaTheme="minorEastAsia" w:hAnsi="Calibri" w:cs="Calibri"/>
          <w:sz w:val="22"/>
        </w:rPr>
        <w:t>z ofertą.</w:t>
      </w:r>
    </w:p>
    <w:p w14:paraId="73004556" w14:textId="77777777" w:rsidR="0036229C" w:rsidRPr="003B5B51" w:rsidRDefault="0036229C" w:rsidP="00B40AA2">
      <w:pPr>
        <w:autoSpaceDE w:val="0"/>
        <w:autoSpaceDN w:val="0"/>
        <w:adjustRightInd w:val="0"/>
        <w:spacing w:after="0" w:line="276" w:lineRule="auto"/>
        <w:ind w:left="708" w:firstLine="708"/>
        <w:jc w:val="left"/>
        <w:rPr>
          <w:rFonts w:ascii="Calibri" w:eastAsiaTheme="minorEastAsia" w:hAnsi="Calibri" w:cs="Calibri"/>
          <w:b/>
          <w:bCs/>
          <w:sz w:val="22"/>
        </w:rPr>
      </w:pPr>
      <w:r w:rsidRPr="003B5B51">
        <w:rPr>
          <w:rFonts w:ascii="Calibri" w:eastAsiaTheme="minorEastAsia" w:hAnsi="Calibri" w:cs="Calibri"/>
          <w:sz w:val="22"/>
        </w:rPr>
        <w:t xml:space="preserve">4.4.1.6. </w:t>
      </w:r>
      <w:r w:rsidRPr="003B5B51">
        <w:rPr>
          <w:rFonts w:ascii="Calibri" w:eastAsiaTheme="minorEastAsia" w:hAnsi="Calibri" w:cs="Calibri"/>
          <w:b/>
          <w:bCs/>
          <w:sz w:val="22"/>
        </w:rPr>
        <w:t>w przypadku, gdy ofertę składają Wykonawcy ubiegający się wspólnie</w:t>
      </w:r>
    </w:p>
    <w:p w14:paraId="6C70F531" w14:textId="77777777" w:rsidR="0036229C" w:rsidRPr="003B5B51" w:rsidRDefault="0036229C" w:rsidP="002A408A">
      <w:pPr>
        <w:autoSpaceDE w:val="0"/>
        <w:autoSpaceDN w:val="0"/>
        <w:adjustRightInd w:val="0"/>
        <w:spacing w:after="0" w:line="276" w:lineRule="auto"/>
        <w:ind w:left="1416" w:firstLine="708"/>
        <w:jc w:val="left"/>
        <w:rPr>
          <w:rFonts w:ascii="Calibri" w:eastAsiaTheme="minorEastAsia" w:hAnsi="Calibri" w:cs="Calibri"/>
          <w:b/>
          <w:bCs/>
          <w:sz w:val="22"/>
        </w:rPr>
      </w:pPr>
      <w:r w:rsidRPr="003B5B51">
        <w:rPr>
          <w:rFonts w:ascii="Calibri" w:eastAsiaTheme="minorEastAsia" w:hAnsi="Calibri" w:cs="Calibri"/>
          <w:b/>
          <w:bCs/>
          <w:sz w:val="22"/>
        </w:rPr>
        <w:t>o udzielenie zamówienia, pełnomocnictwo określające zakres umocowania</w:t>
      </w:r>
    </w:p>
    <w:p w14:paraId="2D5F8748" w14:textId="447B49DE" w:rsidR="0036229C" w:rsidRPr="003B5B51" w:rsidRDefault="0036229C" w:rsidP="002A408A">
      <w:pPr>
        <w:autoSpaceDE w:val="0"/>
        <w:autoSpaceDN w:val="0"/>
        <w:adjustRightInd w:val="0"/>
        <w:spacing w:after="0" w:line="276" w:lineRule="auto"/>
        <w:ind w:left="1416" w:firstLine="708"/>
        <w:jc w:val="left"/>
        <w:rPr>
          <w:rFonts w:ascii="Calibri" w:eastAsiaTheme="minorEastAsia" w:hAnsi="Calibri" w:cs="Calibri"/>
          <w:color w:val="auto"/>
          <w:sz w:val="22"/>
        </w:rPr>
      </w:pPr>
      <w:r w:rsidRPr="003B5B51">
        <w:rPr>
          <w:rFonts w:ascii="Calibri" w:eastAsiaTheme="minorEastAsia" w:hAnsi="Calibri" w:cs="Calibri"/>
          <w:b/>
          <w:bCs/>
          <w:sz w:val="22"/>
        </w:rPr>
        <w:t>pełnomocnika ustanowionego do reprezentowania ich w postępowaniu</w:t>
      </w:r>
      <w:r w:rsidRPr="003B5B51">
        <w:rPr>
          <w:rFonts w:ascii="Calibri" w:eastAsiaTheme="minorEastAsia" w:hAnsi="Calibri" w:cs="Calibri"/>
          <w:sz w:val="22"/>
        </w:rPr>
        <w:t>.</w:t>
      </w:r>
    </w:p>
    <w:p w14:paraId="33A81C29" w14:textId="77777777" w:rsidR="00BB6178" w:rsidRPr="003B5B51" w:rsidRDefault="00BB6178" w:rsidP="00C753F8">
      <w:pPr>
        <w:pStyle w:val="Akapitzlist"/>
        <w:numPr>
          <w:ilvl w:val="1"/>
          <w:numId w:val="8"/>
        </w:numPr>
        <w:spacing w:after="0" w:line="276" w:lineRule="auto"/>
        <w:contextualSpacing w:val="0"/>
        <w:jc w:val="both"/>
        <w:rPr>
          <w:rFonts w:ascii="Calibri" w:hAnsi="Calibri" w:cs="Calibri"/>
          <w:vanish/>
          <w:kern w:val="144"/>
        </w:rPr>
      </w:pPr>
      <w:bookmarkStart w:id="38" w:name="_Ref61509914"/>
    </w:p>
    <w:p w14:paraId="534D1D3F" w14:textId="77777777" w:rsidR="00BB6178" w:rsidRPr="003B5B51" w:rsidRDefault="00BB6178" w:rsidP="00C753F8">
      <w:pPr>
        <w:pStyle w:val="Akapitzlist"/>
        <w:numPr>
          <w:ilvl w:val="2"/>
          <w:numId w:val="8"/>
        </w:numPr>
        <w:spacing w:after="0" w:line="276" w:lineRule="auto"/>
        <w:contextualSpacing w:val="0"/>
        <w:jc w:val="both"/>
        <w:rPr>
          <w:rFonts w:ascii="Calibri" w:hAnsi="Calibri" w:cs="Calibri"/>
          <w:vanish/>
          <w:kern w:val="144"/>
        </w:rPr>
      </w:pPr>
    </w:p>
    <w:p w14:paraId="3940FCBD" w14:textId="77777777" w:rsidR="002E614C" w:rsidRPr="003B5B51" w:rsidRDefault="002E614C">
      <w:pPr>
        <w:pStyle w:val="Akapitzlist"/>
        <w:numPr>
          <w:ilvl w:val="2"/>
          <w:numId w:val="25"/>
        </w:numPr>
        <w:spacing w:after="0" w:line="276" w:lineRule="auto"/>
        <w:jc w:val="both"/>
        <w:rPr>
          <w:rFonts w:ascii="Calibri" w:hAnsi="Calibri" w:cs="Calibri"/>
          <w:vanish/>
          <w:kern w:val="144"/>
        </w:rPr>
      </w:pPr>
      <w:bookmarkStart w:id="39" w:name="_Ref61510877"/>
      <w:bookmarkStart w:id="40" w:name="_Hlk105014175"/>
      <w:bookmarkEnd w:id="38"/>
    </w:p>
    <w:p w14:paraId="7D2C02DC" w14:textId="6F9B5973" w:rsidR="00F2395C" w:rsidRPr="003B5B51" w:rsidRDefault="00C071C7">
      <w:pPr>
        <w:pStyle w:val="Akapitzlist"/>
        <w:numPr>
          <w:ilvl w:val="3"/>
          <w:numId w:val="37"/>
        </w:numPr>
        <w:shd w:val="clear" w:color="auto" w:fill="FFFFFF"/>
        <w:spacing w:after="0" w:line="276" w:lineRule="auto"/>
        <w:ind w:left="2127" w:hanging="709"/>
        <w:rPr>
          <w:rFonts w:ascii="Calibri" w:hAnsi="Calibri" w:cs="Calibri"/>
          <w:color w:val="000000"/>
          <w:kern w:val="144"/>
        </w:rPr>
      </w:pPr>
      <w:r w:rsidRPr="003B5B51">
        <w:rPr>
          <w:rFonts w:ascii="Calibri" w:hAnsi="Calibri" w:cs="Calibri"/>
          <w:kern w:val="144"/>
        </w:rPr>
        <w:t>o</w:t>
      </w:r>
      <w:r w:rsidR="002E614C" w:rsidRPr="003B5B51">
        <w:rPr>
          <w:rFonts w:ascii="Calibri" w:hAnsi="Calibri" w:cs="Calibri"/>
          <w:kern w:val="144"/>
        </w:rPr>
        <w:t xml:space="preserve">świadczenie o zastrzeżeniu informacji - </w:t>
      </w:r>
      <w:r w:rsidR="002E614C" w:rsidRPr="003B5B51">
        <w:rPr>
          <w:rFonts w:ascii="Calibri" w:hAnsi="Calibri" w:cs="Calibri"/>
        </w:rPr>
        <w:t xml:space="preserve">stanowiące </w:t>
      </w:r>
      <w:r w:rsidR="002E614C" w:rsidRPr="003B5B51">
        <w:rPr>
          <w:rFonts w:ascii="Calibri" w:hAnsi="Calibri" w:cs="Calibri"/>
          <w:b/>
          <w:bCs/>
        </w:rPr>
        <w:t xml:space="preserve">Załącznik nr </w:t>
      </w:r>
      <w:r w:rsidR="0025132F" w:rsidRPr="003B5B51">
        <w:rPr>
          <w:rFonts w:ascii="Calibri" w:hAnsi="Calibri" w:cs="Calibri"/>
          <w:b/>
          <w:bCs/>
        </w:rPr>
        <w:t>6</w:t>
      </w:r>
      <w:r w:rsidR="002E614C" w:rsidRPr="003B5B51">
        <w:rPr>
          <w:rFonts w:ascii="Calibri" w:hAnsi="Calibri" w:cs="Calibri"/>
          <w:b/>
          <w:bCs/>
        </w:rPr>
        <w:t xml:space="preserve"> do SWZ</w:t>
      </w:r>
      <w:r w:rsidR="002E614C" w:rsidRPr="003B5B51">
        <w:rPr>
          <w:rFonts w:ascii="Calibri" w:hAnsi="Calibri" w:cs="Calibri"/>
          <w:color w:val="000000"/>
          <w:kern w:val="144"/>
        </w:rPr>
        <w:t xml:space="preserve"> – jeżeli dotyczy</w:t>
      </w:r>
      <w:bookmarkEnd w:id="39"/>
      <w:r w:rsidR="006A2EF2" w:rsidRPr="003B5B51">
        <w:rPr>
          <w:rFonts w:ascii="Calibri" w:hAnsi="Calibri" w:cs="Calibri"/>
          <w:color w:val="000000"/>
          <w:kern w:val="144"/>
        </w:rPr>
        <w:t>.</w:t>
      </w:r>
    </w:p>
    <w:p w14:paraId="35C38FA2" w14:textId="7B0D476D" w:rsidR="00357579" w:rsidRPr="003B5B51" w:rsidRDefault="00357579">
      <w:pPr>
        <w:pStyle w:val="Akapitzlist"/>
        <w:numPr>
          <w:ilvl w:val="3"/>
          <w:numId w:val="37"/>
        </w:numPr>
        <w:shd w:val="clear" w:color="auto" w:fill="FFFFFF"/>
        <w:spacing w:after="0" w:line="276" w:lineRule="auto"/>
        <w:ind w:left="2127" w:hanging="709"/>
        <w:rPr>
          <w:rFonts w:ascii="Calibri" w:hAnsi="Calibri" w:cs="Calibri"/>
          <w:color w:val="000000"/>
          <w:kern w:val="144"/>
        </w:rPr>
      </w:pPr>
      <w:r w:rsidRPr="003B5B51">
        <w:rPr>
          <w:rFonts w:ascii="Calibri" w:hAnsi="Calibri" w:cs="Calibri"/>
          <w:b/>
          <w:bCs/>
        </w:rPr>
        <w:t xml:space="preserve">przedmiotowe środki dowodowe, wskazane w pkt </w:t>
      </w:r>
      <w:r w:rsidR="00CF0955">
        <w:rPr>
          <w:rFonts w:ascii="Calibri" w:hAnsi="Calibri" w:cs="Calibri"/>
          <w:b/>
          <w:bCs/>
        </w:rPr>
        <w:t>4.3.1.2.</w:t>
      </w:r>
      <w:r w:rsidRPr="003B5B51">
        <w:rPr>
          <w:rFonts w:ascii="Calibri" w:hAnsi="Calibri" w:cs="Calibri"/>
          <w:b/>
          <w:bCs/>
        </w:rPr>
        <w:t xml:space="preserve"> SWZ.</w:t>
      </w:r>
    </w:p>
    <w:p w14:paraId="66D777A9" w14:textId="77777777" w:rsidR="00357579" w:rsidRPr="003B5B51" w:rsidRDefault="00357579" w:rsidP="00357579">
      <w:pPr>
        <w:pStyle w:val="Akapitzlist"/>
        <w:shd w:val="clear" w:color="auto" w:fill="FFFFFF"/>
        <w:spacing w:after="0" w:line="276" w:lineRule="auto"/>
        <w:ind w:left="2127"/>
        <w:rPr>
          <w:rFonts w:ascii="Calibri" w:hAnsi="Calibri" w:cs="Calibri"/>
          <w:color w:val="000000"/>
          <w:kern w:val="144"/>
        </w:rPr>
      </w:pPr>
    </w:p>
    <w:bookmarkEnd w:id="37"/>
    <w:bookmarkEnd w:id="40"/>
    <w:p w14:paraId="271EAA24" w14:textId="77777777" w:rsidR="00C013D9" w:rsidRPr="003B5B51" w:rsidRDefault="00C013D9">
      <w:pPr>
        <w:pStyle w:val="Akapitzlist"/>
        <w:numPr>
          <w:ilvl w:val="2"/>
          <w:numId w:val="37"/>
        </w:numPr>
        <w:shd w:val="clear" w:color="auto" w:fill="FFFFFF"/>
        <w:spacing w:before="120" w:after="0" w:line="276" w:lineRule="auto"/>
        <w:ind w:left="1134" w:hanging="425"/>
        <w:jc w:val="both"/>
        <w:rPr>
          <w:rFonts w:ascii="Calibri" w:hAnsi="Calibri" w:cs="Calibri"/>
          <w:b/>
        </w:rPr>
      </w:pPr>
      <w:r w:rsidRPr="003B5B51">
        <w:rPr>
          <w:rFonts w:ascii="Calibri" w:hAnsi="Calibri" w:cs="Calibri"/>
          <w:b/>
        </w:rPr>
        <w:t>Oświadczenia</w:t>
      </w:r>
      <w:r w:rsidRPr="003B5B51">
        <w:rPr>
          <w:rFonts w:ascii="Calibri" w:hAnsi="Calibri" w:cs="Calibri"/>
          <w:b/>
          <w:kern w:val="144"/>
        </w:rPr>
        <w:t xml:space="preserve"> i dokumenty składane na podstawie wezwania Zamawiającego.</w:t>
      </w:r>
      <w:r w:rsidRPr="003B5B51">
        <w:rPr>
          <w:rFonts w:ascii="Calibri" w:hAnsi="Calibri" w:cs="Calibri"/>
          <w:color w:val="000000"/>
          <w:kern w:val="144"/>
        </w:rPr>
        <w:t xml:space="preserve"> </w:t>
      </w:r>
    </w:p>
    <w:p w14:paraId="73B13CD3" w14:textId="4ADAF807" w:rsidR="0036229C" w:rsidRPr="003B5B51" w:rsidRDefault="00C013D9" w:rsidP="00B40AA2">
      <w:pPr>
        <w:pStyle w:val="Akapitzlist"/>
        <w:shd w:val="clear" w:color="auto" w:fill="FFFFFF"/>
        <w:tabs>
          <w:tab w:val="left" w:pos="284"/>
        </w:tabs>
        <w:spacing w:after="0" w:line="276" w:lineRule="auto"/>
        <w:ind w:left="1418"/>
        <w:jc w:val="both"/>
        <w:rPr>
          <w:rFonts w:ascii="Calibri" w:hAnsi="Calibri" w:cs="Calibri"/>
          <w:color w:val="000000"/>
          <w:kern w:val="144"/>
        </w:rPr>
      </w:pPr>
      <w:bookmarkStart w:id="41" w:name="_Hlk135523135"/>
      <w:r w:rsidRPr="003B5B51">
        <w:rPr>
          <w:rFonts w:ascii="Calibri" w:hAnsi="Calibri" w:cs="Calibri"/>
          <w:color w:val="000000"/>
          <w:kern w:val="144"/>
        </w:rPr>
        <w:lastRenderedPageBreak/>
        <w:t>Zamawiając</w:t>
      </w:r>
      <w:r w:rsidR="009F7BF2" w:rsidRPr="003B5B51">
        <w:rPr>
          <w:rFonts w:ascii="Calibri" w:hAnsi="Calibri" w:cs="Calibri"/>
          <w:color w:val="000000"/>
          <w:kern w:val="144"/>
        </w:rPr>
        <w:t xml:space="preserve">y </w:t>
      </w:r>
      <w:r w:rsidRPr="003B5B51">
        <w:rPr>
          <w:rFonts w:ascii="Calibri" w:hAnsi="Calibri" w:cs="Calibri"/>
          <w:color w:val="000000"/>
          <w:kern w:val="144"/>
        </w:rPr>
        <w:t xml:space="preserve">przed wyborem najkorzystniejszej oferty wezwie Wykonawcę, którego oferta została najwyżej oceniona, do złożenia w wyznaczonym terminie, </w:t>
      </w:r>
      <w:r w:rsidRPr="003B5B51">
        <w:rPr>
          <w:rFonts w:ascii="Calibri" w:hAnsi="Calibri" w:cs="Calibri"/>
          <w:b/>
          <w:color w:val="000000"/>
          <w:kern w:val="144"/>
        </w:rPr>
        <w:t xml:space="preserve">nie krótszym niż </w:t>
      </w:r>
      <w:r w:rsidR="0036229C" w:rsidRPr="003B5B51">
        <w:rPr>
          <w:rFonts w:ascii="Calibri" w:hAnsi="Calibri" w:cs="Calibri"/>
          <w:b/>
          <w:color w:val="000000"/>
          <w:kern w:val="144"/>
        </w:rPr>
        <w:t xml:space="preserve">5 </w:t>
      </w:r>
      <w:r w:rsidRPr="003B5B51">
        <w:rPr>
          <w:rFonts w:ascii="Calibri" w:hAnsi="Calibri" w:cs="Calibri"/>
          <w:b/>
          <w:color w:val="000000"/>
          <w:kern w:val="144"/>
        </w:rPr>
        <w:t xml:space="preserve"> dni</w:t>
      </w:r>
      <w:r w:rsidRPr="003B5B51">
        <w:rPr>
          <w:rFonts w:ascii="Calibri" w:hAnsi="Calibri" w:cs="Calibri"/>
          <w:color w:val="000000"/>
          <w:kern w:val="144"/>
        </w:rPr>
        <w:t>, aktualnych na dzień złożenia, następujących podmiotowych środków dowodowych:</w:t>
      </w:r>
    </w:p>
    <w:p w14:paraId="5674AAB9" w14:textId="3E1FE402" w:rsidR="00C013D9" w:rsidRPr="003B5B51" w:rsidRDefault="00C013D9">
      <w:pPr>
        <w:pStyle w:val="Akapitzlist"/>
        <w:numPr>
          <w:ilvl w:val="3"/>
          <w:numId w:val="38"/>
        </w:numPr>
        <w:shd w:val="clear" w:color="auto" w:fill="FFFFFF"/>
        <w:spacing w:after="0" w:line="276" w:lineRule="auto"/>
        <w:ind w:left="2127" w:hanging="852"/>
        <w:rPr>
          <w:rFonts w:ascii="Calibri" w:hAnsi="Calibri" w:cs="Calibri"/>
          <w:b/>
          <w:bCs/>
          <w:kern w:val="144"/>
        </w:rPr>
      </w:pPr>
      <w:r w:rsidRPr="003B5B51">
        <w:rPr>
          <w:rFonts w:ascii="Calibri" w:hAnsi="Calibri" w:cs="Calibri"/>
          <w:b/>
          <w:bCs/>
          <w:kern w:val="144"/>
        </w:rPr>
        <w:t>potwierdzających spełnianie warun</w:t>
      </w:r>
      <w:r w:rsidR="00B0473F" w:rsidRPr="003B5B51">
        <w:rPr>
          <w:rFonts w:ascii="Calibri" w:hAnsi="Calibri" w:cs="Calibri"/>
          <w:b/>
          <w:bCs/>
          <w:kern w:val="144"/>
        </w:rPr>
        <w:t>ków udziału w postępowaniu, tj.</w:t>
      </w:r>
      <w:r w:rsidRPr="003B5B51">
        <w:rPr>
          <w:rFonts w:ascii="Calibri" w:hAnsi="Calibri" w:cs="Calibri"/>
          <w:b/>
          <w:bCs/>
          <w:kern w:val="144"/>
        </w:rPr>
        <w:t>:</w:t>
      </w:r>
    </w:p>
    <w:p w14:paraId="1CFF11D6" w14:textId="47D178A4" w:rsidR="00B7530D" w:rsidRPr="003B5B51" w:rsidRDefault="00BA52F3" w:rsidP="005326DB">
      <w:pPr>
        <w:shd w:val="clear" w:color="auto" w:fill="FFFFFF"/>
        <w:spacing w:after="0" w:line="276" w:lineRule="auto"/>
        <w:ind w:left="2977" w:hanging="850"/>
        <w:rPr>
          <w:rFonts w:ascii="Calibri" w:hAnsi="Calibri" w:cs="Calibri"/>
          <w:kern w:val="144"/>
          <w:sz w:val="22"/>
        </w:rPr>
      </w:pPr>
      <w:bookmarkStart w:id="42" w:name="_Hlk105014491"/>
      <w:bookmarkEnd w:id="41"/>
      <w:r w:rsidRPr="003B5B51">
        <w:rPr>
          <w:rFonts w:ascii="Calibri" w:hAnsi="Calibri" w:cs="Calibri"/>
          <w:kern w:val="144"/>
          <w:sz w:val="22"/>
        </w:rPr>
        <w:t>4.4.2.1.</w:t>
      </w:r>
      <w:r w:rsidR="00C013D9" w:rsidRPr="003B5B51">
        <w:rPr>
          <w:rFonts w:ascii="Calibri" w:hAnsi="Calibri" w:cs="Calibri"/>
          <w:kern w:val="144"/>
          <w:sz w:val="22"/>
        </w:rPr>
        <w:t>1</w:t>
      </w:r>
      <w:r w:rsidRPr="003B5B51">
        <w:rPr>
          <w:rFonts w:ascii="Calibri" w:hAnsi="Calibri" w:cs="Calibri"/>
          <w:kern w:val="144"/>
          <w:sz w:val="22"/>
        </w:rPr>
        <w:t xml:space="preserve">. </w:t>
      </w:r>
      <w:r w:rsidR="00B7530D" w:rsidRPr="003B5B51">
        <w:rPr>
          <w:rFonts w:ascii="Calibri" w:hAnsi="Calibri" w:cs="Calibri"/>
          <w:kern w:val="144"/>
          <w:sz w:val="22"/>
        </w:rPr>
        <w:t xml:space="preserve">wykazu </w:t>
      </w:r>
      <w:r w:rsidR="00D62D9D" w:rsidRPr="003B5B51">
        <w:rPr>
          <w:rFonts w:ascii="Calibri" w:hAnsi="Calibri" w:cs="Calibri"/>
          <w:kern w:val="144"/>
          <w:sz w:val="22"/>
        </w:rPr>
        <w:t xml:space="preserve">dostaw </w:t>
      </w:r>
      <w:r w:rsidR="00B7530D" w:rsidRPr="003B5B51">
        <w:rPr>
          <w:rFonts w:ascii="Calibri" w:hAnsi="Calibri" w:cs="Calibri"/>
          <w:kern w:val="144"/>
          <w:sz w:val="22"/>
        </w:rPr>
        <w:t>wykonanych</w:t>
      </w:r>
      <w:r w:rsidR="006D1715" w:rsidRPr="003B5B51">
        <w:rPr>
          <w:rFonts w:ascii="Calibri" w:hAnsi="Calibri" w:cs="Calibri"/>
          <w:kern w:val="144"/>
          <w:sz w:val="22"/>
        </w:rPr>
        <w:t xml:space="preserve"> </w:t>
      </w:r>
      <w:r w:rsidR="00D62D9D" w:rsidRPr="003B5B51">
        <w:rPr>
          <w:rFonts w:ascii="Calibri" w:hAnsi="Calibri" w:cs="Calibri"/>
          <w:kern w:val="144"/>
          <w:sz w:val="22"/>
        </w:rPr>
        <w:t>w</w:t>
      </w:r>
      <w:r w:rsidR="00B7530D" w:rsidRPr="003B5B51">
        <w:rPr>
          <w:rFonts w:ascii="Calibri" w:hAnsi="Calibri" w:cs="Calibri"/>
          <w:kern w:val="144"/>
          <w:sz w:val="22"/>
        </w:rPr>
        <w:t xml:space="preserve"> okresie ostatnich 3 lat, a jeżeli okres prowadzenia działalności jest krótszy – w tym okresie, wraz </w:t>
      </w:r>
      <w:r w:rsidR="006D1715" w:rsidRPr="003B5B51">
        <w:rPr>
          <w:rFonts w:ascii="Calibri" w:hAnsi="Calibri" w:cs="Calibri"/>
          <w:kern w:val="144"/>
          <w:sz w:val="22"/>
        </w:rPr>
        <w:br/>
      </w:r>
      <w:r w:rsidR="00B7530D" w:rsidRPr="003B5B51">
        <w:rPr>
          <w:rFonts w:ascii="Calibri" w:hAnsi="Calibri" w:cs="Calibri"/>
          <w:kern w:val="144"/>
          <w:sz w:val="22"/>
        </w:rPr>
        <w:t>z podaniem ich wartości, przedmiotu, dat wykonania i podmiotów, na rzecz których dostawy</w:t>
      </w:r>
      <w:r w:rsidR="00D62D9D" w:rsidRPr="003B5B51">
        <w:rPr>
          <w:rFonts w:ascii="Calibri" w:hAnsi="Calibri" w:cs="Calibri"/>
          <w:kern w:val="144"/>
          <w:sz w:val="22"/>
        </w:rPr>
        <w:t xml:space="preserve"> </w:t>
      </w:r>
      <w:r w:rsidR="00B7530D" w:rsidRPr="003B5B51">
        <w:rPr>
          <w:rFonts w:ascii="Calibri" w:hAnsi="Calibri" w:cs="Calibri"/>
          <w:kern w:val="144"/>
          <w:sz w:val="22"/>
        </w:rPr>
        <w:t>zostały wykonane oraz załączeniem dowodów określających, czy te dostawy zostały wykonane</w:t>
      </w:r>
      <w:r w:rsidR="00D62D9D" w:rsidRPr="003B5B51">
        <w:rPr>
          <w:rFonts w:ascii="Calibri" w:hAnsi="Calibri" w:cs="Calibri"/>
          <w:kern w:val="144"/>
          <w:sz w:val="22"/>
        </w:rPr>
        <w:t xml:space="preserve"> </w:t>
      </w:r>
      <w:r w:rsidR="00B7530D" w:rsidRPr="003B5B51">
        <w:rPr>
          <w:rFonts w:ascii="Calibri" w:hAnsi="Calibri" w:cs="Calibri"/>
          <w:kern w:val="144"/>
          <w:sz w:val="22"/>
        </w:rPr>
        <w:t>należycie</w:t>
      </w:r>
      <w:r w:rsidR="00B71449" w:rsidRPr="003B5B51">
        <w:rPr>
          <w:rFonts w:ascii="Calibri" w:hAnsi="Calibri" w:cs="Calibri"/>
          <w:kern w:val="144"/>
          <w:sz w:val="22"/>
        </w:rPr>
        <w:t xml:space="preserve"> (w celu potwierdzenia spełniania warunku określonego w pkt 4.1.1.</w:t>
      </w:r>
      <w:r w:rsidR="00DD3C4C" w:rsidRPr="003B5B51">
        <w:rPr>
          <w:rFonts w:ascii="Calibri" w:hAnsi="Calibri" w:cs="Calibri"/>
          <w:kern w:val="144"/>
          <w:sz w:val="22"/>
        </w:rPr>
        <w:t>4</w:t>
      </w:r>
      <w:r w:rsidR="00B71449" w:rsidRPr="003B5B51">
        <w:rPr>
          <w:rFonts w:ascii="Calibri" w:hAnsi="Calibri" w:cs="Calibri"/>
          <w:kern w:val="144"/>
          <w:sz w:val="22"/>
        </w:rPr>
        <w:t>.</w:t>
      </w:r>
      <w:r w:rsidR="00C071C7" w:rsidRPr="003B5B51">
        <w:rPr>
          <w:rFonts w:ascii="Calibri" w:hAnsi="Calibri" w:cs="Calibri"/>
          <w:kern w:val="144"/>
          <w:sz w:val="22"/>
        </w:rPr>
        <w:t xml:space="preserve">1. </w:t>
      </w:r>
      <w:r w:rsidR="00DD3C4C" w:rsidRPr="003B5B51">
        <w:rPr>
          <w:rFonts w:ascii="Calibri" w:hAnsi="Calibri" w:cs="Calibri"/>
          <w:kern w:val="144"/>
          <w:sz w:val="22"/>
        </w:rPr>
        <w:t>SWZ</w:t>
      </w:r>
      <w:r w:rsidR="00C013D9" w:rsidRPr="003B5B51">
        <w:rPr>
          <w:rFonts w:ascii="Calibri" w:hAnsi="Calibri" w:cs="Calibri"/>
          <w:kern w:val="144"/>
          <w:sz w:val="22"/>
        </w:rPr>
        <w:t>)</w:t>
      </w:r>
      <w:r w:rsidR="00B71449" w:rsidRPr="003B5B51">
        <w:rPr>
          <w:rFonts w:ascii="Calibri" w:hAnsi="Calibri" w:cs="Calibri"/>
          <w:kern w:val="144"/>
          <w:sz w:val="22"/>
        </w:rPr>
        <w:t xml:space="preserve">, </w:t>
      </w:r>
      <w:r w:rsidR="00E45C24" w:rsidRPr="003B5B51">
        <w:rPr>
          <w:rFonts w:ascii="Calibri" w:hAnsi="Calibri" w:cs="Calibri"/>
          <w:kern w:val="144"/>
          <w:sz w:val="22"/>
        </w:rPr>
        <w:t xml:space="preserve">sporządzonego </w:t>
      </w:r>
      <w:r w:rsidR="002971FB" w:rsidRPr="003B5B51">
        <w:rPr>
          <w:rFonts w:ascii="Calibri" w:hAnsi="Calibri" w:cs="Calibri"/>
          <w:b/>
          <w:kern w:val="144"/>
          <w:sz w:val="22"/>
        </w:rPr>
        <w:t>zgodnie z Z</w:t>
      </w:r>
      <w:r w:rsidR="00E45C24" w:rsidRPr="003B5B51">
        <w:rPr>
          <w:rFonts w:ascii="Calibri" w:hAnsi="Calibri" w:cs="Calibri"/>
          <w:b/>
          <w:kern w:val="144"/>
          <w:sz w:val="22"/>
        </w:rPr>
        <w:t>ałącznikiem nr 1</w:t>
      </w:r>
      <w:r w:rsidR="00C013D9" w:rsidRPr="003B5B51">
        <w:rPr>
          <w:rFonts w:ascii="Calibri" w:hAnsi="Calibri" w:cs="Calibri"/>
          <w:b/>
          <w:kern w:val="144"/>
          <w:sz w:val="22"/>
        </w:rPr>
        <w:t>0</w:t>
      </w:r>
      <w:r w:rsidR="00E45C24" w:rsidRPr="003B5B51">
        <w:rPr>
          <w:rFonts w:ascii="Calibri" w:hAnsi="Calibri" w:cs="Calibri"/>
          <w:b/>
          <w:kern w:val="144"/>
          <w:sz w:val="22"/>
        </w:rPr>
        <w:t xml:space="preserve"> do SWZ</w:t>
      </w:r>
      <w:r w:rsidR="00C013D9" w:rsidRPr="003B5B51">
        <w:rPr>
          <w:rFonts w:ascii="Calibri" w:hAnsi="Calibri" w:cs="Calibri"/>
          <w:kern w:val="144"/>
          <w:sz w:val="22"/>
        </w:rPr>
        <w:t>.</w:t>
      </w:r>
    </w:p>
    <w:bookmarkEnd w:id="42"/>
    <w:p w14:paraId="10948EE3" w14:textId="26E80B42" w:rsidR="00FB38DF" w:rsidRPr="00CF0955" w:rsidRDefault="00C071C7" w:rsidP="008A7591">
      <w:pPr>
        <w:shd w:val="clear" w:color="auto" w:fill="FFFFFF"/>
        <w:spacing w:after="0" w:line="276" w:lineRule="auto"/>
        <w:ind w:left="2977" w:firstLine="0"/>
        <w:rPr>
          <w:rFonts w:ascii="Calibri" w:eastAsia="CIDFont+F1" w:hAnsi="Calibri" w:cs="Calibri"/>
          <w:strike/>
          <w:sz w:val="22"/>
        </w:rPr>
      </w:pPr>
      <w:r w:rsidRPr="003B5B51">
        <w:rPr>
          <w:rFonts w:ascii="Calibri" w:hAnsi="Calibri" w:cs="Calibri"/>
          <w:kern w:val="144"/>
          <w:sz w:val="22"/>
        </w:rPr>
        <w:t>Dowodami potwierdzającymi czy dostawy zostały wykonane należycie są referencje bądź inne dokumenty sporządzone przez podmiot, na rzecz którego dostawy zostały wykonane</w:t>
      </w:r>
      <w:r w:rsidR="00C20C61">
        <w:rPr>
          <w:rFonts w:ascii="Calibri" w:hAnsi="Calibri" w:cs="Calibri"/>
          <w:kern w:val="144"/>
          <w:sz w:val="22"/>
        </w:rPr>
        <w:t>.</w:t>
      </w:r>
      <w:r w:rsidRPr="00CF0955">
        <w:rPr>
          <w:rFonts w:ascii="Calibri" w:eastAsia="CIDFont+F1" w:hAnsi="Calibri" w:cs="Calibri"/>
          <w:strike/>
          <w:sz w:val="22"/>
        </w:rPr>
        <w:t xml:space="preserve"> </w:t>
      </w:r>
    </w:p>
    <w:p w14:paraId="714C1E22" w14:textId="4C5F10BF" w:rsidR="00C071C7" w:rsidRPr="003B5B51" w:rsidRDefault="00C071C7">
      <w:pPr>
        <w:pStyle w:val="Akapitzlist"/>
        <w:numPr>
          <w:ilvl w:val="4"/>
          <w:numId w:val="39"/>
        </w:numPr>
        <w:shd w:val="clear" w:color="auto" w:fill="FFFFFF"/>
        <w:spacing w:after="0" w:line="276" w:lineRule="auto"/>
        <w:ind w:left="2977" w:hanging="1417"/>
        <w:jc w:val="both"/>
        <w:rPr>
          <w:rFonts w:ascii="Calibri" w:hAnsi="Calibri" w:cs="Calibri"/>
          <w:kern w:val="144"/>
        </w:rPr>
      </w:pPr>
      <w:r w:rsidRPr="003B5B51">
        <w:rPr>
          <w:rFonts w:ascii="Calibri" w:hAnsi="Calibri" w:cs="Calibri"/>
          <w:kern w:val="14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 celu potwierdzenia spełniania warunku określonego w pkt 4.1.1.4.2. SWZ</w:t>
      </w:r>
      <w:r w:rsidR="00FB38DF" w:rsidRPr="003B5B51">
        <w:rPr>
          <w:rFonts w:ascii="Calibri" w:hAnsi="Calibri" w:cs="Calibri"/>
          <w:kern w:val="144"/>
        </w:rPr>
        <w:t>)</w:t>
      </w:r>
      <w:r w:rsidRPr="003B5B51">
        <w:rPr>
          <w:rFonts w:ascii="Calibri" w:hAnsi="Calibri" w:cs="Calibri"/>
          <w:kern w:val="144"/>
        </w:rPr>
        <w:t xml:space="preserve">, sporządzonego </w:t>
      </w:r>
      <w:r w:rsidRPr="003B5B51">
        <w:rPr>
          <w:rFonts w:ascii="Calibri" w:hAnsi="Calibri" w:cs="Calibri"/>
          <w:b/>
          <w:kern w:val="144"/>
        </w:rPr>
        <w:t>zgodn</w:t>
      </w:r>
      <w:r w:rsidR="002971FB" w:rsidRPr="003B5B51">
        <w:rPr>
          <w:rFonts w:ascii="Calibri" w:hAnsi="Calibri" w:cs="Calibri"/>
          <w:b/>
          <w:kern w:val="144"/>
        </w:rPr>
        <w:t>ie z Załącznikiem nr 11 do SWZ</w:t>
      </w:r>
      <w:r w:rsidR="00FB38DF" w:rsidRPr="003B5B51">
        <w:rPr>
          <w:rFonts w:ascii="Calibri" w:hAnsi="Calibri" w:cs="Calibri"/>
          <w:b/>
          <w:kern w:val="144"/>
        </w:rPr>
        <w:t>.</w:t>
      </w:r>
    </w:p>
    <w:p w14:paraId="760D9C6D" w14:textId="05349DD4" w:rsidR="00C013D9" w:rsidRPr="003B5B51" w:rsidRDefault="00D62D9D" w:rsidP="002E5823">
      <w:pPr>
        <w:shd w:val="clear" w:color="auto" w:fill="FFFFFF"/>
        <w:spacing w:before="120" w:after="0" w:line="276" w:lineRule="auto"/>
        <w:ind w:left="153" w:firstLine="697"/>
        <w:rPr>
          <w:rFonts w:ascii="Calibri" w:hAnsi="Calibri" w:cs="Calibri"/>
          <w:b/>
          <w:kern w:val="144"/>
          <w:sz w:val="22"/>
        </w:rPr>
      </w:pPr>
      <w:r w:rsidRPr="003B5B51">
        <w:rPr>
          <w:rFonts w:ascii="Calibri" w:hAnsi="Calibri" w:cs="Calibri"/>
          <w:bCs/>
          <w:kern w:val="144"/>
          <w:sz w:val="22"/>
        </w:rPr>
        <w:t>4.4.2.2</w:t>
      </w:r>
      <w:r w:rsidR="000C1E01" w:rsidRPr="003B5B51">
        <w:rPr>
          <w:rFonts w:ascii="Calibri" w:hAnsi="Calibri" w:cs="Calibri"/>
          <w:bCs/>
          <w:kern w:val="144"/>
          <w:sz w:val="22"/>
        </w:rPr>
        <w:t xml:space="preserve">. </w:t>
      </w:r>
      <w:r w:rsidR="007119D4" w:rsidRPr="003B5B51">
        <w:rPr>
          <w:rFonts w:ascii="Calibri" w:hAnsi="Calibri" w:cs="Calibri"/>
          <w:b/>
          <w:kern w:val="144"/>
          <w:sz w:val="22"/>
        </w:rPr>
        <w:t>potwierdzających brak podstaw wykluczenia, tj.:</w:t>
      </w:r>
    </w:p>
    <w:p w14:paraId="01EA5E12" w14:textId="041427D1" w:rsidR="005326DB" w:rsidRPr="003B5B51" w:rsidRDefault="00C013D9">
      <w:pPr>
        <w:pStyle w:val="Akapitzlist"/>
        <w:numPr>
          <w:ilvl w:val="4"/>
          <w:numId w:val="42"/>
        </w:numPr>
        <w:shd w:val="clear" w:color="auto" w:fill="FFFFFF"/>
        <w:spacing w:after="0" w:line="276" w:lineRule="auto"/>
        <w:ind w:left="3119" w:hanging="992"/>
        <w:jc w:val="both"/>
        <w:rPr>
          <w:rFonts w:ascii="Calibri" w:hAnsi="Calibri" w:cs="Calibri"/>
          <w:bCs/>
          <w:kern w:val="144"/>
        </w:rPr>
      </w:pPr>
      <w:bookmarkStart w:id="43" w:name="_Hlk135523940"/>
      <w:r w:rsidRPr="003B5B51">
        <w:rPr>
          <w:rFonts w:ascii="Calibri" w:hAnsi="Calibri" w:cs="Calibri"/>
        </w:rPr>
        <w:t xml:space="preserve">oświadczenia Wykonawcy o aktualności informacji zawartych w  oświadczeniu, o którym mowa w art. 125 ust. 1 ustawy Pzp, </w:t>
      </w:r>
      <w:r w:rsidRPr="003B5B51">
        <w:rPr>
          <w:rFonts w:ascii="Calibri" w:hAnsi="Calibri" w:cs="Calibri"/>
        </w:rPr>
        <w:br/>
        <w:t xml:space="preserve">w zakresie podstaw wykluczenia z  postępowania wskazanych przez Zamawiającego, o których mowa w: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konkurencji, art. 108 ust. 1 pkt 6 ustawy Pzp, sporządzonego </w:t>
      </w:r>
      <w:r w:rsidRPr="003B5B51">
        <w:rPr>
          <w:rFonts w:ascii="Calibri" w:hAnsi="Calibri" w:cs="Calibri"/>
          <w:b/>
          <w:bCs/>
        </w:rPr>
        <w:t xml:space="preserve">zgodnie z Załącznikiem nr </w:t>
      </w:r>
      <w:r w:rsidR="00C8505F" w:rsidRPr="003B5B51">
        <w:rPr>
          <w:rFonts w:ascii="Calibri" w:hAnsi="Calibri" w:cs="Calibri"/>
          <w:b/>
          <w:bCs/>
        </w:rPr>
        <w:t>9</w:t>
      </w:r>
      <w:r w:rsidR="006D1715" w:rsidRPr="003B5B51">
        <w:rPr>
          <w:rFonts w:ascii="Calibri" w:hAnsi="Calibri" w:cs="Calibri"/>
          <w:b/>
          <w:bCs/>
        </w:rPr>
        <w:t xml:space="preserve"> do SWZ;</w:t>
      </w:r>
    </w:p>
    <w:bookmarkEnd w:id="43"/>
    <w:p w14:paraId="6F69D15C" w14:textId="28196B9C" w:rsidR="00C013D9" w:rsidRPr="003B5B51" w:rsidRDefault="00C013D9">
      <w:pPr>
        <w:pStyle w:val="Akapitzlist"/>
        <w:numPr>
          <w:ilvl w:val="4"/>
          <w:numId w:val="42"/>
        </w:numPr>
        <w:shd w:val="clear" w:color="auto" w:fill="FFFFFF"/>
        <w:spacing w:after="0" w:line="276" w:lineRule="auto"/>
        <w:ind w:left="3119" w:hanging="992"/>
        <w:jc w:val="both"/>
        <w:rPr>
          <w:rFonts w:ascii="Calibri" w:hAnsi="Calibri" w:cs="Calibri"/>
          <w:bCs/>
          <w:color w:val="000000"/>
          <w:kern w:val="144"/>
        </w:rPr>
      </w:pPr>
      <w:r w:rsidRPr="003B5B51">
        <w:rPr>
          <w:rFonts w:ascii="Calibri" w:hAnsi="Calibri" w:cs="Calibri"/>
        </w:rPr>
        <w:t xml:space="preserve">oświadczenia Wykonawcy, w zakresie art. 108 ust. 1 pkt 5 ustawy Pzp, o braku przynależności do tej samej grupy kapitałowej </w:t>
      </w:r>
      <w:r w:rsidR="005159FA" w:rsidRPr="003B5B51">
        <w:rPr>
          <w:rFonts w:ascii="Calibri" w:hAnsi="Calibri" w:cs="Calibri"/>
        </w:rPr>
        <w:br/>
      </w:r>
      <w:r w:rsidRPr="003B5B51">
        <w:rPr>
          <w:rFonts w:ascii="Calibri" w:hAnsi="Calibri" w:cs="Calibri"/>
        </w:rPr>
        <w:t xml:space="preserve">w rozumieniu ustawy z dnia 16 lutego 2007 r. o ochronie </w:t>
      </w:r>
      <w:r w:rsidRPr="003B5B51">
        <w:rPr>
          <w:rFonts w:ascii="Calibri" w:hAnsi="Calibri" w:cs="Calibri"/>
        </w:rPr>
        <w:lastRenderedPageBreak/>
        <w:t xml:space="preserve">konkurencji </w:t>
      </w:r>
      <w:r w:rsidR="002E5823" w:rsidRPr="003B5B51">
        <w:rPr>
          <w:rFonts w:ascii="Calibri" w:hAnsi="Calibri" w:cs="Calibri"/>
        </w:rPr>
        <w:t>i konsumentów (t</w:t>
      </w:r>
      <w:r w:rsidR="00D511B7" w:rsidRPr="003B5B51">
        <w:rPr>
          <w:rFonts w:ascii="Calibri" w:hAnsi="Calibri" w:cs="Calibri"/>
        </w:rPr>
        <w:t>.</w:t>
      </w:r>
      <w:r w:rsidR="002E5823" w:rsidRPr="003B5B51">
        <w:rPr>
          <w:rFonts w:ascii="Calibri" w:hAnsi="Calibri" w:cs="Calibri"/>
        </w:rPr>
        <w:t>j. Dz. U. z 2024</w:t>
      </w:r>
      <w:r w:rsidRPr="003B5B51">
        <w:rPr>
          <w:rFonts w:ascii="Calibri" w:hAnsi="Calibri" w:cs="Calibri"/>
        </w:rPr>
        <w:t xml:space="preserve"> r. poz. </w:t>
      </w:r>
      <w:r w:rsidR="002E5823" w:rsidRPr="003B5B51">
        <w:rPr>
          <w:rFonts w:ascii="Calibri" w:hAnsi="Calibri" w:cs="Calibri"/>
        </w:rPr>
        <w:t>594</w:t>
      </w:r>
      <w:r w:rsidRPr="003B5B51">
        <w:rPr>
          <w:rFonts w:ascii="Calibri" w:hAnsi="Calibri" w:cs="Calibri"/>
        </w:rPr>
        <w:t xml:space="preserve">), z innym Wykonawcą, który złożył odrębną ofertę albo oświadczenia </w:t>
      </w:r>
      <w:r w:rsidR="005159FA" w:rsidRPr="003B5B51">
        <w:rPr>
          <w:rFonts w:ascii="Calibri" w:hAnsi="Calibri" w:cs="Calibri"/>
        </w:rPr>
        <w:br/>
      </w:r>
      <w:r w:rsidRPr="003B5B51">
        <w:rPr>
          <w:rFonts w:ascii="Calibri" w:hAnsi="Calibri" w:cs="Calibri"/>
        </w:rPr>
        <w:t xml:space="preserve">o przynależności do tej samej grupy kapitałowej wraz </w:t>
      </w:r>
      <w:r w:rsidR="005159FA" w:rsidRPr="003B5B51">
        <w:rPr>
          <w:rFonts w:ascii="Calibri" w:hAnsi="Calibri" w:cs="Calibri"/>
        </w:rPr>
        <w:br/>
      </w:r>
      <w:r w:rsidRPr="003B5B51">
        <w:rPr>
          <w:rFonts w:ascii="Calibri" w:hAnsi="Calibri" w:cs="Calibri"/>
        </w:rPr>
        <w:t xml:space="preserve">z dokumentami lub informacjami potwierdzającymi przygotowanie oferty niezależnie od innego Wykonawcy należącego do tej samej grupy kapitałowej, sporządzonego zgodnie z </w:t>
      </w:r>
      <w:r w:rsidRPr="003B5B51">
        <w:rPr>
          <w:rFonts w:ascii="Calibri" w:hAnsi="Calibri" w:cs="Calibri"/>
          <w:b/>
          <w:bCs/>
        </w:rPr>
        <w:t>Załącznikiem nr 7 do SWZ</w:t>
      </w:r>
      <w:r w:rsidRPr="003B5B51">
        <w:rPr>
          <w:rFonts w:ascii="Calibri" w:hAnsi="Calibri" w:cs="Calibri"/>
        </w:rPr>
        <w:t>;</w:t>
      </w:r>
    </w:p>
    <w:p w14:paraId="31E92414" w14:textId="70B934AE" w:rsidR="00C013D9" w:rsidRPr="003B5B51" w:rsidRDefault="00C013D9">
      <w:pPr>
        <w:pStyle w:val="Akapitzlist"/>
        <w:numPr>
          <w:ilvl w:val="4"/>
          <w:numId w:val="42"/>
        </w:numPr>
        <w:shd w:val="clear" w:color="auto" w:fill="FFFFFF"/>
        <w:spacing w:after="0" w:line="276" w:lineRule="auto"/>
        <w:ind w:left="3119" w:hanging="992"/>
        <w:jc w:val="both"/>
        <w:rPr>
          <w:rFonts w:ascii="Calibri" w:hAnsi="Calibri" w:cs="Calibri"/>
          <w:bCs/>
          <w:kern w:val="144"/>
        </w:rPr>
      </w:pPr>
      <w:r w:rsidRPr="003B5B51">
        <w:rPr>
          <w:rFonts w:ascii="Calibri" w:hAnsi="Calibri" w:cs="Calibri"/>
          <w:bCs/>
        </w:rPr>
        <w:t xml:space="preserve">odpisu lub informacji z Krajowego Rejestru Sądowego lub </w:t>
      </w:r>
      <w:r w:rsidR="00B40AA2" w:rsidRPr="003B5B51">
        <w:rPr>
          <w:rFonts w:ascii="Calibri" w:hAnsi="Calibri" w:cs="Calibri"/>
          <w:bCs/>
        </w:rPr>
        <w:br/>
      </w:r>
      <w:r w:rsidRPr="003B5B51">
        <w:rPr>
          <w:rFonts w:ascii="Calibri" w:hAnsi="Calibri" w:cs="Calibri"/>
          <w:bCs/>
        </w:rPr>
        <w:t xml:space="preserve">z Centralnej Ewidencji i Informacji o Działalności Gospodarczej, </w:t>
      </w:r>
      <w:r w:rsidR="00B40AA2" w:rsidRPr="003B5B51">
        <w:rPr>
          <w:rFonts w:ascii="Calibri" w:hAnsi="Calibri" w:cs="Calibri"/>
          <w:bCs/>
        </w:rPr>
        <w:br/>
      </w:r>
      <w:r w:rsidRPr="003B5B51">
        <w:rPr>
          <w:rFonts w:ascii="Calibri" w:hAnsi="Calibri" w:cs="Calibri"/>
          <w:bCs/>
        </w:rPr>
        <w:t>w zakresie art. 109 ust. 1 pkt 4 ustawy Pzp, sporządzonych nie wcześniej niż 3 miesiące przed jej złożeniem, jeżeli odrębne przepisy wymagają wpisu do rejestru lub ewidencji</w:t>
      </w:r>
      <w:r w:rsidR="00C8505F" w:rsidRPr="003B5B51">
        <w:rPr>
          <w:rFonts w:ascii="Calibri" w:hAnsi="Calibri" w:cs="Calibri"/>
          <w:bCs/>
        </w:rPr>
        <w:t>.</w:t>
      </w:r>
    </w:p>
    <w:p w14:paraId="4BABC7C9" w14:textId="4D06B5DC" w:rsidR="00CC0C1E" w:rsidRPr="003B5B51" w:rsidRDefault="00BA3F6F">
      <w:pPr>
        <w:pStyle w:val="Akapitzlist"/>
        <w:numPr>
          <w:ilvl w:val="3"/>
          <w:numId w:val="40"/>
        </w:numPr>
        <w:autoSpaceDE w:val="0"/>
        <w:autoSpaceDN w:val="0"/>
        <w:adjustRightInd w:val="0"/>
        <w:spacing w:after="0" w:line="276" w:lineRule="auto"/>
        <w:ind w:left="1701" w:hanging="850"/>
        <w:jc w:val="both"/>
        <w:rPr>
          <w:rFonts w:ascii="Calibri" w:eastAsiaTheme="minorEastAsia" w:hAnsi="Calibri" w:cs="Calibri"/>
        </w:rPr>
      </w:pPr>
      <w:bookmarkStart w:id="44" w:name="_Hlk135524010"/>
      <w:bookmarkStart w:id="45" w:name="_Hlk101993449"/>
      <w:bookmarkStart w:id="46" w:name="_Hlk105014853"/>
      <w:r w:rsidRPr="003B5B51">
        <w:rPr>
          <w:rFonts w:ascii="Calibri" w:eastAsiaTheme="minorEastAsia" w:hAnsi="Calibri" w:cs="Calibri"/>
        </w:rPr>
        <w:t>W</w:t>
      </w:r>
      <w:r w:rsidR="00CC0C1E" w:rsidRPr="003B5B51">
        <w:rPr>
          <w:rFonts w:ascii="Calibri" w:eastAsiaTheme="minorEastAsia" w:hAnsi="Calibri" w:cs="Calibri"/>
        </w:rPr>
        <w:t xml:space="preserve"> przypadku Wykonawców wspólnie ubiegających się o udzielenie zamówienia: </w:t>
      </w:r>
    </w:p>
    <w:p w14:paraId="181C43B6" w14:textId="4AA0D069" w:rsidR="00CC0C1E" w:rsidRPr="003B5B51" w:rsidRDefault="00CC0C1E">
      <w:pPr>
        <w:pStyle w:val="Akapitzlist"/>
        <w:numPr>
          <w:ilvl w:val="0"/>
          <w:numId w:val="41"/>
        </w:numPr>
        <w:autoSpaceDE w:val="0"/>
        <w:autoSpaceDN w:val="0"/>
        <w:adjustRightInd w:val="0"/>
        <w:spacing w:after="0" w:line="276" w:lineRule="auto"/>
        <w:ind w:left="2127" w:hanging="426"/>
        <w:jc w:val="both"/>
        <w:rPr>
          <w:rFonts w:ascii="Calibri" w:eastAsiaTheme="minorEastAsia" w:hAnsi="Calibri" w:cs="Calibri"/>
        </w:rPr>
      </w:pPr>
      <w:r w:rsidRPr="003B5B51">
        <w:rPr>
          <w:rFonts w:ascii="Calibri" w:eastAsiaTheme="minorEastAsia" w:hAnsi="Calibri" w:cs="Calibri"/>
        </w:rPr>
        <w:t xml:space="preserve">dokumentów dotyczących każdego z Wykonawców wspólnie ubiegających się o udzielenie zamówienia w zakresie, w którym każdy z Wykonawców wykazuje spełnienie warunków udziału w postępowaniu, </w:t>
      </w:r>
    </w:p>
    <w:p w14:paraId="0F5E60DB" w14:textId="0451D299" w:rsidR="00CC0C1E" w:rsidRPr="003B5B51" w:rsidRDefault="00CC0C1E">
      <w:pPr>
        <w:pStyle w:val="Akapitzlist"/>
        <w:numPr>
          <w:ilvl w:val="0"/>
          <w:numId w:val="41"/>
        </w:numPr>
        <w:autoSpaceDE w:val="0"/>
        <w:autoSpaceDN w:val="0"/>
        <w:adjustRightInd w:val="0"/>
        <w:spacing w:after="0" w:line="276" w:lineRule="auto"/>
        <w:ind w:left="2127" w:hanging="426"/>
        <w:jc w:val="both"/>
        <w:rPr>
          <w:rFonts w:ascii="Calibri" w:eastAsiaTheme="minorEastAsia" w:hAnsi="Calibri" w:cs="Calibri"/>
        </w:rPr>
      </w:pPr>
      <w:r w:rsidRPr="003B5B51">
        <w:rPr>
          <w:rFonts w:ascii="Calibri" w:eastAsiaTheme="minorEastAsia" w:hAnsi="Calibri" w:cs="Calibri"/>
        </w:rPr>
        <w:t xml:space="preserve">w celu wykazania braku istnienia wobec niego podstaw wykluczenia, podmiotowe środki dowodowe, o których mowa w pkt 4.4.2.2. SWZ składa każdy z Wykonawców. </w:t>
      </w:r>
    </w:p>
    <w:p w14:paraId="025DACE3" w14:textId="27CACC99" w:rsidR="00C9365E" w:rsidRPr="003B5B51" w:rsidRDefault="00A86D65">
      <w:pPr>
        <w:pStyle w:val="Akapitzlist"/>
        <w:numPr>
          <w:ilvl w:val="3"/>
          <w:numId w:val="40"/>
        </w:numPr>
        <w:autoSpaceDE w:val="0"/>
        <w:autoSpaceDN w:val="0"/>
        <w:adjustRightInd w:val="0"/>
        <w:spacing w:after="0" w:line="276" w:lineRule="auto"/>
        <w:ind w:left="1701" w:hanging="850"/>
        <w:jc w:val="both"/>
        <w:rPr>
          <w:rFonts w:ascii="Calibri" w:eastAsiaTheme="minorEastAsia" w:hAnsi="Calibri" w:cs="Calibri"/>
        </w:rPr>
      </w:pPr>
      <w:r w:rsidRPr="003B5B51">
        <w:rPr>
          <w:rFonts w:ascii="Calibri" w:eastAsiaTheme="minorEastAsia" w:hAnsi="Calibri" w:cs="Calibri"/>
        </w:rPr>
        <w:t>D</w:t>
      </w:r>
      <w:r w:rsidR="00C9365E" w:rsidRPr="003B5B51">
        <w:rPr>
          <w:rFonts w:ascii="Calibri" w:eastAsiaTheme="minorEastAsia" w:hAnsi="Calibri" w:cs="Calibri"/>
        </w:rPr>
        <w:t xml:space="preserve">okumentów dotyczących podmiotu trzeciego, na którego zdolnościach technicznych lub zawodowych polega Wykonawca, w celu wykazania braku istnienia wobec nich podstaw wykluczenia, wymienionych w pkt 4.4.2.2.1. </w:t>
      </w:r>
      <w:r w:rsidR="00B40AA2" w:rsidRPr="003B5B51">
        <w:rPr>
          <w:rFonts w:ascii="Calibri" w:eastAsiaTheme="minorEastAsia" w:hAnsi="Calibri" w:cs="Calibri"/>
        </w:rPr>
        <w:br/>
      </w:r>
      <w:r w:rsidR="00C9365E" w:rsidRPr="003B5B51">
        <w:rPr>
          <w:rFonts w:ascii="Calibri" w:eastAsiaTheme="minorEastAsia" w:hAnsi="Calibri" w:cs="Calibri"/>
        </w:rPr>
        <w:t xml:space="preserve">i 4.4.2.2.3. SWZ – jeżeli Wykonawca polega na zasobach podmiotu trzeciego. </w:t>
      </w:r>
    </w:p>
    <w:bookmarkEnd w:id="44"/>
    <w:bookmarkEnd w:id="45"/>
    <w:bookmarkEnd w:id="46"/>
    <w:p w14:paraId="2897CC6F" w14:textId="6F392E0B" w:rsidR="00592DD7" w:rsidRPr="003B5B51" w:rsidRDefault="00BA3F6F">
      <w:pPr>
        <w:pStyle w:val="Styl1"/>
        <w:widowControl/>
        <w:numPr>
          <w:ilvl w:val="2"/>
          <w:numId w:val="40"/>
        </w:numPr>
        <w:tabs>
          <w:tab w:val="right" w:pos="-1276"/>
          <w:tab w:val="left" w:pos="993"/>
        </w:tabs>
        <w:spacing w:before="120" w:line="276" w:lineRule="auto"/>
        <w:ind w:left="1417" w:hanging="992"/>
        <w:rPr>
          <w:rFonts w:ascii="Calibri" w:hAnsi="Calibri" w:cs="Calibri"/>
          <w:sz w:val="22"/>
          <w:szCs w:val="22"/>
        </w:rPr>
      </w:pPr>
      <w:r w:rsidRPr="003B5B51">
        <w:rPr>
          <w:rFonts w:ascii="Calibri" w:hAnsi="Calibri" w:cs="Calibri"/>
          <w:b/>
          <w:sz w:val="22"/>
          <w:szCs w:val="22"/>
        </w:rPr>
        <w:t xml:space="preserve">      </w:t>
      </w:r>
      <w:r w:rsidR="00592DD7" w:rsidRPr="003B5B51">
        <w:rPr>
          <w:rFonts w:ascii="Calibri" w:hAnsi="Calibri" w:cs="Calibri"/>
          <w:b/>
          <w:sz w:val="22"/>
          <w:szCs w:val="22"/>
        </w:rPr>
        <w:t>Wykonawca zagraniczny</w:t>
      </w:r>
    </w:p>
    <w:p w14:paraId="61B6CE65" w14:textId="09643A65" w:rsidR="001D0DDC" w:rsidRPr="003B5B51" w:rsidRDefault="00C9365E" w:rsidP="00B40AA2">
      <w:pPr>
        <w:pStyle w:val="Styl1"/>
        <w:widowControl/>
        <w:tabs>
          <w:tab w:val="right" w:pos="-1276"/>
        </w:tabs>
        <w:spacing w:before="0" w:line="276" w:lineRule="auto"/>
        <w:ind w:left="1276"/>
        <w:rPr>
          <w:rFonts w:ascii="Calibri" w:hAnsi="Calibri" w:cs="Calibri"/>
          <w:sz w:val="22"/>
          <w:szCs w:val="22"/>
        </w:rPr>
      </w:pPr>
      <w:bookmarkStart w:id="47" w:name="_Ref60925923"/>
      <w:r w:rsidRPr="003B5B51">
        <w:rPr>
          <w:rFonts w:ascii="Calibri" w:hAnsi="Calibri" w:cs="Calibri"/>
          <w:sz w:val="22"/>
          <w:szCs w:val="22"/>
        </w:rPr>
        <w:t xml:space="preserve">Jeżeli Wykonawca ma siedzibę lub miejsce zamieszkania poza granicami Rzeczypospolitej Polskiej, zamiast odpisu albo informacji z Krajowego Rejestru Sądowego lub z Centralnej Ewidencji i Informacji o Działalności Gospodarczej, o których mowa w pkt 4.4.2.2.3. SWZ – składa dokument lub dokumenty wystawione w kraju, </w:t>
      </w:r>
      <w:r w:rsidR="00B40AA2" w:rsidRPr="003B5B51">
        <w:rPr>
          <w:rFonts w:ascii="Calibri" w:hAnsi="Calibri" w:cs="Calibri"/>
          <w:sz w:val="22"/>
          <w:szCs w:val="22"/>
        </w:rPr>
        <w:br/>
      </w:r>
      <w:r w:rsidRPr="003B5B51">
        <w:rPr>
          <w:rFonts w:ascii="Calibri" w:hAnsi="Calibri" w:cs="Calibri"/>
          <w:sz w:val="22"/>
          <w:szCs w:val="22"/>
        </w:rPr>
        <w:t>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r w:rsidR="00C668F6" w:rsidRPr="003B5B51">
        <w:rPr>
          <w:rFonts w:ascii="Calibri" w:hAnsi="Calibri" w:cs="Calibri"/>
          <w:sz w:val="22"/>
          <w:szCs w:val="22"/>
        </w:rPr>
        <w:br/>
      </w:r>
    </w:p>
    <w:p w14:paraId="0A971CA2" w14:textId="4AF9C8FD" w:rsidR="00592DD7" w:rsidRPr="003B5B51" w:rsidRDefault="00592DD7" w:rsidP="00C753F8">
      <w:pPr>
        <w:pStyle w:val="Akapitzlist"/>
        <w:numPr>
          <w:ilvl w:val="2"/>
          <w:numId w:val="9"/>
        </w:numPr>
        <w:spacing w:before="120" w:after="0" w:line="276" w:lineRule="auto"/>
        <w:ind w:left="1276"/>
        <w:contextualSpacing w:val="0"/>
        <w:jc w:val="both"/>
        <w:rPr>
          <w:rFonts w:ascii="Calibri" w:hAnsi="Calibri" w:cs="Calibri"/>
          <w:b/>
          <w:bCs/>
        </w:rPr>
      </w:pPr>
      <w:r w:rsidRPr="003B5B51">
        <w:rPr>
          <w:rFonts w:ascii="Calibri" w:hAnsi="Calibri" w:cs="Calibri"/>
          <w:b/>
          <w:bCs/>
        </w:rPr>
        <w:t>Dokumenty potwierdzające umocowanie</w:t>
      </w:r>
    </w:p>
    <w:p w14:paraId="62322A39" w14:textId="0A8F846C" w:rsidR="00592DD7" w:rsidRPr="003B5B51" w:rsidRDefault="00592DD7" w:rsidP="00C753F8">
      <w:pPr>
        <w:pStyle w:val="Akapitzlist"/>
        <w:numPr>
          <w:ilvl w:val="3"/>
          <w:numId w:val="9"/>
        </w:numPr>
        <w:spacing w:after="0" w:line="276" w:lineRule="auto"/>
        <w:contextualSpacing w:val="0"/>
        <w:jc w:val="both"/>
        <w:rPr>
          <w:rFonts w:ascii="Calibri" w:hAnsi="Calibri" w:cs="Calibri"/>
        </w:rPr>
      </w:pPr>
      <w:bookmarkStart w:id="48" w:name="_Ref61511329"/>
      <w:r w:rsidRPr="003B5B51">
        <w:rPr>
          <w:rFonts w:ascii="Calibri" w:hAnsi="Calibri" w:cs="Calibri"/>
        </w:rPr>
        <w:lastRenderedPageBreak/>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Wykonawca nie jest zobowiązany do złożenia tych dokumentów, jeżeli Zamawiający może j</w:t>
      </w:r>
      <w:r w:rsidR="00B929BB" w:rsidRPr="003B5B51">
        <w:rPr>
          <w:rFonts w:ascii="Calibri" w:hAnsi="Calibri" w:cs="Calibri"/>
        </w:rPr>
        <w:t xml:space="preserve">e uzyskać za pomocą bezpłatnych </w:t>
      </w:r>
      <w:r w:rsidR="00B929BB" w:rsidRPr="003B5B51">
        <w:rPr>
          <w:rFonts w:ascii="Calibri" w:hAnsi="Calibri" w:cs="Calibri"/>
        </w:rPr>
        <w:br/>
      </w:r>
      <w:r w:rsidRPr="003B5B51">
        <w:rPr>
          <w:rFonts w:ascii="Calibri" w:hAnsi="Calibri" w:cs="Calibri"/>
        </w:rPr>
        <w:t>i ogólnodostępnych baz danych, o ile Wykonawca wskazał dane umożliwiające dostęp do tych dokumentów.</w:t>
      </w:r>
      <w:bookmarkEnd w:id="47"/>
      <w:bookmarkEnd w:id="48"/>
    </w:p>
    <w:p w14:paraId="398AAF77" w14:textId="2B90365D" w:rsidR="00592DD7" w:rsidRPr="003B5B51" w:rsidRDefault="00592DD7" w:rsidP="00C753F8">
      <w:pPr>
        <w:pStyle w:val="Akapitzlist"/>
        <w:numPr>
          <w:ilvl w:val="3"/>
          <w:numId w:val="9"/>
        </w:numPr>
        <w:spacing w:after="0" w:line="276" w:lineRule="auto"/>
        <w:contextualSpacing w:val="0"/>
        <w:jc w:val="both"/>
        <w:rPr>
          <w:rFonts w:ascii="Calibri" w:hAnsi="Calibri" w:cs="Calibri"/>
        </w:rPr>
      </w:pPr>
      <w:bookmarkStart w:id="49" w:name="_Ref60925965"/>
      <w:r w:rsidRPr="003B5B51">
        <w:rPr>
          <w:rFonts w:ascii="Calibri" w:hAnsi="Calibri" w:cs="Calibri"/>
        </w:rPr>
        <w:t>Jeżeli w imieniu Wykonawcy działa osoba, której umocowanie do jego reprezentowania nie wynika z dokumentów, o których mowa w pkt</w:t>
      </w:r>
      <w:r w:rsidR="00702941" w:rsidRPr="003B5B51">
        <w:rPr>
          <w:rFonts w:ascii="Calibri" w:hAnsi="Calibri" w:cs="Calibri"/>
        </w:rPr>
        <w:t xml:space="preserve"> 4.4.4.1. </w:t>
      </w:r>
      <w:r w:rsidRPr="003B5B51">
        <w:rPr>
          <w:rFonts w:ascii="Calibri" w:hAnsi="Calibri" w:cs="Calibri"/>
        </w:rPr>
        <w:t>SWZ, Zamawiający może żądać od Wykonawcy pełnomocnictwa lub innego dokumentu potwierdzającego umocowanie do reprezentowania Wykonawcy.</w:t>
      </w:r>
      <w:bookmarkEnd w:id="49"/>
    </w:p>
    <w:p w14:paraId="187A2B25" w14:textId="4003A446" w:rsidR="00592DD7" w:rsidRPr="003B5B51" w:rsidRDefault="00592DD7" w:rsidP="00C753F8">
      <w:pPr>
        <w:pStyle w:val="Akapitzlist"/>
        <w:numPr>
          <w:ilvl w:val="3"/>
          <w:numId w:val="9"/>
        </w:numPr>
        <w:spacing w:after="0" w:line="276" w:lineRule="auto"/>
        <w:contextualSpacing w:val="0"/>
        <w:jc w:val="both"/>
        <w:rPr>
          <w:rFonts w:ascii="Calibri" w:hAnsi="Calibri" w:cs="Calibri"/>
        </w:rPr>
      </w:pPr>
      <w:r w:rsidRPr="003B5B51">
        <w:rPr>
          <w:rFonts w:ascii="Calibri" w:hAnsi="Calibri" w:cs="Calibri"/>
        </w:rPr>
        <w:t xml:space="preserve">Postanowienie pkt </w:t>
      </w:r>
      <w:r w:rsidR="00702941" w:rsidRPr="003B5B51">
        <w:rPr>
          <w:rFonts w:ascii="Calibri" w:hAnsi="Calibri" w:cs="Calibri"/>
        </w:rPr>
        <w:t>4.4.4.2.</w:t>
      </w:r>
      <w:r w:rsidRPr="003B5B51">
        <w:rPr>
          <w:rFonts w:ascii="Calibri" w:hAnsi="Calibri" w:cs="Calibri"/>
        </w:rPr>
        <w:t xml:space="preserve"> SWZ stosuje się odpowiednio do osoby działającej w imieniu Wykonawców wspólnie ubiegających się o udzielenie zamówienia publicznego oraz stosuje się  odpowiednio do osoby działającej w imieniu podmiotu udostępniającego zasoby lub podwykonawcy niebędącego podmiotem udostępniającym zasoby na takich zasadach.</w:t>
      </w:r>
    </w:p>
    <w:p w14:paraId="66C1F2E9" w14:textId="77777777" w:rsidR="00EB5D3A" w:rsidRPr="003B5B51" w:rsidRDefault="00EB5D3A" w:rsidP="00EB5D3A">
      <w:pPr>
        <w:pStyle w:val="Akapitzlist"/>
        <w:spacing w:after="0" w:line="276" w:lineRule="auto"/>
        <w:ind w:left="2138"/>
        <w:contextualSpacing w:val="0"/>
        <w:jc w:val="both"/>
        <w:rPr>
          <w:rFonts w:ascii="Calibri" w:hAnsi="Calibri" w:cs="Calibri"/>
        </w:rPr>
      </w:pPr>
    </w:p>
    <w:p w14:paraId="494645B9" w14:textId="37943D65" w:rsidR="00702941" w:rsidRPr="003B5B51" w:rsidRDefault="00702941">
      <w:pPr>
        <w:pStyle w:val="Akapitzlist"/>
        <w:numPr>
          <w:ilvl w:val="1"/>
          <w:numId w:val="32"/>
        </w:numPr>
        <w:tabs>
          <w:tab w:val="left" w:pos="567"/>
        </w:tabs>
        <w:spacing w:before="120" w:after="0" w:line="276" w:lineRule="auto"/>
        <w:ind w:left="709" w:hanging="425"/>
        <w:jc w:val="both"/>
        <w:rPr>
          <w:rFonts w:ascii="Calibri" w:hAnsi="Calibri" w:cs="Calibri"/>
          <w:b/>
        </w:rPr>
      </w:pPr>
      <w:r w:rsidRPr="003B5B51">
        <w:rPr>
          <w:rFonts w:ascii="Calibri" w:hAnsi="Calibri" w:cs="Calibri"/>
          <w:b/>
        </w:rPr>
        <w:t>Forma podmiotowych i przedmiotowych środków dowodowych oraz innych dokumentów</w:t>
      </w:r>
    </w:p>
    <w:p w14:paraId="3F77A569" w14:textId="451DF993" w:rsidR="00592DD7" w:rsidRPr="003B5B51" w:rsidRDefault="00702941" w:rsidP="00C8505F">
      <w:pPr>
        <w:autoSpaceDE w:val="0"/>
        <w:autoSpaceDN w:val="0"/>
        <w:spacing w:after="0" w:line="276" w:lineRule="auto"/>
        <w:ind w:left="1418" w:hanging="709"/>
        <w:rPr>
          <w:rFonts w:ascii="Calibri" w:hAnsi="Calibri" w:cs="Calibri"/>
          <w:kern w:val="144"/>
          <w:sz w:val="22"/>
        </w:rPr>
      </w:pPr>
      <w:r w:rsidRPr="003B5B51">
        <w:rPr>
          <w:rFonts w:ascii="Calibri" w:hAnsi="Calibri" w:cs="Calibri"/>
          <w:kern w:val="144"/>
          <w:sz w:val="22"/>
        </w:rPr>
        <w:t xml:space="preserve">4.5.1. </w:t>
      </w:r>
      <w:r w:rsidR="00592DD7" w:rsidRPr="003B5B51">
        <w:rPr>
          <w:rFonts w:ascii="Calibri" w:hAnsi="Calibri" w:cs="Calibri"/>
          <w:kern w:val="144"/>
          <w:sz w:val="22"/>
        </w:rPr>
        <w:t xml:space="preserve">Oferty, </w:t>
      </w:r>
      <w:r w:rsidR="007A03A3" w:rsidRPr="003B5B51">
        <w:rPr>
          <w:rFonts w:ascii="Calibri" w:hAnsi="Calibri" w:cs="Calibri"/>
          <w:kern w:val="144"/>
          <w:sz w:val="22"/>
        </w:rPr>
        <w:t>oświadczenie wstępne</w:t>
      </w:r>
      <w:r w:rsidR="00592DD7" w:rsidRPr="003B5B51">
        <w:rPr>
          <w:rFonts w:ascii="Calibri" w:hAnsi="Calibri" w:cs="Calibri"/>
          <w:kern w:val="144"/>
          <w:sz w:val="22"/>
        </w:rPr>
        <w:t xml:space="preserve">, podmiotowe środki dowodowe oraz zobowiązanie podmiotu udostępniającego zasoby, przedmiotowe środki dowodowe, pełnomocnictwo sporządza się w postaci elektronicznej, w formatach danych określonych w przepisach wydanych na podstawie art. 18 ustawy z dnia 17 lutego </w:t>
      </w:r>
      <w:r w:rsidR="00DF4D61" w:rsidRPr="003B5B51">
        <w:rPr>
          <w:rFonts w:ascii="Calibri" w:hAnsi="Calibri" w:cs="Calibri"/>
          <w:kern w:val="144"/>
          <w:sz w:val="22"/>
        </w:rPr>
        <w:br/>
      </w:r>
      <w:r w:rsidR="00592DD7" w:rsidRPr="003B5B51">
        <w:rPr>
          <w:rFonts w:ascii="Calibri" w:hAnsi="Calibri" w:cs="Calibri"/>
          <w:kern w:val="144"/>
          <w:sz w:val="22"/>
        </w:rPr>
        <w:t xml:space="preserve">2005 r. o informatyzacji działalności podmiotów realizujących zadania publiczne </w:t>
      </w:r>
      <w:r w:rsidR="00DF4D61" w:rsidRPr="003B5B51">
        <w:rPr>
          <w:rFonts w:ascii="Calibri" w:hAnsi="Calibri" w:cs="Calibri"/>
          <w:kern w:val="144"/>
          <w:sz w:val="22"/>
        </w:rPr>
        <w:br/>
      </w:r>
      <w:r w:rsidR="00592DD7" w:rsidRPr="003B5B51">
        <w:rPr>
          <w:rFonts w:ascii="Calibri" w:hAnsi="Calibri" w:cs="Calibri"/>
          <w:kern w:val="144"/>
          <w:sz w:val="22"/>
        </w:rPr>
        <w:t>(</w:t>
      </w:r>
      <w:r w:rsidR="00EB5D3A" w:rsidRPr="003B5B51">
        <w:rPr>
          <w:rFonts w:ascii="Calibri" w:hAnsi="Calibri" w:cs="Calibri"/>
          <w:kern w:val="144"/>
          <w:sz w:val="22"/>
        </w:rPr>
        <w:t>t</w:t>
      </w:r>
      <w:r w:rsidR="00D511B7" w:rsidRPr="003B5B51">
        <w:rPr>
          <w:rFonts w:ascii="Calibri" w:hAnsi="Calibri" w:cs="Calibri"/>
          <w:kern w:val="144"/>
          <w:sz w:val="22"/>
        </w:rPr>
        <w:t>.</w:t>
      </w:r>
      <w:r w:rsidR="00EB5D3A" w:rsidRPr="003B5B51">
        <w:rPr>
          <w:rFonts w:ascii="Calibri" w:hAnsi="Calibri" w:cs="Calibri"/>
          <w:kern w:val="144"/>
          <w:sz w:val="22"/>
        </w:rPr>
        <w:t xml:space="preserve">j. </w:t>
      </w:r>
      <w:r w:rsidR="00592DD7" w:rsidRPr="003B5B51">
        <w:rPr>
          <w:rFonts w:ascii="Calibri" w:hAnsi="Calibri" w:cs="Calibri"/>
          <w:kern w:val="144"/>
          <w:sz w:val="22"/>
        </w:rPr>
        <w:t>Dz. U. z 202</w:t>
      </w:r>
      <w:r w:rsidR="00EB5D3A" w:rsidRPr="003B5B51">
        <w:rPr>
          <w:rFonts w:ascii="Calibri" w:hAnsi="Calibri" w:cs="Calibri"/>
          <w:kern w:val="144"/>
          <w:sz w:val="22"/>
        </w:rPr>
        <w:t>4</w:t>
      </w:r>
      <w:r w:rsidR="008230EA" w:rsidRPr="003B5B51">
        <w:rPr>
          <w:rFonts w:ascii="Calibri" w:hAnsi="Calibri" w:cs="Calibri"/>
          <w:kern w:val="144"/>
          <w:sz w:val="22"/>
        </w:rPr>
        <w:t xml:space="preserve"> r. poz. </w:t>
      </w:r>
      <w:r w:rsidR="00C668F6" w:rsidRPr="003B5B51">
        <w:rPr>
          <w:rFonts w:ascii="Calibri" w:hAnsi="Calibri" w:cs="Calibri"/>
          <w:kern w:val="144"/>
          <w:sz w:val="22"/>
        </w:rPr>
        <w:t>1557</w:t>
      </w:r>
      <w:r w:rsidR="00592DD7" w:rsidRPr="003B5B51">
        <w:rPr>
          <w:rFonts w:ascii="Calibri" w:hAnsi="Calibri" w:cs="Calibri"/>
          <w:kern w:val="144"/>
          <w:sz w:val="22"/>
        </w:rPr>
        <w:t>), z zastrzeżeniem formatów, o których mowa w art. 66 ust. 1 ustawy</w:t>
      </w:r>
      <w:r w:rsidR="00C668F6" w:rsidRPr="003B5B51">
        <w:rPr>
          <w:rFonts w:ascii="Calibri" w:hAnsi="Calibri" w:cs="Calibri"/>
          <w:kern w:val="144"/>
          <w:sz w:val="22"/>
        </w:rPr>
        <w:t xml:space="preserve"> Pzp</w:t>
      </w:r>
      <w:r w:rsidR="00592DD7" w:rsidRPr="003B5B51">
        <w:rPr>
          <w:rFonts w:ascii="Calibri" w:hAnsi="Calibri" w:cs="Calibri"/>
          <w:kern w:val="144"/>
          <w:sz w:val="22"/>
        </w:rPr>
        <w:t>, z uwzględnieniem rodzaju przekazywanych danych.</w:t>
      </w:r>
    </w:p>
    <w:p w14:paraId="6C1183E9" w14:textId="63DF6481" w:rsidR="00592DD7" w:rsidRPr="003B5B51" w:rsidRDefault="00702941" w:rsidP="00C8505F">
      <w:pPr>
        <w:autoSpaceDE w:val="0"/>
        <w:autoSpaceDN w:val="0"/>
        <w:spacing w:after="0" w:line="276" w:lineRule="auto"/>
        <w:ind w:left="1418" w:hanging="709"/>
        <w:rPr>
          <w:rFonts w:ascii="Calibri" w:hAnsi="Calibri" w:cs="Calibri"/>
          <w:sz w:val="22"/>
        </w:rPr>
      </w:pPr>
      <w:r w:rsidRPr="003B5B51">
        <w:rPr>
          <w:rFonts w:ascii="Calibri" w:hAnsi="Calibri" w:cs="Calibri"/>
          <w:sz w:val="22"/>
        </w:rPr>
        <w:t xml:space="preserve">4.5.2. </w:t>
      </w:r>
      <w:r w:rsidR="00DE1FD2" w:rsidRPr="003B5B51">
        <w:rPr>
          <w:rFonts w:ascii="Calibri" w:hAnsi="Calibri" w:cs="Calibri"/>
          <w:sz w:val="22"/>
        </w:rPr>
        <w:tab/>
      </w:r>
      <w:r w:rsidR="00592DD7" w:rsidRPr="003B5B51">
        <w:rPr>
          <w:rFonts w:ascii="Calibri" w:hAnsi="Calibri" w:cs="Calibri"/>
          <w:sz w:val="22"/>
        </w:rPr>
        <w:t>Podmiotowe środki dowodowe, przedmiotowe środki dowodowe oraz inne dokumenty lub oświadczenia, w tym pełnomocnictwa, wymagane zapisami SWZ składa się w formie, z</w:t>
      </w:r>
      <w:r w:rsidR="00DF3C04" w:rsidRPr="003B5B51">
        <w:rPr>
          <w:rFonts w:ascii="Calibri" w:hAnsi="Calibri" w:cs="Calibri"/>
          <w:sz w:val="22"/>
        </w:rPr>
        <w:t>akresie i w sposób określony w R</w:t>
      </w:r>
      <w:r w:rsidR="00592DD7" w:rsidRPr="003B5B51">
        <w:rPr>
          <w:rFonts w:ascii="Calibri" w:hAnsi="Calibri" w:cs="Calibri"/>
          <w:sz w:val="22"/>
        </w:rPr>
        <w:t>ozporządzeniu Ministra Rozwoju, Pracy i Technologii z dnia 23 grudnia 2020 r. w sprawie podmiotowych środków dowodowych oraz innych dokumentów lub oświadczeń, jakich może żądać zamawiający od wykonawcy</w:t>
      </w:r>
      <w:r w:rsidR="00DF4D61" w:rsidRPr="003B5B51">
        <w:rPr>
          <w:rFonts w:ascii="Calibri" w:hAnsi="Calibri" w:cs="Calibri"/>
          <w:sz w:val="22"/>
        </w:rPr>
        <w:t xml:space="preserve">, </w:t>
      </w:r>
      <w:r w:rsidR="00D511B7" w:rsidRPr="003B5B51">
        <w:rPr>
          <w:rFonts w:ascii="Calibri" w:hAnsi="Calibri" w:cs="Calibri"/>
          <w:sz w:val="22"/>
        </w:rPr>
        <w:t>zmienione</w:t>
      </w:r>
      <w:r w:rsidR="00DF3C04" w:rsidRPr="003B5B51">
        <w:rPr>
          <w:rFonts w:ascii="Calibri" w:hAnsi="Calibri" w:cs="Calibri"/>
          <w:sz w:val="22"/>
        </w:rPr>
        <w:t xml:space="preserve"> R</w:t>
      </w:r>
      <w:r w:rsidR="00EB5D3A" w:rsidRPr="003B5B51">
        <w:rPr>
          <w:rFonts w:ascii="Calibri" w:hAnsi="Calibri" w:cs="Calibri"/>
          <w:sz w:val="22"/>
        </w:rPr>
        <w:t>ozporządzeniem</w:t>
      </w:r>
      <w:r w:rsidR="00DF4D61" w:rsidRPr="003B5B51">
        <w:rPr>
          <w:rFonts w:ascii="Calibri" w:hAnsi="Calibri" w:cs="Calibri"/>
          <w:sz w:val="22"/>
        </w:rPr>
        <w:t xml:space="preserve"> Ministra Rozwoju, Pracy </w:t>
      </w:r>
      <w:r w:rsidR="00EB5D3A" w:rsidRPr="003B5B51">
        <w:rPr>
          <w:rFonts w:ascii="Calibri" w:hAnsi="Calibri" w:cs="Calibri"/>
          <w:sz w:val="22"/>
        </w:rPr>
        <w:br/>
      </w:r>
      <w:r w:rsidR="00DF4D61" w:rsidRPr="003B5B51">
        <w:rPr>
          <w:rFonts w:ascii="Calibri" w:hAnsi="Calibri" w:cs="Calibri"/>
          <w:sz w:val="22"/>
        </w:rPr>
        <w:t xml:space="preserve">i Technologii z dnia 3 sierpnia 2023 r. </w:t>
      </w:r>
      <w:r w:rsidR="00DF3C04" w:rsidRPr="003B5B51">
        <w:rPr>
          <w:rFonts w:ascii="Calibri" w:hAnsi="Calibri" w:cs="Calibri"/>
          <w:sz w:val="22"/>
        </w:rPr>
        <w:t>oraz w R</w:t>
      </w:r>
      <w:r w:rsidR="00592DD7" w:rsidRPr="003B5B51">
        <w:rPr>
          <w:rFonts w:ascii="Calibri" w:hAnsi="Calibri" w:cs="Calibri"/>
          <w:sz w:val="22"/>
        </w:rPr>
        <w:t xml:space="preserve">ozporządzeniu Prezesa Rady Ministrów </w:t>
      </w:r>
      <w:r w:rsidR="00B929BB" w:rsidRPr="003B5B51">
        <w:rPr>
          <w:rFonts w:ascii="Calibri" w:hAnsi="Calibri" w:cs="Calibri"/>
          <w:sz w:val="22"/>
        </w:rPr>
        <w:br/>
      </w:r>
      <w:r w:rsidR="00592DD7" w:rsidRPr="003B5B51">
        <w:rPr>
          <w:rFonts w:ascii="Calibri" w:hAnsi="Calibri" w:cs="Calibri"/>
          <w:sz w:val="22"/>
        </w:rPr>
        <w:t>z dnia 30  grudnia 2020 r. w sprawie sposobu sporządzania i przekazywania informacji oraz wymagań technicznych dla dokumentów elektronicznych oraz środków komunikacji elektronicznej w postępowaniu o udzielenie zamówienia publicznego lub konkursie</w:t>
      </w:r>
      <w:r w:rsidR="00DF4D61" w:rsidRPr="003B5B51">
        <w:rPr>
          <w:rFonts w:ascii="Calibri" w:hAnsi="Calibri" w:cs="Calibri"/>
          <w:sz w:val="22"/>
        </w:rPr>
        <w:t>.</w:t>
      </w:r>
    </w:p>
    <w:p w14:paraId="76FE6885" w14:textId="41A50FFD" w:rsidR="00592DD7" w:rsidRPr="003B5B51" w:rsidRDefault="00DE1FD2" w:rsidP="00C8505F">
      <w:pPr>
        <w:autoSpaceDE w:val="0"/>
        <w:autoSpaceDN w:val="0"/>
        <w:spacing w:after="0" w:line="276" w:lineRule="auto"/>
        <w:ind w:left="1418" w:hanging="709"/>
        <w:rPr>
          <w:rFonts w:ascii="Calibri" w:hAnsi="Calibri" w:cs="Calibri"/>
          <w:sz w:val="22"/>
        </w:rPr>
      </w:pPr>
      <w:r w:rsidRPr="003B5B51">
        <w:rPr>
          <w:rFonts w:ascii="Calibri" w:hAnsi="Calibri" w:cs="Calibri"/>
          <w:sz w:val="22"/>
        </w:rPr>
        <w:lastRenderedPageBreak/>
        <w:t>4.5.3.</w:t>
      </w:r>
      <w:r w:rsidRPr="003B5B51">
        <w:rPr>
          <w:rFonts w:ascii="Calibri" w:hAnsi="Calibri" w:cs="Calibri"/>
          <w:sz w:val="22"/>
        </w:rPr>
        <w:tab/>
      </w:r>
      <w:r w:rsidR="00592DD7" w:rsidRPr="003B5B51">
        <w:rPr>
          <w:rFonts w:ascii="Calibri" w:hAnsi="Calibri" w:cs="Calibri"/>
          <w:sz w:val="22"/>
        </w:rPr>
        <w:t xml:space="preserve">Jeżeli podmiotowe środki dowodowe, przedmiotowe środki dowodowe, inne dokumenty, dokumenty potwierdzające umocowanie do reprezentowania odpowiednio Wykonawcy, Wykonawców wspólnie ubiegających się o udzielenie zamówienia publicznego, podmiotu udostępniającego zasoby lub </w:t>
      </w:r>
      <w:r w:rsidR="00267F64" w:rsidRPr="003B5B51">
        <w:rPr>
          <w:rFonts w:ascii="Calibri" w:hAnsi="Calibri" w:cs="Calibri"/>
          <w:sz w:val="22"/>
        </w:rPr>
        <w:t>P</w:t>
      </w:r>
      <w:r w:rsidR="00592DD7" w:rsidRPr="003B5B51">
        <w:rPr>
          <w:rFonts w:ascii="Calibri" w:hAnsi="Calibri" w:cs="Calibri"/>
          <w:sz w:val="22"/>
        </w:rPr>
        <w:t>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ten dokument.</w:t>
      </w:r>
    </w:p>
    <w:p w14:paraId="18FC9F4B" w14:textId="246D44E0" w:rsidR="00592DD7" w:rsidRPr="003B5B51" w:rsidRDefault="00DE1FD2" w:rsidP="00C8505F">
      <w:pPr>
        <w:autoSpaceDE w:val="0"/>
        <w:autoSpaceDN w:val="0"/>
        <w:spacing w:after="0" w:line="276" w:lineRule="auto"/>
        <w:ind w:left="1418" w:hanging="709"/>
        <w:rPr>
          <w:rFonts w:ascii="Calibri" w:hAnsi="Calibri" w:cs="Calibri"/>
          <w:sz w:val="22"/>
        </w:rPr>
      </w:pPr>
      <w:bookmarkStart w:id="50" w:name="_Ref60926195"/>
      <w:r w:rsidRPr="003B5B51">
        <w:rPr>
          <w:rFonts w:ascii="Calibri" w:hAnsi="Calibri" w:cs="Calibri"/>
          <w:sz w:val="22"/>
        </w:rPr>
        <w:t xml:space="preserve">4.5.4. </w:t>
      </w:r>
      <w:r w:rsidRPr="003B5B51">
        <w:rPr>
          <w:rFonts w:ascii="Calibri" w:hAnsi="Calibri" w:cs="Calibri"/>
          <w:sz w:val="22"/>
        </w:rPr>
        <w:tab/>
      </w:r>
      <w:r w:rsidR="00592DD7" w:rsidRPr="003B5B51">
        <w:rPr>
          <w:rFonts w:ascii="Calibri" w:hAnsi="Calibri" w:cs="Calibri"/>
          <w:sz w:val="22"/>
        </w:rPr>
        <w:t>W przypadku gdy podmiotowe środki dowodowe, przedmiotowe środki dowodowe, inne dokumenty, dokumenty potwierdzające umocowanie do reprezentowania, zostały wystawione przez upoważnione podmioty jako dokument w postaci papierowej, przekazuje się cyfrowe odwzorowanie tego dokumentu opatrzone kwalifikowanym podpisem elektronicznym,</w:t>
      </w:r>
      <w:r w:rsidR="00F54EE4" w:rsidRPr="003B5B51">
        <w:rPr>
          <w:rFonts w:ascii="Calibri" w:hAnsi="Calibri" w:cs="Calibri"/>
          <w:sz w:val="22"/>
        </w:rPr>
        <w:t xml:space="preserve"> </w:t>
      </w:r>
      <w:r w:rsidR="00F54EE4" w:rsidRPr="003B5B51">
        <w:rPr>
          <w:rFonts w:ascii="Calibri" w:eastAsiaTheme="minorEastAsia" w:hAnsi="Calibri" w:cs="Calibri"/>
          <w:color w:val="auto"/>
          <w:sz w:val="22"/>
        </w:rPr>
        <w:t>podpisem zaufanym lub podpisem osobistym,</w:t>
      </w:r>
      <w:r w:rsidR="00592DD7" w:rsidRPr="003B5B51">
        <w:rPr>
          <w:rFonts w:ascii="Calibri" w:hAnsi="Calibri" w:cs="Calibri"/>
          <w:sz w:val="22"/>
        </w:rPr>
        <w:t xml:space="preserve"> poświadczające zgodność cyfrowego odwzorowania z dokumentem </w:t>
      </w:r>
      <w:r w:rsidR="00B40AA2" w:rsidRPr="003B5B51">
        <w:rPr>
          <w:rFonts w:ascii="Calibri" w:hAnsi="Calibri" w:cs="Calibri"/>
          <w:sz w:val="22"/>
        </w:rPr>
        <w:br/>
      </w:r>
      <w:r w:rsidR="00592DD7" w:rsidRPr="003B5B51">
        <w:rPr>
          <w:rFonts w:ascii="Calibri" w:hAnsi="Calibri" w:cs="Calibri"/>
          <w:sz w:val="22"/>
        </w:rPr>
        <w:t>w postaci papierowej.</w:t>
      </w:r>
      <w:bookmarkEnd w:id="50"/>
    </w:p>
    <w:p w14:paraId="2E77C628" w14:textId="6460CD38" w:rsidR="00592DD7" w:rsidRPr="003B5B51" w:rsidRDefault="00DE1FD2" w:rsidP="00C8505F">
      <w:pPr>
        <w:autoSpaceDE w:val="0"/>
        <w:autoSpaceDN w:val="0"/>
        <w:spacing w:after="0" w:line="276" w:lineRule="auto"/>
        <w:ind w:left="1418" w:hanging="709"/>
        <w:rPr>
          <w:rFonts w:ascii="Calibri" w:hAnsi="Calibri" w:cs="Calibri"/>
          <w:sz w:val="22"/>
        </w:rPr>
      </w:pPr>
      <w:r w:rsidRPr="003B5B51">
        <w:rPr>
          <w:rFonts w:ascii="Calibri" w:hAnsi="Calibri" w:cs="Calibri"/>
          <w:sz w:val="22"/>
        </w:rPr>
        <w:t xml:space="preserve">4.5.5. </w:t>
      </w:r>
      <w:r w:rsidRPr="003B5B51">
        <w:rPr>
          <w:rFonts w:ascii="Calibri" w:hAnsi="Calibri" w:cs="Calibri"/>
          <w:sz w:val="22"/>
        </w:rPr>
        <w:tab/>
      </w:r>
      <w:r w:rsidR="00592DD7" w:rsidRPr="003B5B51">
        <w:rPr>
          <w:rFonts w:ascii="Calibri" w:hAnsi="Calibri" w:cs="Calibri"/>
          <w:sz w:val="22"/>
        </w:rPr>
        <w:t>Poświadczenia zgodności cyfrowego odwzorowania z dokumentem w postaci papierowej, o którym mowa w pkt</w:t>
      </w:r>
      <w:r w:rsidRPr="003B5B51">
        <w:rPr>
          <w:rFonts w:ascii="Calibri" w:hAnsi="Calibri" w:cs="Calibri"/>
          <w:sz w:val="22"/>
        </w:rPr>
        <w:t xml:space="preserve"> 4.5.4.</w:t>
      </w:r>
      <w:r w:rsidR="00592DD7" w:rsidRPr="003B5B51">
        <w:rPr>
          <w:rFonts w:ascii="Calibri" w:hAnsi="Calibri" w:cs="Calibri"/>
          <w:sz w:val="22"/>
        </w:rPr>
        <w:t xml:space="preserve"> SWZ, dokonuje w przypadku:</w:t>
      </w:r>
    </w:p>
    <w:p w14:paraId="43F9B211" w14:textId="1B554B27" w:rsidR="00592DD7" w:rsidRPr="003B5B51" w:rsidRDefault="00DE1FD2" w:rsidP="00C8505F">
      <w:pPr>
        <w:autoSpaceDE w:val="0"/>
        <w:autoSpaceDN w:val="0"/>
        <w:spacing w:after="0" w:line="276" w:lineRule="auto"/>
        <w:ind w:left="2268" w:hanging="850"/>
        <w:rPr>
          <w:rFonts w:ascii="Calibri" w:hAnsi="Calibri" w:cs="Calibri"/>
          <w:sz w:val="22"/>
        </w:rPr>
      </w:pPr>
      <w:r w:rsidRPr="003B5B51">
        <w:rPr>
          <w:rFonts w:ascii="Calibri" w:hAnsi="Calibri" w:cs="Calibri"/>
          <w:sz w:val="22"/>
        </w:rPr>
        <w:t xml:space="preserve">4.5.5.1. </w:t>
      </w:r>
      <w:r w:rsidR="00E85D4D" w:rsidRPr="003B5B51">
        <w:rPr>
          <w:rFonts w:ascii="Calibri" w:hAnsi="Calibri" w:cs="Calibri"/>
          <w:sz w:val="22"/>
        </w:rPr>
        <w:tab/>
      </w:r>
      <w:r w:rsidR="00592DD7" w:rsidRPr="003B5B51">
        <w:rPr>
          <w:rFonts w:ascii="Calibri" w:hAnsi="Calibri" w:cs="Calibri"/>
          <w:sz w:val="22"/>
        </w:rPr>
        <w:t xml:space="preserve">podmiotowych środków dowodowych oraz dokumentów potwierdzających umocowanie </w:t>
      </w:r>
      <w:r w:rsidRPr="003B5B51">
        <w:rPr>
          <w:rFonts w:ascii="Calibri" w:hAnsi="Calibri" w:cs="Calibri"/>
          <w:sz w:val="22"/>
        </w:rPr>
        <w:t xml:space="preserve"> </w:t>
      </w:r>
      <w:r w:rsidR="00592DD7" w:rsidRPr="003B5B51">
        <w:rPr>
          <w:rFonts w:ascii="Calibri" w:hAnsi="Calibri" w:cs="Calibri"/>
          <w:sz w:val="22"/>
        </w:rPr>
        <w:t xml:space="preserve">do reprezentowania - odpowiednio Wykonawca, Wykonawca wspólnie ubiegający się o udzielenie zamówienia, podmiot udostępniający zasoby lub </w:t>
      </w:r>
      <w:r w:rsidR="00267F64" w:rsidRPr="003B5B51">
        <w:rPr>
          <w:rFonts w:ascii="Calibri" w:hAnsi="Calibri" w:cs="Calibri"/>
          <w:sz w:val="22"/>
        </w:rPr>
        <w:t>P</w:t>
      </w:r>
      <w:r w:rsidR="00592DD7" w:rsidRPr="003B5B51">
        <w:rPr>
          <w:rFonts w:ascii="Calibri" w:hAnsi="Calibri" w:cs="Calibri"/>
          <w:sz w:val="22"/>
        </w:rPr>
        <w:t>odwykonawca, w zakresie podmiotowych środków dowodowych lub dokumentów potwierdzających umocowanie do reprezentowania, które każdego z nich dotyczą;</w:t>
      </w:r>
    </w:p>
    <w:p w14:paraId="5D30FF3B" w14:textId="759594C9" w:rsidR="00592DD7" w:rsidRPr="003B5B51" w:rsidRDefault="00DE1FD2" w:rsidP="00C8505F">
      <w:pPr>
        <w:autoSpaceDE w:val="0"/>
        <w:autoSpaceDN w:val="0"/>
        <w:spacing w:after="0" w:line="276" w:lineRule="auto"/>
        <w:ind w:left="2268" w:hanging="850"/>
        <w:rPr>
          <w:rFonts w:ascii="Calibri" w:hAnsi="Calibri" w:cs="Calibri"/>
          <w:sz w:val="22"/>
        </w:rPr>
      </w:pPr>
      <w:bookmarkStart w:id="51" w:name="_Hlk105015048"/>
      <w:r w:rsidRPr="003B5B51">
        <w:rPr>
          <w:rFonts w:ascii="Calibri" w:hAnsi="Calibri" w:cs="Calibri"/>
          <w:sz w:val="22"/>
        </w:rPr>
        <w:t xml:space="preserve">4.5.5.2. </w:t>
      </w:r>
      <w:r w:rsidR="00592DD7" w:rsidRPr="003B5B51">
        <w:rPr>
          <w:rFonts w:ascii="Calibri" w:hAnsi="Calibri" w:cs="Calibri"/>
          <w:sz w:val="22"/>
        </w:rPr>
        <w:t>przedmiotowych środków dowodowych - odpowiednio Wykonawca lub Wykonawca wspólnie ubiegający się o udzielenie zamówienia;</w:t>
      </w:r>
    </w:p>
    <w:bookmarkEnd w:id="51"/>
    <w:p w14:paraId="3BBC5818" w14:textId="78F1103B" w:rsidR="00592DD7" w:rsidRPr="003B5B51" w:rsidRDefault="00DE1FD2" w:rsidP="00C8505F">
      <w:pPr>
        <w:autoSpaceDE w:val="0"/>
        <w:autoSpaceDN w:val="0"/>
        <w:spacing w:after="0" w:line="276" w:lineRule="auto"/>
        <w:ind w:left="2268" w:hanging="850"/>
        <w:rPr>
          <w:rFonts w:ascii="Calibri" w:hAnsi="Calibri" w:cs="Calibri"/>
          <w:sz w:val="22"/>
        </w:rPr>
      </w:pPr>
      <w:r w:rsidRPr="003B5B51">
        <w:rPr>
          <w:rFonts w:ascii="Calibri" w:hAnsi="Calibri" w:cs="Calibri"/>
          <w:sz w:val="22"/>
        </w:rPr>
        <w:t>4.5.5.3.</w:t>
      </w:r>
      <w:r w:rsidRPr="003B5B51">
        <w:rPr>
          <w:rFonts w:ascii="Calibri" w:hAnsi="Calibri" w:cs="Calibri"/>
          <w:sz w:val="22"/>
        </w:rPr>
        <w:tab/>
      </w:r>
      <w:r w:rsidR="00592DD7" w:rsidRPr="003B5B51">
        <w:rPr>
          <w:rFonts w:ascii="Calibri" w:hAnsi="Calibri" w:cs="Calibri"/>
          <w:sz w:val="22"/>
        </w:rPr>
        <w:t>innych dokumentów - odpowiednio Wykonawca lub Wykonawca wspólnie ubiegający się o udzielenie zamówienia, w zakresie dokumentów, które każdego z nich dotyczą.</w:t>
      </w:r>
    </w:p>
    <w:p w14:paraId="438C6C82" w14:textId="4F12074B" w:rsidR="00592DD7" w:rsidRPr="003B5B51" w:rsidRDefault="00DE1FD2" w:rsidP="00C8505F">
      <w:pPr>
        <w:autoSpaceDE w:val="0"/>
        <w:autoSpaceDN w:val="0"/>
        <w:spacing w:after="0" w:line="276" w:lineRule="auto"/>
        <w:ind w:left="1418" w:hanging="709"/>
        <w:rPr>
          <w:rFonts w:ascii="Calibri" w:hAnsi="Calibri" w:cs="Calibri"/>
          <w:sz w:val="22"/>
        </w:rPr>
      </w:pPr>
      <w:r w:rsidRPr="003B5B51">
        <w:rPr>
          <w:rFonts w:ascii="Calibri" w:hAnsi="Calibri" w:cs="Calibri"/>
          <w:sz w:val="22"/>
        </w:rPr>
        <w:t>4.5.6.</w:t>
      </w:r>
      <w:r w:rsidRPr="003B5B51">
        <w:rPr>
          <w:rFonts w:ascii="Calibri" w:hAnsi="Calibri" w:cs="Calibri"/>
          <w:sz w:val="22"/>
        </w:rPr>
        <w:tab/>
      </w:r>
      <w:r w:rsidR="00592DD7" w:rsidRPr="003B5B51">
        <w:rPr>
          <w:rFonts w:ascii="Calibri" w:hAnsi="Calibri" w:cs="Calibri"/>
          <w:sz w:val="22"/>
        </w:rPr>
        <w:t xml:space="preserve">Poświadczenia zgodności cyfrowego odwzorowania z dokumentem w postaci papierowej, o którym mowa w pkt </w:t>
      </w:r>
      <w:r w:rsidRPr="003B5B51">
        <w:rPr>
          <w:rFonts w:ascii="Calibri" w:hAnsi="Calibri" w:cs="Calibri"/>
          <w:sz w:val="22"/>
        </w:rPr>
        <w:t>4.5.4.</w:t>
      </w:r>
      <w:r w:rsidR="00592DD7" w:rsidRPr="003B5B51">
        <w:rPr>
          <w:rFonts w:ascii="Calibri" w:hAnsi="Calibri" w:cs="Calibri"/>
          <w:sz w:val="22"/>
        </w:rPr>
        <w:t xml:space="preserve"> SWZ, może dokonać również notariusz.</w:t>
      </w:r>
    </w:p>
    <w:p w14:paraId="7D2B7E41" w14:textId="179801DC" w:rsidR="00592DD7" w:rsidRPr="003B5B51" w:rsidRDefault="00DE1FD2" w:rsidP="00C8505F">
      <w:pPr>
        <w:autoSpaceDE w:val="0"/>
        <w:autoSpaceDN w:val="0"/>
        <w:spacing w:after="0" w:line="276" w:lineRule="auto"/>
        <w:ind w:left="1418" w:hanging="709"/>
        <w:rPr>
          <w:rFonts w:ascii="Calibri" w:hAnsi="Calibri" w:cs="Calibri"/>
          <w:sz w:val="22"/>
        </w:rPr>
      </w:pPr>
      <w:r w:rsidRPr="003B5B51">
        <w:rPr>
          <w:rFonts w:ascii="Calibri" w:hAnsi="Calibri" w:cs="Calibri"/>
          <w:sz w:val="22"/>
        </w:rPr>
        <w:t>4.5.7.</w:t>
      </w:r>
      <w:r w:rsidRPr="003B5B51">
        <w:rPr>
          <w:rFonts w:ascii="Calibri" w:hAnsi="Calibri" w:cs="Calibri"/>
          <w:sz w:val="22"/>
        </w:rPr>
        <w:tab/>
      </w:r>
      <w:r w:rsidR="00592DD7" w:rsidRPr="003B5B51">
        <w:rPr>
          <w:rFonts w:ascii="Calibri" w:hAnsi="Calibri" w:cs="Calibri"/>
          <w:sz w:val="22"/>
        </w:rPr>
        <w:t xml:space="preserve">Przez cyfrowe odwzorowanie, o którym mowa w pkt </w:t>
      </w:r>
      <w:r w:rsidRPr="003B5B51">
        <w:rPr>
          <w:rFonts w:ascii="Calibri" w:hAnsi="Calibri" w:cs="Calibri"/>
          <w:sz w:val="22"/>
        </w:rPr>
        <w:t>4.5.4</w:t>
      </w:r>
      <w:r w:rsidR="00E85D4D" w:rsidRPr="003B5B51">
        <w:rPr>
          <w:rFonts w:ascii="Calibri" w:hAnsi="Calibri" w:cs="Calibri"/>
          <w:sz w:val="22"/>
        </w:rPr>
        <w:t xml:space="preserve">. </w:t>
      </w:r>
      <w:r w:rsidR="00592DD7" w:rsidRPr="003B5B51">
        <w:rPr>
          <w:rFonts w:ascii="Calibri" w:hAnsi="Calibri" w:cs="Calibri"/>
          <w:sz w:val="22"/>
        </w:rPr>
        <w:t xml:space="preserve">SWZ oraz pkt </w:t>
      </w:r>
      <w:r w:rsidR="008E7C8A" w:rsidRPr="003B5B51">
        <w:rPr>
          <w:rFonts w:ascii="Calibri" w:hAnsi="Calibri" w:cs="Calibri"/>
          <w:sz w:val="22"/>
        </w:rPr>
        <w:t>4.5.9.</w:t>
      </w:r>
      <w:r w:rsidR="00592DD7" w:rsidRPr="003B5B51">
        <w:rPr>
          <w:rFonts w:ascii="Calibri" w:hAnsi="Calibri" w:cs="Calibri"/>
          <w:sz w:val="22"/>
        </w:rPr>
        <w:t xml:space="preserve"> SWZ należy rozumieć dokument elektroniczny będący kopią elektroniczną treści zapisanej w postaci papierowej, umożliwiający zapoznanie się z tą treścią i jej zrozumienie, bez konieczności bezpośredniego dostępu do oryginału.</w:t>
      </w:r>
    </w:p>
    <w:p w14:paraId="08978B50" w14:textId="3C24E01C" w:rsidR="00592DD7" w:rsidRPr="003B5B51" w:rsidRDefault="008E7C8A" w:rsidP="00C8505F">
      <w:pPr>
        <w:autoSpaceDE w:val="0"/>
        <w:autoSpaceDN w:val="0"/>
        <w:spacing w:after="0" w:line="276" w:lineRule="auto"/>
        <w:ind w:left="1418" w:hanging="709"/>
        <w:rPr>
          <w:rFonts w:ascii="Calibri" w:hAnsi="Calibri" w:cs="Calibri"/>
          <w:sz w:val="22"/>
        </w:rPr>
      </w:pPr>
      <w:r w:rsidRPr="003B5B51">
        <w:rPr>
          <w:rFonts w:ascii="Calibri" w:hAnsi="Calibri" w:cs="Calibri"/>
          <w:sz w:val="22"/>
        </w:rPr>
        <w:t xml:space="preserve">4.5.8. </w:t>
      </w:r>
      <w:r w:rsidRPr="003B5B51">
        <w:rPr>
          <w:rFonts w:ascii="Calibri" w:hAnsi="Calibri" w:cs="Calibri"/>
          <w:sz w:val="22"/>
        </w:rPr>
        <w:tab/>
      </w:r>
      <w:r w:rsidR="00592DD7" w:rsidRPr="003B5B51">
        <w:rPr>
          <w:rFonts w:ascii="Calibri" w:hAnsi="Calibri" w:cs="Calibri"/>
          <w:sz w:val="22"/>
        </w:rPr>
        <w:t>Podmiotowe środki dowodowe</w:t>
      </w:r>
      <w:r w:rsidR="00267F64" w:rsidRPr="003B5B51">
        <w:rPr>
          <w:rFonts w:ascii="Calibri" w:hAnsi="Calibri" w:cs="Calibri"/>
          <w:sz w:val="22"/>
        </w:rPr>
        <w:t xml:space="preserve"> </w:t>
      </w:r>
      <w:r w:rsidR="00592DD7" w:rsidRPr="003B5B51">
        <w:rPr>
          <w:rFonts w:ascii="Calibri" w:hAnsi="Calibri" w:cs="Calibri"/>
          <w:sz w:val="22"/>
        </w:rPr>
        <w:t xml:space="preserve">oraz zobowiązanie podmiotu udostępniającego zasoby, przedmiotowe środki dowodowe oraz pełnomocnictwo przekazuje się </w:t>
      </w:r>
      <w:r w:rsidR="00B40AA2" w:rsidRPr="003B5B51">
        <w:rPr>
          <w:rFonts w:ascii="Calibri" w:hAnsi="Calibri" w:cs="Calibri"/>
          <w:sz w:val="22"/>
        </w:rPr>
        <w:br/>
      </w:r>
      <w:r w:rsidR="00592DD7" w:rsidRPr="003B5B51">
        <w:rPr>
          <w:rFonts w:ascii="Calibri" w:hAnsi="Calibri" w:cs="Calibri"/>
          <w:sz w:val="22"/>
        </w:rPr>
        <w:t>w postaci elektronicznej i opatruje się kwalifikowanym podpisem elektronicznym</w:t>
      </w:r>
      <w:r w:rsidR="007A03A3" w:rsidRPr="003B5B51">
        <w:rPr>
          <w:rFonts w:ascii="Calibri" w:hAnsi="Calibri" w:cs="Calibri"/>
          <w:sz w:val="22"/>
        </w:rPr>
        <w:t>, podpisem zaufanym lub odpisem osobistym</w:t>
      </w:r>
      <w:r w:rsidR="00592DD7" w:rsidRPr="003B5B51">
        <w:rPr>
          <w:rFonts w:ascii="Calibri" w:hAnsi="Calibri" w:cs="Calibri"/>
          <w:sz w:val="22"/>
        </w:rPr>
        <w:t>.</w:t>
      </w:r>
    </w:p>
    <w:p w14:paraId="38C82DBE" w14:textId="7CECB322" w:rsidR="00592DD7" w:rsidRPr="003B5B51" w:rsidRDefault="008E7C8A" w:rsidP="00C8505F">
      <w:pPr>
        <w:autoSpaceDE w:val="0"/>
        <w:autoSpaceDN w:val="0"/>
        <w:spacing w:after="0" w:line="276" w:lineRule="auto"/>
        <w:ind w:left="1418" w:hanging="709"/>
        <w:rPr>
          <w:rFonts w:ascii="Calibri" w:hAnsi="Calibri" w:cs="Calibri"/>
          <w:sz w:val="22"/>
        </w:rPr>
      </w:pPr>
      <w:bookmarkStart w:id="52" w:name="_Ref60926308"/>
      <w:r w:rsidRPr="003B5B51">
        <w:rPr>
          <w:rFonts w:ascii="Calibri" w:hAnsi="Calibri" w:cs="Calibri"/>
          <w:sz w:val="22"/>
        </w:rPr>
        <w:lastRenderedPageBreak/>
        <w:t xml:space="preserve">4.5.9. </w:t>
      </w:r>
      <w:r w:rsidRPr="003B5B51">
        <w:rPr>
          <w:rFonts w:ascii="Calibri" w:hAnsi="Calibri" w:cs="Calibri"/>
          <w:sz w:val="22"/>
        </w:rPr>
        <w:tab/>
      </w:r>
      <w:r w:rsidR="00592DD7" w:rsidRPr="003B5B51">
        <w:rPr>
          <w:rFonts w:ascii="Calibri" w:hAnsi="Calibri" w:cs="Calibri"/>
          <w:sz w:val="22"/>
        </w:rPr>
        <w:t>W przypadku gdy podmiotowe środki dowodowe</w:t>
      </w:r>
      <w:r w:rsidR="00267F64" w:rsidRPr="003B5B51">
        <w:rPr>
          <w:rFonts w:ascii="Calibri" w:hAnsi="Calibri" w:cs="Calibri"/>
          <w:sz w:val="22"/>
        </w:rPr>
        <w:t xml:space="preserve"> </w:t>
      </w:r>
      <w:r w:rsidR="00592DD7" w:rsidRPr="003B5B51">
        <w:rPr>
          <w:rFonts w:ascii="Calibri" w:hAnsi="Calibri" w:cs="Calibri"/>
          <w:sz w:val="22"/>
        </w:rPr>
        <w:t>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w:t>
      </w:r>
      <w:r w:rsidR="007A03A3" w:rsidRPr="003B5B51">
        <w:rPr>
          <w:rFonts w:ascii="Calibri" w:hAnsi="Calibri" w:cs="Calibri"/>
          <w:sz w:val="22"/>
        </w:rPr>
        <w:t>, podpisem zaufanym</w:t>
      </w:r>
      <w:bookmarkEnd w:id="52"/>
      <w:r w:rsidR="007A03A3" w:rsidRPr="003B5B51">
        <w:rPr>
          <w:rFonts w:ascii="Calibri" w:hAnsi="Calibri" w:cs="Calibri"/>
          <w:sz w:val="22"/>
        </w:rPr>
        <w:t xml:space="preserve"> lub podpisem osobistym.</w:t>
      </w:r>
    </w:p>
    <w:p w14:paraId="728F95E8" w14:textId="41A67283" w:rsidR="00592DD7" w:rsidRPr="003B5B51" w:rsidRDefault="008E7C8A" w:rsidP="00C8505F">
      <w:pPr>
        <w:autoSpaceDE w:val="0"/>
        <w:autoSpaceDN w:val="0"/>
        <w:spacing w:after="0" w:line="276" w:lineRule="auto"/>
        <w:ind w:left="1418" w:hanging="709"/>
        <w:rPr>
          <w:rFonts w:ascii="Calibri" w:hAnsi="Calibri" w:cs="Calibri"/>
          <w:sz w:val="22"/>
        </w:rPr>
      </w:pPr>
      <w:r w:rsidRPr="003B5B51">
        <w:rPr>
          <w:rFonts w:ascii="Calibri" w:hAnsi="Calibri" w:cs="Calibri"/>
          <w:sz w:val="22"/>
        </w:rPr>
        <w:t>4.5.10.</w:t>
      </w:r>
      <w:r w:rsidRPr="003B5B51">
        <w:rPr>
          <w:rFonts w:ascii="Calibri" w:hAnsi="Calibri" w:cs="Calibri"/>
          <w:sz w:val="22"/>
        </w:rPr>
        <w:tab/>
      </w:r>
      <w:r w:rsidR="00592DD7" w:rsidRPr="003B5B51">
        <w:rPr>
          <w:rFonts w:ascii="Calibri" w:hAnsi="Calibri" w:cs="Calibri"/>
          <w:sz w:val="22"/>
        </w:rPr>
        <w:t>Poświadczenia zgodności cyfrowego odwzorowania z dokumentem w postaci papierowej, o którym mowa w pkt</w:t>
      </w:r>
      <w:r w:rsidRPr="003B5B51">
        <w:rPr>
          <w:rFonts w:ascii="Calibri" w:hAnsi="Calibri" w:cs="Calibri"/>
          <w:sz w:val="22"/>
        </w:rPr>
        <w:t xml:space="preserve"> 4.5.9.</w:t>
      </w:r>
      <w:r w:rsidR="00592DD7" w:rsidRPr="003B5B51">
        <w:rPr>
          <w:rFonts w:ascii="Calibri" w:hAnsi="Calibri" w:cs="Calibri"/>
          <w:sz w:val="22"/>
        </w:rPr>
        <w:t xml:space="preserve"> SWZ, dokonuje w przypadku:</w:t>
      </w:r>
    </w:p>
    <w:p w14:paraId="0976D4DA" w14:textId="66F50336" w:rsidR="00592DD7" w:rsidRPr="003B5B51" w:rsidRDefault="008E7C8A" w:rsidP="00C8505F">
      <w:pPr>
        <w:autoSpaceDE w:val="0"/>
        <w:autoSpaceDN w:val="0"/>
        <w:spacing w:after="0" w:line="276" w:lineRule="auto"/>
        <w:ind w:left="2268" w:hanging="850"/>
        <w:rPr>
          <w:rFonts w:ascii="Calibri" w:hAnsi="Calibri" w:cs="Calibri"/>
          <w:sz w:val="22"/>
        </w:rPr>
      </w:pPr>
      <w:r w:rsidRPr="003B5B51">
        <w:rPr>
          <w:rFonts w:ascii="Calibri" w:hAnsi="Calibri" w:cs="Calibri"/>
          <w:sz w:val="22"/>
        </w:rPr>
        <w:t xml:space="preserve">4.5.10.1. </w:t>
      </w:r>
      <w:r w:rsidR="00592DD7" w:rsidRPr="003B5B51">
        <w:rPr>
          <w:rFonts w:ascii="Calibri" w:hAnsi="Calibri" w:cs="Calibri"/>
          <w:sz w:val="22"/>
        </w:rPr>
        <w:t xml:space="preserve">podmiotowych środków dowodowych - odpowiednio Wykonawca, Wykonawca wspólnie ubiegający się o udzielenie zamówienia, podmiot udostępniający zasoby lub </w:t>
      </w:r>
      <w:r w:rsidR="00267F64" w:rsidRPr="003B5B51">
        <w:rPr>
          <w:rFonts w:ascii="Calibri" w:hAnsi="Calibri" w:cs="Calibri"/>
          <w:sz w:val="22"/>
        </w:rPr>
        <w:t>P</w:t>
      </w:r>
      <w:r w:rsidR="00592DD7" w:rsidRPr="003B5B51">
        <w:rPr>
          <w:rFonts w:ascii="Calibri" w:hAnsi="Calibri" w:cs="Calibri"/>
          <w:sz w:val="22"/>
        </w:rPr>
        <w:t>odwykonawca, w zakresie podmiotowych środków dowodowych, które każdego z nich dotyczą;</w:t>
      </w:r>
    </w:p>
    <w:p w14:paraId="2ED07481" w14:textId="3A3AB91B" w:rsidR="00592DD7" w:rsidRPr="003B5B51" w:rsidRDefault="008E7C8A" w:rsidP="00C8505F">
      <w:pPr>
        <w:autoSpaceDE w:val="0"/>
        <w:autoSpaceDN w:val="0"/>
        <w:spacing w:after="0" w:line="276" w:lineRule="auto"/>
        <w:ind w:left="2268" w:hanging="850"/>
        <w:rPr>
          <w:rFonts w:ascii="Calibri" w:hAnsi="Calibri" w:cs="Calibri"/>
          <w:sz w:val="22"/>
        </w:rPr>
      </w:pPr>
      <w:r w:rsidRPr="003B5B51">
        <w:rPr>
          <w:rFonts w:ascii="Calibri" w:hAnsi="Calibri" w:cs="Calibri"/>
          <w:sz w:val="22"/>
        </w:rPr>
        <w:t xml:space="preserve">4.5.10.2. </w:t>
      </w:r>
      <w:r w:rsidR="00592DD7" w:rsidRPr="003B5B51">
        <w:rPr>
          <w:rFonts w:ascii="Calibri" w:hAnsi="Calibri" w:cs="Calibri"/>
          <w:sz w:val="22"/>
        </w:rPr>
        <w:t>przedmiotowego środka dowodowego</w:t>
      </w:r>
      <w:r w:rsidR="00267F64" w:rsidRPr="003B5B51">
        <w:rPr>
          <w:rFonts w:ascii="Calibri" w:hAnsi="Calibri" w:cs="Calibri"/>
          <w:sz w:val="22"/>
        </w:rPr>
        <w:t xml:space="preserve"> </w:t>
      </w:r>
      <w:r w:rsidR="00592DD7" w:rsidRPr="003B5B51">
        <w:rPr>
          <w:rFonts w:ascii="Calibri" w:hAnsi="Calibri" w:cs="Calibri"/>
          <w:sz w:val="22"/>
        </w:rPr>
        <w:t>lub zobowiązania podmiotu udostępniającego zasoby - odpowiednio Wykonawca lub Wykonawca wspólnie ubiegający się o udzielenie zamówienia;</w:t>
      </w:r>
    </w:p>
    <w:p w14:paraId="0E125361" w14:textId="6E9B533F" w:rsidR="00592DD7" w:rsidRPr="003B5B51" w:rsidRDefault="008E7C8A" w:rsidP="00C8505F">
      <w:pPr>
        <w:autoSpaceDE w:val="0"/>
        <w:autoSpaceDN w:val="0"/>
        <w:spacing w:after="0" w:line="276" w:lineRule="auto"/>
        <w:ind w:firstLine="1266"/>
        <w:rPr>
          <w:rFonts w:ascii="Calibri" w:hAnsi="Calibri" w:cs="Calibri"/>
          <w:sz w:val="22"/>
        </w:rPr>
      </w:pPr>
      <w:r w:rsidRPr="003B5B51">
        <w:rPr>
          <w:rFonts w:ascii="Calibri" w:hAnsi="Calibri" w:cs="Calibri"/>
          <w:sz w:val="22"/>
        </w:rPr>
        <w:t xml:space="preserve">4.5.10.3. </w:t>
      </w:r>
      <w:r w:rsidR="00592DD7" w:rsidRPr="003B5B51">
        <w:rPr>
          <w:rFonts w:ascii="Calibri" w:hAnsi="Calibri" w:cs="Calibri"/>
          <w:sz w:val="22"/>
        </w:rPr>
        <w:t>pełnomocnictwa - mocodawca.</w:t>
      </w:r>
    </w:p>
    <w:p w14:paraId="701573E5" w14:textId="7958B35B" w:rsidR="00592DD7" w:rsidRPr="003B5B51" w:rsidRDefault="008E7C8A" w:rsidP="00C8505F">
      <w:pPr>
        <w:autoSpaceDE w:val="0"/>
        <w:autoSpaceDN w:val="0"/>
        <w:spacing w:after="0" w:line="276" w:lineRule="auto"/>
        <w:ind w:left="1418" w:hanging="709"/>
        <w:rPr>
          <w:rFonts w:ascii="Calibri" w:hAnsi="Calibri" w:cs="Calibri"/>
          <w:sz w:val="22"/>
        </w:rPr>
      </w:pPr>
      <w:r w:rsidRPr="003B5B51">
        <w:rPr>
          <w:rFonts w:ascii="Calibri" w:hAnsi="Calibri" w:cs="Calibri"/>
          <w:sz w:val="22"/>
        </w:rPr>
        <w:t>4.5.11.</w:t>
      </w:r>
      <w:r w:rsidRPr="003B5B51">
        <w:rPr>
          <w:rFonts w:ascii="Calibri" w:hAnsi="Calibri" w:cs="Calibri"/>
          <w:sz w:val="22"/>
        </w:rPr>
        <w:tab/>
      </w:r>
      <w:r w:rsidR="00592DD7" w:rsidRPr="003B5B51">
        <w:rPr>
          <w:rFonts w:ascii="Calibri" w:hAnsi="Calibri" w:cs="Calibri"/>
          <w:sz w:val="22"/>
        </w:rPr>
        <w:t xml:space="preserve">Poświadczenia zgodności cyfrowego odwzorowania z dokumentem w postaci papierowej, o którym mowa w pkt </w:t>
      </w:r>
      <w:r w:rsidRPr="003B5B51">
        <w:rPr>
          <w:rFonts w:ascii="Calibri" w:hAnsi="Calibri" w:cs="Calibri"/>
          <w:sz w:val="22"/>
        </w:rPr>
        <w:t>4.5.9.</w:t>
      </w:r>
      <w:r w:rsidR="00592DD7" w:rsidRPr="003B5B51">
        <w:rPr>
          <w:rFonts w:ascii="Calibri" w:hAnsi="Calibri" w:cs="Calibri"/>
          <w:sz w:val="22"/>
        </w:rPr>
        <w:t xml:space="preserve"> SWZ, może dokonać również notariusz.</w:t>
      </w:r>
    </w:p>
    <w:p w14:paraId="020C1939" w14:textId="3F826A6E" w:rsidR="00592DD7" w:rsidRPr="003B5B51" w:rsidRDefault="008E7C8A" w:rsidP="00C8505F">
      <w:pPr>
        <w:autoSpaceDE w:val="0"/>
        <w:autoSpaceDN w:val="0"/>
        <w:spacing w:after="0" w:line="276" w:lineRule="auto"/>
        <w:ind w:left="1418" w:hanging="709"/>
        <w:rPr>
          <w:rFonts w:ascii="Calibri" w:hAnsi="Calibri" w:cs="Calibri"/>
          <w:color w:val="auto"/>
          <w:sz w:val="22"/>
        </w:rPr>
      </w:pPr>
      <w:r w:rsidRPr="003B5B51">
        <w:rPr>
          <w:rFonts w:ascii="Calibri" w:hAnsi="Calibri" w:cs="Calibri"/>
          <w:color w:val="auto"/>
          <w:sz w:val="22"/>
        </w:rPr>
        <w:t>4.5.12.</w:t>
      </w:r>
      <w:r w:rsidRPr="003B5B51">
        <w:rPr>
          <w:rFonts w:ascii="Calibri" w:hAnsi="Calibri" w:cs="Calibri"/>
          <w:color w:val="auto"/>
          <w:sz w:val="22"/>
        </w:rPr>
        <w:tab/>
      </w:r>
      <w:r w:rsidR="00592DD7" w:rsidRPr="003B5B51">
        <w:rPr>
          <w:rFonts w:ascii="Calibri" w:hAnsi="Calibri" w:cs="Calibri"/>
          <w:color w:val="auto"/>
          <w:sz w:val="22"/>
        </w:rPr>
        <w:t>W przypadku przekazywania w postępowaniu dokumentu elektronicznego w formacie poddającym dane kompresji, opatrzenie pliku zawierającego skompresowane dokumenty kwalifikowanym podpisem elektronicznym</w:t>
      </w:r>
      <w:r w:rsidR="007A03A3" w:rsidRPr="003B5B51">
        <w:rPr>
          <w:rFonts w:ascii="Calibri" w:hAnsi="Calibri" w:cs="Calibri"/>
          <w:color w:val="auto"/>
          <w:sz w:val="22"/>
        </w:rPr>
        <w:t>, podpisem zaufanym lub podpisem osobistym,</w:t>
      </w:r>
      <w:r w:rsidR="00592DD7" w:rsidRPr="003B5B51">
        <w:rPr>
          <w:rFonts w:ascii="Calibri" w:hAnsi="Calibri" w:cs="Calibri"/>
          <w:color w:val="auto"/>
          <w:sz w:val="22"/>
        </w:rPr>
        <w:t xml:space="preserve"> jest równoznaczne z opatrzeniem wszystkich dokumentów zawartych w tym pliku kwalifikowanym podpisem elektronicznym.</w:t>
      </w:r>
    </w:p>
    <w:p w14:paraId="631304B4" w14:textId="46B2800A" w:rsidR="00B8086D" w:rsidRPr="003B5B51" w:rsidRDefault="008E7C8A" w:rsidP="00B8086D">
      <w:pPr>
        <w:autoSpaceDE w:val="0"/>
        <w:autoSpaceDN w:val="0"/>
        <w:spacing w:after="0" w:line="276" w:lineRule="auto"/>
        <w:ind w:left="1418" w:hanging="709"/>
        <w:rPr>
          <w:rFonts w:ascii="Calibri" w:hAnsi="Calibri" w:cs="Calibri"/>
          <w:kern w:val="144"/>
          <w:sz w:val="22"/>
        </w:rPr>
      </w:pPr>
      <w:r w:rsidRPr="003B5B51">
        <w:rPr>
          <w:rFonts w:ascii="Calibri" w:hAnsi="Calibri" w:cs="Calibri"/>
          <w:color w:val="auto"/>
          <w:sz w:val="22"/>
        </w:rPr>
        <w:t>4.5.13.</w:t>
      </w:r>
      <w:r w:rsidRPr="003B5B51">
        <w:rPr>
          <w:rFonts w:ascii="Calibri" w:hAnsi="Calibri" w:cs="Calibri"/>
          <w:color w:val="auto"/>
          <w:sz w:val="22"/>
        </w:rPr>
        <w:tab/>
      </w:r>
      <w:r w:rsidR="00592DD7" w:rsidRPr="003B5B51">
        <w:rPr>
          <w:rFonts w:ascii="Calibri" w:hAnsi="Calibri" w:cs="Calibri"/>
          <w:color w:val="auto"/>
          <w:sz w:val="22"/>
        </w:rPr>
        <w:t xml:space="preserve">Podmiotowe środki dowodowe, przedmiotowe środki dowodowe oraz inne dokumenty lub oświadczenia, sporządzone w języku obcym przekazuje się wraz </w:t>
      </w:r>
      <w:r w:rsidR="00B40AA2" w:rsidRPr="003B5B51">
        <w:rPr>
          <w:rFonts w:ascii="Calibri" w:hAnsi="Calibri" w:cs="Calibri"/>
          <w:color w:val="auto"/>
          <w:sz w:val="22"/>
        </w:rPr>
        <w:br/>
      </w:r>
      <w:r w:rsidR="00B8086D" w:rsidRPr="003B5B51">
        <w:rPr>
          <w:rFonts w:ascii="Calibri" w:hAnsi="Calibri" w:cs="Calibri"/>
          <w:color w:val="auto"/>
          <w:sz w:val="22"/>
        </w:rPr>
        <w:t xml:space="preserve">z tłumaczeniem na język polski, </w:t>
      </w:r>
      <w:r w:rsidR="00B8086D" w:rsidRPr="003B5B51">
        <w:rPr>
          <w:rFonts w:ascii="Calibri" w:eastAsiaTheme="minorEastAsia" w:hAnsi="Calibri" w:cs="Calibri"/>
          <w:sz w:val="22"/>
        </w:rPr>
        <w:t xml:space="preserve">z zastrzeżeniem wyjątków określonych w pkt 2.1.11. SWZ </w:t>
      </w:r>
      <w:r w:rsidR="00B8086D" w:rsidRPr="003B5B51">
        <w:rPr>
          <w:rFonts w:ascii="Calibri" w:hAnsi="Calibri" w:cs="Calibri"/>
          <w:noProof/>
          <w:sz w:val="22"/>
        </w:rPr>
        <w:t>(tj. wskazanych wydruków ze stron internetowych, których złożenie Zamawiający na podstawie art. 20 ust. 3 ustawy Pzp dopuszcza  w języku angielskim).</w:t>
      </w:r>
    </w:p>
    <w:p w14:paraId="74C75E8B" w14:textId="4C6830FD" w:rsidR="00496E47" w:rsidRPr="003B5B51" w:rsidRDefault="00496E47" w:rsidP="00496E47">
      <w:pPr>
        <w:autoSpaceDE w:val="0"/>
        <w:autoSpaceDN w:val="0"/>
        <w:adjustRightInd w:val="0"/>
        <w:spacing w:after="0" w:line="240" w:lineRule="auto"/>
        <w:ind w:left="1701" w:hanging="283"/>
        <w:rPr>
          <w:rFonts w:ascii="Calibri" w:eastAsiaTheme="minorEastAsia" w:hAnsi="Calibri" w:cs="Calibri"/>
          <w:color w:val="auto"/>
          <w:sz w:val="22"/>
        </w:rPr>
      </w:pPr>
      <w:bookmarkStart w:id="53" w:name="_Hlk105015365"/>
    </w:p>
    <w:tbl>
      <w:tblPr>
        <w:tblStyle w:val="Tabela-Siatka"/>
        <w:tblW w:w="0" w:type="auto"/>
        <w:tblInd w:w="-5" w:type="dxa"/>
        <w:tblLook w:val="04A0" w:firstRow="1" w:lastRow="0" w:firstColumn="1" w:lastColumn="0" w:noHBand="0" w:noVBand="1"/>
      </w:tblPr>
      <w:tblGrid>
        <w:gridCol w:w="9063"/>
      </w:tblGrid>
      <w:tr w:rsidR="004A3830" w:rsidRPr="003B5B51" w14:paraId="32FF7F9C" w14:textId="77777777" w:rsidTr="00F2701E">
        <w:trPr>
          <w:trHeight w:val="469"/>
        </w:trPr>
        <w:tc>
          <w:tcPr>
            <w:tcW w:w="9067" w:type="dxa"/>
            <w:shd w:val="clear" w:color="auto" w:fill="D9D9D9" w:themeFill="background1" w:themeFillShade="D9"/>
          </w:tcPr>
          <w:p w14:paraId="12D93CD5" w14:textId="52E72997" w:rsidR="004A3830" w:rsidRPr="003B5B51" w:rsidRDefault="004A3830">
            <w:pPr>
              <w:pStyle w:val="Akapitzlist"/>
              <w:numPr>
                <w:ilvl w:val="0"/>
                <w:numId w:val="45"/>
              </w:numPr>
              <w:adjustRightInd w:val="0"/>
              <w:spacing w:after="0" w:line="240" w:lineRule="auto"/>
              <w:rPr>
                <w:rFonts w:ascii="Calibri" w:hAnsi="Calibri" w:cs="Calibri"/>
                <w:b/>
                <w:szCs w:val="22"/>
              </w:rPr>
            </w:pPr>
            <w:r w:rsidRPr="003B5B51">
              <w:rPr>
                <w:rFonts w:ascii="Calibri" w:hAnsi="Calibri" w:cs="Calibri"/>
                <w:b/>
                <w:szCs w:val="22"/>
              </w:rPr>
              <w:t>Opis sposobu obliczenia ceny oferty</w:t>
            </w:r>
          </w:p>
        </w:tc>
      </w:tr>
    </w:tbl>
    <w:p w14:paraId="0ECF6169" w14:textId="77777777" w:rsidR="004A3830" w:rsidRPr="003B5B51" w:rsidRDefault="004A3830" w:rsidP="004A3830">
      <w:pPr>
        <w:autoSpaceDE w:val="0"/>
        <w:autoSpaceDN w:val="0"/>
        <w:adjustRightInd w:val="0"/>
        <w:spacing w:after="0" w:line="240" w:lineRule="auto"/>
        <w:rPr>
          <w:rFonts w:ascii="Calibri" w:hAnsi="Calibri" w:cs="Calibri"/>
          <w:b/>
          <w:sz w:val="22"/>
          <w:u w:val="single"/>
        </w:rPr>
      </w:pPr>
    </w:p>
    <w:bookmarkEnd w:id="53"/>
    <w:p w14:paraId="1E78487C" w14:textId="223772D0" w:rsidR="00C9365E" w:rsidRPr="003B5B51" w:rsidRDefault="004A3830" w:rsidP="00C753F8">
      <w:pPr>
        <w:pStyle w:val="Akapitzlist"/>
        <w:numPr>
          <w:ilvl w:val="1"/>
          <w:numId w:val="10"/>
        </w:numPr>
        <w:tabs>
          <w:tab w:val="left" w:pos="284"/>
        </w:tabs>
        <w:spacing w:after="0" w:line="276" w:lineRule="auto"/>
        <w:ind w:left="709" w:hanging="425"/>
        <w:contextualSpacing w:val="0"/>
        <w:jc w:val="both"/>
        <w:rPr>
          <w:rFonts w:ascii="Calibri" w:hAnsi="Calibri" w:cs="Calibri"/>
        </w:rPr>
      </w:pPr>
      <w:r w:rsidRPr="003B5B51">
        <w:rPr>
          <w:rFonts w:ascii="Calibri" w:hAnsi="Calibri" w:cs="Calibri"/>
        </w:rPr>
        <w:t xml:space="preserve">Wykonawca poda cenę oferty w sposób określony w pkt </w:t>
      </w:r>
      <w:r w:rsidR="009F1512" w:rsidRPr="003B5B51">
        <w:rPr>
          <w:rFonts w:ascii="Calibri" w:hAnsi="Calibri" w:cs="Calibri"/>
        </w:rPr>
        <w:t>1</w:t>
      </w:r>
      <w:r w:rsidR="00FB393F" w:rsidRPr="003B5B51">
        <w:rPr>
          <w:rFonts w:ascii="Calibri" w:hAnsi="Calibri" w:cs="Calibri"/>
        </w:rPr>
        <w:t>.1.</w:t>
      </w:r>
      <w:r w:rsidRPr="003B5B51">
        <w:rPr>
          <w:rFonts w:ascii="Calibri" w:hAnsi="Calibri" w:cs="Calibri"/>
        </w:rPr>
        <w:t xml:space="preserve"> Formularza oferty</w:t>
      </w:r>
      <w:bookmarkStart w:id="54" w:name="_Hlk105015312"/>
      <w:r w:rsidR="00D34543" w:rsidRPr="003B5B51">
        <w:rPr>
          <w:rFonts w:ascii="Calibri" w:hAnsi="Calibri" w:cs="Calibri"/>
        </w:rPr>
        <w:t xml:space="preserve">, który stanowi </w:t>
      </w:r>
      <w:r w:rsidRPr="003B5B51">
        <w:rPr>
          <w:rFonts w:ascii="Calibri" w:hAnsi="Calibri" w:cs="Calibri"/>
        </w:rPr>
        <w:t xml:space="preserve">Załącznik nr </w:t>
      </w:r>
      <w:r w:rsidR="007A03A3" w:rsidRPr="003B5B51">
        <w:rPr>
          <w:rFonts w:ascii="Calibri" w:hAnsi="Calibri" w:cs="Calibri"/>
        </w:rPr>
        <w:t>2</w:t>
      </w:r>
      <w:r w:rsidR="00F20F96" w:rsidRPr="003B5B51">
        <w:rPr>
          <w:rFonts w:ascii="Calibri" w:hAnsi="Calibri" w:cs="Calibri"/>
        </w:rPr>
        <w:t xml:space="preserve"> do SWZ,</w:t>
      </w:r>
      <w:r w:rsidR="00C9365E" w:rsidRPr="003B5B51">
        <w:rPr>
          <w:rFonts w:ascii="Calibri" w:hAnsi="Calibri" w:cs="Calibri"/>
        </w:rPr>
        <w:t xml:space="preserve"> wyliczoną uprzednio w Formularzu cenowo-technicznym, który stanowi Załącznik nr 3 do SWZ.</w:t>
      </w:r>
    </w:p>
    <w:p w14:paraId="1E0BB903" w14:textId="21027E5A" w:rsidR="009F1512" w:rsidRPr="003B5B51" w:rsidRDefault="004A3830" w:rsidP="00C753F8">
      <w:pPr>
        <w:pStyle w:val="Akapitzlist"/>
        <w:numPr>
          <w:ilvl w:val="1"/>
          <w:numId w:val="10"/>
        </w:numPr>
        <w:spacing w:after="0" w:line="276" w:lineRule="auto"/>
        <w:ind w:left="709" w:hanging="425"/>
        <w:contextualSpacing w:val="0"/>
        <w:jc w:val="both"/>
        <w:rPr>
          <w:rFonts w:ascii="Calibri" w:hAnsi="Calibri" w:cs="Calibri"/>
        </w:rPr>
      </w:pPr>
      <w:bookmarkStart w:id="55" w:name="_Hlk135524258"/>
      <w:bookmarkEnd w:id="54"/>
      <w:r w:rsidRPr="003B5B51">
        <w:rPr>
          <w:rFonts w:ascii="Calibri" w:hAnsi="Calibri" w:cs="Calibri"/>
        </w:rPr>
        <w:t xml:space="preserve">Stawka podatku VAT musi być określana zgodnie z ustawą z dnia 11 marca 2004 r. </w:t>
      </w:r>
      <w:r w:rsidR="00F97E1F" w:rsidRPr="003B5B51">
        <w:rPr>
          <w:rFonts w:ascii="Calibri" w:hAnsi="Calibri" w:cs="Calibri"/>
        </w:rPr>
        <w:t>o podatku od towarów i usług (t</w:t>
      </w:r>
      <w:r w:rsidR="00D511B7" w:rsidRPr="003B5B51">
        <w:rPr>
          <w:rFonts w:ascii="Calibri" w:hAnsi="Calibri" w:cs="Calibri"/>
        </w:rPr>
        <w:t>.</w:t>
      </w:r>
      <w:r w:rsidRPr="003B5B51">
        <w:rPr>
          <w:rFonts w:ascii="Calibri" w:hAnsi="Calibri" w:cs="Calibri"/>
        </w:rPr>
        <w:t xml:space="preserve">j. </w:t>
      </w:r>
      <w:r w:rsidR="00F97E1F" w:rsidRPr="003B5B51">
        <w:rPr>
          <w:rFonts w:ascii="Calibri" w:hAnsi="Calibri" w:cs="Calibri"/>
        </w:rPr>
        <w:t>Dz. U. z 2024 r. poz. 361</w:t>
      </w:r>
      <w:r w:rsidRPr="003B5B51">
        <w:rPr>
          <w:rFonts w:ascii="Calibri" w:hAnsi="Calibri" w:cs="Calibri"/>
        </w:rPr>
        <w:t>).</w:t>
      </w:r>
    </w:p>
    <w:p w14:paraId="4646177C" w14:textId="3F17ECD1" w:rsidR="004A3830" w:rsidRPr="003B5B51" w:rsidRDefault="004A3830" w:rsidP="00C753F8">
      <w:pPr>
        <w:pStyle w:val="Akapitzlist"/>
        <w:numPr>
          <w:ilvl w:val="1"/>
          <w:numId w:val="10"/>
        </w:numPr>
        <w:spacing w:after="0" w:line="276" w:lineRule="auto"/>
        <w:ind w:left="709" w:hanging="425"/>
        <w:contextualSpacing w:val="0"/>
        <w:jc w:val="both"/>
        <w:rPr>
          <w:rFonts w:ascii="Calibri" w:hAnsi="Calibri" w:cs="Calibri"/>
        </w:rPr>
      </w:pPr>
      <w:r w:rsidRPr="003B5B51">
        <w:rPr>
          <w:rFonts w:ascii="Calibri" w:hAnsi="Calibri" w:cs="Calibri"/>
        </w:rPr>
        <w:t xml:space="preserve">Jeżeli została złożona oferta, której wybór prowadziłby do powstania u Zamawiającego obowiązku podatkowego zgodnie z ustawą z dnia 11 marca 2004 r. o podatku od towarów </w:t>
      </w:r>
      <w:r w:rsidR="00B40AA2" w:rsidRPr="003B5B51">
        <w:rPr>
          <w:rFonts w:ascii="Calibri" w:hAnsi="Calibri" w:cs="Calibri"/>
        </w:rPr>
        <w:br/>
      </w:r>
      <w:r w:rsidRPr="003B5B51">
        <w:rPr>
          <w:rFonts w:ascii="Calibri" w:hAnsi="Calibri" w:cs="Calibri"/>
        </w:rPr>
        <w:lastRenderedPageBreak/>
        <w:t>i usług (</w:t>
      </w:r>
      <w:r w:rsidR="00F2701E" w:rsidRPr="003B5B51">
        <w:rPr>
          <w:rFonts w:ascii="Calibri" w:hAnsi="Calibri" w:cs="Calibri"/>
        </w:rPr>
        <w:t>t</w:t>
      </w:r>
      <w:r w:rsidR="00D511B7" w:rsidRPr="003B5B51">
        <w:rPr>
          <w:rFonts w:ascii="Calibri" w:hAnsi="Calibri" w:cs="Calibri"/>
        </w:rPr>
        <w:t>.</w:t>
      </w:r>
      <w:r w:rsidR="00F2701E" w:rsidRPr="003B5B51">
        <w:rPr>
          <w:rFonts w:ascii="Calibri" w:hAnsi="Calibri" w:cs="Calibri"/>
        </w:rPr>
        <w:t xml:space="preserve">j. </w:t>
      </w:r>
      <w:r w:rsidR="00F97E1F" w:rsidRPr="003B5B51">
        <w:rPr>
          <w:rFonts w:ascii="Calibri" w:hAnsi="Calibri" w:cs="Calibri"/>
        </w:rPr>
        <w:t>Dz. U. z 2024 r. poz. 361</w:t>
      </w:r>
      <w:r w:rsidRPr="003B5B51">
        <w:rPr>
          <w:rFonts w:ascii="Calibri" w:hAnsi="Calibri" w:cs="Calibri"/>
        </w:rPr>
        <w:t>), dla celów zastosowania kryterium ceny lub kosztu Zamawiający dolicza do przedstawionej w tej ofercie ceny kwotę podatku od towarów i usług, którą miałby obowiązek rozliczyć.</w:t>
      </w:r>
    </w:p>
    <w:p w14:paraId="09FFCF49" w14:textId="77777777" w:rsidR="004A3830" w:rsidRPr="003B5B51" w:rsidRDefault="004A3830" w:rsidP="00C753F8">
      <w:pPr>
        <w:pStyle w:val="Akapitzlist"/>
        <w:numPr>
          <w:ilvl w:val="1"/>
          <w:numId w:val="10"/>
        </w:numPr>
        <w:spacing w:after="0" w:line="276" w:lineRule="auto"/>
        <w:ind w:left="567" w:hanging="283"/>
        <w:contextualSpacing w:val="0"/>
        <w:jc w:val="both"/>
        <w:rPr>
          <w:rFonts w:ascii="Calibri" w:hAnsi="Calibri" w:cs="Calibri"/>
        </w:rPr>
      </w:pPr>
      <w:r w:rsidRPr="003B5B51">
        <w:rPr>
          <w:rFonts w:ascii="Calibri" w:hAnsi="Calibri" w:cs="Calibri"/>
        </w:rPr>
        <w:t>Wykonawca, składając ofertę, ma obowiązek:</w:t>
      </w:r>
    </w:p>
    <w:p w14:paraId="35BFD1D4" w14:textId="0C8ED097" w:rsidR="004A3830" w:rsidRPr="003B5B51" w:rsidRDefault="004A3830" w:rsidP="00C753F8">
      <w:pPr>
        <w:pStyle w:val="Akapitzlist"/>
        <w:numPr>
          <w:ilvl w:val="2"/>
          <w:numId w:val="10"/>
        </w:numPr>
        <w:spacing w:after="0" w:line="276" w:lineRule="auto"/>
        <w:ind w:left="1276" w:hanging="567"/>
        <w:contextualSpacing w:val="0"/>
        <w:jc w:val="both"/>
        <w:rPr>
          <w:rFonts w:ascii="Calibri" w:hAnsi="Calibri" w:cs="Calibri"/>
        </w:rPr>
      </w:pPr>
      <w:r w:rsidRPr="003B5B51">
        <w:rPr>
          <w:rFonts w:ascii="Calibri" w:hAnsi="Calibri" w:cs="Calibri"/>
        </w:rPr>
        <w:t xml:space="preserve">poinformowania </w:t>
      </w:r>
      <w:r w:rsidR="00D34543" w:rsidRPr="003B5B51">
        <w:rPr>
          <w:rFonts w:ascii="Calibri" w:hAnsi="Calibri" w:cs="Calibri"/>
        </w:rPr>
        <w:t>Z</w:t>
      </w:r>
      <w:r w:rsidRPr="003B5B51">
        <w:rPr>
          <w:rFonts w:ascii="Calibri" w:hAnsi="Calibri" w:cs="Calibri"/>
        </w:rPr>
        <w:t xml:space="preserve">amawiającego, że wybór jego oferty będzie prowadził do powstania </w:t>
      </w:r>
      <w:r w:rsidR="00B40AA2" w:rsidRPr="003B5B51">
        <w:rPr>
          <w:rFonts w:ascii="Calibri" w:hAnsi="Calibri" w:cs="Calibri"/>
        </w:rPr>
        <w:br/>
      </w:r>
      <w:r w:rsidRPr="003B5B51">
        <w:rPr>
          <w:rFonts w:ascii="Calibri" w:hAnsi="Calibri" w:cs="Calibri"/>
        </w:rPr>
        <w:t xml:space="preserve">u </w:t>
      </w:r>
      <w:r w:rsidR="00D34543" w:rsidRPr="003B5B51">
        <w:rPr>
          <w:rFonts w:ascii="Calibri" w:hAnsi="Calibri" w:cs="Calibri"/>
        </w:rPr>
        <w:t>Z</w:t>
      </w:r>
      <w:r w:rsidRPr="003B5B51">
        <w:rPr>
          <w:rFonts w:ascii="Calibri" w:hAnsi="Calibri" w:cs="Calibri"/>
        </w:rPr>
        <w:t>amawiającego obowiązku podatkowego;</w:t>
      </w:r>
    </w:p>
    <w:p w14:paraId="1AE16F3C" w14:textId="77777777" w:rsidR="004A3830" w:rsidRPr="003B5B51" w:rsidRDefault="004A3830" w:rsidP="00C753F8">
      <w:pPr>
        <w:pStyle w:val="Akapitzlist"/>
        <w:numPr>
          <w:ilvl w:val="2"/>
          <w:numId w:val="10"/>
        </w:numPr>
        <w:spacing w:after="0" w:line="276" w:lineRule="auto"/>
        <w:ind w:left="1276" w:hanging="567"/>
        <w:contextualSpacing w:val="0"/>
        <w:jc w:val="both"/>
        <w:rPr>
          <w:rFonts w:ascii="Calibri" w:hAnsi="Calibri" w:cs="Calibri"/>
        </w:rPr>
      </w:pPr>
      <w:r w:rsidRPr="003B5B51">
        <w:rPr>
          <w:rFonts w:ascii="Calibri" w:hAnsi="Calibri" w:cs="Calibri"/>
        </w:rPr>
        <w:t>wskazania nazwy (rodzaju) towaru lub usługi, których dostawa lub świadczenie będą prowadziły do powstania obowiązku podatkowego;</w:t>
      </w:r>
    </w:p>
    <w:p w14:paraId="557513A2" w14:textId="117C3FE3" w:rsidR="004A3830" w:rsidRPr="003B5B51" w:rsidRDefault="004A3830" w:rsidP="00C753F8">
      <w:pPr>
        <w:pStyle w:val="Akapitzlist"/>
        <w:numPr>
          <w:ilvl w:val="2"/>
          <w:numId w:val="10"/>
        </w:numPr>
        <w:spacing w:after="0" w:line="276" w:lineRule="auto"/>
        <w:ind w:left="1276" w:hanging="567"/>
        <w:contextualSpacing w:val="0"/>
        <w:jc w:val="both"/>
        <w:rPr>
          <w:rFonts w:ascii="Calibri" w:hAnsi="Calibri" w:cs="Calibri"/>
        </w:rPr>
      </w:pPr>
      <w:r w:rsidRPr="003B5B51">
        <w:rPr>
          <w:rFonts w:ascii="Calibri" w:hAnsi="Calibri" w:cs="Calibri"/>
        </w:rPr>
        <w:t xml:space="preserve">wskazania wartości towaru lub usługi objętego obowiązkiem podatkowym </w:t>
      </w:r>
      <w:r w:rsidR="00D34543" w:rsidRPr="003B5B51">
        <w:rPr>
          <w:rFonts w:ascii="Calibri" w:hAnsi="Calibri" w:cs="Calibri"/>
        </w:rPr>
        <w:t>Z</w:t>
      </w:r>
      <w:r w:rsidRPr="003B5B51">
        <w:rPr>
          <w:rFonts w:ascii="Calibri" w:hAnsi="Calibri" w:cs="Calibri"/>
        </w:rPr>
        <w:t>amawiającego, bez kwoty podatku;</w:t>
      </w:r>
    </w:p>
    <w:p w14:paraId="077F0898" w14:textId="15FF900F" w:rsidR="004A3830" w:rsidRPr="003B5B51" w:rsidRDefault="004A3830" w:rsidP="00C753F8">
      <w:pPr>
        <w:pStyle w:val="Akapitzlist"/>
        <w:numPr>
          <w:ilvl w:val="2"/>
          <w:numId w:val="10"/>
        </w:numPr>
        <w:spacing w:after="0" w:line="276" w:lineRule="auto"/>
        <w:ind w:left="1276" w:hanging="567"/>
        <w:contextualSpacing w:val="0"/>
        <w:jc w:val="both"/>
        <w:rPr>
          <w:rFonts w:ascii="Calibri" w:hAnsi="Calibri" w:cs="Calibri"/>
        </w:rPr>
      </w:pPr>
      <w:r w:rsidRPr="003B5B51">
        <w:rPr>
          <w:rFonts w:ascii="Calibri" w:hAnsi="Calibri" w:cs="Calibri"/>
        </w:rPr>
        <w:t xml:space="preserve">wskazania stawki podatku od towarów i usług, która zgodnie z wiedzą </w:t>
      </w:r>
      <w:r w:rsidR="00D34543" w:rsidRPr="003B5B51">
        <w:rPr>
          <w:rFonts w:ascii="Calibri" w:hAnsi="Calibri" w:cs="Calibri"/>
        </w:rPr>
        <w:t>W</w:t>
      </w:r>
      <w:r w:rsidRPr="003B5B51">
        <w:rPr>
          <w:rFonts w:ascii="Calibri" w:hAnsi="Calibri" w:cs="Calibri"/>
        </w:rPr>
        <w:t xml:space="preserve">ykonawcy, będzie miała zastosowanie. </w:t>
      </w:r>
    </w:p>
    <w:p w14:paraId="5E9B3A88" w14:textId="77777777" w:rsidR="004A3830" w:rsidRPr="003B5B51" w:rsidRDefault="004A3830" w:rsidP="00C753F8">
      <w:pPr>
        <w:pStyle w:val="Akapitzlist"/>
        <w:numPr>
          <w:ilvl w:val="1"/>
          <w:numId w:val="10"/>
        </w:numPr>
        <w:spacing w:after="0" w:line="276" w:lineRule="auto"/>
        <w:ind w:left="709" w:hanging="425"/>
        <w:contextualSpacing w:val="0"/>
        <w:jc w:val="both"/>
        <w:rPr>
          <w:rFonts w:ascii="Calibri" w:hAnsi="Calibri" w:cs="Calibri"/>
        </w:rPr>
      </w:pPr>
      <w:r w:rsidRPr="003B5B51">
        <w:rPr>
          <w:rFonts w:ascii="Calibri" w:hAnsi="Calibri" w:cs="Calibri"/>
        </w:rPr>
        <w:t>Wartości zaokrągla się do pełnego grosza w taki sposób, że końcówki poniżej 0,5 grosza pomija się, a końcówki 0,5 grosza i wyższe zaokrągla się do 1 grosza.</w:t>
      </w:r>
    </w:p>
    <w:p w14:paraId="67DDEA30" w14:textId="04564EAF" w:rsidR="002A7FD7" w:rsidRPr="003B5B51" w:rsidRDefault="002A7FD7" w:rsidP="00D82695">
      <w:pPr>
        <w:pStyle w:val="Akapitzlist"/>
        <w:numPr>
          <w:ilvl w:val="1"/>
          <w:numId w:val="10"/>
        </w:numPr>
        <w:spacing w:after="0" w:line="276" w:lineRule="auto"/>
        <w:ind w:left="709" w:hanging="425"/>
        <w:contextualSpacing w:val="0"/>
        <w:jc w:val="both"/>
        <w:rPr>
          <w:rFonts w:ascii="Calibri" w:hAnsi="Calibri" w:cs="Calibri"/>
        </w:rPr>
      </w:pPr>
      <w:r w:rsidRPr="003B5B51">
        <w:rPr>
          <w:rFonts w:ascii="Calibri" w:eastAsia="Calibri" w:hAnsi="Calibri" w:cs="Calibri"/>
        </w:rPr>
        <w:t>Rozliczenia będą prowadzone w złotych polskich z dokładnością do dwóch miejsc po przecinku. Jeden grosz jest najmniejszą jednostką monetarną w systemie pieniężnym RP</w:t>
      </w:r>
      <w:r w:rsidR="000B1293">
        <w:rPr>
          <w:rFonts w:ascii="Calibri" w:eastAsia="Calibri" w:hAnsi="Calibri" w:cs="Calibri"/>
        </w:rPr>
        <w:br/>
      </w:r>
      <w:r w:rsidRPr="003B5B51">
        <w:rPr>
          <w:rFonts w:ascii="Calibri" w:eastAsia="Calibri" w:hAnsi="Calibri" w:cs="Calibri"/>
        </w:rPr>
        <w:t xml:space="preserve">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Ceny jednostkowe, stanowiące podstawę do obliczenia ceny oferty, muszą być podane z dokładnością do dwóch miejsc po przecinku. </w:t>
      </w:r>
    </w:p>
    <w:p w14:paraId="04216C7F" w14:textId="2A580B25" w:rsidR="004A3830" w:rsidRPr="003B5B51" w:rsidRDefault="004A3830" w:rsidP="00C753F8">
      <w:pPr>
        <w:pStyle w:val="Akapitzlist"/>
        <w:numPr>
          <w:ilvl w:val="1"/>
          <w:numId w:val="10"/>
        </w:numPr>
        <w:spacing w:after="0" w:line="276" w:lineRule="auto"/>
        <w:ind w:left="709" w:hanging="425"/>
        <w:contextualSpacing w:val="0"/>
        <w:jc w:val="both"/>
        <w:rPr>
          <w:rFonts w:ascii="Calibri" w:hAnsi="Calibri" w:cs="Calibri"/>
        </w:rPr>
      </w:pPr>
      <w:r w:rsidRPr="003B5B51">
        <w:rPr>
          <w:rFonts w:ascii="Calibri" w:hAnsi="Calibri" w:cs="Calibri"/>
        </w:rPr>
        <w:t>Cena podana w ofercie powinna zawierać wszystkie koszty Wykonawcy oraz uwzględniać inne opłaty i podatki wynikające z realizacji umowy</w:t>
      </w:r>
      <w:r w:rsidR="00D511B7" w:rsidRPr="003B5B51">
        <w:rPr>
          <w:rFonts w:ascii="Calibri" w:hAnsi="Calibri" w:cs="Calibri"/>
        </w:rPr>
        <w:t>,</w:t>
      </w:r>
      <w:r w:rsidRPr="003B5B51">
        <w:rPr>
          <w:rFonts w:ascii="Calibri" w:hAnsi="Calibri" w:cs="Calibri"/>
        </w:rPr>
        <w:t xml:space="preserve"> a także ewentualne upusty i rabaty, oraz nie może ulec zwiększeniu w czasie obowiązywania umowy z zastrzeżeniem </w:t>
      </w:r>
      <w:r w:rsidR="000B1293">
        <w:rPr>
          <w:rFonts w:ascii="Calibri" w:hAnsi="Calibri" w:cs="Calibri"/>
        </w:rPr>
        <w:t xml:space="preserve">ujętym w </w:t>
      </w:r>
      <w:r w:rsidRPr="003B5B51">
        <w:rPr>
          <w:rFonts w:ascii="Calibri" w:hAnsi="Calibri" w:cs="Calibri"/>
        </w:rPr>
        <w:t>Projek</w:t>
      </w:r>
      <w:r w:rsidR="000B1293">
        <w:rPr>
          <w:rFonts w:ascii="Calibri" w:hAnsi="Calibri" w:cs="Calibri"/>
        </w:rPr>
        <w:t>cie u</w:t>
      </w:r>
      <w:r w:rsidRPr="003B5B51">
        <w:rPr>
          <w:rFonts w:ascii="Calibri" w:hAnsi="Calibri" w:cs="Calibri"/>
        </w:rPr>
        <w:t>mowy.</w:t>
      </w:r>
    </w:p>
    <w:p w14:paraId="44623454" w14:textId="4448C565" w:rsidR="00B0473F" w:rsidRPr="003B5B51" w:rsidRDefault="00B0473F" w:rsidP="00B0473F">
      <w:pPr>
        <w:pStyle w:val="Akapitzlist"/>
        <w:spacing w:after="0" w:line="276" w:lineRule="auto"/>
        <w:ind w:left="567"/>
        <w:contextualSpacing w:val="0"/>
        <w:jc w:val="both"/>
        <w:rPr>
          <w:rFonts w:ascii="Calibri" w:hAnsi="Calibri" w:cs="Calibri"/>
        </w:rPr>
      </w:pPr>
    </w:p>
    <w:tbl>
      <w:tblPr>
        <w:tblStyle w:val="Tabela-Siatka"/>
        <w:tblW w:w="0" w:type="auto"/>
        <w:tblInd w:w="-5" w:type="dxa"/>
        <w:tblLook w:val="04A0" w:firstRow="1" w:lastRow="0" w:firstColumn="1" w:lastColumn="0" w:noHBand="0" w:noVBand="1"/>
      </w:tblPr>
      <w:tblGrid>
        <w:gridCol w:w="9063"/>
      </w:tblGrid>
      <w:tr w:rsidR="00F2701E" w:rsidRPr="003B5B51" w14:paraId="33552509" w14:textId="77777777" w:rsidTr="00D511B7">
        <w:trPr>
          <w:trHeight w:val="469"/>
        </w:trPr>
        <w:tc>
          <w:tcPr>
            <w:tcW w:w="9063" w:type="dxa"/>
            <w:shd w:val="clear" w:color="auto" w:fill="D9D9D9" w:themeFill="background1" w:themeFillShade="D9"/>
          </w:tcPr>
          <w:p w14:paraId="2E41F4B2" w14:textId="09336219" w:rsidR="00F2701E" w:rsidRPr="003B5B51" w:rsidRDefault="00F2701E">
            <w:pPr>
              <w:pStyle w:val="Akapitzlist"/>
              <w:numPr>
                <w:ilvl w:val="0"/>
                <w:numId w:val="45"/>
              </w:numPr>
              <w:adjustRightInd w:val="0"/>
              <w:spacing w:after="0" w:line="240" w:lineRule="auto"/>
              <w:rPr>
                <w:rFonts w:ascii="Calibri" w:hAnsi="Calibri" w:cs="Calibri"/>
                <w:b/>
                <w:szCs w:val="22"/>
              </w:rPr>
            </w:pPr>
            <w:bookmarkStart w:id="56" w:name="_Hlk105015554"/>
            <w:bookmarkEnd w:id="55"/>
            <w:r w:rsidRPr="003B5B51">
              <w:rPr>
                <w:rFonts w:ascii="Calibri" w:hAnsi="Calibri" w:cs="Calibri"/>
                <w:b/>
                <w:szCs w:val="22"/>
              </w:rPr>
              <w:t>Informacje o sposobie i terminie składania i otwarcia ofert. Forma oferty</w:t>
            </w:r>
          </w:p>
        </w:tc>
      </w:tr>
    </w:tbl>
    <w:p w14:paraId="647A91F9" w14:textId="77777777" w:rsidR="00F2701E" w:rsidRPr="003B5B51" w:rsidRDefault="00F2701E" w:rsidP="00F2701E">
      <w:pPr>
        <w:autoSpaceDE w:val="0"/>
        <w:autoSpaceDN w:val="0"/>
        <w:adjustRightInd w:val="0"/>
        <w:spacing w:after="0" w:line="240" w:lineRule="auto"/>
        <w:rPr>
          <w:rFonts w:ascii="Calibri" w:hAnsi="Calibri" w:cs="Calibri"/>
          <w:b/>
          <w:sz w:val="22"/>
          <w:u w:val="single"/>
        </w:rPr>
      </w:pPr>
    </w:p>
    <w:bookmarkEnd w:id="56"/>
    <w:p w14:paraId="39D62FED" w14:textId="458CBFEA" w:rsidR="008E741E" w:rsidRPr="003B5B51" w:rsidRDefault="00D1310C" w:rsidP="00F20F96">
      <w:pPr>
        <w:pStyle w:val="Akapitzlist"/>
        <w:spacing w:after="0" w:line="276" w:lineRule="auto"/>
        <w:ind w:left="1276" w:hanging="992"/>
        <w:contextualSpacing w:val="0"/>
        <w:jc w:val="both"/>
        <w:rPr>
          <w:rFonts w:ascii="Calibri" w:hAnsi="Calibri" w:cs="Calibri"/>
          <w:b/>
          <w:bCs/>
        </w:rPr>
      </w:pPr>
      <w:r w:rsidRPr="003B5B51">
        <w:rPr>
          <w:rFonts w:ascii="Calibri" w:hAnsi="Calibri" w:cs="Calibri"/>
          <w:b/>
          <w:bCs/>
        </w:rPr>
        <w:t xml:space="preserve">6.1. Sposób składania ofert </w:t>
      </w:r>
      <w:bookmarkStart w:id="57" w:name="_Hlk105015615"/>
    </w:p>
    <w:p w14:paraId="28930F4F" w14:textId="715BD076" w:rsidR="000D454E" w:rsidRPr="003B5B51" w:rsidRDefault="00F20F96" w:rsidP="000D454E">
      <w:pPr>
        <w:pStyle w:val="Akapitzlist"/>
        <w:spacing w:after="0" w:line="276" w:lineRule="auto"/>
        <w:ind w:left="1418" w:hanging="709"/>
        <w:contextualSpacing w:val="0"/>
        <w:jc w:val="both"/>
        <w:rPr>
          <w:rFonts w:ascii="Calibri" w:eastAsiaTheme="minorEastAsia" w:hAnsi="Calibri" w:cs="Calibri"/>
        </w:rPr>
      </w:pPr>
      <w:r w:rsidRPr="003B5B51">
        <w:rPr>
          <w:rFonts w:ascii="Calibri" w:hAnsi="Calibri" w:cs="Calibri"/>
        </w:rPr>
        <w:t xml:space="preserve">6.1.1. </w:t>
      </w:r>
      <w:r w:rsidR="00485CFD" w:rsidRPr="003B5B51">
        <w:rPr>
          <w:rFonts w:ascii="Calibri" w:hAnsi="Calibri" w:cs="Calibri"/>
        </w:rPr>
        <w:tab/>
      </w:r>
      <w:r w:rsidR="00B0473F" w:rsidRPr="003B5B51">
        <w:rPr>
          <w:rFonts w:ascii="Calibri" w:eastAsiaTheme="minorEastAsia" w:hAnsi="Calibri" w:cs="Calibri"/>
        </w:rPr>
        <w:t>Ofertę należy złożyć el</w:t>
      </w:r>
      <w:r w:rsidR="00C47368" w:rsidRPr="003B5B51">
        <w:rPr>
          <w:rFonts w:ascii="Calibri" w:eastAsiaTheme="minorEastAsia" w:hAnsi="Calibri" w:cs="Calibri"/>
        </w:rPr>
        <w:t xml:space="preserve">ektronicznie </w:t>
      </w:r>
      <w:r w:rsidR="008E621C" w:rsidRPr="003B5B51">
        <w:rPr>
          <w:rFonts w:ascii="Calibri" w:eastAsiaTheme="minorEastAsia" w:hAnsi="Calibri" w:cs="Calibri"/>
        </w:rPr>
        <w:t>za pośrednictwem</w:t>
      </w:r>
      <w:r w:rsidR="00BE18F5" w:rsidRPr="003B5B51">
        <w:rPr>
          <w:rFonts w:ascii="Calibri" w:eastAsiaTheme="minorEastAsia" w:hAnsi="Calibri" w:cs="Calibri"/>
        </w:rPr>
        <w:t xml:space="preserve"> </w:t>
      </w:r>
      <w:r w:rsidR="00B929BB" w:rsidRPr="003B5B51">
        <w:rPr>
          <w:rFonts w:ascii="Calibri" w:hAnsi="Calibri" w:cs="Calibri"/>
        </w:rPr>
        <w:t>platformazakupowa.pl</w:t>
      </w:r>
      <w:r w:rsidR="008E621C" w:rsidRPr="003B5B51">
        <w:rPr>
          <w:rFonts w:ascii="Calibri" w:eastAsiaTheme="minorEastAsia" w:hAnsi="Calibri" w:cs="Calibri"/>
        </w:rPr>
        <w:t xml:space="preserve">, </w:t>
      </w:r>
      <w:r w:rsidR="00B929BB" w:rsidRPr="003B5B51">
        <w:rPr>
          <w:rFonts w:ascii="Calibri" w:eastAsiaTheme="minorEastAsia" w:hAnsi="Calibri" w:cs="Calibri"/>
        </w:rPr>
        <w:t>pod adresem:</w:t>
      </w:r>
      <w:r w:rsidR="008E621C" w:rsidRPr="003B5B51">
        <w:rPr>
          <w:rFonts w:ascii="Calibri" w:eastAsiaTheme="minorEastAsia" w:hAnsi="Calibri" w:cs="Calibri"/>
        </w:rPr>
        <w:t xml:space="preserve"> </w:t>
      </w:r>
      <w:hyperlink r:id="rId15" w:history="1">
        <w:r w:rsidR="000D454E" w:rsidRPr="003B5B51">
          <w:rPr>
            <w:rStyle w:val="Hipercze"/>
            <w:rFonts w:ascii="Calibri" w:hAnsi="Calibri" w:cs="Calibri"/>
          </w:rPr>
          <w:t>https://platformazakupowa.pl/pn/kozuchow</w:t>
        </w:r>
      </w:hyperlink>
    </w:p>
    <w:p w14:paraId="1F23ACAF" w14:textId="08D16D9D" w:rsidR="00BE18F5" w:rsidRPr="003B5B51" w:rsidRDefault="00B0473F" w:rsidP="00BE18F5">
      <w:pPr>
        <w:autoSpaceDE w:val="0"/>
        <w:autoSpaceDN w:val="0"/>
        <w:adjustRightInd w:val="0"/>
        <w:spacing w:after="0" w:line="276" w:lineRule="auto"/>
        <w:ind w:left="1418" w:hanging="709"/>
        <w:rPr>
          <w:rFonts w:ascii="Calibri" w:eastAsiaTheme="minorEastAsia" w:hAnsi="Calibri" w:cs="Calibri"/>
          <w:sz w:val="22"/>
        </w:rPr>
      </w:pPr>
      <w:r w:rsidRPr="003B5B51">
        <w:rPr>
          <w:rFonts w:ascii="Calibri" w:eastAsiaTheme="minorEastAsia" w:hAnsi="Calibri" w:cs="Calibri"/>
          <w:sz w:val="22"/>
        </w:rPr>
        <w:t xml:space="preserve">6.1.2. </w:t>
      </w:r>
      <w:r w:rsidR="00467020" w:rsidRPr="003B5B51">
        <w:rPr>
          <w:rFonts w:ascii="Calibri" w:eastAsiaTheme="minorEastAsia" w:hAnsi="Calibri" w:cs="Calibri"/>
          <w:sz w:val="22"/>
        </w:rPr>
        <w:tab/>
      </w:r>
      <w:r w:rsidR="00BE18F5" w:rsidRPr="003B5B51">
        <w:rPr>
          <w:rFonts w:ascii="Calibri" w:eastAsiaTheme="minorEastAsia" w:hAnsi="Calibri" w:cs="Calibri"/>
          <w:sz w:val="22"/>
        </w:rPr>
        <w:t xml:space="preserve">Do oferty należy dołączyć wszystkie dokumenty i oświadczenia wymagane w SWZ. </w:t>
      </w:r>
    </w:p>
    <w:p w14:paraId="135E9C39" w14:textId="5F563903" w:rsidR="003115C4" w:rsidRPr="003B5B51" w:rsidRDefault="00467020" w:rsidP="001C06B0">
      <w:pPr>
        <w:pStyle w:val="Akapitzlist"/>
        <w:spacing w:after="0" w:line="276" w:lineRule="auto"/>
        <w:ind w:left="1418" w:hanging="709"/>
        <w:contextualSpacing w:val="0"/>
        <w:jc w:val="both"/>
        <w:rPr>
          <w:rFonts w:ascii="Calibri" w:hAnsi="Calibri" w:cs="Calibri"/>
        </w:rPr>
      </w:pPr>
      <w:r w:rsidRPr="003B5B51">
        <w:rPr>
          <w:rFonts w:ascii="Calibri" w:hAnsi="Calibri" w:cs="Calibri"/>
        </w:rPr>
        <w:t>6.1.3</w:t>
      </w:r>
      <w:r w:rsidR="00485CFD" w:rsidRPr="003B5B51">
        <w:rPr>
          <w:rFonts w:ascii="Calibri" w:hAnsi="Calibri" w:cs="Calibri"/>
        </w:rPr>
        <w:t xml:space="preserve">. </w:t>
      </w:r>
      <w:r w:rsidR="00485CFD" w:rsidRPr="003B5B51">
        <w:rPr>
          <w:rFonts w:ascii="Calibri" w:hAnsi="Calibri" w:cs="Calibri"/>
        </w:rPr>
        <w:tab/>
      </w:r>
      <w:r w:rsidR="003115C4" w:rsidRPr="003B5B51">
        <w:rPr>
          <w:rFonts w:ascii="Calibri" w:hAnsi="Calibri" w:cs="Calibri"/>
        </w:rPr>
        <w:t xml:space="preserve">Oferta może być złożona tylko do upływu terminu składania ofert. </w:t>
      </w:r>
    </w:p>
    <w:p w14:paraId="22CF8553" w14:textId="2B7D212A" w:rsidR="00DF3C04" w:rsidRPr="003B5B51" w:rsidRDefault="008E621C" w:rsidP="00DF3C04">
      <w:pPr>
        <w:tabs>
          <w:tab w:val="left" w:pos="1560"/>
        </w:tabs>
        <w:spacing w:after="0" w:line="276" w:lineRule="auto"/>
        <w:ind w:left="1418" w:hanging="709"/>
        <w:rPr>
          <w:rFonts w:ascii="Calibri" w:hAnsi="Calibri" w:cs="Calibri"/>
          <w:sz w:val="22"/>
        </w:rPr>
      </w:pPr>
      <w:r w:rsidRPr="003B5B51">
        <w:rPr>
          <w:rFonts w:ascii="Calibri" w:hAnsi="Calibri" w:cs="Calibri"/>
          <w:sz w:val="22"/>
        </w:rPr>
        <w:t>6.1.4</w:t>
      </w:r>
      <w:r w:rsidR="00DF3C04" w:rsidRPr="003B5B51">
        <w:rPr>
          <w:rFonts w:ascii="Calibri" w:hAnsi="Calibri" w:cs="Calibri"/>
          <w:sz w:val="22"/>
        </w:rPr>
        <w:t xml:space="preserve">. </w:t>
      </w:r>
      <w:r w:rsidR="00DF3C04" w:rsidRPr="003B5B51">
        <w:rPr>
          <w:rFonts w:ascii="Calibri" w:hAnsi="Calibri" w:cs="Calibri"/>
          <w:sz w:val="22"/>
        </w:rPr>
        <w:tab/>
      </w:r>
      <w:r w:rsidR="00DF3C04" w:rsidRPr="003B5B51">
        <w:rPr>
          <w:rFonts w:ascii="Calibri" w:eastAsiaTheme="minorEastAsia" w:hAnsi="Calibri" w:cs="Calibri"/>
          <w:color w:val="auto"/>
          <w:sz w:val="22"/>
        </w:rPr>
        <w:t>Wykonawca może przed upływem terminu składania ofert zmienić lub wycofać ofertę za pośrednictwem</w:t>
      </w:r>
      <w:r w:rsidR="00DF3C04" w:rsidRPr="003B5B51">
        <w:rPr>
          <w:rFonts w:ascii="Calibri" w:hAnsi="Calibri" w:cs="Calibri"/>
          <w:sz w:val="22"/>
        </w:rPr>
        <w:t xml:space="preserve"> </w:t>
      </w:r>
      <w:r w:rsidR="00DF3C04" w:rsidRPr="003B5B51">
        <w:rPr>
          <w:rFonts w:ascii="Calibri" w:eastAsiaTheme="minorEastAsia" w:hAnsi="Calibri" w:cs="Calibri"/>
          <w:color w:val="auto"/>
          <w:sz w:val="22"/>
        </w:rPr>
        <w:t>Platformy zakupowej.</w:t>
      </w:r>
    </w:p>
    <w:p w14:paraId="1CD154B7" w14:textId="72DB2F85" w:rsidR="001D74BA" w:rsidRPr="003B5B51" w:rsidRDefault="00DF3C04" w:rsidP="001D74BA">
      <w:pPr>
        <w:autoSpaceDE w:val="0"/>
        <w:autoSpaceDN w:val="0"/>
        <w:adjustRightInd w:val="0"/>
        <w:spacing w:after="0" w:line="276" w:lineRule="auto"/>
        <w:ind w:left="1418" w:hanging="709"/>
        <w:rPr>
          <w:rFonts w:ascii="Calibri" w:eastAsiaTheme="minorEastAsia" w:hAnsi="Calibri" w:cs="Calibri"/>
          <w:sz w:val="22"/>
        </w:rPr>
      </w:pPr>
      <w:r w:rsidRPr="003B5B51">
        <w:rPr>
          <w:rFonts w:ascii="Calibri" w:hAnsi="Calibri" w:cs="Calibri"/>
          <w:sz w:val="22"/>
        </w:rPr>
        <w:lastRenderedPageBreak/>
        <w:t>6.</w:t>
      </w:r>
      <w:r w:rsidRPr="003B5B51">
        <w:rPr>
          <w:rFonts w:ascii="Calibri" w:eastAsiaTheme="minorEastAsia" w:hAnsi="Calibri" w:cs="Calibri"/>
          <w:color w:val="auto"/>
          <w:sz w:val="22"/>
        </w:rPr>
        <w:t>1.</w:t>
      </w:r>
      <w:r w:rsidR="008E621C" w:rsidRPr="003B5B51">
        <w:rPr>
          <w:rFonts w:ascii="Calibri" w:eastAsiaTheme="minorEastAsia" w:hAnsi="Calibri" w:cs="Calibri"/>
          <w:color w:val="auto"/>
          <w:sz w:val="22"/>
        </w:rPr>
        <w:t>5</w:t>
      </w:r>
      <w:r w:rsidRPr="003B5B51">
        <w:rPr>
          <w:rFonts w:ascii="Calibri" w:eastAsiaTheme="minorEastAsia" w:hAnsi="Calibri" w:cs="Calibri"/>
          <w:color w:val="auto"/>
          <w:sz w:val="22"/>
        </w:rPr>
        <w:t xml:space="preserve">.  </w:t>
      </w:r>
      <w:r w:rsidR="001D74BA" w:rsidRPr="003B5B51">
        <w:rPr>
          <w:rFonts w:ascii="Calibri" w:eastAsiaTheme="minorEastAsia" w:hAnsi="Calibri" w:cs="Calibri"/>
          <w:sz w:val="22"/>
        </w:rPr>
        <w:tab/>
        <w:t xml:space="preserve">Za datę złożenia oferty przyjmuje się datę jej przekazania w systemie (platformie) </w:t>
      </w:r>
      <w:r w:rsidR="001D74BA" w:rsidRPr="003B5B51">
        <w:rPr>
          <w:rFonts w:ascii="Calibri" w:eastAsiaTheme="minorEastAsia" w:hAnsi="Calibri" w:cs="Calibri"/>
          <w:sz w:val="22"/>
        </w:rPr>
        <w:br/>
        <w:t xml:space="preserve">w drugim kroku składania oferty poprzez kliknięcie przycisku „Złóż ofertę” </w:t>
      </w:r>
      <w:r w:rsidR="001D74BA" w:rsidRPr="003B5B51">
        <w:rPr>
          <w:rFonts w:ascii="Calibri" w:eastAsiaTheme="minorEastAsia" w:hAnsi="Calibri" w:cs="Calibri"/>
          <w:sz w:val="22"/>
        </w:rPr>
        <w:br/>
        <w:t xml:space="preserve">i wyświetlenie się komunikatu, że oferta została zaszyfrowana i złożona. </w:t>
      </w:r>
    </w:p>
    <w:p w14:paraId="25ABB8DD" w14:textId="1DB1CF45" w:rsidR="001D74BA" w:rsidRPr="003B5B51" w:rsidRDefault="001D74BA" w:rsidP="001D74BA">
      <w:pPr>
        <w:tabs>
          <w:tab w:val="left" w:pos="1560"/>
        </w:tabs>
        <w:spacing w:after="0" w:line="276" w:lineRule="auto"/>
        <w:ind w:left="1418" w:hanging="709"/>
        <w:rPr>
          <w:rFonts w:ascii="Calibri" w:hAnsi="Calibri" w:cs="Calibri"/>
          <w:sz w:val="22"/>
        </w:rPr>
      </w:pPr>
      <w:r w:rsidRPr="003B5B51">
        <w:rPr>
          <w:rFonts w:ascii="Calibri" w:hAnsi="Calibri" w:cs="Calibri"/>
          <w:sz w:val="22"/>
        </w:rPr>
        <w:t xml:space="preserve">6.1.6. </w:t>
      </w:r>
      <w:r w:rsidRPr="003B5B51">
        <w:rPr>
          <w:rFonts w:ascii="Calibri" w:hAnsi="Calibri" w:cs="Calibri"/>
          <w:sz w:val="22"/>
        </w:rPr>
        <w:tab/>
        <w:t xml:space="preserve">Wykonawca, za pośrednictwem platformazakupowa.pl może przed upływem terminu do składania ofert zmienić lub wycofać ofertę. </w:t>
      </w:r>
    </w:p>
    <w:p w14:paraId="38CB4189" w14:textId="5B355B5C" w:rsidR="00DF3C04" w:rsidRPr="003B5B51" w:rsidRDefault="001D74BA" w:rsidP="001D74BA">
      <w:pPr>
        <w:tabs>
          <w:tab w:val="left" w:pos="1560"/>
        </w:tabs>
        <w:spacing w:after="0" w:line="276" w:lineRule="auto"/>
        <w:ind w:left="1418" w:hanging="709"/>
        <w:rPr>
          <w:rFonts w:ascii="Calibri" w:eastAsiaTheme="minorEastAsia" w:hAnsi="Calibri" w:cs="Calibri"/>
          <w:color w:val="auto"/>
          <w:sz w:val="22"/>
        </w:rPr>
      </w:pPr>
      <w:r w:rsidRPr="003B5B51">
        <w:rPr>
          <w:rFonts w:ascii="Calibri" w:hAnsi="Calibri" w:cs="Calibri"/>
          <w:sz w:val="22"/>
        </w:rPr>
        <w:t xml:space="preserve">6.1.7. </w:t>
      </w:r>
      <w:r w:rsidR="00DF3C04" w:rsidRPr="003B5B51">
        <w:rPr>
          <w:rFonts w:ascii="Calibri" w:eastAsiaTheme="minorEastAsia" w:hAnsi="Calibri" w:cs="Calibri"/>
          <w:color w:val="auto"/>
          <w:sz w:val="22"/>
        </w:rPr>
        <w:t xml:space="preserve">Szczegółowe instrukcje dla Wykonawców dotyczące sposobu złożenia, zmiany </w:t>
      </w:r>
      <w:r w:rsidR="00DF3C04" w:rsidRPr="003B5B51">
        <w:rPr>
          <w:rFonts w:ascii="Calibri" w:eastAsiaTheme="minorEastAsia" w:hAnsi="Calibri" w:cs="Calibri"/>
          <w:color w:val="auto"/>
          <w:sz w:val="22"/>
        </w:rPr>
        <w:br/>
        <w:t>i wycofania oferty znajdują</w:t>
      </w:r>
      <w:r w:rsidR="00DF3C04" w:rsidRPr="003B5B51">
        <w:rPr>
          <w:rFonts w:ascii="Calibri" w:hAnsi="Calibri" w:cs="Calibri"/>
          <w:sz w:val="22"/>
        </w:rPr>
        <w:t xml:space="preserve"> </w:t>
      </w:r>
      <w:r w:rsidR="00DF3C04" w:rsidRPr="003B5B51">
        <w:rPr>
          <w:rFonts w:ascii="Calibri" w:eastAsiaTheme="minorEastAsia" w:hAnsi="Calibri" w:cs="Calibri"/>
          <w:color w:val="auto"/>
          <w:sz w:val="22"/>
        </w:rPr>
        <w:t xml:space="preserve">się pod adresem: </w:t>
      </w:r>
    </w:p>
    <w:p w14:paraId="048AA259" w14:textId="0D553478" w:rsidR="00DF3C04" w:rsidRPr="003B5B51" w:rsidRDefault="00DF3C04" w:rsidP="00DF3C04">
      <w:pPr>
        <w:tabs>
          <w:tab w:val="left" w:pos="1560"/>
        </w:tabs>
        <w:spacing w:after="0" w:line="276" w:lineRule="auto"/>
        <w:ind w:left="1418" w:hanging="709"/>
        <w:rPr>
          <w:rFonts w:ascii="Calibri" w:hAnsi="Calibri" w:cs="Calibri"/>
          <w:sz w:val="22"/>
        </w:rPr>
      </w:pPr>
      <w:r w:rsidRPr="003B5B51">
        <w:rPr>
          <w:rFonts w:ascii="Calibri" w:hAnsi="Calibri" w:cs="Calibri"/>
          <w:sz w:val="22"/>
        </w:rPr>
        <w:tab/>
      </w:r>
      <w:r w:rsidRPr="003B5B51">
        <w:rPr>
          <w:rFonts w:ascii="Calibri" w:eastAsiaTheme="minorEastAsia" w:hAnsi="Calibri" w:cs="Calibri"/>
          <w:color w:val="auto"/>
          <w:sz w:val="22"/>
        </w:rPr>
        <w:t>https://platformazakupowa.pl/strona/45-instrukcje.</w:t>
      </w:r>
    </w:p>
    <w:bookmarkEnd w:id="57"/>
    <w:p w14:paraId="593FD074" w14:textId="72222D1B" w:rsidR="003B62D2" w:rsidRPr="003B5B51" w:rsidRDefault="003B62D2" w:rsidP="00530E3F">
      <w:pPr>
        <w:spacing w:before="120" w:after="0" w:line="276" w:lineRule="auto"/>
        <w:ind w:left="0" w:hanging="11"/>
        <w:rPr>
          <w:rFonts w:ascii="Calibri" w:hAnsi="Calibri" w:cs="Calibri"/>
          <w:sz w:val="22"/>
        </w:rPr>
      </w:pPr>
      <w:r w:rsidRPr="003B5B51">
        <w:rPr>
          <w:rFonts w:ascii="Calibri" w:hAnsi="Calibri" w:cs="Calibri"/>
          <w:b/>
          <w:bCs/>
          <w:sz w:val="22"/>
        </w:rPr>
        <w:t>6.2.  Termin składania i otwarcia ofert, otwarcie ofert</w:t>
      </w:r>
    </w:p>
    <w:p w14:paraId="2D8EAFD3" w14:textId="14911A55" w:rsidR="00AF72C2" w:rsidRPr="00FD1683" w:rsidRDefault="003B62D2" w:rsidP="00530E3F">
      <w:pPr>
        <w:spacing w:after="0" w:line="276" w:lineRule="auto"/>
        <w:ind w:firstLine="415"/>
        <w:rPr>
          <w:rFonts w:ascii="Calibri" w:hAnsi="Calibri" w:cs="Calibri"/>
          <w:b/>
          <w:bCs/>
          <w:sz w:val="22"/>
        </w:rPr>
      </w:pPr>
      <w:bookmarkStart w:id="58" w:name="_Ref61512522"/>
      <w:r w:rsidRPr="003B5B51">
        <w:rPr>
          <w:rFonts w:ascii="Calibri" w:hAnsi="Calibri" w:cs="Calibri"/>
          <w:sz w:val="22"/>
        </w:rPr>
        <w:t xml:space="preserve">6.2.1.   </w:t>
      </w:r>
      <w:r w:rsidR="001D0DDC" w:rsidRPr="003B5B51">
        <w:rPr>
          <w:rFonts w:ascii="Calibri" w:hAnsi="Calibri" w:cs="Calibri"/>
          <w:sz w:val="22"/>
        </w:rPr>
        <w:t xml:space="preserve"> </w:t>
      </w:r>
      <w:r w:rsidR="00AF72C2" w:rsidRPr="00FD1683">
        <w:rPr>
          <w:rFonts w:ascii="Calibri" w:hAnsi="Calibri" w:cs="Calibri"/>
          <w:b/>
          <w:bCs/>
          <w:sz w:val="22"/>
        </w:rPr>
        <w:t xml:space="preserve">Termin składania ofert: </w:t>
      </w:r>
      <w:r w:rsidR="00436CEF">
        <w:rPr>
          <w:rFonts w:ascii="Calibri" w:hAnsi="Calibri" w:cs="Calibri"/>
          <w:b/>
          <w:bCs/>
          <w:sz w:val="22"/>
        </w:rPr>
        <w:t>11.04.2025</w:t>
      </w:r>
      <w:r w:rsidR="00AF72C2" w:rsidRPr="00FD1683">
        <w:rPr>
          <w:rFonts w:ascii="Calibri" w:hAnsi="Calibri" w:cs="Calibri"/>
          <w:b/>
          <w:bCs/>
          <w:sz w:val="22"/>
        </w:rPr>
        <w:t xml:space="preserve">r. godzina </w:t>
      </w:r>
      <w:r w:rsidR="001D0DDC" w:rsidRPr="00FD1683">
        <w:rPr>
          <w:rFonts w:ascii="Calibri" w:hAnsi="Calibri" w:cs="Calibri"/>
          <w:b/>
          <w:bCs/>
          <w:sz w:val="22"/>
        </w:rPr>
        <w:t>1</w:t>
      </w:r>
      <w:r w:rsidR="002A7FD7" w:rsidRPr="00FD1683">
        <w:rPr>
          <w:rFonts w:ascii="Calibri" w:hAnsi="Calibri" w:cs="Calibri"/>
          <w:b/>
          <w:bCs/>
          <w:sz w:val="22"/>
        </w:rPr>
        <w:t>2</w:t>
      </w:r>
      <w:r w:rsidR="001D0DDC" w:rsidRPr="00FD1683">
        <w:rPr>
          <w:rFonts w:ascii="Calibri" w:hAnsi="Calibri" w:cs="Calibri"/>
          <w:b/>
          <w:bCs/>
          <w:sz w:val="22"/>
        </w:rPr>
        <w:t>:00</w:t>
      </w:r>
    </w:p>
    <w:p w14:paraId="55FC092B" w14:textId="6000587A" w:rsidR="00AF72C2" w:rsidRPr="003B5B51" w:rsidRDefault="00AF72C2">
      <w:pPr>
        <w:pStyle w:val="Akapitzlist"/>
        <w:numPr>
          <w:ilvl w:val="2"/>
          <w:numId w:val="18"/>
        </w:numPr>
        <w:spacing w:after="0" w:line="276" w:lineRule="auto"/>
        <w:ind w:left="1276" w:hanging="709"/>
        <w:contextualSpacing w:val="0"/>
        <w:jc w:val="both"/>
        <w:rPr>
          <w:rFonts w:ascii="Calibri" w:hAnsi="Calibri" w:cs="Calibri"/>
          <w:color w:val="000000"/>
          <w:kern w:val="144"/>
        </w:rPr>
      </w:pPr>
      <w:r w:rsidRPr="00FD1683">
        <w:rPr>
          <w:rFonts w:ascii="Calibri" w:hAnsi="Calibri" w:cs="Calibri"/>
          <w:b/>
          <w:bCs/>
        </w:rPr>
        <w:t>Termin otwarcia</w:t>
      </w:r>
      <w:r w:rsidRPr="00FD1683">
        <w:rPr>
          <w:rFonts w:ascii="Calibri" w:hAnsi="Calibri" w:cs="Calibri"/>
          <w:b/>
          <w:bCs/>
          <w:color w:val="000000"/>
          <w:kern w:val="144"/>
        </w:rPr>
        <w:t xml:space="preserve"> ofert: </w:t>
      </w:r>
      <w:r w:rsidR="00436CEF">
        <w:rPr>
          <w:rFonts w:ascii="Calibri" w:hAnsi="Calibri" w:cs="Calibri"/>
          <w:b/>
          <w:bCs/>
          <w:color w:val="000000"/>
          <w:kern w:val="144"/>
        </w:rPr>
        <w:t>11.04.2025</w:t>
      </w:r>
      <w:r w:rsidRPr="00FD1683">
        <w:rPr>
          <w:rFonts w:ascii="Calibri" w:hAnsi="Calibri" w:cs="Calibri"/>
          <w:b/>
          <w:bCs/>
          <w:color w:val="000000"/>
          <w:kern w:val="144"/>
        </w:rPr>
        <w:t xml:space="preserve">r. godzina </w:t>
      </w:r>
      <w:r w:rsidR="001D0DDC" w:rsidRPr="00FD1683">
        <w:rPr>
          <w:rFonts w:ascii="Calibri" w:hAnsi="Calibri" w:cs="Calibri"/>
          <w:b/>
          <w:bCs/>
          <w:color w:val="000000"/>
          <w:kern w:val="144"/>
        </w:rPr>
        <w:t>1</w:t>
      </w:r>
      <w:r w:rsidR="002A7FD7" w:rsidRPr="00FD1683">
        <w:rPr>
          <w:rFonts w:ascii="Calibri" w:hAnsi="Calibri" w:cs="Calibri"/>
          <w:b/>
          <w:bCs/>
          <w:color w:val="000000"/>
          <w:kern w:val="144"/>
        </w:rPr>
        <w:t>2</w:t>
      </w:r>
      <w:r w:rsidR="001D0DDC" w:rsidRPr="00FD1683">
        <w:rPr>
          <w:rFonts w:ascii="Calibri" w:hAnsi="Calibri" w:cs="Calibri"/>
          <w:b/>
          <w:bCs/>
          <w:color w:val="000000"/>
          <w:kern w:val="144"/>
        </w:rPr>
        <w:t>:</w:t>
      </w:r>
      <w:r w:rsidR="002A7FD7" w:rsidRPr="00FD1683">
        <w:rPr>
          <w:rFonts w:ascii="Calibri" w:hAnsi="Calibri" w:cs="Calibri"/>
          <w:b/>
          <w:bCs/>
          <w:color w:val="000000"/>
          <w:kern w:val="144"/>
        </w:rPr>
        <w:t>0</w:t>
      </w:r>
      <w:r w:rsidR="001D0DDC" w:rsidRPr="00FD1683">
        <w:rPr>
          <w:rFonts w:ascii="Calibri" w:hAnsi="Calibri" w:cs="Calibri"/>
          <w:b/>
          <w:bCs/>
          <w:color w:val="000000"/>
          <w:kern w:val="144"/>
        </w:rPr>
        <w:t>5</w:t>
      </w:r>
      <w:r w:rsidRPr="003B5B51">
        <w:rPr>
          <w:rFonts w:ascii="Calibri" w:hAnsi="Calibri" w:cs="Calibri"/>
          <w:color w:val="000000"/>
          <w:kern w:val="144"/>
        </w:rPr>
        <w:t>, z zastrzeżeniem art. 222 ustawy</w:t>
      </w:r>
      <w:r w:rsidR="002C2254" w:rsidRPr="003B5B51">
        <w:rPr>
          <w:rFonts w:ascii="Calibri" w:hAnsi="Calibri" w:cs="Calibri"/>
          <w:color w:val="000000"/>
          <w:kern w:val="144"/>
        </w:rPr>
        <w:t xml:space="preserve"> Pzp</w:t>
      </w:r>
      <w:r w:rsidRPr="003B5B51">
        <w:rPr>
          <w:rFonts w:ascii="Calibri" w:hAnsi="Calibri" w:cs="Calibri"/>
          <w:color w:val="000000"/>
          <w:kern w:val="144"/>
        </w:rPr>
        <w:t xml:space="preserve">. </w:t>
      </w:r>
    </w:p>
    <w:bookmarkEnd w:id="58"/>
    <w:p w14:paraId="4AB2CDD7" w14:textId="0EFA3378" w:rsidR="008360F3" w:rsidRPr="003B5B51" w:rsidRDefault="008360F3">
      <w:pPr>
        <w:pStyle w:val="Akapitzlist"/>
        <w:numPr>
          <w:ilvl w:val="2"/>
          <w:numId w:val="18"/>
        </w:numPr>
        <w:autoSpaceDE w:val="0"/>
        <w:autoSpaceDN w:val="0"/>
        <w:adjustRightInd w:val="0"/>
        <w:spacing w:after="0" w:line="240" w:lineRule="auto"/>
        <w:ind w:left="1276" w:hanging="709"/>
        <w:rPr>
          <w:rFonts w:ascii="Calibri" w:eastAsiaTheme="minorEastAsia" w:hAnsi="Calibri" w:cs="Calibri"/>
        </w:rPr>
      </w:pPr>
      <w:r w:rsidRPr="003B5B51">
        <w:rPr>
          <w:rFonts w:ascii="Calibri" w:eastAsiaTheme="minorEastAsia" w:hAnsi="Calibri" w:cs="Calibri"/>
        </w:rPr>
        <w:t>Otwarcie ofert zostanie dokonane za pośrednictwem Platformy</w:t>
      </w:r>
      <w:r w:rsidR="00381A8B" w:rsidRPr="003B5B51">
        <w:rPr>
          <w:rFonts w:ascii="Calibri" w:eastAsiaTheme="minorEastAsia" w:hAnsi="Calibri" w:cs="Calibri"/>
        </w:rPr>
        <w:t xml:space="preserve"> z</w:t>
      </w:r>
      <w:r w:rsidR="0015513A" w:rsidRPr="003B5B51">
        <w:rPr>
          <w:rFonts w:ascii="Calibri" w:eastAsiaTheme="minorEastAsia" w:hAnsi="Calibri" w:cs="Calibri"/>
        </w:rPr>
        <w:t>akupowej</w:t>
      </w:r>
      <w:r w:rsidRPr="003B5B51">
        <w:rPr>
          <w:rFonts w:ascii="Calibri" w:eastAsiaTheme="minorEastAsia" w:hAnsi="Calibri" w:cs="Calibri"/>
        </w:rPr>
        <w:t xml:space="preserve">. System Platformy automatycznie rozszyfrowuje oferty w momencie ich otwarcia. </w:t>
      </w:r>
    </w:p>
    <w:p w14:paraId="75E98514" w14:textId="6E30ABE0" w:rsidR="008230EA" w:rsidRPr="003B5B51" w:rsidRDefault="008230EA">
      <w:pPr>
        <w:pStyle w:val="Akapitzlist"/>
        <w:numPr>
          <w:ilvl w:val="2"/>
          <w:numId w:val="18"/>
        </w:numPr>
        <w:spacing w:after="0" w:line="276" w:lineRule="auto"/>
        <w:ind w:left="1276" w:hanging="709"/>
        <w:jc w:val="both"/>
        <w:rPr>
          <w:rFonts w:ascii="Calibri" w:hAnsi="Calibri" w:cs="Calibri"/>
        </w:rPr>
      </w:pPr>
      <w:r w:rsidRPr="003B5B51">
        <w:rPr>
          <w:rFonts w:ascii="Calibri" w:hAnsi="Calibri" w:cs="Calibri"/>
          <w:color w:val="000000"/>
          <w:kern w:val="144"/>
        </w:rPr>
        <w:t xml:space="preserve">Przed otwarciem ofert Zamawiający udostępni na </w:t>
      </w:r>
      <w:r w:rsidRPr="003B5B51">
        <w:rPr>
          <w:rFonts w:ascii="Calibri" w:hAnsi="Calibri" w:cs="Calibri"/>
        </w:rPr>
        <w:t>Platformie</w:t>
      </w:r>
      <w:r w:rsidR="00381A8B" w:rsidRPr="003B5B51">
        <w:rPr>
          <w:rFonts w:ascii="Calibri" w:hAnsi="Calibri" w:cs="Calibri"/>
        </w:rPr>
        <w:t xml:space="preserve"> z</w:t>
      </w:r>
      <w:r w:rsidR="0015513A" w:rsidRPr="003B5B51">
        <w:rPr>
          <w:rFonts w:ascii="Calibri" w:hAnsi="Calibri" w:cs="Calibri"/>
        </w:rPr>
        <w:t>akupowej</w:t>
      </w:r>
      <w:r w:rsidRPr="003B5B51">
        <w:rPr>
          <w:rFonts w:ascii="Calibri" w:hAnsi="Calibri" w:cs="Calibri"/>
        </w:rPr>
        <w:t xml:space="preserve"> kwotę, jaką zamierza przeznaczyć na sfinansowanie zamówienia. </w:t>
      </w:r>
    </w:p>
    <w:p w14:paraId="657023C5" w14:textId="77777777" w:rsidR="00726EA6" w:rsidRPr="003B5B51" w:rsidRDefault="008230EA">
      <w:pPr>
        <w:pStyle w:val="Akapitzlist"/>
        <w:numPr>
          <w:ilvl w:val="2"/>
          <w:numId w:val="18"/>
        </w:numPr>
        <w:spacing w:after="0" w:line="276" w:lineRule="auto"/>
        <w:ind w:left="1276" w:hanging="709"/>
        <w:jc w:val="both"/>
        <w:rPr>
          <w:rFonts w:ascii="Calibri" w:hAnsi="Calibri" w:cs="Calibri"/>
          <w:color w:val="000000"/>
          <w:kern w:val="144"/>
        </w:rPr>
      </w:pPr>
      <w:r w:rsidRPr="003B5B51">
        <w:rPr>
          <w:rFonts w:ascii="Calibri" w:hAnsi="Calibri" w:cs="Calibri"/>
        </w:rPr>
        <w:t>Niezwłocznie po otwarciu ofert</w:t>
      </w:r>
      <w:r w:rsidRPr="003B5B51">
        <w:rPr>
          <w:rFonts w:ascii="Calibri" w:hAnsi="Calibri" w:cs="Calibri"/>
          <w:color w:val="000000"/>
          <w:kern w:val="144"/>
        </w:rPr>
        <w:t xml:space="preserve"> Zamawiający zamieści na Platformie </w:t>
      </w:r>
      <w:r w:rsidR="00381A8B" w:rsidRPr="003B5B51">
        <w:rPr>
          <w:rFonts w:ascii="Calibri" w:hAnsi="Calibri" w:cs="Calibri"/>
          <w:color w:val="000000"/>
          <w:kern w:val="144"/>
        </w:rPr>
        <w:t>z</w:t>
      </w:r>
      <w:r w:rsidR="0015513A" w:rsidRPr="003B5B51">
        <w:rPr>
          <w:rFonts w:ascii="Calibri" w:hAnsi="Calibri" w:cs="Calibri"/>
          <w:color w:val="000000"/>
          <w:kern w:val="144"/>
        </w:rPr>
        <w:t>akupowej</w:t>
      </w:r>
      <w:r w:rsidRPr="003B5B51">
        <w:rPr>
          <w:rFonts w:ascii="Calibri" w:hAnsi="Calibri" w:cs="Calibri"/>
          <w:color w:val="000000"/>
          <w:kern w:val="144"/>
        </w:rPr>
        <w:t xml:space="preserve"> </w:t>
      </w:r>
    </w:p>
    <w:p w14:paraId="64C86021" w14:textId="1C88A917" w:rsidR="00726EA6" w:rsidRPr="003B5B51" w:rsidRDefault="00726EA6" w:rsidP="00726EA6">
      <w:pPr>
        <w:pStyle w:val="Akapitzlist"/>
        <w:spacing w:after="0" w:line="276" w:lineRule="auto"/>
        <w:ind w:left="1276"/>
        <w:jc w:val="both"/>
        <w:rPr>
          <w:rFonts w:ascii="Calibri" w:hAnsi="Calibri" w:cs="Calibri"/>
          <w:color w:val="000000"/>
          <w:kern w:val="144"/>
        </w:rPr>
      </w:pPr>
      <w:hyperlink r:id="rId16" w:history="1">
        <w:r w:rsidRPr="003B5B51">
          <w:rPr>
            <w:rStyle w:val="Hipercze"/>
            <w:rFonts w:ascii="Calibri" w:hAnsi="Calibri" w:cs="Calibri"/>
          </w:rPr>
          <w:t>https://platformazakupowa.pl/pn/kozuchow</w:t>
        </w:r>
      </w:hyperlink>
      <w:r w:rsidRPr="003B5B51">
        <w:rPr>
          <w:rFonts w:ascii="Calibri" w:hAnsi="Calibri" w:cs="Calibri"/>
          <w:color w:val="0462C1"/>
        </w:rPr>
        <w:t xml:space="preserve"> </w:t>
      </w:r>
      <w:r w:rsidRPr="003B5B51">
        <w:rPr>
          <w:rFonts w:ascii="Calibri" w:hAnsi="Calibri" w:cs="Calibri"/>
        </w:rPr>
        <w:t xml:space="preserve">w sekcji ,,Komunikaty”, </w:t>
      </w:r>
      <w:r w:rsidR="008230EA" w:rsidRPr="003B5B51">
        <w:rPr>
          <w:rFonts w:ascii="Calibri" w:hAnsi="Calibri" w:cs="Calibri"/>
          <w:color w:val="000000"/>
          <w:kern w:val="144"/>
        </w:rPr>
        <w:t>informację z  otwarcia ofert, zawierającą elementy, o których mowa w art. 222 ust. 5 ustawy Pzp.</w:t>
      </w:r>
    </w:p>
    <w:p w14:paraId="03C65AA0" w14:textId="04675DD3" w:rsidR="008230EA" w:rsidRPr="003B5B51" w:rsidRDefault="008230EA">
      <w:pPr>
        <w:pStyle w:val="Akapitzlist"/>
        <w:numPr>
          <w:ilvl w:val="2"/>
          <w:numId w:val="18"/>
        </w:numPr>
        <w:spacing w:after="0" w:line="276" w:lineRule="auto"/>
        <w:ind w:left="1276" w:hanging="709"/>
        <w:jc w:val="both"/>
        <w:rPr>
          <w:rFonts w:ascii="Calibri" w:hAnsi="Calibri" w:cs="Calibri"/>
        </w:rPr>
      </w:pPr>
      <w:r w:rsidRPr="003B5B51">
        <w:rPr>
          <w:rFonts w:ascii="Calibri" w:hAnsi="Calibri" w:cs="Calibri"/>
        </w:rPr>
        <w:t xml:space="preserve">W przypadku awarii </w:t>
      </w:r>
      <w:r w:rsidR="007A03A3" w:rsidRPr="003B5B51">
        <w:rPr>
          <w:rFonts w:ascii="Calibri" w:hAnsi="Calibri" w:cs="Calibri"/>
        </w:rPr>
        <w:t>systemu teleinformatycznego</w:t>
      </w:r>
      <w:r w:rsidRPr="003B5B51">
        <w:rPr>
          <w:rFonts w:ascii="Calibri" w:hAnsi="Calibri" w:cs="Calibri"/>
        </w:rPr>
        <w:t>, która powoduje brak możliwości otwarcia ofert w  terminie określonym w pkt 6.2.2. SWZ, otwarcie ofert następuje niezwłocznie po usunięciu awarii. W takim przypadku, Zamawiający informuje o zmianie terminu otwarcia ofert na stronie internetowej prowadzonego postępowania.</w:t>
      </w:r>
    </w:p>
    <w:p w14:paraId="2A006528" w14:textId="39BC3248" w:rsidR="00B23D20" w:rsidRPr="003B5B51" w:rsidRDefault="00B23D20" w:rsidP="00BE18F5">
      <w:pPr>
        <w:spacing w:before="120" w:after="0" w:line="276" w:lineRule="auto"/>
        <w:ind w:left="0" w:hanging="11"/>
        <w:rPr>
          <w:rFonts w:ascii="Calibri" w:hAnsi="Calibri" w:cs="Calibri"/>
          <w:sz w:val="22"/>
        </w:rPr>
      </w:pPr>
      <w:r w:rsidRPr="003B5B51">
        <w:rPr>
          <w:rFonts w:ascii="Calibri" w:hAnsi="Calibri" w:cs="Calibri"/>
          <w:b/>
          <w:bCs/>
          <w:sz w:val="22"/>
        </w:rPr>
        <w:t xml:space="preserve">6.3. </w:t>
      </w:r>
      <w:r w:rsidRPr="003B5B51">
        <w:rPr>
          <w:rFonts w:ascii="Calibri" w:hAnsi="Calibri" w:cs="Calibri"/>
          <w:b/>
          <w:bCs/>
          <w:sz w:val="22"/>
        </w:rPr>
        <w:tab/>
        <w:t>Termin związania ofertą</w:t>
      </w:r>
    </w:p>
    <w:p w14:paraId="1965068E" w14:textId="62FD8752" w:rsidR="00AF72C2" w:rsidRPr="003B5B51" w:rsidRDefault="00B23D20" w:rsidP="00530E3F">
      <w:pPr>
        <w:spacing w:after="0" w:line="276" w:lineRule="auto"/>
        <w:ind w:left="1134" w:hanging="567"/>
        <w:rPr>
          <w:rFonts w:ascii="Calibri" w:hAnsi="Calibri" w:cs="Calibri"/>
          <w:sz w:val="22"/>
        </w:rPr>
      </w:pPr>
      <w:r w:rsidRPr="003B5B51">
        <w:rPr>
          <w:rFonts w:ascii="Calibri" w:hAnsi="Calibri" w:cs="Calibri"/>
          <w:sz w:val="22"/>
        </w:rPr>
        <w:t xml:space="preserve">6.3.1. </w:t>
      </w:r>
      <w:r w:rsidR="00AF72C2" w:rsidRPr="003B5B51">
        <w:rPr>
          <w:rFonts w:ascii="Calibri" w:hAnsi="Calibri" w:cs="Calibri"/>
          <w:sz w:val="22"/>
        </w:rPr>
        <w:t xml:space="preserve">Wykonawca jest związany ofertą przez okres </w:t>
      </w:r>
      <w:r w:rsidR="004805D3" w:rsidRPr="003B5B51">
        <w:rPr>
          <w:rFonts w:ascii="Calibri" w:hAnsi="Calibri" w:cs="Calibri"/>
          <w:b/>
          <w:sz w:val="22"/>
        </w:rPr>
        <w:t>3</w:t>
      </w:r>
      <w:r w:rsidR="00AF72C2" w:rsidRPr="003B5B51">
        <w:rPr>
          <w:rFonts w:ascii="Calibri" w:hAnsi="Calibri" w:cs="Calibri"/>
          <w:b/>
          <w:sz w:val="22"/>
        </w:rPr>
        <w:t>0 dni</w:t>
      </w:r>
      <w:r w:rsidR="00AF72C2" w:rsidRPr="003B5B51">
        <w:rPr>
          <w:rFonts w:ascii="Calibri" w:hAnsi="Calibri" w:cs="Calibri"/>
          <w:sz w:val="22"/>
        </w:rPr>
        <w:t xml:space="preserve"> od terminu składania ofert. Bieg terminu związania ofertą upływa z dniem</w:t>
      </w:r>
      <w:r w:rsidR="00FD1683">
        <w:rPr>
          <w:rFonts w:ascii="Calibri" w:hAnsi="Calibri" w:cs="Calibri"/>
          <w:sz w:val="22"/>
        </w:rPr>
        <w:t xml:space="preserve"> </w:t>
      </w:r>
      <w:r w:rsidR="00436CEF" w:rsidRPr="007C1CF8">
        <w:rPr>
          <w:rFonts w:ascii="Calibri" w:hAnsi="Calibri" w:cs="Calibri"/>
          <w:b/>
          <w:bCs/>
          <w:sz w:val="22"/>
        </w:rPr>
        <w:t>10.05.2025 r.</w:t>
      </w:r>
    </w:p>
    <w:p w14:paraId="53B942D6" w14:textId="01427BF4" w:rsidR="00AF72C2" w:rsidRPr="003B5B51" w:rsidRDefault="00B23D20" w:rsidP="00530E3F">
      <w:pPr>
        <w:spacing w:after="0" w:line="276" w:lineRule="auto"/>
        <w:ind w:firstLine="415"/>
        <w:rPr>
          <w:rFonts w:ascii="Calibri" w:hAnsi="Calibri" w:cs="Calibri"/>
          <w:sz w:val="22"/>
        </w:rPr>
      </w:pPr>
      <w:r w:rsidRPr="003B5B51">
        <w:rPr>
          <w:rFonts w:ascii="Calibri" w:hAnsi="Calibri" w:cs="Calibri"/>
          <w:sz w:val="22"/>
        </w:rPr>
        <w:t xml:space="preserve">6.3.2. </w:t>
      </w:r>
      <w:r w:rsidR="00AF72C2" w:rsidRPr="003B5B51">
        <w:rPr>
          <w:rFonts w:ascii="Calibri" w:hAnsi="Calibri" w:cs="Calibri"/>
          <w:sz w:val="22"/>
        </w:rPr>
        <w:t>Bieg terminu związania ofertą rozpoczyna się wraz z upływem terminu składania ofert.</w:t>
      </w:r>
    </w:p>
    <w:p w14:paraId="0545F000" w14:textId="490E8A41" w:rsidR="00AF72C2" w:rsidRPr="003B5B51" w:rsidRDefault="00B23D20" w:rsidP="00530E3F">
      <w:pPr>
        <w:spacing w:after="0" w:line="276" w:lineRule="auto"/>
        <w:ind w:left="1134" w:hanging="567"/>
        <w:rPr>
          <w:rFonts w:ascii="Calibri" w:hAnsi="Calibri" w:cs="Calibri"/>
          <w:sz w:val="22"/>
        </w:rPr>
      </w:pPr>
      <w:r w:rsidRPr="003B5B51">
        <w:rPr>
          <w:rFonts w:ascii="Calibri" w:hAnsi="Calibri" w:cs="Calibri"/>
          <w:sz w:val="22"/>
        </w:rPr>
        <w:t>6.3.3.</w:t>
      </w:r>
      <w:r w:rsidRPr="003B5B51">
        <w:rPr>
          <w:rFonts w:ascii="Calibri" w:hAnsi="Calibri" w:cs="Calibri"/>
          <w:sz w:val="22"/>
        </w:rPr>
        <w:tab/>
      </w:r>
      <w:r w:rsidR="00AF72C2" w:rsidRPr="003B5B51">
        <w:rPr>
          <w:rFonts w:ascii="Calibri" w:hAnsi="Calibri" w:cs="Calibri"/>
          <w:sz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w:t>
      </w:r>
      <w:r w:rsidR="00B40AA2" w:rsidRPr="003B5B51">
        <w:rPr>
          <w:rFonts w:ascii="Calibri" w:hAnsi="Calibri" w:cs="Calibri"/>
          <w:sz w:val="22"/>
        </w:rPr>
        <w:br/>
      </w:r>
      <w:r w:rsidR="00AF72C2" w:rsidRPr="003B5B51">
        <w:rPr>
          <w:rFonts w:ascii="Calibri" w:hAnsi="Calibri" w:cs="Calibri"/>
          <w:sz w:val="22"/>
        </w:rPr>
        <w:t xml:space="preserve">o wskazywany przez niego okres, nie dłuższy niż </w:t>
      </w:r>
      <w:r w:rsidR="004805D3" w:rsidRPr="003B5B51">
        <w:rPr>
          <w:rFonts w:ascii="Calibri" w:hAnsi="Calibri" w:cs="Calibri"/>
          <w:sz w:val="22"/>
        </w:rPr>
        <w:t>3</w:t>
      </w:r>
      <w:r w:rsidR="00AF72C2" w:rsidRPr="003B5B51">
        <w:rPr>
          <w:rFonts w:ascii="Calibri" w:hAnsi="Calibri" w:cs="Calibri"/>
          <w:sz w:val="22"/>
        </w:rPr>
        <w:t xml:space="preserve">0 dni. Przedłużenie terminu związania ofertą, wymaga złożenia przez Wykonawcę pisemnego oświadczenia o wyrażeniu zgody na przedłużenie terminu związania ofertą. </w:t>
      </w:r>
    </w:p>
    <w:p w14:paraId="4DDAADB0" w14:textId="77777777" w:rsidR="00CF33B9" w:rsidRPr="003B5B51" w:rsidRDefault="00CF33B9" w:rsidP="00530E3F">
      <w:pPr>
        <w:spacing w:after="0" w:line="276" w:lineRule="auto"/>
        <w:ind w:left="1134" w:hanging="567"/>
        <w:rPr>
          <w:rFonts w:ascii="Calibri" w:hAnsi="Calibri" w:cs="Calibri"/>
          <w:sz w:val="22"/>
        </w:rPr>
      </w:pPr>
    </w:p>
    <w:tbl>
      <w:tblPr>
        <w:tblStyle w:val="Tabela-Siatka"/>
        <w:tblW w:w="0" w:type="auto"/>
        <w:tblInd w:w="-5" w:type="dxa"/>
        <w:tblLook w:val="04A0" w:firstRow="1" w:lastRow="0" w:firstColumn="1" w:lastColumn="0" w:noHBand="0" w:noVBand="1"/>
      </w:tblPr>
      <w:tblGrid>
        <w:gridCol w:w="9063"/>
      </w:tblGrid>
      <w:tr w:rsidR="00D82695" w:rsidRPr="003B5B51" w14:paraId="5E974E85" w14:textId="77777777" w:rsidTr="003E20AC">
        <w:trPr>
          <w:trHeight w:val="469"/>
        </w:trPr>
        <w:tc>
          <w:tcPr>
            <w:tcW w:w="9063" w:type="dxa"/>
            <w:shd w:val="clear" w:color="auto" w:fill="D9D9D9" w:themeFill="background1" w:themeFillShade="D9"/>
          </w:tcPr>
          <w:p w14:paraId="2523844D" w14:textId="01A62FFA" w:rsidR="00B23D20" w:rsidRPr="003B5B51" w:rsidRDefault="002A7FD7">
            <w:pPr>
              <w:pStyle w:val="Akapitzlist"/>
              <w:numPr>
                <w:ilvl w:val="0"/>
                <w:numId w:val="45"/>
              </w:numPr>
              <w:adjustRightInd w:val="0"/>
              <w:spacing w:after="0" w:line="240" w:lineRule="auto"/>
              <w:rPr>
                <w:rFonts w:ascii="Calibri" w:hAnsi="Calibri" w:cs="Calibri"/>
                <w:b/>
                <w:szCs w:val="22"/>
              </w:rPr>
            </w:pPr>
            <w:bookmarkStart w:id="59" w:name="_Hlk105015843"/>
            <w:r w:rsidRPr="003B5B51">
              <w:rPr>
                <w:rFonts w:ascii="Calibri" w:hAnsi="Calibri" w:cs="Calibri"/>
                <w:b/>
                <w:szCs w:val="22"/>
              </w:rPr>
              <w:t xml:space="preserve">Badanie </w:t>
            </w:r>
            <w:r w:rsidR="00B23D20" w:rsidRPr="003B5B51">
              <w:rPr>
                <w:rFonts w:ascii="Calibri" w:hAnsi="Calibri" w:cs="Calibri"/>
                <w:b/>
                <w:szCs w:val="22"/>
              </w:rPr>
              <w:t>ofert.</w:t>
            </w:r>
          </w:p>
        </w:tc>
      </w:tr>
    </w:tbl>
    <w:p w14:paraId="7E53441F" w14:textId="323EFD11" w:rsidR="002A7FD7" w:rsidRDefault="002A7FD7">
      <w:pPr>
        <w:pStyle w:val="ARTartustawynprozporzdzenia"/>
        <w:numPr>
          <w:ilvl w:val="1"/>
          <w:numId w:val="56"/>
        </w:numPr>
        <w:spacing w:before="0" w:line="240" w:lineRule="auto"/>
        <w:rPr>
          <w:rFonts w:ascii="Calibri" w:eastAsia="Times" w:hAnsi="Calibri" w:cs="Calibri"/>
          <w:sz w:val="22"/>
          <w:szCs w:val="22"/>
        </w:rPr>
      </w:pPr>
      <w:r w:rsidRPr="003B5B51">
        <w:rPr>
          <w:rFonts w:ascii="Calibri" w:eastAsia="Times" w:hAnsi="Calibri" w:cs="Calibri"/>
          <w:sz w:val="22"/>
          <w:szCs w:val="22"/>
        </w:rPr>
        <w:t xml:space="preserve">W toku badania i oceny ofert Zamawiający może żądać od </w:t>
      </w:r>
      <w:r w:rsidR="000B1293">
        <w:rPr>
          <w:rFonts w:ascii="Calibri" w:eastAsia="Times" w:hAnsi="Calibri" w:cs="Calibri"/>
          <w:sz w:val="22"/>
          <w:szCs w:val="22"/>
        </w:rPr>
        <w:t>W</w:t>
      </w:r>
      <w:r w:rsidRPr="003B5B51">
        <w:rPr>
          <w:rFonts w:ascii="Calibri" w:eastAsia="Times" w:hAnsi="Calibri" w:cs="Calibri"/>
          <w:sz w:val="22"/>
          <w:szCs w:val="22"/>
        </w:rPr>
        <w:t xml:space="preserve">ykonawców wyjaśnień dotyczących treści złożonych ofert oraz przedmiotowych środków dowodowych lub innych składanych dokumentów lub oświadczeń. Niedopuszczalne jest prowadzenie między Zamawiającym, </w:t>
      </w:r>
      <w:r w:rsidR="000B1293">
        <w:rPr>
          <w:rFonts w:ascii="Calibri" w:eastAsia="Times" w:hAnsi="Calibri" w:cs="Calibri"/>
          <w:sz w:val="22"/>
          <w:szCs w:val="22"/>
        </w:rPr>
        <w:br/>
      </w:r>
      <w:r w:rsidRPr="003B5B51">
        <w:rPr>
          <w:rFonts w:ascii="Calibri" w:eastAsia="Times" w:hAnsi="Calibri" w:cs="Calibri"/>
          <w:sz w:val="22"/>
          <w:szCs w:val="22"/>
        </w:rPr>
        <w:lastRenderedPageBreak/>
        <w:t xml:space="preserve">a </w:t>
      </w:r>
      <w:r w:rsidR="000B1293">
        <w:rPr>
          <w:rFonts w:ascii="Calibri" w:eastAsia="Times" w:hAnsi="Calibri" w:cs="Calibri"/>
          <w:sz w:val="22"/>
          <w:szCs w:val="22"/>
        </w:rPr>
        <w:t>W</w:t>
      </w:r>
      <w:r w:rsidRPr="003B5B51">
        <w:rPr>
          <w:rFonts w:ascii="Calibri" w:eastAsia="Times" w:hAnsi="Calibri" w:cs="Calibri"/>
          <w:sz w:val="22"/>
          <w:szCs w:val="22"/>
        </w:rPr>
        <w:t xml:space="preserve">ykonawcą negocjacji dotyczących złożonej oferty oraz dokonywanie jakiejkolwiek zmiany </w:t>
      </w:r>
      <w:r w:rsidR="000B1293">
        <w:rPr>
          <w:rFonts w:ascii="Calibri" w:eastAsia="Times" w:hAnsi="Calibri" w:cs="Calibri"/>
          <w:sz w:val="22"/>
          <w:szCs w:val="22"/>
        </w:rPr>
        <w:br/>
      </w:r>
      <w:r w:rsidRPr="003B5B51">
        <w:rPr>
          <w:rFonts w:ascii="Calibri" w:eastAsia="Times" w:hAnsi="Calibri" w:cs="Calibri"/>
          <w:sz w:val="22"/>
          <w:szCs w:val="22"/>
        </w:rPr>
        <w:t>w jej treści</w:t>
      </w:r>
      <w:r w:rsidR="00D82695" w:rsidRPr="003B5B51">
        <w:rPr>
          <w:rFonts w:ascii="Calibri" w:eastAsia="Times" w:hAnsi="Calibri" w:cs="Calibri"/>
          <w:sz w:val="22"/>
          <w:szCs w:val="22"/>
        </w:rPr>
        <w:t>.</w:t>
      </w:r>
    </w:p>
    <w:p w14:paraId="5B695318" w14:textId="77777777" w:rsidR="002A7FD7" w:rsidRPr="000B1293" w:rsidRDefault="002A7FD7">
      <w:pPr>
        <w:pStyle w:val="ARTartustawynprozporzdzenia"/>
        <w:numPr>
          <w:ilvl w:val="1"/>
          <w:numId w:val="56"/>
        </w:numPr>
        <w:spacing w:before="0" w:line="240" w:lineRule="auto"/>
        <w:rPr>
          <w:rFonts w:ascii="Calibri" w:eastAsia="Times" w:hAnsi="Calibri" w:cs="Calibri"/>
          <w:sz w:val="22"/>
          <w:szCs w:val="22"/>
        </w:rPr>
      </w:pPr>
      <w:r w:rsidRPr="000B1293">
        <w:rPr>
          <w:rFonts w:ascii="Calibri" w:eastAsia="Times" w:hAnsi="Calibri" w:cs="Calibri"/>
          <w:sz w:val="22"/>
          <w:szCs w:val="22"/>
        </w:rPr>
        <w:t>Zamawiający poprawi w ofercie:</w:t>
      </w:r>
    </w:p>
    <w:p w14:paraId="72A5A70B" w14:textId="4D7057F0" w:rsidR="002A7FD7" w:rsidRPr="003B5B51" w:rsidRDefault="002A7FD7">
      <w:pPr>
        <w:pStyle w:val="PKTpunkt"/>
        <w:numPr>
          <w:ilvl w:val="2"/>
          <w:numId w:val="56"/>
        </w:numPr>
        <w:spacing w:line="240" w:lineRule="auto"/>
        <w:rPr>
          <w:rFonts w:ascii="Calibri" w:eastAsia="Times" w:hAnsi="Calibri" w:cs="Calibri"/>
          <w:sz w:val="22"/>
          <w:szCs w:val="22"/>
        </w:rPr>
      </w:pPr>
      <w:r w:rsidRPr="003B5B51">
        <w:rPr>
          <w:rFonts w:ascii="Calibri" w:eastAsia="Times" w:hAnsi="Calibri" w:cs="Calibri"/>
          <w:sz w:val="22"/>
          <w:szCs w:val="22"/>
        </w:rPr>
        <w:t>oczywiste omyłki pisarskie,</w:t>
      </w:r>
    </w:p>
    <w:p w14:paraId="58063D57" w14:textId="77777777" w:rsidR="002A7FD7" w:rsidRPr="003B5B51" w:rsidRDefault="002A7FD7">
      <w:pPr>
        <w:pStyle w:val="PKTpunkt"/>
        <w:numPr>
          <w:ilvl w:val="2"/>
          <w:numId w:val="56"/>
        </w:numPr>
        <w:tabs>
          <w:tab w:val="left" w:pos="1276"/>
        </w:tabs>
        <w:spacing w:line="240" w:lineRule="auto"/>
        <w:ind w:left="1276" w:hanging="709"/>
        <w:rPr>
          <w:rFonts w:ascii="Calibri" w:eastAsia="Times" w:hAnsi="Calibri" w:cs="Calibri"/>
          <w:sz w:val="22"/>
          <w:szCs w:val="22"/>
        </w:rPr>
      </w:pPr>
      <w:r w:rsidRPr="003B5B51">
        <w:rPr>
          <w:rFonts w:ascii="Calibri" w:eastAsia="Times" w:hAnsi="Calibri" w:cs="Calibri"/>
          <w:sz w:val="22"/>
          <w:szCs w:val="22"/>
        </w:rPr>
        <w:t>oczywiste omyłki rachunkowe, z uwzględnieniem konsekwencji rachunkowych dokonanych poprawek,</w:t>
      </w:r>
    </w:p>
    <w:p w14:paraId="026C25A0" w14:textId="77777777" w:rsidR="002A7FD7" w:rsidRPr="003B5B51" w:rsidRDefault="002A7FD7">
      <w:pPr>
        <w:pStyle w:val="PKTpunkt"/>
        <w:numPr>
          <w:ilvl w:val="2"/>
          <w:numId w:val="56"/>
        </w:numPr>
        <w:tabs>
          <w:tab w:val="left" w:pos="1276"/>
        </w:tabs>
        <w:spacing w:line="240" w:lineRule="auto"/>
        <w:ind w:left="1276" w:hanging="709"/>
        <w:rPr>
          <w:rFonts w:ascii="Calibri" w:eastAsia="Times" w:hAnsi="Calibri" w:cs="Calibri"/>
          <w:sz w:val="22"/>
          <w:szCs w:val="22"/>
        </w:rPr>
      </w:pPr>
      <w:r w:rsidRPr="003B5B51">
        <w:rPr>
          <w:rFonts w:ascii="Calibri" w:eastAsia="Times" w:hAnsi="Calibri" w:cs="Calibri"/>
          <w:sz w:val="22"/>
          <w:szCs w:val="22"/>
        </w:rPr>
        <w:t>inne omyłki polegające na niezgodności oferty z dokumentami zamówienia, niepowodujące istotnych zmian w treści oferty</w:t>
      </w:r>
    </w:p>
    <w:p w14:paraId="09EC17A3" w14:textId="77777777" w:rsidR="002A7FD7" w:rsidRPr="003B5B51" w:rsidRDefault="002A7FD7" w:rsidP="000B1293">
      <w:pPr>
        <w:ind w:left="1276" w:hanging="142"/>
        <w:rPr>
          <w:rFonts w:ascii="Calibri" w:eastAsia="Times" w:hAnsi="Calibri" w:cs="Calibri"/>
          <w:color w:val="auto"/>
          <w:sz w:val="22"/>
        </w:rPr>
      </w:pPr>
      <w:r w:rsidRPr="003B5B51">
        <w:rPr>
          <w:rFonts w:ascii="Calibri" w:eastAsia="Times" w:hAnsi="Calibri" w:cs="Calibri"/>
          <w:color w:val="auto"/>
          <w:sz w:val="22"/>
        </w:rPr>
        <w:t>- niezwłocznie zawiadamiając o tym wykonawcę, którego oferta została poprawiona.</w:t>
      </w:r>
    </w:p>
    <w:p w14:paraId="415377A6" w14:textId="20028120" w:rsidR="002A7FD7" w:rsidRPr="003B5B51" w:rsidRDefault="002A7FD7" w:rsidP="00DA212C">
      <w:pPr>
        <w:pStyle w:val="USTustnpkodeksu"/>
        <w:spacing w:line="240" w:lineRule="auto"/>
        <w:ind w:left="644" w:firstLine="0"/>
        <w:rPr>
          <w:rFonts w:ascii="Calibri" w:hAnsi="Calibri" w:cs="Calibri"/>
          <w:sz w:val="22"/>
          <w:szCs w:val="22"/>
        </w:rPr>
      </w:pPr>
      <w:r w:rsidRPr="003B5B51">
        <w:rPr>
          <w:rFonts w:ascii="Calibri" w:hAnsi="Calibri" w:cs="Calibri"/>
          <w:sz w:val="22"/>
          <w:szCs w:val="22"/>
        </w:rPr>
        <w:t xml:space="preserve">W przypadku, o którym mowa w pkt. </w:t>
      </w:r>
      <w:r w:rsidR="00DA212C">
        <w:rPr>
          <w:rFonts w:ascii="Calibri" w:hAnsi="Calibri" w:cs="Calibri"/>
          <w:sz w:val="22"/>
          <w:szCs w:val="22"/>
        </w:rPr>
        <w:t>7.</w:t>
      </w:r>
      <w:r w:rsidRPr="003B5B51">
        <w:rPr>
          <w:rFonts w:ascii="Calibri" w:hAnsi="Calibri" w:cs="Calibri"/>
          <w:sz w:val="22"/>
          <w:szCs w:val="22"/>
        </w:rPr>
        <w:t xml:space="preserve">2 ppkt </w:t>
      </w:r>
      <w:r w:rsidR="00DA212C">
        <w:rPr>
          <w:rFonts w:ascii="Calibri" w:hAnsi="Calibri" w:cs="Calibri"/>
          <w:sz w:val="22"/>
          <w:szCs w:val="22"/>
        </w:rPr>
        <w:t>7.2.</w:t>
      </w:r>
      <w:r w:rsidRPr="003B5B51">
        <w:rPr>
          <w:rFonts w:ascii="Calibri" w:hAnsi="Calibri" w:cs="Calibri"/>
          <w:sz w:val="22"/>
          <w:szCs w:val="22"/>
        </w:rPr>
        <w:t xml:space="preserve">3, Zamawiający wyznaczy </w:t>
      </w:r>
      <w:r w:rsidR="00DA212C">
        <w:rPr>
          <w:rFonts w:ascii="Calibri" w:hAnsi="Calibri" w:cs="Calibri"/>
          <w:sz w:val="22"/>
          <w:szCs w:val="22"/>
        </w:rPr>
        <w:t>W</w:t>
      </w:r>
      <w:r w:rsidRPr="003B5B51">
        <w:rPr>
          <w:rFonts w:ascii="Calibri" w:hAnsi="Calibri" w:cs="Calibri"/>
          <w:sz w:val="22"/>
          <w:szCs w:val="22"/>
        </w:rPr>
        <w:t>ykonawcy odpowiedni termin na wyrażenie zgody na poprawienie w ofercie omyłki lub zakwestionowanie sposobu jej poprawienia. Brak odpowiedzi w wyznaczonym terminie uznaje się za wyrażenie zgody na poprawienie omyłki.</w:t>
      </w:r>
    </w:p>
    <w:p w14:paraId="3A21E4F3" w14:textId="1B206F0F" w:rsidR="002A7FD7" w:rsidRPr="003B5B51" w:rsidRDefault="002A7FD7">
      <w:pPr>
        <w:pStyle w:val="USTustnpkodeksu"/>
        <w:numPr>
          <w:ilvl w:val="1"/>
          <w:numId w:val="56"/>
        </w:numPr>
        <w:spacing w:line="240" w:lineRule="auto"/>
        <w:rPr>
          <w:rFonts w:ascii="Calibri" w:hAnsi="Calibri" w:cs="Calibri"/>
          <w:sz w:val="22"/>
          <w:szCs w:val="22"/>
        </w:rPr>
      </w:pPr>
      <w:r w:rsidRPr="003B5B51">
        <w:rPr>
          <w:rFonts w:ascii="Calibri" w:eastAsia="Times" w:hAnsi="Calibri" w:cs="Calibri"/>
          <w:sz w:val="22"/>
          <w:szCs w:val="22"/>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SWZ lub wynikającymi </w:t>
      </w:r>
      <w:r w:rsidR="00DA212C">
        <w:rPr>
          <w:rFonts w:ascii="Calibri" w:eastAsia="Times" w:hAnsi="Calibri" w:cs="Calibri"/>
          <w:sz w:val="22"/>
          <w:szCs w:val="22"/>
        </w:rPr>
        <w:br/>
      </w:r>
      <w:r w:rsidRPr="003B5B51">
        <w:rPr>
          <w:rFonts w:ascii="Calibri" w:eastAsia="Times" w:hAnsi="Calibri" w:cs="Calibri"/>
          <w:sz w:val="22"/>
          <w:szCs w:val="22"/>
        </w:rPr>
        <w:t>z odrębnych przepisów, Zamawiający żąda od wykonawcy wyjaśnień, w tym złożenia dowodów w zakresie wyliczenia ceny lub ich istotnych części składowych.</w:t>
      </w:r>
    </w:p>
    <w:p w14:paraId="41591E09" w14:textId="1BAFDEB4" w:rsidR="002A7FD7" w:rsidRPr="003B5B51" w:rsidRDefault="002A7FD7">
      <w:pPr>
        <w:pStyle w:val="USTustnpkodeksu"/>
        <w:numPr>
          <w:ilvl w:val="2"/>
          <w:numId w:val="56"/>
        </w:numPr>
        <w:spacing w:line="240" w:lineRule="auto"/>
        <w:rPr>
          <w:rFonts w:ascii="Calibri" w:hAnsi="Calibri" w:cs="Calibri"/>
          <w:sz w:val="22"/>
          <w:szCs w:val="22"/>
        </w:rPr>
      </w:pPr>
      <w:r w:rsidRPr="003B5B51">
        <w:rPr>
          <w:rFonts w:ascii="Calibri" w:eastAsia="Times" w:hAnsi="Calibri" w:cs="Calibri"/>
          <w:sz w:val="22"/>
          <w:szCs w:val="22"/>
        </w:rPr>
        <w:t>W przypadku gdy cena całkowita oferty złożonej w terminie jest niższa o co najmniej 30% od:</w:t>
      </w:r>
    </w:p>
    <w:p w14:paraId="12E21E5B" w14:textId="0CE11C72" w:rsidR="002A7FD7" w:rsidRPr="003B5B51" w:rsidRDefault="002A7FD7">
      <w:pPr>
        <w:pStyle w:val="PKTpunkt"/>
        <w:numPr>
          <w:ilvl w:val="3"/>
          <w:numId w:val="56"/>
        </w:numPr>
        <w:spacing w:line="240" w:lineRule="auto"/>
        <w:rPr>
          <w:rFonts w:ascii="Calibri" w:eastAsia="Times" w:hAnsi="Calibri" w:cs="Calibri"/>
          <w:sz w:val="22"/>
          <w:szCs w:val="22"/>
        </w:rPr>
      </w:pPr>
      <w:r w:rsidRPr="003B5B51">
        <w:rPr>
          <w:rFonts w:ascii="Calibri" w:eastAsia="Times" w:hAnsi="Calibri" w:cs="Calibri"/>
          <w:sz w:val="22"/>
          <w:szCs w:val="22"/>
        </w:rPr>
        <w:t xml:space="preserve">wartości zamówienia powiększonej o należny podatek od towarów i usług, ustalonej przed wszczęciem </w:t>
      </w:r>
      <w:r w:rsidRPr="003B5B51">
        <w:rPr>
          <w:rFonts w:ascii="Calibri" w:hAnsi="Calibri" w:cs="Calibri"/>
          <w:sz w:val="22"/>
          <w:szCs w:val="22"/>
        </w:rPr>
        <w:t>postępowania</w:t>
      </w:r>
      <w:r w:rsidRPr="003B5B51">
        <w:rPr>
          <w:rFonts w:ascii="Calibri" w:eastAsia="Times" w:hAnsi="Calibri" w:cs="Calibri"/>
          <w:sz w:val="22"/>
          <w:szCs w:val="22"/>
        </w:rPr>
        <w:t xml:space="preserve"> lub średniej arytmetycznej cen wszystkich złożonych ofert niepodlegających odrzuceniu, Zamawiający zwróci się o udzielenie wyjaśnień, o których mowa w pkt. </w:t>
      </w:r>
      <w:r w:rsidR="00DA212C">
        <w:rPr>
          <w:rFonts w:ascii="Calibri" w:eastAsia="Times" w:hAnsi="Calibri" w:cs="Calibri"/>
          <w:sz w:val="22"/>
          <w:szCs w:val="22"/>
        </w:rPr>
        <w:t>7.3</w:t>
      </w:r>
      <w:r w:rsidRPr="003B5B51">
        <w:rPr>
          <w:rFonts w:ascii="Calibri" w:eastAsia="Times" w:hAnsi="Calibri" w:cs="Calibri"/>
          <w:sz w:val="22"/>
          <w:szCs w:val="22"/>
        </w:rPr>
        <w:t>, chyba że rozbieżność wynika z okoliczności oczywistych, które nie wymagają wyjaśnienia,</w:t>
      </w:r>
    </w:p>
    <w:p w14:paraId="07B34FCB" w14:textId="13D3983A" w:rsidR="002A7FD7" w:rsidRPr="003B5B51" w:rsidRDefault="002A7FD7">
      <w:pPr>
        <w:pStyle w:val="PKTpunkt"/>
        <w:numPr>
          <w:ilvl w:val="3"/>
          <w:numId w:val="56"/>
        </w:numPr>
        <w:spacing w:line="240" w:lineRule="auto"/>
        <w:rPr>
          <w:rFonts w:ascii="Calibri" w:eastAsia="Times" w:hAnsi="Calibri" w:cs="Calibri"/>
          <w:sz w:val="22"/>
          <w:szCs w:val="22"/>
        </w:rPr>
      </w:pPr>
      <w:r w:rsidRPr="003B5B51">
        <w:rPr>
          <w:rFonts w:ascii="Calibri" w:eastAsia="Times" w:hAnsi="Calibri" w:cs="Calibri"/>
          <w:sz w:val="22"/>
          <w:szCs w:val="22"/>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w:t>
      </w:r>
      <w:r w:rsidR="00DA212C">
        <w:rPr>
          <w:rFonts w:ascii="Calibri" w:eastAsia="Times" w:hAnsi="Calibri" w:cs="Calibri"/>
          <w:sz w:val="22"/>
          <w:szCs w:val="22"/>
        </w:rPr>
        <w:t>7.3</w:t>
      </w:r>
      <w:r w:rsidRPr="003B5B51">
        <w:rPr>
          <w:rFonts w:ascii="Calibri" w:eastAsia="Times" w:hAnsi="Calibri" w:cs="Calibri"/>
          <w:sz w:val="22"/>
          <w:szCs w:val="22"/>
        </w:rPr>
        <w:t>.</w:t>
      </w:r>
    </w:p>
    <w:p w14:paraId="0508E435" w14:textId="4FC03108" w:rsidR="002A7FD7" w:rsidRPr="003B5B51" w:rsidRDefault="002A7FD7">
      <w:pPr>
        <w:pStyle w:val="USTustnpkodeksu"/>
        <w:keepNext/>
        <w:numPr>
          <w:ilvl w:val="4"/>
          <w:numId w:val="56"/>
        </w:numPr>
        <w:spacing w:line="240" w:lineRule="auto"/>
        <w:ind w:left="284" w:hanging="284"/>
        <w:rPr>
          <w:rFonts w:ascii="Calibri" w:eastAsia="Times" w:hAnsi="Calibri" w:cs="Calibri"/>
          <w:sz w:val="22"/>
          <w:szCs w:val="22"/>
        </w:rPr>
      </w:pPr>
      <w:r w:rsidRPr="003B5B51">
        <w:rPr>
          <w:rFonts w:ascii="Calibri" w:eastAsia="Times" w:hAnsi="Calibri" w:cs="Calibri"/>
          <w:sz w:val="22"/>
          <w:szCs w:val="22"/>
        </w:rPr>
        <w:t xml:space="preserve">Wyjaśnienia, o których mowa w pkt. </w:t>
      </w:r>
      <w:r w:rsidR="00DA212C">
        <w:rPr>
          <w:rFonts w:ascii="Calibri" w:eastAsia="Times" w:hAnsi="Calibri" w:cs="Calibri"/>
          <w:sz w:val="22"/>
          <w:szCs w:val="22"/>
        </w:rPr>
        <w:t>7.3.1</w:t>
      </w:r>
      <w:r w:rsidRPr="003B5B51">
        <w:rPr>
          <w:rFonts w:ascii="Calibri" w:eastAsia="Times" w:hAnsi="Calibri" w:cs="Calibri"/>
          <w:sz w:val="22"/>
          <w:szCs w:val="22"/>
        </w:rPr>
        <w:t>, mogą dotyczyć w szczególności:</w:t>
      </w:r>
    </w:p>
    <w:p w14:paraId="41278757" w14:textId="77777777" w:rsidR="002A7FD7" w:rsidRPr="003B5B51" w:rsidRDefault="002A7FD7">
      <w:pPr>
        <w:pStyle w:val="PKTpunkt"/>
        <w:numPr>
          <w:ilvl w:val="2"/>
          <w:numId w:val="55"/>
        </w:numPr>
        <w:spacing w:line="240" w:lineRule="auto"/>
        <w:ind w:left="567" w:hanging="283"/>
        <w:rPr>
          <w:rFonts w:ascii="Calibri" w:eastAsia="Times" w:hAnsi="Calibri" w:cs="Calibri"/>
          <w:sz w:val="22"/>
          <w:szCs w:val="22"/>
        </w:rPr>
      </w:pPr>
      <w:r w:rsidRPr="003B5B51">
        <w:rPr>
          <w:rFonts w:ascii="Calibri" w:eastAsia="Times" w:hAnsi="Calibri" w:cs="Calibri"/>
          <w:sz w:val="22"/>
          <w:szCs w:val="22"/>
        </w:rPr>
        <w:t>zarządzania procesem produkcji, świadczonych usług lub metody budowy,</w:t>
      </w:r>
    </w:p>
    <w:p w14:paraId="247FF664" w14:textId="77777777" w:rsidR="002A7FD7" w:rsidRPr="003B5B51" w:rsidRDefault="002A7FD7">
      <w:pPr>
        <w:pStyle w:val="PKTpunkt"/>
        <w:numPr>
          <w:ilvl w:val="2"/>
          <w:numId w:val="55"/>
        </w:numPr>
        <w:spacing w:line="240" w:lineRule="auto"/>
        <w:ind w:left="567" w:hanging="283"/>
        <w:rPr>
          <w:rFonts w:ascii="Calibri" w:eastAsia="Times" w:hAnsi="Calibri" w:cs="Calibri"/>
          <w:sz w:val="22"/>
          <w:szCs w:val="22"/>
        </w:rPr>
      </w:pPr>
      <w:r w:rsidRPr="003B5B51">
        <w:rPr>
          <w:rFonts w:ascii="Calibri" w:eastAsia="Times" w:hAnsi="Calibri" w:cs="Calibri"/>
          <w:sz w:val="22"/>
          <w:szCs w:val="22"/>
        </w:rPr>
        <w:t>wybranych rozwiązań technicznych, wyjątkowo korzystnych warunków dostaw, usług,</w:t>
      </w:r>
    </w:p>
    <w:p w14:paraId="5C1C0F60" w14:textId="77777777" w:rsidR="002A7FD7" w:rsidRPr="003B5B51" w:rsidRDefault="002A7FD7">
      <w:pPr>
        <w:pStyle w:val="PKTpunkt"/>
        <w:numPr>
          <w:ilvl w:val="2"/>
          <w:numId w:val="55"/>
        </w:numPr>
        <w:spacing w:line="240" w:lineRule="auto"/>
        <w:ind w:left="567" w:hanging="283"/>
        <w:rPr>
          <w:rFonts w:ascii="Calibri" w:eastAsia="Times" w:hAnsi="Calibri" w:cs="Calibri"/>
          <w:sz w:val="22"/>
          <w:szCs w:val="22"/>
        </w:rPr>
      </w:pPr>
      <w:r w:rsidRPr="003B5B51">
        <w:rPr>
          <w:rFonts w:ascii="Calibri" w:eastAsia="Times" w:hAnsi="Calibri" w:cs="Calibri"/>
          <w:sz w:val="22"/>
          <w:szCs w:val="22"/>
        </w:rPr>
        <w:t>oryginalności dostaw lub usług oferowanych przez wykonawcę,</w:t>
      </w:r>
    </w:p>
    <w:p w14:paraId="3B86C6CB" w14:textId="631790E5" w:rsidR="002A7FD7" w:rsidRPr="003B5B51" w:rsidRDefault="002A7FD7">
      <w:pPr>
        <w:pStyle w:val="PKTpunkt"/>
        <w:numPr>
          <w:ilvl w:val="2"/>
          <w:numId w:val="55"/>
        </w:numPr>
        <w:spacing w:line="240" w:lineRule="auto"/>
        <w:ind w:left="567" w:hanging="283"/>
        <w:rPr>
          <w:rFonts w:ascii="Calibri" w:hAnsi="Calibri" w:cs="Calibri"/>
          <w:sz w:val="22"/>
          <w:szCs w:val="22"/>
        </w:rPr>
      </w:pPr>
      <w:r w:rsidRPr="003B5B51">
        <w:rPr>
          <w:rFonts w:ascii="Calibri" w:hAnsi="Calibri" w:cs="Calibri"/>
          <w:sz w:val="22"/>
          <w:szCs w:val="22"/>
        </w:rPr>
        <w:t xml:space="preserve"> 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00DA212C">
        <w:rPr>
          <w:rFonts w:ascii="Calibri" w:hAnsi="Calibri" w:cs="Calibri"/>
          <w:sz w:val="22"/>
          <w:szCs w:val="22"/>
        </w:rPr>
        <w:br/>
      </w:r>
      <w:r w:rsidRPr="003B5B51">
        <w:rPr>
          <w:rFonts w:ascii="Calibri" w:hAnsi="Calibri" w:cs="Calibri"/>
          <w:sz w:val="22"/>
          <w:szCs w:val="22"/>
        </w:rPr>
        <w:t>o minimalnym wynagrodzeniu za pracę (Dz. U. z 20</w:t>
      </w:r>
      <w:r w:rsidR="00D82695" w:rsidRPr="003B5B51">
        <w:rPr>
          <w:rFonts w:ascii="Calibri" w:hAnsi="Calibri" w:cs="Calibri"/>
          <w:sz w:val="22"/>
          <w:szCs w:val="22"/>
        </w:rPr>
        <w:t>24</w:t>
      </w:r>
      <w:r w:rsidRPr="003B5B51">
        <w:rPr>
          <w:rFonts w:ascii="Calibri" w:hAnsi="Calibri" w:cs="Calibri"/>
          <w:sz w:val="22"/>
          <w:szCs w:val="22"/>
        </w:rPr>
        <w:t xml:space="preserve"> r. poz. </w:t>
      </w:r>
      <w:r w:rsidR="00D82695" w:rsidRPr="003B5B51">
        <w:rPr>
          <w:rFonts w:ascii="Calibri" w:hAnsi="Calibri" w:cs="Calibri"/>
          <w:sz w:val="22"/>
          <w:szCs w:val="22"/>
        </w:rPr>
        <w:t>1773</w:t>
      </w:r>
      <w:r w:rsidRPr="003B5B51">
        <w:rPr>
          <w:rFonts w:ascii="Calibri" w:hAnsi="Calibri" w:cs="Calibri"/>
          <w:sz w:val="22"/>
          <w:szCs w:val="22"/>
        </w:rPr>
        <w:t>) lub przepisów odrębnych właściwych dla spraw, z którymi związane jest realizowane zamówienie,</w:t>
      </w:r>
    </w:p>
    <w:p w14:paraId="3C852952" w14:textId="77777777" w:rsidR="002A7FD7" w:rsidRPr="003B5B51" w:rsidRDefault="002A7FD7">
      <w:pPr>
        <w:pStyle w:val="PKTpunkt"/>
        <w:numPr>
          <w:ilvl w:val="2"/>
          <w:numId w:val="55"/>
        </w:numPr>
        <w:spacing w:line="240" w:lineRule="auto"/>
        <w:ind w:left="567" w:hanging="283"/>
        <w:rPr>
          <w:rFonts w:ascii="Calibri" w:eastAsia="Times" w:hAnsi="Calibri" w:cs="Calibri"/>
          <w:sz w:val="22"/>
          <w:szCs w:val="22"/>
        </w:rPr>
      </w:pPr>
      <w:r w:rsidRPr="003B5B51">
        <w:rPr>
          <w:rFonts w:ascii="Calibri" w:hAnsi="Calibri" w:cs="Calibri"/>
          <w:sz w:val="22"/>
          <w:szCs w:val="22"/>
        </w:rPr>
        <w:t xml:space="preserve"> zgodności z prawem w rozumieniu przepisów o postępowaniu w sprawach dotyczących pomocy publicznej,</w:t>
      </w:r>
    </w:p>
    <w:p w14:paraId="77F98E9D" w14:textId="77777777" w:rsidR="0097499D" w:rsidRDefault="002A7FD7">
      <w:pPr>
        <w:pStyle w:val="PKTpunkt"/>
        <w:numPr>
          <w:ilvl w:val="2"/>
          <w:numId w:val="55"/>
        </w:numPr>
        <w:spacing w:line="240" w:lineRule="auto"/>
        <w:ind w:left="567" w:hanging="283"/>
        <w:rPr>
          <w:rFonts w:ascii="Calibri" w:eastAsia="Times" w:hAnsi="Calibri" w:cs="Calibri"/>
          <w:sz w:val="22"/>
          <w:szCs w:val="22"/>
        </w:rPr>
      </w:pPr>
      <w:r w:rsidRPr="003B5B51">
        <w:rPr>
          <w:rFonts w:ascii="Calibri" w:eastAsia="Times" w:hAnsi="Calibri" w:cs="Calibri"/>
          <w:sz w:val="22"/>
          <w:szCs w:val="22"/>
        </w:rPr>
        <w:t xml:space="preserve"> zgodności z przepisami </w:t>
      </w:r>
      <w:r w:rsidRPr="003B5B51">
        <w:rPr>
          <w:rFonts w:ascii="Calibri" w:hAnsi="Calibri" w:cs="Calibri"/>
          <w:sz w:val="22"/>
          <w:szCs w:val="22"/>
        </w:rPr>
        <w:t xml:space="preserve">z zakresu </w:t>
      </w:r>
      <w:r w:rsidRPr="003B5B51">
        <w:rPr>
          <w:rFonts w:ascii="Calibri" w:eastAsia="Times" w:hAnsi="Calibri" w:cs="Calibri"/>
          <w:sz w:val="22"/>
          <w:szCs w:val="22"/>
        </w:rPr>
        <w:t xml:space="preserve">prawa pracy </w:t>
      </w:r>
      <w:r w:rsidRPr="003B5B51">
        <w:rPr>
          <w:rFonts w:ascii="Calibri" w:hAnsi="Calibri" w:cs="Calibri"/>
          <w:sz w:val="22"/>
          <w:szCs w:val="22"/>
        </w:rPr>
        <w:t>i zabezpieczenia społecznego</w:t>
      </w:r>
      <w:r w:rsidRPr="003B5B51">
        <w:rPr>
          <w:rFonts w:ascii="Calibri" w:eastAsia="Times" w:hAnsi="Calibri" w:cs="Calibri"/>
          <w:sz w:val="22"/>
          <w:szCs w:val="22"/>
        </w:rPr>
        <w:t xml:space="preserve">, obowiązującymi </w:t>
      </w:r>
    </w:p>
    <w:p w14:paraId="5B8F04E1" w14:textId="5D25389C" w:rsidR="002A7FD7" w:rsidRPr="003B5B51" w:rsidRDefault="002A7FD7">
      <w:pPr>
        <w:pStyle w:val="PKTpunkt"/>
        <w:numPr>
          <w:ilvl w:val="2"/>
          <w:numId w:val="55"/>
        </w:numPr>
        <w:spacing w:line="240" w:lineRule="auto"/>
        <w:ind w:left="567" w:hanging="283"/>
        <w:rPr>
          <w:rFonts w:ascii="Calibri" w:eastAsia="Times" w:hAnsi="Calibri" w:cs="Calibri"/>
          <w:sz w:val="22"/>
          <w:szCs w:val="22"/>
        </w:rPr>
      </w:pPr>
      <w:r w:rsidRPr="003B5B51">
        <w:rPr>
          <w:rFonts w:ascii="Calibri" w:eastAsia="Times" w:hAnsi="Calibri" w:cs="Calibri"/>
          <w:sz w:val="22"/>
          <w:szCs w:val="22"/>
        </w:rPr>
        <w:t>w miejscu, w którym realizowane jest zamówienie,</w:t>
      </w:r>
    </w:p>
    <w:p w14:paraId="18BB20A1" w14:textId="77777777" w:rsidR="002A7FD7" w:rsidRPr="003B5B51" w:rsidRDefault="002A7FD7">
      <w:pPr>
        <w:pStyle w:val="PKTpunkt"/>
        <w:numPr>
          <w:ilvl w:val="2"/>
          <w:numId w:val="55"/>
        </w:numPr>
        <w:spacing w:line="240" w:lineRule="auto"/>
        <w:ind w:left="567" w:hanging="283"/>
        <w:rPr>
          <w:rFonts w:ascii="Calibri" w:eastAsia="Times" w:hAnsi="Calibri" w:cs="Calibri"/>
          <w:sz w:val="22"/>
          <w:szCs w:val="22"/>
        </w:rPr>
      </w:pPr>
      <w:r w:rsidRPr="003B5B51">
        <w:rPr>
          <w:rFonts w:ascii="Calibri" w:eastAsia="Times" w:hAnsi="Calibri" w:cs="Calibri"/>
          <w:sz w:val="22"/>
          <w:szCs w:val="22"/>
        </w:rPr>
        <w:t xml:space="preserve"> zgodności z przepisami dotyczącymi z zakresu ochrony środowiska,</w:t>
      </w:r>
    </w:p>
    <w:p w14:paraId="5DDF81C0" w14:textId="77777777" w:rsidR="002A7FD7" w:rsidRPr="003B5B51" w:rsidRDefault="002A7FD7">
      <w:pPr>
        <w:pStyle w:val="PKTpunkt"/>
        <w:numPr>
          <w:ilvl w:val="2"/>
          <w:numId w:val="55"/>
        </w:numPr>
        <w:spacing w:line="240" w:lineRule="auto"/>
        <w:ind w:left="567" w:hanging="283"/>
        <w:rPr>
          <w:rFonts w:ascii="Calibri" w:hAnsi="Calibri" w:cs="Calibri"/>
          <w:sz w:val="22"/>
          <w:szCs w:val="22"/>
        </w:rPr>
      </w:pPr>
      <w:r w:rsidRPr="003B5B51">
        <w:rPr>
          <w:rFonts w:ascii="Calibri" w:eastAsia="Times" w:hAnsi="Calibri" w:cs="Calibri"/>
          <w:sz w:val="22"/>
          <w:szCs w:val="22"/>
        </w:rPr>
        <w:lastRenderedPageBreak/>
        <w:t xml:space="preserve"> wypełniania obowiązków związanych z powierzeniem wykonania części zamówienia podwykonawcy.</w:t>
      </w:r>
    </w:p>
    <w:p w14:paraId="6281849B" w14:textId="77777777" w:rsidR="002A7FD7" w:rsidRPr="003B5B51" w:rsidRDefault="002A7FD7">
      <w:pPr>
        <w:pStyle w:val="USTustnpkodeksu"/>
        <w:numPr>
          <w:ilvl w:val="4"/>
          <w:numId w:val="56"/>
        </w:numPr>
        <w:spacing w:line="240" w:lineRule="auto"/>
        <w:ind w:left="284" w:hanging="284"/>
        <w:rPr>
          <w:rFonts w:ascii="Calibri" w:hAnsi="Calibri" w:cs="Calibri"/>
          <w:sz w:val="22"/>
          <w:szCs w:val="22"/>
        </w:rPr>
      </w:pPr>
      <w:r w:rsidRPr="003B5B51">
        <w:rPr>
          <w:rFonts w:ascii="Calibri" w:eastAsia="Times" w:hAnsi="Calibri" w:cs="Calibri"/>
          <w:sz w:val="22"/>
          <w:szCs w:val="22"/>
        </w:rPr>
        <w:t>Obowiązek wykazania, że oferta nie zawiera rażąco niskiej ceny lub kosztu spoczywa na wykonawcy.</w:t>
      </w:r>
    </w:p>
    <w:p w14:paraId="1DC910B1" w14:textId="77777777" w:rsidR="002A7FD7" w:rsidRPr="003B5B51" w:rsidRDefault="002A7FD7">
      <w:pPr>
        <w:pStyle w:val="USTustnpkodeksu"/>
        <w:numPr>
          <w:ilvl w:val="4"/>
          <w:numId w:val="56"/>
        </w:numPr>
        <w:spacing w:line="240" w:lineRule="auto"/>
        <w:ind w:left="284" w:hanging="284"/>
        <w:rPr>
          <w:rFonts w:ascii="Calibri" w:hAnsi="Calibri" w:cs="Calibri"/>
          <w:sz w:val="22"/>
          <w:szCs w:val="22"/>
        </w:rPr>
      </w:pPr>
      <w:r w:rsidRPr="003B5B51">
        <w:rPr>
          <w:rFonts w:ascii="Calibri" w:eastAsia="Times" w:hAnsi="Calibri" w:cs="Calibri"/>
          <w:sz w:val="22"/>
          <w:szCs w:val="22"/>
        </w:rPr>
        <w:t xml:space="preserve">Odrzuceniu, jako oferta z rażąco niską ceną, podlega oferta wykonawcy, który nie udzielił wyjaśnień w wyznaczonym terminie, lub jeżeli złożone wyjaśnienia wraz z dowodami nie uzasadniają </w:t>
      </w:r>
      <w:r w:rsidRPr="003B5B51">
        <w:rPr>
          <w:rFonts w:ascii="Calibri" w:hAnsi="Calibri" w:cs="Calibri"/>
          <w:sz w:val="22"/>
          <w:szCs w:val="22"/>
        </w:rPr>
        <w:t>rażąco</w:t>
      </w:r>
      <w:r w:rsidRPr="003B5B51">
        <w:rPr>
          <w:rFonts w:ascii="Calibri" w:eastAsia="Times" w:hAnsi="Calibri" w:cs="Calibri"/>
          <w:sz w:val="22"/>
          <w:szCs w:val="22"/>
        </w:rPr>
        <w:t xml:space="preserve"> niskiej ceny lub kosztu tej oferty.</w:t>
      </w:r>
    </w:p>
    <w:p w14:paraId="6DAC2845" w14:textId="33C8E165" w:rsidR="00B23D20" w:rsidRPr="003B5B51" w:rsidRDefault="00B23D20" w:rsidP="002A7FD7">
      <w:pPr>
        <w:autoSpaceDE w:val="0"/>
        <w:autoSpaceDN w:val="0"/>
        <w:adjustRightInd w:val="0"/>
        <w:spacing w:after="0" w:line="240" w:lineRule="auto"/>
        <w:rPr>
          <w:rFonts w:ascii="Calibri" w:hAnsi="Calibri" w:cs="Calibri"/>
          <w:b/>
          <w:color w:val="auto"/>
          <w:sz w:val="22"/>
          <w:u w:val="single"/>
        </w:rPr>
      </w:pPr>
    </w:p>
    <w:p w14:paraId="48167C39" w14:textId="1D45610A" w:rsidR="00B138A3" w:rsidRPr="00FD1683" w:rsidRDefault="00B138A3" w:rsidP="001D0DDC">
      <w:pPr>
        <w:spacing w:before="120" w:after="0" w:line="300" w:lineRule="auto"/>
        <w:ind w:left="0" w:firstLine="142"/>
        <w:rPr>
          <w:rFonts w:ascii="Calibri" w:hAnsi="Calibri" w:cs="Calibri"/>
          <w:b/>
          <w:bCs/>
          <w:sz w:val="22"/>
        </w:rPr>
      </w:pPr>
      <w:bookmarkStart w:id="60" w:name="_Hlk135524908"/>
      <w:bookmarkEnd w:id="59"/>
      <w:r w:rsidRPr="003B5B51">
        <w:rPr>
          <w:rFonts w:ascii="Calibri" w:hAnsi="Calibri" w:cs="Calibri"/>
          <w:b/>
          <w:bCs/>
          <w:sz w:val="22"/>
        </w:rPr>
        <w:t>7.</w:t>
      </w:r>
      <w:r w:rsidR="00FD1683">
        <w:rPr>
          <w:rFonts w:ascii="Calibri" w:hAnsi="Calibri" w:cs="Calibri"/>
          <w:b/>
          <w:bCs/>
          <w:sz w:val="22"/>
        </w:rPr>
        <w:t>4</w:t>
      </w:r>
      <w:r w:rsidRPr="003B5B51">
        <w:rPr>
          <w:rFonts w:ascii="Calibri" w:hAnsi="Calibri" w:cs="Calibri"/>
          <w:b/>
          <w:bCs/>
          <w:sz w:val="22"/>
        </w:rPr>
        <w:t xml:space="preserve">. </w:t>
      </w:r>
      <w:r w:rsidRPr="003B5B51">
        <w:rPr>
          <w:rFonts w:ascii="Calibri" w:hAnsi="Calibri" w:cs="Calibri"/>
          <w:b/>
          <w:bCs/>
          <w:sz w:val="22"/>
        </w:rPr>
        <w:tab/>
      </w:r>
      <w:r w:rsidRPr="00FD1683">
        <w:rPr>
          <w:rFonts w:ascii="Calibri" w:hAnsi="Calibri" w:cs="Calibri"/>
          <w:b/>
          <w:bCs/>
          <w:sz w:val="22"/>
        </w:rPr>
        <w:t>Kryteria wyboru najkorzystniejszej oferty</w:t>
      </w:r>
    </w:p>
    <w:p w14:paraId="417377B0" w14:textId="6AC855B4" w:rsidR="00AF4183" w:rsidRPr="00FD1683" w:rsidRDefault="00AF4183">
      <w:pPr>
        <w:pStyle w:val="Akapitzlist"/>
        <w:numPr>
          <w:ilvl w:val="2"/>
          <w:numId w:val="57"/>
        </w:numPr>
        <w:autoSpaceDE w:val="0"/>
        <w:autoSpaceDN w:val="0"/>
        <w:adjustRightInd w:val="0"/>
        <w:spacing w:after="120" w:line="276" w:lineRule="auto"/>
        <w:ind w:left="1276" w:hanging="567"/>
        <w:jc w:val="both"/>
        <w:rPr>
          <w:rFonts w:ascii="Calibri" w:hAnsi="Calibri" w:cs="Calibri"/>
        </w:rPr>
      </w:pPr>
      <w:r w:rsidRPr="00FD1683">
        <w:rPr>
          <w:rFonts w:ascii="Calibri" w:hAnsi="Calibri" w:cs="Calibri"/>
        </w:rPr>
        <w:t>Za ofertę najkorzystniejszą zostanie uznana oferta przedstawiająca najkorzystniejszy stosunek jakości do ceny.</w:t>
      </w:r>
    </w:p>
    <w:p w14:paraId="3E7D9865" w14:textId="77777777" w:rsidR="00D01A85" w:rsidRPr="00FD1683" w:rsidRDefault="00D01A85">
      <w:pPr>
        <w:pStyle w:val="Akapitzlist"/>
        <w:numPr>
          <w:ilvl w:val="2"/>
          <w:numId w:val="57"/>
        </w:numPr>
        <w:spacing w:before="120" w:after="120" w:line="276" w:lineRule="auto"/>
        <w:ind w:left="1276" w:hanging="567"/>
        <w:jc w:val="both"/>
        <w:rPr>
          <w:rFonts w:ascii="Calibri" w:hAnsi="Calibri" w:cs="Calibri"/>
        </w:rPr>
      </w:pPr>
      <w:r w:rsidRPr="00FD1683">
        <w:rPr>
          <w:rFonts w:ascii="Calibri" w:hAnsi="Calibri" w:cs="Calibri"/>
        </w:rPr>
        <w:t>Zamawiający wybiera ofertę najkorzystniejszą na podstawie poniżej wskazanych kryteriów oceny ofert:</w:t>
      </w:r>
    </w:p>
    <w:p w14:paraId="734C26D1" w14:textId="4D0F866D" w:rsidR="00D01A85" w:rsidRPr="00FD1683" w:rsidRDefault="00D01A85" w:rsidP="00482211">
      <w:pPr>
        <w:pStyle w:val="Akapitzlist"/>
        <w:tabs>
          <w:tab w:val="left" w:pos="1843"/>
        </w:tabs>
        <w:spacing w:after="0" w:line="276" w:lineRule="auto"/>
        <w:ind w:left="1422" w:hanging="146"/>
        <w:jc w:val="both"/>
        <w:rPr>
          <w:rFonts w:ascii="Calibri" w:hAnsi="Calibri" w:cs="Calibri"/>
        </w:rPr>
      </w:pPr>
      <w:r w:rsidRPr="00FD1683">
        <w:rPr>
          <w:rFonts w:ascii="Calibri" w:hAnsi="Calibri" w:cs="Calibri"/>
        </w:rPr>
        <w:t>cena – waga 60%,</w:t>
      </w:r>
    </w:p>
    <w:p w14:paraId="7A8763B9" w14:textId="619045D3" w:rsidR="003E20AC" w:rsidRPr="00FD1683" w:rsidRDefault="00482211" w:rsidP="00726EA6">
      <w:pPr>
        <w:spacing w:after="0" w:line="276" w:lineRule="auto"/>
        <w:ind w:left="1276" w:firstLine="0"/>
        <w:rPr>
          <w:rFonts w:ascii="Calibri" w:hAnsi="Calibri" w:cs="Calibri"/>
          <w:sz w:val="22"/>
        </w:rPr>
      </w:pPr>
      <w:bookmarkStart w:id="61" w:name="_Ref60928895"/>
      <w:r w:rsidRPr="00FD1683">
        <w:rPr>
          <w:rFonts w:ascii="Calibri" w:hAnsi="Calibri" w:cs="Calibri"/>
          <w:sz w:val="22"/>
        </w:rPr>
        <w:t xml:space="preserve">wydłużenie okresu gwarancji dla </w:t>
      </w:r>
      <w:r w:rsidRPr="00FD1683">
        <w:rPr>
          <w:rStyle w:val="normaltextrun"/>
          <w:rFonts w:ascii="Calibri" w:eastAsia="Calibri" w:hAnsi="Calibri" w:cs="Calibri"/>
          <w:color w:val="000000" w:themeColor="text1"/>
          <w:sz w:val="22"/>
        </w:rPr>
        <w:t>sprzętu serwerowego (</w:t>
      </w:r>
      <w:r w:rsidR="00D77AD9" w:rsidRPr="00FD1683">
        <w:rPr>
          <w:rFonts w:ascii="Calibri" w:eastAsia="Times New Roman" w:hAnsi="Calibri" w:cs="Calibri"/>
          <w:sz w:val="22"/>
        </w:rPr>
        <w:t>Serwer</w:t>
      </w:r>
      <w:r w:rsidR="008E621C" w:rsidRPr="00FD1683">
        <w:rPr>
          <w:rFonts w:ascii="Calibri" w:eastAsia="Times New Roman" w:hAnsi="Calibri" w:cs="Calibri"/>
          <w:sz w:val="22"/>
        </w:rPr>
        <w:t xml:space="preserve"> oraz Macierz dyskowa</w:t>
      </w:r>
      <w:r w:rsidRPr="00FD1683">
        <w:rPr>
          <w:rStyle w:val="normaltextrun"/>
          <w:rFonts w:ascii="Calibri" w:eastAsia="Calibri" w:hAnsi="Calibri" w:cs="Calibri"/>
          <w:color w:val="000000" w:themeColor="text1"/>
          <w:sz w:val="22"/>
        </w:rPr>
        <w:t xml:space="preserve">) </w:t>
      </w:r>
      <w:r w:rsidRPr="00FD1683">
        <w:rPr>
          <w:rFonts w:ascii="Calibri" w:hAnsi="Calibri" w:cs="Calibri"/>
          <w:sz w:val="22"/>
        </w:rPr>
        <w:t>– waga 40%.</w:t>
      </w:r>
    </w:p>
    <w:p w14:paraId="4A02F509" w14:textId="2A0A2768" w:rsidR="00D0732B" w:rsidRPr="00FD1683" w:rsidRDefault="00D0732B" w:rsidP="00482211">
      <w:pPr>
        <w:pStyle w:val="Akapitzlist"/>
        <w:spacing w:before="120" w:after="0" w:line="300" w:lineRule="auto"/>
        <w:ind w:left="357" w:hanging="215"/>
        <w:rPr>
          <w:rFonts w:ascii="Calibri" w:hAnsi="Calibri" w:cs="Calibri"/>
          <w:b/>
          <w:bCs/>
        </w:rPr>
      </w:pPr>
      <w:r w:rsidRPr="00FD1683">
        <w:rPr>
          <w:rFonts w:ascii="Calibri" w:hAnsi="Calibri" w:cs="Calibri"/>
          <w:b/>
          <w:bCs/>
        </w:rPr>
        <w:t>7.</w:t>
      </w:r>
      <w:r w:rsidR="00FD1683" w:rsidRPr="00FD1683">
        <w:rPr>
          <w:rFonts w:ascii="Calibri" w:hAnsi="Calibri" w:cs="Calibri"/>
          <w:b/>
          <w:bCs/>
        </w:rPr>
        <w:t>5</w:t>
      </w:r>
      <w:r w:rsidRPr="00FD1683">
        <w:rPr>
          <w:rFonts w:ascii="Calibri" w:hAnsi="Calibri" w:cs="Calibri"/>
          <w:b/>
          <w:bCs/>
        </w:rPr>
        <w:t xml:space="preserve">. </w:t>
      </w:r>
      <w:r w:rsidRPr="00FD1683">
        <w:rPr>
          <w:rFonts w:ascii="Calibri" w:hAnsi="Calibri" w:cs="Calibri"/>
          <w:b/>
          <w:bCs/>
        </w:rPr>
        <w:tab/>
        <w:t>Zasady oceny ofert według ustalonych kryteriów</w:t>
      </w:r>
    </w:p>
    <w:p w14:paraId="7E31B6F5" w14:textId="428387CD" w:rsidR="00D0732B" w:rsidRPr="00FD1683" w:rsidRDefault="00D0732B" w:rsidP="00D0732B">
      <w:pPr>
        <w:spacing w:after="0" w:line="300" w:lineRule="auto"/>
        <w:ind w:left="1276" w:right="11" w:hanging="567"/>
        <w:rPr>
          <w:rFonts w:ascii="Calibri" w:hAnsi="Calibri" w:cs="Calibri"/>
          <w:sz w:val="22"/>
        </w:rPr>
      </w:pPr>
      <w:bookmarkStart w:id="62" w:name="_Hlk135525126"/>
      <w:bookmarkEnd w:id="60"/>
      <w:r w:rsidRPr="00FD1683">
        <w:rPr>
          <w:rFonts w:ascii="Calibri" w:hAnsi="Calibri" w:cs="Calibri"/>
          <w:sz w:val="22"/>
        </w:rPr>
        <w:t>7.</w:t>
      </w:r>
      <w:r w:rsidR="00FD1683" w:rsidRPr="00FD1683">
        <w:rPr>
          <w:rFonts w:ascii="Calibri" w:hAnsi="Calibri" w:cs="Calibri"/>
          <w:sz w:val="22"/>
        </w:rPr>
        <w:t>5</w:t>
      </w:r>
      <w:r w:rsidRPr="00FD1683">
        <w:rPr>
          <w:rFonts w:ascii="Calibri" w:hAnsi="Calibri" w:cs="Calibri"/>
          <w:sz w:val="22"/>
        </w:rPr>
        <w:t xml:space="preserve">.1. Liczba uzyskanych punktów przez daną ofertę stanowi  s u m ę  p u n k t ó w  przyznanych przez Komisję, zgodnie ze stosowanymi kryteriami. </w:t>
      </w:r>
    </w:p>
    <w:p w14:paraId="4EED51B6" w14:textId="7F7A4CDE" w:rsidR="00D0732B" w:rsidRPr="00FD1683" w:rsidRDefault="00D0732B" w:rsidP="00D0732B">
      <w:pPr>
        <w:spacing w:after="0" w:line="300" w:lineRule="auto"/>
        <w:ind w:left="1276" w:right="11" w:hanging="567"/>
        <w:rPr>
          <w:rFonts w:ascii="Calibri" w:hAnsi="Calibri" w:cs="Calibri"/>
          <w:sz w:val="22"/>
        </w:rPr>
      </w:pPr>
      <w:r w:rsidRPr="00FD1683">
        <w:rPr>
          <w:rFonts w:ascii="Calibri" w:hAnsi="Calibri" w:cs="Calibri"/>
          <w:sz w:val="22"/>
        </w:rPr>
        <w:t>7.</w:t>
      </w:r>
      <w:r w:rsidR="00FD1683" w:rsidRPr="00FD1683">
        <w:rPr>
          <w:rFonts w:ascii="Calibri" w:hAnsi="Calibri" w:cs="Calibri"/>
          <w:sz w:val="22"/>
        </w:rPr>
        <w:t>5</w:t>
      </w:r>
      <w:r w:rsidRPr="00FD1683">
        <w:rPr>
          <w:rFonts w:ascii="Calibri" w:hAnsi="Calibri" w:cs="Calibri"/>
          <w:sz w:val="22"/>
        </w:rPr>
        <w:t xml:space="preserve">.2. Komisja zastosuje zaokrąglenie wyników do dwóch miejsc po przecinku. </w:t>
      </w:r>
    </w:p>
    <w:p w14:paraId="0164804C" w14:textId="1A4E05B7" w:rsidR="00D0732B" w:rsidRPr="00FD1683" w:rsidRDefault="00D0732B" w:rsidP="00D0732B">
      <w:pPr>
        <w:numPr>
          <w:ilvl w:val="1"/>
          <w:numId w:val="2"/>
        </w:numPr>
        <w:spacing w:after="0" w:line="300" w:lineRule="auto"/>
        <w:ind w:left="1701" w:right="14" w:hanging="360"/>
        <w:rPr>
          <w:rFonts w:ascii="Calibri" w:hAnsi="Calibri" w:cs="Calibri"/>
          <w:sz w:val="22"/>
        </w:rPr>
      </w:pPr>
      <w:r w:rsidRPr="00FD1683">
        <w:rPr>
          <w:rFonts w:ascii="Calibri" w:hAnsi="Calibri" w:cs="Calibri"/>
          <w:sz w:val="22"/>
        </w:rPr>
        <w:t xml:space="preserve">Kryteria mają przyporządkowaną ilość punktów w skali od 0 do 100 zgodnie </w:t>
      </w:r>
      <w:r w:rsidR="008E621C" w:rsidRPr="00FD1683">
        <w:rPr>
          <w:rFonts w:ascii="Calibri" w:hAnsi="Calibri" w:cs="Calibri"/>
          <w:sz w:val="22"/>
        </w:rPr>
        <w:br/>
      </w:r>
      <w:r w:rsidRPr="00FD1683">
        <w:rPr>
          <w:rFonts w:ascii="Calibri" w:hAnsi="Calibri" w:cs="Calibri"/>
          <w:sz w:val="22"/>
        </w:rPr>
        <w:t xml:space="preserve">z posiadaną wagą. </w:t>
      </w:r>
    </w:p>
    <w:p w14:paraId="079A9A89" w14:textId="4C4D7849" w:rsidR="00D0732B" w:rsidRPr="00FD1683" w:rsidRDefault="00D0732B" w:rsidP="00D0732B">
      <w:pPr>
        <w:numPr>
          <w:ilvl w:val="1"/>
          <w:numId w:val="2"/>
        </w:numPr>
        <w:spacing w:after="0" w:line="300" w:lineRule="auto"/>
        <w:ind w:left="1701" w:right="14" w:hanging="360"/>
        <w:rPr>
          <w:rFonts w:ascii="Calibri" w:hAnsi="Calibri" w:cs="Calibri"/>
          <w:sz w:val="22"/>
        </w:rPr>
      </w:pPr>
      <w:r w:rsidRPr="00FD1683">
        <w:rPr>
          <w:rFonts w:ascii="Calibri" w:hAnsi="Calibri" w:cs="Calibri"/>
          <w:sz w:val="22"/>
          <w:u w:val="single" w:color="000000"/>
        </w:rPr>
        <w:t>Sprecyzowanie kryteriów oceny ofert:</w:t>
      </w:r>
      <w:r w:rsidRPr="00FD1683">
        <w:rPr>
          <w:rFonts w:ascii="Calibri" w:hAnsi="Calibri" w:cs="Calibri"/>
          <w:sz w:val="22"/>
        </w:rPr>
        <w:t xml:space="preserve"> </w:t>
      </w:r>
    </w:p>
    <w:p w14:paraId="67D17D9E" w14:textId="7F3A00C6" w:rsidR="00D0732B" w:rsidRPr="00FD1683" w:rsidRDefault="00D0732B" w:rsidP="00DF2AFE">
      <w:pPr>
        <w:numPr>
          <w:ilvl w:val="0"/>
          <w:numId w:val="3"/>
        </w:numPr>
        <w:tabs>
          <w:tab w:val="left" w:pos="1418"/>
          <w:tab w:val="left" w:pos="1701"/>
        </w:tabs>
        <w:spacing w:after="0" w:line="300" w:lineRule="auto"/>
        <w:ind w:left="529" w:right="49" w:firstLine="1172"/>
        <w:jc w:val="left"/>
        <w:rPr>
          <w:rFonts w:ascii="Calibri" w:hAnsi="Calibri" w:cs="Calibri"/>
          <w:b/>
          <w:sz w:val="22"/>
        </w:rPr>
      </w:pPr>
      <w:r w:rsidRPr="00FD1683">
        <w:rPr>
          <w:rFonts w:ascii="Calibri" w:hAnsi="Calibri" w:cs="Calibri"/>
          <w:b/>
          <w:sz w:val="22"/>
        </w:rPr>
        <w:t>Cena (P) – przeliczana wskaźnikiem</w:t>
      </w:r>
    </w:p>
    <w:p w14:paraId="6ACD048A" w14:textId="77777777" w:rsidR="00D0732B" w:rsidRPr="00FD1683" w:rsidRDefault="00D0732B" w:rsidP="00D0732B">
      <w:pPr>
        <w:spacing w:line="300" w:lineRule="auto"/>
        <w:ind w:left="274"/>
        <w:jc w:val="center"/>
        <w:rPr>
          <w:rFonts w:ascii="Calibri" w:hAnsi="Calibri" w:cs="Calibri"/>
          <w:sz w:val="22"/>
        </w:rPr>
      </w:pPr>
      <w:r w:rsidRPr="00FD1683">
        <w:rPr>
          <w:rFonts w:ascii="Calibri" w:hAnsi="Calibri" w:cs="Calibri"/>
          <w:b/>
          <w:sz w:val="22"/>
        </w:rPr>
        <w:t xml:space="preserve">Pmin   </w:t>
      </w:r>
    </w:p>
    <w:p w14:paraId="563422C9" w14:textId="77777777" w:rsidR="00D0732B" w:rsidRPr="00FD1683" w:rsidRDefault="00D0732B" w:rsidP="00D0732B">
      <w:pPr>
        <w:spacing w:line="300" w:lineRule="auto"/>
        <w:ind w:left="260"/>
        <w:jc w:val="center"/>
        <w:rPr>
          <w:rFonts w:ascii="Calibri" w:hAnsi="Calibri" w:cs="Calibri"/>
          <w:sz w:val="22"/>
        </w:rPr>
      </w:pPr>
      <w:r w:rsidRPr="00FD1683">
        <w:rPr>
          <w:rFonts w:ascii="Calibri" w:hAnsi="Calibri" w:cs="Calibri"/>
          <w:b/>
          <w:sz w:val="22"/>
        </w:rPr>
        <w:t xml:space="preserve">P= -------------- x 60 </w:t>
      </w:r>
    </w:p>
    <w:p w14:paraId="29274E37" w14:textId="77777777" w:rsidR="00D0732B" w:rsidRPr="00FD1683" w:rsidRDefault="00D0732B" w:rsidP="00D0732B">
      <w:pPr>
        <w:spacing w:line="300" w:lineRule="auto"/>
        <w:ind w:left="274" w:right="1"/>
        <w:jc w:val="center"/>
        <w:rPr>
          <w:rFonts w:ascii="Calibri" w:hAnsi="Calibri" w:cs="Calibri"/>
          <w:sz w:val="22"/>
        </w:rPr>
      </w:pPr>
      <w:r w:rsidRPr="00FD1683">
        <w:rPr>
          <w:rFonts w:ascii="Calibri" w:hAnsi="Calibri" w:cs="Calibri"/>
          <w:b/>
          <w:sz w:val="22"/>
        </w:rPr>
        <w:t>Pb</w:t>
      </w:r>
    </w:p>
    <w:p w14:paraId="16F76264" w14:textId="6BF9EEE5" w:rsidR="00D0732B" w:rsidRPr="00FD1683" w:rsidRDefault="00D0732B" w:rsidP="001C06B0">
      <w:pPr>
        <w:spacing w:line="300" w:lineRule="auto"/>
        <w:ind w:left="627"/>
        <w:rPr>
          <w:rFonts w:ascii="Calibri" w:hAnsi="Calibri" w:cs="Calibri"/>
          <w:sz w:val="22"/>
        </w:rPr>
      </w:pPr>
      <w:r w:rsidRPr="00FD1683">
        <w:rPr>
          <w:rFonts w:ascii="Calibri" w:hAnsi="Calibri" w:cs="Calibri"/>
          <w:sz w:val="22"/>
        </w:rPr>
        <w:t xml:space="preserve"> </w:t>
      </w:r>
      <w:r w:rsidR="00ED3EBC" w:rsidRPr="00FD1683">
        <w:rPr>
          <w:rFonts w:ascii="Calibri" w:hAnsi="Calibri" w:cs="Calibri"/>
          <w:sz w:val="22"/>
        </w:rPr>
        <w:tab/>
      </w:r>
      <w:r w:rsidR="00ED3EBC" w:rsidRPr="00FD1683">
        <w:rPr>
          <w:rFonts w:ascii="Calibri" w:hAnsi="Calibri" w:cs="Calibri"/>
          <w:sz w:val="22"/>
        </w:rPr>
        <w:tab/>
        <w:t xml:space="preserve">       </w:t>
      </w:r>
      <w:r w:rsidRPr="00FD1683">
        <w:rPr>
          <w:rFonts w:ascii="Calibri" w:hAnsi="Calibri" w:cs="Calibri"/>
          <w:sz w:val="22"/>
        </w:rPr>
        <w:t xml:space="preserve">gdzie: </w:t>
      </w:r>
    </w:p>
    <w:p w14:paraId="2B864D54" w14:textId="77777777" w:rsidR="00D0732B" w:rsidRPr="00FD1683" w:rsidRDefault="00D0732B" w:rsidP="002824FE">
      <w:pPr>
        <w:pStyle w:val="Legenda"/>
        <w:spacing w:before="0" w:after="0" w:line="300" w:lineRule="auto"/>
        <w:ind w:left="1701"/>
        <w:jc w:val="both"/>
        <w:rPr>
          <w:rFonts w:cs="Calibri"/>
          <w:color w:val="auto"/>
          <w:sz w:val="22"/>
          <w:szCs w:val="22"/>
        </w:rPr>
      </w:pPr>
      <w:r w:rsidRPr="00FD1683">
        <w:rPr>
          <w:rFonts w:cs="Calibri"/>
          <w:color w:val="auto"/>
          <w:sz w:val="22"/>
          <w:szCs w:val="22"/>
        </w:rPr>
        <w:t>Kryterium oceny „Cena” (P) – definicje</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53"/>
      </w:tblGrid>
      <w:tr w:rsidR="00D0732B" w:rsidRPr="00FD1683" w14:paraId="31425628" w14:textId="77777777" w:rsidTr="00D0732B">
        <w:tc>
          <w:tcPr>
            <w:tcW w:w="709" w:type="dxa"/>
            <w:shd w:val="clear" w:color="auto" w:fill="DBE5F1"/>
          </w:tcPr>
          <w:p w14:paraId="5A514F6E" w14:textId="77777777" w:rsidR="00D0732B" w:rsidRPr="00FD1683" w:rsidRDefault="00D0732B" w:rsidP="008A3EB8">
            <w:pPr>
              <w:spacing w:line="300" w:lineRule="auto"/>
              <w:jc w:val="center"/>
              <w:rPr>
                <w:rFonts w:ascii="Calibri" w:hAnsi="Calibri" w:cs="Calibri"/>
                <w:b/>
                <w:sz w:val="22"/>
              </w:rPr>
            </w:pPr>
            <w:r w:rsidRPr="00FD1683">
              <w:rPr>
                <w:rFonts w:ascii="Calibri" w:hAnsi="Calibri" w:cs="Calibri"/>
                <w:b/>
                <w:sz w:val="22"/>
              </w:rPr>
              <w:t>P</w:t>
            </w:r>
          </w:p>
        </w:tc>
        <w:tc>
          <w:tcPr>
            <w:tcW w:w="6653" w:type="dxa"/>
            <w:shd w:val="clear" w:color="auto" w:fill="DBE5F1"/>
          </w:tcPr>
          <w:p w14:paraId="7C610679" w14:textId="77777777" w:rsidR="00D0732B" w:rsidRPr="00FD1683" w:rsidRDefault="00D0732B" w:rsidP="008A3EB8">
            <w:pPr>
              <w:spacing w:line="300" w:lineRule="auto"/>
              <w:rPr>
                <w:rFonts w:ascii="Calibri" w:hAnsi="Calibri" w:cs="Calibri"/>
                <w:b/>
                <w:bCs/>
                <w:sz w:val="22"/>
              </w:rPr>
            </w:pPr>
            <w:r w:rsidRPr="00FD1683">
              <w:rPr>
                <w:rFonts w:ascii="Calibri" w:hAnsi="Calibri" w:cs="Calibri"/>
                <w:b/>
                <w:bCs/>
                <w:sz w:val="22"/>
              </w:rPr>
              <w:t>Liczba punktów jakie otrzyma badana oferta za kryterium „Cena” (P)</w:t>
            </w:r>
          </w:p>
        </w:tc>
      </w:tr>
      <w:tr w:rsidR="00D0732B" w:rsidRPr="00FD1683" w14:paraId="0F034E84" w14:textId="77777777" w:rsidTr="00D0732B">
        <w:trPr>
          <w:trHeight w:val="152"/>
        </w:trPr>
        <w:tc>
          <w:tcPr>
            <w:tcW w:w="709" w:type="dxa"/>
          </w:tcPr>
          <w:p w14:paraId="58EFFC4B" w14:textId="77777777" w:rsidR="00D0732B" w:rsidRPr="00FD1683" w:rsidRDefault="00D0732B" w:rsidP="008A3EB8">
            <w:pPr>
              <w:spacing w:line="300" w:lineRule="auto"/>
              <w:jc w:val="center"/>
              <w:rPr>
                <w:rFonts w:ascii="Calibri" w:hAnsi="Calibri" w:cs="Calibri"/>
                <w:b/>
                <w:sz w:val="22"/>
              </w:rPr>
            </w:pPr>
            <w:r w:rsidRPr="00FD1683">
              <w:rPr>
                <w:rFonts w:ascii="Calibri" w:hAnsi="Calibri" w:cs="Calibri"/>
                <w:b/>
                <w:sz w:val="22"/>
              </w:rPr>
              <w:t>P</w:t>
            </w:r>
            <w:r w:rsidRPr="00FD1683">
              <w:rPr>
                <w:rFonts w:ascii="Calibri" w:hAnsi="Calibri" w:cs="Calibri"/>
                <w:b/>
                <w:sz w:val="22"/>
                <w:vertAlign w:val="subscript"/>
              </w:rPr>
              <w:t>min</w:t>
            </w:r>
          </w:p>
        </w:tc>
        <w:tc>
          <w:tcPr>
            <w:tcW w:w="6653" w:type="dxa"/>
          </w:tcPr>
          <w:p w14:paraId="09AEB931" w14:textId="77777777" w:rsidR="00D0732B" w:rsidRPr="00FD1683" w:rsidRDefault="00D0732B" w:rsidP="008A3EB8">
            <w:pPr>
              <w:spacing w:line="300" w:lineRule="auto"/>
              <w:rPr>
                <w:rFonts w:ascii="Calibri" w:hAnsi="Calibri" w:cs="Calibri"/>
                <w:bCs/>
                <w:sz w:val="22"/>
              </w:rPr>
            </w:pPr>
            <w:r w:rsidRPr="00FD1683">
              <w:rPr>
                <w:rFonts w:ascii="Calibri" w:hAnsi="Calibri" w:cs="Calibri"/>
                <w:bCs/>
                <w:sz w:val="22"/>
              </w:rPr>
              <w:t>Wartość brutto z  oferty z najniższą ceną</w:t>
            </w:r>
          </w:p>
        </w:tc>
      </w:tr>
      <w:tr w:rsidR="00D0732B" w:rsidRPr="00FD1683" w14:paraId="6C9D7B83" w14:textId="77777777" w:rsidTr="00D0732B">
        <w:trPr>
          <w:trHeight w:val="178"/>
        </w:trPr>
        <w:tc>
          <w:tcPr>
            <w:tcW w:w="709" w:type="dxa"/>
          </w:tcPr>
          <w:p w14:paraId="0CE7DCE5" w14:textId="77777777" w:rsidR="00D0732B" w:rsidRPr="00FD1683" w:rsidRDefault="00D0732B" w:rsidP="008A3EB8">
            <w:pPr>
              <w:spacing w:line="300" w:lineRule="auto"/>
              <w:jc w:val="center"/>
              <w:rPr>
                <w:rFonts w:ascii="Calibri" w:hAnsi="Calibri" w:cs="Calibri"/>
                <w:b/>
                <w:sz w:val="22"/>
              </w:rPr>
            </w:pPr>
            <w:r w:rsidRPr="00FD1683">
              <w:rPr>
                <w:rFonts w:ascii="Calibri" w:hAnsi="Calibri" w:cs="Calibri"/>
                <w:b/>
                <w:sz w:val="22"/>
              </w:rPr>
              <w:t>P</w:t>
            </w:r>
            <w:r w:rsidRPr="00FD1683">
              <w:rPr>
                <w:rFonts w:ascii="Calibri" w:hAnsi="Calibri" w:cs="Calibri"/>
                <w:b/>
                <w:sz w:val="22"/>
                <w:vertAlign w:val="subscript"/>
              </w:rPr>
              <w:t>b</w:t>
            </w:r>
          </w:p>
        </w:tc>
        <w:tc>
          <w:tcPr>
            <w:tcW w:w="6653" w:type="dxa"/>
          </w:tcPr>
          <w:p w14:paraId="361206D9" w14:textId="77777777" w:rsidR="00D0732B" w:rsidRPr="00FD1683" w:rsidRDefault="00D0732B" w:rsidP="008A3EB8">
            <w:pPr>
              <w:spacing w:line="300" w:lineRule="auto"/>
              <w:rPr>
                <w:rFonts w:ascii="Calibri" w:hAnsi="Calibri" w:cs="Calibri"/>
                <w:bCs/>
                <w:sz w:val="22"/>
              </w:rPr>
            </w:pPr>
            <w:r w:rsidRPr="00FD1683">
              <w:rPr>
                <w:rFonts w:ascii="Calibri" w:hAnsi="Calibri" w:cs="Calibri"/>
                <w:bCs/>
                <w:sz w:val="22"/>
              </w:rPr>
              <w:t>Wartość brutto oferty badanej</w:t>
            </w:r>
          </w:p>
        </w:tc>
      </w:tr>
    </w:tbl>
    <w:p w14:paraId="709831C5" w14:textId="77777777" w:rsidR="00D0732B" w:rsidRPr="00FD1683" w:rsidRDefault="00D0732B" w:rsidP="00D0732B">
      <w:pPr>
        <w:spacing w:line="300" w:lineRule="auto"/>
        <w:ind w:firstLine="1549"/>
        <w:rPr>
          <w:rFonts w:ascii="Calibri" w:hAnsi="Calibri" w:cs="Calibri"/>
          <w:sz w:val="22"/>
        </w:rPr>
      </w:pPr>
      <w:r w:rsidRPr="00FD1683">
        <w:rPr>
          <w:rFonts w:ascii="Calibri" w:hAnsi="Calibri" w:cs="Calibri"/>
          <w:sz w:val="22"/>
        </w:rPr>
        <w:t>Oferta z najniższą ceną otrzyma 60 punktów.</w:t>
      </w:r>
    </w:p>
    <w:p w14:paraId="19BA4309" w14:textId="73CA819C" w:rsidR="00D0732B" w:rsidRPr="00FD1683" w:rsidRDefault="007D689A" w:rsidP="00D27D25">
      <w:pPr>
        <w:autoSpaceDE w:val="0"/>
        <w:autoSpaceDN w:val="0"/>
        <w:adjustRightInd w:val="0"/>
        <w:spacing w:after="0" w:line="240" w:lineRule="auto"/>
        <w:ind w:left="1701" w:firstLine="0"/>
        <w:rPr>
          <w:rFonts w:ascii="Calibri" w:hAnsi="Calibri" w:cs="Calibri"/>
          <w:b/>
          <w:sz w:val="22"/>
        </w:rPr>
      </w:pPr>
      <w:r w:rsidRPr="00FD1683">
        <w:rPr>
          <w:rFonts w:ascii="Calibri" w:eastAsiaTheme="minorEastAsia" w:hAnsi="Calibri" w:cs="Calibri"/>
          <w:color w:val="auto"/>
          <w:sz w:val="22"/>
        </w:rPr>
        <w:t xml:space="preserve">Ocena punktowa w kryterium „cena” dokonana zostanie na podstawie ceny ofertowej brutto wskazanej przez Wykonawcę w ofercie i przeliczona według wzoru opisanego </w:t>
      </w:r>
      <w:r w:rsidRPr="00FD1683">
        <w:rPr>
          <w:rFonts w:ascii="Calibri" w:eastAsiaTheme="minorEastAsia" w:hAnsi="Calibri" w:cs="Calibri"/>
          <w:sz w:val="22"/>
        </w:rPr>
        <w:t>powyżej.</w:t>
      </w:r>
      <w:r w:rsidR="001D0DDC" w:rsidRPr="00FD1683">
        <w:rPr>
          <w:rFonts w:ascii="Calibri" w:hAnsi="Calibri" w:cs="Calibri"/>
          <w:b/>
          <w:sz w:val="22"/>
        </w:rPr>
        <w:br/>
      </w:r>
    </w:p>
    <w:p w14:paraId="449B3536" w14:textId="340D121A" w:rsidR="007D0AF2" w:rsidRPr="00FD1683" w:rsidRDefault="00482211" w:rsidP="00482211">
      <w:pPr>
        <w:spacing w:after="0" w:line="276" w:lineRule="auto"/>
        <w:ind w:left="1560" w:hanging="284"/>
        <w:rPr>
          <w:rFonts w:ascii="Calibri" w:eastAsia="Calibri" w:hAnsi="Calibri" w:cs="Calibri"/>
          <w:b/>
          <w:color w:val="000000" w:themeColor="text1"/>
          <w:sz w:val="22"/>
        </w:rPr>
      </w:pPr>
      <w:bookmarkStart w:id="63" w:name="_Hlk135525678"/>
      <w:bookmarkStart w:id="64" w:name="_Hlk135525961"/>
      <w:bookmarkStart w:id="65" w:name="_Hlk105016632"/>
      <w:bookmarkEnd w:id="61"/>
      <w:bookmarkEnd w:id="62"/>
      <w:r w:rsidRPr="00FD1683">
        <w:rPr>
          <w:rFonts w:ascii="Calibri" w:hAnsi="Calibri" w:cs="Calibri"/>
          <w:b/>
          <w:sz w:val="22"/>
        </w:rPr>
        <w:lastRenderedPageBreak/>
        <w:t xml:space="preserve">B. Wydłużenie okresu gwarancji dla </w:t>
      </w:r>
      <w:r w:rsidRPr="00FD1683">
        <w:rPr>
          <w:rStyle w:val="normaltextrun"/>
          <w:rFonts w:ascii="Calibri" w:eastAsia="Calibri" w:hAnsi="Calibri" w:cs="Calibri"/>
          <w:b/>
          <w:color w:val="000000" w:themeColor="text1"/>
          <w:sz w:val="22"/>
        </w:rPr>
        <w:t xml:space="preserve">sprzętu serwerowego </w:t>
      </w:r>
      <w:r w:rsidR="00A35CDA" w:rsidRPr="00FD1683">
        <w:rPr>
          <w:rStyle w:val="normaltextrun"/>
          <w:rFonts w:ascii="Calibri" w:eastAsia="Calibri" w:hAnsi="Calibri" w:cs="Calibri"/>
          <w:b/>
          <w:color w:val="000000" w:themeColor="text1"/>
          <w:sz w:val="22"/>
        </w:rPr>
        <w:t>(</w:t>
      </w:r>
      <w:r w:rsidR="00217DAA" w:rsidRPr="00FD1683">
        <w:rPr>
          <w:rFonts w:ascii="Calibri" w:eastAsia="Times New Roman" w:hAnsi="Calibri" w:cs="Calibri"/>
          <w:b/>
          <w:sz w:val="22"/>
        </w:rPr>
        <w:t>Serwer</w:t>
      </w:r>
      <w:r w:rsidR="008E621C" w:rsidRPr="00FD1683">
        <w:rPr>
          <w:rFonts w:ascii="Calibri" w:eastAsia="Times New Roman" w:hAnsi="Calibri" w:cs="Calibri"/>
          <w:b/>
          <w:sz w:val="22"/>
        </w:rPr>
        <w:t xml:space="preserve"> oraz</w:t>
      </w:r>
      <w:r w:rsidR="00217DAA" w:rsidRPr="00FD1683">
        <w:rPr>
          <w:rFonts w:ascii="Calibri" w:eastAsia="Times New Roman" w:hAnsi="Calibri" w:cs="Calibri"/>
          <w:b/>
          <w:sz w:val="22"/>
        </w:rPr>
        <w:t xml:space="preserve"> Macierz dyskowa</w:t>
      </w:r>
      <w:r w:rsidR="00A35CDA" w:rsidRPr="00FD1683">
        <w:rPr>
          <w:rStyle w:val="normaltextrun"/>
          <w:rFonts w:ascii="Calibri" w:eastAsia="Calibri" w:hAnsi="Calibri" w:cs="Calibri"/>
          <w:b/>
          <w:color w:val="000000" w:themeColor="text1"/>
          <w:sz w:val="22"/>
        </w:rPr>
        <w:t>)</w:t>
      </w:r>
      <w:r w:rsidRPr="00FD1683">
        <w:rPr>
          <w:rStyle w:val="normaltextrun"/>
          <w:rFonts w:ascii="Calibri" w:eastAsia="Calibri" w:hAnsi="Calibri" w:cs="Calibri"/>
          <w:b/>
          <w:color w:val="000000" w:themeColor="text1"/>
          <w:sz w:val="22"/>
        </w:rPr>
        <w:t xml:space="preserve"> </w:t>
      </w:r>
      <w:r w:rsidRPr="00FD1683">
        <w:rPr>
          <w:rFonts w:ascii="Calibri" w:hAnsi="Calibri" w:cs="Calibri"/>
          <w:b/>
          <w:sz w:val="22"/>
        </w:rPr>
        <w:t xml:space="preserve">– </w:t>
      </w:r>
      <w:r w:rsidR="00726EA6" w:rsidRPr="00FD1683">
        <w:rPr>
          <w:rFonts w:ascii="Calibri" w:hAnsi="Calibri" w:cs="Calibri"/>
          <w:b/>
          <w:sz w:val="22"/>
        </w:rPr>
        <w:t>(S</w:t>
      </w:r>
      <w:r w:rsidR="007D0AF2" w:rsidRPr="00FD1683">
        <w:rPr>
          <w:rFonts w:ascii="Calibri" w:hAnsi="Calibri" w:cs="Calibri"/>
          <w:b/>
          <w:sz w:val="22"/>
        </w:rPr>
        <w:t>):</w:t>
      </w:r>
    </w:p>
    <w:p w14:paraId="49B1E1C5" w14:textId="49DB52ED" w:rsidR="00482211" w:rsidRPr="00FD1683" w:rsidRDefault="00482211" w:rsidP="001052A6">
      <w:pPr>
        <w:spacing w:line="300" w:lineRule="auto"/>
        <w:ind w:left="1560" w:firstLine="0"/>
        <w:rPr>
          <w:rFonts w:ascii="Calibri" w:hAnsi="Calibri" w:cs="Calibri"/>
          <w:sz w:val="22"/>
          <w:highlight w:val="yellow"/>
        </w:rPr>
      </w:pPr>
      <w:r w:rsidRPr="00FD1683">
        <w:rPr>
          <w:rFonts w:ascii="Calibri" w:hAnsi="Calibri" w:cs="Calibri"/>
          <w:sz w:val="22"/>
        </w:rPr>
        <w:t xml:space="preserve">W ramach niniejszego kryterium Zamawiający będzie oceniać udzielony przez Wykonawcę okres gwarancji dla </w:t>
      </w:r>
      <w:r w:rsidR="001052A6" w:rsidRPr="00FD1683">
        <w:rPr>
          <w:rFonts w:ascii="Calibri" w:hAnsi="Calibri" w:cs="Calibri"/>
          <w:sz w:val="22"/>
        </w:rPr>
        <w:t>sprzętu serwerowego (</w:t>
      </w:r>
      <w:r w:rsidR="00D77AD9" w:rsidRPr="00FD1683">
        <w:rPr>
          <w:rFonts w:ascii="Calibri" w:eastAsia="Times New Roman" w:hAnsi="Calibri" w:cs="Calibri"/>
          <w:sz w:val="22"/>
        </w:rPr>
        <w:t>Serwer</w:t>
      </w:r>
      <w:r w:rsidR="008E621C" w:rsidRPr="00FD1683">
        <w:rPr>
          <w:rFonts w:ascii="Calibri" w:eastAsia="Times New Roman" w:hAnsi="Calibri" w:cs="Calibri"/>
          <w:sz w:val="22"/>
        </w:rPr>
        <w:t xml:space="preserve"> oraz Macierz dyskowa</w:t>
      </w:r>
      <w:r w:rsidR="00A35CDA" w:rsidRPr="00FD1683">
        <w:rPr>
          <w:rStyle w:val="normaltextrun"/>
          <w:rFonts w:ascii="Calibri" w:eastAsia="Calibri" w:hAnsi="Calibri" w:cs="Calibri"/>
          <w:color w:val="000000" w:themeColor="text1"/>
          <w:sz w:val="22"/>
        </w:rPr>
        <w:t>)</w:t>
      </w:r>
      <w:r w:rsidRPr="00FD1683">
        <w:rPr>
          <w:rFonts w:ascii="Calibri" w:hAnsi="Calibri" w:cs="Calibri"/>
          <w:sz w:val="22"/>
        </w:rPr>
        <w:t>.</w:t>
      </w:r>
    </w:p>
    <w:p w14:paraId="482F3090" w14:textId="63867212" w:rsidR="00482211" w:rsidRPr="00FD1683" w:rsidRDefault="00482211" w:rsidP="001052A6">
      <w:pPr>
        <w:spacing w:line="300" w:lineRule="auto"/>
        <w:ind w:left="1560" w:firstLine="0"/>
        <w:rPr>
          <w:rFonts w:ascii="Calibri" w:hAnsi="Calibri" w:cs="Calibri"/>
          <w:sz w:val="22"/>
        </w:rPr>
      </w:pPr>
      <w:r w:rsidRPr="00FD1683">
        <w:rPr>
          <w:rFonts w:ascii="Calibri" w:hAnsi="Calibri" w:cs="Calibri"/>
          <w:sz w:val="22"/>
        </w:rPr>
        <w:t xml:space="preserve">Minimalny, wymagany, niepunktowany okres obowiązywania gwarancji dla </w:t>
      </w:r>
      <w:r w:rsidR="001052A6" w:rsidRPr="00FD1683">
        <w:rPr>
          <w:rFonts w:ascii="Calibri" w:hAnsi="Calibri" w:cs="Calibri"/>
          <w:sz w:val="22"/>
        </w:rPr>
        <w:t xml:space="preserve">sprzętu serwerowego </w:t>
      </w:r>
      <w:r w:rsidR="00A35CDA" w:rsidRPr="00FD1683">
        <w:rPr>
          <w:rStyle w:val="normaltextrun"/>
          <w:rFonts w:ascii="Calibri" w:eastAsia="Calibri" w:hAnsi="Calibri" w:cs="Calibri"/>
          <w:color w:val="000000" w:themeColor="text1"/>
          <w:sz w:val="22"/>
        </w:rPr>
        <w:t>(</w:t>
      </w:r>
      <w:r w:rsidR="00A35CDA" w:rsidRPr="00FD1683">
        <w:rPr>
          <w:rFonts w:ascii="Calibri" w:eastAsia="Times New Roman" w:hAnsi="Calibri" w:cs="Calibri"/>
          <w:sz w:val="22"/>
        </w:rPr>
        <w:t>Serwer</w:t>
      </w:r>
      <w:r w:rsidR="008E621C" w:rsidRPr="00FD1683">
        <w:rPr>
          <w:rFonts w:ascii="Calibri" w:eastAsia="Times New Roman" w:hAnsi="Calibri" w:cs="Calibri"/>
          <w:sz w:val="22"/>
        </w:rPr>
        <w:t xml:space="preserve"> oraz </w:t>
      </w:r>
      <w:r w:rsidR="00A35CDA" w:rsidRPr="00FD1683">
        <w:rPr>
          <w:rFonts w:ascii="Calibri" w:eastAsia="Times New Roman" w:hAnsi="Calibri" w:cs="Calibri"/>
          <w:sz w:val="22"/>
        </w:rPr>
        <w:t>Macierz dyskowa</w:t>
      </w:r>
      <w:r w:rsidR="00A35CDA" w:rsidRPr="00FD1683">
        <w:rPr>
          <w:rStyle w:val="normaltextrun"/>
          <w:rFonts w:ascii="Calibri" w:eastAsia="Calibri" w:hAnsi="Calibri" w:cs="Calibri"/>
          <w:color w:val="000000" w:themeColor="text1"/>
          <w:sz w:val="22"/>
        </w:rPr>
        <w:t xml:space="preserve">) </w:t>
      </w:r>
      <w:r w:rsidRPr="00FD1683">
        <w:rPr>
          <w:rFonts w:ascii="Calibri" w:hAnsi="Calibri" w:cs="Calibri"/>
          <w:sz w:val="22"/>
        </w:rPr>
        <w:t>wynosi 36 miesięcy liczony od dnia podpisania protokołu odbioru. Zamawiający przyzna punkty za wydłużenie okresu gwarancji w następujący sposób:</w:t>
      </w:r>
    </w:p>
    <w:p w14:paraId="5566D0AA" w14:textId="77777777" w:rsidR="00482211" w:rsidRPr="00FD1683" w:rsidRDefault="00482211">
      <w:pPr>
        <w:pStyle w:val="NormalnyWeb"/>
        <w:numPr>
          <w:ilvl w:val="3"/>
          <w:numId w:val="47"/>
        </w:numPr>
        <w:spacing w:before="0" w:beforeAutospacing="0" w:after="0" w:afterAutospacing="0" w:line="300" w:lineRule="auto"/>
        <w:ind w:left="1985" w:hanging="425"/>
        <w:jc w:val="both"/>
        <w:rPr>
          <w:rFonts w:ascii="Calibri" w:hAnsi="Calibri" w:cs="Calibri"/>
          <w:bCs/>
          <w:sz w:val="22"/>
          <w:szCs w:val="22"/>
        </w:rPr>
      </w:pPr>
      <w:bookmarkStart w:id="66" w:name="_Hlk90582961"/>
      <w:r w:rsidRPr="00FD1683">
        <w:rPr>
          <w:rFonts w:ascii="Calibri" w:hAnsi="Calibri" w:cs="Calibri"/>
          <w:bCs/>
          <w:sz w:val="22"/>
          <w:szCs w:val="22"/>
        </w:rPr>
        <w:t>za wydłużenie okresu gwarancji  do 48 miesięcy - 20 pkt.</w:t>
      </w:r>
    </w:p>
    <w:p w14:paraId="645FE71E" w14:textId="77777777" w:rsidR="00482211" w:rsidRPr="00FD1683" w:rsidRDefault="00482211">
      <w:pPr>
        <w:pStyle w:val="NormalnyWeb"/>
        <w:numPr>
          <w:ilvl w:val="3"/>
          <w:numId w:val="47"/>
        </w:numPr>
        <w:spacing w:before="0" w:beforeAutospacing="0" w:after="0" w:afterAutospacing="0" w:line="300" w:lineRule="auto"/>
        <w:ind w:left="1985" w:hanging="425"/>
        <w:jc w:val="both"/>
        <w:rPr>
          <w:rFonts w:ascii="Calibri" w:hAnsi="Calibri" w:cs="Calibri"/>
          <w:bCs/>
          <w:sz w:val="22"/>
          <w:szCs w:val="22"/>
        </w:rPr>
      </w:pPr>
      <w:r w:rsidRPr="00FD1683">
        <w:rPr>
          <w:rFonts w:ascii="Calibri" w:hAnsi="Calibri" w:cs="Calibri"/>
          <w:bCs/>
          <w:sz w:val="22"/>
          <w:szCs w:val="22"/>
        </w:rPr>
        <w:t>za wydłużenie okresu gwarancji  do 60 miesięcy - 40 pkt.</w:t>
      </w:r>
    </w:p>
    <w:bookmarkEnd w:id="66"/>
    <w:p w14:paraId="4E32502D" w14:textId="6DEC84F9" w:rsidR="00482211" w:rsidRPr="00FD1683" w:rsidRDefault="00482211">
      <w:pPr>
        <w:numPr>
          <w:ilvl w:val="0"/>
          <w:numId w:val="48"/>
        </w:numPr>
        <w:autoSpaceDE w:val="0"/>
        <w:autoSpaceDN w:val="0"/>
        <w:adjustRightInd w:val="0"/>
        <w:spacing w:after="0" w:line="300" w:lineRule="auto"/>
        <w:ind w:left="1985" w:hanging="284"/>
        <w:rPr>
          <w:rFonts w:ascii="Calibri" w:hAnsi="Calibri" w:cs="Calibri"/>
          <w:sz w:val="22"/>
        </w:rPr>
      </w:pPr>
      <w:r w:rsidRPr="00FD1683">
        <w:rPr>
          <w:rFonts w:ascii="Calibri" w:hAnsi="Calibri" w:cs="Calibri"/>
          <w:sz w:val="22"/>
        </w:rPr>
        <w:t xml:space="preserve">w przypadku gdy Wykonawca nie wskaże w Formularzu oferty wydłużonego okresu udzielonej gwarancji dla </w:t>
      </w:r>
      <w:r w:rsidR="001052A6" w:rsidRPr="00FD1683">
        <w:rPr>
          <w:rFonts w:ascii="Calibri" w:hAnsi="Calibri" w:cs="Calibri"/>
          <w:sz w:val="22"/>
        </w:rPr>
        <w:t xml:space="preserve">sprzętu </w:t>
      </w:r>
      <w:r w:rsidRPr="00FD1683">
        <w:rPr>
          <w:rFonts w:ascii="Calibri" w:hAnsi="Calibri" w:cs="Calibri"/>
          <w:sz w:val="22"/>
        </w:rPr>
        <w:t>s</w:t>
      </w:r>
      <w:r w:rsidR="001052A6" w:rsidRPr="00FD1683">
        <w:rPr>
          <w:rFonts w:ascii="Calibri" w:hAnsi="Calibri" w:cs="Calibri"/>
          <w:sz w:val="22"/>
        </w:rPr>
        <w:t>erwerowego</w:t>
      </w:r>
      <w:r w:rsidRPr="00FD1683">
        <w:rPr>
          <w:rFonts w:ascii="Calibri" w:hAnsi="Calibri" w:cs="Calibri"/>
          <w:sz w:val="22"/>
        </w:rPr>
        <w:t>, Zamawiający uzna, że okres udzielonej przez Wykonawcę gwarancji wynosi 36 miesięcy i za niniejsze kryterium oceny ofert otrzyma 0 pkt.</w:t>
      </w:r>
    </w:p>
    <w:p w14:paraId="7B3AA5DC" w14:textId="4D8807FE" w:rsidR="00482211" w:rsidRPr="00FD1683" w:rsidRDefault="00482211">
      <w:pPr>
        <w:numPr>
          <w:ilvl w:val="0"/>
          <w:numId w:val="48"/>
        </w:numPr>
        <w:autoSpaceDE w:val="0"/>
        <w:autoSpaceDN w:val="0"/>
        <w:adjustRightInd w:val="0"/>
        <w:spacing w:after="0" w:line="300" w:lineRule="auto"/>
        <w:ind w:left="1985" w:hanging="284"/>
        <w:rPr>
          <w:rFonts w:ascii="Calibri" w:hAnsi="Calibri" w:cs="Calibri"/>
          <w:sz w:val="22"/>
        </w:rPr>
      </w:pPr>
      <w:r w:rsidRPr="00FD1683">
        <w:rPr>
          <w:rFonts w:ascii="Calibri" w:hAnsi="Calibri" w:cs="Calibri"/>
          <w:sz w:val="22"/>
        </w:rPr>
        <w:t xml:space="preserve">maksymalna ilość punktów jaką może otrzymać Wykonawca za niniejsze kryterium to 40 pkt. Ocena punktowa wg kryterium „wydłużenie okresu gwarancji dla </w:t>
      </w:r>
      <w:r w:rsidR="001052A6" w:rsidRPr="00FD1683">
        <w:rPr>
          <w:rFonts w:ascii="Calibri" w:hAnsi="Calibri" w:cs="Calibri"/>
          <w:sz w:val="22"/>
        </w:rPr>
        <w:t>sprzętu serwerowego (</w:t>
      </w:r>
      <w:r w:rsidR="00D77AD9" w:rsidRPr="00FD1683">
        <w:rPr>
          <w:rFonts w:ascii="Calibri" w:eastAsia="Times New Roman" w:hAnsi="Calibri" w:cs="Calibri"/>
          <w:sz w:val="22"/>
        </w:rPr>
        <w:t>Serwer</w:t>
      </w:r>
      <w:r w:rsidR="008E621C" w:rsidRPr="00FD1683">
        <w:rPr>
          <w:rFonts w:ascii="Calibri" w:eastAsia="Times New Roman" w:hAnsi="Calibri" w:cs="Calibri"/>
          <w:sz w:val="22"/>
        </w:rPr>
        <w:t xml:space="preserve"> oraz </w:t>
      </w:r>
      <w:r w:rsidR="00D77AD9" w:rsidRPr="00FD1683">
        <w:rPr>
          <w:rFonts w:ascii="Calibri" w:eastAsia="Times New Roman" w:hAnsi="Calibri" w:cs="Calibri"/>
          <w:sz w:val="22"/>
        </w:rPr>
        <w:t>Macierz dyskowa</w:t>
      </w:r>
      <w:r w:rsidR="001052A6" w:rsidRPr="00FD1683">
        <w:rPr>
          <w:rStyle w:val="normaltextrun"/>
          <w:rFonts w:ascii="Calibri" w:eastAsia="Calibri" w:hAnsi="Calibri" w:cs="Calibri"/>
          <w:color w:val="000000" w:themeColor="text1"/>
          <w:sz w:val="22"/>
        </w:rPr>
        <w:t>)</w:t>
      </w:r>
      <w:r w:rsidRPr="00FD1683">
        <w:rPr>
          <w:rFonts w:ascii="Calibri" w:hAnsi="Calibri" w:cs="Calibri"/>
          <w:sz w:val="22"/>
        </w:rPr>
        <w:t xml:space="preserve">” zostanie dokonana na podstawie danych zawartych w Formularzu oferty.  </w:t>
      </w:r>
    </w:p>
    <w:p w14:paraId="5E290F14" w14:textId="77777777" w:rsidR="007D0AF2" w:rsidRPr="00FD1683" w:rsidRDefault="007D0AF2" w:rsidP="007D0AF2">
      <w:pPr>
        <w:pStyle w:val="Akapitzlist"/>
        <w:widowControl w:val="0"/>
        <w:shd w:val="clear" w:color="auto" w:fill="FFFFFF"/>
        <w:tabs>
          <w:tab w:val="left" w:pos="1985"/>
        </w:tabs>
        <w:autoSpaceDN w:val="0"/>
        <w:adjustRightInd w:val="0"/>
        <w:spacing w:before="120" w:line="300" w:lineRule="auto"/>
        <w:ind w:left="1843" w:hanging="284"/>
        <w:rPr>
          <w:rFonts w:ascii="Calibri" w:eastAsia="Calibri" w:hAnsi="Calibri" w:cs="Calibri"/>
          <w:b/>
          <w:bCs/>
          <w:kern w:val="144"/>
        </w:rPr>
      </w:pPr>
      <w:r w:rsidRPr="00FD1683">
        <w:rPr>
          <w:rFonts w:ascii="Calibri" w:hAnsi="Calibri" w:cs="Calibri"/>
          <w:b/>
          <w:bCs/>
          <w:kern w:val="144"/>
        </w:rPr>
        <w:t>C.  Całkowita liczba punktów, jaką otrzyma dana oferta, zostanie obliczona wg poniższego wzoru:</w:t>
      </w:r>
    </w:p>
    <w:p w14:paraId="68344DFA" w14:textId="11954A5F" w:rsidR="007D0AF2" w:rsidRPr="00FD1683" w:rsidRDefault="007D0AF2" w:rsidP="007D0AF2">
      <w:pPr>
        <w:pStyle w:val="Akapitzlist"/>
        <w:widowControl w:val="0"/>
        <w:shd w:val="clear" w:color="auto" w:fill="FFFFFF"/>
        <w:autoSpaceDN w:val="0"/>
        <w:adjustRightInd w:val="0"/>
        <w:spacing w:line="300" w:lineRule="auto"/>
        <w:ind w:left="1429" w:firstLine="556"/>
        <w:jc w:val="both"/>
        <w:rPr>
          <w:rFonts w:ascii="Calibri" w:hAnsi="Calibri" w:cs="Calibri"/>
          <w:color w:val="000000"/>
          <w:kern w:val="144"/>
        </w:rPr>
      </w:pPr>
      <w:r w:rsidRPr="00FD1683">
        <w:rPr>
          <w:rFonts w:ascii="Calibri" w:hAnsi="Calibri" w:cs="Calibri"/>
          <w:color w:val="000000"/>
          <w:kern w:val="144"/>
        </w:rPr>
        <w:t>LP = P +</w:t>
      </w:r>
      <w:r w:rsidR="00726EA6" w:rsidRPr="00FD1683">
        <w:rPr>
          <w:rFonts w:ascii="Calibri" w:hAnsi="Calibri" w:cs="Calibri"/>
          <w:color w:val="000000"/>
          <w:kern w:val="144"/>
        </w:rPr>
        <w:t xml:space="preserve"> S</w:t>
      </w:r>
    </w:p>
    <w:p w14:paraId="39A0563F" w14:textId="77777777" w:rsidR="007D0AF2" w:rsidRPr="00FD1683" w:rsidRDefault="007D0AF2" w:rsidP="007D0AF2">
      <w:pPr>
        <w:pStyle w:val="Akapitzlist"/>
        <w:widowControl w:val="0"/>
        <w:shd w:val="clear" w:color="auto" w:fill="FFFFFF"/>
        <w:autoSpaceDN w:val="0"/>
        <w:adjustRightInd w:val="0"/>
        <w:spacing w:line="300" w:lineRule="auto"/>
        <w:ind w:left="1429" w:firstLine="556"/>
        <w:jc w:val="both"/>
        <w:rPr>
          <w:rFonts w:ascii="Calibri" w:hAnsi="Calibri" w:cs="Calibri"/>
          <w:color w:val="000000"/>
          <w:kern w:val="144"/>
        </w:rPr>
      </w:pPr>
      <w:r w:rsidRPr="00FD1683">
        <w:rPr>
          <w:rFonts w:ascii="Calibri" w:hAnsi="Calibri" w:cs="Calibri"/>
          <w:color w:val="000000"/>
          <w:kern w:val="144"/>
        </w:rPr>
        <w:t>gdzie:</w:t>
      </w:r>
    </w:p>
    <w:p w14:paraId="57199457" w14:textId="77777777" w:rsidR="007D0AF2" w:rsidRPr="00FD1683" w:rsidRDefault="007D0AF2" w:rsidP="007D0AF2">
      <w:pPr>
        <w:pStyle w:val="Akapitzlist"/>
        <w:widowControl w:val="0"/>
        <w:shd w:val="clear" w:color="auto" w:fill="FFFFFF"/>
        <w:autoSpaceDN w:val="0"/>
        <w:adjustRightInd w:val="0"/>
        <w:spacing w:line="300" w:lineRule="auto"/>
        <w:ind w:left="1418" w:firstLine="556"/>
        <w:jc w:val="both"/>
        <w:rPr>
          <w:rFonts w:ascii="Calibri" w:hAnsi="Calibri" w:cs="Calibri"/>
          <w:color w:val="000000"/>
          <w:kern w:val="144"/>
        </w:rPr>
      </w:pPr>
      <w:r w:rsidRPr="00FD1683">
        <w:rPr>
          <w:rFonts w:ascii="Calibri" w:hAnsi="Calibri" w:cs="Calibri"/>
          <w:color w:val="000000"/>
          <w:kern w:val="144"/>
        </w:rPr>
        <w:t>LP – całkowita liczba punktów,</w:t>
      </w:r>
    </w:p>
    <w:p w14:paraId="0B5CA533" w14:textId="77777777" w:rsidR="007D0AF2" w:rsidRPr="00FD1683" w:rsidRDefault="007D0AF2" w:rsidP="007D0AF2">
      <w:pPr>
        <w:pStyle w:val="Akapitzlist"/>
        <w:widowControl w:val="0"/>
        <w:shd w:val="clear" w:color="auto" w:fill="FFFFFF"/>
        <w:autoSpaceDN w:val="0"/>
        <w:adjustRightInd w:val="0"/>
        <w:spacing w:line="300" w:lineRule="auto"/>
        <w:ind w:left="1429" w:firstLine="556"/>
        <w:jc w:val="both"/>
        <w:rPr>
          <w:rFonts w:ascii="Calibri" w:hAnsi="Calibri" w:cs="Calibri"/>
          <w:color w:val="000000"/>
          <w:kern w:val="144"/>
        </w:rPr>
      </w:pPr>
      <w:r w:rsidRPr="00FD1683">
        <w:rPr>
          <w:rFonts w:ascii="Calibri" w:hAnsi="Calibri" w:cs="Calibri"/>
          <w:color w:val="000000"/>
          <w:kern w:val="144"/>
        </w:rPr>
        <w:t>P – punkty przyznane w kryterium „Cena”,</w:t>
      </w:r>
    </w:p>
    <w:p w14:paraId="7C3A55F6" w14:textId="3E8C3F6B" w:rsidR="007D0AF2" w:rsidRPr="00FD1683" w:rsidRDefault="00726EA6" w:rsidP="007D0AF2">
      <w:pPr>
        <w:pStyle w:val="Akapitzlist"/>
        <w:widowControl w:val="0"/>
        <w:shd w:val="clear" w:color="auto" w:fill="FFFFFF"/>
        <w:autoSpaceDN w:val="0"/>
        <w:adjustRightInd w:val="0"/>
        <w:spacing w:line="300" w:lineRule="auto"/>
        <w:ind w:left="2410" w:hanging="425"/>
        <w:rPr>
          <w:rFonts w:ascii="Calibri" w:hAnsi="Calibri" w:cs="Calibri"/>
          <w:color w:val="000000"/>
          <w:kern w:val="144"/>
        </w:rPr>
      </w:pPr>
      <w:r w:rsidRPr="00FD1683">
        <w:rPr>
          <w:rFonts w:ascii="Calibri" w:hAnsi="Calibri" w:cs="Calibri"/>
          <w:color w:val="000000"/>
          <w:kern w:val="144"/>
        </w:rPr>
        <w:t>S</w:t>
      </w:r>
      <w:r w:rsidR="007D0AF2" w:rsidRPr="00FD1683">
        <w:rPr>
          <w:rFonts w:ascii="Calibri" w:hAnsi="Calibri" w:cs="Calibri"/>
          <w:color w:val="000000"/>
          <w:kern w:val="144"/>
        </w:rPr>
        <w:t xml:space="preserve"> – punkty uzyskane w kryterium </w:t>
      </w:r>
      <w:r w:rsidR="001052A6" w:rsidRPr="00FD1683">
        <w:rPr>
          <w:rFonts w:ascii="Calibri" w:hAnsi="Calibri" w:cs="Calibri"/>
          <w:color w:val="000000"/>
          <w:kern w:val="144"/>
        </w:rPr>
        <w:t>„W</w:t>
      </w:r>
      <w:r w:rsidR="001052A6" w:rsidRPr="00FD1683">
        <w:rPr>
          <w:rFonts w:ascii="Calibri" w:hAnsi="Calibri" w:cs="Calibri"/>
          <w:color w:val="000000"/>
        </w:rPr>
        <w:t xml:space="preserve">ydłużenie okresu gwarancji dla </w:t>
      </w:r>
      <w:r w:rsidR="001052A6" w:rsidRPr="00FD1683">
        <w:rPr>
          <w:rFonts w:ascii="Calibri" w:hAnsi="Calibri" w:cs="Calibri"/>
        </w:rPr>
        <w:t>sprzętu serwerowego (</w:t>
      </w:r>
      <w:r w:rsidR="00D77AD9" w:rsidRPr="00FD1683">
        <w:rPr>
          <w:rFonts w:ascii="Calibri" w:eastAsia="Times New Roman" w:hAnsi="Calibri" w:cs="Calibri"/>
        </w:rPr>
        <w:t>Serwer</w:t>
      </w:r>
      <w:r w:rsidR="008E621C" w:rsidRPr="00FD1683">
        <w:rPr>
          <w:rFonts w:ascii="Calibri" w:eastAsia="Times New Roman" w:hAnsi="Calibri" w:cs="Calibri"/>
        </w:rPr>
        <w:t xml:space="preserve"> oraz </w:t>
      </w:r>
      <w:r w:rsidR="00D77AD9" w:rsidRPr="00FD1683">
        <w:rPr>
          <w:rFonts w:ascii="Calibri" w:eastAsia="Times New Roman" w:hAnsi="Calibri" w:cs="Calibri"/>
        </w:rPr>
        <w:t>Macierz dyskowa</w:t>
      </w:r>
      <w:r w:rsidR="008E621C" w:rsidRPr="00FD1683">
        <w:rPr>
          <w:rFonts w:ascii="Calibri" w:eastAsia="Times New Roman" w:hAnsi="Calibri" w:cs="Calibri"/>
        </w:rPr>
        <w:t>)</w:t>
      </w:r>
      <w:r w:rsidR="007D0AF2" w:rsidRPr="00FD1683">
        <w:rPr>
          <w:rFonts w:ascii="Calibri" w:hAnsi="Calibri" w:cs="Calibri"/>
          <w:color w:val="000000"/>
          <w:kern w:val="144"/>
        </w:rPr>
        <w:t>”.</w:t>
      </w:r>
    </w:p>
    <w:p w14:paraId="22B164B7" w14:textId="77777777" w:rsidR="008E621C" w:rsidRPr="00FD1683" w:rsidRDefault="008E621C" w:rsidP="007D0AF2">
      <w:pPr>
        <w:pStyle w:val="Akapitzlist"/>
        <w:widowControl w:val="0"/>
        <w:shd w:val="clear" w:color="auto" w:fill="FFFFFF"/>
        <w:autoSpaceDN w:val="0"/>
        <w:adjustRightInd w:val="0"/>
        <w:spacing w:line="300" w:lineRule="auto"/>
        <w:ind w:left="2410" w:hanging="425"/>
        <w:rPr>
          <w:rFonts w:ascii="Calibri" w:hAnsi="Calibri" w:cs="Calibri"/>
          <w:color w:val="000000"/>
          <w:kern w:val="144"/>
        </w:rPr>
      </w:pPr>
    </w:p>
    <w:bookmarkEnd w:id="63"/>
    <w:p w14:paraId="6F8FA297" w14:textId="12AC444D" w:rsidR="00AF72C2" w:rsidRPr="00FD1683" w:rsidRDefault="00AF72C2">
      <w:pPr>
        <w:pStyle w:val="Akapitzlist"/>
        <w:widowControl w:val="0"/>
        <w:numPr>
          <w:ilvl w:val="2"/>
          <w:numId w:val="58"/>
        </w:numPr>
        <w:shd w:val="clear" w:color="auto" w:fill="FFFFFF"/>
        <w:autoSpaceDE w:val="0"/>
        <w:autoSpaceDN w:val="0"/>
        <w:adjustRightInd w:val="0"/>
        <w:spacing w:after="0" w:line="300" w:lineRule="auto"/>
        <w:ind w:left="1418" w:hanging="709"/>
        <w:jc w:val="both"/>
        <w:rPr>
          <w:rFonts w:ascii="Calibri" w:hAnsi="Calibri" w:cs="Calibri"/>
          <w:kern w:val="144"/>
        </w:rPr>
      </w:pPr>
      <w:r w:rsidRPr="00FD1683">
        <w:rPr>
          <w:rFonts w:ascii="Calibri" w:hAnsi="Calibri" w:cs="Calibri"/>
          <w:kern w:val="144"/>
        </w:rPr>
        <w:t xml:space="preserve">Punktacja przyznawana ofertom w poszczególnych kryteriach będzie liczona </w:t>
      </w:r>
      <w:r w:rsidR="00FC63E7" w:rsidRPr="00FD1683">
        <w:rPr>
          <w:rFonts w:ascii="Calibri" w:hAnsi="Calibri" w:cs="Calibri"/>
          <w:kern w:val="144"/>
        </w:rPr>
        <w:br/>
      </w:r>
      <w:r w:rsidRPr="00FD1683">
        <w:rPr>
          <w:rFonts w:ascii="Calibri" w:hAnsi="Calibri" w:cs="Calibri"/>
          <w:kern w:val="144"/>
        </w:rPr>
        <w:t>z dokładnością do dwóch miejsc po przecinku. Najwyższa liczba punktów wyznaczy najkorzystniejszą ofertę.</w:t>
      </w:r>
    </w:p>
    <w:p w14:paraId="745D6699" w14:textId="6B860D52" w:rsidR="00AF72C2" w:rsidRPr="00FD1683" w:rsidRDefault="00AF72C2">
      <w:pPr>
        <w:pStyle w:val="Akapitzlist"/>
        <w:widowControl w:val="0"/>
        <w:numPr>
          <w:ilvl w:val="2"/>
          <w:numId w:val="58"/>
        </w:numPr>
        <w:shd w:val="clear" w:color="auto" w:fill="FFFFFF"/>
        <w:autoSpaceDE w:val="0"/>
        <w:autoSpaceDN w:val="0"/>
        <w:adjustRightInd w:val="0"/>
        <w:spacing w:after="0" w:line="300" w:lineRule="auto"/>
        <w:ind w:left="1418" w:hanging="709"/>
        <w:rPr>
          <w:rFonts w:ascii="Calibri" w:hAnsi="Calibri" w:cs="Calibri"/>
          <w:kern w:val="144"/>
        </w:rPr>
      </w:pPr>
      <w:r w:rsidRPr="00FD1683">
        <w:rPr>
          <w:rFonts w:ascii="Calibri" w:hAnsi="Calibri" w:cs="Calibri"/>
          <w:kern w:val="144"/>
        </w:rPr>
        <w:t>Zamawiający dokona oceny ofert przyznając punkty w ramach kryterium oceny ofert, przyjmując zasadę, że 1% = 1 punkt.</w:t>
      </w:r>
    </w:p>
    <w:p w14:paraId="3E360394" w14:textId="3F1A017B" w:rsidR="00AF72C2" w:rsidRPr="00FD1683" w:rsidRDefault="0079318B" w:rsidP="0079318B">
      <w:pPr>
        <w:widowControl w:val="0"/>
        <w:shd w:val="clear" w:color="auto" w:fill="FFFFFF"/>
        <w:autoSpaceDE w:val="0"/>
        <w:autoSpaceDN w:val="0"/>
        <w:adjustRightInd w:val="0"/>
        <w:spacing w:after="0" w:line="300" w:lineRule="auto"/>
        <w:ind w:left="1418" w:hanging="709"/>
        <w:rPr>
          <w:rFonts w:ascii="Calibri" w:hAnsi="Calibri" w:cs="Calibri"/>
          <w:kern w:val="144"/>
          <w:sz w:val="22"/>
        </w:rPr>
      </w:pPr>
      <w:r w:rsidRPr="00FD1683">
        <w:rPr>
          <w:rFonts w:ascii="Calibri" w:hAnsi="Calibri" w:cs="Calibri"/>
          <w:kern w:val="144"/>
          <w:sz w:val="22"/>
        </w:rPr>
        <w:t>7.</w:t>
      </w:r>
      <w:r w:rsidR="00FD1683">
        <w:rPr>
          <w:rFonts w:ascii="Calibri" w:hAnsi="Calibri" w:cs="Calibri"/>
          <w:kern w:val="144"/>
          <w:sz w:val="22"/>
        </w:rPr>
        <w:t>5</w:t>
      </w:r>
      <w:r w:rsidRPr="00FD1683">
        <w:rPr>
          <w:rFonts w:ascii="Calibri" w:hAnsi="Calibri" w:cs="Calibri"/>
          <w:kern w:val="144"/>
          <w:sz w:val="22"/>
        </w:rPr>
        <w:t xml:space="preserve">.5. </w:t>
      </w:r>
      <w:r w:rsidRPr="00FD1683">
        <w:rPr>
          <w:rFonts w:ascii="Calibri" w:hAnsi="Calibri" w:cs="Calibri"/>
          <w:kern w:val="144"/>
          <w:sz w:val="22"/>
        </w:rPr>
        <w:tab/>
      </w:r>
      <w:r w:rsidR="00AF72C2" w:rsidRPr="00FD1683">
        <w:rPr>
          <w:rFonts w:ascii="Calibri" w:hAnsi="Calibri" w:cs="Calibri"/>
          <w:kern w:val="144"/>
          <w:sz w:val="22"/>
        </w:rPr>
        <w:t>Zamawiający udzieli zamówienia Wykonawcy, którego oferta odpowiadać będzie wszystkim wymaganiom przedstawionym w ustaw</w:t>
      </w:r>
      <w:r w:rsidR="00A65539" w:rsidRPr="00FD1683">
        <w:rPr>
          <w:rFonts w:ascii="Calibri" w:hAnsi="Calibri" w:cs="Calibri"/>
          <w:kern w:val="144"/>
          <w:sz w:val="22"/>
        </w:rPr>
        <w:t>ie Pzp</w:t>
      </w:r>
      <w:r w:rsidR="00AF72C2" w:rsidRPr="00FD1683">
        <w:rPr>
          <w:rFonts w:ascii="Calibri" w:hAnsi="Calibri" w:cs="Calibri"/>
          <w:kern w:val="144"/>
          <w:sz w:val="22"/>
        </w:rPr>
        <w:t xml:space="preserve"> oraz w SWZ i zostanie </w:t>
      </w:r>
      <w:r w:rsidR="00AF72C2" w:rsidRPr="00FD1683">
        <w:rPr>
          <w:rFonts w:ascii="Calibri" w:hAnsi="Calibri" w:cs="Calibri"/>
          <w:kern w:val="144"/>
          <w:sz w:val="22"/>
        </w:rPr>
        <w:lastRenderedPageBreak/>
        <w:t>oceniona jako najkorzystniejsza w oparciu o podane kryteria wyboru.</w:t>
      </w:r>
    </w:p>
    <w:p w14:paraId="531367B9" w14:textId="17A9339B" w:rsidR="00D00972" w:rsidRPr="00FD1683" w:rsidRDefault="00232D87" w:rsidP="00E850AE">
      <w:pPr>
        <w:widowControl w:val="0"/>
        <w:shd w:val="clear" w:color="auto" w:fill="FFFFFF"/>
        <w:autoSpaceDE w:val="0"/>
        <w:autoSpaceDN w:val="0"/>
        <w:adjustRightInd w:val="0"/>
        <w:spacing w:after="0" w:line="300" w:lineRule="auto"/>
        <w:ind w:left="1418" w:hanging="709"/>
        <w:rPr>
          <w:rFonts w:ascii="Calibri" w:hAnsi="Calibri" w:cs="Calibri"/>
          <w:color w:val="auto"/>
          <w:kern w:val="144"/>
          <w:sz w:val="22"/>
        </w:rPr>
      </w:pPr>
      <w:r w:rsidRPr="00FD1683">
        <w:rPr>
          <w:rFonts w:ascii="Calibri" w:hAnsi="Calibri" w:cs="Calibri"/>
          <w:kern w:val="144"/>
          <w:sz w:val="22"/>
        </w:rPr>
        <w:t>7.</w:t>
      </w:r>
      <w:r w:rsidR="00FD1683">
        <w:rPr>
          <w:rFonts w:ascii="Calibri" w:hAnsi="Calibri" w:cs="Calibri"/>
          <w:kern w:val="144"/>
          <w:sz w:val="22"/>
        </w:rPr>
        <w:t>5</w:t>
      </w:r>
      <w:r w:rsidRPr="00FD1683">
        <w:rPr>
          <w:rFonts w:ascii="Calibri" w:hAnsi="Calibri" w:cs="Calibri"/>
          <w:kern w:val="144"/>
          <w:sz w:val="22"/>
        </w:rPr>
        <w:t>.</w:t>
      </w:r>
      <w:r w:rsidR="0079318B" w:rsidRPr="00FD1683">
        <w:rPr>
          <w:rFonts w:ascii="Calibri" w:hAnsi="Calibri" w:cs="Calibri"/>
          <w:kern w:val="144"/>
          <w:sz w:val="22"/>
        </w:rPr>
        <w:t>6</w:t>
      </w:r>
      <w:r w:rsidRPr="00FD1683">
        <w:rPr>
          <w:rFonts w:ascii="Calibri" w:hAnsi="Calibri" w:cs="Calibri"/>
          <w:kern w:val="144"/>
          <w:sz w:val="22"/>
        </w:rPr>
        <w:t>.</w:t>
      </w:r>
      <w:r w:rsidRPr="00FD1683">
        <w:rPr>
          <w:rFonts w:ascii="Calibri" w:hAnsi="Calibri" w:cs="Calibri"/>
          <w:kern w:val="144"/>
          <w:sz w:val="22"/>
        </w:rPr>
        <w:tab/>
      </w:r>
      <w:r w:rsidR="00AF72C2" w:rsidRPr="00FD1683">
        <w:rPr>
          <w:rFonts w:ascii="Calibri" w:hAnsi="Calibri" w:cs="Calibri"/>
          <w:kern w:val="144"/>
          <w:sz w:val="22"/>
        </w:rPr>
        <w:t>O wyborze najkorzystniejszej oferty Zamawiający zawiadomi Wykonawców, którzy złożyli oferty w postępowaniu, a także zamieści te informacje na stronie internetowej prowadzonego postępowania</w:t>
      </w:r>
      <w:r w:rsidR="002F20FC" w:rsidRPr="00FD1683">
        <w:rPr>
          <w:rFonts w:ascii="Calibri" w:hAnsi="Calibri" w:cs="Calibri"/>
          <w:kern w:val="144"/>
          <w:sz w:val="22"/>
        </w:rPr>
        <w:t>.</w:t>
      </w:r>
    </w:p>
    <w:bookmarkEnd w:id="64"/>
    <w:bookmarkEnd w:id="65"/>
    <w:p w14:paraId="7D41EAD9" w14:textId="4B288B6A" w:rsidR="002A7FD7" w:rsidRPr="0097499D" w:rsidRDefault="002A7FD7">
      <w:pPr>
        <w:pStyle w:val="Akapitzlist"/>
        <w:numPr>
          <w:ilvl w:val="1"/>
          <w:numId w:val="58"/>
        </w:numPr>
        <w:spacing w:after="0" w:line="240" w:lineRule="auto"/>
        <w:rPr>
          <w:rFonts w:ascii="Calibri" w:hAnsi="Calibri" w:cs="Calibri"/>
        </w:rPr>
      </w:pPr>
      <w:r w:rsidRPr="0097499D">
        <w:rPr>
          <w:rFonts w:ascii="Calibri" w:hAnsi="Calibri" w:cs="Calibri"/>
          <w:b/>
        </w:rPr>
        <w:t>Zawiadomienie o wyborze oferty najkorzystniejszej.</w:t>
      </w:r>
    </w:p>
    <w:p w14:paraId="64DB90D9" w14:textId="3B9A1019" w:rsidR="002A7FD7" w:rsidRPr="003B5B51" w:rsidRDefault="002A7FD7">
      <w:pPr>
        <w:pStyle w:val="ARTartustawynprozporzdzenia"/>
        <w:keepNext/>
        <w:numPr>
          <w:ilvl w:val="2"/>
          <w:numId w:val="59"/>
        </w:numPr>
        <w:spacing w:before="0" w:line="240" w:lineRule="auto"/>
        <w:rPr>
          <w:rFonts w:ascii="Calibri" w:eastAsia="Times" w:hAnsi="Calibri" w:cs="Calibri"/>
          <w:sz w:val="22"/>
          <w:szCs w:val="22"/>
        </w:rPr>
      </w:pPr>
      <w:r w:rsidRPr="003B5B51">
        <w:rPr>
          <w:rFonts w:ascii="Calibri" w:eastAsia="Times" w:hAnsi="Calibri" w:cs="Calibri"/>
          <w:sz w:val="22"/>
          <w:szCs w:val="22"/>
        </w:rPr>
        <w:t>Niezwłocznie po wyborze najkorzystniejszej oferty Zamawiający informuje równocześnie wykonawców, którzy złożyli oferty, o:</w:t>
      </w:r>
    </w:p>
    <w:p w14:paraId="5650C526" w14:textId="266D480D" w:rsidR="002A7FD7" w:rsidRPr="003B5B51" w:rsidRDefault="002A7FD7">
      <w:pPr>
        <w:pStyle w:val="PKTpunkt"/>
        <w:numPr>
          <w:ilvl w:val="4"/>
          <w:numId w:val="47"/>
        </w:numPr>
        <w:spacing w:line="240" w:lineRule="auto"/>
        <w:ind w:left="1276" w:hanging="283"/>
        <w:rPr>
          <w:rFonts w:ascii="Calibri" w:eastAsia="Times" w:hAnsi="Calibri" w:cs="Calibri"/>
          <w:sz w:val="22"/>
          <w:szCs w:val="22"/>
        </w:rPr>
      </w:pPr>
      <w:r w:rsidRPr="003B5B51">
        <w:rPr>
          <w:rFonts w:ascii="Calibri" w:eastAsia="Times" w:hAnsi="Calibri" w:cs="Calibri"/>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4FAC51F" w14:textId="1EC1C52B" w:rsidR="002A7FD7" w:rsidRPr="003B5B51" w:rsidRDefault="0097499D" w:rsidP="0097499D">
      <w:pPr>
        <w:pStyle w:val="PKTpunkt"/>
        <w:spacing w:line="240" w:lineRule="auto"/>
        <w:ind w:left="1276" w:hanging="283"/>
        <w:rPr>
          <w:rFonts w:ascii="Calibri" w:eastAsia="Times" w:hAnsi="Calibri" w:cs="Calibri"/>
          <w:sz w:val="22"/>
          <w:szCs w:val="22"/>
        </w:rPr>
      </w:pPr>
      <w:r>
        <w:rPr>
          <w:rFonts w:ascii="Calibri" w:eastAsia="Times" w:hAnsi="Calibri" w:cs="Calibri"/>
          <w:sz w:val="22"/>
          <w:szCs w:val="22"/>
        </w:rPr>
        <w:t xml:space="preserve">b) </w:t>
      </w:r>
      <w:r w:rsidR="002A7FD7" w:rsidRPr="003B5B51">
        <w:rPr>
          <w:rFonts w:ascii="Calibri" w:eastAsia="Times" w:hAnsi="Calibri" w:cs="Calibri"/>
          <w:sz w:val="22"/>
          <w:szCs w:val="22"/>
        </w:rPr>
        <w:t>wykonawcach, których oferty zostały odrzucone</w:t>
      </w:r>
      <w:r>
        <w:rPr>
          <w:rFonts w:ascii="Calibri" w:eastAsia="Times" w:hAnsi="Calibri" w:cs="Calibri"/>
          <w:sz w:val="22"/>
          <w:szCs w:val="22"/>
        </w:rPr>
        <w:t xml:space="preserve"> </w:t>
      </w:r>
      <w:r w:rsidR="002A7FD7" w:rsidRPr="003B5B51">
        <w:rPr>
          <w:rFonts w:ascii="Calibri" w:eastAsia="Times" w:hAnsi="Calibri" w:cs="Calibri"/>
          <w:sz w:val="22"/>
          <w:szCs w:val="22"/>
        </w:rPr>
        <w:t>–</w:t>
      </w:r>
      <w:r w:rsidR="002A7FD7" w:rsidRPr="003B5B51">
        <w:rPr>
          <w:rFonts w:ascii="Calibri" w:eastAsia="Times" w:hAnsi="Calibri" w:cs="Calibri"/>
          <w:sz w:val="22"/>
          <w:szCs w:val="22"/>
        </w:rPr>
        <w:tab/>
        <w:t>podając uzasadnienie faktyczne i prawne.</w:t>
      </w:r>
    </w:p>
    <w:p w14:paraId="736901DD" w14:textId="30A77B68" w:rsidR="002A7FD7" w:rsidRPr="003B5B51" w:rsidRDefault="002A7FD7">
      <w:pPr>
        <w:pStyle w:val="USTustnpkodeksu"/>
        <w:numPr>
          <w:ilvl w:val="3"/>
          <w:numId w:val="59"/>
        </w:numPr>
        <w:spacing w:line="240" w:lineRule="auto"/>
        <w:rPr>
          <w:rFonts w:ascii="Calibri" w:eastAsia="Times" w:hAnsi="Calibri" w:cs="Calibri"/>
          <w:sz w:val="22"/>
          <w:szCs w:val="22"/>
        </w:rPr>
      </w:pPr>
      <w:r w:rsidRPr="003B5B51">
        <w:rPr>
          <w:rFonts w:ascii="Calibri" w:eastAsia="Times" w:hAnsi="Calibri" w:cs="Calibri"/>
          <w:sz w:val="22"/>
          <w:szCs w:val="22"/>
        </w:rPr>
        <w:t>Zamawiający udostępnia niezwłocznie informacje, o których mowa w pkt. 1)</w:t>
      </w:r>
      <w:r w:rsidRPr="003B5B51">
        <w:rPr>
          <w:rFonts w:ascii="Calibri" w:hAnsi="Calibri" w:cs="Calibri"/>
          <w:sz w:val="22"/>
          <w:szCs w:val="22"/>
        </w:rPr>
        <w:t>,</w:t>
      </w:r>
      <w:r w:rsidRPr="003B5B51">
        <w:rPr>
          <w:rFonts w:ascii="Calibri" w:eastAsia="Times" w:hAnsi="Calibri" w:cs="Calibri"/>
          <w:sz w:val="22"/>
          <w:szCs w:val="22"/>
        </w:rPr>
        <w:t xml:space="preserve"> na stronie internetowej prowadzonego postępowania.</w:t>
      </w:r>
    </w:p>
    <w:p w14:paraId="3158CC10" w14:textId="34BE1E20" w:rsidR="002A7FD7" w:rsidRPr="003B5B51" w:rsidRDefault="002A7FD7">
      <w:pPr>
        <w:pStyle w:val="USTustnpkodeksu"/>
        <w:numPr>
          <w:ilvl w:val="3"/>
          <w:numId w:val="59"/>
        </w:numPr>
        <w:spacing w:line="240" w:lineRule="auto"/>
        <w:rPr>
          <w:rFonts w:ascii="Calibri" w:eastAsia="Times" w:hAnsi="Calibri" w:cs="Calibri"/>
          <w:sz w:val="22"/>
          <w:szCs w:val="22"/>
        </w:rPr>
      </w:pPr>
      <w:r w:rsidRPr="003B5B51">
        <w:rPr>
          <w:rFonts w:ascii="Calibri" w:eastAsia="Times" w:hAnsi="Calibri" w:cs="Calibri"/>
          <w:sz w:val="22"/>
          <w:szCs w:val="22"/>
        </w:rPr>
        <w:t>Zamawiający wybiera najkorzystniejszą ofertę w terminie związania ofertą określonym w dokumentach zamówienia.</w:t>
      </w:r>
    </w:p>
    <w:p w14:paraId="36995595" w14:textId="33C403F0" w:rsidR="002A7FD7" w:rsidRPr="003B5B51" w:rsidRDefault="002A7FD7">
      <w:pPr>
        <w:pStyle w:val="USTustnpkodeksu"/>
        <w:numPr>
          <w:ilvl w:val="3"/>
          <w:numId w:val="59"/>
        </w:numPr>
        <w:spacing w:line="240" w:lineRule="auto"/>
        <w:rPr>
          <w:rFonts w:ascii="Calibri" w:eastAsia="Times" w:hAnsi="Calibri" w:cs="Calibri"/>
          <w:sz w:val="22"/>
          <w:szCs w:val="22"/>
        </w:rPr>
      </w:pPr>
      <w:r w:rsidRPr="003B5B51">
        <w:rPr>
          <w:rFonts w:ascii="Calibri" w:eastAsia="Times" w:hAnsi="Calibri" w:cs="Calibri"/>
          <w:sz w:val="22"/>
          <w:szCs w:val="22"/>
        </w:rPr>
        <w:t xml:space="preserve">Jeżeli termin związania ofertą upłynie przed wyborem najkorzystniejszej oferty, Zamawiający wzywa </w:t>
      </w:r>
      <w:r w:rsidR="00B17A75" w:rsidRPr="003B5B51">
        <w:rPr>
          <w:rFonts w:ascii="Calibri" w:eastAsia="Times" w:hAnsi="Calibri" w:cs="Calibri"/>
          <w:sz w:val="22"/>
          <w:szCs w:val="22"/>
        </w:rPr>
        <w:t>W</w:t>
      </w:r>
      <w:r w:rsidRPr="003B5B51">
        <w:rPr>
          <w:rFonts w:ascii="Calibri" w:eastAsia="Times" w:hAnsi="Calibri" w:cs="Calibri"/>
          <w:sz w:val="22"/>
          <w:szCs w:val="22"/>
        </w:rPr>
        <w:t>ykonawcę, którego oferta otrzymała najwyższą ocenę, do wyrażenia, w wyznaczonym przez Zamawiającego terminie, pisemnej zgody na wybór jego oferty.</w:t>
      </w:r>
    </w:p>
    <w:p w14:paraId="337511D1" w14:textId="0352FB0E" w:rsidR="002A7FD7" w:rsidRPr="003B5B51" w:rsidRDefault="002A7FD7">
      <w:pPr>
        <w:pStyle w:val="USTustnpkodeksu"/>
        <w:numPr>
          <w:ilvl w:val="3"/>
          <w:numId w:val="59"/>
        </w:numPr>
        <w:spacing w:line="240" w:lineRule="auto"/>
        <w:rPr>
          <w:rFonts w:ascii="Calibri" w:eastAsia="Times" w:hAnsi="Calibri" w:cs="Calibri"/>
          <w:sz w:val="22"/>
          <w:szCs w:val="22"/>
        </w:rPr>
      </w:pPr>
      <w:r w:rsidRPr="003B5B51">
        <w:rPr>
          <w:rFonts w:ascii="Calibri" w:eastAsia="Times" w:hAnsi="Calibri" w:cs="Calibri"/>
          <w:sz w:val="22"/>
          <w:szCs w:val="22"/>
        </w:rPr>
        <w:t xml:space="preserve">W przypadku braku zgody, o której mowa w pkt. </w:t>
      </w:r>
      <w:r w:rsidR="0097499D">
        <w:rPr>
          <w:rFonts w:ascii="Calibri" w:eastAsia="Times" w:hAnsi="Calibri" w:cs="Calibri"/>
          <w:sz w:val="22"/>
          <w:szCs w:val="22"/>
        </w:rPr>
        <w:t>7.4.1.4.</w:t>
      </w:r>
      <w:r w:rsidRPr="003B5B51">
        <w:rPr>
          <w:rFonts w:ascii="Calibri" w:eastAsia="Times" w:hAnsi="Calibri" w:cs="Calibri"/>
          <w:sz w:val="22"/>
          <w:szCs w:val="22"/>
        </w:rPr>
        <w:t xml:space="preserve">, Zamawiający zwróci się o wyrażenie takiej zgody do kolejnego </w:t>
      </w:r>
      <w:r w:rsidR="00B17A75" w:rsidRPr="003B5B51">
        <w:rPr>
          <w:rFonts w:ascii="Calibri" w:eastAsia="Times" w:hAnsi="Calibri" w:cs="Calibri"/>
          <w:sz w:val="22"/>
          <w:szCs w:val="22"/>
        </w:rPr>
        <w:t>W</w:t>
      </w:r>
      <w:r w:rsidRPr="003B5B51">
        <w:rPr>
          <w:rFonts w:ascii="Calibri" w:eastAsia="Times" w:hAnsi="Calibri" w:cs="Calibri"/>
          <w:sz w:val="22"/>
          <w:szCs w:val="22"/>
        </w:rPr>
        <w:t>ykonawcy, którego oferta została najwyżej oceniona, chyba że zachodzą przesłanki do unieważnienia postępowania.</w:t>
      </w:r>
    </w:p>
    <w:p w14:paraId="1FDAE753" w14:textId="77777777" w:rsidR="002A7FD7" w:rsidRPr="003B5B51" w:rsidRDefault="002A7FD7" w:rsidP="00B538BF">
      <w:pPr>
        <w:pStyle w:val="USTustnpkodeksu"/>
        <w:spacing w:line="240" w:lineRule="auto"/>
        <w:ind w:left="426" w:firstLine="0"/>
        <w:rPr>
          <w:rFonts w:ascii="Calibri" w:eastAsia="Times" w:hAnsi="Calibri" w:cs="Calibri"/>
          <w:sz w:val="22"/>
          <w:szCs w:val="22"/>
        </w:rPr>
      </w:pPr>
    </w:p>
    <w:p w14:paraId="54B5EB53" w14:textId="77777777" w:rsidR="00D00972" w:rsidRPr="003B5B51" w:rsidRDefault="00D00972" w:rsidP="00E850AE">
      <w:pPr>
        <w:autoSpaceDE w:val="0"/>
        <w:autoSpaceDN w:val="0"/>
        <w:adjustRightInd w:val="0"/>
        <w:spacing w:after="0" w:line="300" w:lineRule="auto"/>
        <w:ind w:left="1701" w:hanging="283"/>
        <w:rPr>
          <w:rFonts w:ascii="Calibri" w:eastAsiaTheme="minorEastAsia" w:hAnsi="Calibri" w:cs="Calibri"/>
          <w:color w:val="00B0F0"/>
          <w:sz w:val="22"/>
        </w:rPr>
      </w:pPr>
    </w:p>
    <w:tbl>
      <w:tblPr>
        <w:tblStyle w:val="Tabela-Siatka"/>
        <w:tblW w:w="0" w:type="auto"/>
        <w:tblInd w:w="-5" w:type="dxa"/>
        <w:tblLook w:val="04A0" w:firstRow="1" w:lastRow="0" w:firstColumn="1" w:lastColumn="0" w:noHBand="0" w:noVBand="1"/>
      </w:tblPr>
      <w:tblGrid>
        <w:gridCol w:w="9063"/>
      </w:tblGrid>
      <w:tr w:rsidR="00D00972" w:rsidRPr="003B5B51" w14:paraId="5C72B416" w14:textId="77777777" w:rsidTr="006060D4">
        <w:trPr>
          <w:trHeight w:val="469"/>
        </w:trPr>
        <w:tc>
          <w:tcPr>
            <w:tcW w:w="9067" w:type="dxa"/>
            <w:shd w:val="clear" w:color="auto" w:fill="D9D9D9" w:themeFill="background1" w:themeFillShade="D9"/>
          </w:tcPr>
          <w:p w14:paraId="6211B5A7" w14:textId="6C836169" w:rsidR="00D00972" w:rsidRPr="0097499D" w:rsidRDefault="00D00972">
            <w:pPr>
              <w:pStyle w:val="Akapitzlist"/>
              <w:numPr>
                <w:ilvl w:val="0"/>
                <w:numId w:val="59"/>
              </w:numPr>
              <w:adjustRightInd w:val="0"/>
              <w:spacing w:after="0" w:line="240" w:lineRule="auto"/>
              <w:rPr>
                <w:rFonts w:ascii="Calibri" w:hAnsi="Calibri" w:cs="Calibri"/>
                <w:b/>
              </w:rPr>
            </w:pPr>
            <w:bookmarkStart w:id="67" w:name="_Hlk105016780"/>
            <w:r w:rsidRPr="0097499D">
              <w:rPr>
                <w:rFonts w:ascii="Calibri" w:hAnsi="Calibri" w:cs="Calibri"/>
                <w:b/>
              </w:rPr>
              <w:t>Zabezpieczenie należytego wykonania umowy</w:t>
            </w:r>
          </w:p>
        </w:tc>
      </w:tr>
    </w:tbl>
    <w:p w14:paraId="3773A9D4" w14:textId="77777777" w:rsidR="00D00972" w:rsidRPr="003B5B51" w:rsidRDefault="00D00972" w:rsidP="00D00972">
      <w:pPr>
        <w:autoSpaceDE w:val="0"/>
        <w:autoSpaceDN w:val="0"/>
        <w:adjustRightInd w:val="0"/>
        <w:spacing w:after="0" w:line="240" w:lineRule="auto"/>
        <w:rPr>
          <w:rFonts w:ascii="Calibri" w:hAnsi="Calibri" w:cs="Calibri"/>
          <w:b/>
          <w:sz w:val="22"/>
          <w:u w:val="single"/>
        </w:rPr>
      </w:pPr>
    </w:p>
    <w:p w14:paraId="365E870F" w14:textId="77777777" w:rsidR="00EE03A6" w:rsidRPr="00EE03A6" w:rsidRDefault="00EE03A6">
      <w:pPr>
        <w:numPr>
          <w:ilvl w:val="0"/>
          <w:numId w:val="60"/>
        </w:numPr>
        <w:tabs>
          <w:tab w:val="clear" w:pos="0"/>
          <w:tab w:val="left" w:pos="-2410"/>
          <w:tab w:val="left" w:pos="284"/>
          <w:tab w:val="num" w:pos="578"/>
        </w:tabs>
        <w:suppressAutoHyphens/>
        <w:spacing w:after="0" w:line="240" w:lineRule="auto"/>
        <w:ind w:left="284" w:hanging="284"/>
        <w:rPr>
          <w:rFonts w:ascii="Calibri" w:hAnsi="Calibri" w:cs="Calibri"/>
          <w:sz w:val="22"/>
        </w:rPr>
      </w:pPr>
      <w:r w:rsidRPr="00EE03A6">
        <w:rPr>
          <w:rFonts w:ascii="Calibri" w:hAnsi="Calibri" w:cs="Calibri"/>
          <w:sz w:val="22"/>
        </w:rPr>
        <w:t>Zabezpieczenie należytego wykonania umowy służy pokryciu roszczeń z tytułu niewykonania lub nienależytego wykonania umowy.</w:t>
      </w:r>
    </w:p>
    <w:p w14:paraId="63700BC9" w14:textId="77777777" w:rsidR="00EE03A6" w:rsidRPr="00EE03A6" w:rsidRDefault="00EE03A6">
      <w:pPr>
        <w:numPr>
          <w:ilvl w:val="0"/>
          <w:numId w:val="60"/>
        </w:numPr>
        <w:tabs>
          <w:tab w:val="clear" w:pos="0"/>
          <w:tab w:val="left" w:pos="-2410"/>
          <w:tab w:val="left" w:pos="284"/>
          <w:tab w:val="num" w:pos="578"/>
        </w:tabs>
        <w:suppressAutoHyphens/>
        <w:spacing w:after="0" w:line="240" w:lineRule="auto"/>
        <w:ind w:left="284" w:hanging="284"/>
        <w:rPr>
          <w:rFonts w:ascii="Calibri" w:hAnsi="Calibri" w:cs="Calibri"/>
          <w:sz w:val="22"/>
        </w:rPr>
      </w:pPr>
      <w:r w:rsidRPr="00EE03A6">
        <w:rPr>
          <w:rFonts w:ascii="Calibri" w:hAnsi="Calibri" w:cs="Calibri"/>
          <w:sz w:val="22"/>
        </w:rPr>
        <w:t xml:space="preserve">Zamawiający ustala zabezpieczenie należytego wykonania umowy w wysokości </w:t>
      </w:r>
      <w:r w:rsidRPr="00EE03A6">
        <w:rPr>
          <w:rFonts w:ascii="Calibri" w:hAnsi="Calibri" w:cs="Calibri"/>
          <w:b/>
          <w:sz w:val="22"/>
        </w:rPr>
        <w:t>5%</w:t>
      </w:r>
      <w:r w:rsidRPr="00EE03A6">
        <w:rPr>
          <w:rFonts w:ascii="Calibri" w:hAnsi="Calibri" w:cs="Calibri"/>
          <w:sz w:val="22"/>
        </w:rPr>
        <w:t xml:space="preserve"> </w:t>
      </w:r>
      <w:r w:rsidRPr="00EE03A6">
        <w:rPr>
          <w:rFonts w:ascii="Calibri" w:hAnsi="Calibri" w:cs="Calibri"/>
          <w:b/>
          <w:sz w:val="22"/>
        </w:rPr>
        <w:t>ceny brutto.</w:t>
      </w:r>
      <w:r w:rsidRPr="00EE03A6">
        <w:rPr>
          <w:rFonts w:ascii="Calibri" w:hAnsi="Calibri" w:cs="Calibri"/>
          <w:sz w:val="22"/>
        </w:rPr>
        <w:t xml:space="preserve"> Należną kwotę zabezpieczenia wykonawca zobowiązany będzie wnieść w całości przed zawarciem umowy.</w:t>
      </w:r>
    </w:p>
    <w:p w14:paraId="5C8106D8" w14:textId="77777777" w:rsidR="00EE03A6" w:rsidRPr="00EE03A6" w:rsidRDefault="00EE03A6">
      <w:pPr>
        <w:pStyle w:val="ust"/>
        <w:widowControl/>
        <w:numPr>
          <w:ilvl w:val="0"/>
          <w:numId w:val="60"/>
        </w:numPr>
        <w:tabs>
          <w:tab w:val="num" w:pos="-1985"/>
          <w:tab w:val="left" w:pos="0"/>
        </w:tabs>
        <w:suppressAutoHyphens/>
        <w:autoSpaceDN/>
        <w:adjustRightInd/>
        <w:spacing w:before="0" w:after="0"/>
        <w:ind w:left="284" w:hanging="284"/>
        <w:rPr>
          <w:rFonts w:ascii="Calibri" w:hAnsi="Calibri" w:cs="Calibri"/>
          <w:sz w:val="22"/>
          <w:szCs w:val="22"/>
        </w:rPr>
      </w:pPr>
      <w:r w:rsidRPr="00EE03A6">
        <w:rPr>
          <w:rFonts w:ascii="Calibri" w:hAnsi="Calibri" w:cs="Calibri"/>
          <w:sz w:val="22"/>
          <w:szCs w:val="22"/>
        </w:rPr>
        <w:t xml:space="preserve">Zabezpieczenie może być wnoszone według wyboru wykonawcy w jednej lub w kilku następujących formach: </w:t>
      </w:r>
    </w:p>
    <w:p w14:paraId="5CF06ABA" w14:textId="069613D4" w:rsidR="00EE03A6" w:rsidRPr="00EE03A6" w:rsidRDefault="00EE03A6">
      <w:pPr>
        <w:pStyle w:val="pkt"/>
        <w:widowControl/>
        <w:numPr>
          <w:ilvl w:val="0"/>
          <w:numId w:val="61"/>
        </w:numPr>
        <w:tabs>
          <w:tab w:val="clear" w:pos="1636"/>
          <w:tab w:val="num" w:pos="-1134"/>
        </w:tabs>
        <w:suppressAutoHyphens/>
        <w:autoSpaceDN/>
        <w:adjustRightInd/>
        <w:spacing w:before="0" w:after="0"/>
        <w:ind w:left="709" w:hanging="425"/>
        <w:rPr>
          <w:rFonts w:ascii="Calibri" w:hAnsi="Calibri" w:cs="Calibri"/>
          <w:sz w:val="22"/>
          <w:szCs w:val="22"/>
        </w:rPr>
      </w:pPr>
      <w:r w:rsidRPr="00EE03A6">
        <w:rPr>
          <w:rFonts w:ascii="Calibri" w:hAnsi="Calibri" w:cs="Calibri"/>
          <w:sz w:val="22"/>
          <w:szCs w:val="22"/>
        </w:rPr>
        <w:t>pieniądzu;</w:t>
      </w:r>
      <w:r w:rsidR="007C1CF8">
        <w:rPr>
          <w:rFonts w:ascii="Calibri" w:hAnsi="Calibri" w:cs="Calibri"/>
          <w:sz w:val="22"/>
          <w:szCs w:val="22"/>
        </w:rPr>
        <w:t xml:space="preserve"> (Nr konta 60 9673 0007 0000 0000 1007 0002)</w:t>
      </w:r>
    </w:p>
    <w:p w14:paraId="0E3B4EBF" w14:textId="77777777" w:rsidR="00EE03A6" w:rsidRPr="00EE03A6" w:rsidRDefault="00EE03A6">
      <w:pPr>
        <w:pStyle w:val="pkt"/>
        <w:widowControl/>
        <w:numPr>
          <w:ilvl w:val="0"/>
          <w:numId w:val="61"/>
        </w:numPr>
        <w:tabs>
          <w:tab w:val="clear" w:pos="1636"/>
          <w:tab w:val="num" w:pos="-1134"/>
        </w:tabs>
        <w:suppressAutoHyphens/>
        <w:autoSpaceDN/>
        <w:adjustRightInd/>
        <w:spacing w:before="0" w:after="0"/>
        <w:ind w:left="567" w:hanging="283"/>
        <w:rPr>
          <w:rFonts w:ascii="Calibri" w:hAnsi="Calibri" w:cs="Calibri"/>
          <w:sz w:val="22"/>
          <w:szCs w:val="22"/>
        </w:rPr>
      </w:pPr>
      <w:r w:rsidRPr="00EE03A6">
        <w:rPr>
          <w:rFonts w:ascii="Calibri" w:hAnsi="Calibri" w:cs="Calibri"/>
          <w:sz w:val="22"/>
          <w:szCs w:val="22"/>
        </w:rPr>
        <w:t>poręczeniach bankowych lub poręczeniach SKOK, z tym, że zobowiązanie kasy jest zawsze zobowiązaniem pieniężnym,</w:t>
      </w:r>
    </w:p>
    <w:p w14:paraId="14489B74" w14:textId="77777777" w:rsidR="00EE03A6" w:rsidRPr="00EE03A6" w:rsidRDefault="00EE03A6">
      <w:pPr>
        <w:pStyle w:val="pkt"/>
        <w:widowControl/>
        <w:numPr>
          <w:ilvl w:val="0"/>
          <w:numId w:val="61"/>
        </w:numPr>
        <w:tabs>
          <w:tab w:val="clear" w:pos="1636"/>
          <w:tab w:val="num" w:pos="-1134"/>
        </w:tabs>
        <w:suppressAutoHyphens/>
        <w:autoSpaceDN/>
        <w:adjustRightInd/>
        <w:spacing w:before="0" w:after="0"/>
        <w:ind w:left="709" w:hanging="425"/>
        <w:rPr>
          <w:rFonts w:ascii="Calibri" w:hAnsi="Calibri" w:cs="Calibri"/>
          <w:sz w:val="22"/>
          <w:szCs w:val="22"/>
        </w:rPr>
      </w:pPr>
      <w:r w:rsidRPr="00EE03A6">
        <w:rPr>
          <w:rFonts w:ascii="Calibri" w:hAnsi="Calibri" w:cs="Calibri"/>
          <w:sz w:val="22"/>
          <w:szCs w:val="22"/>
        </w:rPr>
        <w:t>gwarancjach bankowych;</w:t>
      </w:r>
    </w:p>
    <w:p w14:paraId="40806F1B" w14:textId="77777777" w:rsidR="00EE03A6" w:rsidRPr="00EE03A6" w:rsidRDefault="00EE03A6">
      <w:pPr>
        <w:pStyle w:val="pkt"/>
        <w:widowControl/>
        <w:numPr>
          <w:ilvl w:val="0"/>
          <w:numId w:val="61"/>
        </w:numPr>
        <w:tabs>
          <w:tab w:val="clear" w:pos="1636"/>
          <w:tab w:val="num" w:pos="-1134"/>
        </w:tabs>
        <w:suppressAutoHyphens/>
        <w:autoSpaceDN/>
        <w:adjustRightInd/>
        <w:spacing w:before="0" w:after="0"/>
        <w:ind w:left="709" w:hanging="425"/>
        <w:rPr>
          <w:rFonts w:ascii="Calibri" w:hAnsi="Calibri" w:cs="Calibri"/>
          <w:sz w:val="22"/>
          <w:szCs w:val="22"/>
        </w:rPr>
      </w:pPr>
      <w:r w:rsidRPr="00EE03A6">
        <w:rPr>
          <w:rFonts w:ascii="Calibri" w:hAnsi="Calibri" w:cs="Calibri"/>
          <w:sz w:val="22"/>
          <w:szCs w:val="22"/>
        </w:rPr>
        <w:t>gwarancjach ubezpieczeniowych;</w:t>
      </w:r>
    </w:p>
    <w:p w14:paraId="1A3340F8" w14:textId="77777777" w:rsidR="00EE03A6" w:rsidRPr="00EE03A6" w:rsidRDefault="00EE03A6">
      <w:pPr>
        <w:pStyle w:val="pkt"/>
        <w:widowControl/>
        <w:numPr>
          <w:ilvl w:val="0"/>
          <w:numId w:val="61"/>
        </w:numPr>
        <w:tabs>
          <w:tab w:val="clear" w:pos="1636"/>
          <w:tab w:val="num" w:pos="-1134"/>
        </w:tabs>
        <w:suppressAutoHyphens/>
        <w:autoSpaceDN/>
        <w:adjustRightInd/>
        <w:spacing w:before="0" w:after="0"/>
        <w:ind w:left="567" w:hanging="283"/>
        <w:rPr>
          <w:rFonts w:ascii="Calibri" w:hAnsi="Calibri" w:cs="Calibri"/>
          <w:sz w:val="22"/>
          <w:szCs w:val="22"/>
        </w:rPr>
      </w:pPr>
      <w:r w:rsidRPr="00EE03A6">
        <w:rPr>
          <w:rFonts w:ascii="Calibri" w:hAnsi="Calibri" w:cs="Calibri"/>
          <w:sz w:val="22"/>
          <w:szCs w:val="22"/>
        </w:rPr>
        <w:lastRenderedPageBreak/>
        <w:t>poręczeniach udzielanych przez podmioty, o których mowa w art. 6b ust. 5 pkt 2 ustawy z dnia 9 listopada 2000 r. o utworzeniu Polskiej Agencji Rozwoju Przedsiębiorczości.</w:t>
      </w:r>
    </w:p>
    <w:p w14:paraId="3B501B9F" w14:textId="09C6C0AD" w:rsidR="00EE03A6" w:rsidRPr="00EE03A6" w:rsidRDefault="00EE03A6">
      <w:pPr>
        <w:pStyle w:val="pkt"/>
        <w:widowControl/>
        <w:numPr>
          <w:ilvl w:val="0"/>
          <w:numId w:val="60"/>
        </w:numPr>
        <w:tabs>
          <w:tab w:val="clear" w:pos="0"/>
          <w:tab w:val="left" w:pos="-1134"/>
          <w:tab w:val="num" w:pos="-993"/>
        </w:tabs>
        <w:suppressAutoHyphens/>
        <w:autoSpaceDN/>
        <w:adjustRightInd/>
        <w:spacing w:before="0" w:after="0"/>
        <w:ind w:left="284" w:hanging="284"/>
        <w:rPr>
          <w:rFonts w:ascii="Calibri" w:hAnsi="Calibri" w:cs="Calibri"/>
          <w:sz w:val="22"/>
          <w:szCs w:val="22"/>
        </w:rPr>
      </w:pPr>
      <w:r w:rsidRPr="00EE03A6">
        <w:rPr>
          <w:rFonts w:ascii="Calibri" w:hAnsi="Calibri" w:cs="Calibri"/>
          <w:sz w:val="22"/>
          <w:szCs w:val="22"/>
        </w:rPr>
        <w:t>Zamawiający</w:t>
      </w:r>
      <w:r w:rsidRPr="00EE03A6">
        <w:rPr>
          <w:rFonts w:ascii="Calibri" w:hAnsi="Calibri" w:cs="Calibri"/>
          <w:b/>
          <w:bCs/>
          <w:sz w:val="22"/>
          <w:szCs w:val="22"/>
        </w:rPr>
        <w:t xml:space="preserve"> </w:t>
      </w:r>
      <w:r w:rsidRPr="00EE03A6">
        <w:rPr>
          <w:rFonts w:ascii="Calibri" w:hAnsi="Calibri" w:cs="Calibri"/>
          <w:b/>
          <w:bCs/>
          <w:sz w:val="22"/>
          <w:szCs w:val="22"/>
          <w:u w:val="single"/>
        </w:rPr>
        <w:t>nie wyraża zgody</w:t>
      </w:r>
      <w:r w:rsidRPr="00EE03A6">
        <w:rPr>
          <w:rFonts w:ascii="Calibri" w:hAnsi="Calibri" w:cs="Calibri"/>
          <w:sz w:val="22"/>
          <w:szCs w:val="22"/>
        </w:rPr>
        <w:t xml:space="preserve"> na wniesienie zabezpieczenia należytego wykonania umowy </w:t>
      </w:r>
      <w:r>
        <w:rPr>
          <w:rFonts w:ascii="Calibri" w:hAnsi="Calibri" w:cs="Calibri"/>
          <w:sz w:val="22"/>
          <w:szCs w:val="22"/>
        </w:rPr>
        <w:br/>
      </w:r>
      <w:r w:rsidRPr="00EE03A6">
        <w:rPr>
          <w:rFonts w:ascii="Calibri" w:hAnsi="Calibri" w:cs="Calibri"/>
          <w:sz w:val="22"/>
          <w:szCs w:val="22"/>
        </w:rPr>
        <w:t>w formach określonych w art. 450 ust. 2 ustawy Pzp.</w:t>
      </w:r>
    </w:p>
    <w:p w14:paraId="0B407F14" w14:textId="77777777" w:rsidR="00EE03A6" w:rsidRPr="00EE03A6" w:rsidRDefault="00EE03A6">
      <w:pPr>
        <w:pStyle w:val="pkt"/>
        <w:widowControl/>
        <w:numPr>
          <w:ilvl w:val="0"/>
          <w:numId w:val="60"/>
        </w:numPr>
        <w:tabs>
          <w:tab w:val="clear" w:pos="0"/>
          <w:tab w:val="left" w:pos="-1134"/>
          <w:tab w:val="num" w:pos="-993"/>
        </w:tabs>
        <w:suppressAutoHyphens/>
        <w:autoSpaceDN/>
        <w:adjustRightInd/>
        <w:spacing w:before="0" w:after="0"/>
        <w:ind w:left="284" w:hanging="284"/>
        <w:rPr>
          <w:rFonts w:ascii="Calibri" w:hAnsi="Calibri" w:cs="Calibri"/>
          <w:sz w:val="22"/>
          <w:szCs w:val="22"/>
        </w:rPr>
      </w:pPr>
      <w:r w:rsidRPr="00EE03A6">
        <w:rPr>
          <w:rFonts w:ascii="Calibri" w:hAnsi="Calibri" w:cs="Calibri"/>
          <w:sz w:val="22"/>
          <w:szCs w:val="22"/>
        </w:rPr>
        <w:t xml:space="preserve">W przypadku wniesienia zabezpieczenia należytego wykonania umowy w formie gwarancji, jeżeli oferta została złożona przez wykonawcę lub wspólnie przez kilku wykonawców, gwarancja </w:t>
      </w:r>
      <w:r w:rsidRPr="00EE03A6">
        <w:rPr>
          <w:rFonts w:ascii="Calibri" w:hAnsi="Calibri" w:cs="Calibri"/>
          <w:b/>
          <w:sz w:val="22"/>
          <w:szCs w:val="22"/>
        </w:rPr>
        <w:t>musi</w:t>
      </w:r>
      <w:r w:rsidRPr="00EE03A6">
        <w:rPr>
          <w:rFonts w:ascii="Calibri" w:hAnsi="Calibri" w:cs="Calibri"/>
          <w:sz w:val="22"/>
          <w:szCs w:val="22"/>
        </w:rPr>
        <w:t xml:space="preserve"> </w:t>
      </w:r>
      <w:r w:rsidRPr="00EE03A6">
        <w:rPr>
          <w:rFonts w:ascii="Calibri" w:hAnsi="Calibri" w:cs="Calibri"/>
          <w:b/>
          <w:sz w:val="22"/>
          <w:szCs w:val="22"/>
        </w:rPr>
        <w:t>być złożona w oryginale</w:t>
      </w:r>
      <w:r w:rsidRPr="00EE03A6">
        <w:rPr>
          <w:rFonts w:ascii="Calibri" w:hAnsi="Calibri" w:cs="Calibri"/>
          <w:sz w:val="22"/>
          <w:szCs w:val="22"/>
        </w:rPr>
        <w:t xml:space="preserve"> oraz zawierać następujące informacje:</w:t>
      </w:r>
    </w:p>
    <w:p w14:paraId="4457CD59" w14:textId="7FEE4DFB" w:rsidR="00EE03A6" w:rsidRPr="00EE03A6" w:rsidRDefault="00EE03A6">
      <w:pPr>
        <w:numPr>
          <w:ilvl w:val="0"/>
          <w:numId w:val="63"/>
        </w:numPr>
        <w:tabs>
          <w:tab w:val="clear" w:pos="284"/>
          <w:tab w:val="left" w:pos="-2410"/>
          <w:tab w:val="num" w:pos="567"/>
        </w:tabs>
        <w:suppressAutoHyphens/>
        <w:spacing w:after="0" w:line="240" w:lineRule="auto"/>
        <w:ind w:left="567" w:hanging="283"/>
        <w:rPr>
          <w:rFonts w:ascii="Calibri" w:hAnsi="Calibri" w:cs="Calibri"/>
          <w:sz w:val="22"/>
        </w:rPr>
      </w:pPr>
      <w:r w:rsidRPr="00EE03A6">
        <w:rPr>
          <w:rFonts w:ascii="Calibri" w:hAnsi="Calibri" w:cs="Calibri"/>
          <w:sz w:val="22"/>
        </w:rPr>
        <w:t>nazwę i adres Zamawiającego,</w:t>
      </w:r>
    </w:p>
    <w:p w14:paraId="776DBA2D" w14:textId="77777777" w:rsidR="00EE03A6" w:rsidRPr="00EE03A6" w:rsidRDefault="00EE03A6">
      <w:pPr>
        <w:numPr>
          <w:ilvl w:val="0"/>
          <w:numId w:val="63"/>
        </w:numPr>
        <w:tabs>
          <w:tab w:val="clear" w:pos="284"/>
          <w:tab w:val="left" w:pos="-2410"/>
          <w:tab w:val="num" w:pos="567"/>
        </w:tabs>
        <w:suppressAutoHyphens/>
        <w:spacing w:after="0" w:line="240" w:lineRule="auto"/>
        <w:ind w:left="567" w:hanging="283"/>
        <w:rPr>
          <w:rFonts w:ascii="Calibri" w:hAnsi="Calibri" w:cs="Calibri"/>
          <w:sz w:val="22"/>
        </w:rPr>
      </w:pPr>
      <w:r w:rsidRPr="00EE03A6">
        <w:rPr>
          <w:rFonts w:ascii="Calibri" w:hAnsi="Calibri" w:cs="Calibri"/>
          <w:sz w:val="22"/>
        </w:rPr>
        <w:t>nazwę zadania objętego zabezpieczeniem z tytułu niewykonania lub należytego wykonania umowy,</w:t>
      </w:r>
    </w:p>
    <w:p w14:paraId="478C514D" w14:textId="77777777" w:rsidR="00EE03A6" w:rsidRPr="00EE03A6" w:rsidRDefault="00EE03A6">
      <w:pPr>
        <w:numPr>
          <w:ilvl w:val="0"/>
          <w:numId w:val="63"/>
        </w:numPr>
        <w:tabs>
          <w:tab w:val="clear" w:pos="284"/>
          <w:tab w:val="left" w:pos="-2410"/>
          <w:tab w:val="num" w:pos="567"/>
        </w:tabs>
        <w:suppressAutoHyphens/>
        <w:spacing w:after="0" w:line="240" w:lineRule="auto"/>
        <w:ind w:left="567" w:hanging="283"/>
        <w:rPr>
          <w:rFonts w:ascii="Calibri" w:hAnsi="Calibri" w:cs="Calibri"/>
          <w:sz w:val="22"/>
        </w:rPr>
      </w:pPr>
      <w:r w:rsidRPr="00EE03A6">
        <w:rPr>
          <w:rFonts w:ascii="Calibri" w:hAnsi="Calibri" w:cs="Calibri"/>
          <w:sz w:val="22"/>
        </w:rPr>
        <w:t>nazwę i adres wykonawcy, a w przypadku złożenia oferty wspólnej wykaz wszystkich wykonawców wspólnie składających ofertę;</w:t>
      </w:r>
    </w:p>
    <w:p w14:paraId="6D17C1AC" w14:textId="77777777" w:rsidR="00EE03A6" w:rsidRPr="00EE03A6" w:rsidRDefault="00EE03A6">
      <w:pPr>
        <w:numPr>
          <w:ilvl w:val="0"/>
          <w:numId w:val="63"/>
        </w:numPr>
        <w:tabs>
          <w:tab w:val="clear" w:pos="284"/>
          <w:tab w:val="left" w:pos="-2410"/>
          <w:tab w:val="num" w:pos="567"/>
        </w:tabs>
        <w:suppressAutoHyphens/>
        <w:spacing w:after="0" w:line="240" w:lineRule="auto"/>
        <w:ind w:left="567" w:hanging="283"/>
        <w:rPr>
          <w:rFonts w:ascii="Calibri" w:hAnsi="Calibri" w:cs="Calibri"/>
          <w:sz w:val="22"/>
        </w:rPr>
      </w:pPr>
      <w:r w:rsidRPr="00EE03A6">
        <w:rPr>
          <w:rFonts w:ascii="Calibri" w:hAnsi="Calibri" w:cs="Calibri"/>
          <w:sz w:val="22"/>
        </w:rPr>
        <w:t xml:space="preserve">że gwarant zapłaci nieodwołalnie i bezwarunkowo, na pierwsze wezwanie Zamawiającego kwotę zabezpieczenia, </w:t>
      </w:r>
    </w:p>
    <w:p w14:paraId="436DE75C" w14:textId="77777777" w:rsidR="00EE03A6" w:rsidRPr="00EE03A6" w:rsidRDefault="00EE03A6">
      <w:pPr>
        <w:pStyle w:val="Tekstpodstawowy"/>
        <w:numPr>
          <w:ilvl w:val="0"/>
          <w:numId w:val="63"/>
        </w:numPr>
        <w:tabs>
          <w:tab w:val="clear" w:pos="284"/>
          <w:tab w:val="num" w:pos="567"/>
          <w:tab w:val="left" w:pos="1701"/>
        </w:tabs>
        <w:suppressAutoHyphens/>
        <w:spacing w:after="0" w:line="240" w:lineRule="auto"/>
        <w:ind w:left="567" w:hanging="283"/>
        <w:outlineLvl w:val="0"/>
        <w:rPr>
          <w:rStyle w:val="FontStyle37"/>
          <w:rFonts w:ascii="Calibri" w:hAnsi="Calibri" w:cs="Calibri"/>
          <w:i w:val="0"/>
          <w:iCs w:val="0"/>
          <w:sz w:val="22"/>
          <w:szCs w:val="22"/>
          <w:u w:val="single"/>
        </w:rPr>
      </w:pPr>
      <w:r w:rsidRPr="00EE03A6">
        <w:rPr>
          <w:rFonts w:ascii="Calibri" w:hAnsi="Calibri" w:cs="Calibri"/>
          <w:sz w:val="22"/>
        </w:rPr>
        <w:t xml:space="preserve">dokonanie zapłaty w terminie maks. 30 dni kalendarzowych,  od otrzymania pierwszego pisemnego żądania zapłaty, właściwie podpisanego pisemnego oświadczenia, że wykonawca nie </w:t>
      </w:r>
      <w:r w:rsidRPr="00EE03A6">
        <w:rPr>
          <w:rStyle w:val="FontStyle37"/>
          <w:rFonts w:ascii="Calibri" w:eastAsia="ArialMT" w:hAnsi="Calibri" w:cs="Calibri"/>
          <w:i w:val="0"/>
          <w:sz w:val="22"/>
          <w:szCs w:val="22"/>
        </w:rPr>
        <w:t>wykonał lub nienależycie wykonał swoje zobowiązania wynikające z umowy,</w:t>
      </w:r>
    </w:p>
    <w:p w14:paraId="6A518245" w14:textId="77777777" w:rsidR="00EE03A6" w:rsidRPr="00EE03A6" w:rsidRDefault="00EE03A6">
      <w:pPr>
        <w:numPr>
          <w:ilvl w:val="0"/>
          <w:numId w:val="63"/>
        </w:numPr>
        <w:tabs>
          <w:tab w:val="clear" w:pos="284"/>
          <w:tab w:val="left" w:pos="-2410"/>
          <w:tab w:val="num" w:pos="567"/>
        </w:tabs>
        <w:suppressAutoHyphens/>
        <w:spacing w:after="0" w:line="240" w:lineRule="auto"/>
        <w:ind w:left="567" w:hanging="283"/>
        <w:rPr>
          <w:rFonts w:ascii="Calibri" w:hAnsi="Calibri" w:cs="Calibri"/>
          <w:sz w:val="22"/>
        </w:rPr>
      </w:pPr>
      <w:r w:rsidRPr="00EE03A6">
        <w:rPr>
          <w:rFonts w:ascii="Calibri" w:hAnsi="Calibri" w:cs="Calibri"/>
          <w:sz w:val="22"/>
        </w:rPr>
        <w:t>terminy ważności gwarancji i kwoty, jak to wynika z treści pkt 10 i 11 niniejszego rozdziału, na okres odpowiedzialności za wykonanie zamówienia oraz na okres odpowiedzialności z tytułu rękojmi,</w:t>
      </w:r>
    </w:p>
    <w:p w14:paraId="53FF86B4" w14:textId="77777777" w:rsidR="00EE03A6" w:rsidRPr="00EE03A6" w:rsidRDefault="00EE03A6">
      <w:pPr>
        <w:numPr>
          <w:ilvl w:val="0"/>
          <w:numId w:val="63"/>
        </w:numPr>
        <w:tabs>
          <w:tab w:val="clear" w:pos="284"/>
          <w:tab w:val="num" w:pos="567"/>
        </w:tabs>
        <w:suppressAutoHyphens/>
        <w:spacing w:after="0" w:line="240" w:lineRule="auto"/>
        <w:ind w:left="567" w:hanging="283"/>
        <w:rPr>
          <w:rFonts w:ascii="Calibri" w:hAnsi="Calibri" w:cs="Calibri"/>
          <w:sz w:val="22"/>
        </w:rPr>
      </w:pPr>
      <w:r w:rsidRPr="00EE03A6">
        <w:rPr>
          <w:rFonts w:ascii="Calibri" w:hAnsi="Calibri" w:cs="Calibri"/>
          <w:sz w:val="22"/>
        </w:rPr>
        <w:t>spory mogące wyniknąć przy wykonywaniu postanowień gwarancji rozstrzygane będą przez sąd właściwy dla siedziby Zamawiającego (preferowane),</w:t>
      </w:r>
    </w:p>
    <w:p w14:paraId="0CDF87FA" w14:textId="77777777" w:rsidR="00EE03A6" w:rsidRPr="00EE03A6" w:rsidRDefault="00EE03A6">
      <w:pPr>
        <w:numPr>
          <w:ilvl w:val="0"/>
          <w:numId w:val="63"/>
        </w:numPr>
        <w:tabs>
          <w:tab w:val="clear" w:pos="284"/>
          <w:tab w:val="num" w:pos="567"/>
        </w:tabs>
        <w:suppressAutoHyphens/>
        <w:spacing w:after="0" w:line="240" w:lineRule="auto"/>
        <w:ind w:left="567" w:hanging="283"/>
        <w:rPr>
          <w:rFonts w:ascii="Calibri" w:hAnsi="Calibri" w:cs="Calibri"/>
          <w:sz w:val="22"/>
        </w:rPr>
      </w:pPr>
      <w:r w:rsidRPr="00EE03A6">
        <w:rPr>
          <w:rFonts w:ascii="Calibri" w:hAnsi="Calibri" w:cs="Calibri"/>
          <w:sz w:val="22"/>
        </w:rPr>
        <w:t>gwarancja jest nieprzenośna.</w:t>
      </w:r>
    </w:p>
    <w:p w14:paraId="76703A77" w14:textId="77777777" w:rsidR="00EE03A6" w:rsidRPr="00EE03A6" w:rsidRDefault="00EE03A6">
      <w:pPr>
        <w:numPr>
          <w:ilvl w:val="0"/>
          <w:numId w:val="60"/>
        </w:numPr>
        <w:tabs>
          <w:tab w:val="clear" w:pos="0"/>
          <w:tab w:val="num" w:pos="-1276"/>
        </w:tabs>
        <w:spacing w:after="0" w:line="240" w:lineRule="auto"/>
        <w:ind w:left="284" w:hanging="284"/>
        <w:rPr>
          <w:rFonts w:ascii="Calibri" w:hAnsi="Calibri" w:cs="Calibri"/>
          <w:sz w:val="22"/>
        </w:rPr>
      </w:pPr>
      <w:r w:rsidRPr="00EE03A6">
        <w:rPr>
          <w:rFonts w:ascii="Calibri" w:hAnsi="Calibri" w:cs="Calibri"/>
          <w:sz w:val="22"/>
        </w:rPr>
        <w:t>Niedopuszczalnym jest w gwarancji żądanie pisemnego potwierdzenia przez zobowiązanego (wykonawcę) bezsporności roszczeń.</w:t>
      </w:r>
    </w:p>
    <w:p w14:paraId="4A7FCD5C" w14:textId="77777777" w:rsidR="00EE03A6" w:rsidRPr="00EE03A6" w:rsidRDefault="00EE03A6">
      <w:pPr>
        <w:pStyle w:val="ust"/>
        <w:widowControl/>
        <w:numPr>
          <w:ilvl w:val="0"/>
          <w:numId w:val="60"/>
        </w:numPr>
        <w:tabs>
          <w:tab w:val="clear" w:pos="0"/>
          <w:tab w:val="left" w:pos="-2127"/>
          <w:tab w:val="num" w:pos="-1418"/>
        </w:tabs>
        <w:suppressAutoHyphens/>
        <w:autoSpaceDN/>
        <w:adjustRightInd/>
        <w:spacing w:before="0" w:after="0"/>
        <w:ind w:left="284" w:hanging="284"/>
        <w:rPr>
          <w:rFonts w:ascii="Calibri" w:hAnsi="Calibri" w:cs="Calibri"/>
          <w:sz w:val="22"/>
          <w:szCs w:val="22"/>
        </w:rPr>
      </w:pPr>
      <w:r w:rsidRPr="00EE03A6">
        <w:rPr>
          <w:rFonts w:ascii="Calibri" w:hAnsi="Calibri" w:cs="Calibri"/>
          <w:sz w:val="22"/>
          <w:szCs w:val="22"/>
        </w:rPr>
        <w:t>Zabezpieczenie wnoszone w pieniądzu wykonawca wpłaci przelewem na rachunek bankowy wskazany przez Zamawiającego.</w:t>
      </w:r>
    </w:p>
    <w:p w14:paraId="23F60C14" w14:textId="77777777" w:rsidR="00EE03A6" w:rsidRPr="00EE03A6" w:rsidRDefault="00EE03A6">
      <w:pPr>
        <w:pStyle w:val="ust"/>
        <w:widowControl/>
        <w:numPr>
          <w:ilvl w:val="0"/>
          <w:numId w:val="60"/>
        </w:numPr>
        <w:tabs>
          <w:tab w:val="clear" w:pos="0"/>
          <w:tab w:val="left" w:pos="-2127"/>
          <w:tab w:val="num" w:pos="-1418"/>
        </w:tabs>
        <w:suppressAutoHyphens/>
        <w:autoSpaceDN/>
        <w:adjustRightInd/>
        <w:spacing w:before="0" w:after="0"/>
        <w:ind w:left="284" w:hanging="284"/>
        <w:rPr>
          <w:rFonts w:ascii="Calibri" w:hAnsi="Calibri" w:cs="Calibri"/>
          <w:sz w:val="22"/>
          <w:szCs w:val="22"/>
        </w:rPr>
      </w:pPr>
      <w:r w:rsidRPr="00EE03A6">
        <w:rPr>
          <w:rFonts w:ascii="Calibri" w:hAnsi="Calibri" w:cs="Calibri"/>
          <w:sz w:val="22"/>
          <w:szCs w:val="22"/>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13A23F3" w14:textId="77777777" w:rsidR="00EE03A6" w:rsidRPr="00EE03A6" w:rsidRDefault="00EE03A6">
      <w:pPr>
        <w:pStyle w:val="ust"/>
        <w:widowControl/>
        <w:numPr>
          <w:ilvl w:val="0"/>
          <w:numId w:val="60"/>
        </w:numPr>
        <w:tabs>
          <w:tab w:val="clear" w:pos="0"/>
          <w:tab w:val="num" w:pos="-3261"/>
          <w:tab w:val="left" w:pos="-2127"/>
        </w:tabs>
        <w:suppressAutoHyphens/>
        <w:autoSpaceDN/>
        <w:adjustRightInd/>
        <w:spacing w:before="0" w:after="0"/>
        <w:ind w:left="284" w:hanging="284"/>
        <w:rPr>
          <w:rFonts w:ascii="Calibri" w:hAnsi="Calibri" w:cs="Calibri"/>
          <w:sz w:val="22"/>
          <w:szCs w:val="22"/>
        </w:rPr>
      </w:pPr>
      <w:r w:rsidRPr="00EE03A6">
        <w:rPr>
          <w:rFonts w:ascii="Calibri" w:hAnsi="Calibri" w:cs="Calibri"/>
          <w:sz w:val="22"/>
          <w:szCs w:val="22"/>
        </w:rPr>
        <w:t>W trakcie realizacji umowy wykonawca może dokonać zmiany formy zabezpieczenia na jedną lub kilka form, o których mowa w pkt 3.</w:t>
      </w:r>
    </w:p>
    <w:p w14:paraId="1E81DC19" w14:textId="77777777" w:rsidR="00EE03A6" w:rsidRPr="00EE03A6" w:rsidRDefault="00EE03A6">
      <w:pPr>
        <w:pStyle w:val="ust"/>
        <w:widowControl/>
        <w:numPr>
          <w:ilvl w:val="0"/>
          <w:numId w:val="60"/>
        </w:numPr>
        <w:tabs>
          <w:tab w:val="clear" w:pos="0"/>
          <w:tab w:val="num" w:pos="-3261"/>
          <w:tab w:val="left" w:pos="-2127"/>
        </w:tabs>
        <w:suppressAutoHyphens/>
        <w:autoSpaceDN/>
        <w:adjustRightInd/>
        <w:spacing w:before="0" w:after="0"/>
        <w:ind w:left="426" w:hanging="426"/>
        <w:rPr>
          <w:rFonts w:ascii="Calibri" w:hAnsi="Calibri" w:cs="Calibri"/>
          <w:sz w:val="22"/>
          <w:szCs w:val="22"/>
        </w:rPr>
      </w:pPr>
      <w:r w:rsidRPr="00EE03A6">
        <w:rPr>
          <w:rFonts w:ascii="Calibri" w:hAnsi="Calibri" w:cs="Calibri"/>
          <w:sz w:val="22"/>
          <w:szCs w:val="22"/>
        </w:rPr>
        <w:t>Zamawiający zwróci 70% wniesionego zabezpieczenie w terminie 30 dni od dnia wykonania zamówienia i uznania przez Zamawiającego wszystkich robót za należycie wykonane.</w:t>
      </w:r>
    </w:p>
    <w:p w14:paraId="5D23B49C" w14:textId="77777777" w:rsidR="00EE03A6" w:rsidRPr="00D40455" w:rsidRDefault="00EE03A6" w:rsidP="009E51C0">
      <w:pPr>
        <w:spacing w:after="0" w:line="240" w:lineRule="auto"/>
        <w:ind w:left="426" w:firstLine="0"/>
        <w:rPr>
          <w:rFonts w:asciiTheme="minorHAnsi" w:hAnsiTheme="minorHAnsi" w:cstheme="minorHAnsi"/>
          <w:sz w:val="22"/>
        </w:rPr>
      </w:pPr>
      <w:r w:rsidRPr="00EE03A6">
        <w:rPr>
          <w:rFonts w:ascii="Calibri" w:hAnsi="Calibri" w:cs="Calibri"/>
          <w:sz w:val="22"/>
        </w:rPr>
        <w:t xml:space="preserve">Kwota pozostawiona na zabezpieczenie roszczeń z tytułu rękojmi wynosić będzie 30% wysokości zabezpieczenia. </w:t>
      </w:r>
      <w:r w:rsidRPr="00D40455">
        <w:rPr>
          <w:rFonts w:asciiTheme="minorHAnsi" w:hAnsiTheme="minorHAnsi" w:cstheme="minorHAnsi"/>
          <w:sz w:val="22"/>
        </w:rPr>
        <w:t>30% zabezpieczenia zostanie zwolnione Wykonawcy nie później niż w 15 dniu po upływie okresu rękojmi za wady, pod warunkiem usunięcia wad stwierdzonych w okresie rękojmi za wady.</w:t>
      </w:r>
    </w:p>
    <w:p w14:paraId="5BCA9EB1" w14:textId="77777777" w:rsidR="00EE03A6" w:rsidRPr="00EE03A6" w:rsidRDefault="00EE03A6">
      <w:pPr>
        <w:pStyle w:val="ust"/>
        <w:widowControl/>
        <w:numPr>
          <w:ilvl w:val="0"/>
          <w:numId w:val="60"/>
        </w:numPr>
        <w:tabs>
          <w:tab w:val="clear" w:pos="0"/>
          <w:tab w:val="num" w:pos="-3261"/>
          <w:tab w:val="left" w:pos="-2127"/>
        </w:tabs>
        <w:suppressAutoHyphens/>
        <w:autoSpaceDN/>
        <w:adjustRightInd/>
        <w:spacing w:before="0" w:after="0"/>
        <w:ind w:left="284" w:hanging="426"/>
        <w:rPr>
          <w:rFonts w:ascii="Calibri" w:hAnsi="Calibri" w:cs="Calibri"/>
          <w:sz w:val="22"/>
          <w:szCs w:val="22"/>
        </w:rPr>
      </w:pPr>
      <w:r w:rsidRPr="00EE03A6">
        <w:rPr>
          <w:rFonts w:ascii="Calibri" w:hAnsi="Calibri" w:cs="Calibri"/>
          <w:sz w:val="22"/>
          <w:szCs w:val="22"/>
        </w:rPr>
        <w:t>Jeżeli zabezpieczenie zostanie wniesione w formie niepieniężnej, wymaganym jest aby wykonawca ustanowił zabezpieczenie w jednym dokumencie gwarancyjnym następująco (zabezpieczenie redukowalne):</w:t>
      </w:r>
    </w:p>
    <w:p w14:paraId="0736DF52" w14:textId="77777777" w:rsidR="00EE03A6" w:rsidRPr="00EE03A6" w:rsidRDefault="00EE03A6">
      <w:pPr>
        <w:pStyle w:val="ust"/>
        <w:widowControl/>
        <w:numPr>
          <w:ilvl w:val="1"/>
          <w:numId w:val="62"/>
        </w:numPr>
        <w:tabs>
          <w:tab w:val="clear" w:pos="1440"/>
          <w:tab w:val="num" w:pos="-2127"/>
        </w:tabs>
        <w:suppressAutoHyphens/>
        <w:autoSpaceDN/>
        <w:adjustRightInd/>
        <w:spacing w:before="0" w:after="0"/>
        <w:ind w:left="709" w:hanging="425"/>
        <w:rPr>
          <w:rFonts w:ascii="Calibri" w:hAnsi="Calibri" w:cs="Calibri"/>
          <w:sz w:val="22"/>
          <w:szCs w:val="22"/>
        </w:rPr>
      </w:pPr>
      <w:r w:rsidRPr="00EE03A6">
        <w:rPr>
          <w:rFonts w:ascii="Calibri" w:hAnsi="Calibri" w:cs="Calibri"/>
          <w:sz w:val="22"/>
          <w:szCs w:val="22"/>
        </w:rPr>
        <w:t>kwota zabezpieczenia ma być podzielona na dwie części:</w:t>
      </w:r>
    </w:p>
    <w:p w14:paraId="5F21F94B" w14:textId="3E57C1CB" w:rsidR="00EE03A6" w:rsidRPr="00EE03A6" w:rsidRDefault="00EE03A6">
      <w:pPr>
        <w:pStyle w:val="ust"/>
        <w:widowControl/>
        <w:numPr>
          <w:ilvl w:val="2"/>
          <w:numId w:val="62"/>
        </w:numPr>
        <w:suppressAutoHyphens/>
        <w:autoSpaceDN/>
        <w:adjustRightInd/>
        <w:spacing w:before="0" w:after="0"/>
        <w:ind w:left="851" w:hanging="142"/>
        <w:rPr>
          <w:rFonts w:ascii="Calibri" w:hAnsi="Calibri" w:cs="Calibri"/>
          <w:color w:val="000000"/>
          <w:sz w:val="22"/>
          <w:szCs w:val="22"/>
        </w:rPr>
      </w:pPr>
      <w:r w:rsidRPr="00EE03A6">
        <w:rPr>
          <w:rFonts w:ascii="Calibri" w:hAnsi="Calibri" w:cs="Calibri"/>
          <w:color w:val="000000"/>
          <w:sz w:val="22"/>
          <w:szCs w:val="22"/>
        </w:rPr>
        <w:lastRenderedPageBreak/>
        <w:t xml:space="preserve">pierwsza część w wysokości 70 % kwoty wymienionej w pkt 2 na okres od dnia zawarcia umowy do zakończenia </w:t>
      </w:r>
      <w:r>
        <w:rPr>
          <w:rFonts w:ascii="Calibri" w:hAnsi="Calibri" w:cs="Calibri"/>
          <w:color w:val="000000"/>
          <w:sz w:val="22"/>
          <w:szCs w:val="22"/>
        </w:rPr>
        <w:t>zadania</w:t>
      </w:r>
      <w:r w:rsidRPr="00EE03A6">
        <w:rPr>
          <w:rFonts w:ascii="Calibri" w:hAnsi="Calibri" w:cs="Calibri"/>
          <w:color w:val="000000"/>
          <w:sz w:val="22"/>
          <w:szCs w:val="22"/>
        </w:rPr>
        <w:t>, protokolarnego odbioru końcowego przedmiotu umowy,</w:t>
      </w:r>
    </w:p>
    <w:p w14:paraId="3565AE67" w14:textId="77777777" w:rsidR="00EE03A6" w:rsidRPr="00EE03A6" w:rsidRDefault="00EE03A6">
      <w:pPr>
        <w:pStyle w:val="ust"/>
        <w:widowControl/>
        <w:numPr>
          <w:ilvl w:val="2"/>
          <w:numId w:val="62"/>
        </w:numPr>
        <w:tabs>
          <w:tab w:val="left" w:pos="-3402"/>
        </w:tabs>
        <w:suppressAutoHyphens/>
        <w:autoSpaceDN/>
        <w:adjustRightInd/>
        <w:spacing w:before="0" w:after="0"/>
        <w:ind w:left="851" w:hanging="142"/>
        <w:rPr>
          <w:rFonts w:ascii="Calibri" w:hAnsi="Calibri" w:cs="Calibri"/>
          <w:sz w:val="22"/>
          <w:szCs w:val="22"/>
        </w:rPr>
      </w:pPr>
      <w:r w:rsidRPr="00EE03A6">
        <w:rPr>
          <w:rFonts w:ascii="Calibri" w:hAnsi="Calibri" w:cs="Calibri"/>
          <w:sz w:val="22"/>
          <w:szCs w:val="22"/>
        </w:rPr>
        <w:t>druga część w wysokości 30 %  kwoty wymienionej w pkt 2 na okres od dnia zawarcia umowy do końca okresu odpowiedzialności wykonawcy z tytułu rękojmi za wady wykonanych robót tj. odbioru ostatecznego,</w:t>
      </w:r>
    </w:p>
    <w:p w14:paraId="18E07E6F" w14:textId="2120EA4E" w:rsidR="00EE03A6" w:rsidRPr="00EE03A6" w:rsidRDefault="00EE03A6">
      <w:pPr>
        <w:pStyle w:val="ust"/>
        <w:widowControl/>
        <w:numPr>
          <w:ilvl w:val="1"/>
          <w:numId w:val="62"/>
        </w:numPr>
        <w:tabs>
          <w:tab w:val="clear" w:pos="1440"/>
          <w:tab w:val="left" w:pos="-851"/>
          <w:tab w:val="num" w:pos="-709"/>
        </w:tabs>
        <w:suppressAutoHyphens/>
        <w:autoSpaceDN/>
        <w:adjustRightInd/>
        <w:spacing w:before="0" w:after="0"/>
        <w:ind w:left="709" w:hanging="425"/>
        <w:rPr>
          <w:rFonts w:ascii="Calibri" w:hAnsi="Calibri" w:cs="Calibri"/>
          <w:sz w:val="22"/>
          <w:szCs w:val="22"/>
        </w:rPr>
      </w:pPr>
      <w:r w:rsidRPr="00EE03A6">
        <w:rPr>
          <w:rFonts w:ascii="Calibri" w:hAnsi="Calibri" w:cs="Calibri"/>
          <w:sz w:val="22"/>
          <w:szCs w:val="22"/>
        </w:rPr>
        <w:t xml:space="preserve">w przypadku dokonania zmiany terminu wykonania zamówienia, </w:t>
      </w:r>
      <w:r>
        <w:rPr>
          <w:rFonts w:ascii="Calibri" w:hAnsi="Calibri" w:cs="Calibri"/>
          <w:sz w:val="22"/>
          <w:szCs w:val="22"/>
        </w:rPr>
        <w:t>W</w:t>
      </w:r>
      <w:r w:rsidRPr="00EE03A6">
        <w:rPr>
          <w:rFonts w:ascii="Calibri" w:hAnsi="Calibri" w:cs="Calibri"/>
          <w:sz w:val="22"/>
          <w:szCs w:val="22"/>
        </w:rPr>
        <w:t>ykonawca będzie zobowiązany do przedłużenia ważności odpowiednich części zabezpieczenia o okres, o jaki przedłużono termin wykonania zamówienia,</w:t>
      </w:r>
    </w:p>
    <w:p w14:paraId="775F3A11" w14:textId="77777777" w:rsidR="00EE03A6" w:rsidRPr="00EE03A6" w:rsidRDefault="00EE03A6">
      <w:pPr>
        <w:pStyle w:val="ust"/>
        <w:widowControl/>
        <w:numPr>
          <w:ilvl w:val="1"/>
          <w:numId w:val="62"/>
        </w:numPr>
        <w:tabs>
          <w:tab w:val="clear" w:pos="1440"/>
          <w:tab w:val="left" w:pos="-851"/>
          <w:tab w:val="num" w:pos="-709"/>
        </w:tabs>
        <w:suppressAutoHyphens/>
        <w:autoSpaceDN/>
        <w:adjustRightInd/>
        <w:spacing w:before="0" w:after="0"/>
        <w:ind w:left="709" w:hanging="425"/>
        <w:rPr>
          <w:rFonts w:ascii="Calibri" w:hAnsi="Calibri" w:cs="Calibri"/>
          <w:sz w:val="22"/>
          <w:szCs w:val="22"/>
        </w:rPr>
      </w:pPr>
      <w:r w:rsidRPr="00EE03A6">
        <w:rPr>
          <w:rFonts w:ascii="Calibri" w:hAnsi="Calibri" w:cs="Calibri"/>
          <w:sz w:val="22"/>
          <w:szCs w:val="22"/>
        </w:rPr>
        <w:t>w przypadku nie wykonania czynności przewidzianych w ppkt 2 Zamawiający będzie uprawniony do zatrzymania należnego wykonawcy wynagrodzenia do czasu wykonania uzupełnienia ważności jak w ppkt 2.</w:t>
      </w:r>
    </w:p>
    <w:p w14:paraId="1B43A4E6" w14:textId="08FCA56E" w:rsidR="00EE03A6" w:rsidRPr="00EE03A6" w:rsidRDefault="00EE03A6">
      <w:pPr>
        <w:pStyle w:val="ust"/>
        <w:widowControl/>
        <w:numPr>
          <w:ilvl w:val="0"/>
          <w:numId w:val="60"/>
        </w:numPr>
        <w:tabs>
          <w:tab w:val="clear" w:pos="0"/>
          <w:tab w:val="num" w:pos="-1701"/>
          <w:tab w:val="left" w:pos="-851"/>
        </w:tabs>
        <w:suppressAutoHyphens/>
        <w:autoSpaceDN/>
        <w:adjustRightInd/>
        <w:spacing w:before="0" w:after="0"/>
        <w:ind w:left="284" w:hanging="426"/>
        <w:rPr>
          <w:rFonts w:ascii="Calibri" w:hAnsi="Calibri" w:cs="Calibri"/>
          <w:sz w:val="22"/>
          <w:szCs w:val="22"/>
        </w:rPr>
      </w:pPr>
      <w:r w:rsidRPr="00EE03A6">
        <w:rPr>
          <w:rFonts w:ascii="Calibri" w:hAnsi="Calibri" w:cs="Calibri"/>
          <w:bCs/>
          <w:sz w:val="22"/>
          <w:szCs w:val="22"/>
        </w:rPr>
        <w:t xml:space="preserve">W przypadku nieprzedłużenia lub niewniesienia nowego zabezpieczenia najpóźniej na 30 dni przed upływem terminu ważności dotychczasowego zabezpieczenia wniesionego </w:t>
      </w:r>
      <w:r w:rsidRPr="00EE03A6">
        <w:rPr>
          <w:rFonts w:ascii="Calibri" w:hAnsi="Calibri" w:cs="Calibri"/>
          <w:bCs/>
          <w:sz w:val="22"/>
          <w:szCs w:val="22"/>
        </w:rPr>
        <w:br/>
        <w:t xml:space="preserve">w innej formie niż w pieniądzu, Zamawiający samodzielnie bez konieczności powiadomienia wykonawcy zmieni formę na zabezpieczenie w pieniądzu, poprzez wypłatę kwoty </w:t>
      </w:r>
      <w:r w:rsidR="009E51C0">
        <w:rPr>
          <w:rFonts w:ascii="Calibri" w:hAnsi="Calibri" w:cs="Calibri"/>
          <w:bCs/>
          <w:sz w:val="22"/>
          <w:szCs w:val="22"/>
        </w:rPr>
        <w:br/>
      </w:r>
      <w:r w:rsidRPr="00EE03A6">
        <w:rPr>
          <w:rFonts w:ascii="Calibri" w:hAnsi="Calibri" w:cs="Calibri"/>
          <w:bCs/>
          <w:sz w:val="22"/>
          <w:szCs w:val="22"/>
        </w:rPr>
        <w:t xml:space="preserve">z dotychczasowego zabezpieczenia. </w:t>
      </w:r>
    </w:p>
    <w:p w14:paraId="0D19D5D0" w14:textId="77777777" w:rsidR="00EE03A6" w:rsidRPr="009E51C0" w:rsidRDefault="00EE03A6">
      <w:pPr>
        <w:pStyle w:val="ust"/>
        <w:widowControl/>
        <w:numPr>
          <w:ilvl w:val="0"/>
          <w:numId w:val="60"/>
        </w:numPr>
        <w:tabs>
          <w:tab w:val="clear" w:pos="0"/>
          <w:tab w:val="num" w:pos="-1701"/>
          <w:tab w:val="left" w:pos="-851"/>
        </w:tabs>
        <w:suppressAutoHyphens/>
        <w:autoSpaceDN/>
        <w:adjustRightInd/>
        <w:spacing w:before="0" w:after="0"/>
        <w:ind w:left="284" w:hanging="426"/>
        <w:rPr>
          <w:rFonts w:ascii="Calibri" w:hAnsi="Calibri" w:cs="Calibri"/>
          <w:sz w:val="22"/>
          <w:szCs w:val="22"/>
        </w:rPr>
      </w:pPr>
      <w:r w:rsidRPr="00EE03A6">
        <w:rPr>
          <w:rFonts w:ascii="Calibri" w:hAnsi="Calibri" w:cs="Calibri"/>
          <w:bCs/>
          <w:sz w:val="22"/>
          <w:szCs w:val="22"/>
        </w:rPr>
        <w:t>Wypłata, o której mowa w pkt 13 następuje nie później niż w ostatnim dniu ważności dotychczasowego zabezpieczenia.</w:t>
      </w:r>
    </w:p>
    <w:p w14:paraId="7B801089" w14:textId="34852DF8" w:rsidR="00332082" w:rsidRDefault="00332082">
      <w:pPr>
        <w:pStyle w:val="Akapitzlist"/>
        <w:numPr>
          <w:ilvl w:val="0"/>
          <w:numId w:val="60"/>
        </w:numPr>
        <w:spacing w:after="0" w:line="240" w:lineRule="auto"/>
        <w:ind w:left="284" w:hanging="426"/>
        <w:rPr>
          <w:rFonts w:cstheme="minorHAnsi"/>
        </w:rPr>
      </w:pPr>
      <w:r w:rsidRPr="009E51C0">
        <w:rPr>
          <w:rFonts w:cstheme="minorHAnsi"/>
        </w:rPr>
        <w:t>Zmiana formy zabezpieczenia jest dokonywana z zachowaniem ciągłości zabezpieczenia i bez zmniejszenia jego wysokości.</w:t>
      </w:r>
    </w:p>
    <w:p w14:paraId="7B076382" w14:textId="77777777" w:rsidR="00332082" w:rsidRPr="009E51C0" w:rsidRDefault="00332082">
      <w:pPr>
        <w:pStyle w:val="Akapitzlist"/>
        <w:numPr>
          <w:ilvl w:val="0"/>
          <w:numId w:val="60"/>
        </w:numPr>
        <w:spacing w:after="0" w:line="240" w:lineRule="auto"/>
        <w:ind w:left="284" w:hanging="426"/>
        <w:rPr>
          <w:rFonts w:cstheme="minorHAnsi"/>
        </w:rPr>
      </w:pPr>
      <w:r w:rsidRPr="009E51C0">
        <w:rPr>
          <w:rFonts w:cstheme="minorHAnsi"/>
        </w:rPr>
        <w:t>Zmiana formy zabezpieczenia nie wymaga zawarcia aneksu do Umowy.</w:t>
      </w:r>
    </w:p>
    <w:p w14:paraId="0955DC6B" w14:textId="77777777" w:rsidR="00F14D29" w:rsidRPr="003B5B51" w:rsidRDefault="00F14D29" w:rsidP="00F14D29">
      <w:pPr>
        <w:autoSpaceDE w:val="0"/>
        <w:autoSpaceDN w:val="0"/>
        <w:adjustRightInd w:val="0"/>
        <w:spacing w:after="0" w:line="240" w:lineRule="auto"/>
        <w:ind w:left="1701" w:hanging="283"/>
        <w:rPr>
          <w:rFonts w:ascii="Calibri" w:eastAsiaTheme="minorEastAsia" w:hAnsi="Calibri" w:cs="Calibri"/>
          <w:color w:val="auto"/>
          <w:sz w:val="22"/>
        </w:rPr>
      </w:pPr>
    </w:p>
    <w:tbl>
      <w:tblPr>
        <w:tblStyle w:val="Tabela-Siatka"/>
        <w:tblW w:w="0" w:type="auto"/>
        <w:tblInd w:w="-5" w:type="dxa"/>
        <w:tblLook w:val="04A0" w:firstRow="1" w:lastRow="0" w:firstColumn="1" w:lastColumn="0" w:noHBand="0" w:noVBand="1"/>
      </w:tblPr>
      <w:tblGrid>
        <w:gridCol w:w="9063"/>
      </w:tblGrid>
      <w:tr w:rsidR="00F14D29" w:rsidRPr="003B5B51" w14:paraId="143F9065" w14:textId="77777777" w:rsidTr="006060D4">
        <w:trPr>
          <w:trHeight w:val="469"/>
        </w:trPr>
        <w:tc>
          <w:tcPr>
            <w:tcW w:w="9067" w:type="dxa"/>
            <w:shd w:val="clear" w:color="auto" w:fill="D9D9D9" w:themeFill="background1" w:themeFillShade="D9"/>
          </w:tcPr>
          <w:p w14:paraId="3DF5A81F" w14:textId="7BF62794" w:rsidR="00F14D29" w:rsidRPr="009E51C0" w:rsidRDefault="00F14D29">
            <w:pPr>
              <w:pStyle w:val="Akapitzlist"/>
              <w:numPr>
                <w:ilvl w:val="0"/>
                <w:numId w:val="59"/>
              </w:numPr>
              <w:adjustRightInd w:val="0"/>
              <w:spacing w:after="0" w:line="240" w:lineRule="auto"/>
              <w:rPr>
                <w:rFonts w:ascii="Calibri" w:hAnsi="Calibri" w:cs="Calibri"/>
                <w:b/>
              </w:rPr>
            </w:pPr>
            <w:r w:rsidRPr="009E51C0">
              <w:rPr>
                <w:rFonts w:ascii="Calibri" w:hAnsi="Calibri" w:cs="Calibri"/>
                <w:b/>
              </w:rPr>
              <w:t>Projekt umowy</w:t>
            </w:r>
          </w:p>
        </w:tc>
      </w:tr>
    </w:tbl>
    <w:p w14:paraId="6F9D9749" w14:textId="3D7BFCCD" w:rsidR="007F3C32" w:rsidRPr="003B5B51" w:rsidRDefault="007F3C32">
      <w:pPr>
        <w:pStyle w:val="Akapitzlist"/>
        <w:numPr>
          <w:ilvl w:val="0"/>
          <w:numId w:val="31"/>
        </w:numPr>
        <w:spacing w:before="120" w:after="0" w:line="276" w:lineRule="auto"/>
        <w:ind w:hanging="720"/>
        <w:rPr>
          <w:rFonts w:ascii="Calibri" w:hAnsi="Calibri" w:cs="Calibri"/>
          <w:b/>
          <w:color w:val="000000"/>
          <w:kern w:val="144"/>
        </w:rPr>
      </w:pPr>
      <w:bookmarkStart w:id="68" w:name="_Ref60929409"/>
      <w:bookmarkStart w:id="69" w:name="_Hlk105016920"/>
      <w:bookmarkEnd w:id="67"/>
      <w:r w:rsidRPr="003B5B51">
        <w:rPr>
          <w:rFonts w:ascii="Calibri" w:hAnsi="Calibri" w:cs="Calibri"/>
          <w:color w:val="000000"/>
          <w:kern w:val="144"/>
        </w:rPr>
        <w:t xml:space="preserve">Projekt umowy stanowi  </w:t>
      </w:r>
      <w:r w:rsidRPr="003B5B51">
        <w:rPr>
          <w:rFonts w:ascii="Calibri" w:hAnsi="Calibri" w:cs="Calibri"/>
          <w:b/>
          <w:color w:val="000000"/>
          <w:kern w:val="144"/>
        </w:rPr>
        <w:t>Z</w:t>
      </w:r>
      <w:r w:rsidR="005518F4" w:rsidRPr="003B5B51">
        <w:rPr>
          <w:rFonts w:ascii="Calibri" w:hAnsi="Calibri" w:cs="Calibri"/>
          <w:b/>
          <w:color w:val="000000"/>
          <w:kern w:val="144"/>
        </w:rPr>
        <w:t>ałącznik n</w:t>
      </w:r>
      <w:r w:rsidRPr="003B5B51">
        <w:rPr>
          <w:rFonts w:ascii="Calibri" w:hAnsi="Calibri" w:cs="Calibri"/>
          <w:b/>
          <w:color w:val="000000"/>
          <w:kern w:val="144"/>
        </w:rPr>
        <w:t xml:space="preserve">r </w:t>
      </w:r>
      <w:r w:rsidR="0079318B" w:rsidRPr="003B5B51">
        <w:rPr>
          <w:rFonts w:ascii="Calibri" w:hAnsi="Calibri" w:cs="Calibri"/>
          <w:b/>
          <w:color w:val="000000"/>
          <w:kern w:val="144"/>
        </w:rPr>
        <w:t>1</w:t>
      </w:r>
      <w:r w:rsidR="00647A0E" w:rsidRPr="003B5B51">
        <w:rPr>
          <w:rFonts w:ascii="Calibri" w:hAnsi="Calibri" w:cs="Calibri"/>
          <w:b/>
          <w:color w:val="000000"/>
          <w:kern w:val="144"/>
        </w:rPr>
        <w:t>2</w:t>
      </w:r>
      <w:r w:rsidRPr="003B5B51">
        <w:rPr>
          <w:rFonts w:ascii="Calibri" w:hAnsi="Calibri" w:cs="Calibri"/>
          <w:b/>
          <w:color w:val="000000"/>
          <w:kern w:val="144"/>
        </w:rPr>
        <w:t xml:space="preserve"> do SWZ.</w:t>
      </w:r>
      <w:bookmarkEnd w:id="68"/>
    </w:p>
    <w:p w14:paraId="7DC5EE6A" w14:textId="77777777" w:rsidR="0051385F" w:rsidRPr="003B5B51" w:rsidRDefault="007F3C32">
      <w:pPr>
        <w:pStyle w:val="Akapitzlist"/>
        <w:numPr>
          <w:ilvl w:val="0"/>
          <w:numId w:val="31"/>
        </w:numPr>
        <w:autoSpaceDE w:val="0"/>
        <w:autoSpaceDN w:val="0"/>
        <w:adjustRightInd w:val="0"/>
        <w:spacing w:after="0" w:line="276" w:lineRule="auto"/>
        <w:ind w:hanging="720"/>
        <w:jc w:val="both"/>
        <w:rPr>
          <w:rFonts w:ascii="Calibri" w:eastAsiaTheme="minorEastAsia" w:hAnsi="Calibri" w:cs="Calibri"/>
        </w:rPr>
      </w:pPr>
      <w:r w:rsidRPr="003B5B51">
        <w:rPr>
          <w:rFonts w:ascii="Calibri" w:hAnsi="Calibri" w:cs="Calibri"/>
          <w:color w:val="000000"/>
          <w:kern w:val="144"/>
        </w:rPr>
        <w:t>Z Wykonawcą, którego oferta zostanie uznana za najkorzystniejszą, zostanie zawarta umowa, o której mowa w pkt 9.1. SWZ.</w:t>
      </w:r>
      <w:r w:rsidR="0051385F" w:rsidRPr="003B5B51">
        <w:rPr>
          <w:rFonts w:ascii="Calibri" w:hAnsi="Calibri" w:cs="Calibri"/>
          <w:color w:val="000000"/>
          <w:kern w:val="144"/>
        </w:rPr>
        <w:t xml:space="preserve"> </w:t>
      </w:r>
    </w:p>
    <w:p w14:paraId="58C1777D" w14:textId="433FB314" w:rsidR="008D2A44" w:rsidRPr="003B5B51" w:rsidRDefault="008D2A44">
      <w:pPr>
        <w:pStyle w:val="Akapitzlist"/>
        <w:numPr>
          <w:ilvl w:val="0"/>
          <w:numId w:val="31"/>
        </w:numPr>
        <w:autoSpaceDE w:val="0"/>
        <w:autoSpaceDN w:val="0"/>
        <w:adjustRightInd w:val="0"/>
        <w:spacing w:after="0" w:line="276" w:lineRule="auto"/>
        <w:ind w:hanging="720"/>
        <w:jc w:val="both"/>
        <w:rPr>
          <w:rFonts w:ascii="Calibri" w:eastAsiaTheme="minorEastAsia" w:hAnsi="Calibri" w:cs="Calibri"/>
        </w:rPr>
      </w:pPr>
      <w:r w:rsidRPr="003B5B51">
        <w:rPr>
          <w:rFonts w:ascii="Calibri" w:eastAsiaTheme="minorEastAsia" w:hAnsi="Calibri" w:cs="Calibri"/>
        </w:rPr>
        <w:t xml:space="preserve">Zakres świadczenia Wykonawcy wynikający z umowy jest tożsamy z jego zobowiązaniem zawartym w ofercie. </w:t>
      </w:r>
    </w:p>
    <w:p w14:paraId="430F1187" w14:textId="319CA2F2" w:rsidR="0051385F" w:rsidRPr="003B5B51" w:rsidRDefault="007F3C32">
      <w:pPr>
        <w:pStyle w:val="Akapitzlist"/>
        <w:numPr>
          <w:ilvl w:val="0"/>
          <w:numId w:val="31"/>
        </w:numPr>
        <w:autoSpaceDE w:val="0"/>
        <w:autoSpaceDN w:val="0"/>
        <w:adjustRightInd w:val="0"/>
        <w:spacing w:after="0" w:line="276" w:lineRule="auto"/>
        <w:ind w:left="709" w:hanging="709"/>
        <w:jc w:val="both"/>
        <w:rPr>
          <w:rFonts w:ascii="Calibri" w:eastAsiaTheme="minorEastAsia" w:hAnsi="Calibri" w:cs="Calibri"/>
        </w:rPr>
      </w:pPr>
      <w:r w:rsidRPr="003B5B51">
        <w:rPr>
          <w:rFonts w:ascii="Calibri" w:hAnsi="Calibri" w:cs="Calibri"/>
          <w:color w:val="000000"/>
          <w:kern w:val="144"/>
        </w:rPr>
        <w:t>Zamawiający przewiduje możliwość wprowadzenia zmian do zawartej umowy, na podstawie art. 455 ustawy Pzp, w sposób i na warunkach szczegółowo opisanych w Projek</w:t>
      </w:r>
      <w:r w:rsidR="0074327F" w:rsidRPr="003B5B51">
        <w:rPr>
          <w:rFonts w:ascii="Calibri" w:hAnsi="Calibri" w:cs="Calibri"/>
          <w:color w:val="000000"/>
          <w:kern w:val="144"/>
        </w:rPr>
        <w:t>cie</w:t>
      </w:r>
      <w:r w:rsidRPr="003B5B51">
        <w:rPr>
          <w:rFonts w:ascii="Calibri" w:hAnsi="Calibri" w:cs="Calibri"/>
          <w:color w:val="000000"/>
          <w:kern w:val="144"/>
        </w:rPr>
        <w:t xml:space="preserve"> umowy. </w:t>
      </w:r>
      <w:r w:rsidR="0051385F" w:rsidRPr="003B5B51">
        <w:rPr>
          <w:rFonts w:ascii="Calibri" w:hAnsi="Calibri" w:cs="Calibri"/>
          <w:color w:val="000000"/>
          <w:kern w:val="144"/>
        </w:rPr>
        <w:t xml:space="preserve"> </w:t>
      </w:r>
    </w:p>
    <w:p w14:paraId="56B7C315" w14:textId="4A7F6F6B" w:rsidR="0051385F" w:rsidRPr="003B5B51" w:rsidRDefault="0051385F">
      <w:pPr>
        <w:pStyle w:val="Akapitzlist"/>
        <w:numPr>
          <w:ilvl w:val="0"/>
          <w:numId w:val="31"/>
        </w:numPr>
        <w:autoSpaceDE w:val="0"/>
        <w:autoSpaceDN w:val="0"/>
        <w:adjustRightInd w:val="0"/>
        <w:spacing w:after="120" w:line="276" w:lineRule="auto"/>
        <w:ind w:left="709" w:hanging="709"/>
        <w:jc w:val="both"/>
        <w:rPr>
          <w:rFonts w:ascii="Calibri" w:eastAsiaTheme="minorEastAsia" w:hAnsi="Calibri" w:cs="Calibri"/>
        </w:rPr>
      </w:pPr>
      <w:r w:rsidRPr="003B5B51">
        <w:rPr>
          <w:rFonts w:ascii="Calibri" w:eastAsiaTheme="minorEastAsia" w:hAnsi="Calibri" w:cs="Calibri"/>
        </w:rPr>
        <w:t xml:space="preserve">Zmiana umowy wymaga dla swej ważności, pod rygorem nieważności, zachowania formy pisemnej. </w:t>
      </w:r>
    </w:p>
    <w:p w14:paraId="15E249CB" w14:textId="77777777" w:rsidR="00FC63E7" w:rsidRPr="003B5B51" w:rsidRDefault="00FC63E7" w:rsidP="00FC63E7">
      <w:pPr>
        <w:pStyle w:val="Akapitzlist"/>
        <w:autoSpaceDE w:val="0"/>
        <w:autoSpaceDN w:val="0"/>
        <w:adjustRightInd w:val="0"/>
        <w:spacing w:after="120" w:line="276" w:lineRule="auto"/>
        <w:ind w:left="709"/>
        <w:jc w:val="both"/>
        <w:rPr>
          <w:rFonts w:ascii="Calibri" w:eastAsiaTheme="minorEastAsia" w:hAnsi="Calibri" w:cs="Calibri"/>
        </w:rPr>
      </w:pPr>
    </w:p>
    <w:tbl>
      <w:tblPr>
        <w:tblStyle w:val="Tabela-Siatka"/>
        <w:tblW w:w="0" w:type="auto"/>
        <w:tblInd w:w="-5" w:type="dxa"/>
        <w:tblLook w:val="04A0" w:firstRow="1" w:lastRow="0" w:firstColumn="1" w:lastColumn="0" w:noHBand="0" w:noVBand="1"/>
      </w:tblPr>
      <w:tblGrid>
        <w:gridCol w:w="9063"/>
      </w:tblGrid>
      <w:tr w:rsidR="00F14D29" w:rsidRPr="003B5B51" w14:paraId="727B02D1" w14:textId="77777777" w:rsidTr="007F3C32">
        <w:trPr>
          <w:trHeight w:val="469"/>
        </w:trPr>
        <w:tc>
          <w:tcPr>
            <w:tcW w:w="9063" w:type="dxa"/>
            <w:shd w:val="clear" w:color="auto" w:fill="D9D9D9" w:themeFill="background1" w:themeFillShade="D9"/>
          </w:tcPr>
          <w:p w14:paraId="3810AAF3" w14:textId="54F83E98" w:rsidR="00F14D29" w:rsidRPr="003B5B51" w:rsidRDefault="00F14D29">
            <w:pPr>
              <w:pStyle w:val="Akapitzlist"/>
              <w:numPr>
                <w:ilvl w:val="0"/>
                <w:numId w:val="59"/>
              </w:numPr>
              <w:adjustRightInd w:val="0"/>
              <w:spacing w:after="0" w:line="240" w:lineRule="auto"/>
              <w:rPr>
                <w:rFonts w:ascii="Calibri" w:hAnsi="Calibri" w:cs="Calibri"/>
                <w:b/>
                <w:szCs w:val="22"/>
              </w:rPr>
            </w:pPr>
            <w:r w:rsidRPr="003B5B51">
              <w:rPr>
                <w:rFonts w:ascii="Calibri" w:hAnsi="Calibri" w:cs="Calibri"/>
                <w:b/>
                <w:szCs w:val="22"/>
              </w:rPr>
              <w:t>Pouczenie o środkach ochrony prawnej</w:t>
            </w:r>
          </w:p>
        </w:tc>
      </w:tr>
    </w:tbl>
    <w:p w14:paraId="188AECD0" w14:textId="5C73C605" w:rsidR="007F3C32" w:rsidRPr="003B5B51" w:rsidRDefault="007F3C32">
      <w:pPr>
        <w:pStyle w:val="Akapitzlist"/>
        <w:numPr>
          <w:ilvl w:val="1"/>
          <w:numId w:val="30"/>
        </w:numPr>
        <w:spacing w:before="120" w:after="0" w:line="276" w:lineRule="auto"/>
        <w:ind w:left="709" w:hanging="567"/>
        <w:jc w:val="both"/>
        <w:rPr>
          <w:rFonts w:ascii="Calibri" w:hAnsi="Calibri" w:cs="Calibri"/>
        </w:rPr>
      </w:pPr>
      <w:bookmarkStart w:id="70" w:name="_Hlk105016964"/>
      <w:bookmarkEnd w:id="69"/>
      <w:r w:rsidRPr="003B5B51">
        <w:rPr>
          <w:rFonts w:ascii="Calibri" w:hAnsi="Calibri" w:cs="Calibri"/>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t>
      </w:r>
      <w:r w:rsidRPr="003B5B51">
        <w:rPr>
          <w:rFonts w:ascii="Calibri" w:hAnsi="Calibri" w:cs="Calibri"/>
        </w:rPr>
        <w:br/>
        <w:t>w Dziale IX ustawy Pzp</w:t>
      </w:r>
      <w:r w:rsidR="00FD7E6A" w:rsidRPr="003B5B51">
        <w:rPr>
          <w:rFonts w:ascii="Calibri" w:hAnsi="Calibri" w:cs="Calibri"/>
        </w:rPr>
        <w:t>.</w:t>
      </w:r>
      <w:r w:rsidRPr="003B5B51">
        <w:rPr>
          <w:rFonts w:ascii="Calibri" w:hAnsi="Calibri" w:cs="Calibri"/>
        </w:rPr>
        <w:t xml:space="preserve"> </w:t>
      </w:r>
    </w:p>
    <w:p w14:paraId="24ABAE72" w14:textId="77777777" w:rsidR="007F3C32" w:rsidRPr="003B5B51" w:rsidRDefault="007F3C32">
      <w:pPr>
        <w:pStyle w:val="Akapitzlist"/>
        <w:numPr>
          <w:ilvl w:val="1"/>
          <w:numId w:val="30"/>
        </w:numPr>
        <w:spacing w:after="0" w:line="276" w:lineRule="auto"/>
        <w:ind w:left="709" w:hanging="567"/>
        <w:jc w:val="both"/>
        <w:rPr>
          <w:rFonts w:ascii="Calibri" w:hAnsi="Calibri" w:cs="Calibri"/>
        </w:rPr>
      </w:pPr>
      <w:r w:rsidRPr="003B5B51">
        <w:rPr>
          <w:rFonts w:ascii="Calibri" w:hAnsi="Calibri" w:cs="Calibri"/>
        </w:rPr>
        <w:lastRenderedPageBreak/>
        <w:t>Środki ochrony prawnej wobec ogłoszenia o zamówieniu oraz dokumentów zamówienia przysługują również organizacjom wpisanym na listę, o której mowa w art. 469 pkt 15 ustawy Pzp oraz Rzecznikowi Małych i Średnich Przedsiębiorców.</w:t>
      </w:r>
    </w:p>
    <w:p w14:paraId="69501ECF" w14:textId="77777777" w:rsidR="007F3C32" w:rsidRPr="003B5B51" w:rsidRDefault="007F3C32">
      <w:pPr>
        <w:pStyle w:val="Akapitzlist"/>
        <w:numPr>
          <w:ilvl w:val="1"/>
          <w:numId w:val="30"/>
        </w:numPr>
        <w:spacing w:after="0" w:line="276" w:lineRule="auto"/>
        <w:ind w:left="709" w:hanging="567"/>
        <w:jc w:val="both"/>
        <w:rPr>
          <w:rFonts w:ascii="Calibri" w:hAnsi="Calibri" w:cs="Calibri"/>
          <w:color w:val="000000"/>
          <w:kern w:val="144"/>
        </w:rPr>
      </w:pPr>
      <w:r w:rsidRPr="003B5B51">
        <w:rPr>
          <w:rFonts w:ascii="Calibri" w:hAnsi="Calibri" w:cs="Calibri"/>
          <w:kern w:val="144"/>
        </w:rPr>
        <w:t xml:space="preserve">Odwołanie przysługuje na: </w:t>
      </w:r>
    </w:p>
    <w:p w14:paraId="41BACB68" w14:textId="0567F5E2" w:rsidR="007F3C32" w:rsidRPr="003B5B51" w:rsidRDefault="007F3C32">
      <w:pPr>
        <w:pStyle w:val="Akapitzlist"/>
        <w:numPr>
          <w:ilvl w:val="2"/>
          <w:numId w:val="30"/>
        </w:numPr>
        <w:spacing w:after="0" w:line="276" w:lineRule="auto"/>
        <w:ind w:left="1418" w:hanging="709"/>
        <w:jc w:val="both"/>
        <w:rPr>
          <w:rFonts w:ascii="Calibri" w:hAnsi="Calibri" w:cs="Calibri"/>
          <w:color w:val="000000"/>
          <w:kern w:val="144"/>
        </w:rPr>
      </w:pPr>
      <w:r w:rsidRPr="003B5B51">
        <w:rPr>
          <w:rFonts w:ascii="Calibri" w:hAnsi="Calibri" w:cs="Calibri"/>
          <w:kern w:val="144"/>
        </w:rPr>
        <w:t>niezgodną z przepisami ustawy Pzp c</w:t>
      </w:r>
      <w:r w:rsidR="00006E37" w:rsidRPr="003B5B51">
        <w:rPr>
          <w:rFonts w:ascii="Calibri" w:hAnsi="Calibri" w:cs="Calibri"/>
          <w:kern w:val="144"/>
        </w:rPr>
        <w:t xml:space="preserve">zynność Zamawiającego, podjętą </w:t>
      </w:r>
      <w:r w:rsidRPr="003B5B51">
        <w:rPr>
          <w:rFonts w:ascii="Calibri" w:hAnsi="Calibri" w:cs="Calibri"/>
          <w:kern w:val="144"/>
        </w:rPr>
        <w:t xml:space="preserve">w postępowaniu o udzielenie zamówienia, w tym na projektowane postanowienie umowy; </w:t>
      </w:r>
    </w:p>
    <w:p w14:paraId="361A3750" w14:textId="77777777" w:rsidR="007F3C32" w:rsidRPr="003B5B51" w:rsidRDefault="007F3C32">
      <w:pPr>
        <w:pStyle w:val="Akapitzlist"/>
        <w:numPr>
          <w:ilvl w:val="2"/>
          <w:numId w:val="30"/>
        </w:numPr>
        <w:spacing w:after="0" w:line="276" w:lineRule="auto"/>
        <w:ind w:left="1418" w:hanging="709"/>
        <w:jc w:val="both"/>
        <w:rPr>
          <w:rFonts w:ascii="Calibri" w:hAnsi="Calibri" w:cs="Calibri"/>
          <w:color w:val="000000"/>
          <w:kern w:val="144"/>
        </w:rPr>
      </w:pPr>
      <w:r w:rsidRPr="003B5B51">
        <w:rPr>
          <w:rFonts w:ascii="Calibri" w:hAnsi="Calibri" w:cs="Calibri"/>
          <w:kern w:val="144"/>
        </w:rPr>
        <w:t xml:space="preserve">zaniechanie czynności w postępowaniu o udzielenie zamówienia, do której Zamawiający był obowiązany na podstawie ustawy Pzp.  </w:t>
      </w:r>
    </w:p>
    <w:p w14:paraId="26C8CC6F" w14:textId="77777777" w:rsidR="007F3C32" w:rsidRPr="003B5B51" w:rsidRDefault="007F3C32">
      <w:pPr>
        <w:pStyle w:val="Akapitzlist"/>
        <w:numPr>
          <w:ilvl w:val="1"/>
          <w:numId w:val="30"/>
        </w:numPr>
        <w:spacing w:after="0" w:line="276" w:lineRule="auto"/>
        <w:ind w:left="709" w:hanging="567"/>
        <w:jc w:val="both"/>
        <w:rPr>
          <w:rFonts w:ascii="Calibri" w:hAnsi="Calibri" w:cs="Calibri"/>
          <w:color w:val="000000"/>
          <w:kern w:val="144"/>
        </w:rPr>
      </w:pPr>
      <w:r w:rsidRPr="003B5B51">
        <w:rPr>
          <w:rFonts w:ascii="Calibri" w:hAnsi="Calibri" w:cs="Calibri"/>
        </w:rPr>
        <w:t>Odwołanie wnosi się do Prezesa Krajowej Izby Odwoławczej.</w:t>
      </w:r>
    </w:p>
    <w:p w14:paraId="00578609" w14:textId="5A88513E" w:rsidR="007F3C32" w:rsidRPr="003B5B51" w:rsidRDefault="007F3C32">
      <w:pPr>
        <w:pStyle w:val="Akapitzlist"/>
        <w:numPr>
          <w:ilvl w:val="1"/>
          <w:numId w:val="30"/>
        </w:numPr>
        <w:spacing w:after="0" w:line="276" w:lineRule="auto"/>
        <w:ind w:left="709" w:hanging="567"/>
        <w:jc w:val="both"/>
        <w:rPr>
          <w:rFonts w:ascii="Calibri" w:hAnsi="Calibri" w:cs="Calibri"/>
          <w:color w:val="000000"/>
          <w:kern w:val="144"/>
        </w:rPr>
      </w:pPr>
      <w:r w:rsidRPr="003B5B51">
        <w:rPr>
          <w:rFonts w:ascii="Calibri" w:hAnsi="Calibri" w:cs="Calibri"/>
          <w:color w:val="000000"/>
          <w:kern w:val="14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D511B7" w:rsidRPr="003B5B51">
        <w:rPr>
          <w:rFonts w:ascii="Calibri" w:hAnsi="Calibri" w:cs="Calibri"/>
          <w:color w:val="000000"/>
          <w:kern w:val="144"/>
        </w:rPr>
        <w:t>.</w:t>
      </w:r>
    </w:p>
    <w:p w14:paraId="38BDB43A" w14:textId="77777777" w:rsidR="007F3C32" w:rsidRPr="003B5B51" w:rsidRDefault="007F3C32">
      <w:pPr>
        <w:pStyle w:val="Akapitzlist"/>
        <w:numPr>
          <w:ilvl w:val="1"/>
          <w:numId w:val="30"/>
        </w:numPr>
        <w:spacing w:after="0" w:line="276" w:lineRule="auto"/>
        <w:ind w:left="709" w:hanging="567"/>
        <w:jc w:val="both"/>
        <w:rPr>
          <w:rFonts w:ascii="Calibri" w:hAnsi="Calibri" w:cs="Calibri"/>
          <w:color w:val="000000"/>
          <w:kern w:val="144"/>
        </w:rPr>
      </w:pPr>
      <w:r w:rsidRPr="003B5B51">
        <w:rPr>
          <w:rFonts w:ascii="Calibri" w:hAnsi="Calibri" w:cs="Calibri"/>
          <w:color w:val="000000"/>
          <w:kern w:val="144"/>
        </w:rPr>
        <w:t>Odwołanie wnosi się w terminie:</w:t>
      </w:r>
    </w:p>
    <w:p w14:paraId="60B7EE4F" w14:textId="00026600" w:rsidR="007F3C32" w:rsidRPr="003B5B51" w:rsidRDefault="004805D3">
      <w:pPr>
        <w:pStyle w:val="Akapitzlist"/>
        <w:numPr>
          <w:ilvl w:val="2"/>
          <w:numId w:val="30"/>
        </w:numPr>
        <w:spacing w:after="0" w:line="276" w:lineRule="auto"/>
        <w:ind w:left="1418" w:hanging="709"/>
        <w:jc w:val="both"/>
        <w:rPr>
          <w:rFonts w:ascii="Calibri" w:hAnsi="Calibri" w:cs="Calibri"/>
          <w:color w:val="000000"/>
          <w:kern w:val="144"/>
        </w:rPr>
      </w:pPr>
      <w:bookmarkStart w:id="71" w:name="_Ref61514106"/>
      <w:r w:rsidRPr="003B5B51">
        <w:rPr>
          <w:rFonts w:ascii="Calibri" w:hAnsi="Calibri" w:cs="Calibri"/>
          <w:color w:val="000000"/>
          <w:kern w:val="144"/>
        </w:rPr>
        <w:t>5</w:t>
      </w:r>
      <w:r w:rsidR="007F3C32" w:rsidRPr="003B5B51">
        <w:rPr>
          <w:rFonts w:ascii="Calibri" w:hAnsi="Calibri" w:cs="Calibri"/>
          <w:color w:val="000000"/>
          <w:kern w:val="144"/>
        </w:rPr>
        <w:t xml:space="preserve"> dni od dnia przekazania informacji o czynności Zamawiającego stanowiącej podstawę jego wniesienia, jeżeli informacja została przekazana przy użyciu środków komunikacji elektronicznej, albo w terminie 1</w:t>
      </w:r>
      <w:r w:rsidRPr="003B5B51">
        <w:rPr>
          <w:rFonts w:ascii="Calibri" w:hAnsi="Calibri" w:cs="Calibri"/>
          <w:color w:val="000000"/>
          <w:kern w:val="144"/>
        </w:rPr>
        <w:t>0</w:t>
      </w:r>
      <w:r w:rsidR="007F3C32" w:rsidRPr="003B5B51">
        <w:rPr>
          <w:rFonts w:ascii="Calibri" w:hAnsi="Calibri" w:cs="Calibri"/>
          <w:color w:val="000000"/>
          <w:kern w:val="144"/>
        </w:rPr>
        <w:t xml:space="preserve"> dni – jeżeli informacja została przekazana w inny sposób.</w:t>
      </w:r>
      <w:bookmarkEnd w:id="71"/>
    </w:p>
    <w:p w14:paraId="5CEC637C" w14:textId="6526BE7E" w:rsidR="004805D3" w:rsidRPr="003B5B51" w:rsidRDefault="004805D3">
      <w:pPr>
        <w:pStyle w:val="Akapitzlist"/>
        <w:numPr>
          <w:ilvl w:val="2"/>
          <w:numId w:val="30"/>
        </w:numPr>
        <w:spacing w:after="0" w:line="276" w:lineRule="auto"/>
        <w:ind w:left="1418" w:hanging="709"/>
        <w:jc w:val="both"/>
        <w:rPr>
          <w:rFonts w:ascii="Calibri" w:hAnsi="Calibri" w:cs="Calibri"/>
          <w:color w:val="000000"/>
          <w:kern w:val="144"/>
        </w:rPr>
      </w:pPr>
      <w:r w:rsidRPr="003B5B51">
        <w:rPr>
          <w:rFonts w:ascii="Calibri" w:eastAsiaTheme="minorEastAsia" w:hAnsi="Calibri" w:cs="Calibri"/>
        </w:rPr>
        <w:t>5 dni od dnia zamieszczenia ogłoszenia w Biuletynie Zamówień Publicznych lub</w:t>
      </w:r>
    </w:p>
    <w:p w14:paraId="73B169C8" w14:textId="77777777" w:rsidR="004805D3" w:rsidRPr="003B5B51" w:rsidRDefault="004805D3" w:rsidP="00FC63E7">
      <w:pPr>
        <w:autoSpaceDE w:val="0"/>
        <w:autoSpaceDN w:val="0"/>
        <w:adjustRightInd w:val="0"/>
        <w:spacing w:after="0" w:line="276" w:lineRule="auto"/>
        <w:ind w:left="708" w:firstLine="708"/>
        <w:rPr>
          <w:rFonts w:ascii="Calibri" w:eastAsiaTheme="minorEastAsia" w:hAnsi="Calibri" w:cs="Calibri"/>
          <w:color w:val="auto"/>
          <w:sz w:val="22"/>
        </w:rPr>
      </w:pPr>
      <w:r w:rsidRPr="003B5B51">
        <w:rPr>
          <w:rFonts w:ascii="Calibri" w:eastAsiaTheme="minorEastAsia" w:hAnsi="Calibri" w:cs="Calibri"/>
          <w:color w:val="auto"/>
          <w:sz w:val="22"/>
        </w:rPr>
        <w:t>zamieszczenia dokumentów zamówienia na stronie internetowej – wobec treści</w:t>
      </w:r>
    </w:p>
    <w:p w14:paraId="32029C8E" w14:textId="78340069" w:rsidR="004805D3" w:rsidRPr="003B5B51" w:rsidRDefault="004805D3" w:rsidP="00FC63E7">
      <w:pPr>
        <w:pStyle w:val="Akapitzlist"/>
        <w:spacing w:after="0" w:line="276" w:lineRule="auto"/>
        <w:ind w:left="1004" w:firstLine="412"/>
        <w:jc w:val="both"/>
        <w:rPr>
          <w:rFonts w:ascii="Calibri" w:eastAsiaTheme="minorEastAsia" w:hAnsi="Calibri" w:cs="Calibri"/>
        </w:rPr>
      </w:pPr>
      <w:r w:rsidRPr="003B5B51">
        <w:rPr>
          <w:rFonts w:ascii="Calibri" w:eastAsiaTheme="minorEastAsia" w:hAnsi="Calibri" w:cs="Calibri"/>
        </w:rPr>
        <w:t>ogłoszenia o zamówieniu oraz wobec treści dokumentów zamówienia.</w:t>
      </w:r>
    </w:p>
    <w:p w14:paraId="66AE6918" w14:textId="663E99D3" w:rsidR="004805D3" w:rsidRPr="003B5B51" w:rsidRDefault="004805D3">
      <w:pPr>
        <w:pStyle w:val="Akapitzlist"/>
        <w:numPr>
          <w:ilvl w:val="2"/>
          <w:numId w:val="30"/>
        </w:numPr>
        <w:autoSpaceDE w:val="0"/>
        <w:autoSpaceDN w:val="0"/>
        <w:adjustRightInd w:val="0"/>
        <w:spacing w:after="0" w:line="276" w:lineRule="auto"/>
        <w:ind w:left="1418" w:hanging="709"/>
        <w:jc w:val="both"/>
        <w:rPr>
          <w:rFonts w:ascii="Calibri" w:eastAsiaTheme="minorEastAsia" w:hAnsi="Calibri" w:cs="Calibri"/>
        </w:rPr>
      </w:pPr>
      <w:r w:rsidRPr="003B5B51">
        <w:rPr>
          <w:rFonts w:ascii="Calibri" w:eastAsiaTheme="minorEastAsia" w:hAnsi="Calibri" w:cs="Calibri"/>
        </w:rPr>
        <w:t>5 dni od dnia, w którym powzięto lub przy zachowaniu należytej staranności można</w:t>
      </w:r>
    </w:p>
    <w:p w14:paraId="4C02AD70" w14:textId="77777777" w:rsidR="004805D3" w:rsidRPr="003B5B51" w:rsidRDefault="004805D3" w:rsidP="00FC63E7">
      <w:pPr>
        <w:autoSpaceDE w:val="0"/>
        <w:autoSpaceDN w:val="0"/>
        <w:adjustRightInd w:val="0"/>
        <w:spacing w:after="0" w:line="276" w:lineRule="auto"/>
        <w:ind w:left="708" w:firstLine="708"/>
        <w:rPr>
          <w:rFonts w:ascii="Calibri" w:eastAsiaTheme="minorEastAsia" w:hAnsi="Calibri" w:cs="Calibri"/>
          <w:color w:val="auto"/>
          <w:sz w:val="22"/>
        </w:rPr>
      </w:pPr>
      <w:r w:rsidRPr="003B5B51">
        <w:rPr>
          <w:rFonts w:ascii="Calibri" w:eastAsiaTheme="minorEastAsia" w:hAnsi="Calibri" w:cs="Calibri"/>
          <w:color w:val="auto"/>
          <w:sz w:val="22"/>
        </w:rPr>
        <w:t>było powziąć wiadomość o okolicznościach stanowiących podstawę jego wniesienia –</w:t>
      </w:r>
    </w:p>
    <w:p w14:paraId="1DC474DC" w14:textId="77777777" w:rsidR="004805D3" w:rsidRPr="003B5B51" w:rsidRDefault="004805D3" w:rsidP="00FC63E7">
      <w:pPr>
        <w:autoSpaceDE w:val="0"/>
        <w:autoSpaceDN w:val="0"/>
        <w:adjustRightInd w:val="0"/>
        <w:spacing w:after="0" w:line="276" w:lineRule="auto"/>
        <w:ind w:left="708" w:firstLine="708"/>
        <w:rPr>
          <w:rFonts w:ascii="Calibri" w:eastAsiaTheme="minorEastAsia" w:hAnsi="Calibri" w:cs="Calibri"/>
          <w:color w:val="auto"/>
          <w:sz w:val="22"/>
        </w:rPr>
      </w:pPr>
      <w:r w:rsidRPr="003B5B51">
        <w:rPr>
          <w:rFonts w:ascii="Calibri" w:eastAsiaTheme="minorEastAsia" w:hAnsi="Calibri" w:cs="Calibri"/>
          <w:color w:val="auto"/>
          <w:sz w:val="22"/>
        </w:rPr>
        <w:t>wobec czynności innych niż określone w pkt 10.6.1 i 10.6.2 SWZ.</w:t>
      </w:r>
    </w:p>
    <w:p w14:paraId="14C3E73A" w14:textId="77777777" w:rsidR="004805D3" w:rsidRPr="003B5B51" w:rsidRDefault="004805D3" w:rsidP="00FC63E7">
      <w:pPr>
        <w:autoSpaceDE w:val="0"/>
        <w:autoSpaceDN w:val="0"/>
        <w:adjustRightInd w:val="0"/>
        <w:spacing w:after="0" w:line="276" w:lineRule="auto"/>
        <w:ind w:left="0" w:firstLine="142"/>
        <w:rPr>
          <w:rFonts w:ascii="Calibri" w:eastAsiaTheme="minorEastAsia" w:hAnsi="Calibri" w:cs="Calibri"/>
          <w:color w:val="auto"/>
          <w:sz w:val="22"/>
        </w:rPr>
      </w:pPr>
      <w:r w:rsidRPr="003B5B51">
        <w:rPr>
          <w:rFonts w:ascii="Calibri" w:eastAsiaTheme="minorEastAsia" w:hAnsi="Calibri" w:cs="Calibri"/>
          <w:color w:val="auto"/>
          <w:sz w:val="22"/>
        </w:rPr>
        <w:t>10.7. W przypadku wniesienia odwołania wobec treści ogłoszenia o zamówieniu lub dokumentów</w:t>
      </w:r>
    </w:p>
    <w:p w14:paraId="4A17C531" w14:textId="2DD85279" w:rsidR="00BD73AF" w:rsidRPr="003B5B51" w:rsidRDefault="004805D3" w:rsidP="00FC63E7">
      <w:pPr>
        <w:autoSpaceDE w:val="0"/>
        <w:autoSpaceDN w:val="0"/>
        <w:adjustRightInd w:val="0"/>
        <w:spacing w:after="0" w:line="276" w:lineRule="auto"/>
        <w:ind w:firstLine="556"/>
        <w:rPr>
          <w:rFonts w:ascii="Calibri" w:eastAsiaTheme="minorEastAsia" w:hAnsi="Calibri" w:cs="Calibri"/>
          <w:color w:val="auto"/>
          <w:sz w:val="22"/>
        </w:rPr>
      </w:pPr>
      <w:r w:rsidRPr="003B5B51">
        <w:rPr>
          <w:rFonts w:ascii="Calibri" w:eastAsiaTheme="minorEastAsia" w:hAnsi="Calibri" w:cs="Calibri"/>
          <w:color w:val="auto"/>
          <w:sz w:val="22"/>
        </w:rPr>
        <w:t>zamówienia Zamawiający może przedłużyć termin składania ofert.</w:t>
      </w:r>
    </w:p>
    <w:p w14:paraId="50BF4B2F" w14:textId="77777777" w:rsidR="004805D3" w:rsidRPr="003B5B51" w:rsidRDefault="004805D3" w:rsidP="004805D3">
      <w:pPr>
        <w:autoSpaceDE w:val="0"/>
        <w:autoSpaceDN w:val="0"/>
        <w:adjustRightInd w:val="0"/>
        <w:spacing w:after="0" w:line="240" w:lineRule="auto"/>
        <w:ind w:firstLine="556"/>
        <w:rPr>
          <w:rFonts w:ascii="Calibri" w:eastAsiaTheme="minorEastAsia" w:hAnsi="Calibri" w:cs="Calibri"/>
          <w:color w:val="auto"/>
          <w:sz w:val="22"/>
        </w:rPr>
      </w:pPr>
    </w:p>
    <w:tbl>
      <w:tblPr>
        <w:tblStyle w:val="Tabela-Siatka"/>
        <w:tblW w:w="0" w:type="auto"/>
        <w:tblInd w:w="-5" w:type="dxa"/>
        <w:tblLook w:val="04A0" w:firstRow="1" w:lastRow="0" w:firstColumn="1" w:lastColumn="0" w:noHBand="0" w:noVBand="1"/>
      </w:tblPr>
      <w:tblGrid>
        <w:gridCol w:w="9063"/>
      </w:tblGrid>
      <w:tr w:rsidR="00BD73AF" w:rsidRPr="003B5B51" w14:paraId="261DD0C4" w14:textId="77777777" w:rsidTr="006060D4">
        <w:trPr>
          <w:trHeight w:val="469"/>
        </w:trPr>
        <w:tc>
          <w:tcPr>
            <w:tcW w:w="9067" w:type="dxa"/>
            <w:shd w:val="clear" w:color="auto" w:fill="D9D9D9" w:themeFill="background1" w:themeFillShade="D9"/>
          </w:tcPr>
          <w:p w14:paraId="0CF4CB09" w14:textId="5286391D" w:rsidR="00BD73AF" w:rsidRPr="003B5B51" w:rsidRDefault="00BD73AF">
            <w:pPr>
              <w:pStyle w:val="Akapitzlist"/>
              <w:numPr>
                <w:ilvl w:val="0"/>
                <w:numId w:val="59"/>
              </w:numPr>
              <w:adjustRightInd w:val="0"/>
              <w:spacing w:after="0" w:line="240" w:lineRule="auto"/>
              <w:rPr>
                <w:rFonts w:ascii="Calibri" w:hAnsi="Calibri" w:cs="Calibri"/>
                <w:b/>
                <w:szCs w:val="22"/>
              </w:rPr>
            </w:pPr>
            <w:r w:rsidRPr="003B5B51">
              <w:rPr>
                <w:rFonts w:ascii="Calibri" w:hAnsi="Calibri" w:cs="Calibri"/>
                <w:b/>
                <w:szCs w:val="22"/>
              </w:rPr>
              <w:t>Informacje o formalnościach, jakie powinny zostać dopełnione po wyborze oferty w celu zawarcia umowy</w:t>
            </w:r>
          </w:p>
        </w:tc>
      </w:tr>
    </w:tbl>
    <w:p w14:paraId="5B193217" w14:textId="73E42D6B" w:rsidR="00BD73AF" w:rsidRPr="003B5B51" w:rsidRDefault="00AB1037" w:rsidP="00492807">
      <w:pPr>
        <w:spacing w:before="120" w:after="0" w:line="276" w:lineRule="auto"/>
        <w:ind w:left="0" w:firstLine="142"/>
        <w:rPr>
          <w:rFonts w:ascii="Calibri" w:hAnsi="Calibri" w:cs="Calibri"/>
          <w:sz w:val="22"/>
        </w:rPr>
      </w:pPr>
      <w:bookmarkStart w:id="72" w:name="_Hlk135526362"/>
      <w:bookmarkEnd w:id="70"/>
      <w:r w:rsidRPr="003B5B51">
        <w:rPr>
          <w:rFonts w:ascii="Calibri" w:hAnsi="Calibri" w:cs="Calibri"/>
          <w:b/>
          <w:bCs/>
          <w:sz w:val="22"/>
        </w:rPr>
        <w:t>11.1. Warunki zawarcia umowy</w:t>
      </w:r>
    </w:p>
    <w:p w14:paraId="011E8754" w14:textId="77777777" w:rsidR="00AF72C2" w:rsidRPr="003B5B51" w:rsidRDefault="00AF72C2">
      <w:pPr>
        <w:pStyle w:val="Akapitzlist"/>
        <w:numPr>
          <w:ilvl w:val="0"/>
          <w:numId w:val="11"/>
        </w:numPr>
        <w:spacing w:after="0" w:line="276" w:lineRule="auto"/>
        <w:jc w:val="both"/>
        <w:rPr>
          <w:rFonts w:ascii="Calibri" w:hAnsi="Calibri" w:cs="Calibri"/>
          <w:vanish/>
        </w:rPr>
      </w:pPr>
      <w:bookmarkStart w:id="73" w:name="_Toc457395662"/>
      <w:bookmarkStart w:id="74" w:name="_Toc460416942"/>
      <w:bookmarkStart w:id="75" w:name="_Toc460417016"/>
      <w:bookmarkStart w:id="76" w:name="_Toc460417194"/>
      <w:bookmarkStart w:id="77" w:name="_Toc460848130"/>
      <w:bookmarkStart w:id="78" w:name="_Toc461193860"/>
      <w:bookmarkStart w:id="79" w:name="_Toc463964614"/>
      <w:bookmarkStart w:id="80" w:name="_Toc463965075"/>
      <w:bookmarkStart w:id="81" w:name="_Toc32567145"/>
      <w:bookmarkStart w:id="82" w:name="_Toc32567583"/>
    </w:p>
    <w:p w14:paraId="58E3DA0C" w14:textId="77777777" w:rsidR="00AF72C2" w:rsidRPr="003B5B51" w:rsidRDefault="00AF72C2">
      <w:pPr>
        <w:pStyle w:val="Akapitzlist"/>
        <w:numPr>
          <w:ilvl w:val="2"/>
          <w:numId w:val="12"/>
        </w:numPr>
        <w:spacing w:after="0" w:line="276" w:lineRule="auto"/>
        <w:ind w:left="1418" w:hanging="709"/>
        <w:contextualSpacing w:val="0"/>
        <w:rPr>
          <w:rFonts w:ascii="Calibri" w:hAnsi="Calibri" w:cs="Calibri"/>
        </w:rPr>
      </w:pPr>
      <w:r w:rsidRPr="003B5B51">
        <w:rPr>
          <w:rFonts w:ascii="Calibri" w:hAnsi="Calibri" w:cs="Calibri"/>
          <w:color w:val="000000"/>
        </w:rPr>
        <w:t>Zamawiający wskaże termin i miejsce podpisania umowy Wykonawcy, którego oferta została wybrana po zawiadomieniu o wyborze oferty.</w:t>
      </w:r>
    </w:p>
    <w:p w14:paraId="47376367" w14:textId="51CA9EBB" w:rsidR="00AF72C2" w:rsidRPr="009E51C0" w:rsidRDefault="00AF72C2">
      <w:pPr>
        <w:pStyle w:val="Akapitzlist"/>
        <w:numPr>
          <w:ilvl w:val="2"/>
          <w:numId w:val="13"/>
        </w:numPr>
        <w:shd w:val="clear" w:color="auto" w:fill="FFFFFF"/>
        <w:spacing w:after="0" w:line="276" w:lineRule="auto"/>
        <w:ind w:left="1418" w:hanging="709"/>
        <w:contextualSpacing w:val="0"/>
        <w:jc w:val="both"/>
        <w:rPr>
          <w:rFonts w:ascii="Calibri" w:hAnsi="Calibri" w:cs="Calibri"/>
          <w:color w:val="000000"/>
        </w:rPr>
      </w:pPr>
      <w:bookmarkStart w:id="83" w:name="_Hlk105017018"/>
      <w:r w:rsidRPr="009E51C0">
        <w:rPr>
          <w:rFonts w:ascii="Calibri" w:hAnsi="Calibri" w:cs="Calibri"/>
          <w:color w:val="000000"/>
        </w:rPr>
        <w:t>Przed podpisaniem umowy Wykonawca, którego oferta została wybrana, zobowiązany jest do</w:t>
      </w:r>
      <w:r w:rsidR="00B9168C" w:rsidRPr="009E51C0">
        <w:rPr>
          <w:rFonts w:ascii="Calibri" w:hAnsi="Calibri" w:cs="Calibri"/>
          <w:color w:val="000000"/>
        </w:rPr>
        <w:t xml:space="preserve"> </w:t>
      </w:r>
      <w:r w:rsidRPr="009E51C0">
        <w:rPr>
          <w:rFonts w:ascii="Calibri" w:hAnsi="Calibri" w:cs="Calibri"/>
          <w:color w:val="000000"/>
        </w:rPr>
        <w:t xml:space="preserve">wniesienia zabezpieczenia należytego wykonania umowy </w:t>
      </w:r>
      <w:r w:rsidR="00AB5CE8" w:rsidRPr="009E51C0">
        <w:rPr>
          <w:rFonts w:ascii="Calibri" w:hAnsi="Calibri" w:cs="Calibri"/>
          <w:color w:val="000000"/>
        </w:rPr>
        <w:t xml:space="preserve">w formie i </w:t>
      </w:r>
      <w:r w:rsidRPr="009E51C0">
        <w:rPr>
          <w:rFonts w:ascii="Calibri" w:hAnsi="Calibri" w:cs="Calibri"/>
          <w:color w:val="000000"/>
        </w:rPr>
        <w:t>na warunkach określonych w pkt</w:t>
      </w:r>
      <w:r w:rsidR="002F20FC" w:rsidRPr="009E51C0">
        <w:rPr>
          <w:rFonts w:ascii="Calibri" w:hAnsi="Calibri" w:cs="Calibri"/>
          <w:color w:val="000000"/>
        </w:rPr>
        <w:t xml:space="preserve"> 8</w:t>
      </w:r>
      <w:r w:rsidR="00647A0E" w:rsidRPr="009E51C0">
        <w:rPr>
          <w:rFonts w:ascii="Calibri" w:hAnsi="Calibri" w:cs="Calibri"/>
          <w:color w:val="000000"/>
        </w:rPr>
        <w:t>.</w:t>
      </w:r>
      <w:r w:rsidR="002F20FC" w:rsidRPr="009E51C0">
        <w:rPr>
          <w:rFonts w:ascii="Calibri" w:hAnsi="Calibri" w:cs="Calibri"/>
          <w:color w:val="000000"/>
        </w:rPr>
        <w:t xml:space="preserve"> </w:t>
      </w:r>
      <w:r w:rsidRPr="009E51C0">
        <w:rPr>
          <w:rFonts w:ascii="Calibri" w:hAnsi="Calibri" w:cs="Calibri"/>
          <w:color w:val="000000"/>
        </w:rPr>
        <w:t xml:space="preserve">SWZ. </w:t>
      </w:r>
    </w:p>
    <w:p w14:paraId="5190839D" w14:textId="38D76595" w:rsidR="00AF72C2" w:rsidRPr="003B5B51" w:rsidRDefault="00AF72C2">
      <w:pPr>
        <w:pStyle w:val="Akapitzlist"/>
        <w:numPr>
          <w:ilvl w:val="2"/>
          <w:numId w:val="14"/>
        </w:numPr>
        <w:shd w:val="clear" w:color="auto" w:fill="FFFFFF"/>
        <w:spacing w:after="0" w:line="276" w:lineRule="auto"/>
        <w:ind w:left="1418" w:hanging="709"/>
        <w:contextualSpacing w:val="0"/>
        <w:jc w:val="both"/>
        <w:rPr>
          <w:rFonts w:ascii="Calibri" w:hAnsi="Calibri" w:cs="Calibri"/>
          <w:color w:val="000000"/>
        </w:rPr>
      </w:pPr>
      <w:r w:rsidRPr="003B5B51">
        <w:rPr>
          <w:rFonts w:ascii="Calibri" w:hAnsi="Calibri" w:cs="Calibri"/>
          <w:color w:val="000000"/>
        </w:rPr>
        <w:t xml:space="preserve">Wykonawcy wspólnie ubiegający się o udzielenie zamówienia publicznego, których oferta zostanie uznana za najkorzystniejszą, przedłożą umowę regulującą współpracę tych Wykonawców, w formie oryginału lub kopii poświadczonej za zgodność </w:t>
      </w:r>
      <w:r w:rsidRPr="003B5B51">
        <w:rPr>
          <w:rFonts w:ascii="Calibri" w:hAnsi="Calibri" w:cs="Calibri"/>
          <w:color w:val="000000"/>
        </w:rPr>
        <w:lastRenderedPageBreak/>
        <w:t>z oryginałem przez Wykonawcę lub osobę(y) upoważnioną(e) do reprezentacji Wykonawcy.</w:t>
      </w:r>
    </w:p>
    <w:p w14:paraId="30160E81" w14:textId="0A839841" w:rsidR="00AF72C2" w:rsidRPr="003B5B51" w:rsidRDefault="00AF72C2">
      <w:pPr>
        <w:pStyle w:val="Akapitzlist"/>
        <w:numPr>
          <w:ilvl w:val="2"/>
          <w:numId w:val="15"/>
        </w:numPr>
        <w:shd w:val="clear" w:color="auto" w:fill="FFFFFF"/>
        <w:spacing w:after="0" w:line="276" w:lineRule="auto"/>
        <w:ind w:left="1418" w:hanging="709"/>
        <w:contextualSpacing w:val="0"/>
        <w:jc w:val="both"/>
        <w:rPr>
          <w:rFonts w:ascii="Calibri" w:hAnsi="Calibri" w:cs="Calibri"/>
          <w:color w:val="000000"/>
        </w:rPr>
      </w:pPr>
      <w:r w:rsidRPr="003B5B51">
        <w:rPr>
          <w:rFonts w:ascii="Calibri" w:hAnsi="Calibri" w:cs="Calibri"/>
          <w:color w:val="000000"/>
        </w:rPr>
        <w:t xml:space="preserve">Przed podpisaniem umowy Wykonawca, którego oferta została wybrana, zobowiązany jest do podania nazw </w:t>
      </w:r>
      <w:r w:rsidR="007F3C32" w:rsidRPr="003B5B51">
        <w:rPr>
          <w:rFonts w:ascii="Calibri" w:hAnsi="Calibri" w:cs="Calibri"/>
          <w:color w:val="000000"/>
        </w:rPr>
        <w:t>P</w:t>
      </w:r>
      <w:r w:rsidRPr="003B5B51">
        <w:rPr>
          <w:rFonts w:ascii="Calibri" w:hAnsi="Calibri" w:cs="Calibri"/>
          <w:color w:val="000000"/>
        </w:rPr>
        <w:t>odwykonawców, jeżeli informacje w tym zakresie nie zostały podane w ofercie (stosownie do regulacji określonych w pkt 2.</w:t>
      </w:r>
      <w:r w:rsidR="00FB393F" w:rsidRPr="003B5B51">
        <w:rPr>
          <w:rFonts w:ascii="Calibri" w:hAnsi="Calibri" w:cs="Calibri"/>
          <w:color w:val="000000"/>
        </w:rPr>
        <w:t>3</w:t>
      </w:r>
      <w:r w:rsidRPr="003B5B51">
        <w:rPr>
          <w:rFonts w:ascii="Calibri" w:hAnsi="Calibri" w:cs="Calibri"/>
          <w:color w:val="000000"/>
        </w:rPr>
        <w:t>. Formularza oferty)</w:t>
      </w:r>
      <w:r w:rsidR="00FB393F" w:rsidRPr="003B5B51">
        <w:rPr>
          <w:rFonts w:ascii="Calibri" w:hAnsi="Calibri" w:cs="Calibri"/>
          <w:color w:val="000000"/>
        </w:rPr>
        <w:t>.</w:t>
      </w:r>
    </w:p>
    <w:bookmarkEnd w:id="83"/>
    <w:p w14:paraId="593736FD" w14:textId="34686572" w:rsidR="00AF72C2" w:rsidRPr="003B5B51" w:rsidRDefault="00AF72C2">
      <w:pPr>
        <w:pStyle w:val="Akapitzlist"/>
        <w:numPr>
          <w:ilvl w:val="2"/>
          <w:numId w:val="16"/>
        </w:numPr>
        <w:shd w:val="clear" w:color="auto" w:fill="FFFFFF"/>
        <w:spacing w:after="0" w:line="276" w:lineRule="auto"/>
        <w:ind w:left="1418" w:hanging="709"/>
        <w:contextualSpacing w:val="0"/>
        <w:jc w:val="both"/>
        <w:rPr>
          <w:rFonts w:ascii="Calibri" w:hAnsi="Calibri" w:cs="Calibri"/>
          <w:color w:val="000000"/>
        </w:rPr>
      </w:pPr>
      <w:r w:rsidRPr="003B5B51">
        <w:rPr>
          <w:rFonts w:ascii="Calibri" w:hAnsi="Calibri" w:cs="Calibri"/>
        </w:rPr>
        <w:t xml:space="preserve">Umowa zostanie zawarta w terminach o których mowa w art. </w:t>
      </w:r>
      <w:r w:rsidR="004805D3" w:rsidRPr="003B5B51">
        <w:rPr>
          <w:rFonts w:ascii="Calibri" w:hAnsi="Calibri" w:cs="Calibri"/>
        </w:rPr>
        <w:t xml:space="preserve">308 ust. 2 i ust. 3 </w:t>
      </w:r>
      <w:r w:rsidRPr="003B5B51">
        <w:rPr>
          <w:rFonts w:ascii="Calibri" w:hAnsi="Calibri" w:cs="Calibri"/>
        </w:rPr>
        <w:t>ustawy</w:t>
      </w:r>
      <w:r w:rsidR="002F20FC" w:rsidRPr="003B5B51">
        <w:rPr>
          <w:rFonts w:ascii="Calibri" w:hAnsi="Calibri" w:cs="Calibri"/>
        </w:rPr>
        <w:t xml:space="preserve"> Pzp</w:t>
      </w:r>
      <w:r w:rsidRPr="003B5B51">
        <w:rPr>
          <w:rFonts w:ascii="Calibri" w:hAnsi="Calibri" w:cs="Calibri"/>
        </w:rPr>
        <w:t>.</w:t>
      </w:r>
    </w:p>
    <w:p w14:paraId="364576BB" w14:textId="69602C54" w:rsidR="00AF72C2" w:rsidRPr="003B5B51" w:rsidRDefault="00AF72C2">
      <w:pPr>
        <w:pStyle w:val="Akapitzlist"/>
        <w:numPr>
          <w:ilvl w:val="2"/>
          <w:numId w:val="17"/>
        </w:numPr>
        <w:shd w:val="clear" w:color="auto" w:fill="FFFFFF"/>
        <w:spacing w:after="0" w:line="276" w:lineRule="auto"/>
        <w:ind w:left="1418" w:hanging="709"/>
        <w:jc w:val="both"/>
        <w:rPr>
          <w:rFonts w:ascii="Calibri" w:hAnsi="Calibri" w:cs="Calibri"/>
          <w:color w:val="000000"/>
        </w:rPr>
      </w:pPr>
      <w:r w:rsidRPr="003B5B51">
        <w:rPr>
          <w:rFonts w:ascii="Calibri" w:hAnsi="Calibri" w:cs="Calibri"/>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w:t>
      </w:r>
      <w:bookmarkStart w:id="84" w:name="_Hlk105017137"/>
      <w:r w:rsidRPr="003B5B51">
        <w:rPr>
          <w:rFonts w:ascii="Calibri" w:hAnsi="Calibri" w:cs="Calibri"/>
        </w:rPr>
        <w:t>albo unieważnić postępowanie.</w:t>
      </w:r>
    </w:p>
    <w:bookmarkEnd w:id="72"/>
    <w:p w14:paraId="65010AF6" w14:textId="77777777" w:rsidR="00B93982" w:rsidRPr="003B5B51" w:rsidRDefault="00B93982" w:rsidP="00B93982">
      <w:pPr>
        <w:pStyle w:val="Akapitzlist"/>
        <w:shd w:val="clear" w:color="auto" w:fill="FFFFFF"/>
        <w:spacing w:before="120" w:after="120" w:line="276" w:lineRule="auto"/>
        <w:ind w:left="1418"/>
        <w:jc w:val="both"/>
        <w:rPr>
          <w:rFonts w:ascii="Calibri" w:hAnsi="Calibri" w:cs="Calibri"/>
          <w:color w:val="000000"/>
        </w:rPr>
      </w:pPr>
    </w:p>
    <w:tbl>
      <w:tblPr>
        <w:tblStyle w:val="Tabela-Siatka"/>
        <w:tblW w:w="0" w:type="auto"/>
        <w:tblInd w:w="-5" w:type="dxa"/>
        <w:tblLook w:val="04A0" w:firstRow="1" w:lastRow="0" w:firstColumn="1" w:lastColumn="0" w:noHBand="0" w:noVBand="1"/>
      </w:tblPr>
      <w:tblGrid>
        <w:gridCol w:w="9063"/>
      </w:tblGrid>
      <w:tr w:rsidR="00AB1037" w:rsidRPr="003B5B51" w14:paraId="4DA3D1BE" w14:textId="77777777" w:rsidTr="00B93982">
        <w:trPr>
          <w:trHeight w:val="469"/>
        </w:trPr>
        <w:tc>
          <w:tcPr>
            <w:tcW w:w="9063" w:type="dxa"/>
            <w:shd w:val="clear" w:color="auto" w:fill="D9D9D9" w:themeFill="background1" w:themeFillShade="D9"/>
          </w:tcPr>
          <w:p w14:paraId="52882FEF" w14:textId="0249FCF5" w:rsidR="00AB1037" w:rsidRPr="003B5B51" w:rsidRDefault="00D425F5">
            <w:pPr>
              <w:pStyle w:val="Akapitzlist"/>
              <w:numPr>
                <w:ilvl w:val="0"/>
                <w:numId w:val="59"/>
              </w:numPr>
              <w:adjustRightInd w:val="0"/>
              <w:spacing w:after="0" w:line="240" w:lineRule="auto"/>
              <w:rPr>
                <w:rFonts w:ascii="Calibri" w:hAnsi="Calibri" w:cs="Calibri"/>
                <w:b/>
                <w:szCs w:val="22"/>
              </w:rPr>
            </w:pPr>
            <w:bookmarkStart w:id="85" w:name="_Hlk105017114"/>
            <w:r w:rsidRPr="003B5B51">
              <w:rPr>
                <w:rFonts w:ascii="Calibri" w:hAnsi="Calibri" w:cs="Calibri"/>
                <w:b/>
                <w:szCs w:val="22"/>
              </w:rPr>
              <w:t>Klauzula informacyjna – art. 13 RODO</w:t>
            </w:r>
          </w:p>
        </w:tc>
      </w:tr>
    </w:tbl>
    <w:p w14:paraId="3BDEB2A4" w14:textId="77777777" w:rsidR="005A533E" w:rsidRPr="003B5B51" w:rsidRDefault="005A533E">
      <w:pPr>
        <w:pStyle w:val="Akapitzlist"/>
        <w:numPr>
          <w:ilvl w:val="1"/>
          <w:numId w:val="26"/>
        </w:numPr>
        <w:spacing w:before="120" w:after="0" w:line="276" w:lineRule="auto"/>
        <w:ind w:left="516" w:hanging="374"/>
        <w:jc w:val="both"/>
        <w:rPr>
          <w:rFonts w:ascii="Calibri" w:eastAsia="Times New Roman" w:hAnsi="Calibri" w:cs="Calibri"/>
        </w:rPr>
      </w:pPr>
      <w:bookmarkStart w:id="86" w:name="_Hlk135526961"/>
      <w:bookmarkStart w:id="87" w:name="_Hlk135526882"/>
      <w:bookmarkEnd w:id="73"/>
      <w:bookmarkEnd w:id="74"/>
      <w:bookmarkEnd w:id="75"/>
      <w:bookmarkEnd w:id="76"/>
      <w:bookmarkEnd w:id="77"/>
      <w:bookmarkEnd w:id="78"/>
      <w:bookmarkEnd w:id="79"/>
      <w:bookmarkEnd w:id="80"/>
      <w:bookmarkEnd w:id="81"/>
      <w:bookmarkEnd w:id="82"/>
      <w:bookmarkEnd w:id="84"/>
      <w:bookmarkEnd w:id="85"/>
      <w:r w:rsidRPr="003B5B51">
        <w:rPr>
          <w:rFonts w:ascii="Calibri" w:eastAsia="Times New Roman" w:hAnsi="Calibri" w:cs="Calibri"/>
        </w:rPr>
        <w:t xml:space="preserve">Wobec wytycznych Urzędu Zamówień Publicznych przedstawiamy poniższe informacje. </w:t>
      </w:r>
    </w:p>
    <w:p w14:paraId="6978080E" w14:textId="77777777" w:rsidR="005A533E" w:rsidRPr="003B5B51" w:rsidRDefault="005A533E" w:rsidP="00FC63E7">
      <w:pPr>
        <w:spacing w:after="0" w:line="276" w:lineRule="auto"/>
        <w:ind w:left="1440" w:hanging="731"/>
        <w:rPr>
          <w:rFonts w:ascii="Calibri" w:eastAsia="Times New Roman" w:hAnsi="Calibri" w:cs="Calibri"/>
          <w:sz w:val="22"/>
        </w:rPr>
      </w:pPr>
      <w:r w:rsidRPr="003B5B51">
        <w:rPr>
          <w:rFonts w:ascii="Calibri" w:eastAsia="Times New Roman" w:hAnsi="Calibri" w:cs="Calibri"/>
          <w:sz w:val="22"/>
        </w:rPr>
        <w:t>12.1.1. W zamówieniach publicznych, Zamawiający jako administrator danych osobowych, obowiązany jest do spełnienia obowiązku informacyjnego z art. 13 RODO względem osób fizycznych, od których dane osobowe bezpośrednio pozyskał. Dotyczy to w szczególności:</w:t>
      </w:r>
    </w:p>
    <w:p w14:paraId="3CD9F00E" w14:textId="77777777" w:rsidR="005A533E" w:rsidRPr="003B5B51" w:rsidRDefault="005A533E" w:rsidP="00FC63E7">
      <w:pPr>
        <w:spacing w:after="0" w:line="276" w:lineRule="auto"/>
        <w:ind w:left="1560" w:hanging="142"/>
        <w:rPr>
          <w:rFonts w:ascii="Calibri" w:eastAsia="Times New Roman" w:hAnsi="Calibri" w:cs="Calibri"/>
          <w:sz w:val="22"/>
        </w:rPr>
      </w:pPr>
      <w:r w:rsidRPr="003B5B51">
        <w:rPr>
          <w:rFonts w:ascii="Calibri" w:eastAsia="Times New Roman" w:hAnsi="Calibri" w:cs="Calibri"/>
          <w:sz w:val="22"/>
        </w:rPr>
        <w:t>1) Wykonawcy będącego osobą fizyczną,</w:t>
      </w:r>
    </w:p>
    <w:p w14:paraId="0FDB234E" w14:textId="77777777" w:rsidR="005A533E" w:rsidRPr="003B5B51" w:rsidRDefault="005A533E" w:rsidP="00FC63E7">
      <w:pPr>
        <w:spacing w:after="0" w:line="276" w:lineRule="auto"/>
        <w:ind w:left="1701" w:hanging="283"/>
        <w:rPr>
          <w:rFonts w:ascii="Calibri" w:eastAsia="Times New Roman" w:hAnsi="Calibri" w:cs="Calibri"/>
          <w:sz w:val="22"/>
        </w:rPr>
      </w:pPr>
      <w:r w:rsidRPr="003B5B51">
        <w:rPr>
          <w:rFonts w:ascii="Calibri" w:eastAsia="Times New Roman" w:hAnsi="Calibri" w:cs="Calibri"/>
          <w:sz w:val="22"/>
        </w:rPr>
        <w:t>2) Wykonawcy będącego osobą fizyczną, prowadzącą jednoosobową działalność gospodarczą,</w:t>
      </w:r>
    </w:p>
    <w:p w14:paraId="64E60F1F" w14:textId="77777777" w:rsidR="005A533E" w:rsidRPr="003B5B51" w:rsidRDefault="005A533E" w:rsidP="00FC63E7">
      <w:pPr>
        <w:spacing w:after="0" w:line="276" w:lineRule="auto"/>
        <w:ind w:left="1701" w:hanging="283"/>
        <w:rPr>
          <w:rFonts w:ascii="Calibri" w:eastAsia="Times New Roman" w:hAnsi="Calibri" w:cs="Calibri"/>
          <w:sz w:val="22"/>
        </w:rPr>
      </w:pPr>
      <w:r w:rsidRPr="003B5B51">
        <w:rPr>
          <w:rFonts w:ascii="Calibri" w:eastAsia="Times New Roman" w:hAnsi="Calibri" w:cs="Calibri"/>
          <w:sz w:val="22"/>
        </w:rPr>
        <w:t>3) pełnomocnika Wykonawcy będącego osobą fizyczną (np. dane osobowe zamieszczone w  pełnomocnictwie),</w:t>
      </w:r>
    </w:p>
    <w:p w14:paraId="68DF0368" w14:textId="77777777" w:rsidR="005A533E" w:rsidRPr="003B5B51" w:rsidRDefault="005A533E" w:rsidP="00FC63E7">
      <w:pPr>
        <w:spacing w:after="0" w:line="276" w:lineRule="auto"/>
        <w:ind w:left="1701" w:hanging="283"/>
        <w:rPr>
          <w:rFonts w:ascii="Calibri" w:eastAsia="Times New Roman" w:hAnsi="Calibri" w:cs="Calibri"/>
          <w:sz w:val="22"/>
        </w:rPr>
      </w:pPr>
      <w:r w:rsidRPr="003B5B51">
        <w:rPr>
          <w:rFonts w:ascii="Calibri" w:eastAsia="Times New Roman" w:hAnsi="Calibri" w:cs="Calibri"/>
          <w:sz w:val="22"/>
        </w:rPr>
        <w:t>4) członka organu zarządzającego Wykonawcy, będącego osobą fizyczną (np. dane osobowe zamieszczone w informacji z KRK),</w:t>
      </w:r>
    </w:p>
    <w:p w14:paraId="4E92A33E" w14:textId="77777777" w:rsidR="005A533E" w:rsidRPr="003B5B51" w:rsidRDefault="005A533E" w:rsidP="00FC63E7">
      <w:pPr>
        <w:spacing w:after="0" w:line="276" w:lineRule="auto"/>
        <w:ind w:left="1701" w:hanging="283"/>
        <w:rPr>
          <w:rFonts w:ascii="Calibri" w:eastAsia="Times New Roman" w:hAnsi="Calibri" w:cs="Calibri"/>
          <w:sz w:val="22"/>
        </w:rPr>
      </w:pPr>
      <w:r w:rsidRPr="003B5B51">
        <w:rPr>
          <w:rFonts w:ascii="Calibri" w:eastAsia="Times New Roman" w:hAnsi="Calibri" w:cs="Calibri"/>
          <w:sz w:val="22"/>
        </w:rPr>
        <w:t xml:space="preserve">5)  osoby </w:t>
      </w:r>
      <w:r w:rsidRPr="003B5B51">
        <w:rPr>
          <w:rFonts w:ascii="Calibri" w:eastAsia="Times New Roman" w:hAnsi="Calibri" w:cs="Calibri"/>
          <w:color w:val="000000" w:themeColor="text1"/>
          <w:sz w:val="22"/>
        </w:rPr>
        <w:t>fizycznej skierowanej do przygotowania i przeprowadzenia postępowania o udzielenie zamówienia publicznego.</w:t>
      </w:r>
    </w:p>
    <w:p w14:paraId="6A8D6207" w14:textId="77777777" w:rsidR="005A533E" w:rsidRPr="003B5B51" w:rsidRDefault="005A533E">
      <w:pPr>
        <w:pStyle w:val="Akapitzlist"/>
        <w:numPr>
          <w:ilvl w:val="2"/>
          <w:numId w:val="27"/>
        </w:numPr>
        <w:spacing w:after="0" w:line="276" w:lineRule="auto"/>
        <w:ind w:left="1418" w:hanging="709"/>
        <w:jc w:val="both"/>
        <w:rPr>
          <w:rFonts w:ascii="Calibri" w:eastAsia="Times New Roman" w:hAnsi="Calibri" w:cs="Calibri"/>
          <w:color w:val="000000" w:themeColor="text1"/>
        </w:rPr>
      </w:pPr>
      <w:r w:rsidRPr="003B5B51">
        <w:rPr>
          <w:rFonts w:ascii="Calibri" w:eastAsia="Times New Roman" w:hAnsi="Calibri" w:cs="Calibri"/>
          <w:color w:val="000000" w:themeColor="text1"/>
        </w:rPr>
        <w:t xml:space="preserve">Zgodnie z art. 13 ust. 1 i 2 </w:t>
      </w:r>
      <w:r w:rsidRPr="003B5B51">
        <w:rPr>
          <w:rFonts w:ascii="Calibri" w:hAnsi="Calibri" w:cs="Calibr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B5B51">
        <w:rPr>
          <w:rFonts w:ascii="Calibri" w:eastAsia="Times New Roman" w:hAnsi="Calibri" w:cs="Calibri"/>
          <w:color w:val="000000" w:themeColor="text1"/>
        </w:rPr>
        <w:t xml:space="preserve">dalej „RODO”, Zamawiający informuje, że: </w:t>
      </w:r>
    </w:p>
    <w:p w14:paraId="1B1B40E4" w14:textId="6D437788" w:rsidR="00006E37" w:rsidRPr="003B5B51" w:rsidRDefault="00FD7E6A">
      <w:pPr>
        <w:pStyle w:val="Akapitzlist"/>
        <w:numPr>
          <w:ilvl w:val="3"/>
          <w:numId w:val="27"/>
        </w:numPr>
        <w:autoSpaceDE w:val="0"/>
        <w:autoSpaceDN w:val="0"/>
        <w:adjustRightInd w:val="0"/>
        <w:spacing w:after="0" w:line="276" w:lineRule="auto"/>
        <w:ind w:left="2268" w:hanging="850"/>
        <w:jc w:val="both"/>
        <w:rPr>
          <w:rFonts w:ascii="Calibri" w:eastAsiaTheme="minorEastAsia" w:hAnsi="Calibri" w:cs="Calibri"/>
        </w:rPr>
      </w:pPr>
      <w:r w:rsidRPr="003B5B51">
        <w:rPr>
          <w:rFonts w:ascii="Calibri" w:eastAsia="Times New Roman" w:hAnsi="Calibri" w:cs="Calibri"/>
          <w:color w:val="000000" w:themeColor="text1"/>
          <w:lang w:eastAsia="pl-PL"/>
        </w:rPr>
        <w:t>A</w:t>
      </w:r>
      <w:r w:rsidR="005A533E" w:rsidRPr="003B5B51">
        <w:rPr>
          <w:rFonts w:ascii="Calibri" w:eastAsia="Times New Roman" w:hAnsi="Calibri" w:cs="Calibri"/>
          <w:color w:val="000000" w:themeColor="text1"/>
          <w:lang w:eastAsia="pl-PL"/>
        </w:rPr>
        <w:t>dministratorem Pani/Pana danych osobowych jest</w:t>
      </w:r>
      <w:r w:rsidR="00DD49C6" w:rsidRPr="003B5B51">
        <w:rPr>
          <w:rFonts w:ascii="Calibri" w:eastAsia="Times New Roman" w:hAnsi="Calibri" w:cs="Calibri"/>
          <w:color w:val="000000" w:themeColor="text1"/>
          <w:lang w:eastAsia="pl-PL"/>
        </w:rPr>
        <w:t xml:space="preserve"> </w:t>
      </w:r>
      <w:r w:rsidR="00DD49C6" w:rsidRPr="003B5B51">
        <w:rPr>
          <w:rFonts w:ascii="Calibri" w:eastAsiaTheme="minorEastAsia" w:hAnsi="Calibri" w:cs="Calibri"/>
        </w:rPr>
        <w:t>Burmistrz Kożuchowa;</w:t>
      </w:r>
    </w:p>
    <w:p w14:paraId="5A5416E7" w14:textId="42E1B00F" w:rsidR="00DD49C6" w:rsidRPr="003B5B51" w:rsidRDefault="00DD49C6">
      <w:pPr>
        <w:pStyle w:val="Akapitzlist"/>
        <w:numPr>
          <w:ilvl w:val="3"/>
          <w:numId w:val="27"/>
        </w:numPr>
        <w:autoSpaceDE w:val="0"/>
        <w:autoSpaceDN w:val="0"/>
        <w:adjustRightInd w:val="0"/>
        <w:spacing w:after="0" w:line="240" w:lineRule="auto"/>
        <w:ind w:left="2268" w:hanging="850"/>
        <w:jc w:val="both"/>
        <w:rPr>
          <w:rFonts w:ascii="Calibri" w:eastAsiaTheme="minorEastAsia" w:hAnsi="Calibri" w:cs="Calibri"/>
          <w:color w:val="0462C1"/>
        </w:rPr>
      </w:pPr>
      <w:r w:rsidRPr="003B5B51">
        <w:rPr>
          <w:rFonts w:ascii="Calibri" w:eastAsiaTheme="minorEastAsia" w:hAnsi="Calibri" w:cs="Calibri"/>
        </w:rPr>
        <w:t xml:space="preserve">w sprawach związanych z Pani/Pana danymi prosimy kontaktować się </w:t>
      </w:r>
      <w:r w:rsidRPr="003B5B51">
        <w:rPr>
          <w:rFonts w:ascii="Calibri" w:eastAsiaTheme="minorEastAsia" w:hAnsi="Calibri" w:cs="Calibri"/>
        </w:rPr>
        <w:br/>
        <w:t xml:space="preserve">z Inspektorem Ochrony Danych, kontakt pisemny za pomocą poczty </w:t>
      </w:r>
      <w:r w:rsidRPr="003B5B51">
        <w:rPr>
          <w:rFonts w:ascii="Calibri" w:eastAsiaTheme="minorEastAsia" w:hAnsi="Calibri" w:cs="Calibri"/>
        </w:rPr>
        <w:lastRenderedPageBreak/>
        <w:t xml:space="preserve">tradycyjnej na adres Gmina Kożuchów, ul. Rynek 1a, 67-120 Kożuchów, pocztą elektroniczną na adres e-mail: </w:t>
      </w:r>
      <w:r w:rsidRPr="003B5B51">
        <w:rPr>
          <w:rFonts w:ascii="Calibri" w:eastAsiaTheme="minorEastAsia" w:hAnsi="Calibri" w:cs="Calibri"/>
          <w:color w:val="0462C1"/>
        </w:rPr>
        <w:t xml:space="preserve">inspektor@cbi24.pl; </w:t>
      </w:r>
    </w:p>
    <w:p w14:paraId="1D893077" w14:textId="24281C62" w:rsidR="005A533E" w:rsidRPr="003B5B51" w:rsidRDefault="005A533E">
      <w:pPr>
        <w:pStyle w:val="Akapitzlist"/>
        <w:numPr>
          <w:ilvl w:val="3"/>
          <w:numId w:val="27"/>
        </w:numPr>
        <w:autoSpaceDE w:val="0"/>
        <w:autoSpaceDN w:val="0"/>
        <w:adjustRightInd w:val="0"/>
        <w:spacing w:after="0" w:line="276" w:lineRule="auto"/>
        <w:ind w:left="2268" w:hanging="850"/>
        <w:jc w:val="both"/>
        <w:rPr>
          <w:rFonts w:ascii="Calibri" w:hAnsi="Calibri" w:cs="Calibri"/>
        </w:rPr>
      </w:pPr>
      <w:r w:rsidRPr="003B5B51">
        <w:rPr>
          <w:rFonts w:ascii="Calibri" w:hAnsi="Calibri" w:cs="Calibri"/>
          <w:color w:val="000000" w:themeColor="text1"/>
        </w:rPr>
        <w:t xml:space="preserve">Pani/Pana dane osobowe przetwarzane będą na podstawie art. 6 ust. 1 </w:t>
      </w:r>
      <w:r w:rsidR="0027359E" w:rsidRPr="003B5B51">
        <w:rPr>
          <w:rFonts w:ascii="Calibri" w:hAnsi="Calibri" w:cs="Calibri"/>
          <w:color w:val="000000" w:themeColor="text1"/>
        </w:rPr>
        <w:br/>
      </w:r>
      <w:r w:rsidRPr="003B5B51">
        <w:rPr>
          <w:rFonts w:ascii="Calibri" w:hAnsi="Calibri" w:cs="Calibri"/>
          <w:color w:val="000000" w:themeColor="text1"/>
        </w:rPr>
        <w:t>lit. c</w:t>
      </w:r>
      <w:r w:rsidRPr="003B5B51">
        <w:rPr>
          <w:rFonts w:ascii="Calibri" w:hAnsi="Calibri" w:cs="Calibri"/>
          <w:i/>
          <w:color w:val="000000" w:themeColor="text1"/>
        </w:rPr>
        <w:t xml:space="preserve"> </w:t>
      </w:r>
      <w:r w:rsidRPr="003B5B51">
        <w:rPr>
          <w:rFonts w:ascii="Calibri" w:hAnsi="Calibri" w:cs="Calibri"/>
          <w:color w:val="000000" w:themeColor="text1"/>
        </w:rPr>
        <w:t xml:space="preserve">RODO w celu związanym z postępowaniem o udzielenie zamówienia publicznego prowadzonego w trybie </w:t>
      </w:r>
      <w:r w:rsidRPr="003B5B51">
        <w:rPr>
          <w:rFonts w:ascii="Calibri" w:eastAsiaTheme="minorEastAsia" w:hAnsi="Calibri" w:cs="Calibri"/>
        </w:rPr>
        <w:t xml:space="preserve">podstawowym bez negocjacji na </w:t>
      </w:r>
      <w:r w:rsidRPr="003B5B51">
        <w:rPr>
          <w:rStyle w:val="normaltextrun"/>
          <w:rFonts w:ascii="Calibri" w:eastAsiaTheme="majorEastAsia" w:hAnsi="Calibri" w:cs="Calibri"/>
          <w:shd w:val="clear" w:color="auto" w:fill="FFFFFF"/>
        </w:rPr>
        <w:t xml:space="preserve">dostawę wraz z wdrożeniem i uruchomieniem oprogramowania oraz infrastruktury sprzętowej dla </w:t>
      </w:r>
      <w:r w:rsidR="00FD7E6A" w:rsidRPr="003B5B51">
        <w:rPr>
          <w:rStyle w:val="normaltextrun"/>
          <w:rFonts w:ascii="Calibri" w:eastAsiaTheme="majorEastAsia" w:hAnsi="Calibri" w:cs="Calibri"/>
          <w:shd w:val="clear" w:color="auto" w:fill="FFFFFF"/>
        </w:rPr>
        <w:t xml:space="preserve">Gminy </w:t>
      </w:r>
      <w:r w:rsidR="00E501C2" w:rsidRPr="003B5B51">
        <w:rPr>
          <w:rStyle w:val="normaltextrun"/>
          <w:rFonts w:ascii="Calibri" w:eastAsiaTheme="majorEastAsia" w:hAnsi="Calibri" w:cs="Calibri"/>
          <w:shd w:val="clear" w:color="auto" w:fill="FFFFFF"/>
        </w:rPr>
        <w:t>Kożuchów</w:t>
      </w:r>
      <w:r w:rsidRPr="003B5B51">
        <w:rPr>
          <w:rStyle w:val="normaltextrun"/>
          <w:rFonts w:ascii="Calibri" w:eastAsiaTheme="majorEastAsia" w:hAnsi="Calibri" w:cs="Calibri"/>
          <w:shd w:val="clear" w:color="auto" w:fill="FFFFFF"/>
        </w:rPr>
        <w:t xml:space="preserve"> realizowanego w ramach „Cyberbezpieczny Samorząd”, </w:t>
      </w:r>
      <w:r w:rsidR="00065A2C" w:rsidRPr="003B5B51">
        <w:rPr>
          <w:rStyle w:val="normaltextrun"/>
          <w:rFonts w:ascii="Calibri" w:eastAsiaTheme="majorEastAsia" w:hAnsi="Calibri" w:cs="Calibri"/>
          <w:shd w:val="clear" w:color="auto" w:fill="FFFFFF"/>
        </w:rPr>
        <w:t xml:space="preserve">numer </w:t>
      </w:r>
      <w:r w:rsidR="00DD49C6" w:rsidRPr="003B5B51">
        <w:rPr>
          <w:rStyle w:val="normaltextrun"/>
          <w:rFonts w:ascii="Calibri" w:eastAsiaTheme="majorEastAsia" w:hAnsi="Calibri" w:cs="Calibri"/>
          <w:shd w:val="clear" w:color="auto" w:fill="FFFFFF"/>
        </w:rPr>
        <w:t>postępowania</w:t>
      </w:r>
      <w:r w:rsidRPr="009E51C0">
        <w:rPr>
          <w:rFonts w:ascii="Calibri" w:hAnsi="Calibri" w:cs="Calibri"/>
        </w:rPr>
        <w:t>:</w:t>
      </w:r>
      <w:r w:rsidR="009E51C0" w:rsidRPr="009E51C0">
        <w:rPr>
          <w:rFonts w:ascii="Calibri" w:hAnsi="Calibri" w:cs="Calibri"/>
        </w:rPr>
        <w:t xml:space="preserve"> FI.271.11.2025</w:t>
      </w:r>
      <w:r w:rsidRPr="009E51C0">
        <w:rPr>
          <w:rFonts w:ascii="Calibri" w:hAnsi="Calibri" w:cs="Calibri"/>
        </w:rPr>
        <w:t xml:space="preserve"> </w:t>
      </w:r>
      <w:r w:rsidRPr="003B5B51">
        <w:rPr>
          <w:rFonts w:ascii="Calibri" w:hAnsi="Calibri" w:cs="Calibri"/>
          <w:color w:val="000000" w:themeColor="text1"/>
        </w:rPr>
        <w:t>oraz w celu spełnienia obowiązku prawnego wynikającego z przepisów  ustawy Pzp;</w:t>
      </w:r>
    </w:p>
    <w:p w14:paraId="331518C7" w14:textId="157E262F" w:rsidR="005A533E" w:rsidRPr="003B5B51" w:rsidRDefault="005A533E">
      <w:pPr>
        <w:pStyle w:val="Nagwek"/>
        <w:numPr>
          <w:ilvl w:val="3"/>
          <w:numId w:val="27"/>
        </w:numPr>
        <w:autoSpaceDE w:val="0"/>
        <w:autoSpaceDN w:val="0"/>
        <w:spacing w:line="276" w:lineRule="auto"/>
        <w:ind w:left="2268" w:hanging="850"/>
        <w:jc w:val="both"/>
        <w:rPr>
          <w:rFonts w:ascii="Calibri" w:hAnsi="Calibri" w:cs="Calibri"/>
          <w:color w:val="000000" w:themeColor="text1"/>
          <w:sz w:val="22"/>
          <w:szCs w:val="22"/>
        </w:rPr>
      </w:pPr>
      <w:r w:rsidRPr="003B5B51">
        <w:rPr>
          <w:rFonts w:ascii="Calibri" w:hAnsi="Calibri" w:cs="Calibri"/>
          <w:color w:val="000000" w:themeColor="text1"/>
          <w:sz w:val="22"/>
          <w:szCs w:val="22"/>
        </w:rPr>
        <w:t xml:space="preserve">odbiorcami Pani/Pana danych osobowych będą osoby lub podmioty, którym udostępniona zostanie dokumentacja postępowania w oparciu o art. 18 oraz art. 74 ustawy Pzp;  </w:t>
      </w:r>
    </w:p>
    <w:p w14:paraId="4B645213" w14:textId="77777777" w:rsidR="005A533E" w:rsidRPr="003B5B51" w:rsidRDefault="005A533E">
      <w:pPr>
        <w:pStyle w:val="Nagwek"/>
        <w:numPr>
          <w:ilvl w:val="3"/>
          <w:numId w:val="27"/>
        </w:numPr>
        <w:autoSpaceDE w:val="0"/>
        <w:autoSpaceDN w:val="0"/>
        <w:spacing w:line="276" w:lineRule="auto"/>
        <w:ind w:left="2268" w:hanging="850"/>
        <w:jc w:val="both"/>
        <w:rPr>
          <w:rFonts w:ascii="Calibri" w:hAnsi="Calibri" w:cs="Calibri"/>
          <w:color w:val="000000" w:themeColor="text1"/>
          <w:sz w:val="22"/>
          <w:szCs w:val="22"/>
        </w:rPr>
      </w:pPr>
      <w:r w:rsidRPr="003B5B51">
        <w:rPr>
          <w:rFonts w:ascii="Calibri" w:hAnsi="Calibri" w:cs="Calibri"/>
          <w:color w:val="000000" w:themeColor="text1"/>
          <w:sz w:val="22"/>
          <w:szCs w:val="22"/>
        </w:rPr>
        <w:t xml:space="preserve">Pani/Pana dane osobowe będą przechowywane, zgodnie z art. 78 ust. 1 i 4 ustawy Pzp, przez okres 4 lat od dnia zakończenia postępowania </w:t>
      </w:r>
      <w:r w:rsidRPr="003B5B51">
        <w:rPr>
          <w:rFonts w:ascii="Calibri" w:hAnsi="Calibri" w:cs="Calibri"/>
          <w:color w:val="000000" w:themeColor="text1"/>
          <w:sz w:val="22"/>
          <w:szCs w:val="22"/>
        </w:rPr>
        <w:br/>
        <w:t>o udzielenie zamówienia, a jeżeli czas trwania umowy przekracza 4 lata, okres przechowywania obejmuje cały czas trwania umowy;</w:t>
      </w:r>
    </w:p>
    <w:p w14:paraId="62AD7D30" w14:textId="7BDB990A" w:rsidR="005A533E" w:rsidRPr="003B5B51" w:rsidRDefault="005A533E">
      <w:pPr>
        <w:pStyle w:val="Nagwek"/>
        <w:numPr>
          <w:ilvl w:val="3"/>
          <w:numId w:val="27"/>
        </w:numPr>
        <w:autoSpaceDE w:val="0"/>
        <w:autoSpaceDN w:val="0"/>
        <w:spacing w:line="276" w:lineRule="auto"/>
        <w:ind w:left="2268" w:hanging="850"/>
        <w:jc w:val="both"/>
        <w:rPr>
          <w:rFonts w:ascii="Calibri" w:hAnsi="Calibri" w:cs="Calibri"/>
          <w:color w:val="000000" w:themeColor="text1"/>
          <w:sz w:val="22"/>
          <w:szCs w:val="22"/>
        </w:rPr>
      </w:pPr>
      <w:r w:rsidRPr="003B5B51">
        <w:rPr>
          <w:rFonts w:ascii="Calibri" w:hAnsi="Calibri" w:cs="Calibri"/>
          <w:color w:val="000000" w:themeColor="text1"/>
          <w:sz w:val="22"/>
          <w:szCs w:val="22"/>
        </w:rPr>
        <w:t xml:space="preserve">obowiązek podania przez Panią/Pana danych osobowych bezpośrednio Pani/Pana dotyczących jest wymogiem ustawowym określonym </w:t>
      </w:r>
      <w:r w:rsidR="0084039E" w:rsidRPr="003B5B51">
        <w:rPr>
          <w:rFonts w:ascii="Calibri" w:hAnsi="Calibri" w:cs="Calibri"/>
          <w:color w:val="000000" w:themeColor="text1"/>
          <w:sz w:val="22"/>
          <w:szCs w:val="22"/>
        </w:rPr>
        <w:br/>
      </w:r>
      <w:r w:rsidRPr="003B5B51">
        <w:rPr>
          <w:rFonts w:ascii="Calibri" w:hAnsi="Calibri" w:cs="Calibri"/>
          <w:color w:val="000000" w:themeColor="text1"/>
          <w:sz w:val="22"/>
          <w:szCs w:val="22"/>
        </w:rPr>
        <w:t xml:space="preserve">w przepisach ustawy Pzp, związanym z  udziałem w postępowaniu </w:t>
      </w:r>
      <w:r w:rsidR="0084039E" w:rsidRPr="003B5B51">
        <w:rPr>
          <w:rFonts w:ascii="Calibri" w:hAnsi="Calibri" w:cs="Calibri"/>
          <w:color w:val="000000" w:themeColor="text1"/>
          <w:sz w:val="22"/>
          <w:szCs w:val="22"/>
        </w:rPr>
        <w:br/>
      </w:r>
      <w:r w:rsidRPr="003B5B51">
        <w:rPr>
          <w:rFonts w:ascii="Calibri" w:hAnsi="Calibri" w:cs="Calibri"/>
          <w:color w:val="000000" w:themeColor="text1"/>
          <w:sz w:val="22"/>
          <w:szCs w:val="22"/>
        </w:rPr>
        <w:t>o udzielenie zamówienia publicznego; konsekwencje niepodania określonych danych wynikają z ustawy;</w:t>
      </w:r>
    </w:p>
    <w:p w14:paraId="34A895EC" w14:textId="77777777" w:rsidR="005A533E" w:rsidRPr="003B5B51" w:rsidRDefault="005A533E">
      <w:pPr>
        <w:pStyle w:val="Nagwek"/>
        <w:numPr>
          <w:ilvl w:val="3"/>
          <w:numId w:val="27"/>
        </w:numPr>
        <w:autoSpaceDE w:val="0"/>
        <w:autoSpaceDN w:val="0"/>
        <w:spacing w:line="276" w:lineRule="auto"/>
        <w:ind w:left="2268" w:hanging="850"/>
        <w:jc w:val="both"/>
        <w:rPr>
          <w:rFonts w:ascii="Calibri" w:hAnsi="Calibri" w:cs="Calibri"/>
          <w:color w:val="000000" w:themeColor="text1"/>
          <w:sz w:val="22"/>
          <w:szCs w:val="22"/>
        </w:rPr>
      </w:pPr>
      <w:r w:rsidRPr="003B5B51">
        <w:rPr>
          <w:rFonts w:ascii="Calibri" w:hAnsi="Calibri" w:cs="Calibri"/>
          <w:color w:val="000000" w:themeColor="text1"/>
          <w:sz w:val="22"/>
          <w:szCs w:val="22"/>
        </w:rPr>
        <w:t>w odniesieniu do Pani/Pana danych osobowych decyzje nie będą podejmowane w sposób zautomatyzowany, stosowanie do art. 22 RODO;</w:t>
      </w:r>
    </w:p>
    <w:p w14:paraId="428C3F66" w14:textId="77777777" w:rsidR="005A533E" w:rsidRPr="003B5B51" w:rsidRDefault="005A533E">
      <w:pPr>
        <w:pStyle w:val="Nagwek"/>
        <w:numPr>
          <w:ilvl w:val="4"/>
          <w:numId w:val="28"/>
        </w:numPr>
        <w:tabs>
          <w:tab w:val="clear" w:pos="4536"/>
          <w:tab w:val="center" w:pos="2694"/>
        </w:tabs>
        <w:autoSpaceDE w:val="0"/>
        <w:autoSpaceDN w:val="0"/>
        <w:spacing w:line="276" w:lineRule="auto"/>
        <w:ind w:firstLine="1260"/>
        <w:jc w:val="both"/>
        <w:rPr>
          <w:rFonts w:ascii="Calibri" w:hAnsi="Calibri" w:cs="Calibri"/>
          <w:color w:val="000000" w:themeColor="text1"/>
          <w:sz w:val="22"/>
          <w:szCs w:val="22"/>
        </w:rPr>
      </w:pPr>
      <w:r w:rsidRPr="003B5B51">
        <w:rPr>
          <w:rFonts w:ascii="Calibri" w:hAnsi="Calibri" w:cs="Calibri"/>
          <w:color w:val="000000" w:themeColor="text1"/>
          <w:sz w:val="22"/>
          <w:szCs w:val="22"/>
        </w:rPr>
        <w:t>posiada Pani/Pan:</w:t>
      </w:r>
    </w:p>
    <w:p w14:paraId="1968FC88" w14:textId="77777777" w:rsidR="005A533E" w:rsidRPr="003B5B51" w:rsidRDefault="005A533E">
      <w:pPr>
        <w:pStyle w:val="Akapitzlist"/>
        <w:numPr>
          <w:ilvl w:val="0"/>
          <w:numId w:val="29"/>
        </w:numPr>
        <w:spacing w:after="0" w:line="276" w:lineRule="auto"/>
        <w:ind w:left="2977" w:hanging="283"/>
        <w:jc w:val="both"/>
        <w:rPr>
          <w:rFonts w:ascii="Calibri" w:eastAsia="Times New Roman" w:hAnsi="Calibri" w:cs="Calibri"/>
          <w:color w:val="000000" w:themeColor="text1"/>
          <w:lang w:eastAsia="pl-PL"/>
        </w:rPr>
      </w:pPr>
      <w:r w:rsidRPr="003B5B51">
        <w:rPr>
          <w:rFonts w:ascii="Calibri" w:eastAsia="Times New Roman" w:hAnsi="Calibri" w:cs="Calibri"/>
          <w:color w:val="000000" w:themeColor="text1"/>
          <w:lang w:eastAsia="pl-PL"/>
        </w:rPr>
        <w:t>na podstawie art. 15 RODO prawo dostępu do danych osobowych Pani/Pana dotyczących;</w:t>
      </w:r>
    </w:p>
    <w:p w14:paraId="6BACA407" w14:textId="4E45563C" w:rsidR="005A533E" w:rsidRPr="003B5B51" w:rsidRDefault="005A533E">
      <w:pPr>
        <w:pStyle w:val="Akapitzlist"/>
        <w:numPr>
          <w:ilvl w:val="0"/>
          <w:numId w:val="29"/>
        </w:numPr>
        <w:spacing w:after="0" w:line="276" w:lineRule="auto"/>
        <w:ind w:left="2977" w:hanging="283"/>
        <w:jc w:val="both"/>
        <w:rPr>
          <w:rFonts w:ascii="Calibri" w:eastAsia="Times New Roman" w:hAnsi="Calibri" w:cs="Calibri"/>
          <w:color w:val="000000" w:themeColor="text1"/>
          <w:lang w:eastAsia="pl-PL"/>
        </w:rPr>
      </w:pPr>
      <w:r w:rsidRPr="003B5B51">
        <w:rPr>
          <w:rFonts w:ascii="Calibri" w:eastAsia="Times New Roman" w:hAnsi="Calibri" w:cs="Calibri"/>
          <w:color w:val="000000" w:themeColor="text1"/>
          <w:lang w:eastAsia="pl-PL"/>
        </w:rPr>
        <w:t>na podstawie art. 16 RODO prawo do sprostowania Pani/Pana danych osobowych (</w:t>
      </w:r>
      <w:r w:rsidRPr="003B5B51">
        <w:rPr>
          <w:rFonts w:ascii="Calibri" w:hAnsi="Calibri" w:cs="Calibri"/>
        </w:rPr>
        <w:t xml:space="preserve">wyjaśnienie: </w:t>
      </w:r>
      <w:r w:rsidRPr="003B5B51">
        <w:rPr>
          <w:rFonts w:ascii="Calibri" w:eastAsia="Times New Roman" w:hAnsi="Calibri" w:cs="Calibri"/>
          <w:lang w:eastAsia="pl-PL"/>
        </w:rPr>
        <w:t xml:space="preserve">skorzystanie z prawa do sprostowania nie może skutkować zmianą </w:t>
      </w:r>
      <w:r w:rsidRPr="003B5B51">
        <w:rPr>
          <w:rFonts w:ascii="Calibri" w:hAnsi="Calibri" w:cs="Calibri"/>
        </w:rPr>
        <w:t xml:space="preserve">wyniku postępowania </w:t>
      </w:r>
      <w:r w:rsidR="0084039E" w:rsidRPr="003B5B51">
        <w:rPr>
          <w:rFonts w:ascii="Calibri" w:hAnsi="Calibri" w:cs="Calibri"/>
        </w:rPr>
        <w:br/>
      </w:r>
      <w:r w:rsidRPr="003B5B51">
        <w:rPr>
          <w:rFonts w:ascii="Calibri" w:hAnsi="Calibri" w:cs="Calibri"/>
        </w:rPr>
        <w:t>o udzielenie zamówienia publicznego ani zmianą postanowień umowy w zakresie niezgodnym z ustawą oraz nie może naruszać integralności protokołu oraz jego załączników)</w:t>
      </w:r>
      <w:r w:rsidRPr="003B5B51">
        <w:rPr>
          <w:rFonts w:ascii="Calibri" w:eastAsia="Times New Roman" w:hAnsi="Calibri" w:cs="Calibri"/>
          <w:color w:val="000000" w:themeColor="text1"/>
          <w:lang w:eastAsia="pl-PL"/>
        </w:rPr>
        <w:t>;</w:t>
      </w:r>
    </w:p>
    <w:p w14:paraId="591D8A57" w14:textId="77777777" w:rsidR="005A533E" w:rsidRPr="003B5B51" w:rsidRDefault="005A533E">
      <w:pPr>
        <w:pStyle w:val="Akapitzlist"/>
        <w:numPr>
          <w:ilvl w:val="0"/>
          <w:numId w:val="29"/>
        </w:numPr>
        <w:spacing w:after="0" w:line="276" w:lineRule="auto"/>
        <w:ind w:left="2977" w:hanging="283"/>
        <w:jc w:val="both"/>
        <w:rPr>
          <w:rFonts w:ascii="Calibri" w:eastAsia="Times New Roman" w:hAnsi="Calibri" w:cs="Calibri"/>
          <w:color w:val="000000" w:themeColor="text1"/>
          <w:lang w:eastAsia="pl-PL"/>
        </w:rPr>
      </w:pPr>
      <w:r w:rsidRPr="003B5B51">
        <w:rPr>
          <w:rFonts w:ascii="Calibri" w:eastAsia="Times New Roman" w:hAnsi="Calibri" w:cs="Calibri"/>
          <w:color w:val="000000" w:themeColor="text1"/>
          <w:lang w:eastAsia="pl-PL"/>
        </w:rPr>
        <w:t>na podstawie art. 18 RODO prawo żądania od administratora ograniczenia przetwarzania danych osobowych z zastrzeżeniem przypadków, o których mowa w art. 18 ust. 2 RODO (</w:t>
      </w:r>
      <w:r w:rsidRPr="003B5B51">
        <w:rPr>
          <w:rFonts w:ascii="Calibri" w:hAnsi="Calibri" w:cs="Calibri"/>
        </w:rPr>
        <w:t xml:space="preserve">wyjaśnienie: prawo do ograniczenia przetwarzania nie ma zastosowania </w:t>
      </w:r>
      <w:r w:rsidRPr="003B5B51">
        <w:rPr>
          <w:rFonts w:ascii="Calibri" w:hAnsi="Calibri" w:cs="Calibri"/>
        </w:rPr>
        <w:br/>
        <w:t xml:space="preserve">w odniesieniu do </w:t>
      </w:r>
      <w:r w:rsidRPr="003B5B51">
        <w:rPr>
          <w:rFonts w:ascii="Calibri" w:eastAsia="Times New Roman" w:hAnsi="Calibri" w:cs="Calibri"/>
        </w:rPr>
        <w:t xml:space="preserve">przechowywania, w celu zapewnienia korzystania ze środków ochrony prawnej lub w celu ochrony praw innej osoby </w:t>
      </w:r>
      <w:r w:rsidRPr="003B5B51">
        <w:rPr>
          <w:rFonts w:ascii="Calibri" w:eastAsia="Times New Roman" w:hAnsi="Calibri" w:cs="Calibri"/>
        </w:rPr>
        <w:lastRenderedPageBreak/>
        <w:t>fizycznej lub prawnej, lub z uwagi na ważne względy interesu publicznego Unii Europejskiej lub państwa członkowskiego)</w:t>
      </w:r>
      <w:r w:rsidRPr="003B5B51">
        <w:rPr>
          <w:rFonts w:ascii="Calibri" w:eastAsia="Times New Roman" w:hAnsi="Calibri" w:cs="Calibri"/>
          <w:color w:val="000000" w:themeColor="text1"/>
          <w:lang w:eastAsia="pl-PL"/>
        </w:rPr>
        <w:t>;</w:t>
      </w:r>
    </w:p>
    <w:p w14:paraId="5D5117BA" w14:textId="77777777" w:rsidR="005A533E" w:rsidRPr="003B5B51" w:rsidRDefault="005A533E">
      <w:pPr>
        <w:pStyle w:val="Akapitzlist"/>
        <w:numPr>
          <w:ilvl w:val="0"/>
          <w:numId w:val="29"/>
        </w:numPr>
        <w:spacing w:after="0" w:line="276" w:lineRule="auto"/>
        <w:ind w:left="2977" w:hanging="283"/>
        <w:jc w:val="both"/>
        <w:rPr>
          <w:rFonts w:ascii="Calibri" w:eastAsia="Times New Roman" w:hAnsi="Calibri" w:cs="Calibri"/>
          <w:color w:val="000000" w:themeColor="text1"/>
          <w:lang w:eastAsia="pl-PL"/>
        </w:rPr>
      </w:pPr>
      <w:r w:rsidRPr="003B5B51">
        <w:rPr>
          <w:rFonts w:ascii="Calibri" w:eastAsia="Times New Roman" w:hAnsi="Calibri" w:cs="Calibri"/>
          <w:color w:val="000000" w:themeColor="text1"/>
          <w:lang w:eastAsia="pl-PL"/>
        </w:rPr>
        <w:t>prawo do wniesienia skargi do Prezesa Urzędu Ochrony Danych Osobowych, gdy uzna Pani/Pan, że przetwarzanie danych osobowych Pani/Pana dotyczących narusza przepisy RODO;</w:t>
      </w:r>
    </w:p>
    <w:p w14:paraId="0B081889" w14:textId="77777777" w:rsidR="005A533E" w:rsidRPr="003B5B51" w:rsidRDefault="005A533E" w:rsidP="00FC63E7">
      <w:pPr>
        <w:pStyle w:val="Akapitzlist"/>
        <w:spacing w:after="0" w:line="276" w:lineRule="auto"/>
        <w:ind w:left="2694" w:hanging="426"/>
        <w:jc w:val="both"/>
        <w:rPr>
          <w:rFonts w:ascii="Calibri" w:eastAsia="Times New Roman" w:hAnsi="Calibri" w:cs="Calibri"/>
          <w:i/>
          <w:color w:val="000000" w:themeColor="text1"/>
          <w:lang w:eastAsia="pl-PL"/>
        </w:rPr>
      </w:pPr>
      <w:r w:rsidRPr="003B5B51">
        <w:rPr>
          <w:rFonts w:ascii="Calibri" w:eastAsia="Times New Roman" w:hAnsi="Calibri" w:cs="Calibri"/>
          <w:color w:val="000000" w:themeColor="text1"/>
          <w:lang w:eastAsia="pl-PL"/>
        </w:rPr>
        <w:t xml:space="preserve">2) </w:t>
      </w:r>
      <w:r w:rsidRPr="003B5B51">
        <w:rPr>
          <w:rFonts w:ascii="Calibri" w:eastAsia="Times New Roman" w:hAnsi="Calibri" w:cs="Calibri"/>
          <w:color w:val="000000" w:themeColor="text1"/>
          <w:lang w:eastAsia="pl-PL"/>
        </w:rPr>
        <w:tab/>
        <w:t>nie przysługuje Pani/Panu:</w:t>
      </w:r>
    </w:p>
    <w:p w14:paraId="50A1EAB4" w14:textId="77777777" w:rsidR="005A533E" w:rsidRPr="003B5B51" w:rsidRDefault="005A533E" w:rsidP="00FC63E7">
      <w:pPr>
        <w:spacing w:after="0" w:line="276" w:lineRule="auto"/>
        <w:ind w:left="2977" w:hanging="283"/>
        <w:rPr>
          <w:rFonts w:ascii="Calibri" w:eastAsia="Times New Roman" w:hAnsi="Calibri" w:cs="Calibri"/>
          <w:color w:val="000000" w:themeColor="text1"/>
          <w:sz w:val="22"/>
        </w:rPr>
      </w:pPr>
      <w:r w:rsidRPr="003B5B51">
        <w:rPr>
          <w:rFonts w:ascii="Calibri" w:eastAsia="Times New Roman" w:hAnsi="Calibri" w:cs="Calibri"/>
          <w:color w:val="000000" w:themeColor="text1"/>
          <w:sz w:val="22"/>
        </w:rPr>
        <w:t xml:space="preserve">a) </w:t>
      </w:r>
      <w:r w:rsidRPr="003B5B51">
        <w:rPr>
          <w:rFonts w:ascii="Calibri" w:eastAsia="Times New Roman" w:hAnsi="Calibri" w:cs="Calibri"/>
          <w:color w:val="000000" w:themeColor="text1"/>
          <w:sz w:val="22"/>
        </w:rPr>
        <w:tab/>
        <w:t>w związku z art. 17 ust. 3 lit. b, d lub e RODO prawo do usunięcia danych osobowych;</w:t>
      </w:r>
    </w:p>
    <w:p w14:paraId="6EB5D84D" w14:textId="77777777" w:rsidR="005A533E" w:rsidRPr="003B5B51" w:rsidRDefault="005A533E" w:rsidP="00FC63E7">
      <w:pPr>
        <w:spacing w:after="0" w:line="276" w:lineRule="auto"/>
        <w:ind w:left="2977" w:hanging="283"/>
        <w:rPr>
          <w:rFonts w:ascii="Calibri" w:eastAsia="Times New Roman" w:hAnsi="Calibri" w:cs="Calibri"/>
          <w:color w:val="auto"/>
          <w:sz w:val="22"/>
        </w:rPr>
      </w:pPr>
      <w:r w:rsidRPr="003B5B51">
        <w:rPr>
          <w:rFonts w:ascii="Calibri" w:eastAsia="Times New Roman" w:hAnsi="Calibri" w:cs="Calibri"/>
          <w:color w:val="000000" w:themeColor="text1"/>
          <w:sz w:val="22"/>
        </w:rPr>
        <w:t xml:space="preserve">b) </w:t>
      </w:r>
      <w:r w:rsidRPr="003B5B51">
        <w:rPr>
          <w:rFonts w:ascii="Calibri" w:eastAsia="Times New Roman" w:hAnsi="Calibri" w:cs="Calibri"/>
          <w:color w:val="000000" w:themeColor="text1"/>
          <w:sz w:val="22"/>
        </w:rPr>
        <w:tab/>
      </w:r>
      <w:r w:rsidRPr="003B5B51">
        <w:rPr>
          <w:rFonts w:ascii="Calibri" w:eastAsia="Times New Roman" w:hAnsi="Calibri" w:cs="Calibri"/>
          <w:sz w:val="22"/>
        </w:rPr>
        <w:t xml:space="preserve">prawo do przenoszenia danych osobowych, o którym mowa </w:t>
      </w:r>
      <w:r w:rsidRPr="003B5B51">
        <w:rPr>
          <w:rFonts w:ascii="Calibri" w:eastAsia="Times New Roman" w:hAnsi="Calibri" w:cs="Calibri"/>
          <w:sz w:val="22"/>
        </w:rPr>
        <w:br/>
        <w:t>w art. 20 RODO;</w:t>
      </w:r>
    </w:p>
    <w:p w14:paraId="5137E4CD" w14:textId="77777777" w:rsidR="005A533E" w:rsidRPr="003B5B51" w:rsidRDefault="005A533E" w:rsidP="00FC63E7">
      <w:pPr>
        <w:spacing w:after="0" w:line="276" w:lineRule="auto"/>
        <w:ind w:left="2977" w:hanging="283"/>
        <w:rPr>
          <w:rFonts w:ascii="Calibri" w:eastAsia="Times New Roman" w:hAnsi="Calibri" w:cs="Calibri"/>
          <w:i/>
          <w:color w:val="000000" w:themeColor="text1"/>
          <w:sz w:val="22"/>
        </w:rPr>
      </w:pPr>
      <w:r w:rsidRPr="003B5B51">
        <w:rPr>
          <w:rFonts w:ascii="Calibri" w:eastAsia="Times New Roman" w:hAnsi="Calibri" w:cs="Calibri"/>
          <w:color w:val="000000" w:themeColor="text1"/>
          <w:sz w:val="22"/>
        </w:rPr>
        <w:t xml:space="preserve">c) </w:t>
      </w:r>
      <w:r w:rsidRPr="003B5B51">
        <w:rPr>
          <w:rFonts w:ascii="Calibri" w:eastAsia="Times New Roman" w:hAnsi="Calibri" w:cs="Calibri"/>
          <w:i/>
          <w:color w:val="000000" w:themeColor="text1"/>
          <w:sz w:val="22"/>
        </w:rPr>
        <w:tab/>
      </w:r>
      <w:r w:rsidRPr="003B5B51">
        <w:rPr>
          <w:rFonts w:ascii="Calibri" w:eastAsia="Times New Roman" w:hAnsi="Calibri" w:cs="Calibri"/>
          <w:sz w:val="22"/>
        </w:rPr>
        <w:t xml:space="preserve">na podstawie art. 21 RODO prawo sprzeciwu, wobec przetwarzania danych osobowych, gdyż podstawą prawną przetwarzania Pani/Pana danych osobowych jest art. 6 ust. 1 lit. c RODO. </w:t>
      </w:r>
    </w:p>
    <w:p w14:paraId="68517CCA" w14:textId="77777777" w:rsidR="005A533E" w:rsidRPr="003B5B51" w:rsidRDefault="005A533E">
      <w:pPr>
        <w:pStyle w:val="Akapitzlist"/>
        <w:numPr>
          <w:ilvl w:val="1"/>
          <w:numId w:val="26"/>
        </w:numPr>
        <w:spacing w:after="0" w:line="276" w:lineRule="auto"/>
        <w:ind w:left="709" w:hanging="567"/>
        <w:jc w:val="both"/>
        <w:rPr>
          <w:rFonts w:ascii="Calibri" w:eastAsia="Times New Roman" w:hAnsi="Calibri" w:cs="Calibri"/>
        </w:rPr>
      </w:pPr>
      <w:r w:rsidRPr="003B5B51">
        <w:rPr>
          <w:rFonts w:ascii="Calibri" w:hAnsi="Calibri" w:cs="Calibri"/>
        </w:rPr>
        <w:t>Zgodnie z wytycznymi Urzędu Zamówień Publicznych, Wykonawca powinien złożyć stosowne oświadczenie. Treść oświadczenia została zawarta w „Formularzu oferty”, stanowiącym Załącznik nr 2 do SWZ</w:t>
      </w:r>
      <w:r w:rsidRPr="003B5B51">
        <w:rPr>
          <w:rFonts w:ascii="Calibri" w:eastAsia="Times New Roman" w:hAnsi="Calibri" w:cs="Calibri"/>
        </w:rPr>
        <w:t>.</w:t>
      </w:r>
    </w:p>
    <w:bookmarkEnd w:id="86"/>
    <w:p w14:paraId="6724F06C" w14:textId="77777777" w:rsidR="00740B19" w:rsidRPr="003B5B51" w:rsidRDefault="00740B19" w:rsidP="00B93982">
      <w:pPr>
        <w:pStyle w:val="Akapitzlist"/>
        <w:shd w:val="clear" w:color="auto" w:fill="FFFFFF"/>
        <w:spacing w:before="120" w:after="120" w:line="276" w:lineRule="auto"/>
        <w:ind w:left="1418"/>
        <w:jc w:val="both"/>
        <w:rPr>
          <w:rFonts w:ascii="Calibri" w:hAnsi="Calibri" w:cs="Calibri"/>
          <w:color w:val="000000"/>
        </w:rPr>
      </w:pPr>
    </w:p>
    <w:tbl>
      <w:tblPr>
        <w:tblStyle w:val="Tabela-Siatka"/>
        <w:tblW w:w="0" w:type="auto"/>
        <w:tblInd w:w="-5" w:type="dxa"/>
        <w:tblLook w:val="04A0" w:firstRow="1" w:lastRow="0" w:firstColumn="1" w:lastColumn="0" w:noHBand="0" w:noVBand="1"/>
      </w:tblPr>
      <w:tblGrid>
        <w:gridCol w:w="9063"/>
      </w:tblGrid>
      <w:tr w:rsidR="00B93982" w:rsidRPr="003B5B51" w14:paraId="47C45C29" w14:textId="77777777" w:rsidTr="008A3EB8">
        <w:trPr>
          <w:trHeight w:val="469"/>
        </w:trPr>
        <w:tc>
          <w:tcPr>
            <w:tcW w:w="9063" w:type="dxa"/>
            <w:shd w:val="clear" w:color="auto" w:fill="D9D9D9" w:themeFill="background1" w:themeFillShade="D9"/>
          </w:tcPr>
          <w:bookmarkEnd w:id="87"/>
          <w:p w14:paraId="088DECDC" w14:textId="71237ECF" w:rsidR="00B93982" w:rsidRPr="003B5B51" w:rsidRDefault="00B93982">
            <w:pPr>
              <w:pStyle w:val="Akapitzlist"/>
              <w:numPr>
                <w:ilvl w:val="0"/>
                <w:numId w:val="59"/>
              </w:numPr>
              <w:adjustRightInd w:val="0"/>
              <w:spacing w:after="0" w:line="240" w:lineRule="auto"/>
              <w:rPr>
                <w:rFonts w:ascii="Calibri" w:hAnsi="Calibri" w:cs="Calibri"/>
                <w:b/>
                <w:szCs w:val="22"/>
              </w:rPr>
            </w:pPr>
            <w:r w:rsidRPr="003B5B51">
              <w:rPr>
                <w:rFonts w:ascii="Calibri" w:hAnsi="Calibri" w:cs="Calibri"/>
                <w:b/>
                <w:szCs w:val="22"/>
              </w:rPr>
              <w:t>Załączniki</w:t>
            </w:r>
          </w:p>
        </w:tc>
      </w:tr>
    </w:tbl>
    <w:p w14:paraId="57A2BBE6" w14:textId="77777777" w:rsidR="00740B19" w:rsidRPr="003B5B51" w:rsidRDefault="00740B19" w:rsidP="00740B19">
      <w:pPr>
        <w:spacing w:after="0" w:line="276" w:lineRule="auto"/>
        <w:ind w:left="567" w:firstLine="0"/>
        <w:jc w:val="left"/>
        <w:rPr>
          <w:rFonts w:ascii="Calibri" w:hAnsi="Calibri" w:cs="Calibri"/>
          <w:sz w:val="22"/>
        </w:rPr>
      </w:pPr>
    </w:p>
    <w:p w14:paraId="353325A8" w14:textId="27FAB29B" w:rsidR="00730175" w:rsidRPr="003B5B51" w:rsidRDefault="00730175" w:rsidP="00D53CAF">
      <w:pPr>
        <w:numPr>
          <w:ilvl w:val="0"/>
          <w:numId w:val="1"/>
        </w:numPr>
        <w:spacing w:after="0" w:line="276" w:lineRule="auto"/>
        <w:ind w:left="567" w:hanging="425"/>
        <w:jc w:val="left"/>
        <w:rPr>
          <w:rFonts w:ascii="Calibri" w:hAnsi="Calibri" w:cs="Calibri"/>
          <w:sz w:val="22"/>
        </w:rPr>
      </w:pPr>
      <w:r w:rsidRPr="003B5B51">
        <w:rPr>
          <w:rFonts w:ascii="Calibri" w:hAnsi="Calibri" w:cs="Calibri"/>
          <w:sz w:val="22"/>
        </w:rPr>
        <w:t>Opis przedmiotu zamówienia - załącznik nr 1</w:t>
      </w:r>
    </w:p>
    <w:p w14:paraId="063876FA" w14:textId="77777777" w:rsidR="00730175" w:rsidRPr="003B5B51" w:rsidRDefault="00730175" w:rsidP="00D53CAF">
      <w:pPr>
        <w:numPr>
          <w:ilvl w:val="0"/>
          <w:numId w:val="1"/>
        </w:numPr>
        <w:spacing w:after="0" w:line="276" w:lineRule="auto"/>
        <w:ind w:left="567" w:hanging="425"/>
        <w:jc w:val="left"/>
        <w:rPr>
          <w:rFonts w:ascii="Calibri" w:hAnsi="Calibri" w:cs="Calibri"/>
          <w:color w:val="auto"/>
          <w:sz w:val="22"/>
        </w:rPr>
      </w:pPr>
      <w:r w:rsidRPr="003B5B51">
        <w:rPr>
          <w:rFonts w:ascii="Calibri" w:hAnsi="Calibri" w:cs="Calibri"/>
          <w:color w:val="auto"/>
          <w:sz w:val="22"/>
        </w:rPr>
        <w:t xml:space="preserve">Formularz oferty – załącznik nr 2 </w:t>
      </w:r>
    </w:p>
    <w:p w14:paraId="1FA0DE01" w14:textId="77777777" w:rsidR="003D17A9" w:rsidRPr="003B5B51" w:rsidRDefault="003D17A9" w:rsidP="00D53CAF">
      <w:pPr>
        <w:numPr>
          <w:ilvl w:val="0"/>
          <w:numId w:val="1"/>
        </w:numPr>
        <w:spacing w:after="0" w:line="276" w:lineRule="auto"/>
        <w:ind w:left="567" w:hanging="425"/>
        <w:jc w:val="left"/>
        <w:rPr>
          <w:rFonts w:ascii="Calibri" w:hAnsi="Calibri" w:cs="Calibri"/>
          <w:color w:val="auto"/>
          <w:sz w:val="22"/>
        </w:rPr>
      </w:pPr>
      <w:bookmarkStart w:id="88" w:name="_Hlk101993835"/>
      <w:r w:rsidRPr="003B5B51">
        <w:rPr>
          <w:rFonts w:ascii="Calibri" w:hAnsi="Calibri" w:cs="Calibri"/>
          <w:color w:val="auto"/>
          <w:sz w:val="22"/>
        </w:rPr>
        <w:t xml:space="preserve">Formularz cenowo-techniczny - załącznik nr 3 </w:t>
      </w:r>
    </w:p>
    <w:p w14:paraId="29B00007" w14:textId="7967451F" w:rsidR="008E741E" w:rsidRPr="003B5B51" w:rsidRDefault="008E741E" w:rsidP="00D53CAF">
      <w:pPr>
        <w:numPr>
          <w:ilvl w:val="0"/>
          <w:numId w:val="1"/>
        </w:numPr>
        <w:spacing w:after="0" w:line="276" w:lineRule="auto"/>
        <w:ind w:left="567" w:hanging="425"/>
        <w:jc w:val="left"/>
        <w:rPr>
          <w:rFonts w:ascii="Calibri" w:hAnsi="Calibri" w:cs="Calibri"/>
          <w:color w:val="auto"/>
          <w:sz w:val="22"/>
        </w:rPr>
      </w:pPr>
      <w:r w:rsidRPr="003B5B51">
        <w:rPr>
          <w:rFonts w:ascii="Calibri" w:eastAsiaTheme="minorEastAsia" w:hAnsi="Calibri" w:cs="Calibri"/>
          <w:color w:val="auto"/>
          <w:sz w:val="22"/>
        </w:rPr>
        <w:t>Oświadczenie z art. 125 ust. 1 ustawy Pzp – załącznik nr 4</w:t>
      </w:r>
    </w:p>
    <w:p w14:paraId="2C270886" w14:textId="0D92D4E7" w:rsidR="00730175" w:rsidRPr="003B5B51" w:rsidRDefault="008E741E" w:rsidP="00D53CAF">
      <w:pPr>
        <w:numPr>
          <w:ilvl w:val="0"/>
          <w:numId w:val="1"/>
        </w:numPr>
        <w:spacing w:after="0" w:line="276" w:lineRule="auto"/>
        <w:ind w:left="567" w:hanging="425"/>
        <w:jc w:val="left"/>
        <w:rPr>
          <w:rFonts w:ascii="Calibri" w:hAnsi="Calibri" w:cs="Calibri"/>
          <w:color w:val="auto"/>
          <w:sz w:val="22"/>
        </w:rPr>
      </w:pPr>
      <w:r w:rsidRPr="003B5B51">
        <w:rPr>
          <w:rFonts w:ascii="Calibri" w:eastAsiaTheme="minorEastAsia" w:hAnsi="Calibri" w:cs="Calibri"/>
          <w:color w:val="auto"/>
          <w:sz w:val="22"/>
        </w:rPr>
        <w:t xml:space="preserve">Oświadczenie podmiotu udostępniającego zasoby z art. 125 ust. 5 ustawy Pzp </w:t>
      </w:r>
      <w:r w:rsidR="00730175" w:rsidRPr="003B5B51">
        <w:rPr>
          <w:rFonts w:ascii="Calibri" w:hAnsi="Calibri" w:cs="Calibri"/>
          <w:color w:val="auto"/>
          <w:sz w:val="22"/>
        </w:rPr>
        <w:t>– załącznik nr 5</w:t>
      </w:r>
    </w:p>
    <w:bookmarkEnd w:id="88"/>
    <w:p w14:paraId="4B718F94" w14:textId="77777777" w:rsidR="00730175" w:rsidRPr="003B5B51" w:rsidRDefault="00730175" w:rsidP="00D53CAF">
      <w:pPr>
        <w:numPr>
          <w:ilvl w:val="0"/>
          <w:numId w:val="1"/>
        </w:numPr>
        <w:spacing w:after="0" w:line="276" w:lineRule="auto"/>
        <w:ind w:left="567" w:hanging="425"/>
        <w:jc w:val="left"/>
        <w:rPr>
          <w:rFonts w:ascii="Calibri" w:hAnsi="Calibri" w:cs="Calibri"/>
          <w:color w:val="auto"/>
          <w:sz w:val="22"/>
        </w:rPr>
      </w:pPr>
      <w:r w:rsidRPr="003B5B51">
        <w:rPr>
          <w:rFonts w:ascii="Calibri" w:hAnsi="Calibri" w:cs="Calibri"/>
          <w:color w:val="auto"/>
          <w:sz w:val="22"/>
        </w:rPr>
        <w:t>Oświadczenie o zastrzeżeniu informacji – załącznik nr 6</w:t>
      </w:r>
    </w:p>
    <w:p w14:paraId="5E9DEB51" w14:textId="31827195" w:rsidR="00730175" w:rsidRPr="003B5B51" w:rsidRDefault="00730175" w:rsidP="0084039E">
      <w:pPr>
        <w:numPr>
          <w:ilvl w:val="0"/>
          <w:numId w:val="1"/>
        </w:numPr>
        <w:spacing w:after="0" w:line="276" w:lineRule="auto"/>
        <w:ind w:left="567" w:hanging="425"/>
        <w:rPr>
          <w:rFonts w:ascii="Calibri" w:hAnsi="Calibri" w:cs="Calibri"/>
          <w:color w:val="auto"/>
          <w:sz w:val="22"/>
        </w:rPr>
      </w:pPr>
      <w:r w:rsidRPr="003B5B51">
        <w:rPr>
          <w:rFonts w:ascii="Calibri" w:hAnsi="Calibri" w:cs="Calibri"/>
          <w:color w:val="auto"/>
          <w:sz w:val="22"/>
        </w:rPr>
        <w:t xml:space="preserve">Oświadczenie </w:t>
      </w:r>
      <w:r w:rsidRPr="003B5B51">
        <w:rPr>
          <w:rFonts w:ascii="Calibri" w:hAnsi="Calibri" w:cs="Calibri"/>
          <w:sz w:val="22"/>
        </w:rPr>
        <w:t xml:space="preserve">Wykonawcy, w zakresie art. 108 ust. 1 pkt 5 ustawy, o braku przynależności do tej samej grupy kapitałowej w rozumieniu ustawy z dnia 16 lutego 2007 r. o ochronie konkurencji </w:t>
      </w:r>
      <w:r w:rsidR="0084039E" w:rsidRPr="003B5B51">
        <w:rPr>
          <w:rFonts w:ascii="Calibri" w:hAnsi="Calibri" w:cs="Calibri"/>
          <w:sz w:val="22"/>
        </w:rPr>
        <w:br/>
      </w:r>
      <w:r w:rsidRPr="003B5B51">
        <w:rPr>
          <w:rFonts w:ascii="Calibri" w:hAnsi="Calibri" w:cs="Calibri"/>
          <w:sz w:val="22"/>
        </w:rPr>
        <w:t xml:space="preserve">i konsumentów </w:t>
      </w:r>
      <w:r w:rsidRPr="003B5B51">
        <w:rPr>
          <w:rFonts w:ascii="Calibri" w:hAnsi="Calibri" w:cs="Calibri"/>
          <w:color w:val="auto"/>
          <w:sz w:val="22"/>
        </w:rPr>
        <w:t xml:space="preserve">- załącznik nr 7 </w:t>
      </w:r>
    </w:p>
    <w:p w14:paraId="6B59785C" w14:textId="77777777" w:rsidR="00730175" w:rsidRPr="003B5B51" w:rsidRDefault="00730175" w:rsidP="00D53CAF">
      <w:pPr>
        <w:numPr>
          <w:ilvl w:val="0"/>
          <w:numId w:val="1"/>
        </w:numPr>
        <w:spacing w:after="0" w:line="276" w:lineRule="auto"/>
        <w:ind w:left="567" w:hanging="425"/>
        <w:jc w:val="left"/>
        <w:rPr>
          <w:rFonts w:ascii="Calibri" w:hAnsi="Calibri" w:cs="Calibri"/>
          <w:color w:val="auto"/>
          <w:sz w:val="22"/>
        </w:rPr>
      </w:pPr>
      <w:r w:rsidRPr="003B5B51">
        <w:rPr>
          <w:rFonts w:ascii="Calibri" w:hAnsi="Calibri" w:cs="Calibri"/>
          <w:bCs/>
          <w:sz w:val="22"/>
        </w:rPr>
        <w:t xml:space="preserve">Zobowiązanie podmiotu udostępniającego zasoby - </w:t>
      </w:r>
      <w:r w:rsidRPr="003B5B51">
        <w:rPr>
          <w:rFonts w:ascii="Calibri" w:hAnsi="Calibri" w:cs="Calibri"/>
          <w:color w:val="auto"/>
          <w:sz w:val="22"/>
        </w:rPr>
        <w:t>załącznik nr 8</w:t>
      </w:r>
    </w:p>
    <w:p w14:paraId="626B5DE0" w14:textId="1E0B6EB8" w:rsidR="00730175" w:rsidRPr="003B5B51" w:rsidRDefault="00730175" w:rsidP="0084039E">
      <w:pPr>
        <w:numPr>
          <w:ilvl w:val="0"/>
          <w:numId w:val="1"/>
        </w:numPr>
        <w:spacing w:after="0" w:line="276" w:lineRule="auto"/>
        <w:ind w:left="567" w:hanging="425"/>
        <w:rPr>
          <w:rFonts w:ascii="Calibri" w:hAnsi="Calibri" w:cs="Calibri"/>
          <w:color w:val="auto"/>
          <w:sz w:val="22"/>
        </w:rPr>
      </w:pPr>
      <w:bookmarkStart w:id="89" w:name="_Hlk101993803"/>
      <w:r w:rsidRPr="003B5B51">
        <w:rPr>
          <w:rFonts w:ascii="Calibri" w:hAnsi="Calibri" w:cs="Calibri"/>
          <w:sz w:val="22"/>
        </w:rPr>
        <w:t xml:space="preserve">Oświadczenie Wykonawcy o aktualności informacji zawartych w oświadczeniu, o którym mowa w art. 125 ust. 1 ustawy </w:t>
      </w:r>
      <w:bookmarkEnd w:id="89"/>
      <w:r w:rsidRPr="003B5B51">
        <w:rPr>
          <w:rFonts w:ascii="Calibri" w:hAnsi="Calibri" w:cs="Calibri"/>
          <w:sz w:val="22"/>
        </w:rPr>
        <w:t>- z</w:t>
      </w:r>
      <w:r w:rsidRPr="003B5B51">
        <w:rPr>
          <w:rFonts w:ascii="Calibri" w:hAnsi="Calibri" w:cs="Calibri"/>
          <w:color w:val="auto"/>
          <w:sz w:val="22"/>
        </w:rPr>
        <w:t>ałącznik nr 9</w:t>
      </w:r>
    </w:p>
    <w:p w14:paraId="4BFD4F56" w14:textId="0FF444D7" w:rsidR="00730175" w:rsidRPr="003B5B51" w:rsidRDefault="00730175" w:rsidP="00D53CAF">
      <w:pPr>
        <w:numPr>
          <w:ilvl w:val="0"/>
          <w:numId w:val="1"/>
        </w:numPr>
        <w:spacing w:after="0" w:line="276" w:lineRule="auto"/>
        <w:ind w:left="567" w:hanging="425"/>
        <w:jc w:val="left"/>
        <w:rPr>
          <w:rFonts w:ascii="Calibri" w:hAnsi="Calibri" w:cs="Calibri"/>
          <w:color w:val="auto"/>
          <w:sz w:val="22"/>
        </w:rPr>
      </w:pPr>
      <w:r w:rsidRPr="003B5B51">
        <w:rPr>
          <w:rFonts w:ascii="Calibri" w:hAnsi="Calibri" w:cs="Calibri"/>
          <w:color w:val="auto"/>
          <w:sz w:val="22"/>
        </w:rPr>
        <w:t>Wykaz dostaw - załącznik nr 10</w:t>
      </w:r>
    </w:p>
    <w:p w14:paraId="29019864" w14:textId="47307F25" w:rsidR="002C338C" w:rsidRPr="003B5B51" w:rsidRDefault="002C338C" w:rsidP="00D53CAF">
      <w:pPr>
        <w:numPr>
          <w:ilvl w:val="0"/>
          <w:numId w:val="1"/>
        </w:numPr>
        <w:spacing w:after="0" w:line="276" w:lineRule="auto"/>
        <w:ind w:left="567" w:hanging="425"/>
        <w:jc w:val="left"/>
        <w:rPr>
          <w:rFonts w:ascii="Calibri" w:hAnsi="Calibri" w:cs="Calibri"/>
          <w:color w:val="auto"/>
          <w:sz w:val="22"/>
        </w:rPr>
      </w:pPr>
      <w:r w:rsidRPr="003B5B51">
        <w:rPr>
          <w:rFonts w:ascii="Calibri" w:hAnsi="Calibri" w:cs="Calibri"/>
          <w:color w:val="auto"/>
          <w:sz w:val="22"/>
        </w:rPr>
        <w:t>Wykaz osób – załącznik nr 11</w:t>
      </w:r>
    </w:p>
    <w:p w14:paraId="4FD984D6" w14:textId="199A0BDC" w:rsidR="00730175" w:rsidRPr="003B5B51" w:rsidRDefault="00730175" w:rsidP="00D53CAF">
      <w:pPr>
        <w:numPr>
          <w:ilvl w:val="0"/>
          <w:numId w:val="1"/>
        </w:numPr>
        <w:spacing w:after="0" w:line="276" w:lineRule="auto"/>
        <w:ind w:left="567" w:hanging="425"/>
        <w:jc w:val="left"/>
        <w:rPr>
          <w:rFonts w:ascii="Calibri" w:hAnsi="Calibri" w:cs="Calibri"/>
          <w:color w:val="auto"/>
          <w:sz w:val="22"/>
        </w:rPr>
      </w:pPr>
      <w:r w:rsidRPr="003B5B51">
        <w:rPr>
          <w:rFonts w:ascii="Calibri" w:hAnsi="Calibri" w:cs="Calibri"/>
          <w:color w:val="auto"/>
          <w:sz w:val="22"/>
        </w:rPr>
        <w:t>Projekt</w:t>
      </w:r>
      <w:r w:rsidR="002C338C" w:rsidRPr="003B5B51">
        <w:rPr>
          <w:rFonts w:ascii="Calibri" w:hAnsi="Calibri" w:cs="Calibri"/>
          <w:color w:val="auto"/>
          <w:sz w:val="22"/>
        </w:rPr>
        <w:t xml:space="preserve"> umowy - załącznik nr 12</w:t>
      </w:r>
    </w:p>
    <w:p w14:paraId="66C9E37A" w14:textId="77777777" w:rsidR="00730175" w:rsidRPr="003B5B51" w:rsidRDefault="00730175" w:rsidP="00D53CAF">
      <w:pPr>
        <w:spacing w:after="0" w:line="276" w:lineRule="auto"/>
        <w:ind w:left="142" w:firstLine="0"/>
        <w:jc w:val="left"/>
        <w:rPr>
          <w:rFonts w:ascii="Calibri" w:eastAsia="Times New Roman" w:hAnsi="Calibri" w:cs="Calibri"/>
          <w:sz w:val="22"/>
        </w:rPr>
      </w:pPr>
    </w:p>
    <w:p w14:paraId="67AD2F0B" w14:textId="3B09B461" w:rsidR="00A351A9" w:rsidRPr="003B5B51" w:rsidRDefault="00A351A9" w:rsidP="00217DAA">
      <w:pPr>
        <w:spacing w:after="0" w:line="276" w:lineRule="auto"/>
        <w:ind w:left="0" w:firstLine="0"/>
        <w:rPr>
          <w:rFonts w:ascii="Calibri" w:hAnsi="Calibri" w:cs="Calibri"/>
          <w:b/>
          <w:sz w:val="22"/>
        </w:rPr>
      </w:pPr>
    </w:p>
    <w:sectPr w:rsidR="00A351A9" w:rsidRPr="003B5B51" w:rsidSect="00815B50">
      <w:headerReference w:type="default" r:id="rId17"/>
      <w:footerReference w:type="default" r:id="rId18"/>
      <w:footerReference w:type="first" r:id="rId19"/>
      <w:pgSz w:w="11904" w:h="16836"/>
      <w:pgMar w:top="1365" w:right="1418" w:bottom="709" w:left="1418" w:header="710" w:footer="56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67A18" w14:textId="77777777" w:rsidR="00ED1394" w:rsidRDefault="00ED1394">
      <w:pPr>
        <w:spacing w:after="0" w:line="240" w:lineRule="auto"/>
      </w:pPr>
      <w:r>
        <w:separator/>
      </w:r>
    </w:p>
  </w:endnote>
  <w:endnote w:type="continuationSeparator" w:id="0">
    <w:p w14:paraId="0385335E" w14:textId="77777777" w:rsidR="00ED1394" w:rsidRDefault="00ED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rialMT">
    <w:altName w:val="Yu Gothic UI"/>
    <w:panose1 w:val="00000000000000000000"/>
    <w:charset w:val="80"/>
    <w:family w:val="auto"/>
    <w:notTrueType/>
    <w:pitch w:val="default"/>
    <w:sig w:usb0="00000005" w:usb1="08070000" w:usb2="00000010" w:usb3="00000000" w:csb0="00020002" w:csb1="00000000"/>
  </w:font>
  <w:font w:name="Arial-BoldMT">
    <w:altName w:val="MS Mincho"/>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070632"/>
      <w:docPartObj>
        <w:docPartGallery w:val="Page Numbers (Bottom of Page)"/>
        <w:docPartUnique/>
      </w:docPartObj>
    </w:sdtPr>
    <w:sdtContent>
      <w:sdt>
        <w:sdtPr>
          <w:id w:val="-1578818797"/>
          <w:docPartObj>
            <w:docPartGallery w:val="Page Numbers (Top of Page)"/>
            <w:docPartUnique/>
          </w:docPartObj>
        </w:sdtPr>
        <w:sdtContent>
          <w:p w14:paraId="6572C40C" w14:textId="20B56A94" w:rsidR="005105FD" w:rsidRDefault="005105FD" w:rsidP="00805349">
            <w:pPr>
              <w:pStyle w:val="Stopka"/>
              <w:tabs>
                <w:tab w:val="right" w:pos="9720"/>
              </w:tabs>
              <w:rPr>
                <w:rFonts w:cstheme="minorHAnsi"/>
                <w:color w:val="646464"/>
                <w:sz w:val="10"/>
                <w:szCs w:val="10"/>
              </w:rPr>
            </w:pPr>
          </w:p>
          <w:p w14:paraId="6ED8A048" w14:textId="08D52F37" w:rsidR="005105FD" w:rsidRDefault="005105FD" w:rsidP="003006CA">
            <w:pPr>
              <w:pStyle w:val="Stopka"/>
              <w:jc w:val="center"/>
            </w:pPr>
            <w:r>
              <w:rPr>
                <w:sz w:val="16"/>
                <w:szCs w:val="16"/>
              </w:rPr>
              <w:softHyphen/>
            </w:r>
            <w:r w:rsidR="009E51C0">
              <w:rPr>
                <w:noProof/>
              </w:rPr>
              <w:drawing>
                <wp:inline distT="0" distB="0" distL="0" distR="0" wp14:anchorId="7581135D" wp14:editId="34458909">
                  <wp:extent cx="5758180" cy="821690"/>
                  <wp:effectExtent l="0" t="0" r="0" b="0"/>
                  <wp:docPr id="1309238218" name="Obraz 130923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C_RP_UE_RGB-1.jpg"/>
                          <pic:cNvPicPr/>
                        </pic:nvPicPr>
                        <pic:blipFill>
                          <a:blip r:embed="rId1">
                            <a:extLst>
                              <a:ext uri="{28A0092B-C50C-407E-A947-70E740481C1C}">
                                <a14:useLocalDpi xmlns:a14="http://schemas.microsoft.com/office/drawing/2010/main" val="0"/>
                              </a:ext>
                            </a:extLst>
                          </a:blip>
                          <a:stretch>
                            <a:fillRect/>
                          </a:stretch>
                        </pic:blipFill>
                        <pic:spPr>
                          <a:xfrm>
                            <a:off x="0" y="0"/>
                            <a:ext cx="5758180" cy="821690"/>
                          </a:xfrm>
                          <a:prstGeom prst="rect">
                            <a:avLst/>
                          </a:prstGeom>
                        </pic:spPr>
                      </pic:pic>
                    </a:graphicData>
                  </a:graphic>
                </wp:inline>
              </w:drawing>
            </w:r>
          </w:p>
          <w:p w14:paraId="39531AE0" w14:textId="02AD1710" w:rsidR="005105FD" w:rsidRDefault="005105FD" w:rsidP="0000750F">
            <w:pPr>
              <w:spacing w:after="0" w:line="259" w:lineRule="auto"/>
              <w:ind w:left="267" w:firstLine="0"/>
              <w:jc w:val="left"/>
            </w:pPr>
            <w:r>
              <w:t xml:space="preserve"> </w:t>
            </w:r>
          </w:p>
          <w:p w14:paraId="4E70478F" w14:textId="679EA3A9" w:rsidR="005105FD" w:rsidRPr="009F67D1" w:rsidRDefault="005105FD" w:rsidP="0000750F">
            <w:pPr>
              <w:pStyle w:val="Stopka"/>
            </w:pPr>
            <w:r w:rsidRPr="009F67D1">
              <w:tab/>
            </w:r>
            <w:r w:rsidRPr="009F67D1">
              <w:tab/>
              <w:t xml:space="preserve">Strona </w:t>
            </w:r>
            <w:r w:rsidRPr="009F67D1">
              <w:rPr>
                <w:b/>
                <w:bCs/>
                <w:sz w:val="24"/>
                <w:szCs w:val="24"/>
              </w:rPr>
              <w:fldChar w:fldCharType="begin"/>
            </w:r>
            <w:r w:rsidRPr="009F67D1">
              <w:rPr>
                <w:b/>
                <w:bCs/>
              </w:rPr>
              <w:instrText>PAGE</w:instrText>
            </w:r>
            <w:r w:rsidRPr="009F67D1">
              <w:rPr>
                <w:b/>
                <w:bCs/>
                <w:sz w:val="24"/>
                <w:szCs w:val="24"/>
              </w:rPr>
              <w:fldChar w:fldCharType="separate"/>
            </w:r>
            <w:r w:rsidR="0061112F">
              <w:rPr>
                <w:b/>
                <w:bCs/>
                <w:noProof/>
              </w:rPr>
              <w:t>43</w:t>
            </w:r>
            <w:r w:rsidRPr="009F67D1">
              <w:rPr>
                <w:b/>
                <w:bCs/>
                <w:sz w:val="24"/>
                <w:szCs w:val="24"/>
              </w:rPr>
              <w:fldChar w:fldCharType="end"/>
            </w:r>
            <w:r w:rsidRPr="009F67D1">
              <w:t xml:space="preserve"> z </w:t>
            </w:r>
            <w:r w:rsidRPr="009F67D1">
              <w:rPr>
                <w:b/>
                <w:bCs/>
                <w:sz w:val="24"/>
                <w:szCs w:val="24"/>
              </w:rPr>
              <w:fldChar w:fldCharType="begin"/>
            </w:r>
            <w:r w:rsidRPr="009F67D1">
              <w:rPr>
                <w:b/>
                <w:bCs/>
              </w:rPr>
              <w:instrText>NUMPAGES</w:instrText>
            </w:r>
            <w:r w:rsidRPr="009F67D1">
              <w:rPr>
                <w:b/>
                <w:bCs/>
                <w:sz w:val="24"/>
                <w:szCs w:val="24"/>
              </w:rPr>
              <w:fldChar w:fldCharType="separate"/>
            </w:r>
            <w:r w:rsidR="0061112F">
              <w:rPr>
                <w:b/>
                <w:bCs/>
                <w:noProof/>
              </w:rPr>
              <w:t>44</w:t>
            </w:r>
            <w:r w:rsidRPr="009F67D1">
              <w:rPr>
                <w:b/>
                <w:bCs/>
                <w:sz w:val="24"/>
                <w:szCs w:val="24"/>
              </w:rPr>
              <w:fldChar w:fldCharType="end"/>
            </w:r>
          </w:p>
        </w:sdtContent>
      </w:sdt>
    </w:sdtContent>
  </w:sdt>
  <w:p w14:paraId="44761BC8" w14:textId="77777777" w:rsidR="005105FD" w:rsidRPr="009F67D1" w:rsidRDefault="005105FD" w:rsidP="0000750F">
    <w:pPr>
      <w:pStyle w:val="Stopka"/>
      <w:tabs>
        <w:tab w:val="clear" w:pos="4536"/>
        <w:tab w:val="clear" w:pos="9072"/>
        <w:tab w:val="left" w:pos="1560"/>
      </w:tabs>
    </w:pPr>
    <w:r w:rsidRPr="009F67D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125A" w14:textId="77777777" w:rsidR="005105FD" w:rsidRPr="008F17B1" w:rsidRDefault="005105FD" w:rsidP="0000750F">
    <w:pPr>
      <w:pStyle w:val="Stopka"/>
      <w:tabs>
        <w:tab w:val="clear" w:pos="4536"/>
        <w:tab w:val="clear" w:pos="9072"/>
        <w:tab w:val="left" w:pos="2715"/>
      </w:tabs>
    </w:pPr>
    <w:r w:rsidRPr="008F17B1">
      <w:t>WZ_201</w:t>
    </w:r>
    <w:r>
      <w:t>9</w:t>
    </w:r>
    <w:r w:rsidRPr="008F17B1">
      <w:t>_</w:t>
    </w:r>
    <w:r>
      <w:t>04</w:t>
    </w:r>
    <w:r w:rsidRPr="008F17B1">
      <w:t>_</w:t>
    </w:r>
    <w:r>
      <w:t>02</w:t>
    </w:r>
    <w:r w:rsidRPr="008F17B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2F97C" w14:textId="77777777" w:rsidR="00ED1394" w:rsidRDefault="00ED1394">
      <w:pPr>
        <w:spacing w:after="0" w:line="240" w:lineRule="auto"/>
      </w:pPr>
      <w:r>
        <w:separator/>
      </w:r>
    </w:p>
  </w:footnote>
  <w:footnote w:type="continuationSeparator" w:id="0">
    <w:p w14:paraId="0B5680FC" w14:textId="77777777" w:rsidR="00ED1394" w:rsidRDefault="00ED1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85B3" w14:textId="606751FD" w:rsidR="005105FD" w:rsidRDefault="005105FD" w:rsidP="00815B50">
    <w:pPr>
      <w:pStyle w:val="Nagwek"/>
    </w:pPr>
    <w:r>
      <w:rPr>
        <w:noProof/>
      </w:rPr>
      <w:drawing>
        <wp:anchor distT="0" distB="0" distL="114300" distR="114300" simplePos="0" relativeHeight="251661312" behindDoc="0" locked="0" layoutInCell="1" allowOverlap="1" wp14:anchorId="45E1D2FF" wp14:editId="4E1A421E">
          <wp:simplePos x="0" y="0"/>
          <wp:positionH relativeFrom="margin">
            <wp:posOffset>355600</wp:posOffset>
          </wp:positionH>
          <wp:positionV relativeFrom="page">
            <wp:posOffset>833755</wp:posOffset>
          </wp:positionV>
          <wp:extent cx="1676400" cy="45085"/>
          <wp:effectExtent l="0" t="0" r="0" b="0"/>
          <wp:wrapSquare wrapText="bothSides"/>
          <wp:docPr id="408714466" name="Obraz 4" descr="Linia pozioma" title="L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14466" name="Grafika 408714466" descr="Linia pozioma" title="Linia"/>
                  <pic:cNvPicPr/>
                </pic:nvPicPr>
                <pic:blipFill>
                  <a:blip r:embed="rId1">
                    <a:extLst>
                      <a:ext uri="{28A0092B-C50C-407E-A947-70E740481C1C}">
                        <a14:useLocalDpi xmlns:a14="http://schemas.microsoft.com/office/drawing/2010/main" val="0"/>
                      </a:ext>
                    </a:extLst>
                  </a:blip>
                  <a:stretch>
                    <a:fillRect/>
                  </a:stretch>
                </pic:blipFill>
                <pic:spPr>
                  <a:xfrm>
                    <a:off x="0" y="0"/>
                    <a:ext cx="1676400" cy="45085"/>
                  </a:xfrm>
                  <a:prstGeom prst="rect">
                    <a:avLst/>
                  </a:prstGeom>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3686A37" wp14:editId="40BAB6C2">
          <wp:simplePos x="0" y="0"/>
          <wp:positionH relativeFrom="margin">
            <wp:posOffset>4384040</wp:posOffset>
          </wp:positionH>
          <wp:positionV relativeFrom="page">
            <wp:posOffset>818515</wp:posOffset>
          </wp:positionV>
          <wp:extent cx="1676400" cy="45085"/>
          <wp:effectExtent l="0" t="0" r="0" b="0"/>
          <wp:wrapSquare wrapText="bothSides"/>
          <wp:docPr id="1003611749" name="Obraz 3" descr="Linia pozioma" title="L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Grafika 1" descr="Linia pozioma" title="Linia"/>
                  <pic:cNvPicPr/>
                </pic:nvPicPr>
                <pic:blipFill>
                  <a:blip r:embed="rId1">
                    <a:extLst>
                      <a:ext uri="{28A0092B-C50C-407E-A947-70E740481C1C}">
                        <a14:useLocalDpi xmlns:a14="http://schemas.microsoft.com/office/drawing/2010/main" val="0"/>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1143" distL="114300" distR="114681" simplePos="0" relativeHeight="251659264" behindDoc="0" locked="0" layoutInCell="1" allowOverlap="1" wp14:anchorId="57BF70D5" wp14:editId="1D21CA3A">
          <wp:simplePos x="0" y="0"/>
          <wp:positionH relativeFrom="margin">
            <wp:align>center</wp:align>
          </wp:positionH>
          <wp:positionV relativeFrom="page">
            <wp:posOffset>211455</wp:posOffset>
          </wp:positionV>
          <wp:extent cx="1773809" cy="962152"/>
          <wp:effectExtent l="0" t="0" r="0" b="9525"/>
          <wp:wrapSquare wrapText="bothSides"/>
          <wp:docPr id="1687221617" name="Obraz 2" descr="Cyberbezpieczny Samorząd"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Grafika 1" descr="Cyberbezpieczny Samorząd" title="Logotyp"/>
                  <pic:cNvPicPr/>
                </pic:nvPicPr>
                <pic:blipFill>
                  <a:blip r:embed="rId2">
                    <a:extLst>
                      <a:ext uri="{28A0092B-C50C-407E-A947-70E740481C1C}">
                        <a14:useLocalDpi xmlns:a14="http://schemas.microsoft.com/office/drawing/2010/main" val="0"/>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6D0E1A90" w14:textId="77777777" w:rsidR="005105FD" w:rsidRDefault="005105FD" w:rsidP="00815B50">
    <w:pPr>
      <w:pStyle w:val="Nagwek"/>
    </w:pPr>
  </w:p>
  <w:p w14:paraId="511DEDCA" w14:textId="77777777" w:rsidR="005105FD" w:rsidRDefault="005105FD" w:rsidP="00815B50">
    <w:pPr>
      <w:pStyle w:val="Nagwek"/>
    </w:pPr>
  </w:p>
  <w:p w14:paraId="246BDB79" w14:textId="7B2B4422" w:rsidR="005105FD" w:rsidRDefault="005105FD" w:rsidP="00AB57D6">
    <w:pPr>
      <w:pStyle w:val="Nagwek"/>
    </w:pPr>
  </w:p>
  <w:p w14:paraId="53D3B618" w14:textId="5284F325" w:rsidR="005105FD" w:rsidRPr="00DA6728" w:rsidRDefault="005105FD" w:rsidP="004B0CB0">
    <w:pPr>
      <w:pStyle w:val="Nagwek"/>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3"/>
    <w:multiLevelType w:val="singleLevel"/>
    <w:tmpl w:val="A5C02776"/>
    <w:name w:val="WW8Num35"/>
    <w:lvl w:ilvl="0">
      <w:start w:val="1"/>
      <w:numFmt w:val="decimal"/>
      <w:lvlText w:val="%1."/>
      <w:lvlJc w:val="left"/>
      <w:pPr>
        <w:tabs>
          <w:tab w:val="num" w:pos="0"/>
        </w:tabs>
        <w:ind w:left="720" w:hanging="360"/>
      </w:pPr>
      <w:rPr>
        <w:rFonts w:ascii="Calibri" w:eastAsia="Times New Roman" w:hAnsi="Calibri" w:cs="Calibri" w:hint="default"/>
        <w:b/>
        <w:color w:val="000000"/>
        <w:sz w:val="20"/>
        <w:szCs w:val="20"/>
      </w:rPr>
    </w:lvl>
  </w:abstractNum>
  <w:abstractNum w:abstractNumId="1" w15:restartNumberingAfterBreak="0">
    <w:nsid w:val="0000004D"/>
    <w:multiLevelType w:val="singleLevel"/>
    <w:tmpl w:val="94560AA0"/>
    <w:lvl w:ilvl="0">
      <w:start w:val="1"/>
      <w:numFmt w:val="decimal"/>
      <w:lvlText w:val="%1)"/>
      <w:lvlJc w:val="left"/>
      <w:pPr>
        <w:tabs>
          <w:tab w:val="num" w:pos="1636"/>
        </w:tabs>
        <w:ind w:left="1636" w:hanging="360"/>
      </w:pPr>
      <w:rPr>
        <w:rFonts w:ascii="Calibri" w:hAnsi="Calibri" w:cs="Calibri" w:hint="default"/>
        <w:b w:val="0"/>
        <w:bCs w:val="0"/>
        <w:i w:val="0"/>
        <w:iCs w:val="0"/>
      </w:rPr>
    </w:lvl>
  </w:abstractNum>
  <w:abstractNum w:abstractNumId="2" w15:restartNumberingAfterBreak="0">
    <w:nsid w:val="00000075"/>
    <w:multiLevelType w:val="multilevel"/>
    <w:tmpl w:val="D7E88432"/>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Calibri" w:hAnsi="Calibri" w:cs="Arial" w:hint="default"/>
        <w:sz w:val="24"/>
        <w:szCs w:val="24"/>
      </w:rPr>
    </w:lvl>
    <w:lvl w:ilvl="2">
      <w:start w:val="1"/>
      <w:numFmt w:val="lowerLetter"/>
      <w:lvlText w:val="%3)"/>
      <w:lvlJc w:val="right"/>
      <w:pPr>
        <w:tabs>
          <w:tab w:val="num" w:pos="0"/>
        </w:tabs>
        <w:ind w:left="2160" w:hanging="180"/>
      </w:pPr>
      <w:rPr>
        <w:rFonts w:ascii="Calibri" w:eastAsia="Times New Roman" w:hAnsi="Calibri"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3" w15:restartNumberingAfterBreak="0">
    <w:nsid w:val="01DA405D"/>
    <w:multiLevelType w:val="multilevel"/>
    <w:tmpl w:val="74C2A680"/>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3.1.4."/>
      <w:lvlJc w:val="left"/>
      <w:pPr>
        <w:ind w:left="720" w:hanging="720"/>
      </w:pPr>
      <w:rPr>
        <w:rFonts w:hint="default"/>
      </w:rPr>
    </w:lvl>
    <w:lvl w:ilvl="3">
      <w:start w:val="11"/>
      <w:numFmt w:val="decimal"/>
      <w:lvlText w:val="%4.1.2.2."/>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720372"/>
    <w:multiLevelType w:val="multilevel"/>
    <w:tmpl w:val="DD42D50C"/>
    <w:lvl w:ilvl="0">
      <w:start w:val="1"/>
      <w:numFmt w:val="decimal"/>
      <w:lvlText w:val="%1)"/>
      <w:lvlJc w:val="left"/>
      <w:pPr>
        <w:tabs>
          <w:tab w:val="num" w:pos="284"/>
        </w:tabs>
        <w:ind w:left="284" w:hanging="284"/>
      </w:pPr>
      <w:rPr>
        <w:b/>
      </w:rPr>
    </w:lvl>
    <w:lvl w:ilvl="1">
      <w:start w:val="1"/>
      <w:numFmt w:val="decimal"/>
      <w:lvlText w:val="%2."/>
      <w:lvlJc w:val="left"/>
      <w:pPr>
        <w:tabs>
          <w:tab w:val="num" w:pos="0"/>
        </w:tabs>
        <w:ind w:left="0" w:firstLine="0"/>
      </w:pPr>
      <w:rPr>
        <w:b/>
      </w:rPr>
    </w:lvl>
    <w:lvl w:ilvl="2">
      <w:start w:val="1"/>
      <w:numFmt w:val="decimal"/>
      <w:lvlText w:val="%3."/>
      <w:lvlJc w:val="left"/>
      <w:pPr>
        <w:tabs>
          <w:tab w:val="num" w:pos="0"/>
        </w:tabs>
        <w:ind w:left="0" w:firstLine="0"/>
      </w:pPr>
      <w:rPr>
        <w:b/>
        <w:color w:val="auto"/>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9AD5130"/>
    <w:multiLevelType w:val="multilevel"/>
    <w:tmpl w:val="2FFE693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3.1.5."/>
      <w:lvlJc w:val="left"/>
      <w:pPr>
        <w:ind w:left="720" w:hanging="720"/>
      </w:pPr>
      <w:rPr>
        <w:rFonts w:hint="default"/>
      </w:rPr>
    </w:lvl>
    <w:lvl w:ilvl="3">
      <w:start w:val="11"/>
      <w:numFmt w:val="decimal"/>
      <w:lvlText w:val="%4.1.2.2."/>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AA54B7"/>
    <w:multiLevelType w:val="hybridMultilevel"/>
    <w:tmpl w:val="2C2E4B5A"/>
    <w:lvl w:ilvl="0" w:tplc="45ECE06E">
      <w:start w:val="1"/>
      <w:numFmt w:val="decimal"/>
      <w:lvlText w:val="%1."/>
      <w:lvlJc w:val="left"/>
      <w:pPr>
        <w:ind w:left="8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29C13C0">
      <w:start w:val="1"/>
      <w:numFmt w:val="lowerLetter"/>
      <w:lvlText w:val="%2"/>
      <w:lvlJc w:val="left"/>
      <w:pPr>
        <w:ind w:left="14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1BE8FEB0">
      <w:start w:val="1"/>
      <w:numFmt w:val="lowerRoman"/>
      <w:lvlText w:val="%3"/>
      <w:lvlJc w:val="left"/>
      <w:pPr>
        <w:ind w:left="21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73283E8E">
      <w:start w:val="1"/>
      <w:numFmt w:val="decimal"/>
      <w:lvlText w:val="%4"/>
      <w:lvlJc w:val="left"/>
      <w:pPr>
        <w:ind w:left="28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24B22FE0">
      <w:start w:val="1"/>
      <w:numFmt w:val="lowerLetter"/>
      <w:lvlText w:val="%5"/>
      <w:lvlJc w:val="left"/>
      <w:pPr>
        <w:ind w:left="36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F7145F1E">
      <w:start w:val="1"/>
      <w:numFmt w:val="lowerRoman"/>
      <w:lvlText w:val="%6"/>
      <w:lvlJc w:val="left"/>
      <w:pPr>
        <w:ind w:left="43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4F80AB2">
      <w:start w:val="1"/>
      <w:numFmt w:val="decimal"/>
      <w:lvlText w:val="%7"/>
      <w:lvlJc w:val="left"/>
      <w:pPr>
        <w:ind w:left="50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AB963BBA">
      <w:start w:val="1"/>
      <w:numFmt w:val="lowerLetter"/>
      <w:lvlText w:val="%8"/>
      <w:lvlJc w:val="left"/>
      <w:pPr>
        <w:ind w:left="57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176FA22">
      <w:start w:val="1"/>
      <w:numFmt w:val="lowerRoman"/>
      <w:lvlText w:val="%9"/>
      <w:lvlJc w:val="left"/>
      <w:pPr>
        <w:ind w:left="64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ABB5CFB"/>
    <w:multiLevelType w:val="hybridMultilevel"/>
    <w:tmpl w:val="51CEA880"/>
    <w:lvl w:ilvl="0" w:tplc="45E02F6A">
      <w:start w:val="2"/>
      <w:numFmt w:val="lowerLetter"/>
      <w:lvlText w:val="%1)"/>
      <w:lvlJc w:val="left"/>
      <w:pPr>
        <w:ind w:left="864"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8" w15:restartNumberingAfterBreak="0">
    <w:nsid w:val="0CAC5DCA"/>
    <w:multiLevelType w:val="multilevel"/>
    <w:tmpl w:val="855208EA"/>
    <w:lvl w:ilvl="0">
      <w:start w:val="3"/>
      <w:numFmt w:val="decimal"/>
      <w:lvlText w:val="%1."/>
      <w:lvlJc w:val="left"/>
      <w:pPr>
        <w:ind w:left="360" w:hanging="360"/>
      </w:pPr>
      <w:rPr>
        <w:b w:val="0"/>
      </w:rPr>
    </w:lvl>
    <w:lvl w:ilvl="1">
      <w:start w:val="1"/>
      <w:numFmt w:val="decimal"/>
      <w:lvlText w:val="%1.%2."/>
      <w:lvlJc w:val="left"/>
      <w:pPr>
        <w:ind w:left="360" w:hanging="360"/>
      </w:pPr>
      <w:rPr>
        <w:rFonts w:ascii="Calibri" w:hAnsi="Calibri" w:cs="Calibri" w:hint="default"/>
        <w:b w:val="0"/>
        <w:sz w:val="22"/>
        <w:szCs w:val="22"/>
      </w:rPr>
    </w:lvl>
    <w:lvl w:ilvl="2">
      <w:start w:val="1"/>
      <w:numFmt w:val="decimal"/>
      <w:lvlText w:val="%3)"/>
      <w:lvlJc w:val="left"/>
      <w:pPr>
        <w:ind w:left="720" w:hanging="720"/>
      </w:pPr>
      <w:rPr>
        <w:rFonts w:ascii="Calibri" w:eastAsia="Calibri" w:hAnsi="Calibri" w:cs="Times New Roman"/>
        <w:b w:val="0"/>
        <w:bCs w:val="0"/>
      </w:r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D604C52"/>
    <w:multiLevelType w:val="multilevel"/>
    <w:tmpl w:val="332EE28E"/>
    <w:lvl w:ilvl="0">
      <w:start w:val="4"/>
      <w:numFmt w:val="decimal"/>
      <w:lvlText w:val="%1."/>
      <w:lvlJc w:val="left"/>
      <w:pPr>
        <w:ind w:left="768" w:hanging="768"/>
      </w:pPr>
      <w:rPr>
        <w:rFonts w:hint="default"/>
      </w:rPr>
    </w:lvl>
    <w:lvl w:ilvl="1">
      <w:start w:val="4"/>
      <w:numFmt w:val="decimal"/>
      <w:lvlText w:val="%1.%2."/>
      <w:lvlJc w:val="left"/>
      <w:pPr>
        <w:ind w:left="1193" w:hanging="768"/>
      </w:pPr>
      <w:rPr>
        <w:rFonts w:hint="default"/>
      </w:rPr>
    </w:lvl>
    <w:lvl w:ilvl="2">
      <w:start w:val="2"/>
      <w:numFmt w:val="decimal"/>
      <w:lvlText w:val="%1.%2.%3."/>
      <w:lvlJc w:val="left"/>
      <w:pPr>
        <w:ind w:left="1618" w:hanging="768"/>
      </w:pPr>
      <w:rPr>
        <w:rFonts w:hint="default"/>
      </w:rPr>
    </w:lvl>
    <w:lvl w:ilvl="3">
      <w:start w:val="1"/>
      <w:numFmt w:val="decimal"/>
      <w:lvlText w:val="%1.%2.%3.%4."/>
      <w:lvlJc w:val="left"/>
      <w:pPr>
        <w:ind w:left="2355" w:hanging="1080"/>
      </w:pPr>
      <w:rPr>
        <w:rFonts w:hint="default"/>
        <w:b w:val="0"/>
        <w:bCs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0EC71D14"/>
    <w:multiLevelType w:val="multilevel"/>
    <w:tmpl w:val="71D8FA72"/>
    <w:lvl w:ilvl="0">
      <w:start w:val="4"/>
      <w:numFmt w:val="decimal"/>
      <w:lvlText w:val="%1."/>
      <w:lvlJc w:val="left"/>
      <w:pPr>
        <w:ind w:left="672" w:hanging="672"/>
      </w:pPr>
      <w:rPr>
        <w:rFonts w:hint="default"/>
      </w:rPr>
    </w:lvl>
    <w:lvl w:ilvl="1">
      <w:start w:val="3"/>
      <w:numFmt w:val="decimal"/>
      <w:lvlText w:val="%1.%2."/>
      <w:lvlJc w:val="left"/>
      <w:pPr>
        <w:ind w:left="1429" w:hanging="72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25276B0"/>
    <w:multiLevelType w:val="multilevel"/>
    <w:tmpl w:val="1E42395E"/>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3.1.2."/>
      <w:lvlJc w:val="left"/>
      <w:pPr>
        <w:ind w:left="720" w:hanging="720"/>
      </w:pPr>
      <w:rPr>
        <w:rFonts w:hint="default"/>
      </w:rPr>
    </w:lvl>
    <w:lvl w:ilvl="3">
      <w:start w:val="11"/>
      <w:numFmt w:val="decimal"/>
      <w:lvlText w:val="%4.1.2.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231899"/>
    <w:multiLevelType w:val="hybridMultilevel"/>
    <w:tmpl w:val="A6269C6C"/>
    <w:lvl w:ilvl="0" w:tplc="7EA61758">
      <w:start w:val="1"/>
      <w:numFmt w:val="lowerLetter"/>
      <w:lvlText w:val="%1)"/>
      <w:lvlJc w:val="left"/>
      <w:pPr>
        <w:ind w:left="6740" w:hanging="360"/>
      </w:pPr>
      <w:rPr>
        <w:rFonts w:ascii="Calibri" w:eastAsia="Calibri" w:hAnsi="Calibri" w:cs="Calibri"/>
      </w:rPr>
    </w:lvl>
    <w:lvl w:ilvl="1" w:tplc="59602EC6">
      <w:start w:val="1"/>
      <w:numFmt w:val="decimal"/>
      <w:lvlText w:val="%2)"/>
      <w:lvlJc w:val="left"/>
      <w:pPr>
        <w:ind w:left="7460" w:hanging="360"/>
      </w:pPr>
      <w:rPr>
        <w:rFonts w:hint="default"/>
        <w:b w:val="0"/>
      </w:rPr>
    </w:lvl>
    <w:lvl w:ilvl="2" w:tplc="B4D4CECC">
      <w:start w:val="1"/>
      <w:numFmt w:val="lowerLetter"/>
      <w:lvlText w:val="%3)"/>
      <w:lvlJc w:val="right"/>
      <w:pPr>
        <w:ind w:left="8180" w:hanging="180"/>
      </w:pPr>
      <w:rPr>
        <w:rFonts w:asciiTheme="minorHAnsi" w:eastAsia="Tahoma" w:hAnsiTheme="minorHAnsi" w:cstheme="minorHAnsi" w:hint="default"/>
      </w:rPr>
    </w:lvl>
    <w:lvl w:ilvl="3" w:tplc="0415000F">
      <w:start w:val="1"/>
      <w:numFmt w:val="decimal"/>
      <w:lvlText w:val="%4."/>
      <w:lvlJc w:val="left"/>
      <w:pPr>
        <w:ind w:left="8900" w:hanging="360"/>
      </w:pPr>
    </w:lvl>
    <w:lvl w:ilvl="4" w:tplc="AAD8AD8E">
      <w:start w:val="1"/>
      <w:numFmt w:val="lowerLetter"/>
      <w:lvlText w:val="%5)"/>
      <w:lvlJc w:val="left"/>
      <w:pPr>
        <w:ind w:left="9620" w:hanging="360"/>
      </w:pPr>
      <w:rPr>
        <w:rFonts w:hint="default"/>
      </w:rPr>
    </w:lvl>
    <w:lvl w:ilvl="5" w:tplc="0415001B">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3" w15:restartNumberingAfterBreak="0">
    <w:nsid w:val="189C421C"/>
    <w:multiLevelType w:val="hybridMultilevel"/>
    <w:tmpl w:val="FA8C85E2"/>
    <w:lvl w:ilvl="0" w:tplc="D332A45A">
      <w:start w:val="1"/>
      <w:numFmt w:val="decimal"/>
      <w:lvlText w:val="%1."/>
      <w:lvlJc w:val="left"/>
      <w:pPr>
        <w:ind w:left="1004" w:hanging="360"/>
      </w:pPr>
      <w:rPr>
        <w:rFonts w:ascii="Times New Roman" w:hAnsi="Times New Roman" w:cs="Arial" w:hint="default"/>
        <w:b w:val="0"/>
        <w:i w:val="0"/>
      </w:rPr>
    </w:lvl>
    <w:lvl w:ilvl="1" w:tplc="2F925FAA">
      <w:start w:val="1"/>
      <w:numFmt w:val="decimal"/>
      <w:lvlText w:val="%2)"/>
      <w:lvlJc w:val="left"/>
      <w:pPr>
        <w:ind w:left="1724" w:hanging="360"/>
      </w:pPr>
      <w:rPr>
        <w:rFonts w:ascii="Cambria" w:hAnsi="Cambria" w:cs="Arial" w:hint="default"/>
      </w:rPr>
    </w:lvl>
    <w:lvl w:ilvl="2" w:tplc="0415001B">
      <w:start w:val="1"/>
      <w:numFmt w:val="lowerRoman"/>
      <w:lvlText w:val="%3."/>
      <w:lvlJc w:val="right"/>
      <w:pPr>
        <w:ind w:left="2444" w:hanging="180"/>
      </w:pPr>
    </w:lvl>
    <w:lvl w:ilvl="3" w:tplc="72A214A2">
      <w:start w:val="1"/>
      <w:numFmt w:val="decimal"/>
      <w:lvlText w:val="(%4)"/>
      <w:lvlJc w:val="left"/>
      <w:pPr>
        <w:ind w:left="3164" w:hanging="360"/>
      </w:pPr>
      <w:rPr>
        <w:rFonts w:hint="default"/>
      </w:rPr>
    </w:lvl>
    <w:lvl w:ilvl="4" w:tplc="459E3014">
      <w:start w:val="1"/>
      <w:numFmt w:val="lowerLetter"/>
      <w:lvlText w:val="%5)"/>
      <w:lvlJc w:val="left"/>
      <w:pPr>
        <w:ind w:left="3884" w:hanging="360"/>
      </w:pPr>
      <w:rPr>
        <w:rFonts w:hint="default"/>
      </w:rPr>
    </w:lvl>
    <w:lvl w:ilvl="5" w:tplc="B91E4004">
      <w:start w:val="3"/>
      <w:numFmt w:val="upperLetter"/>
      <w:lvlText w:val="%6."/>
      <w:lvlJc w:val="left"/>
      <w:pPr>
        <w:ind w:left="4784" w:hanging="360"/>
      </w:pPr>
      <w:rPr>
        <w:rFonts w:eastAsia="Tahoma" w:hint="default"/>
      </w:r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9197B9F"/>
    <w:multiLevelType w:val="multilevel"/>
    <w:tmpl w:val="E576654C"/>
    <w:lvl w:ilvl="0">
      <w:start w:val="11"/>
      <w:numFmt w:val="decimal"/>
      <w:lvlText w:val="%1."/>
      <w:lvlJc w:val="left"/>
      <w:pPr>
        <w:ind w:left="480" w:hanging="480"/>
      </w:pPr>
      <w:rPr>
        <w:rFonts w:hint="default"/>
      </w:rPr>
    </w:lvl>
    <w:lvl w:ilvl="1">
      <w:start w:val="1"/>
      <w:numFmt w:val="decimal"/>
      <w:lvlText w:val="%1.%2."/>
      <w:lvlJc w:val="left"/>
      <w:pPr>
        <w:ind w:left="1849" w:hanging="480"/>
      </w:pPr>
      <w:rPr>
        <w:rFonts w:hint="default"/>
      </w:rPr>
    </w:lvl>
    <w:lvl w:ilvl="2">
      <w:start w:val="1"/>
      <w:numFmt w:val="decimal"/>
      <w:lvlText w:val="%1.%2.%3."/>
      <w:lvlJc w:val="left"/>
      <w:pPr>
        <w:ind w:left="3458" w:hanging="720"/>
      </w:pPr>
      <w:rPr>
        <w:rFonts w:asciiTheme="minorHAnsi" w:hAnsiTheme="minorHAnsi" w:hint="default"/>
        <w:sz w:val="22"/>
        <w:szCs w:val="22"/>
      </w:rPr>
    </w:lvl>
    <w:lvl w:ilvl="3">
      <w:start w:val="1"/>
      <w:numFmt w:val="decimal"/>
      <w:lvlText w:val="%1.%2.%3.%4."/>
      <w:lvlJc w:val="left"/>
      <w:pPr>
        <w:ind w:left="4827" w:hanging="720"/>
      </w:pPr>
      <w:rPr>
        <w:rFonts w:hint="default"/>
      </w:rPr>
    </w:lvl>
    <w:lvl w:ilvl="4">
      <w:start w:val="1"/>
      <w:numFmt w:val="decimal"/>
      <w:lvlText w:val="%1.%2.%3.%4.%5."/>
      <w:lvlJc w:val="left"/>
      <w:pPr>
        <w:ind w:left="6556" w:hanging="1080"/>
      </w:pPr>
      <w:rPr>
        <w:rFonts w:hint="default"/>
      </w:rPr>
    </w:lvl>
    <w:lvl w:ilvl="5">
      <w:start w:val="1"/>
      <w:numFmt w:val="decimal"/>
      <w:lvlText w:val="%1.%2.%3.%4.%5.%6."/>
      <w:lvlJc w:val="left"/>
      <w:pPr>
        <w:ind w:left="7925" w:hanging="1080"/>
      </w:pPr>
      <w:rPr>
        <w:rFonts w:hint="default"/>
      </w:rPr>
    </w:lvl>
    <w:lvl w:ilvl="6">
      <w:start w:val="1"/>
      <w:numFmt w:val="decimal"/>
      <w:lvlText w:val="%1.%2.%3.%4.%5.%6.%7."/>
      <w:lvlJc w:val="left"/>
      <w:pPr>
        <w:ind w:left="9654" w:hanging="1440"/>
      </w:pPr>
      <w:rPr>
        <w:rFonts w:hint="default"/>
      </w:rPr>
    </w:lvl>
    <w:lvl w:ilvl="7">
      <w:start w:val="1"/>
      <w:numFmt w:val="decimal"/>
      <w:lvlText w:val="%1.%2.%3.%4.%5.%6.%7.%8."/>
      <w:lvlJc w:val="left"/>
      <w:pPr>
        <w:ind w:left="11023" w:hanging="1440"/>
      </w:pPr>
      <w:rPr>
        <w:rFonts w:hint="default"/>
      </w:rPr>
    </w:lvl>
    <w:lvl w:ilvl="8">
      <w:start w:val="1"/>
      <w:numFmt w:val="decimal"/>
      <w:lvlText w:val="%1.%2.%3.%4.%5.%6.%7.%8.%9."/>
      <w:lvlJc w:val="left"/>
      <w:pPr>
        <w:ind w:left="12752" w:hanging="1800"/>
      </w:pPr>
      <w:rPr>
        <w:rFonts w:hint="default"/>
      </w:rPr>
    </w:lvl>
  </w:abstractNum>
  <w:abstractNum w:abstractNumId="15" w15:restartNumberingAfterBreak="0">
    <w:nsid w:val="1A5F52CB"/>
    <w:multiLevelType w:val="hybridMultilevel"/>
    <w:tmpl w:val="3E024CE2"/>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1CC023FA"/>
    <w:multiLevelType w:val="multilevel"/>
    <w:tmpl w:val="A6160DE8"/>
    <w:lvl w:ilvl="0">
      <w:start w:val="4"/>
      <w:numFmt w:val="decimal"/>
      <w:lvlText w:val="%1."/>
      <w:lvlJc w:val="left"/>
      <w:pPr>
        <w:ind w:left="672" w:hanging="672"/>
      </w:pPr>
      <w:rPr>
        <w:rFonts w:cstheme="minorBidi" w:hint="default"/>
        <w:color w:val="000000"/>
      </w:rPr>
    </w:lvl>
    <w:lvl w:ilvl="1">
      <w:start w:val="4"/>
      <w:numFmt w:val="decimal"/>
      <w:lvlText w:val="%1.%2."/>
      <w:lvlJc w:val="left"/>
      <w:pPr>
        <w:ind w:left="1381" w:hanging="672"/>
      </w:pPr>
      <w:rPr>
        <w:rFonts w:cstheme="minorBidi" w:hint="default"/>
        <w:color w:val="000000"/>
      </w:rPr>
    </w:lvl>
    <w:lvl w:ilvl="2">
      <w:start w:val="1"/>
      <w:numFmt w:val="decimal"/>
      <w:lvlText w:val="%1.%2.%3."/>
      <w:lvlJc w:val="left"/>
      <w:pPr>
        <w:ind w:left="2138" w:hanging="720"/>
      </w:pPr>
      <w:rPr>
        <w:rFonts w:cstheme="minorBidi" w:hint="default"/>
        <w:color w:val="000000"/>
      </w:rPr>
    </w:lvl>
    <w:lvl w:ilvl="3">
      <w:start w:val="7"/>
      <w:numFmt w:val="decimal"/>
      <w:lvlText w:val="%1.%2.%3.%4."/>
      <w:lvlJc w:val="left"/>
      <w:pPr>
        <w:ind w:left="1997" w:hanging="720"/>
      </w:pPr>
      <w:rPr>
        <w:rFonts w:cstheme="minorBidi" w:hint="default"/>
        <w:b w:val="0"/>
        <w:bCs/>
        <w:color w:val="000000"/>
      </w:rPr>
    </w:lvl>
    <w:lvl w:ilvl="4">
      <w:start w:val="1"/>
      <w:numFmt w:val="decimal"/>
      <w:lvlText w:val="%1.%2.%3.%4.%5."/>
      <w:lvlJc w:val="left"/>
      <w:pPr>
        <w:ind w:left="3916" w:hanging="1080"/>
      </w:pPr>
      <w:rPr>
        <w:rFonts w:cstheme="minorBidi" w:hint="default"/>
        <w:color w:val="000000"/>
      </w:rPr>
    </w:lvl>
    <w:lvl w:ilvl="5">
      <w:start w:val="1"/>
      <w:numFmt w:val="decimal"/>
      <w:lvlText w:val="%1.%2.%3.%4.%5.%6."/>
      <w:lvlJc w:val="left"/>
      <w:pPr>
        <w:ind w:left="4625" w:hanging="1080"/>
      </w:pPr>
      <w:rPr>
        <w:rFonts w:cstheme="minorBidi" w:hint="default"/>
        <w:color w:val="000000"/>
      </w:rPr>
    </w:lvl>
    <w:lvl w:ilvl="6">
      <w:start w:val="1"/>
      <w:numFmt w:val="decimal"/>
      <w:lvlText w:val="%1.%2.%3.%4.%5.%6.%7."/>
      <w:lvlJc w:val="left"/>
      <w:pPr>
        <w:ind w:left="5694" w:hanging="1440"/>
      </w:pPr>
      <w:rPr>
        <w:rFonts w:cstheme="minorBidi" w:hint="default"/>
        <w:color w:val="000000"/>
      </w:rPr>
    </w:lvl>
    <w:lvl w:ilvl="7">
      <w:start w:val="1"/>
      <w:numFmt w:val="decimal"/>
      <w:lvlText w:val="%1.%2.%3.%4.%5.%6.%7.%8."/>
      <w:lvlJc w:val="left"/>
      <w:pPr>
        <w:ind w:left="6403" w:hanging="1440"/>
      </w:pPr>
      <w:rPr>
        <w:rFonts w:cstheme="minorBidi" w:hint="default"/>
        <w:color w:val="000000"/>
      </w:rPr>
    </w:lvl>
    <w:lvl w:ilvl="8">
      <w:start w:val="1"/>
      <w:numFmt w:val="decimal"/>
      <w:lvlText w:val="%1.%2.%3.%4.%5.%6.%7.%8.%9."/>
      <w:lvlJc w:val="left"/>
      <w:pPr>
        <w:ind w:left="7472" w:hanging="1800"/>
      </w:pPr>
      <w:rPr>
        <w:rFonts w:cstheme="minorBidi" w:hint="default"/>
        <w:color w:val="000000"/>
      </w:rPr>
    </w:lvl>
  </w:abstractNum>
  <w:abstractNum w:abstractNumId="17" w15:restartNumberingAfterBreak="0">
    <w:nsid w:val="1F1819E7"/>
    <w:multiLevelType w:val="multilevel"/>
    <w:tmpl w:val="BDCCC77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F636024"/>
    <w:multiLevelType w:val="multilevel"/>
    <w:tmpl w:val="089CCCCC"/>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2FB35E2"/>
    <w:multiLevelType w:val="multilevel"/>
    <w:tmpl w:val="644AE8AC"/>
    <w:lvl w:ilvl="0">
      <w:start w:val="2"/>
      <w:numFmt w:val="decimal"/>
      <w:lvlText w:val="%1."/>
      <w:lvlJc w:val="left"/>
      <w:pPr>
        <w:ind w:left="504" w:hanging="504"/>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4265" w:hanging="720"/>
      </w:pPr>
      <w:rPr>
        <w:rFonts w:hint="default"/>
        <w:b w:val="0"/>
        <w:bCs w:val="0"/>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0" w15:restartNumberingAfterBreak="0">
    <w:nsid w:val="231B0E69"/>
    <w:multiLevelType w:val="multilevel"/>
    <w:tmpl w:val="067C1536"/>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3.1.3."/>
      <w:lvlJc w:val="left"/>
      <w:pPr>
        <w:ind w:left="720" w:hanging="720"/>
      </w:pPr>
      <w:rPr>
        <w:rFonts w:hint="default"/>
      </w:rPr>
    </w:lvl>
    <w:lvl w:ilvl="3">
      <w:start w:val="11"/>
      <w:numFmt w:val="decimal"/>
      <w:lvlText w:val="%4.1.2.2."/>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5D4508"/>
    <w:multiLevelType w:val="multilevel"/>
    <w:tmpl w:val="B0960092"/>
    <w:lvl w:ilvl="0">
      <w:start w:val="11"/>
      <w:numFmt w:val="decimal"/>
      <w:lvlText w:val="%1."/>
      <w:lvlJc w:val="left"/>
      <w:pPr>
        <w:ind w:left="360" w:hanging="360"/>
      </w:pPr>
      <w:rPr>
        <w:color w:val="auto"/>
        <w:sz w:val="28"/>
        <w:szCs w:val="28"/>
      </w:rPr>
    </w:lvl>
    <w:lvl w:ilvl="1">
      <w:start w:val="1"/>
      <w:numFmt w:val="decimalZero"/>
      <w:isLgl/>
      <w:lvlText w:val="Sekcja %1.%2"/>
      <w:lvlJc w:val="left"/>
      <w:pPr>
        <w:tabs>
          <w:tab w:val="num" w:pos="8280"/>
        </w:tabs>
        <w:ind w:left="7200" w:firstLine="0"/>
      </w:pPr>
      <w:rPr>
        <w:rFonts w:cs="Times New Roman"/>
      </w:rPr>
    </w:lvl>
    <w:lvl w:ilvl="2">
      <w:start w:val="1"/>
      <w:numFmt w:val="lowerLetter"/>
      <w:lvlText w:val="(%3)"/>
      <w:lvlJc w:val="left"/>
      <w:pPr>
        <w:tabs>
          <w:tab w:val="num" w:pos="432"/>
        </w:tabs>
        <w:ind w:left="432"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404"/>
        </w:tabs>
        <w:ind w:left="1404" w:hanging="144"/>
      </w:pPr>
      <w:rPr>
        <w:rFonts w:cs="Times New Roman"/>
      </w:rPr>
    </w:lvl>
  </w:abstractNum>
  <w:abstractNum w:abstractNumId="22" w15:restartNumberingAfterBreak="0">
    <w:nsid w:val="2E7443F8"/>
    <w:multiLevelType w:val="hybridMultilevel"/>
    <w:tmpl w:val="C3EEFE52"/>
    <w:lvl w:ilvl="0" w:tplc="989058DE">
      <w:start w:val="1"/>
      <w:numFmt w:val="lowerLetter"/>
      <w:lvlText w:val="%1)"/>
      <w:lvlJc w:val="left"/>
      <w:pPr>
        <w:ind w:left="1092" w:hanging="360"/>
      </w:pPr>
      <w:rPr>
        <w:rFonts w:hint="default"/>
      </w:rPr>
    </w:lvl>
    <w:lvl w:ilvl="1" w:tplc="04150019" w:tentative="1">
      <w:start w:val="1"/>
      <w:numFmt w:val="lowerLetter"/>
      <w:lvlText w:val="%2."/>
      <w:lvlJc w:val="left"/>
      <w:pPr>
        <w:ind w:left="1812" w:hanging="360"/>
      </w:pPr>
    </w:lvl>
    <w:lvl w:ilvl="2" w:tplc="0415001B">
      <w:start w:val="1"/>
      <w:numFmt w:val="lowerRoman"/>
      <w:lvlText w:val="%3."/>
      <w:lvlJc w:val="right"/>
      <w:pPr>
        <w:ind w:left="2532" w:hanging="180"/>
      </w:pPr>
    </w:lvl>
    <w:lvl w:ilvl="3" w:tplc="0415000F">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23" w15:restartNumberingAfterBreak="0">
    <w:nsid w:val="2F824793"/>
    <w:multiLevelType w:val="multilevel"/>
    <w:tmpl w:val="A9361B28"/>
    <w:lvl w:ilvl="0">
      <w:start w:val="4"/>
      <w:numFmt w:val="decimal"/>
      <w:lvlText w:val="%1."/>
      <w:lvlJc w:val="left"/>
      <w:pPr>
        <w:ind w:left="672" w:hanging="672"/>
      </w:pPr>
      <w:rPr>
        <w:rFonts w:cs="Calibri,Bold" w:hint="default"/>
        <w:color w:val="auto"/>
      </w:rPr>
    </w:lvl>
    <w:lvl w:ilvl="1">
      <w:start w:val="3"/>
      <w:numFmt w:val="decimal"/>
      <w:lvlText w:val="%1.%2."/>
      <w:lvlJc w:val="left"/>
      <w:pPr>
        <w:ind w:left="1381" w:hanging="672"/>
      </w:pPr>
      <w:rPr>
        <w:rFonts w:cs="Calibri,Bold" w:hint="default"/>
        <w:color w:val="auto"/>
      </w:rPr>
    </w:lvl>
    <w:lvl w:ilvl="2">
      <w:start w:val="2"/>
      <w:numFmt w:val="decimal"/>
      <w:lvlText w:val="%1.%2.%3."/>
      <w:lvlJc w:val="left"/>
      <w:pPr>
        <w:ind w:left="2138" w:hanging="720"/>
      </w:pPr>
      <w:rPr>
        <w:rFonts w:cs="Calibri,Bold" w:hint="default"/>
        <w:color w:val="auto"/>
      </w:rPr>
    </w:lvl>
    <w:lvl w:ilvl="3">
      <w:start w:val="3"/>
      <w:numFmt w:val="decimal"/>
      <w:lvlText w:val="%1.%2.%3.%4."/>
      <w:lvlJc w:val="left"/>
      <w:pPr>
        <w:ind w:left="2847" w:hanging="720"/>
      </w:pPr>
      <w:rPr>
        <w:rFonts w:cs="Calibri,Bold" w:hint="default"/>
        <w:b w:val="0"/>
        <w:bCs w:val="0"/>
        <w:color w:val="auto"/>
      </w:rPr>
    </w:lvl>
    <w:lvl w:ilvl="4">
      <w:start w:val="1"/>
      <w:numFmt w:val="decimal"/>
      <w:lvlText w:val="%1.%2.%3.%4.%5."/>
      <w:lvlJc w:val="left"/>
      <w:pPr>
        <w:ind w:left="3916" w:hanging="1080"/>
      </w:pPr>
      <w:rPr>
        <w:rFonts w:cs="Calibri,Bold" w:hint="default"/>
        <w:color w:val="auto"/>
      </w:rPr>
    </w:lvl>
    <w:lvl w:ilvl="5">
      <w:start w:val="1"/>
      <w:numFmt w:val="decimal"/>
      <w:lvlText w:val="%1.%2.%3.%4.%5.%6."/>
      <w:lvlJc w:val="left"/>
      <w:pPr>
        <w:ind w:left="4625" w:hanging="1080"/>
      </w:pPr>
      <w:rPr>
        <w:rFonts w:cs="Calibri,Bold" w:hint="default"/>
        <w:color w:val="auto"/>
      </w:rPr>
    </w:lvl>
    <w:lvl w:ilvl="6">
      <w:start w:val="1"/>
      <w:numFmt w:val="decimal"/>
      <w:lvlText w:val="%1.%2.%3.%4.%5.%6.%7."/>
      <w:lvlJc w:val="left"/>
      <w:pPr>
        <w:ind w:left="5694" w:hanging="1440"/>
      </w:pPr>
      <w:rPr>
        <w:rFonts w:cs="Calibri,Bold" w:hint="default"/>
        <w:color w:val="auto"/>
      </w:rPr>
    </w:lvl>
    <w:lvl w:ilvl="7">
      <w:start w:val="1"/>
      <w:numFmt w:val="decimal"/>
      <w:lvlText w:val="%1.%2.%3.%4.%5.%6.%7.%8."/>
      <w:lvlJc w:val="left"/>
      <w:pPr>
        <w:ind w:left="6403" w:hanging="1440"/>
      </w:pPr>
      <w:rPr>
        <w:rFonts w:cs="Calibri,Bold" w:hint="default"/>
        <w:color w:val="auto"/>
      </w:rPr>
    </w:lvl>
    <w:lvl w:ilvl="8">
      <w:start w:val="1"/>
      <w:numFmt w:val="decimal"/>
      <w:lvlText w:val="%1.%2.%3.%4.%5.%6.%7.%8.%9."/>
      <w:lvlJc w:val="left"/>
      <w:pPr>
        <w:ind w:left="7472" w:hanging="1800"/>
      </w:pPr>
      <w:rPr>
        <w:rFonts w:cs="Calibri,Bold" w:hint="default"/>
        <w:color w:val="auto"/>
      </w:rPr>
    </w:lvl>
  </w:abstractNum>
  <w:abstractNum w:abstractNumId="24" w15:restartNumberingAfterBreak="0">
    <w:nsid w:val="31390D33"/>
    <w:multiLevelType w:val="multilevel"/>
    <w:tmpl w:val="EF123D78"/>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4"/>
      <w:numFmt w:val="decimal"/>
      <w:lvlText w:val="%1.%2.%3."/>
      <w:lvlJc w:val="left"/>
      <w:pPr>
        <w:ind w:left="1429" w:hanging="720"/>
      </w:pPr>
      <w:rPr>
        <w:rFonts w:asciiTheme="minorHAnsi" w:hAnsiTheme="minorHAnsi" w:hint="default"/>
        <w:sz w:val="22"/>
      </w:rPr>
    </w:lvl>
    <w:lvl w:ilvl="3">
      <w:start w:val="1"/>
      <w:numFmt w:val="decimal"/>
      <w:lvlText w:val="%1.%2.%3.%4."/>
      <w:lvlJc w:val="left"/>
      <w:pPr>
        <w:ind w:left="213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314675BE"/>
    <w:multiLevelType w:val="multilevel"/>
    <w:tmpl w:val="720463F2"/>
    <w:lvl w:ilvl="0">
      <w:start w:val="7"/>
      <w:numFmt w:val="decimal"/>
      <w:lvlText w:val="%1."/>
      <w:lvlJc w:val="left"/>
      <w:pPr>
        <w:ind w:left="495" w:hanging="495"/>
      </w:pPr>
      <w:rPr>
        <w:rFonts w:hint="default"/>
      </w:rPr>
    </w:lvl>
    <w:lvl w:ilvl="1">
      <w:start w:val="4"/>
      <w:numFmt w:val="decimal"/>
      <w:lvlText w:val="%1.%2."/>
      <w:lvlJc w:val="left"/>
      <w:pPr>
        <w:ind w:left="1133" w:hanging="49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6" w15:restartNumberingAfterBreak="0">
    <w:nsid w:val="317C16DD"/>
    <w:multiLevelType w:val="multilevel"/>
    <w:tmpl w:val="913E7DCA"/>
    <w:lvl w:ilvl="0">
      <w:start w:val="7"/>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2B16897"/>
    <w:multiLevelType w:val="multilevel"/>
    <w:tmpl w:val="6BBEC122"/>
    <w:lvl w:ilvl="0">
      <w:start w:val="4"/>
      <w:numFmt w:val="decimal"/>
      <w:lvlText w:val="%1."/>
      <w:lvlJc w:val="left"/>
      <w:pPr>
        <w:ind w:left="840" w:hanging="840"/>
      </w:pPr>
      <w:rPr>
        <w:rFonts w:hint="default"/>
      </w:rPr>
    </w:lvl>
    <w:lvl w:ilvl="1">
      <w:start w:val="4"/>
      <w:numFmt w:val="decimal"/>
      <w:lvlText w:val="%1.%2."/>
      <w:lvlJc w:val="left"/>
      <w:pPr>
        <w:ind w:left="1584" w:hanging="840"/>
      </w:pPr>
      <w:rPr>
        <w:rFonts w:hint="default"/>
      </w:rPr>
    </w:lvl>
    <w:lvl w:ilvl="2">
      <w:start w:val="2"/>
      <w:numFmt w:val="decimal"/>
      <w:lvlText w:val="%1.%2.%3."/>
      <w:lvlJc w:val="left"/>
      <w:pPr>
        <w:ind w:left="2328" w:hanging="840"/>
      </w:pPr>
      <w:rPr>
        <w:rFonts w:hint="default"/>
      </w:rPr>
    </w:lvl>
    <w:lvl w:ilvl="3">
      <w:start w:val="2"/>
      <w:numFmt w:val="decimal"/>
      <w:lvlText w:val="%1.%2.%3.%4."/>
      <w:lvlJc w:val="left"/>
      <w:pPr>
        <w:ind w:left="3072" w:hanging="84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8" w15:restartNumberingAfterBreak="0">
    <w:nsid w:val="333C46E3"/>
    <w:multiLevelType w:val="multilevel"/>
    <w:tmpl w:val="1ACAFA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032257"/>
    <w:multiLevelType w:val="hybridMultilevel"/>
    <w:tmpl w:val="CFEAEA48"/>
    <w:name w:val="WW8Num822222"/>
    <w:lvl w:ilvl="0" w:tplc="8BC0D54E">
      <w:start w:val="6"/>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DA4A6C"/>
    <w:multiLevelType w:val="multilevel"/>
    <w:tmpl w:val="CEEA7A0C"/>
    <w:lvl w:ilvl="0">
      <w:start w:val="4"/>
      <w:numFmt w:val="decimal"/>
      <w:lvlText w:val="%1."/>
      <w:lvlJc w:val="left"/>
      <w:pPr>
        <w:ind w:left="672" w:hanging="672"/>
      </w:pPr>
      <w:rPr>
        <w:rFonts w:cs="Calibri,Bold" w:hint="default"/>
        <w:color w:val="auto"/>
      </w:rPr>
    </w:lvl>
    <w:lvl w:ilvl="1">
      <w:start w:val="3"/>
      <w:numFmt w:val="decimal"/>
      <w:lvlText w:val="%1.%2."/>
      <w:lvlJc w:val="left"/>
      <w:pPr>
        <w:ind w:left="1381" w:hanging="672"/>
      </w:pPr>
      <w:rPr>
        <w:rFonts w:cs="Calibri,Bold" w:hint="default"/>
        <w:color w:val="auto"/>
      </w:rPr>
    </w:lvl>
    <w:lvl w:ilvl="2">
      <w:start w:val="2"/>
      <w:numFmt w:val="decimal"/>
      <w:lvlText w:val="%1.%2.%3."/>
      <w:lvlJc w:val="left"/>
      <w:pPr>
        <w:ind w:left="2138" w:hanging="720"/>
      </w:pPr>
      <w:rPr>
        <w:rFonts w:cs="Calibri,Bold" w:hint="default"/>
        <w:color w:val="auto"/>
      </w:rPr>
    </w:lvl>
    <w:lvl w:ilvl="3">
      <w:start w:val="1"/>
      <w:numFmt w:val="decimal"/>
      <w:lvlText w:val="%1.%2.%3.%4."/>
      <w:lvlJc w:val="left"/>
      <w:pPr>
        <w:ind w:left="2847" w:hanging="720"/>
      </w:pPr>
      <w:rPr>
        <w:rFonts w:asciiTheme="minorHAnsi" w:hAnsiTheme="minorHAnsi" w:cstheme="minorHAnsi" w:hint="default"/>
        <w:b w:val="0"/>
        <w:bCs w:val="0"/>
        <w:color w:val="auto"/>
        <w:sz w:val="22"/>
        <w:szCs w:val="22"/>
      </w:rPr>
    </w:lvl>
    <w:lvl w:ilvl="4">
      <w:start w:val="1"/>
      <w:numFmt w:val="decimal"/>
      <w:lvlText w:val="%1.%2.%3.%4.%5."/>
      <w:lvlJc w:val="left"/>
      <w:pPr>
        <w:ind w:left="3916" w:hanging="1080"/>
      </w:pPr>
      <w:rPr>
        <w:rFonts w:cs="Calibri,Bold" w:hint="default"/>
        <w:color w:val="auto"/>
      </w:rPr>
    </w:lvl>
    <w:lvl w:ilvl="5">
      <w:start w:val="1"/>
      <w:numFmt w:val="decimal"/>
      <w:lvlText w:val="%1.%2.%3.%4.%5.%6."/>
      <w:lvlJc w:val="left"/>
      <w:pPr>
        <w:ind w:left="4625" w:hanging="1080"/>
      </w:pPr>
      <w:rPr>
        <w:rFonts w:cs="Calibri,Bold" w:hint="default"/>
        <w:color w:val="auto"/>
      </w:rPr>
    </w:lvl>
    <w:lvl w:ilvl="6">
      <w:start w:val="1"/>
      <w:numFmt w:val="decimal"/>
      <w:lvlText w:val="%1.%2.%3.%4.%5.%6.%7."/>
      <w:lvlJc w:val="left"/>
      <w:pPr>
        <w:ind w:left="5694" w:hanging="1440"/>
      </w:pPr>
      <w:rPr>
        <w:rFonts w:cs="Calibri,Bold" w:hint="default"/>
        <w:color w:val="auto"/>
      </w:rPr>
    </w:lvl>
    <w:lvl w:ilvl="7">
      <w:start w:val="1"/>
      <w:numFmt w:val="decimal"/>
      <w:lvlText w:val="%1.%2.%3.%4.%5.%6.%7.%8."/>
      <w:lvlJc w:val="left"/>
      <w:pPr>
        <w:ind w:left="6403" w:hanging="1440"/>
      </w:pPr>
      <w:rPr>
        <w:rFonts w:cs="Calibri,Bold" w:hint="default"/>
        <w:color w:val="auto"/>
      </w:rPr>
    </w:lvl>
    <w:lvl w:ilvl="8">
      <w:start w:val="1"/>
      <w:numFmt w:val="decimal"/>
      <w:lvlText w:val="%1.%2.%3.%4.%5.%6.%7.%8.%9."/>
      <w:lvlJc w:val="left"/>
      <w:pPr>
        <w:ind w:left="7472" w:hanging="1800"/>
      </w:pPr>
      <w:rPr>
        <w:rFonts w:cs="Calibri,Bold" w:hint="default"/>
        <w:color w:val="auto"/>
      </w:rPr>
    </w:lvl>
  </w:abstractNum>
  <w:abstractNum w:abstractNumId="31" w15:restartNumberingAfterBreak="0">
    <w:nsid w:val="3819530F"/>
    <w:multiLevelType w:val="multilevel"/>
    <w:tmpl w:val="32D80038"/>
    <w:lvl w:ilvl="0">
      <w:start w:val="2"/>
      <w:numFmt w:val="decimal"/>
      <w:lvlText w:val="%1."/>
      <w:lvlJc w:val="left"/>
      <w:pPr>
        <w:ind w:left="504" w:hanging="504"/>
      </w:pPr>
      <w:rPr>
        <w:rFonts w:hint="default"/>
      </w:rPr>
    </w:lvl>
    <w:lvl w:ilvl="1">
      <w:start w:val="2"/>
      <w:numFmt w:val="decimal"/>
      <w:lvlText w:val="%1.%2."/>
      <w:lvlJc w:val="left"/>
      <w:pPr>
        <w:ind w:left="738" w:hanging="504"/>
      </w:pPr>
      <w:rPr>
        <w:rFonts w:hint="default"/>
      </w:rPr>
    </w:lvl>
    <w:lvl w:ilvl="2">
      <w:start w:val="1"/>
      <w:numFmt w:val="decimal"/>
      <w:lvlText w:val="%1.%2.%3."/>
      <w:lvlJc w:val="left"/>
      <w:pPr>
        <w:ind w:left="1188" w:hanging="720"/>
      </w:pPr>
      <w:rPr>
        <w:rFonts w:hint="default"/>
        <w:color w:val="auto"/>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2" w15:restartNumberingAfterBreak="0">
    <w:nsid w:val="3D285EA2"/>
    <w:multiLevelType w:val="multilevel"/>
    <w:tmpl w:val="D452ECF0"/>
    <w:lvl w:ilvl="0">
      <w:start w:val="1"/>
      <w:numFmt w:val="decimal"/>
      <w:lvlText w:val="%1."/>
      <w:lvlJc w:val="left"/>
      <w:pPr>
        <w:ind w:left="504" w:hanging="504"/>
      </w:pPr>
      <w:rPr>
        <w:rFonts w:eastAsia="Tahoma" w:hint="default"/>
      </w:rPr>
    </w:lvl>
    <w:lvl w:ilvl="1">
      <w:start w:val="6"/>
      <w:numFmt w:val="decimal"/>
      <w:lvlText w:val="%1.%2."/>
      <w:lvlJc w:val="left"/>
      <w:pPr>
        <w:ind w:left="791" w:hanging="720"/>
      </w:pPr>
      <w:rPr>
        <w:rFonts w:eastAsia="Tahoma" w:hint="default"/>
      </w:rPr>
    </w:lvl>
    <w:lvl w:ilvl="2">
      <w:start w:val="1"/>
      <w:numFmt w:val="decimal"/>
      <w:lvlText w:val="%1.%2.%3."/>
      <w:lvlJc w:val="left"/>
      <w:pPr>
        <w:ind w:left="862" w:hanging="720"/>
      </w:pPr>
      <w:rPr>
        <w:rFonts w:eastAsia="Tahoma" w:hint="default"/>
        <w:b w:val="0"/>
        <w:color w:val="auto"/>
        <w:sz w:val="22"/>
        <w:szCs w:val="22"/>
      </w:rPr>
    </w:lvl>
    <w:lvl w:ilvl="3">
      <w:start w:val="1"/>
      <w:numFmt w:val="decimal"/>
      <w:lvlText w:val="%1.%2.%3.%4."/>
      <w:lvlJc w:val="left"/>
      <w:pPr>
        <w:ind w:left="1293" w:hanging="1080"/>
      </w:pPr>
      <w:rPr>
        <w:rFonts w:eastAsia="Tahoma" w:hint="default"/>
      </w:rPr>
    </w:lvl>
    <w:lvl w:ilvl="4">
      <w:start w:val="1"/>
      <w:numFmt w:val="decimal"/>
      <w:lvlText w:val="%1.%2.%3.%4.%5."/>
      <w:lvlJc w:val="left"/>
      <w:pPr>
        <w:ind w:left="1364" w:hanging="1080"/>
      </w:pPr>
      <w:rPr>
        <w:rFonts w:eastAsia="Tahoma" w:hint="default"/>
      </w:rPr>
    </w:lvl>
    <w:lvl w:ilvl="5">
      <w:start w:val="1"/>
      <w:numFmt w:val="decimal"/>
      <w:lvlText w:val="%1.%2.%3.%4.%5.%6."/>
      <w:lvlJc w:val="left"/>
      <w:pPr>
        <w:ind w:left="1795" w:hanging="1440"/>
      </w:pPr>
      <w:rPr>
        <w:rFonts w:eastAsia="Tahoma" w:hint="default"/>
      </w:rPr>
    </w:lvl>
    <w:lvl w:ilvl="6">
      <w:start w:val="1"/>
      <w:numFmt w:val="decimal"/>
      <w:lvlText w:val="%1.%2.%3.%4.%5.%6.%7."/>
      <w:lvlJc w:val="left"/>
      <w:pPr>
        <w:ind w:left="2226" w:hanging="1800"/>
      </w:pPr>
      <w:rPr>
        <w:rFonts w:eastAsia="Tahoma" w:hint="default"/>
      </w:rPr>
    </w:lvl>
    <w:lvl w:ilvl="7">
      <w:start w:val="1"/>
      <w:numFmt w:val="decimal"/>
      <w:lvlText w:val="%1.%2.%3.%4.%5.%6.%7.%8."/>
      <w:lvlJc w:val="left"/>
      <w:pPr>
        <w:ind w:left="2297" w:hanging="1800"/>
      </w:pPr>
      <w:rPr>
        <w:rFonts w:eastAsia="Tahoma" w:hint="default"/>
      </w:rPr>
    </w:lvl>
    <w:lvl w:ilvl="8">
      <w:start w:val="1"/>
      <w:numFmt w:val="decimal"/>
      <w:lvlText w:val="%1.%2.%3.%4.%5.%6.%7.%8.%9."/>
      <w:lvlJc w:val="left"/>
      <w:pPr>
        <w:ind w:left="2728" w:hanging="2160"/>
      </w:pPr>
      <w:rPr>
        <w:rFonts w:eastAsia="Tahoma" w:hint="default"/>
      </w:rPr>
    </w:lvl>
  </w:abstractNum>
  <w:abstractNum w:abstractNumId="33" w15:restartNumberingAfterBreak="0">
    <w:nsid w:val="3D73243D"/>
    <w:multiLevelType w:val="multilevel"/>
    <w:tmpl w:val="02E0BAF8"/>
    <w:lvl w:ilvl="0">
      <w:start w:val="1"/>
      <w:numFmt w:val="decimal"/>
      <w:lvlText w:val="%1"/>
      <w:lvlJc w:val="left"/>
      <w:pPr>
        <w:ind w:left="350" w:hanging="360"/>
      </w:pPr>
      <w:rPr>
        <w:rFonts w:hint="default"/>
        <w:color w:val="000000"/>
      </w:rPr>
    </w:lvl>
    <w:lvl w:ilvl="1">
      <w:start w:val="1"/>
      <w:numFmt w:val="decimal"/>
      <w:isLgl/>
      <w:lvlText w:val="%1.%2."/>
      <w:lvlJc w:val="left"/>
      <w:pPr>
        <w:ind w:left="862" w:hanging="720"/>
      </w:pPr>
      <w:rPr>
        <w:rFonts w:hint="default"/>
      </w:rPr>
    </w:lvl>
    <w:lvl w:ilvl="2">
      <w:start w:val="1"/>
      <w:numFmt w:val="decimal"/>
      <w:isLgl/>
      <w:lvlText w:val="%1.%2.%3."/>
      <w:lvlJc w:val="left"/>
      <w:pPr>
        <w:ind w:left="1571" w:hanging="720"/>
      </w:pPr>
      <w:rPr>
        <w:rFonts w:asciiTheme="minorHAnsi" w:hAnsiTheme="minorHAnsi" w:cstheme="minorHAnsi" w:hint="default"/>
        <w:b w:val="0"/>
        <w:bCs w:val="0"/>
        <w:strike w:val="0"/>
        <w:color w:val="auto"/>
        <w:sz w:val="22"/>
        <w:szCs w:val="22"/>
      </w:rPr>
    </w:lvl>
    <w:lvl w:ilvl="3">
      <w:start w:val="1"/>
      <w:numFmt w:val="decimal"/>
      <w:isLgl/>
      <w:lvlText w:val="%1.%2.%3.%4."/>
      <w:lvlJc w:val="left"/>
      <w:pPr>
        <w:ind w:left="1526" w:hanging="1080"/>
      </w:pPr>
      <w:rPr>
        <w:rFonts w:asciiTheme="minorHAnsi" w:hAnsiTheme="minorHAnsi" w:cstheme="minorHAnsi" w:hint="default"/>
        <w:color w:val="auto"/>
        <w:sz w:val="22"/>
        <w:szCs w:val="22"/>
      </w:rPr>
    </w:lvl>
    <w:lvl w:ilvl="4">
      <w:start w:val="1"/>
      <w:numFmt w:val="decimal"/>
      <w:isLgl/>
      <w:lvlText w:val="%1.%2.%3.%4.%5."/>
      <w:lvlJc w:val="left"/>
      <w:pPr>
        <w:ind w:left="1678"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702" w:hanging="1800"/>
      </w:pPr>
      <w:rPr>
        <w:rFonts w:hint="default"/>
      </w:rPr>
    </w:lvl>
    <w:lvl w:ilvl="7">
      <w:start w:val="1"/>
      <w:numFmt w:val="decimal"/>
      <w:isLgl/>
      <w:lvlText w:val="%1.%2.%3.%4.%5.%6.%7.%8."/>
      <w:lvlJc w:val="left"/>
      <w:pPr>
        <w:ind w:left="2854" w:hanging="1800"/>
      </w:pPr>
      <w:rPr>
        <w:rFonts w:hint="default"/>
      </w:rPr>
    </w:lvl>
    <w:lvl w:ilvl="8">
      <w:start w:val="1"/>
      <w:numFmt w:val="decimal"/>
      <w:isLgl/>
      <w:lvlText w:val="%1.%2.%3.%4.%5.%6.%7.%8.%9."/>
      <w:lvlJc w:val="left"/>
      <w:pPr>
        <w:ind w:left="3366" w:hanging="2160"/>
      </w:pPr>
      <w:rPr>
        <w:rFonts w:hint="default"/>
      </w:rPr>
    </w:lvl>
  </w:abstractNum>
  <w:abstractNum w:abstractNumId="34" w15:restartNumberingAfterBreak="0">
    <w:nsid w:val="3F6C4D92"/>
    <w:multiLevelType w:val="hybridMultilevel"/>
    <w:tmpl w:val="1F9CF15E"/>
    <w:lvl w:ilvl="0" w:tplc="6688FFEE">
      <w:start w:val="1"/>
      <w:numFmt w:val="lowerLetter"/>
      <w:lvlText w:val="%1)"/>
      <w:lvlJc w:val="left"/>
      <w:pPr>
        <w:ind w:left="720" w:hanging="360"/>
      </w:pPr>
      <w:rPr>
        <w:rFonts w:ascii="Tahoma" w:eastAsia="Calibri" w:hAnsi="Tahom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5C3B39"/>
    <w:multiLevelType w:val="multilevel"/>
    <w:tmpl w:val="FAB0CAD6"/>
    <w:lvl w:ilvl="0">
      <w:start w:val="4"/>
      <w:numFmt w:val="decimal"/>
      <w:lvlText w:val="%1."/>
      <w:lvlJc w:val="left"/>
      <w:pPr>
        <w:ind w:left="504" w:hanging="504"/>
      </w:pPr>
    </w:lvl>
    <w:lvl w:ilvl="1">
      <w:start w:val="2"/>
      <w:numFmt w:val="decimal"/>
      <w:lvlText w:val="%1.%2."/>
      <w:lvlJc w:val="left"/>
      <w:pPr>
        <w:ind w:left="791" w:hanging="720"/>
      </w:pPr>
    </w:lvl>
    <w:lvl w:ilvl="2">
      <w:start w:val="1"/>
      <w:numFmt w:val="decimal"/>
      <w:lvlText w:val="%1.%2.%3."/>
      <w:lvlJc w:val="left"/>
      <w:pPr>
        <w:ind w:left="862" w:hanging="720"/>
      </w:pPr>
      <w:rPr>
        <w:strike w:val="0"/>
        <w:dstrike w:val="0"/>
        <w:u w:val="none"/>
        <w:effect w:val="none"/>
      </w:rPr>
    </w:lvl>
    <w:lvl w:ilvl="3">
      <w:start w:val="1"/>
      <w:numFmt w:val="decimal"/>
      <w:lvlText w:val="%1.%2.%3.%4."/>
      <w:lvlJc w:val="left"/>
      <w:pPr>
        <w:ind w:left="3916" w:hanging="1080"/>
      </w:pPr>
    </w:lvl>
    <w:lvl w:ilvl="4">
      <w:start w:val="1"/>
      <w:numFmt w:val="decimal"/>
      <w:lvlText w:val="%1.%2.%3.%4.%5."/>
      <w:lvlJc w:val="left"/>
      <w:pPr>
        <w:ind w:left="1364" w:hanging="1080"/>
      </w:pPr>
    </w:lvl>
    <w:lvl w:ilvl="5">
      <w:start w:val="1"/>
      <w:numFmt w:val="decimal"/>
      <w:lvlText w:val="%1.%2.%3.%4.%5.%6."/>
      <w:lvlJc w:val="left"/>
      <w:pPr>
        <w:ind w:left="1795" w:hanging="1440"/>
      </w:pPr>
    </w:lvl>
    <w:lvl w:ilvl="6">
      <w:start w:val="1"/>
      <w:numFmt w:val="decimal"/>
      <w:lvlText w:val="%1.%2.%3.%4.%5.%6.%7."/>
      <w:lvlJc w:val="left"/>
      <w:pPr>
        <w:ind w:left="2226" w:hanging="1800"/>
      </w:pPr>
    </w:lvl>
    <w:lvl w:ilvl="7">
      <w:start w:val="1"/>
      <w:numFmt w:val="decimal"/>
      <w:lvlText w:val="%1.%2.%3.%4.%5.%6.%7.%8."/>
      <w:lvlJc w:val="left"/>
      <w:pPr>
        <w:ind w:left="2297" w:hanging="1800"/>
      </w:pPr>
    </w:lvl>
    <w:lvl w:ilvl="8">
      <w:start w:val="1"/>
      <w:numFmt w:val="decimal"/>
      <w:lvlText w:val="%1.%2.%3.%4.%5.%6.%7.%8.%9."/>
      <w:lvlJc w:val="left"/>
      <w:pPr>
        <w:ind w:left="2728" w:hanging="2160"/>
      </w:pPr>
    </w:lvl>
  </w:abstractNum>
  <w:abstractNum w:abstractNumId="36" w15:restartNumberingAfterBreak="0">
    <w:nsid w:val="46600BCD"/>
    <w:multiLevelType w:val="multilevel"/>
    <w:tmpl w:val="1F0EBB2E"/>
    <w:lvl w:ilvl="0">
      <w:start w:val="12"/>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asciiTheme="minorHAnsi" w:hAnsiTheme="minorHAnsi" w:hint="default"/>
        <w:color w:val="auto"/>
        <w:sz w:val="22"/>
        <w:szCs w:val="22"/>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8E54EA9"/>
    <w:multiLevelType w:val="multilevel"/>
    <w:tmpl w:val="45FE88C4"/>
    <w:lvl w:ilvl="0">
      <w:start w:val="4"/>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b/>
        <w:bCs/>
        <w:color w:val="000000"/>
      </w:rPr>
    </w:lvl>
    <w:lvl w:ilvl="2">
      <w:start w:val="1"/>
      <w:numFmt w:val="decimal"/>
      <w:lvlText w:val="%1.%2.%3."/>
      <w:lvlJc w:val="left"/>
      <w:pPr>
        <w:ind w:left="2847" w:hanging="720"/>
      </w:pPr>
      <w:rPr>
        <w:rFonts w:hint="default"/>
        <w:color w:val="000000"/>
      </w:rPr>
    </w:lvl>
    <w:lvl w:ilvl="3">
      <w:start w:val="1"/>
      <w:numFmt w:val="decimal"/>
      <w:lvlText w:val="%1.%2.%3.%4."/>
      <w:lvlJc w:val="left"/>
      <w:pPr>
        <w:ind w:left="2564" w:hanging="720"/>
      </w:pPr>
      <w:rPr>
        <w:rFonts w:hint="default"/>
        <w:color w:val="000000"/>
      </w:rPr>
    </w:lvl>
    <w:lvl w:ilvl="4">
      <w:start w:val="1"/>
      <w:numFmt w:val="decimal"/>
      <w:lvlText w:val="%1.%2.%3.%4.%5."/>
      <w:lvlJc w:val="left"/>
      <w:pPr>
        <w:ind w:left="5475" w:hanging="1080"/>
      </w:pPr>
      <w:rPr>
        <w:rFonts w:asciiTheme="minorHAnsi" w:hAnsiTheme="minorHAnsi" w:cstheme="minorHAnsi" w:hint="default"/>
        <w:b w:val="0"/>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38" w15:restartNumberingAfterBreak="0">
    <w:nsid w:val="4AA13437"/>
    <w:multiLevelType w:val="multilevel"/>
    <w:tmpl w:val="ABDA7F52"/>
    <w:lvl w:ilvl="0">
      <w:start w:val="4"/>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2564" w:hanging="720"/>
      </w:pPr>
      <w:rPr>
        <w:rFonts w:hint="default"/>
        <w:color w:val="000000"/>
      </w:rPr>
    </w:lvl>
    <w:lvl w:ilvl="3">
      <w:start w:val="1"/>
      <w:numFmt w:val="decimal"/>
      <w:lvlText w:val="%1.%2.%3.%4."/>
      <w:lvlJc w:val="left"/>
      <w:pPr>
        <w:ind w:left="2138" w:hanging="720"/>
      </w:pPr>
      <w:rPr>
        <w:rFonts w:asciiTheme="minorHAnsi" w:hAnsiTheme="minorHAnsi" w:cstheme="minorHAnsi" w:hint="default"/>
        <w:b w:val="0"/>
        <w:bCs/>
        <w:color w:val="000000"/>
        <w:sz w:val="22"/>
        <w:szCs w:val="22"/>
      </w:rPr>
    </w:lvl>
    <w:lvl w:ilvl="4">
      <w:start w:val="1"/>
      <w:numFmt w:val="decimal"/>
      <w:lvlText w:val="%1.%2.%3.%4.%5."/>
      <w:lvlJc w:val="left"/>
      <w:pPr>
        <w:ind w:left="2496" w:hanging="1080"/>
      </w:pPr>
      <w:rPr>
        <w:rFonts w:asciiTheme="minorHAnsi" w:hAnsiTheme="minorHAnsi" w:cstheme="minorHAnsi" w:hint="default"/>
        <w:b w:val="0"/>
        <w:bCs/>
        <w:color w:val="000000"/>
        <w:sz w:val="22"/>
        <w:szCs w:val="22"/>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39" w15:restartNumberingAfterBreak="0">
    <w:nsid w:val="4B9252D2"/>
    <w:multiLevelType w:val="hybridMultilevel"/>
    <w:tmpl w:val="F6E435E8"/>
    <w:lvl w:ilvl="0" w:tplc="827C585A">
      <w:start w:val="1"/>
      <w:numFmt w:val="decimal"/>
      <w:lvlText w:val="(%1)"/>
      <w:lvlJc w:val="left"/>
      <w:pPr>
        <w:ind w:left="2345" w:hanging="360"/>
      </w:pPr>
      <w:rPr>
        <w:rFonts w:hint="default"/>
        <w:b w:val="0"/>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0" w15:restartNumberingAfterBreak="0">
    <w:nsid w:val="4C15174E"/>
    <w:multiLevelType w:val="multilevel"/>
    <w:tmpl w:val="DD4AE3D0"/>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color w:val="auto"/>
        <w:sz w:val="24"/>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41" w15:restartNumberingAfterBreak="0">
    <w:nsid w:val="4E3346CB"/>
    <w:multiLevelType w:val="multilevel"/>
    <w:tmpl w:val="2158AFBA"/>
    <w:lvl w:ilvl="0">
      <w:start w:val="4"/>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Theme="minorHAnsi" w:hAnsiTheme="minorHAnsi" w:cstheme="minorHAnsi" w:hint="default"/>
        <w:b w:val="0"/>
        <w:bCs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FE12C28"/>
    <w:multiLevelType w:val="multilevel"/>
    <w:tmpl w:val="43E40B1E"/>
    <w:lvl w:ilvl="0">
      <w:start w:val="4"/>
      <w:numFmt w:val="decimal"/>
      <w:lvlText w:val="%1."/>
      <w:lvlJc w:val="left"/>
      <w:pPr>
        <w:ind w:left="840" w:hanging="840"/>
      </w:pPr>
      <w:rPr>
        <w:rFonts w:hint="default"/>
      </w:rPr>
    </w:lvl>
    <w:lvl w:ilvl="1">
      <w:start w:val="4"/>
      <w:numFmt w:val="decimal"/>
      <w:lvlText w:val="%1.%2."/>
      <w:lvlJc w:val="left"/>
      <w:pPr>
        <w:ind w:left="1442" w:hanging="840"/>
      </w:pPr>
      <w:rPr>
        <w:rFonts w:hint="default"/>
      </w:rPr>
    </w:lvl>
    <w:lvl w:ilvl="2">
      <w:start w:val="2"/>
      <w:numFmt w:val="decimal"/>
      <w:lvlText w:val="%1.%2.%3."/>
      <w:lvlJc w:val="left"/>
      <w:pPr>
        <w:ind w:left="2044" w:hanging="840"/>
      </w:pPr>
      <w:rPr>
        <w:rFonts w:hint="default"/>
        <w:b/>
      </w:rPr>
    </w:lvl>
    <w:lvl w:ilvl="3">
      <w:start w:val="3"/>
      <w:numFmt w:val="decimal"/>
      <w:lvlText w:val="%1.%2.%3.%4."/>
      <w:lvlJc w:val="left"/>
      <w:pPr>
        <w:ind w:left="2886" w:hanging="108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450" w:hanging="1440"/>
      </w:pPr>
      <w:rPr>
        <w:rFonts w:hint="default"/>
      </w:rPr>
    </w:lvl>
    <w:lvl w:ilvl="6">
      <w:start w:val="1"/>
      <w:numFmt w:val="decimal"/>
      <w:lvlText w:val="%1.%2.%3.%4.%5.%6.%7."/>
      <w:lvlJc w:val="left"/>
      <w:pPr>
        <w:ind w:left="5412" w:hanging="1800"/>
      </w:pPr>
      <w:rPr>
        <w:rFonts w:hint="default"/>
      </w:rPr>
    </w:lvl>
    <w:lvl w:ilvl="7">
      <w:start w:val="1"/>
      <w:numFmt w:val="decimal"/>
      <w:lvlText w:val="%1.%2.%3.%4.%5.%6.%7.%8."/>
      <w:lvlJc w:val="left"/>
      <w:pPr>
        <w:ind w:left="6014" w:hanging="1800"/>
      </w:pPr>
      <w:rPr>
        <w:rFonts w:hint="default"/>
      </w:rPr>
    </w:lvl>
    <w:lvl w:ilvl="8">
      <w:start w:val="1"/>
      <w:numFmt w:val="decimal"/>
      <w:lvlText w:val="%1.%2.%3.%4.%5.%6.%7.%8.%9."/>
      <w:lvlJc w:val="left"/>
      <w:pPr>
        <w:ind w:left="6976" w:hanging="2160"/>
      </w:pPr>
      <w:rPr>
        <w:rFonts w:hint="default"/>
      </w:rPr>
    </w:lvl>
  </w:abstractNum>
  <w:abstractNum w:abstractNumId="43" w15:restartNumberingAfterBreak="0">
    <w:nsid w:val="53FD4B50"/>
    <w:multiLevelType w:val="multilevel"/>
    <w:tmpl w:val="EF9E1A7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5ADF75D2"/>
    <w:multiLevelType w:val="hybridMultilevel"/>
    <w:tmpl w:val="F760DEFA"/>
    <w:lvl w:ilvl="0" w:tplc="9F46CBD8">
      <w:start w:val="1"/>
      <w:numFmt w:val="decimal"/>
      <w:lvlText w:val="9.%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517CC8"/>
    <w:multiLevelType w:val="hybridMultilevel"/>
    <w:tmpl w:val="42702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AE4FB5"/>
    <w:multiLevelType w:val="hybridMultilevel"/>
    <w:tmpl w:val="81FE6D82"/>
    <w:lvl w:ilvl="0" w:tplc="78667F3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0E500D8"/>
    <w:multiLevelType w:val="hybridMultilevel"/>
    <w:tmpl w:val="A0F41CE4"/>
    <w:lvl w:ilvl="0" w:tplc="D13453E6">
      <w:start w:val="1"/>
      <w:numFmt w:val="upperLetter"/>
      <w:lvlText w:val="%1."/>
      <w:lvlJc w:val="left"/>
      <w:pPr>
        <w:ind w:left="528"/>
      </w:pPr>
      <w:rPr>
        <w:rFonts w:asciiTheme="minorHAnsi" w:eastAsia="Tahom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CFA203B4">
      <w:start w:val="1"/>
      <w:numFmt w:val="lowerLetter"/>
      <w:lvlText w:val="%2"/>
      <w:lvlJc w:val="left"/>
      <w:pPr>
        <w:ind w:left="108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tplc="5154959E">
      <w:start w:val="1"/>
      <w:numFmt w:val="lowerRoman"/>
      <w:lvlText w:val="%3"/>
      <w:lvlJc w:val="left"/>
      <w:pPr>
        <w:ind w:left="180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tplc="3B2EA8A2">
      <w:start w:val="1"/>
      <w:numFmt w:val="decimal"/>
      <w:lvlText w:val="%4"/>
      <w:lvlJc w:val="left"/>
      <w:pPr>
        <w:ind w:left="252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tplc="DF569B28">
      <w:start w:val="1"/>
      <w:numFmt w:val="lowerLetter"/>
      <w:lvlText w:val="%5"/>
      <w:lvlJc w:val="left"/>
      <w:pPr>
        <w:ind w:left="324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tplc="CE10E1B8">
      <w:start w:val="1"/>
      <w:numFmt w:val="lowerRoman"/>
      <w:lvlText w:val="%6"/>
      <w:lvlJc w:val="left"/>
      <w:pPr>
        <w:ind w:left="396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tplc="FC1A364C">
      <w:start w:val="1"/>
      <w:numFmt w:val="decimal"/>
      <w:lvlText w:val="%7"/>
      <w:lvlJc w:val="left"/>
      <w:pPr>
        <w:ind w:left="468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tplc="93AA82E2">
      <w:start w:val="1"/>
      <w:numFmt w:val="lowerLetter"/>
      <w:lvlText w:val="%8"/>
      <w:lvlJc w:val="left"/>
      <w:pPr>
        <w:ind w:left="540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tplc="98741B72">
      <w:start w:val="1"/>
      <w:numFmt w:val="lowerRoman"/>
      <w:lvlText w:val="%9"/>
      <w:lvlJc w:val="left"/>
      <w:pPr>
        <w:ind w:left="612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61A41056"/>
    <w:multiLevelType w:val="multilevel"/>
    <w:tmpl w:val="2A487E2E"/>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2DF411D"/>
    <w:multiLevelType w:val="multilevel"/>
    <w:tmpl w:val="54D84314"/>
    <w:lvl w:ilvl="0">
      <w:start w:val="11"/>
      <w:numFmt w:val="decimal"/>
      <w:lvlText w:val="%1."/>
      <w:lvlJc w:val="left"/>
      <w:pPr>
        <w:ind w:left="600" w:hanging="600"/>
      </w:pPr>
      <w:rPr>
        <w:rFonts w:hint="default"/>
        <w:color w:val="auto"/>
      </w:rPr>
    </w:lvl>
    <w:lvl w:ilvl="1">
      <w:start w:val="1"/>
      <w:numFmt w:val="decimal"/>
      <w:lvlText w:val="%1.%2."/>
      <w:lvlJc w:val="left"/>
      <w:pPr>
        <w:ind w:left="600" w:hanging="600"/>
      </w:pPr>
      <w:rPr>
        <w:rFonts w:hint="default"/>
        <w:color w:val="auto"/>
      </w:rPr>
    </w:lvl>
    <w:lvl w:ilvl="2">
      <w:start w:val="6"/>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632248B5"/>
    <w:multiLevelType w:val="hybridMultilevel"/>
    <w:tmpl w:val="D60AB4C8"/>
    <w:lvl w:ilvl="0" w:tplc="E570A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651361"/>
    <w:multiLevelType w:val="multilevel"/>
    <w:tmpl w:val="5B287A1A"/>
    <w:lvl w:ilvl="0">
      <w:start w:val="7"/>
      <w:numFmt w:val="decimal"/>
      <w:lvlText w:val="%1."/>
      <w:lvlJc w:val="left"/>
      <w:pPr>
        <w:ind w:left="495" w:hanging="495"/>
      </w:pPr>
      <w:rPr>
        <w:rFonts w:hint="default"/>
      </w:rPr>
    </w:lvl>
    <w:lvl w:ilvl="1">
      <w:start w:val="6"/>
      <w:numFmt w:val="decimal"/>
      <w:lvlText w:val="%1.%2."/>
      <w:lvlJc w:val="left"/>
      <w:pPr>
        <w:ind w:left="750" w:hanging="49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52" w15:restartNumberingAfterBreak="0">
    <w:nsid w:val="65EE28F6"/>
    <w:multiLevelType w:val="hybridMultilevel"/>
    <w:tmpl w:val="F20A2E7E"/>
    <w:lvl w:ilvl="0" w:tplc="04150011">
      <w:start w:val="1"/>
      <w:numFmt w:val="decimal"/>
      <w:lvlText w:val="%1)"/>
      <w:lvlJc w:val="left"/>
      <w:pPr>
        <w:ind w:left="720" w:hanging="360"/>
      </w:pPr>
    </w:lvl>
    <w:lvl w:ilvl="1" w:tplc="0C0C664C">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AA3AD1"/>
    <w:multiLevelType w:val="multilevel"/>
    <w:tmpl w:val="1256D55E"/>
    <w:lvl w:ilvl="0">
      <w:start w:val="6"/>
      <w:numFmt w:val="decimal"/>
      <w:lvlText w:val="%1."/>
      <w:lvlJc w:val="left"/>
      <w:pPr>
        <w:ind w:left="504" w:hanging="504"/>
      </w:pPr>
      <w:rPr>
        <w:rFonts w:hint="default"/>
        <w:color w:val="auto"/>
      </w:rPr>
    </w:lvl>
    <w:lvl w:ilvl="1">
      <w:start w:val="2"/>
      <w:numFmt w:val="decimal"/>
      <w:lvlText w:val="%1.%2."/>
      <w:lvlJc w:val="left"/>
      <w:pPr>
        <w:ind w:left="1287" w:hanging="720"/>
      </w:pPr>
      <w:rPr>
        <w:rFonts w:hint="default"/>
        <w:color w:val="auto"/>
      </w:rPr>
    </w:lvl>
    <w:lvl w:ilvl="2">
      <w:start w:val="2"/>
      <w:numFmt w:val="decimal"/>
      <w:lvlText w:val="%1.%2.%3."/>
      <w:lvlJc w:val="left"/>
      <w:pPr>
        <w:ind w:left="1854" w:hanging="720"/>
      </w:pPr>
      <w:rPr>
        <w:rFonts w:asciiTheme="minorHAnsi" w:hAnsiTheme="minorHAnsi" w:cstheme="minorHAnsi" w:hint="default"/>
        <w:b w:val="0"/>
        <w:bCs/>
        <w:color w:val="auto"/>
        <w:sz w:val="22"/>
        <w:szCs w:val="22"/>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54" w15:restartNumberingAfterBreak="0">
    <w:nsid w:val="68BD5708"/>
    <w:multiLevelType w:val="hybridMultilevel"/>
    <w:tmpl w:val="EB048296"/>
    <w:lvl w:ilvl="0" w:tplc="0832AFEE">
      <w:start w:val="1"/>
      <w:numFmt w:val="lowerLetter"/>
      <w:lvlText w:val="%1)"/>
      <w:lvlJc w:val="left"/>
      <w:pPr>
        <w:ind w:left="1452" w:hanging="360"/>
      </w:pPr>
      <w:rPr>
        <w:rFonts w:hint="default"/>
      </w:rPr>
    </w:lvl>
    <w:lvl w:ilvl="1" w:tplc="04150019" w:tentative="1">
      <w:start w:val="1"/>
      <w:numFmt w:val="lowerLetter"/>
      <w:lvlText w:val="%2."/>
      <w:lvlJc w:val="left"/>
      <w:pPr>
        <w:ind w:left="2172" w:hanging="360"/>
      </w:pPr>
    </w:lvl>
    <w:lvl w:ilvl="2" w:tplc="0415001B">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55" w15:restartNumberingAfterBreak="0">
    <w:nsid w:val="69117C05"/>
    <w:multiLevelType w:val="hybridMultilevel"/>
    <w:tmpl w:val="64487B7A"/>
    <w:lvl w:ilvl="0" w:tplc="5FE2F988">
      <w:start w:val="1"/>
      <w:numFmt w:val="decimal"/>
      <w:lvlText w:val="%1)"/>
      <w:lvlJc w:val="left"/>
      <w:pPr>
        <w:ind w:left="4755" w:hanging="360"/>
      </w:pPr>
      <w:rPr>
        <w:rFonts w:hint="default"/>
      </w:rPr>
    </w:lvl>
    <w:lvl w:ilvl="1" w:tplc="04150019">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56" w15:restartNumberingAfterBreak="0">
    <w:nsid w:val="693B38C1"/>
    <w:multiLevelType w:val="hybridMultilevel"/>
    <w:tmpl w:val="B8AE651A"/>
    <w:lvl w:ilvl="0" w:tplc="62A82BE0">
      <w:start w:val="1"/>
      <w:numFmt w:val="decimal"/>
      <w:lvlText w:val="%1)"/>
      <w:lvlJc w:val="left"/>
      <w:pPr>
        <w:ind w:left="1151" w:hanging="360"/>
      </w:pPr>
      <w:rPr>
        <w:rFonts w:hint="default"/>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7" w15:restartNumberingAfterBreak="0">
    <w:nsid w:val="6CC10315"/>
    <w:multiLevelType w:val="multilevel"/>
    <w:tmpl w:val="FC38B9F2"/>
    <w:lvl w:ilvl="0">
      <w:start w:val="4"/>
      <w:numFmt w:val="decimal"/>
      <w:lvlText w:val="%1."/>
      <w:lvlJc w:val="left"/>
      <w:pPr>
        <w:ind w:left="840" w:hanging="840"/>
      </w:pPr>
      <w:rPr>
        <w:rFonts w:hint="default"/>
      </w:rPr>
    </w:lvl>
    <w:lvl w:ilvl="1">
      <w:start w:val="4"/>
      <w:numFmt w:val="decimal"/>
      <w:lvlText w:val="%1.%2."/>
      <w:lvlJc w:val="left"/>
      <w:pPr>
        <w:ind w:left="1478" w:hanging="840"/>
      </w:pPr>
      <w:rPr>
        <w:rFonts w:hint="default"/>
      </w:rPr>
    </w:lvl>
    <w:lvl w:ilvl="2">
      <w:start w:val="2"/>
      <w:numFmt w:val="decimal"/>
      <w:lvlText w:val="%1.%2.%3."/>
      <w:lvlJc w:val="left"/>
      <w:pPr>
        <w:ind w:left="2116" w:hanging="840"/>
      </w:pPr>
      <w:rPr>
        <w:rFonts w:hint="default"/>
      </w:rPr>
    </w:lvl>
    <w:lvl w:ilvl="3">
      <w:start w:val="1"/>
      <w:numFmt w:val="decimal"/>
      <w:lvlText w:val="%1.%2.%3.%4."/>
      <w:lvlJc w:val="left"/>
      <w:pPr>
        <w:ind w:left="2754" w:hanging="840"/>
      </w:pPr>
      <w:rPr>
        <w:rFonts w:hint="default"/>
      </w:rPr>
    </w:lvl>
    <w:lvl w:ilvl="4">
      <w:start w:val="2"/>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8" w15:restartNumberingAfterBreak="0">
    <w:nsid w:val="6DF05616"/>
    <w:multiLevelType w:val="multilevel"/>
    <w:tmpl w:val="6324CB52"/>
    <w:lvl w:ilvl="0">
      <w:start w:val="1"/>
      <w:numFmt w:val="decimal"/>
      <w:lvlText w:val="%1."/>
      <w:lvlJc w:val="left"/>
      <w:pPr>
        <w:ind w:left="720" w:hanging="360"/>
      </w:pPr>
      <w:rPr>
        <w:b/>
      </w:rPr>
    </w:lvl>
    <w:lvl w:ilvl="1">
      <w:start w:val="1"/>
      <w:numFmt w:val="decimal"/>
      <w:isLgl/>
      <w:lvlText w:val="%1.%2."/>
      <w:lvlJc w:val="left"/>
      <w:pPr>
        <w:ind w:left="785" w:hanging="360"/>
      </w:pPr>
      <w:rPr>
        <w:b w:val="0"/>
      </w:rPr>
    </w:lvl>
    <w:lvl w:ilvl="2">
      <w:start w:val="1"/>
      <w:numFmt w:val="decimal"/>
      <w:isLgl/>
      <w:lvlText w:val="%1.%2.%3."/>
      <w:lvlJc w:val="left"/>
      <w:pPr>
        <w:ind w:left="1210" w:hanging="720"/>
      </w:pPr>
    </w:lvl>
    <w:lvl w:ilvl="3">
      <w:start w:val="1"/>
      <w:numFmt w:val="decimal"/>
      <w:isLgl/>
      <w:lvlText w:val="%1.%2.%3.%4."/>
      <w:lvlJc w:val="left"/>
      <w:pPr>
        <w:ind w:left="1275" w:hanging="720"/>
      </w:pPr>
    </w:lvl>
    <w:lvl w:ilvl="4">
      <w:start w:val="1"/>
      <w:numFmt w:val="decimal"/>
      <w:isLgl/>
      <w:lvlText w:val="%1.%2.%3.%4.%5."/>
      <w:lvlJc w:val="left"/>
      <w:pPr>
        <w:ind w:left="1700" w:hanging="1080"/>
      </w:pPr>
    </w:lvl>
    <w:lvl w:ilvl="5">
      <w:start w:val="1"/>
      <w:numFmt w:val="decimal"/>
      <w:isLgl/>
      <w:lvlText w:val="%1.%2.%3.%4.%5.%6."/>
      <w:lvlJc w:val="left"/>
      <w:pPr>
        <w:ind w:left="1765" w:hanging="1080"/>
      </w:pPr>
    </w:lvl>
    <w:lvl w:ilvl="6">
      <w:start w:val="1"/>
      <w:numFmt w:val="decimal"/>
      <w:isLgl/>
      <w:lvlText w:val="%1.%2.%3.%4.%5.%6.%7."/>
      <w:lvlJc w:val="left"/>
      <w:pPr>
        <w:ind w:left="2190" w:hanging="1440"/>
      </w:pPr>
    </w:lvl>
    <w:lvl w:ilvl="7">
      <w:start w:val="1"/>
      <w:numFmt w:val="decimal"/>
      <w:isLgl/>
      <w:lvlText w:val="%1.%2.%3.%4.%5.%6.%7.%8."/>
      <w:lvlJc w:val="left"/>
      <w:pPr>
        <w:ind w:left="2255" w:hanging="1440"/>
      </w:pPr>
    </w:lvl>
    <w:lvl w:ilvl="8">
      <w:start w:val="1"/>
      <w:numFmt w:val="decimal"/>
      <w:isLgl/>
      <w:lvlText w:val="%1.%2.%3.%4.%5.%6.%7.%8.%9."/>
      <w:lvlJc w:val="left"/>
      <w:pPr>
        <w:ind w:left="2680" w:hanging="1800"/>
      </w:pPr>
    </w:lvl>
  </w:abstractNum>
  <w:abstractNum w:abstractNumId="59" w15:restartNumberingAfterBreak="0">
    <w:nsid w:val="70EF46B5"/>
    <w:multiLevelType w:val="multilevel"/>
    <w:tmpl w:val="C02C07DC"/>
    <w:lvl w:ilvl="0">
      <w:start w:val="1"/>
      <w:numFmt w:val="decimal"/>
      <w:lvlText w:val="%1."/>
      <w:lvlJc w:val="left"/>
      <w:pPr>
        <w:ind w:left="504" w:hanging="504"/>
      </w:pPr>
      <w:rPr>
        <w:rFonts w:hint="default"/>
        <w:color w:val="auto"/>
      </w:rPr>
    </w:lvl>
    <w:lvl w:ilvl="1">
      <w:start w:val="5"/>
      <w:numFmt w:val="decimal"/>
      <w:lvlText w:val="%1.%2."/>
      <w:lvlJc w:val="left"/>
      <w:pPr>
        <w:ind w:left="1000" w:hanging="504"/>
      </w:pPr>
      <w:rPr>
        <w:rFonts w:hint="default"/>
        <w:color w:val="auto"/>
      </w:rPr>
    </w:lvl>
    <w:lvl w:ilvl="2">
      <w:start w:val="4"/>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60" w15:restartNumberingAfterBreak="0">
    <w:nsid w:val="722B2641"/>
    <w:multiLevelType w:val="multilevel"/>
    <w:tmpl w:val="A350A9CA"/>
    <w:lvl w:ilvl="0">
      <w:start w:val="2"/>
      <w:numFmt w:val="decimal"/>
      <w:lvlText w:val="%1."/>
      <w:lvlJc w:val="left"/>
      <w:pPr>
        <w:ind w:left="504" w:hanging="504"/>
      </w:pPr>
      <w:rPr>
        <w:rFonts w:hint="default"/>
      </w:rPr>
    </w:lvl>
    <w:lvl w:ilvl="1">
      <w:start w:val="1"/>
      <w:numFmt w:val="decimal"/>
      <w:lvlText w:val="%1.%2."/>
      <w:lvlJc w:val="left"/>
      <w:pPr>
        <w:ind w:left="1071" w:hanging="504"/>
      </w:pPr>
      <w:rPr>
        <w:rFonts w:hint="default"/>
      </w:rPr>
    </w:lvl>
    <w:lvl w:ilvl="2">
      <w:start w:val="6"/>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32E78E6"/>
    <w:multiLevelType w:val="multilevel"/>
    <w:tmpl w:val="C8FE6036"/>
    <w:lvl w:ilvl="0">
      <w:start w:val="12"/>
      <w:numFmt w:val="decimal"/>
      <w:lvlText w:val="%1"/>
      <w:lvlJc w:val="left"/>
      <w:pPr>
        <w:ind w:left="375" w:hanging="375"/>
      </w:pPr>
    </w:lvl>
    <w:lvl w:ilvl="1">
      <w:start w:val="1"/>
      <w:numFmt w:val="decimal"/>
      <w:lvlText w:val="%1.%2"/>
      <w:lvlJc w:val="left"/>
      <w:pPr>
        <w:ind w:left="517" w:hanging="37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62" w15:restartNumberingAfterBreak="0">
    <w:nsid w:val="7F343931"/>
    <w:multiLevelType w:val="hybridMultilevel"/>
    <w:tmpl w:val="82DC958C"/>
    <w:lvl w:ilvl="0" w:tplc="B37E7890">
      <w:start w:val="1"/>
      <w:numFmt w:val="decimal"/>
      <w:lvlText w:val="%1."/>
      <w:lvlJc w:val="left"/>
      <w:pPr>
        <w:ind w:left="5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A487B9C">
      <w:start w:val="1"/>
      <w:numFmt w:val="decimal"/>
      <w:lvlText w:val="%2)"/>
      <w:lvlJc w:val="left"/>
      <w:pPr>
        <w:ind w:left="9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6E2ED86">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C269AD2">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BCE055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54C15BA">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3949D1A">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C1ECB16">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6DC0D4E">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FAC3E5E"/>
    <w:multiLevelType w:val="multilevel"/>
    <w:tmpl w:val="B906C064"/>
    <w:lvl w:ilvl="0">
      <w:start w:val="2"/>
      <w:numFmt w:val="decimal"/>
      <w:lvlText w:val="%1."/>
      <w:lvlJc w:val="left"/>
      <w:pPr>
        <w:ind w:left="504" w:hanging="504"/>
      </w:pPr>
      <w:rPr>
        <w:rFonts w:hint="default"/>
      </w:rPr>
    </w:lvl>
    <w:lvl w:ilvl="1">
      <w:start w:val="2"/>
      <w:numFmt w:val="decimal"/>
      <w:lvlText w:val="%1.%2."/>
      <w:lvlJc w:val="left"/>
      <w:pPr>
        <w:ind w:left="867" w:hanging="720"/>
      </w:pPr>
      <w:rPr>
        <w:rFonts w:hint="default"/>
      </w:rPr>
    </w:lvl>
    <w:lvl w:ilvl="2">
      <w:start w:val="1"/>
      <w:numFmt w:val="decimal"/>
      <w:lvlText w:val="%1.%2.%3."/>
      <w:lvlJc w:val="left"/>
      <w:pPr>
        <w:ind w:left="1014" w:hanging="720"/>
      </w:pPr>
      <w:rPr>
        <w:rFonts w:hint="default"/>
      </w:rPr>
    </w:lvl>
    <w:lvl w:ilvl="3">
      <w:start w:val="1"/>
      <w:numFmt w:val="lowerLetter"/>
      <w:lvlText w:val="%1.%2.%3.%4."/>
      <w:lvlJc w:val="left"/>
      <w:pPr>
        <w:ind w:left="1521" w:hanging="1080"/>
      </w:pPr>
      <w:rPr>
        <w:rFonts w:hint="default"/>
      </w:rPr>
    </w:lvl>
    <w:lvl w:ilvl="4">
      <w:start w:val="1"/>
      <w:numFmt w:val="decimal"/>
      <w:lvlText w:val="%1.%2.%3.%4.%5."/>
      <w:lvlJc w:val="left"/>
      <w:pPr>
        <w:ind w:left="1668" w:hanging="1080"/>
      </w:pPr>
      <w:rPr>
        <w:rFonts w:hint="default"/>
      </w:rPr>
    </w:lvl>
    <w:lvl w:ilvl="5">
      <w:start w:val="1"/>
      <w:numFmt w:val="decimal"/>
      <w:lvlText w:val="%1.%2.%3.%4.%5.%6."/>
      <w:lvlJc w:val="left"/>
      <w:pPr>
        <w:ind w:left="2175" w:hanging="1440"/>
      </w:pPr>
      <w:rPr>
        <w:rFonts w:hint="default"/>
      </w:rPr>
    </w:lvl>
    <w:lvl w:ilvl="6">
      <w:start w:val="1"/>
      <w:numFmt w:val="decimal"/>
      <w:lvlText w:val="%1.%2.%3.%4.%5.%6.%7."/>
      <w:lvlJc w:val="left"/>
      <w:pPr>
        <w:ind w:left="2682" w:hanging="1800"/>
      </w:pPr>
      <w:rPr>
        <w:rFonts w:hint="default"/>
      </w:rPr>
    </w:lvl>
    <w:lvl w:ilvl="7">
      <w:start w:val="1"/>
      <w:numFmt w:val="decimal"/>
      <w:lvlText w:val="%1.%2.%3.%4.%5.%6.%7.%8."/>
      <w:lvlJc w:val="left"/>
      <w:pPr>
        <w:ind w:left="2829" w:hanging="1800"/>
      </w:pPr>
      <w:rPr>
        <w:rFonts w:hint="default"/>
      </w:rPr>
    </w:lvl>
    <w:lvl w:ilvl="8">
      <w:start w:val="1"/>
      <w:numFmt w:val="decimal"/>
      <w:lvlText w:val="%1.%2.%3.%4.%5.%6.%7.%8.%9."/>
      <w:lvlJc w:val="left"/>
      <w:pPr>
        <w:ind w:left="3336" w:hanging="2160"/>
      </w:pPr>
      <w:rPr>
        <w:rFonts w:hint="default"/>
      </w:rPr>
    </w:lvl>
  </w:abstractNum>
  <w:num w:numId="1" w16cid:durableId="575944585">
    <w:abstractNumId w:val="6"/>
  </w:num>
  <w:num w:numId="2" w16cid:durableId="1985506943">
    <w:abstractNumId w:val="62"/>
  </w:num>
  <w:num w:numId="3" w16cid:durableId="442655412">
    <w:abstractNumId w:val="47"/>
  </w:num>
  <w:num w:numId="4" w16cid:durableId="268853510">
    <w:abstractNumId w:val="33"/>
  </w:num>
  <w:num w:numId="5" w16cid:durableId="1989631731">
    <w:abstractNumId w:val="19"/>
  </w:num>
  <w:num w:numId="6" w16cid:durableId="1121611907">
    <w:abstractNumId w:val="28"/>
  </w:num>
  <w:num w:numId="7" w16cid:durableId="1560625428">
    <w:abstractNumId w:val="37"/>
  </w:num>
  <w:num w:numId="8" w16cid:durableId="619917262">
    <w:abstractNumId w:val="38"/>
  </w:num>
  <w:num w:numId="9" w16cid:durableId="1554080039">
    <w:abstractNumId w:val="24"/>
  </w:num>
  <w:num w:numId="10" w16cid:durableId="111290054">
    <w:abstractNumId w:val="43"/>
  </w:num>
  <w:num w:numId="11" w16cid:durableId="757217800">
    <w:abstractNumId w:val="18"/>
  </w:num>
  <w:num w:numId="12" w16cid:durableId="909535702">
    <w:abstractNumId w:val="14"/>
  </w:num>
  <w:num w:numId="13" w16cid:durableId="1704549197">
    <w:abstractNumId w:val="11"/>
  </w:num>
  <w:num w:numId="14" w16cid:durableId="274560005">
    <w:abstractNumId w:val="20"/>
  </w:num>
  <w:num w:numId="15" w16cid:durableId="52968823">
    <w:abstractNumId w:val="3"/>
  </w:num>
  <w:num w:numId="16" w16cid:durableId="967976235">
    <w:abstractNumId w:val="5"/>
  </w:num>
  <w:num w:numId="17" w16cid:durableId="1329358908">
    <w:abstractNumId w:val="49"/>
  </w:num>
  <w:num w:numId="18" w16cid:durableId="12269485">
    <w:abstractNumId w:val="53"/>
  </w:num>
  <w:num w:numId="19" w16cid:durableId="1107504306">
    <w:abstractNumId w:val="41"/>
  </w:num>
  <w:num w:numId="20" w16cid:durableId="804741917">
    <w:abstractNumId w:val="63"/>
  </w:num>
  <w:num w:numId="21" w16cid:durableId="2012168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7641364">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3559144">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4870318">
    <w:abstractNumId w:val="23"/>
  </w:num>
  <w:num w:numId="25" w16cid:durableId="1822963790">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9698496">
    <w:abstractNumId w:val="6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8730721">
    <w:abstractNumId w:val="36"/>
  </w:num>
  <w:num w:numId="28" w16cid:durableId="155400509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7967741">
    <w:abstractNumId w:val="15"/>
    <w:lvlOverride w:ilvl="0">
      <w:startOverride w:val="1"/>
    </w:lvlOverride>
    <w:lvlOverride w:ilvl="1"/>
    <w:lvlOverride w:ilvl="2"/>
    <w:lvlOverride w:ilvl="3"/>
    <w:lvlOverride w:ilvl="4"/>
    <w:lvlOverride w:ilvl="5"/>
    <w:lvlOverride w:ilvl="6"/>
    <w:lvlOverride w:ilvl="7"/>
    <w:lvlOverride w:ilvl="8"/>
  </w:num>
  <w:num w:numId="30" w16cid:durableId="625358390">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94659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2859647">
    <w:abstractNumId w:val="10"/>
  </w:num>
  <w:num w:numId="33" w16cid:durableId="1763259825">
    <w:abstractNumId w:val="60"/>
  </w:num>
  <w:num w:numId="34" w16cid:durableId="1061489424">
    <w:abstractNumId w:val="32"/>
  </w:num>
  <w:num w:numId="35" w16cid:durableId="2047292531">
    <w:abstractNumId w:val="48"/>
  </w:num>
  <w:num w:numId="36" w16cid:durableId="614365479">
    <w:abstractNumId w:val="30"/>
  </w:num>
  <w:num w:numId="37" w16cid:durableId="1712148982">
    <w:abstractNumId w:val="16"/>
  </w:num>
  <w:num w:numId="38" w16cid:durableId="490407223">
    <w:abstractNumId w:val="9"/>
  </w:num>
  <w:num w:numId="39" w16cid:durableId="1686439180">
    <w:abstractNumId w:val="57"/>
  </w:num>
  <w:num w:numId="40" w16cid:durableId="261030693">
    <w:abstractNumId w:val="42"/>
  </w:num>
  <w:num w:numId="41" w16cid:durableId="671105807">
    <w:abstractNumId w:val="50"/>
  </w:num>
  <w:num w:numId="42" w16cid:durableId="1232345704">
    <w:abstractNumId w:val="27"/>
  </w:num>
  <w:num w:numId="43" w16cid:durableId="864320739">
    <w:abstractNumId w:val="55"/>
  </w:num>
  <w:num w:numId="44" w16cid:durableId="1137913587">
    <w:abstractNumId w:val="56"/>
  </w:num>
  <w:num w:numId="45" w16cid:durableId="472141443">
    <w:abstractNumId w:val="31"/>
  </w:num>
  <w:num w:numId="46" w16cid:durableId="885216793">
    <w:abstractNumId w:val="12"/>
  </w:num>
  <w:num w:numId="47" w16cid:durableId="214977682">
    <w:abstractNumId w:val="13"/>
  </w:num>
  <w:num w:numId="48" w16cid:durableId="1649092792">
    <w:abstractNumId w:val="46"/>
  </w:num>
  <w:num w:numId="49" w16cid:durableId="1631940883">
    <w:abstractNumId w:val="59"/>
  </w:num>
  <w:num w:numId="50" w16cid:durableId="57281258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1324518">
    <w:abstractNumId w:val="34"/>
  </w:num>
  <w:num w:numId="52" w16cid:durableId="1060247103">
    <w:abstractNumId w:val="39"/>
  </w:num>
  <w:num w:numId="53" w16cid:durableId="22480911">
    <w:abstractNumId w:val="40"/>
  </w:num>
  <w:num w:numId="54" w16cid:durableId="1950506818">
    <w:abstractNumId w:val="45"/>
  </w:num>
  <w:num w:numId="55" w16cid:durableId="1256552293">
    <w:abstractNumId w:val="52"/>
  </w:num>
  <w:num w:numId="56" w16cid:durableId="536819402">
    <w:abstractNumId w:val="17"/>
  </w:num>
  <w:num w:numId="57" w16cid:durableId="1738631517">
    <w:abstractNumId w:val="25"/>
  </w:num>
  <w:num w:numId="58" w16cid:durableId="593051401">
    <w:abstractNumId w:val="26"/>
  </w:num>
  <w:num w:numId="59" w16cid:durableId="1546789763">
    <w:abstractNumId w:val="51"/>
  </w:num>
  <w:num w:numId="60" w16cid:durableId="940182431">
    <w:abstractNumId w:val="0"/>
  </w:num>
  <w:num w:numId="61" w16cid:durableId="2017877026">
    <w:abstractNumId w:val="1"/>
  </w:num>
  <w:num w:numId="62" w16cid:durableId="1047099603">
    <w:abstractNumId w:val="2"/>
  </w:num>
  <w:num w:numId="63" w16cid:durableId="136385704">
    <w:abstractNumId w:val="4"/>
  </w:num>
  <w:num w:numId="64" w16cid:durableId="145249087">
    <w:abstractNumId w:val="22"/>
  </w:num>
  <w:num w:numId="65" w16cid:durableId="1946963734">
    <w:abstractNumId w:val="54"/>
  </w:num>
  <w:num w:numId="66" w16cid:durableId="937448767">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A8"/>
    <w:rsid w:val="00001470"/>
    <w:rsid w:val="00002310"/>
    <w:rsid w:val="000041D1"/>
    <w:rsid w:val="00006E37"/>
    <w:rsid w:val="0000750F"/>
    <w:rsid w:val="000120B3"/>
    <w:rsid w:val="000142BE"/>
    <w:rsid w:val="00014880"/>
    <w:rsid w:val="000151C5"/>
    <w:rsid w:val="00015EB7"/>
    <w:rsid w:val="00017221"/>
    <w:rsid w:val="000212B6"/>
    <w:rsid w:val="00024BE7"/>
    <w:rsid w:val="00026B73"/>
    <w:rsid w:val="00027611"/>
    <w:rsid w:val="00027AB4"/>
    <w:rsid w:val="00027EF9"/>
    <w:rsid w:val="0003651A"/>
    <w:rsid w:val="00042504"/>
    <w:rsid w:val="000434BF"/>
    <w:rsid w:val="000442BD"/>
    <w:rsid w:val="0004724F"/>
    <w:rsid w:val="000511CB"/>
    <w:rsid w:val="00051590"/>
    <w:rsid w:val="00051949"/>
    <w:rsid w:val="000530EA"/>
    <w:rsid w:val="0005364D"/>
    <w:rsid w:val="00054539"/>
    <w:rsid w:val="00057320"/>
    <w:rsid w:val="0006194B"/>
    <w:rsid w:val="00061E98"/>
    <w:rsid w:val="000630DE"/>
    <w:rsid w:val="00065A2C"/>
    <w:rsid w:val="00065B86"/>
    <w:rsid w:val="00065E81"/>
    <w:rsid w:val="00066186"/>
    <w:rsid w:val="00066E0D"/>
    <w:rsid w:val="0007033C"/>
    <w:rsid w:val="000763C8"/>
    <w:rsid w:val="000822ED"/>
    <w:rsid w:val="00084C18"/>
    <w:rsid w:val="000905F0"/>
    <w:rsid w:val="000931B5"/>
    <w:rsid w:val="000942FE"/>
    <w:rsid w:val="00094A97"/>
    <w:rsid w:val="000957E3"/>
    <w:rsid w:val="00095930"/>
    <w:rsid w:val="00095AF1"/>
    <w:rsid w:val="00095D84"/>
    <w:rsid w:val="00095EBD"/>
    <w:rsid w:val="000974EF"/>
    <w:rsid w:val="000A169C"/>
    <w:rsid w:val="000A3078"/>
    <w:rsid w:val="000A32CA"/>
    <w:rsid w:val="000A51DB"/>
    <w:rsid w:val="000A7945"/>
    <w:rsid w:val="000B1293"/>
    <w:rsid w:val="000B6E3F"/>
    <w:rsid w:val="000B79FB"/>
    <w:rsid w:val="000C16D8"/>
    <w:rsid w:val="000C1E01"/>
    <w:rsid w:val="000C2130"/>
    <w:rsid w:val="000C2F40"/>
    <w:rsid w:val="000C363D"/>
    <w:rsid w:val="000C39EE"/>
    <w:rsid w:val="000C610C"/>
    <w:rsid w:val="000D0820"/>
    <w:rsid w:val="000D3E7D"/>
    <w:rsid w:val="000D422B"/>
    <w:rsid w:val="000D454E"/>
    <w:rsid w:val="000D6D37"/>
    <w:rsid w:val="000E10E5"/>
    <w:rsid w:val="000E220A"/>
    <w:rsid w:val="000E55AF"/>
    <w:rsid w:val="000E6AA9"/>
    <w:rsid w:val="000E6B4A"/>
    <w:rsid w:val="000F305E"/>
    <w:rsid w:val="000F3B72"/>
    <w:rsid w:val="001052A6"/>
    <w:rsid w:val="001079D4"/>
    <w:rsid w:val="0011044C"/>
    <w:rsid w:val="001112E7"/>
    <w:rsid w:val="001113F0"/>
    <w:rsid w:val="001114AC"/>
    <w:rsid w:val="00114C3A"/>
    <w:rsid w:val="001165F4"/>
    <w:rsid w:val="00120ABF"/>
    <w:rsid w:val="001262A0"/>
    <w:rsid w:val="00127624"/>
    <w:rsid w:val="00130DC7"/>
    <w:rsid w:val="001319CD"/>
    <w:rsid w:val="00131BA7"/>
    <w:rsid w:val="001330C8"/>
    <w:rsid w:val="001331D3"/>
    <w:rsid w:val="00133C11"/>
    <w:rsid w:val="00134EE4"/>
    <w:rsid w:val="0013711E"/>
    <w:rsid w:val="0013738B"/>
    <w:rsid w:val="001402B7"/>
    <w:rsid w:val="00141ABB"/>
    <w:rsid w:val="00141E27"/>
    <w:rsid w:val="0014431C"/>
    <w:rsid w:val="00145D27"/>
    <w:rsid w:val="0015020B"/>
    <w:rsid w:val="00152934"/>
    <w:rsid w:val="00153C41"/>
    <w:rsid w:val="00154AB9"/>
    <w:rsid w:val="0015513A"/>
    <w:rsid w:val="00155372"/>
    <w:rsid w:val="00155424"/>
    <w:rsid w:val="001554A7"/>
    <w:rsid w:val="001565B0"/>
    <w:rsid w:val="00160B83"/>
    <w:rsid w:val="00161D40"/>
    <w:rsid w:val="00162E54"/>
    <w:rsid w:val="001648D3"/>
    <w:rsid w:val="00166B99"/>
    <w:rsid w:val="001679A8"/>
    <w:rsid w:val="00167EE9"/>
    <w:rsid w:val="00171306"/>
    <w:rsid w:val="00172B19"/>
    <w:rsid w:val="00172D4A"/>
    <w:rsid w:val="00174120"/>
    <w:rsid w:val="00180414"/>
    <w:rsid w:val="00180EC2"/>
    <w:rsid w:val="0018439B"/>
    <w:rsid w:val="001857BB"/>
    <w:rsid w:val="001917B0"/>
    <w:rsid w:val="00192D95"/>
    <w:rsid w:val="001943B1"/>
    <w:rsid w:val="00194B5C"/>
    <w:rsid w:val="001977AD"/>
    <w:rsid w:val="001A4DED"/>
    <w:rsid w:val="001A5BE6"/>
    <w:rsid w:val="001B261F"/>
    <w:rsid w:val="001C06B0"/>
    <w:rsid w:val="001C2A7E"/>
    <w:rsid w:val="001D0DDC"/>
    <w:rsid w:val="001D3738"/>
    <w:rsid w:val="001D3749"/>
    <w:rsid w:val="001D399F"/>
    <w:rsid w:val="001D4BA3"/>
    <w:rsid w:val="001D4FBB"/>
    <w:rsid w:val="001D53E9"/>
    <w:rsid w:val="001D5835"/>
    <w:rsid w:val="001D6117"/>
    <w:rsid w:val="001D6B6C"/>
    <w:rsid w:val="001D74BA"/>
    <w:rsid w:val="001E5903"/>
    <w:rsid w:val="001F03FF"/>
    <w:rsid w:val="001F0DFB"/>
    <w:rsid w:val="001F275B"/>
    <w:rsid w:val="001F32A2"/>
    <w:rsid w:val="001F4271"/>
    <w:rsid w:val="001F5588"/>
    <w:rsid w:val="001F79AF"/>
    <w:rsid w:val="001F7B97"/>
    <w:rsid w:val="002009B5"/>
    <w:rsid w:val="0020150A"/>
    <w:rsid w:val="002127B3"/>
    <w:rsid w:val="00213463"/>
    <w:rsid w:val="00214145"/>
    <w:rsid w:val="00214945"/>
    <w:rsid w:val="00217DAA"/>
    <w:rsid w:val="0022061B"/>
    <w:rsid w:val="002227BA"/>
    <w:rsid w:val="00227BE3"/>
    <w:rsid w:val="00227CD3"/>
    <w:rsid w:val="00230380"/>
    <w:rsid w:val="00230951"/>
    <w:rsid w:val="002312EF"/>
    <w:rsid w:val="00231D46"/>
    <w:rsid w:val="00232956"/>
    <w:rsid w:val="00232D87"/>
    <w:rsid w:val="00236A5C"/>
    <w:rsid w:val="00236D5A"/>
    <w:rsid w:val="0024122D"/>
    <w:rsid w:val="00241759"/>
    <w:rsid w:val="00241E22"/>
    <w:rsid w:val="00243BA3"/>
    <w:rsid w:val="00246CAF"/>
    <w:rsid w:val="00247A65"/>
    <w:rsid w:val="00251321"/>
    <w:rsid w:val="0025132E"/>
    <w:rsid w:val="0025132F"/>
    <w:rsid w:val="00251664"/>
    <w:rsid w:val="0025365D"/>
    <w:rsid w:val="002547CA"/>
    <w:rsid w:val="0026045C"/>
    <w:rsid w:val="00260859"/>
    <w:rsid w:val="0026272D"/>
    <w:rsid w:val="002627FD"/>
    <w:rsid w:val="00264430"/>
    <w:rsid w:val="0026566A"/>
    <w:rsid w:val="002656CA"/>
    <w:rsid w:val="00266758"/>
    <w:rsid w:val="00267F64"/>
    <w:rsid w:val="002717EE"/>
    <w:rsid w:val="002728B4"/>
    <w:rsid w:val="0027359E"/>
    <w:rsid w:val="00274751"/>
    <w:rsid w:val="00275A8B"/>
    <w:rsid w:val="00280069"/>
    <w:rsid w:val="00281D06"/>
    <w:rsid w:val="0028226A"/>
    <w:rsid w:val="002824FE"/>
    <w:rsid w:val="0028379C"/>
    <w:rsid w:val="002869FA"/>
    <w:rsid w:val="00293E12"/>
    <w:rsid w:val="0029493E"/>
    <w:rsid w:val="00297000"/>
    <w:rsid w:val="002971FB"/>
    <w:rsid w:val="00297C7F"/>
    <w:rsid w:val="002A2781"/>
    <w:rsid w:val="002A2B53"/>
    <w:rsid w:val="002A408A"/>
    <w:rsid w:val="002A601E"/>
    <w:rsid w:val="002A620C"/>
    <w:rsid w:val="002A6343"/>
    <w:rsid w:val="002A7FD7"/>
    <w:rsid w:val="002B08DE"/>
    <w:rsid w:val="002B154F"/>
    <w:rsid w:val="002B155F"/>
    <w:rsid w:val="002B1D67"/>
    <w:rsid w:val="002B1DC0"/>
    <w:rsid w:val="002B2B58"/>
    <w:rsid w:val="002B30D5"/>
    <w:rsid w:val="002B3456"/>
    <w:rsid w:val="002B42C0"/>
    <w:rsid w:val="002B5AB6"/>
    <w:rsid w:val="002B74F3"/>
    <w:rsid w:val="002B7EA9"/>
    <w:rsid w:val="002C082E"/>
    <w:rsid w:val="002C2254"/>
    <w:rsid w:val="002C2291"/>
    <w:rsid w:val="002C338C"/>
    <w:rsid w:val="002C3805"/>
    <w:rsid w:val="002C50AB"/>
    <w:rsid w:val="002C5BE2"/>
    <w:rsid w:val="002C62AE"/>
    <w:rsid w:val="002D15BD"/>
    <w:rsid w:val="002D16AE"/>
    <w:rsid w:val="002D18BB"/>
    <w:rsid w:val="002D1F71"/>
    <w:rsid w:val="002D4851"/>
    <w:rsid w:val="002D5518"/>
    <w:rsid w:val="002D622C"/>
    <w:rsid w:val="002D73E5"/>
    <w:rsid w:val="002E0860"/>
    <w:rsid w:val="002E176A"/>
    <w:rsid w:val="002E5823"/>
    <w:rsid w:val="002E614C"/>
    <w:rsid w:val="002F1ADA"/>
    <w:rsid w:val="002F20FC"/>
    <w:rsid w:val="002F327B"/>
    <w:rsid w:val="002F51F6"/>
    <w:rsid w:val="003006CA"/>
    <w:rsid w:val="003039D8"/>
    <w:rsid w:val="00304A8F"/>
    <w:rsid w:val="00305B12"/>
    <w:rsid w:val="00306ACB"/>
    <w:rsid w:val="00310B8B"/>
    <w:rsid w:val="003115C4"/>
    <w:rsid w:val="00312C90"/>
    <w:rsid w:val="00313D33"/>
    <w:rsid w:val="00313E89"/>
    <w:rsid w:val="00313E9E"/>
    <w:rsid w:val="00314702"/>
    <w:rsid w:val="00315438"/>
    <w:rsid w:val="00316506"/>
    <w:rsid w:val="00324DBA"/>
    <w:rsid w:val="00326373"/>
    <w:rsid w:val="00330DF5"/>
    <w:rsid w:val="00330FA3"/>
    <w:rsid w:val="00331D39"/>
    <w:rsid w:val="00332082"/>
    <w:rsid w:val="00333588"/>
    <w:rsid w:val="0033392C"/>
    <w:rsid w:val="00343EE2"/>
    <w:rsid w:val="00344845"/>
    <w:rsid w:val="00344EF5"/>
    <w:rsid w:val="00351174"/>
    <w:rsid w:val="003533E8"/>
    <w:rsid w:val="00354209"/>
    <w:rsid w:val="003544FC"/>
    <w:rsid w:val="00357579"/>
    <w:rsid w:val="0036017A"/>
    <w:rsid w:val="0036229C"/>
    <w:rsid w:val="00363C60"/>
    <w:rsid w:val="0036658A"/>
    <w:rsid w:val="00366C90"/>
    <w:rsid w:val="00370835"/>
    <w:rsid w:val="00371443"/>
    <w:rsid w:val="00372260"/>
    <w:rsid w:val="00372289"/>
    <w:rsid w:val="00374BDB"/>
    <w:rsid w:val="00375927"/>
    <w:rsid w:val="00377DAF"/>
    <w:rsid w:val="00380804"/>
    <w:rsid w:val="00381A8B"/>
    <w:rsid w:val="00382A6F"/>
    <w:rsid w:val="00383A80"/>
    <w:rsid w:val="0038598B"/>
    <w:rsid w:val="00390406"/>
    <w:rsid w:val="00392BF4"/>
    <w:rsid w:val="00392C09"/>
    <w:rsid w:val="0039302D"/>
    <w:rsid w:val="003930AA"/>
    <w:rsid w:val="00394B01"/>
    <w:rsid w:val="00394D33"/>
    <w:rsid w:val="003964EF"/>
    <w:rsid w:val="00397C3B"/>
    <w:rsid w:val="003A2521"/>
    <w:rsid w:val="003A30A9"/>
    <w:rsid w:val="003A3BAC"/>
    <w:rsid w:val="003A4161"/>
    <w:rsid w:val="003B47B4"/>
    <w:rsid w:val="003B5B51"/>
    <w:rsid w:val="003B62D2"/>
    <w:rsid w:val="003B6C7C"/>
    <w:rsid w:val="003B71B2"/>
    <w:rsid w:val="003B75DB"/>
    <w:rsid w:val="003B76CD"/>
    <w:rsid w:val="003C2388"/>
    <w:rsid w:val="003C5A9D"/>
    <w:rsid w:val="003C6E1E"/>
    <w:rsid w:val="003D17A9"/>
    <w:rsid w:val="003D61A1"/>
    <w:rsid w:val="003D6BCB"/>
    <w:rsid w:val="003E20AC"/>
    <w:rsid w:val="003E502B"/>
    <w:rsid w:val="003E5D6D"/>
    <w:rsid w:val="003E7695"/>
    <w:rsid w:val="003F3913"/>
    <w:rsid w:val="00401DBA"/>
    <w:rsid w:val="004025BA"/>
    <w:rsid w:val="00403BAA"/>
    <w:rsid w:val="00404AC5"/>
    <w:rsid w:val="00405C6D"/>
    <w:rsid w:val="00405DFA"/>
    <w:rsid w:val="00406DF3"/>
    <w:rsid w:val="00415A1C"/>
    <w:rsid w:val="00415EB8"/>
    <w:rsid w:val="00417004"/>
    <w:rsid w:val="00417DE4"/>
    <w:rsid w:val="00417E13"/>
    <w:rsid w:val="00421027"/>
    <w:rsid w:val="0042184E"/>
    <w:rsid w:val="004230F7"/>
    <w:rsid w:val="004257CC"/>
    <w:rsid w:val="00425F96"/>
    <w:rsid w:val="0043050B"/>
    <w:rsid w:val="00431DCD"/>
    <w:rsid w:val="004321E0"/>
    <w:rsid w:val="004338DE"/>
    <w:rsid w:val="004361CC"/>
    <w:rsid w:val="00436CEF"/>
    <w:rsid w:val="00436D41"/>
    <w:rsid w:val="00436E8B"/>
    <w:rsid w:val="00443E4E"/>
    <w:rsid w:val="0044406D"/>
    <w:rsid w:val="00445301"/>
    <w:rsid w:val="004459D2"/>
    <w:rsid w:val="00446CEC"/>
    <w:rsid w:val="004506FE"/>
    <w:rsid w:val="00453CBE"/>
    <w:rsid w:val="0045602A"/>
    <w:rsid w:val="00456DB2"/>
    <w:rsid w:val="00457105"/>
    <w:rsid w:val="00457DC4"/>
    <w:rsid w:val="004607BF"/>
    <w:rsid w:val="00462360"/>
    <w:rsid w:val="004623FD"/>
    <w:rsid w:val="00463E1B"/>
    <w:rsid w:val="004643FE"/>
    <w:rsid w:val="00467020"/>
    <w:rsid w:val="00467344"/>
    <w:rsid w:val="004678A1"/>
    <w:rsid w:val="00470360"/>
    <w:rsid w:val="004716AE"/>
    <w:rsid w:val="004759C0"/>
    <w:rsid w:val="0047692C"/>
    <w:rsid w:val="00477C4A"/>
    <w:rsid w:val="004805D3"/>
    <w:rsid w:val="00482211"/>
    <w:rsid w:val="004826D7"/>
    <w:rsid w:val="00485CFD"/>
    <w:rsid w:val="00485E57"/>
    <w:rsid w:val="004909D2"/>
    <w:rsid w:val="00492807"/>
    <w:rsid w:val="0049362C"/>
    <w:rsid w:val="004958F5"/>
    <w:rsid w:val="004959B4"/>
    <w:rsid w:val="00496E47"/>
    <w:rsid w:val="00497996"/>
    <w:rsid w:val="004A1EC9"/>
    <w:rsid w:val="004A3830"/>
    <w:rsid w:val="004A5252"/>
    <w:rsid w:val="004A60F0"/>
    <w:rsid w:val="004B0CB0"/>
    <w:rsid w:val="004B2077"/>
    <w:rsid w:val="004B2762"/>
    <w:rsid w:val="004B3636"/>
    <w:rsid w:val="004C1522"/>
    <w:rsid w:val="004C3DDE"/>
    <w:rsid w:val="004C78B0"/>
    <w:rsid w:val="004D0C54"/>
    <w:rsid w:val="004D3381"/>
    <w:rsid w:val="004D4F0E"/>
    <w:rsid w:val="004D5230"/>
    <w:rsid w:val="004E0CFC"/>
    <w:rsid w:val="004E321A"/>
    <w:rsid w:val="004E68CD"/>
    <w:rsid w:val="004E729C"/>
    <w:rsid w:val="004F1A26"/>
    <w:rsid w:val="004F20DD"/>
    <w:rsid w:val="004F2177"/>
    <w:rsid w:val="004F2297"/>
    <w:rsid w:val="004F32AC"/>
    <w:rsid w:val="004F471C"/>
    <w:rsid w:val="004F6239"/>
    <w:rsid w:val="005000CF"/>
    <w:rsid w:val="00500FC0"/>
    <w:rsid w:val="00502403"/>
    <w:rsid w:val="0050454A"/>
    <w:rsid w:val="00504CB2"/>
    <w:rsid w:val="00506957"/>
    <w:rsid w:val="005105FD"/>
    <w:rsid w:val="00512CD7"/>
    <w:rsid w:val="00512ED1"/>
    <w:rsid w:val="005135F0"/>
    <w:rsid w:val="0051385F"/>
    <w:rsid w:val="005156AB"/>
    <w:rsid w:val="005159FA"/>
    <w:rsid w:val="00515CC7"/>
    <w:rsid w:val="005162ED"/>
    <w:rsid w:val="00521911"/>
    <w:rsid w:val="00521F38"/>
    <w:rsid w:val="00524AB1"/>
    <w:rsid w:val="00524B5A"/>
    <w:rsid w:val="00524F78"/>
    <w:rsid w:val="00525438"/>
    <w:rsid w:val="005256F2"/>
    <w:rsid w:val="00525DB8"/>
    <w:rsid w:val="0052726D"/>
    <w:rsid w:val="00530E3F"/>
    <w:rsid w:val="00530E9F"/>
    <w:rsid w:val="00531B82"/>
    <w:rsid w:val="005326DB"/>
    <w:rsid w:val="00535674"/>
    <w:rsid w:val="00535F75"/>
    <w:rsid w:val="00537686"/>
    <w:rsid w:val="00544318"/>
    <w:rsid w:val="00545D62"/>
    <w:rsid w:val="00546DB3"/>
    <w:rsid w:val="00547138"/>
    <w:rsid w:val="005518F4"/>
    <w:rsid w:val="00553C47"/>
    <w:rsid w:val="00554A5C"/>
    <w:rsid w:val="005625FA"/>
    <w:rsid w:val="00563D63"/>
    <w:rsid w:val="005645F9"/>
    <w:rsid w:val="005709F3"/>
    <w:rsid w:val="00570E02"/>
    <w:rsid w:val="00574C86"/>
    <w:rsid w:val="005759B1"/>
    <w:rsid w:val="00575E24"/>
    <w:rsid w:val="00577EAE"/>
    <w:rsid w:val="0058098F"/>
    <w:rsid w:val="005832DE"/>
    <w:rsid w:val="005841D6"/>
    <w:rsid w:val="005864FC"/>
    <w:rsid w:val="005917A0"/>
    <w:rsid w:val="00592DD7"/>
    <w:rsid w:val="00594761"/>
    <w:rsid w:val="00596F03"/>
    <w:rsid w:val="00597087"/>
    <w:rsid w:val="005A2355"/>
    <w:rsid w:val="005A2A35"/>
    <w:rsid w:val="005A4FD4"/>
    <w:rsid w:val="005A533E"/>
    <w:rsid w:val="005A5C22"/>
    <w:rsid w:val="005A7610"/>
    <w:rsid w:val="005B0B96"/>
    <w:rsid w:val="005B5CA1"/>
    <w:rsid w:val="005C21C7"/>
    <w:rsid w:val="005D188C"/>
    <w:rsid w:val="005D259D"/>
    <w:rsid w:val="005D3338"/>
    <w:rsid w:val="005D5587"/>
    <w:rsid w:val="005D6407"/>
    <w:rsid w:val="005D7385"/>
    <w:rsid w:val="005D7ED3"/>
    <w:rsid w:val="005E02B3"/>
    <w:rsid w:val="005E05F6"/>
    <w:rsid w:val="005E0929"/>
    <w:rsid w:val="005E1A91"/>
    <w:rsid w:val="005E20B7"/>
    <w:rsid w:val="005E54C5"/>
    <w:rsid w:val="005E6AF0"/>
    <w:rsid w:val="005E6E4E"/>
    <w:rsid w:val="005E7236"/>
    <w:rsid w:val="005F0022"/>
    <w:rsid w:val="005F0489"/>
    <w:rsid w:val="005F0887"/>
    <w:rsid w:val="005F7305"/>
    <w:rsid w:val="005F777E"/>
    <w:rsid w:val="006060D4"/>
    <w:rsid w:val="006101C9"/>
    <w:rsid w:val="00610E27"/>
    <w:rsid w:val="0061112F"/>
    <w:rsid w:val="00612E34"/>
    <w:rsid w:val="006177D8"/>
    <w:rsid w:val="00617D30"/>
    <w:rsid w:val="006204EE"/>
    <w:rsid w:val="006209AB"/>
    <w:rsid w:val="00621611"/>
    <w:rsid w:val="00624A77"/>
    <w:rsid w:val="00625D19"/>
    <w:rsid w:val="00625E16"/>
    <w:rsid w:val="006302E7"/>
    <w:rsid w:val="00632E20"/>
    <w:rsid w:val="00633778"/>
    <w:rsid w:val="00634DB6"/>
    <w:rsid w:val="00637224"/>
    <w:rsid w:val="0064066A"/>
    <w:rsid w:val="00641BFF"/>
    <w:rsid w:val="00642CDB"/>
    <w:rsid w:val="00643402"/>
    <w:rsid w:val="00644A50"/>
    <w:rsid w:val="00644D8F"/>
    <w:rsid w:val="00647A0E"/>
    <w:rsid w:val="00647AA2"/>
    <w:rsid w:val="00647F02"/>
    <w:rsid w:val="0065215A"/>
    <w:rsid w:val="00652928"/>
    <w:rsid w:val="006560B5"/>
    <w:rsid w:val="006609DA"/>
    <w:rsid w:val="00661808"/>
    <w:rsid w:val="00662BB9"/>
    <w:rsid w:val="00672283"/>
    <w:rsid w:val="00672FCB"/>
    <w:rsid w:val="00673814"/>
    <w:rsid w:val="0067498F"/>
    <w:rsid w:val="00677100"/>
    <w:rsid w:val="00680770"/>
    <w:rsid w:val="00681D30"/>
    <w:rsid w:val="006829A9"/>
    <w:rsid w:val="00685211"/>
    <w:rsid w:val="006861CC"/>
    <w:rsid w:val="0069013B"/>
    <w:rsid w:val="00692D25"/>
    <w:rsid w:val="00692DDB"/>
    <w:rsid w:val="00694AA9"/>
    <w:rsid w:val="006A01DD"/>
    <w:rsid w:val="006A046C"/>
    <w:rsid w:val="006A0BFF"/>
    <w:rsid w:val="006A2EF2"/>
    <w:rsid w:val="006B058E"/>
    <w:rsid w:val="006B084B"/>
    <w:rsid w:val="006B5299"/>
    <w:rsid w:val="006B6EA1"/>
    <w:rsid w:val="006B715D"/>
    <w:rsid w:val="006C2706"/>
    <w:rsid w:val="006C2ACA"/>
    <w:rsid w:val="006C3DA0"/>
    <w:rsid w:val="006C6565"/>
    <w:rsid w:val="006C6F8B"/>
    <w:rsid w:val="006D1715"/>
    <w:rsid w:val="006D2931"/>
    <w:rsid w:val="006D38FF"/>
    <w:rsid w:val="006D475E"/>
    <w:rsid w:val="006D6768"/>
    <w:rsid w:val="006D7917"/>
    <w:rsid w:val="006E2DBC"/>
    <w:rsid w:val="006E50BE"/>
    <w:rsid w:val="006E5DA9"/>
    <w:rsid w:val="006E6071"/>
    <w:rsid w:val="006E7D4B"/>
    <w:rsid w:val="006F1B63"/>
    <w:rsid w:val="006F220C"/>
    <w:rsid w:val="006F34A5"/>
    <w:rsid w:val="006F3B8E"/>
    <w:rsid w:val="006F501E"/>
    <w:rsid w:val="006F557C"/>
    <w:rsid w:val="006F78D3"/>
    <w:rsid w:val="006F7A74"/>
    <w:rsid w:val="00702941"/>
    <w:rsid w:val="00703BA7"/>
    <w:rsid w:val="007054D6"/>
    <w:rsid w:val="007119D4"/>
    <w:rsid w:val="00712F9E"/>
    <w:rsid w:val="00713709"/>
    <w:rsid w:val="00713767"/>
    <w:rsid w:val="007139F4"/>
    <w:rsid w:val="00716AF9"/>
    <w:rsid w:val="007179DA"/>
    <w:rsid w:val="00720B6A"/>
    <w:rsid w:val="00720DB6"/>
    <w:rsid w:val="0072119A"/>
    <w:rsid w:val="007222DB"/>
    <w:rsid w:val="00726E9F"/>
    <w:rsid w:val="00726EA6"/>
    <w:rsid w:val="00730175"/>
    <w:rsid w:val="0073195E"/>
    <w:rsid w:val="00731C9A"/>
    <w:rsid w:val="007328FD"/>
    <w:rsid w:val="007329DC"/>
    <w:rsid w:val="00733A82"/>
    <w:rsid w:val="00740B19"/>
    <w:rsid w:val="00740FC7"/>
    <w:rsid w:val="00741DFF"/>
    <w:rsid w:val="007428A7"/>
    <w:rsid w:val="00742AD5"/>
    <w:rsid w:val="0074327F"/>
    <w:rsid w:val="00743AB1"/>
    <w:rsid w:val="00744B88"/>
    <w:rsid w:val="0074552A"/>
    <w:rsid w:val="00746B00"/>
    <w:rsid w:val="00750B2A"/>
    <w:rsid w:val="00752DBF"/>
    <w:rsid w:val="007531E2"/>
    <w:rsid w:val="007544D5"/>
    <w:rsid w:val="00755822"/>
    <w:rsid w:val="00757C1A"/>
    <w:rsid w:val="007604A8"/>
    <w:rsid w:val="007610E9"/>
    <w:rsid w:val="00762DBF"/>
    <w:rsid w:val="00763738"/>
    <w:rsid w:val="0076414A"/>
    <w:rsid w:val="0076439C"/>
    <w:rsid w:val="00765AA7"/>
    <w:rsid w:val="007667F3"/>
    <w:rsid w:val="00767EBB"/>
    <w:rsid w:val="007709CA"/>
    <w:rsid w:val="00773386"/>
    <w:rsid w:val="00774A63"/>
    <w:rsid w:val="007758F2"/>
    <w:rsid w:val="00781D5A"/>
    <w:rsid w:val="00783710"/>
    <w:rsid w:val="0078496D"/>
    <w:rsid w:val="00784BE9"/>
    <w:rsid w:val="00785D9C"/>
    <w:rsid w:val="0078749B"/>
    <w:rsid w:val="007878AD"/>
    <w:rsid w:val="0079318B"/>
    <w:rsid w:val="00793E05"/>
    <w:rsid w:val="00794732"/>
    <w:rsid w:val="0079525F"/>
    <w:rsid w:val="007970ED"/>
    <w:rsid w:val="007A03A3"/>
    <w:rsid w:val="007A056D"/>
    <w:rsid w:val="007A0FA3"/>
    <w:rsid w:val="007A2120"/>
    <w:rsid w:val="007B0D59"/>
    <w:rsid w:val="007B1BAB"/>
    <w:rsid w:val="007B1E53"/>
    <w:rsid w:val="007C0313"/>
    <w:rsid w:val="007C0519"/>
    <w:rsid w:val="007C0BDD"/>
    <w:rsid w:val="007C1A24"/>
    <w:rsid w:val="007C1BE0"/>
    <w:rsid w:val="007C1CF8"/>
    <w:rsid w:val="007C212B"/>
    <w:rsid w:val="007C2654"/>
    <w:rsid w:val="007C2B4C"/>
    <w:rsid w:val="007C5867"/>
    <w:rsid w:val="007C59AB"/>
    <w:rsid w:val="007C608C"/>
    <w:rsid w:val="007C7709"/>
    <w:rsid w:val="007D0AC0"/>
    <w:rsid w:val="007D0AF2"/>
    <w:rsid w:val="007D1291"/>
    <w:rsid w:val="007D30A6"/>
    <w:rsid w:val="007D3E56"/>
    <w:rsid w:val="007D5C5D"/>
    <w:rsid w:val="007D689A"/>
    <w:rsid w:val="007E16F6"/>
    <w:rsid w:val="007E1FA3"/>
    <w:rsid w:val="007E2966"/>
    <w:rsid w:val="007E56F2"/>
    <w:rsid w:val="007E57E4"/>
    <w:rsid w:val="007E7AF2"/>
    <w:rsid w:val="007F3C32"/>
    <w:rsid w:val="007F56EE"/>
    <w:rsid w:val="0080047D"/>
    <w:rsid w:val="008023FD"/>
    <w:rsid w:val="00802FCA"/>
    <w:rsid w:val="00805349"/>
    <w:rsid w:val="0081037F"/>
    <w:rsid w:val="008118E8"/>
    <w:rsid w:val="008122D9"/>
    <w:rsid w:val="00812484"/>
    <w:rsid w:val="00812EA2"/>
    <w:rsid w:val="00813EDE"/>
    <w:rsid w:val="00814913"/>
    <w:rsid w:val="00815B50"/>
    <w:rsid w:val="008170AE"/>
    <w:rsid w:val="008211EA"/>
    <w:rsid w:val="00822EF1"/>
    <w:rsid w:val="008230EA"/>
    <w:rsid w:val="00823428"/>
    <w:rsid w:val="00823585"/>
    <w:rsid w:val="00823733"/>
    <w:rsid w:val="00823D1E"/>
    <w:rsid w:val="00826118"/>
    <w:rsid w:val="008309EA"/>
    <w:rsid w:val="00830E20"/>
    <w:rsid w:val="00833582"/>
    <w:rsid w:val="008360F3"/>
    <w:rsid w:val="008378F0"/>
    <w:rsid w:val="0084039E"/>
    <w:rsid w:val="00841C77"/>
    <w:rsid w:val="00843DD2"/>
    <w:rsid w:val="00844379"/>
    <w:rsid w:val="00845D24"/>
    <w:rsid w:val="00846AD7"/>
    <w:rsid w:val="00846C52"/>
    <w:rsid w:val="0085063B"/>
    <w:rsid w:val="00850D70"/>
    <w:rsid w:val="008538AB"/>
    <w:rsid w:val="00855638"/>
    <w:rsid w:val="00857190"/>
    <w:rsid w:val="008573FA"/>
    <w:rsid w:val="00860728"/>
    <w:rsid w:val="008619E7"/>
    <w:rsid w:val="00862F3C"/>
    <w:rsid w:val="008700C6"/>
    <w:rsid w:val="00871BF9"/>
    <w:rsid w:val="008720B4"/>
    <w:rsid w:val="008749DA"/>
    <w:rsid w:val="0087574B"/>
    <w:rsid w:val="008760AB"/>
    <w:rsid w:val="0088020B"/>
    <w:rsid w:val="00880675"/>
    <w:rsid w:val="00880AA0"/>
    <w:rsid w:val="008824C9"/>
    <w:rsid w:val="008908E8"/>
    <w:rsid w:val="00893F2B"/>
    <w:rsid w:val="00895AD2"/>
    <w:rsid w:val="00895B64"/>
    <w:rsid w:val="00895F0A"/>
    <w:rsid w:val="00896268"/>
    <w:rsid w:val="008A2DAA"/>
    <w:rsid w:val="008A3154"/>
    <w:rsid w:val="008A3918"/>
    <w:rsid w:val="008A3EB8"/>
    <w:rsid w:val="008A4C6F"/>
    <w:rsid w:val="008A6A00"/>
    <w:rsid w:val="008A7591"/>
    <w:rsid w:val="008A77F7"/>
    <w:rsid w:val="008A781F"/>
    <w:rsid w:val="008A7993"/>
    <w:rsid w:val="008B0B24"/>
    <w:rsid w:val="008B23A1"/>
    <w:rsid w:val="008B4912"/>
    <w:rsid w:val="008B5644"/>
    <w:rsid w:val="008C06B1"/>
    <w:rsid w:val="008C2812"/>
    <w:rsid w:val="008C2813"/>
    <w:rsid w:val="008C31A5"/>
    <w:rsid w:val="008C33DE"/>
    <w:rsid w:val="008C58FE"/>
    <w:rsid w:val="008C6ED0"/>
    <w:rsid w:val="008D2A44"/>
    <w:rsid w:val="008D2F0E"/>
    <w:rsid w:val="008D7D9F"/>
    <w:rsid w:val="008E1990"/>
    <w:rsid w:val="008E2E8D"/>
    <w:rsid w:val="008E3081"/>
    <w:rsid w:val="008E3E5F"/>
    <w:rsid w:val="008E5352"/>
    <w:rsid w:val="008E60CC"/>
    <w:rsid w:val="008E621C"/>
    <w:rsid w:val="008E6471"/>
    <w:rsid w:val="008E741E"/>
    <w:rsid w:val="008E7C8A"/>
    <w:rsid w:val="008F086D"/>
    <w:rsid w:val="008F096A"/>
    <w:rsid w:val="008F2158"/>
    <w:rsid w:val="008F3F01"/>
    <w:rsid w:val="009059C8"/>
    <w:rsid w:val="00907F14"/>
    <w:rsid w:val="009100C4"/>
    <w:rsid w:val="0091257D"/>
    <w:rsid w:val="00912960"/>
    <w:rsid w:val="00913002"/>
    <w:rsid w:val="00913B04"/>
    <w:rsid w:val="009157A3"/>
    <w:rsid w:val="00916EDD"/>
    <w:rsid w:val="00921FD4"/>
    <w:rsid w:val="00923DB9"/>
    <w:rsid w:val="0092594A"/>
    <w:rsid w:val="00925AF2"/>
    <w:rsid w:val="0092674B"/>
    <w:rsid w:val="00930DD6"/>
    <w:rsid w:val="00931F90"/>
    <w:rsid w:val="009332D0"/>
    <w:rsid w:val="00933C62"/>
    <w:rsid w:val="0093446E"/>
    <w:rsid w:val="00934BC9"/>
    <w:rsid w:val="00935C88"/>
    <w:rsid w:val="00940C15"/>
    <w:rsid w:val="0094301F"/>
    <w:rsid w:val="00950B4C"/>
    <w:rsid w:val="00951AF1"/>
    <w:rsid w:val="009608CB"/>
    <w:rsid w:val="00961843"/>
    <w:rsid w:val="00967DFD"/>
    <w:rsid w:val="00971887"/>
    <w:rsid w:val="00972DC1"/>
    <w:rsid w:val="00972DE9"/>
    <w:rsid w:val="00973ABC"/>
    <w:rsid w:val="0097450C"/>
    <w:rsid w:val="0097499D"/>
    <w:rsid w:val="00976C5F"/>
    <w:rsid w:val="00980C71"/>
    <w:rsid w:val="00982A8A"/>
    <w:rsid w:val="00983CCF"/>
    <w:rsid w:val="00984123"/>
    <w:rsid w:val="009870C9"/>
    <w:rsid w:val="009879DA"/>
    <w:rsid w:val="00987C77"/>
    <w:rsid w:val="00987D90"/>
    <w:rsid w:val="00991341"/>
    <w:rsid w:val="009936AA"/>
    <w:rsid w:val="00995360"/>
    <w:rsid w:val="009967F7"/>
    <w:rsid w:val="009973F7"/>
    <w:rsid w:val="009A1C1C"/>
    <w:rsid w:val="009A2FE6"/>
    <w:rsid w:val="009A346E"/>
    <w:rsid w:val="009A59F7"/>
    <w:rsid w:val="009A6328"/>
    <w:rsid w:val="009B0151"/>
    <w:rsid w:val="009B78A4"/>
    <w:rsid w:val="009C334C"/>
    <w:rsid w:val="009C4062"/>
    <w:rsid w:val="009C4E31"/>
    <w:rsid w:val="009C55AD"/>
    <w:rsid w:val="009C78A4"/>
    <w:rsid w:val="009D07E4"/>
    <w:rsid w:val="009D0AFB"/>
    <w:rsid w:val="009D1F5D"/>
    <w:rsid w:val="009D35EA"/>
    <w:rsid w:val="009D5A6B"/>
    <w:rsid w:val="009D7FF9"/>
    <w:rsid w:val="009E002B"/>
    <w:rsid w:val="009E09A4"/>
    <w:rsid w:val="009E1F65"/>
    <w:rsid w:val="009E252C"/>
    <w:rsid w:val="009E518A"/>
    <w:rsid w:val="009E51C0"/>
    <w:rsid w:val="009E57C8"/>
    <w:rsid w:val="009F1512"/>
    <w:rsid w:val="009F39CA"/>
    <w:rsid w:val="009F555E"/>
    <w:rsid w:val="009F7BF2"/>
    <w:rsid w:val="00A00205"/>
    <w:rsid w:val="00A006B8"/>
    <w:rsid w:val="00A00C2B"/>
    <w:rsid w:val="00A012C6"/>
    <w:rsid w:val="00A030E2"/>
    <w:rsid w:val="00A04F2A"/>
    <w:rsid w:val="00A057C7"/>
    <w:rsid w:val="00A111F6"/>
    <w:rsid w:val="00A17A76"/>
    <w:rsid w:val="00A21706"/>
    <w:rsid w:val="00A230D2"/>
    <w:rsid w:val="00A23C38"/>
    <w:rsid w:val="00A27996"/>
    <w:rsid w:val="00A32C0E"/>
    <w:rsid w:val="00A335BE"/>
    <w:rsid w:val="00A351A9"/>
    <w:rsid w:val="00A35CDA"/>
    <w:rsid w:val="00A35CEE"/>
    <w:rsid w:val="00A3775E"/>
    <w:rsid w:val="00A4290F"/>
    <w:rsid w:val="00A433D7"/>
    <w:rsid w:val="00A4357A"/>
    <w:rsid w:val="00A44B26"/>
    <w:rsid w:val="00A4524F"/>
    <w:rsid w:val="00A466F5"/>
    <w:rsid w:val="00A4688C"/>
    <w:rsid w:val="00A47DC4"/>
    <w:rsid w:val="00A5130F"/>
    <w:rsid w:val="00A5235D"/>
    <w:rsid w:val="00A539F9"/>
    <w:rsid w:val="00A552B3"/>
    <w:rsid w:val="00A56FA7"/>
    <w:rsid w:val="00A611D8"/>
    <w:rsid w:val="00A635D1"/>
    <w:rsid w:val="00A65539"/>
    <w:rsid w:val="00A67302"/>
    <w:rsid w:val="00A7063D"/>
    <w:rsid w:val="00A71168"/>
    <w:rsid w:val="00A7219A"/>
    <w:rsid w:val="00A7232D"/>
    <w:rsid w:val="00A72746"/>
    <w:rsid w:val="00A72E31"/>
    <w:rsid w:val="00A742CD"/>
    <w:rsid w:val="00A75603"/>
    <w:rsid w:val="00A76DB1"/>
    <w:rsid w:val="00A76E97"/>
    <w:rsid w:val="00A77A7B"/>
    <w:rsid w:val="00A86D65"/>
    <w:rsid w:val="00A86D9B"/>
    <w:rsid w:val="00A872D5"/>
    <w:rsid w:val="00A87B23"/>
    <w:rsid w:val="00A87DC3"/>
    <w:rsid w:val="00A87F9B"/>
    <w:rsid w:val="00A90AE0"/>
    <w:rsid w:val="00A91BF0"/>
    <w:rsid w:val="00A94D27"/>
    <w:rsid w:val="00A9516E"/>
    <w:rsid w:val="00A9738B"/>
    <w:rsid w:val="00A975F2"/>
    <w:rsid w:val="00AA0B88"/>
    <w:rsid w:val="00AA2749"/>
    <w:rsid w:val="00AA528A"/>
    <w:rsid w:val="00AA7980"/>
    <w:rsid w:val="00AB1037"/>
    <w:rsid w:val="00AB47E8"/>
    <w:rsid w:val="00AB57D6"/>
    <w:rsid w:val="00AB5CE8"/>
    <w:rsid w:val="00AB5F7E"/>
    <w:rsid w:val="00AB791C"/>
    <w:rsid w:val="00AC1A41"/>
    <w:rsid w:val="00AD151A"/>
    <w:rsid w:val="00AD203E"/>
    <w:rsid w:val="00AD430F"/>
    <w:rsid w:val="00AD4554"/>
    <w:rsid w:val="00AD576D"/>
    <w:rsid w:val="00AD784E"/>
    <w:rsid w:val="00AE219E"/>
    <w:rsid w:val="00AE4E15"/>
    <w:rsid w:val="00AE64F5"/>
    <w:rsid w:val="00AF0683"/>
    <w:rsid w:val="00AF3652"/>
    <w:rsid w:val="00AF3A60"/>
    <w:rsid w:val="00AF4183"/>
    <w:rsid w:val="00AF5C59"/>
    <w:rsid w:val="00AF62DF"/>
    <w:rsid w:val="00AF72C2"/>
    <w:rsid w:val="00AF7873"/>
    <w:rsid w:val="00B01D25"/>
    <w:rsid w:val="00B0473F"/>
    <w:rsid w:val="00B06630"/>
    <w:rsid w:val="00B10053"/>
    <w:rsid w:val="00B11D28"/>
    <w:rsid w:val="00B12A75"/>
    <w:rsid w:val="00B138A3"/>
    <w:rsid w:val="00B14979"/>
    <w:rsid w:val="00B17A75"/>
    <w:rsid w:val="00B20450"/>
    <w:rsid w:val="00B2304B"/>
    <w:rsid w:val="00B23D20"/>
    <w:rsid w:val="00B25B02"/>
    <w:rsid w:val="00B27167"/>
    <w:rsid w:val="00B31448"/>
    <w:rsid w:val="00B32863"/>
    <w:rsid w:val="00B341A2"/>
    <w:rsid w:val="00B34AB0"/>
    <w:rsid w:val="00B35A0A"/>
    <w:rsid w:val="00B379DD"/>
    <w:rsid w:val="00B37C6B"/>
    <w:rsid w:val="00B40AA2"/>
    <w:rsid w:val="00B4137C"/>
    <w:rsid w:val="00B41ACA"/>
    <w:rsid w:val="00B4202A"/>
    <w:rsid w:val="00B4446B"/>
    <w:rsid w:val="00B44A26"/>
    <w:rsid w:val="00B456AD"/>
    <w:rsid w:val="00B502CA"/>
    <w:rsid w:val="00B502F9"/>
    <w:rsid w:val="00B517FE"/>
    <w:rsid w:val="00B525BC"/>
    <w:rsid w:val="00B52816"/>
    <w:rsid w:val="00B538BF"/>
    <w:rsid w:val="00B626DC"/>
    <w:rsid w:val="00B71449"/>
    <w:rsid w:val="00B72C1B"/>
    <w:rsid w:val="00B73206"/>
    <w:rsid w:val="00B7530D"/>
    <w:rsid w:val="00B75C16"/>
    <w:rsid w:val="00B7702F"/>
    <w:rsid w:val="00B8086D"/>
    <w:rsid w:val="00B84DFE"/>
    <w:rsid w:val="00B9168C"/>
    <w:rsid w:val="00B929BB"/>
    <w:rsid w:val="00B92DCB"/>
    <w:rsid w:val="00B93982"/>
    <w:rsid w:val="00B93E8F"/>
    <w:rsid w:val="00B9663A"/>
    <w:rsid w:val="00BA267C"/>
    <w:rsid w:val="00BA3B77"/>
    <w:rsid w:val="00BA3F6F"/>
    <w:rsid w:val="00BA52F3"/>
    <w:rsid w:val="00BA6D2C"/>
    <w:rsid w:val="00BA747F"/>
    <w:rsid w:val="00BB1CE8"/>
    <w:rsid w:val="00BB2E50"/>
    <w:rsid w:val="00BB4E9A"/>
    <w:rsid w:val="00BB6178"/>
    <w:rsid w:val="00BC19FE"/>
    <w:rsid w:val="00BC4510"/>
    <w:rsid w:val="00BC65AE"/>
    <w:rsid w:val="00BC6E1E"/>
    <w:rsid w:val="00BC7062"/>
    <w:rsid w:val="00BC71C2"/>
    <w:rsid w:val="00BC7703"/>
    <w:rsid w:val="00BD143E"/>
    <w:rsid w:val="00BD1B5F"/>
    <w:rsid w:val="00BD22B1"/>
    <w:rsid w:val="00BD3658"/>
    <w:rsid w:val="00BD49C6"/>
    <w:rsid w:val="00BD52E6"/>
    <w:rsid w:val="00BD73AF"/>
    <w:rsid w:val="00BE109B"/>
    <w:rsid w:val="00BE18F5"/>
    <w:rsid w:val="00BE49C3"/>
    <w:rsid w:val="00BE5A0F"/>
    <w:rsid w:val="00BF457A"/>
    <w:rsid w:val="00BF5F28"/>
    <w:rsid w:val="00BF6534"/>
    <w:rsid w:val="00C013D9"/>
    <w:rsid w:val="00C03295"/>
    <w:rsid w:val="00C071C7"/>
    <w:rsid w:val="00C102AE"/>
    <w:rsid w:val="00C10322"/>
    <w:rsid w:val="00C11672"/>
    <w:rsid w:val="00C14BFE"/>
    <w:rsid w:val="00C15085"/>
    <w:rsid w:val="00C1659A"/>
    <w:rsid w:val="00C16659"/>
    <w:rsid w:val="00C20C61"/>
    <w:rsid w:val="00C22D20"/>
    <w:rsid w:val="00C25F89"/>
    <w:rsid w:val="00C276BF"/>
    <w:rsid w:val="00C27FB9"/>
    <w:rsid w:val="00C42BF3"/>
    <w:rsid w:val="00C45B07"/>
    <w:rsid w:val="00C46B73"/>
    <w:rsid w:val="00C470F0"/>
    <w:rsid w:val="00C47368"/>
    <w:rsid w:val="00C52E52"/>
    <w:rsid w:val="00C55BF6"/>
    <w:rsid w:val="00C55C73"/>
    <w:rsid w:val="00C56DE5"/>
    <w:rsid w:val="00C63384"/>
    <w:rsid w:val="00C63C07"/>
    <w:rsid w:val="00C668F6"/>
    <w:rsid w:val="00C67E1D"/>
    <w:rsid w:val="00C709CA"/>
    <w:rsid w:val="00C723BB"/>
    <w:rsid w:val="00C753F8"/>
    <w:rsid w:val="00C763E9"/>
    <w:rsid w:val="00C80D86"/>
    <w:rsid w:val="00C8505F"/>
    <w:rsid w:val="00C865C8"/>
    <w:rsid w:val="00C8697C"/>
    <w:rsid w:val="00C91680"/>
    <w:rsid w:val="00C919EA"/>
    <w:rsid w:val="00C922BA"/>
    <w:rsid w:val="00C9271B"/>
    <w:rsid w:val="00C9365E"/>
    <w:rsid w:val="00C94CDA"/>
    <w:rsid w:val="00CA0551"/>
    <w:rsid w:val="00CA1651"/>
    <w:rsid w:val="00CA1C99"/>
    <w:rsid w:val="00CA3666"/>
    <w:rsid w:val="00CA3A15"/>
    <w:rsid w:val="00CA4F08"/>
    <w:rsid w:val="00CA7129"/>
    <w:rsid w:val="00CA7D83"/>
    <w:rsid w:val="00CB2BE4"/>
    <w:rsid w:val="00CB443D"/>
    <w:rsid w:val="00CB7E41"/>
    <w:rsid w:val="00CC062B"/>
    <w:rsid w:val="00CC0C1E"/>
    <w:rsid w:val="00CC1825"/>
    <w:rsid w:val="00CC3144"/>
    <w:rsid w:val="00CC4AAE"/>
    <w:rsid w:val="00CC4F69"/>
    <w:rsid w:val="00CC6344"/>
    <w:rsid w:val="00CC700B"/>
    <w:rsid w:val="00CD0113"/>
    <w:rsid w:val="00CD1691"/>
    <w:rsid w:val="00CD1D35"/>
    <w:rsid w:val="00CD56A9"/>
    <w:rsid w:val="00CD6A0D"/>
    <w:rsid w:val="00CD6E19"/>
    <w:rsid w:val="00CD72ED"/>
    <w:rsid w:val="00CD7B00"/>
    <w:rsid w:val="00CE2C2C"/>
    <w:rsid w:val="00CE3327"/>
    <w:rsid w:val="00CE371F"/>
    <w:rsid w:val="00CE44DA"/>
    <w:rsid w:val="00CE7B8E"/>
    <w:rsid w:val="00CF0955"/>
    <w:rsid w:val="00CF33B9"/>
    <w:rsid w:val="00CF5F2A"/>
    <w:rsid w:val="00CF7287"/>
    <w:rsid w:val="00D00972"/>
    <w:rsid w:val="00D00DAA"/>
    <w:rsid w:val="00D01A85"/>
    <w:rsid w:val="00D04A43"/>
    <w:rsid w:val="00D04C35"/>
    <w:rsid w:val="00D0563A"/>
    <w:rsid w:val="00D0588A"/>
    <w:rsid w:val="00D06870"/>
    <w:rsid w:val="00D06E91"/>
    <w:rsid w:val="00D0732B"/>
    <w:rsid w:val="00D10F41"/>
    <w:rsid w:val="00D11A19"/>
    <w:rsid w:val="00D12C30"/>
    <w:rsid w:val="00D1310C"/>
    <w:rsid w:val="00D131EB"/>
    <w:rsid w:val="00D13B1D"/>
    <w:rsid w:val="00D142CA"/>
    <w:rsid w:val="00D15CA2"/>
    <w:rsid w:val="00D16437"/>
    <w:rsid w:val="00D16490"/>
    <w:rsid w:val="00D171F4"/>
    <w:rsid w:val="00D20AF6"/>
    <w:rsid w:val="00D22078"/>
    <w:rsid w:val="00D23153"/>
    <w:rsid w:val="00D2318B"/>
    <w:rsid w:val="00D233C7"/>
    <w:rsid w:val="00D24411"/>
    <w:rsid w:val="00D265E7"/>
    <w:rsid w:val="00D27D1C"/>
    <w:rsid w:val="00D27D25"/>
    <w:rsid w:val="00D304EB"/>
    <w:rsid w:val="00D312F9"/>
    <w:rsid w:val="00D342B6"/>
    <w:rsid w:val="00D34543"/>
    <w:rsid w:val="00D369E3"/>
    <w:rsid w:val="00D425F5"/>
    <w:rsid w:val="00D42D92"/>
    <w:rsid w:val="00D43381"/>
    <w:rsid w:val="00D466E3"/>
    <w:rsid w:val="00D511B7"/>
    <w:rsid w:val="00D53CAF"/>
    <w:rsid w:val="00D55888"/>
    <w:rsid w:val="00D62D9D"/>
    <w:rsid w:val="00D65D90"/>
    <w:rsid w:val="00D65F82"/>
    <w:rsid w:val="00D663DD"/>
    <w:rsid w:val="00D6674E"/>
    <w:rsid w:val="00D676B5"/>
    <w:rsid w:val="00D676D2"/>
    <w:rsid w:val="00D70253"/>
    <w:rsid w:val="00D717E5"/>
    <w:rsid w:val="00D7383F"/>
    <w:rsid w:val="00D73A35"/>
    <w:rsid w:val="00D75198"/>
    <w:rsid w:val="00D75922"/>
    <w:rsid w:val="00D77AD9"/>
    <w:rsid w:val="00D803C3"/>
    <w:rsid w:val="00D82695"/>
    <w:rsid w:val="00D82A49"/>
    <w:rsid w:val="00D82B9C"/>
    <w:rsid w:val="00D837A9"/>
    <w:rsid w:val="00D843BF"/>
    <w:rsid w:val="00D855A4"/>
    <w:rsid w:val="00D8721B"/>
    <w:rsid w:val="00D879FE"/>
    <w:rsid w:val="00D87B08"/>
    <w:rsid w:val="00D91B72"/>
    <w:rsid w:val="00D92F8D"/>
    <w:rsid w:val="00D934CC"/>
    <w:rsid w:val="00D96766"/>
    <w:rsid w:val="00D971C8"/>
    <w:rsid w:val="00D97980"/>
    <w:rsid w:val="00DA11B7"/>
    <w:rsid w:val="00DA163E"/>
    <w:rsid w:val="00DA212C"/>
    <w:rsid w:val="00DA240C"/>
    <w:rsid w:val="00DA3DCA"/>
    <w:rsid w:val="00DA5240"/>
    <w:rsid w:val="00DA6B03"/>
    <w:rsid w:val="00DA778D"/>
    <w:rsid w:val="00DB5EBB"/>
    <w:rsid w:val="00DC12E1"/>
    <w:rsid w:val="00DC1B92"/>
    <w:rsid w:val="00DC2273"/>
    <w:rsid w:val="00DC27DC"/>
    <w:rsid w:val="00DC30CB"/>
    <w:rsid w:val="00DC30F4"/>
    <w:rsid w:val="00DC52D4"/>
    <w:rsid w:val="00DC6156"/>
    <w:rsid w:val="00DC777D"/>
    <w:rsid w:val="00DD0645"/>
    <w:rsid w:val="00DD18F6"/>
    <w:rsid w:val="00DD209A"/>
    <w:rsid w:val="00DD2637"/>
    <w:rsid w:val="00DD3C4C"/>
    <w:rsid w:val="00DD3E7C"/>
    <w:rsid w:val="00DD49C6"/>
    <w:rsid w:val="00DE0C4C"/>
    <w:rsid w:val="00DE1FD2"/>
    <w:rsid w:val="00DE3ECE"/>
    <w:rsid w:val="00DF035D"/>
    <w:rsid w:val="00DF1677"/>
    <w:rsid w:val="00DF2086"/>
    <w:rsid w:val="00DF2574"/>
    <w:rsid w:val="00DF2AFE"/>
    <w:rsid w:val="00DF3C04"/>
    <w:rsid w:val="00DF4D61"/>
    <w:rsid w:val="00DF56EA"/>
    <w:rsid w:val="00DF755F"/>
    <w:rsid w:val="00E01C3E"/>
    <w:rsid w:val="00E06064"/>
    <w:rsid w:val="00E06C8B"/>
    <w:rsid w:val="00E06D02"/>
    <w:rsid w:val="00E0717D"/>
    <w:rsid w:val="00E07702"/>
    <w:rsid w:val="00E107E9"/>
    <w:rsid w:val="00E10F61"/>
    <w:rsid w:val="00E114FB"/>
    <w:rsid w:val="00E11BE9"/>
    <w:rsid w:val="00E12A17"/>
    <w:rsid w:val="00E13836"/>
    <w:rsid w:val="00E13CB0"/>
    <w:rsid w:val="00E14131"/>
    <w:rsid w:val="00E14287"/>
    <w:rsid w:val="00E14D9C"/>
    <w:rsid w:val="00E16B6E"/>
    <w:rsid w:val="00E17000"/>
    <w:rsid w:val="00E213B8"/>
    <w:rsid w:val="00E22D96"/>
    <w:rsid w:val="00E23711"/>
    <w:rsid w:val="00E25003"/>
    <w:rsid w:val="00E26676"/>
    <w:rsid w:val="00E2714C"/>
    <w:rsid w:val="00E27A9D"/>
    <w:rsid w:val="00E30BCA"/>
    <w:rsid w:val="00E3328A"/>
    <w:rsid w:val="00E353DF"/>
    <w:rsid w:val="00E45C24"/>
    <w:rsid w:val="00E46528"/>
    <w:rsid w:val="00E471DD"/>
    <w:rsid w:val="00E475A5"/>
    <w:rsid w:val="00E501C2"/>
    <w:rsid w:val="00E54207"/>
    <w:rsid w:val="00E561C3"/>
    <w:rsid w:val="00E56C61"/>
    <w:rsid w:val="00E572AC"/>
    <w:rsid w:val="00E611B4"/>
    <w:rsid w:val="00E61F7E"/>
    <w:rsid w:val="00E63B30"/>
    <w:rsid w:val="00E641BA"/>
    <w:rsid w:val="00E644EB"/>
    <w:rsid w:val="00E6624C"/>
    <w:rsid w:val="00E670F9"/>
    <w:rsid w:val="00E714C4"/>
    <w:rsid w:val="00E75176"/>
    <w:rsid w:val="00E75E98"/>
    <w:rsid w:val="00E762BD"/>
    <w:rsid w:val="00E77759"/>
    <w:rsid w:val="00E80CAF"/>
    <w:rsid w:val="00E81E86"/>
    <w:rsid w:val="00E82296"/>
    <w:rsid w:val="00E8331F"/>
    <w:rsid w:val="00E84B16"/>
    <w:rsid w:val="00E850AE"/>
    <w:rsid w:val="00E85D4D"/>
    <w:rsid w:val="00E864C1"/>
    <w:rsid w:val="00E90969"/>
    <w:rsid w:val="00E91134"/>
    <w:rsid w:val="00E92047"/>
    <w:rsid w:val="00E939D3"/>
    <w:rsid w:val="00E95078"/>
    <w:rsid w:val="00E959AB"/>
    <w:rsid w:val="00E9630E"/>
    <w:rsid w:val="00E96D48"/>
    <w:rsid w:val="00E975E5"/>
    <w:rsid w:val="00E97C84"/>
    <w:rsid w:val="00EA1296"/>
    <w:rsid w:val="00EA3784"/>
    <w:rsid w:val="00EA38F9"/>
    <w:rsid w:val="00EA433F"/>
    <w:rsid w:val="00EA64B2"/>
    <w:rsid w:val="00EB08E2"/>
    <w:rsid w:val="00EB3610"/>
    <w:rsid w:val="00EB47A6"/>
    <w:rsid w:val="00EB525D"/>
    <w:rsid w:val="00EB5D3A"/>
    <w:rsid w:val="00EC0315"/>
    <w:rsid w:val="00EC0509"/>
    <w:rsid w:val="00EC098E"/>
    <w:rsid w:val="00EC4F29"/>
    <w:rsid w:val="00EC69F2"/>
    <w:rsid w:val="00EC6CA1"/>
    <w:rsid w:val="00EC6D28"/>
    <w:rsid w:val="00EC7859"/>
    <w:rsid w:val="00ED1394"/>
    <w:rsid w:val="00ED278C"/>
    <w:rsid w:val="00ED3EBC"/>
    <w:rsid w:val="00ED4161"/>
    <w:rsid w:val="00EE03A6"/>
    <w:rsid w:val="00EE5010"/>
    <w:rsid w:val="00EE6474"/>
    <w:rsid w:val="00EE7DB3"/>
    <w:rsid w:val="00EF1823"/>
    <w:rsid w:val="00EF2832"/>
    <w:rsid w:val="00EF3682"/>
    <w:rsid w:val="00EF4A41"/>
    <w:rsid w:val="00EF6779"/>
    <w:rsid w:val="00EF6D55"/>
    <w:rsid w:val="00EF7ECA"/>
    <w:rsid w:val="00F004C8"/>
    <w:rsid w:val="00F00783"/>
    <w:rsid w:val="00F00DF0"/>
    <w:rsid w:val="00F013F6"/>
    <w:rsid w:val="00F01B91"/>
    <w:rsid w:val="00F068E8"/>
    <w:rsid w:val="00F0795E"/>
    <w:rsid w:val="00F12407"/>
    <w:rsid w:val="00F130D7"/>
    <w:rsid w:val="00F14D29"/>
    <w:rsid w:val="00F14EF4"/>
    <w:rsid w:val="00F16860"/>
    <w:rsid w:val="00F17132"/>
    <w:rsid w:val="00F20F96"/>
    <w:rsid w:val="00F2395C"/>
    <w:rsid w:val="00F25FA2"/>
    <w:rsid w:val="00F2701E"/>
    <w:rsid w:val="00F313CF"/>
    <w:rsid w:val="00F3279D"/>
    <w:rsid w:val="00F334A3"/>
    <w:rsid w:val="00F3581C"/>
    <w:rsid w:val="00F36181"/>
    <w:rsid w:val="00F36187"/>
    <w:rsid w:val="00F364BD"/>
    <w:rsid w:val="00F36DE8"/>
    <w:rsid w:val="00F36ECB"/>
    <w:rsid w:val="00F43F65"/>
    <w:rsid w:val="00F46B52"/>
    <w:rsid w:val="00F47111"/>
    <w:rsid w:val="00F54C29"/>
    <w:rsid w:val="00F54EE4"/>
    <w:rsid w:val="00F5514A"/>
    <w:rsid w:val="00F563C9"/>
    <w:rsid w:val="00F56E5C"/>
    <w:rsid w:val="00F62B1E"/>
    <w:rsid w:val="00F633F6"/>
    <w:rsid w:val="00F6443D"/>
    <w:rsid w:val="00F662FB"/>
    <w:rsid w:val="00F70AEB"/>
    <w:rsid w:val="00F7126D"/>
    <w:rsid w:val="00F72C7B"/>
    <w:rsid w:val="00F77733"/>
    <w:rsid w:val="00F80D13"/>
    <w:rsid w:val="00F821F7"/>
    <w:rsid w:val="00F86DF5"/>
    <w:rsid w:val="00F93C1F"/>
    <w:rsid w:val="00F94188"/>
    <w:rsid w:val="00F945E9"/>
    <w:rsid w:val="00F9530A"/>
    <w:rsid w:val="00F95ACF"/>
    <w:rsid w:val="00F95DD2"/>
    <w:rsid w:val="00F971B3"/>
    <w:rsid w:val="00F97698"/>
    <w:rsid w:val="00F97E1F"/>
    <w:rsid w:val="00FA23BB"/>
    <w:rsid w:val="00FA6994"/>
    <w:rsid w:val="00FA7824"/>
    <w:rsid w:val="00FB1651"/>
    <w:rsid w:val="00FB1A2E"/>
    <w:rsid w:val="00FB2D57"/>
    <w:rsid w:val="00FB3750"/>
    <w:rsid w:val="00FB38DF"/>
    <w:rsid w:val="00FB393F"/>
    <w:rsid w:val="00FB3B9F"/>
    <w:rsid w:val="00FB3FE2"/>
    <w:rsid w:val="00FB479F"/>
    <w:rsid w:val="00FB4D0D"/>
    <w:rsid w:val="00FB5FDA"/>
    <w:rsid w:val="00FB7DA1"/>
    <w:rsid w:val="00FC2855"/>
    <w:rsid w:val="00FC2E46"/>
    <w:rsid w:val="00FC40D7"/>
    <w:rsid w:val="00FC63E7"/>
    <w:rsid w:val="00FC77B2"/>
    <w:rsid w:val="00FD05DC"/>
    <w:rsid w:val="00FD0EA8"/>
    <w:rsid w:val="00FD1683"/>
    <w:rsid w:val="00FD1B50"/>
    <w:rsid w:val="00FD1B5F"/>
    <w:rsid w:val="00FD5116"/>
    <w:rsid w:val="00FD7E6A"/>
    <w:rsid w:val="00FE291D"/>
    <w:rsid w:val="00FE2B1E"/>
    <w:rsid w:val="00FE3A4A"/>
    <w:rsid w:val="00FE4A50"/>
    <w:rsid w:val="00FE642A"/>
    <w:rsid w:val="00FE743C"/>
    <w:rsid w:val="00FE7DC0"/>
    <w:rsid w:val="00FF096C"/>
    <w:rsid w:val="00FF1840"/>
    <w:rsid w:val="00FF33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BFA7A"/>
  <w15:docId w15:val="{39C7A69F-4BCE-453C-8FE3-EA46EC56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79D4"/>
    <w:pPr>
      <w:spacing w:after="5" w:line="248" w:lineRule="auto"/>
      <w:ind w:left="152" w:hanging="10"/>
      <w:jc w:val="both"/>
    </w:pPr>
    <w:rPr>
      <w:rFonts w:ascii="Tahoma" w:eastAsia="Tahoma" w:hAnsi="Tahoma" w:cs="Tahoma"/>
      <w:color w:val="000000"/>
      <w:sz w:val="20"/>
    </w:rPr>
  </w:style>
  <w:style w:type="paragraph" w:styleId="Nagwek1">
    <w:name w:val="heading 1"/>
    <w:next w:val="Normalny"/>
    <w:link w:val="Nagwek1Znak"/>
    <w:uiPriority w:val="9"/>
    <w:unhideWhenUsed/>
    <w:qFormat/>
    <w:rsid w:val="001079D4"/>
    <w:pPr>
      <w:keepNext/>
      <w:keepLines/>
      <w:spacing w:after="0" w:line="359" w:lineRule="auto"/>
      <w:ind w:left="425" w:hanging="283"/>
      <w:jc w:val="right"/>
      <w:outlineLvl w:val="0"/>
    </w:pPr>
    <w:rPr>
      <w:rFonts w:ascii="Tahoma" w:eastAsia="Tahoma" w:hAnsi="Tahoma" w:cs="Tahoma"/>
      <w:color w:val="000000"/>
      <w:sz w:val="20"/>
      <w:u w:val="single" w:color="000000"/>
    </w:rPr>
  </w:style>
  <w:style w:type="paragraph" w:styleId="Nagwek2">
    <w:name w:val="heading 2"/>
    <w:next w:val="Normalny"/>
    <w:link w:val="Nagwek2Znak"/>
    <w:uiPriority w:val="9"/>
    <w:unhideWhenUsed/>
    <w:qFormat/>
    <w:rsid w:val="001079D4"/>
    <w:pPr>
      <w:keepNext/>
      <w:keepLines/>
      <w:spacing w:after="0"/>
      <w:ind w:left="130" w:hanging="10"/>
      <w:jc w:val="center"/>
      <w:outlineLvl w:val="1"/>
    </w:pPr>
    <w:rPr>
      <w:rFonts w:ascii="Tahoma" w:eastAsia="Tahoma" w:hAnsi="Tahoma" w:cs="Tahoma"/>
      <w:b/>
      <w:color w:val="000000"/>
      <w:sz w:val="24"/>
    </w:rPr>
  </w:style>
  <w:style w:type="paragraph" w:styleId="Nagwek3">
    <w:name w:val="heading 3"/>
    <w:next w:val="Normalny"/>
    <w:link w:val="Nagwek3Znak"/>
    <w:uiPriority w:val="9"/>
    <w:unhideWhenUsed/>
    <w:qFormat/>
    <w:rsid w:val="001079D4"/>
    <w:pPr>
      <w:keepNext/>
      <w:keepLines/>
      <w:spacing w:after="86"/>
      <w:ind w:left="49" w:hanging="10"/>
      <w:jc w:val="center"/>
      <w:outlineLvl w:val="2"/>
    </w:pPr>
    <w:rPr>
      <w:rFonts w:ascii="Arial" w:eastAsia="Arial" w:hAnsi="Arial" w:cs="Arial"/>
      <w:b/>
      <w:color w:val="000000"/>
      <w:sz w:val="24"/>
      <w:u w:val="single" w:color="000000"/>
    </w:rPr>
  </w:style>
  <w:style w:type="paragraph" w:styleId="Nagwek4">
    <w:name w:val="heading 4"/>
    <w:next w:val="Normalny"/>
    <w:link w:val="Nagwek4Znak"/>
    <w:uiPriority w:val="9"/>
    <w:unhideWhenUsed/>
    <w:qFormat/>
    <w:rsid w:val="001079D4"/>
    <w:pPr>
      <w:keepNext/>
      <w:keepLines/>
      <w:spacing w:after="0"/>
      <w:ind w:left="152" w:right="98" w:hanging="10"/>
      <w:jc w:val="center"/>
      <w:outlineLvl w:val="3"/>
    </w:pPr>
    <w:rPr>
      <w:rFonts w:ascii="Tahoma" w:eastAsia="Tahoma" w:hAnsi="Tahoma" w:cs="Tahoma"/>
      <w:b/>
      <w:color w:val="000000"/>
    </w:rPr>
  </w:style>
  <w:style w:type="paragraph" w:styleId="Nagwek6">
    <w:name w:val="heading 6"/>
    <w:basedOn w:val="Normalny"/>
    <w:next w:val="Normalny"/>
    <w:link w:val="Nagwek6Znak"/>
    <w:uiPriority w:val="9"/>
    <w:semiHidden/>
    <w:unhideWhenUsed/>
    <w:qFormat/>
    <w:rsid w:val="00C94CDA"/>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E4652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79D4"/>
    <w:rPr>
      <w:rFonts w:ascii="Tahoma" w:eastAsia="Tahoma" w:hAnsi="Tahoma" w:cs="Tahoma"/>
      <w:color w:val="000000"/>
      <w:sz w:val="20"/>
      <w:u w:val="single" w:color="000000"/>
    </w:rPr>
  </w:style>
  <w:style w:type="character" w:customStyle="1" w:styleId="Nagwek2Znak">
    <w:name w:val="Nagłówek 2 Znak"/>
    <w:link w:val="Nagwek2"/>
    <w:rsid w:val="001079D4"/>
    <w:rPr>
      <w:rFonts w:ascii="Tahoma" w:eastAsia="Tahoma" w:hAnsi="Tahoma" w:cs="Tahoma"/>
      <w:b/>
      <w:color w:val="000000"/>
      <w:sz w:val="24"/>
    </w:rPr>
  </w:style>
  <w:style w:type="character" w:customStyle="1" w:styleId="Nagwek3Znak">
    <w:name w:val="Nagłówek 3 Znak"/>
    <w:link w:val="Nagwek3"/>
    <w:uiPriority w:val="99"/>
    <w:rsid w:val="001079D4"/>
    <w:rPr>
      <w:rFonts w:ascii="Arial" w:eastAsia="Arial" w:hAnsi="Arial" w:cs="Arial"/>
      <w:b/>
      <w:color w:val="000000"/>
      <w:sz w:val="24"/>
      <w:u w:val="single" w:color="000000"/>
    </w:rPr>
  </w:style>
  <w:style w:type="character" w:customStyle="1" w:styleId="Nagwek4Znak">
    <w:name w:val="Nagłówek 4 Znak"/>
    <w:link w:val="Nagwek4"/>
    <w:rsid w:val="001079D4"/>
    <w:rPr>
      <w:rFonts w:ascii="Tahoma" w:eastAsia="Tahoma" w:hAnsi="Tahoma" w:cs="Tahoma"/>
      <w:b/>
      <w:color w:val="000000"/>
      <w:sz w:val="22"/>
    </w:rPr>
  </w:style>
  <w:style w:type="table" w:customStyle="1" w:styleId="TableGrid">
    <w:name w:val="TableGrid"/>
    <w:rsid w:val="001079D4"/>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A872D5"/>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StopkaZnak">
    <w:name w:val="Stopka Znak"/>
    <w:basedOn w:val="Domylnaczcionkaakapitu"/>
    <w:link w:val="Stopka"/>
    <w:uiPriority w:val="99"/>
    <w:qFormat/>
    <w:rsid w:val="00A872D5"/>
    <w:rPr>
      <w:rFonts w:eastAsiaTheme="minorHAnsi"/>
      <w:lang w:eastAsia="en-US"/>
    </w:rPr>
  </w:style>
  <w:style w:type="paragraph" w:styleId="Akapitzlist">
    <w:name w:val="List Paragraph"/>
    <w:aliases w:val="L1,Akapit z listą5,Akapit z listą1,Akapit z listą2,Numerowanie,Akapit normalny,List Paragraph,Akapit z listą BS,Preambuła,Podsis rysunku,Normalny PDST,lp1,HŁ_Bullet1,Rozdział,T_SZ_List Paragraph,Podsis rysunku1,Normalny PDST1,lp11,L11"/>
    <w:basedOn w:val="Normalny"/>
    <w:link w:val="AkapitzlistZnak"/>
    <w:uiPriority w:val="99"/>
    <w:qFormat/>
    <w:rsid w:val="00A872D5"/>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customStyle="1" w:styleId="AkapitzlistZnak">
    <w:name w:val="Akapit z listą Znak"/>
    <w:aliases w:val="L1 Znak,Akapit z listą5 Znak,Akapit z listą1 Znak,Akapit z listą2 Znak,Numerowanie Znak,Akapit normalny Znak,List Paragraph Znak,Akapit z listą BS Znak,Preambuła Znak,Podsis rysunku Znak,Normalny PDST Znak,lp1 Znak,HŁ_Bullet1 Znak"/>
    <w:link w:val="Akapitzlist"/>
    <w:uiPriority w:val="99"/>
    <w:qFormat/>
    <w:locked/>
    <w:rsid w:val="00A872D5"/>
    <w:rPr>
      <w:rFonts w:eastAsiaTheme="minorHAnsi"/>
      <w:lang w:eastAsia="en-US"/>
    </w:rPr>
  </w:style>
  <w:style w:type="character" w:styleId="Hipercze">
    <w:name w:val="Hyperlink"/>
    <w:basedOn w:val="Domylnaczcionkaakapitu"/>
    <w:uiPriority w:val="99"/>
    <w:unhideWhenUsed/>
    <w:rsid w:val="001402B7"/>
    <w:rPr>
      <w:color w:val="0563C1" w:themeColor="hyperlink"/>
      <w:u w:val="single"/>
    </w:rPr>
  </w:style>
  <w:style w:type="paragraph" w:customStyle="1" w:styleId="Default">
    <w:name w:val="Default"/>
    <w:rsid w:val="004B27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L1 Char,Akapit z listą5 Char,Numerowanie Char,Akapit z listą BS Char"/>
    <w:link w:val="Akapitzlist3"/>
    <w:locked/>
    <w:rsid w:val="00E11BE9"/>
    <w:rPr>
      <w:rFonts w:ascii="Times New Roman" w:eastAsia="Calibri" w:hAnsi="Times New Roman" w:cs="Times New Roman"/>
      <w:color w:val="000000"/>
    </w:rPr>
  </w:style>
  <w:style w:type="paragraph" w:styleId="Tekstpodstawowy3">
    <w:name w:val="Body Text 3"/>
    <w:basedOn w:val="Normalny"/>
    <w:link w:val="Tekstpodstawowy3Znak"/>
    <w:unhideWhenUsed/>
    <w:rsid w:val="00E11BE9"/>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E11BE9"/>
    <w:rPr>
      <w:rFonts w:ascii="Times New Roman" w:eastAsia="Times New Roman" w:hAnsi="Times New Roman" w:cs="Times New Roman"/>
      <w:sz w:val="16"/>
      <w:szCs w:val="16"/>
    </w:rPr>
  </w:style>
  <w:style w:type="paragraph" w:styleId="Tekstpodstawowywcity">
    <w:name w:val="Body Text Indent"/>
    <w:basedOn w:val="Normalny"/>
    <w:link w:val="TekstpodstawowywcityZnak"/>
    <w:uiPriority w:val="99"/>
    <w:unhideWhenUsed/>
    <w:rsid w:val="00521F38"/>
    <w:pPr>
      <w:spacing w:after="120"/>
      <w:ind w:left="283"/>
    </w:pPr>
  </w:style>
  <w:style w:type="character" w:customStyle="1" w:styleId="TekstpodstawowywcityZnak">
    <w:name w:val="Tekst podstawowy wcięty Znak"/>
    <w:basedOn w:val="Domylnaczcionkaakapitu"/>
    <w:link w:val="Tekstpodstawowywcity"/>
    <w:uiPriority w:val="99"/>
    <w:rsid w:val="00521F38"/>
    <w:rPr>
      <w:rFonts w:ascii="Tahoma" w:eastAsia="Tahoma" w:hAnsi="Tahoma" w:cs="Tahoma"/>
      <w:color w:val="000000"/>
      <w:sz w:val="20"/>
    </w:rPr>
  </w:style>
  <w:style w:type="paragraph" w:styleId="Tekstdymka">
    <w:name w:val="Balloon Text"/>
    <w:basedOn w:val="Normalny"/>
    <w:link w:val="TekstdymkaZnak"/>
    <w:uiPriority w:val="99"/>
    <w:semiHidden/>
    <w:unhideWhenUsed/>
    <w:rsid w:val="00BB1CE8"/>
    <w:pPr>
      <w:spacing w:after="0" w:line="240" w:lineRule="auto"/>
    </w:pPr>
    <w:rPr>
      <w:sz w:val="16"/>
      <w:szCs w:val="16"/>
    </w:rPr>
  </w:style>
  <w:style w:type="character" w:customStyle="1" w:styleId="TekstdymkaZnak">
    <w:name w:val="Tekst dymka Znak"/>
    <w:basedOn w:val="Domylnaczcionkaakapitu"/>
    <w:link w:val="Tekstdymka"/>
    <w:uiPriority w:val="99"/>
    <w:semiHidden/>
    <w:rsid w:val="00BB1CE8"/>
    <w:rPr>
      <w:rFonts w:ascii="Tahoma" w:eastAsia="Tahoma" w:hAnsi="Tahoma" w:cs="Tahoma"/>
      <w:color w:val="000000"/>
      <w:sz w:val="16"/>
      <w:szCs w:val="16"/>
    </w:rPr>
  </w:style>
  <w:style w:type="paragraph" w:styleId="Poprawka">
    <w:name w:val="Revision"/>
    <w:hidden/>
    <w:uiPriority w:val="99"/>
    <w:semiHidden/>
    <w:rsid w:val="00632E20"/>
    <w:pPr>
      <w:spacing w:after="0" w:line="240" w:lineRule="auto"/>
    </w:pPr>
    <w:rPr>
      <w:rFonts w:ascii="Tahoma" w:eastAsia="Tahoma" w:hAnsi="Tahoma" w:cs="Tahoma"/>
      <w:color w:val="000000"/>
      <w:sz w:val="20"/>
    </w:rPr>
  </w:style>
  <w:style w:type="character" w:styleId="Odwoaniedokomentarza">
    <w:name w:val="annotation reference"/>
    <w:basedOn w:val="Domylnaczcionkaakapitu"/>
    <w:uiPriority w:val="99"/>
    <w:semiHidden/>
    <w:unhideWhenUsed/>
    <w:rsid w:val="00524AB1"/>
    <w:rPr>
      <w:sz w:val="16"/>
      <w:szCs w:val="16"/>
    </w:rPr>
  </w:style>
  <w:style w:type="paragraph" w:styleId="Tekstkomentarza">
    <w:name w:val="annotation text"/>
    <w:basedOn w:val="Normalny"/>
    <w:link w:val="TekstkomentarzaZnak"/>
    <w:unhideWhenUsed/>
    <w:rsid w:val="00524AB1"/>
    <w:pPr>
      <w:spacing w:line="240" w:lineRule="auto"/>
    </w:pPr>
    <w:rPr>
      <w:szCs w:val="20"/>
    </w:rPr>
  </w:style>
  <w:style w:type="character" w:customStyle="1" w:styleId="TekstkomentarzaZnak">
    <w:name w:val="Tekst komentarza Znak"/>
    <w:basedOn w:val="Domylnaczcionkaakapitu"/>
    <w:link w:val="Tekstkomentarza"/>
    <w:rsid w:val="00524AB1"/>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524AB1"/>
    <w:rPr>
      <w:b/>
      <w:bCs/>
    </w:rPr>
  </w:style>
  <w:style w:type="character" w:customStyle="1" w:styleId="TematkomentarzaZnak">
    <w:name w:val="Temat komentarza Znak"/>
    <w:basedOn w:val="TekstkomentarzaZnak"/>
    <w:link w:val="Tematkomentarza"/>
    <w:uiPriority w:val="99"/>
    <w:semiHidden/>
    <w:rsid w:val="00524AB1"/>
    <w:rPr>
      <w:rFonts w:ascii="Tahoma" w:eastAsia="Tahoma" w:hAnsi="Tahoma" w:cs="Tahoma"/>
      <w:b/>
      <w:bCs/>
      <w:color w:val="000000"/>
      <w:sz w:val="20"/>
      <w:szCs w:val="20"/>
    </w:rPr>
  </w:style>
  <w:style w:type="paragraph" w:styleId="NormalnyWeb">
    <w:name w:val="Normal (Web)"/>
    <w:basedOn w:val="Normalny"/>
    <w:uiPriority w:val="99"/>
    <w:unhideWhenUsed/>
    <w:rsid w:val="00FF184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Legenda">
    <w:name w:val="caption"/>
    <w:basedOn w:val="Normalny"/>
    <w:next w:val="Normalny"/>
    <w:uiPriority w:val="35"/>
    <w:unhideWhenUsed/>
    <w:qFormat/>
    <w:rsid w:val="00FF1840"/>
    <w:pPr>
      <w:spacing w:before="200" w:after="200" w:line="276" w:lineRule="auto"/>
      <w:ind w:left="0" w:firstLine="0"/>
      <w:jc w:val="left"/>
    </w:pPr>
    <w:rPr>
      <w:rFonts w:ascii="Calibri" w:eastAsia="Times New Roman" w:hAnsi="Calibri" w:cs="Times New Roman"/>
      <w:b/>
      <w:bCs/>
      <w:color w:val="2E74B5"/>
      <w:sz w:val="16"/>
      <w:szCs w:val="16"/>
      <w:lang w:eastAsia="en-US"/>
    </w:rPr>
  </w:style>
  <w:style w:type="paragraph" w:styleId="Tekstpodstawowy">
    <w:name w:val="Body Text"/>
    <w:aliases w:val="a2,Znak Znak,Znak,Znak Znak Znak Znak Znak"/>
    <w:basedOn w:val="Normalny"/>
    <w:link w:val="TekstpodstawowyZnak"/>
    <w:semiHidden/>
    <w:unhideWhenUsed/>
    <w:rsid w:val="00DC12E1"/>
    <w:pPr>
      <w:spacing w:after="120"/>
    </w:pPr>
  </w:style>
  <w:style w:type="character" w:customStyle="1" w:styleId="TekstpodstawowyZnak">
    <w:name w:val="Tekst podstawowy Znak"/>
    <w:aliases w:val="a2 Znak,Znak Znak Znak,Znak Znak1,Znak Znak Znak Znak Znak Znak"/>
    <w:basedOn w:val="Domylnaczcionkaakapitu"/>
    <w:link w:val="Tekstpodstawowy"/>
    <w:uiPriority w:val="99"/>
    <w:semiHidden/>
    <w:rsid w:val="00DC12E1"/>
    <w:rPr>
      <w:rFonts w:ascii="Tahoma" w:eastAsia="Tahoma" w:hAnsi="Tahoma" w:cs="Tahoma"/>
      <w:color w:val="000000"/>
      <w:sz w:val="20"/>
    </w:rPr>
  </w:style>
  <w:style w:type="paragraph" w:customStyle="1" w:styleId="moje">
    <w:name w:val="moje"/>
    <w:basedOn w:val="Zwykytekst"/>
    <w:rsid w:val="00DC12E1"/>
    <w:pPr>
      <w:spacing w:after="100" w:afterAutospacing="1"/>
      <w:ind w:left="0" w:firstLine="0"/>
      <w:jc w:val="left"/>
    </w:pPr>
    <w:rPr>
      <w:rFonts w:ascii="Tahoma" w:eastAsia="Times New Roman" w:hAnsi="Tahoma"/>
      <w:color w:val="auto"/>
      <w:sz w:val="18"/>
      <w:szCs w:val="18"/>
    </w:rPr>
  </w:style>
  <w:style w:type="paragraph" w:styleId="Zwykytekst">
    <w:name w:val="Plain Text"/>
    <w:basedOn w:val="Normalny"/>
    <w:link w:val="ZwykytekstZnak"/>
    <w:uiPriority w:val="99"/>
    <w:semiHidden/>
    <w:unhideWhenUsed/>
    <w:rsid w:val="00DC12E1"/>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DC12E1"/>
    <w:rPr>
      <w:rFonts w:ascii="Consolas" w:eastAsia="Tahoma" w:hAnsi="Consolas" w:cs="Tahoma"/>
      <w:color w:val="000000"/>
      <w:sz w:val="21"/>
      <w:szCs w:val="21"/>
    </w:rPr>
  </w:style>
  <w:style w:type="paragraph" w:styleId="Tytu">
    <w:name w:val="Title"/>
    <w:basedOn w:val="Normalny"/>
    <w:next w:val="Podtytu"/>
    <w:link w:val="TytuZnak"/>
    <w:qFormat/>
    <w:rsid w:val="00A9516E"/>
    <w:pPr>
      <w:suppressAutoHyphens/>
      <w:spacing w:after="0" w:line="240" w:lineRule="auto"/>
      <w:ind w:left="0" w:firstLine="0"/>
      <w:jc w:val="center"/>
    </w:pPr>
    <w:rPr>
      <w:rFonts w:ascii="Times New Roman" w:eastAsia="Times New Roman" w:hAnsi="Times New Roman" w:cs="Times New Roman"/>
      <w:b/>
      <w:bCs/>
      <w:color w:val="auto"/>
      <w:sz w:val="28"/>
      <w:szCs w:val="28"/>
      <w:lang w:eastAsia="ar-SA"/>
    </w:rPr>
  </w:style>
  <w:style w:type="character" w:customStyle="1" w:styleId="TytuZnak">
    <w:name w:val="Tytuł Znak"/>
    <w:basedOn w:val="Domylnaczcionkaakapitu"/>
    <w:link w:val="Tytu"/>
    <w:rsid w:val="00A9516E"/>
    <w:rPr>
      <w:rFonts w:ascii="Times New Roman" w:eastAsia="Times New Roman" w:hAnsi="Times New Roman" w:cs="Times New Roman"/>
      <w:b/>
      <w:bCs/>
      <w:sz w:val="28"/>
      <w:szCs w:val="28"/>
      <w:lang w:eastAsia="ar-SA"/>
    </w:rPr>
  </w:style>
  <w:style w:type="paragraph" w:styleId="Podtytu">
    <w:name w:val="Subtitle"/>
    <w:basedOn w:val="Normalny"/>
    <w:next w:val="Normalny"/>
    <w:link w:val="PodtytuZnak"/>
    <w:qFormat/>
    <w:rsid w:val="00A9516E"/>
    <w:pPr>
      <w:numPr>
        <w:ilvl w:val="1"/>
      </w:numPr>
      <w:spacing w:after="160"/>
      <w:ind w:left="152" w:hanging="10"/>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rsid w:val="00A9516E"/>
    <w:rPr>
      <w:color w:val="5A5A5A" w:themeColor="text1" w:themeTint="A5"/>
      <w:spacing w:val="15"/>
    </w:rPr>
  </w:style>
  <w:style w:type="character" w:styleId="Uwydatnienie">
    <w:name w:val="Emphasis"/>
    <w:uiPriority w:val="20"/>
    <w:qFormat/>
    <w:rsid w:val="00B73206"/>
    <w:rPr>
      <w:b/>
      <w:bCs/>
      <w:i w:val="0"/>
      <w:iCs w:val="0"/>
    </w:rPr>
  </w:style>
  <w:style w:type="paragraph" w:styleId="Nagwek">
    <w:name w:val="header"/>
    <w:aliases w:val="Nagłówek strony"/>
    <w:basedOn w:val="Normalny"/>
    <w:link w:val="NagwekZnak"/>
    <w:uiPriority w:val="99"/>
    <w:qFormat/>
    <w:rsid w:val="00C94CDA"/>
    <w:pPr>
      <w:tabs>
        <w:tab w:val="center" w:pos="4536"/>
        <w:tab w:val="right" w:pos="9072"/>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NagwekZnak">
    <w:name w:val="Nagłówek Znak"/>
    <w:aliases w:val="Nagłówek strony Znak"/>
    <w:basedOn w:val="Domylnaczcionkaakapitu"/>
    <w:link w:val="Nagwek"/>
    <w:uiPriority w:val="99"/>
    <w:rsid w:val="00C94CDA"/>
    <w:rPr>
      <w:rFonts w:ascii="Times New Roman" w:eastAsia="Times New Roman" w:hAnsi="Times New Roman" w:cs="Times New Roman"/>
      <w:sz w:val="24"/>
      <w:szCs w:val="24"/>
    </w:rPr>
  </w:style>
  <w:style w:type="character" w:customStyle="1" w:styleId="Nagwek6Znak">
    <w:name w:val="Nagłówek 6 Znak"/>
    <w:basedOn w:val="Domylnaczcionkaakapitu"/>
    <w:link w:val="Nagwek6"/>
    <w:uiPriority w:val="9"/>
    <w:semiHidden/>
    <w:rsid w:val="00C94CDA"/>
    <w:rPr>
      <w:rFonts w:asciiTheme="majorHAnsi" w:eastAsiaTheme="majorEastAsia" w:hAnsiTheme="majorHAnsi" w:cstheme="majorBidi"/>
      <w:color w:val="1F4D78" w:themeColor="accent1" w:themeShade="7F"/>
      <w:sz w:val="20"/>
    </w:rPr>
  </w:style>
  <w:style w:type="character" w:customStyle="1" w:styleId="Nierozpoznanawzmianka1">
    <w:name w:val="Nierozpoznana wzmianka1"/>
    <w:basedOn w:val="Domylnaczcionkaakapitu"/>
    <w:uiPriority w:val="99"/>
    <w:semiHidden/>
    <w:unhideWhenUsed/>
    <w:rsid w:val="004D0C54"/>
    <w:rPr>
      <w:color w:val="605E5C"/>
      <w:shd w:val="clear" w:color="auto" w:fill="E1DFDD"/>
    </w:rPr>
  </w:style>
  <w:style w:type="paragraph" w:customStyle="1" w:styleId="Akapitzlist3">
    <w:name w:val="Akapit z listą3"/>
    <w:basedOn w:val="Normalny"/>
    <w:link w:val="ListParagraphChar"/>
    <w:rsid w:val="00EA38F9"/>
    <w:pPr>
      <w:suppressAutoHyphens/>
      <w:spacing w:after="200" w:line="276" w:lineRule="auto"/>
      <w:ind w:left="720" w:firstLine="0"/>
      <w:contextualSpacing/>
      <w:jc w:val="left"/>
    </w:pPr>
    <w:rPr>
      <w:rFonts w:ascii="Times New Roman" w:eastAsia="Calibri" w:hAnsi="Times New Roman" w:cs="Times New Roman"/>
      <w:sz w:val="22"/>
    </w:rPr>
  </w:style>
  <w:style w:type="paragraph" w:customStyle="1" w:styleId="ZLITPKTzmpktliter">
    <w:name w:val="Z_LIT/PKT – zm. pkt literą"/>
    <w:basedOn w:val="Normalny"/>
    <w:uiPriority w:val="47"/>
    <w:qFormat/>
    <w:rsid w:val="00F97698"/>
    <w:pPr>
      <w:spacing w:after="0" w:line="360" w:lineRule="auto"/>
      <w:ind w:left="1497" w:hanging="510"/>
    </w:pPr>
    <w:rPr>
      <w:rFonts w:ascii="Times" w:eastAsia="Times New Roman" w:hAnsi="Times" w:cs="Arial"/>
      <w:bCs/>
      <w:color w:val="auto"/>
      <w:sz w:val="24"/>
      <w:szCs w:val="20"/>
    </w:rPr>
  </w:style>
  <w:style w:type="paragraph" w:customStyle="1" w:styleId="mojtytul1">
    <w:name w:val="moj tytul 1"/>
    <w:basedOn w:val="Nagwek1"/>
    <w:link w:val="mojtytul1Znak"/>
    <w:qFormat/>
    <w:rsid w:val="005F777E"/>
    <w:pPr>
      <w:spacing w:before="240" w:line="259" w:lineRule="auto"/>
      <w:ind w:left="0" w:firstLine="0"/>
      <w:jc w:val="both"/>
    </w:pPr>
    <w:rPr>
      <w:rFonts w:ascii="Arial Narrow" w:eastAsiaTheme="majorEastAsia" w:hAnsi="Arial Narrow" w:cs="Times New Roman"/>
      <w:b/>
      <w:sz w:val="24"/>
      <w:szCs w:val="24"/>
      <w:lang w:eastAsia="en-US"/>
    </w:rPr>
  </w:style>
  <w:style w:type="character" w:customStyle="1" w:styleId="mojtytul1Znak">
    <w:name w:val="moj tytul 1 Znak"/>
    <w:basedOn w:val="Nagwek1Znak"/>
    <w:link w:val="mojtytul1"/>
    <w:rsid w:val="005F777E"/>
    <w:rPr>
      <w:rFonts w:ascii="Arial Narrow" w:eastAsiaTheme="majorEastAsia" w:hAnsi="Arial Narrow" w:cs="Times New Roman"/>
      <w:b/>
      <w:color w:val="000000"/>
      <w:sz w:val="24"/>
      <w:szCs w:val="24"/>
      <w:u w:val="single" w:color="000000"/>
      <w:lang w:eastAsia="en-US"/>
    </w:rPr>
  </w:style>
  <w:style w:type="paragraph" w:styleId="Tekstpodstawowy2">
    <w:name w:val="Body Text 2"/>
    <w:basedOn w:val="Normalny"/>
    <w:link w:val="Tekstpodstawowy2Znak"/>
    <w:uiPriority w:val="99"/>
    <w:semiHidden/>
    <w:unhideWhenUsed/>
    <w:rsid w:val="0000750F"/>
    <w:pPr>
      <w:spacing w:after="120" w:line="480" w:lineRule="auto"/>
    </w:pPr>
  </w:style>
  <w:style w:type="character" w:customStyle="1" w:styleId="Tekstpodstawowy2Znak">
    <w:name w:val="Tekst podstawowy 2 Znak"/>
    <w:basedOn w:val="Domylnaczcionkaakapitu"/>
    <w:link w:val="Tekstpodstawowy2"/>
    <w:uiPriority w:val="99"/>
    <w:semiHidden/>
    <w:rsid w:val="0000750F"/>
    <w:rPr>
      <w:rFonts w:ascii="Tahoma" w:eastAsia="Tahoma" w:hAnsi="Tahoma" w:cs="Tahoma"/>
      <w:color w:val="000000"/>
      <w:sz w:val="20"/>
    </w:rPr>
  </w:style>
  <w:style w:type="table" w:styleId="Tabela-Siatka">
    <w:name w:val="Table Grid"/>
    <w:basedOn w:val="Standardowy"/>
    <w:uiPriority w:val="59"/>
    <w:rsid w:val="0000750F"/>
    <w:pPr>
      <w:autoSpaceDE w:val="0"/>
      <w:autoSpaceDN w:val="0"/>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00750F"/>
  </w:style>
  <w:style w:type="paragraph" w:customStyle="1" w:styleId="nagweksad">
    <w:name w:val="nagłówek sad"/>
    <w:basedOn w:val="Nagwek1"/>
    <w:rsid w:val="0000750F"/>
    <w:pPr>
      <w:keepLines w:val="0"/>
      <w:suppressLineNumbers/>
      <w:spacing w:before="240" w:after="240" w:line="240" w:lineRule="auto"/>
      <w:ind w:left="0" w:firstLine="0"/>
      <w:jc w:val="center"/>
      <w:outlineLvl w:val="9"/>
    </w:pPr>
    <w:rPr>
      <w:rFonts w:ascii="Times New Roman" w:eastAsia="Times New Roman" w:hAnsi="Times New Roman" w:cs="Times New Roman"/>
      <w:b/>
      <w:color w:val="auto"/>
      <w:kern w:val="24"/>
      <w:sz w:val="24"/>
      <w:szCs w:val="20"/>
      <w:u w:val="none"/>
      <w:lang w:val="x-none" w:eastAsia="x-none"/>
    </w:rPr>
  </w:style>
  <w:style w:type="character" w:customStyle="1" w:styleId="TekstprzypisudolnegoZnak">
    <w:name w:val="Tekst przypisu dolnego Znak"/>
    <w:aliases w:val="Podrozdział Znak,Footnote Znak,Podrozdział1 Znak,Footnote1 Znak,Podrozdział2 Znak,Footnote2 Znak,Znak10 Znak,Podrozdzia3 Znak, Znak10 Znak"/>
    <w:basedOn w:val="Domylnaczcionkaakapitu"/>
    <w:link w:val="Tekstprzypisudolnego"/>
    <w:uiPriority w:val="99"/>
    <w:locked/>
    <w:rsid w:val="00A72746"/>
    <w:rPr>
      <w:rFonts w:ascii="Times New Roman" w:eastAsia="Calibri" w:hAnsi="Times New Roman" w:cs="Times New Roman"/>
      <w:sz w:val="20"/>
      <w:szCs w:val="20"/>
    </w:rPr>
  </w:style>
  <w:style w:type="paragraph" w:styleId="Tekstprzypisudolnego">
    <w:name w:val="footnote text"/>
    <w:aliases w:val="Podrozdział,Footnote,Podrozdział1,Footnote1,Podrozdział2,Footnote2,Znak10,Podrozdzia3, Znak10"/>
    <w:basedOn w:val="Normalny"/>
    <w:link w:val="TekstprzypisudolnegoZnak"/>
    <w:uiPriority w:val="99"/>
    <w:unhideWhenUsed/>
    <w:rsid w:val="00A72746"/>
    <w:pPr>
      <w:autoSpaceDE w:val="0"/>
      <w:autoSpaceDN w:val="0"/>
      <w:spacing w:after="0" w:line="240" w:lineRule="auto"/>
      <w:ind w:left="0" w:firstLine="0"/>
      <w:jc w:val="left"/>
    </w:pPr>
    <w:rPr>
      <w:rFonts w:ascii="Times New Roman" w:eastAsia="Calibri" w:hAnsi="Times New Roman" w:cs="Times New Roman"/>
      <w:color w:val="auto"/>
      <w:szCs w:val="20"/>
    </w:rPr>
  </w:style>
  <w:style w:type="character" w:customStyle="1" w:styleId="TekstprzypisudolnegoZnak1">
    <w:name w:val="Tekst przypisu dolnego Znak1"/>
    <w:basedOn w:val="Domylnaczcionkaakapitu"/>
    <w:uiPriority w:val="99"/>
    <w:semiHidden/>
    <w:rsid w:val="00A72746"/>
    <w:rPr>
      <w:rFonts w:ascii="Tahoma" w:eastAsia="Tahoma" w:hAnsi="Tahoma" w:cs="Tahoma"/>
      <w:color w:val="000000"/>
      <w:sz w:val="20"/>
      <w:szCs w:val="20"/>
    </w:rPr>
  </w:style>
  <w:style w:type="character" w:styleId="Odwoanieprzypisudolnego">
    <w:name w:val="footnote reference"/>
    <w:uiPriority w:val="99"/>
    <w:unhideWhenUsed/>
    <w:rsid w:val="00A72746"/>
    <w:rPr>
      <w:rFonts w:ascii="Times New Roman" w:hAnsi="Times New Roman" w:cs="Times New Roman" w:hint="default"/>
      <w:vertAlign w:val="superscript"/>
    </w:rPr>
  </w:style>
  <w:style w:type="paragraph" w:customStyle="1" w:styleId="Styl1">
    <w:name w:val="Styl1"/>
    <w:basedOn w:val="Normalny"/>
    <w:rsid w:val="00592DD7"/>
    <w:pPr>
      <w:widowControl w:val="0"/>
      <w:autoSpaceDE w:val="0"/>
      <w:autoSpaceDN w:val="0"/>
      <w:spacing w:before="240" w:after="0" w:line="240" w:lineRule="auto"/>
      <w:ind w:left="0" w:firstLine="0"/>
    </w:pPr>
    <w:rPr>
      <w:rFonts w:ascii="Arial" w:eastAsia="Calibri" w:hAnsi="Arial" w:cs="Arial"/>
      <w:color w:val="auto"/>
      <w:sz w:val="24"/>
      <w:szCs w:val="24"/>
    </w:rPr>
  </w:style>
  <w:style w:type="character" w:customStyle="1" w:styleId="Nierozpoznanawzmianka2">
    <w:name w:val="Nierozpoznana wzmianka2"/>
    <w:basedOn w:val="Domylnaczcionkaakapitu"/>
    <w:uiPriority w:val="99"/>
    <w:semiHidden/>
    <w:unhideWhenUsed/>
    <w:rsid w:val="00D12C30"/>
    <w:rPr>
      <w:color w:val="605E5C"/>
      <w:shd w:val="clear" w:color="auto" w:fill="E1DFDD"/>
    </w:rPr>
  </w:style>
  <w:style w:type="character" w:customStyle="1" w:styleId="apple-tab-span">
    <w:name w:val="apple-tab-span"/>
    <w:basedOn w:val="Domylnaczcionkaakapitu"/>
    <w:rsid w:val="00A71168"/>
  </w:style>
  <w:style w:type="character" w:styleId="Wyrnieniedelikatne">
    <w:name w:val="Subtle Emphasis"/>
    <w:uiPriority w:val="19"/>
    <w:qFormat/>
    <w:rsid w:val="00130DC7"/>
    <w:rPr>
      <w:i/>
      <w:iCs/>
      <w:color w:val="808080"/>
    </w:rPr>
  </w:style>
  <w:style w:type="character" w:customStyle="1" w:styleId="Teksttreci">
    <w:name w:val="Tekst treści_"/>
    <w:basedOn w:val="Domylnaczcionkaakapitu"/>
    <w:link w:val="Teksttreci1"/>
    <w:locked/>
    <w:rsid w:val="00CD0113"/>
    <w:rPr>
      <w:rFonts w:ascii="Arial" w:hAnsi="Arial" w:cs="Arial"/>
      <w:sz w:val="18"/>
      <w:szCs w:val="18"/>
      <w:shd w:val="clear" w:color="auto" w:fill="FFFFFF"/>
    </w:rPr>
  </w:style>
  <w:style w:type="paragraph" w:customStyle="1" w:styleId="Teksttreci1">
    <w:name w:val="Tekst treści1"/>
    <w:basedOn w:val="Normalny"/>
    <w:link w:val="Teksttreci"/>
    <w:rsid w:val="00CD0113"/>
    <w:pPr>
      <w:widowControl w:val="0"/>
      <w:shd w:val="clear" w:color="auto" w:fill="FFFFFF"/>
      <w:spacing w:after="0" w:line="240" w:lineRule="atLeast"/>
      <w:ind w:left="0" w:hanging="1020"/>
      <w:jc w:val="left"/>
    </w:pPr>
    <w:rPr>
      <w:rFonts w:ascii="Arial" w:eastAsiaTheme="minorEastAsia" w:hAnsi="Arial" w:cs="Arial"/>
      <w:color w:val="auto"/>
      <w:sz w:val="18"/>
      <w:szCs w:val="18"/>
    </w:rPr>
  </w:style>
  <w:style w:type="character" w:customStyle="1" w:styleId="Teksttreci3">
    <w:name w:val="Tekst treści3"/>
    <w:basedOn w:val="Teksttreci"/>
    <w:uiPriority w:val="99"/>
    <w:rsid w:val="00CD0113"/>
    <w:rPr>
      <w:rFonts w:ascii="Arial" w:hAnsi="Arial" w:cs="Arial"/>
      <w:sz w:val="18"/>
      <w:szCs w:val="18"/>
      <w:u w:val="single"/>
      <w:shd w:val="clear" w:color="auto" w:fill="FFFFFF"/>
      <w:lang w:val="en-US" w:eastAsia="en-US"/>
    </w:rPr>
  </w:style>
  <w:style w:type="character" w:customStyle="1" w:styleId="Teksttreci2">
    <w:name w:val="Tekst treści2"/>
    <w:basedOn w:val="Teksttreci"/>
    <w:uiPriority w:val="99"/>
    <w:rsid w:val="00E13836"/>
    <w:rPr>
      <w:rFonts w:ascii="Arial" w:hAnsi="Arial" w:cs="Arial"/>
      <w:sz w:val="18"/>
      <w:szCs w:val="18"/>
      <w:shd w:val="clear" w:color="auto" w:fill="FFFFFF"/>
    </w:rPr>
  </w:style>
  <w:style w:type="character" w:customStyle="1" w:styleId="TeksttreciPogrubienie">
    <w:name w:val="Tekst treści + Pogrubienie"/>
    <w:basedOn w:val="Teksttreci"/>
    <w:uiPriority w:val="99"/>
    <w:rsid w:val="00E13836"/>
    <w:rPr>
      <w:rFonts w:ascii="Arial" w:hAnsi="Arial" w:cs="Arial"/>
      <w:b/>
      <w:bCs/>
      <w:sz w:val="18"/>
      <w:szCs w:val="18"/>
      <w:shd w:val="clear" w:color="auto" w:fill="FFFFFF"/>
    </w:rPr>
  </w:style>
  <w:style w:type="paragraph" w:customStyle="1" w:styleId="text">
    <w:name w:val="text"/>
    <w:basedOn w:val="Normalny"/>
    <w:rsid w:val="00C6338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glowny">
    <w:name w:val="glowny"/>
    <w:basedOn w:val="Stopka"/>
    <w:next w:val="Stopka"/>
    <w:rsid w:val="001D4FBB"/>
    <w:pPr>
      <w:tabs>
        <w:tab w:val="clear" w:pos="4536"/>
        <w:tab w:val="clear" w:pos="9072"/>
      </w:tabs>
      <w:spacing w:line="258" w:lineRule="atLeast"/>
      <w:jc w:val="both"/>
    </w:pPr>
    <w:rPr>
      <w:rFonts w:ascii="FrankfurtGothic" w:eastAsia="Times New Roman" w:hAnsi="FrankfurtGothic" w:cs="Times New Roman"/>
      <w:color w:val="000000"/>
      <w:sz w:val="19"/>
      <w:szCs w:val="20"/>
      <w:lang w:val="x-none" w:eastAsia="x-none"/>
    </w:rPr>
  </w:style>
  <w:style w:type="paragraph" w:customStyle="1" w:styleId="paragraph">
    <w:name w:val="paragraph"/>
    <w:basedOn w:val="Normalny"/>
    <w:rsid w:val="0043050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omylnaczcionkaakapitu"/>
    <w:rsid w:val="0043050B"/>
  </w:style>
  <w:style w:type="character" w:customStyle="1" w:styleId="eop">
    <w:name w:val="eop"/>
    <w:basedOn w:val="Domylnaczcionkaakapitu"/>
    <w:rsid w:val="000E55AF"/>
  </w:style>
  <w:style w:type="character" w:customStyle="1" w:styleId="Nagwek8Znak">
    <w:name w:val="Nagłówek 8 Znak"/>
    <w:basedOn w:val="Domylnaczcionkaakapitu"/>
    <w:link w:val="Nagwek8"/>
    <w:uiPriority w:val="9"/>
    <w:semiHidden/>
    <w:rsid w:val="00E46528"/>
    <w:rPr>
      <w:rFonts w:asciiTheme="majorHAnsi" w:eastAsiaTheme="majorEastAsia" w:hAnsiTheme="majorHAnsi" w:cstheme="majorBidi"/>
      <w:color w:val="272727" w:themeColor="text1" w:themeTint="D8"/>
      <w:sz w:val="21"/>
      <w:szCs w:val="21"/>
    </w:rPr>
  </w:style>
  <w:style w:type="character" w:customStyle="1" w:styleId="ng-binding">
    <w:name w:val="ng-binding"/>
    <w:rsid w:val="00D8721B"/>
  </w:style>
  <w:style w:type="character" w:customStyle="1" w:styleId="dane1">
    <w:name w:val="dane1"/>
    <w:rsid w:val="00823585"/>
    <w:rPr>
      <w:color w:val="auto"/>
    </w:rPr>
  </w:style>
  <w:style w:type="paragraph" w:customStyle="1" w:styleId="ARTartustawynprozporzdzenia">
    <w:name w:val="ART(§) – art. ustawy (§ np. rozporządzenia)"/>
    <w:uiPriority w:val="11"/>
    <w:qFormat/>
    <w:rsid w:val="002A7FD7"/>
    <w:pPr>
      <w:suppressAutoHyphens/>
      <w:autoSpaceDE w:val="0"/>
      <w:autoSpaceDN w:val="0"/>
      <w:adjustRightInd w:val="0"/>
      <w:spacing w:before="120" w:after="0" w:line="360" w:lineRule="auto"/>
      <w:ind w:firstLine="510"/>
      <w:jc w:val="both"/>
    </w:pPr>
    <w:rPr>
      <w:rFonts w:ascii="Times" w:eastAsia="Times New Roman" w:hAnsi="Times" w:cs="Arial"/>
      <w:sz w:val="24"/>
      <w:szCs w:val="20"/>
    </w:rPr>
  </w:style>
  <w:style w:type="paragraph" w:customStyle="1" w:styleId="PKTpunkt">
    <w:name w:val="PKT – punkt"/>
    <w:uiPriority w:val="13"/>
    <w:qFormat/>
    <w:rsid w:val="002A7FD7"/>
    <w:pPr>
      <w:spacing w:after="0" w:line="360" w:lineRule="auto"/>
      <w:ind w:left="510" w:hanging="510"/>
      <w:jc w:val="both"/>
    </w:pPr>
    <w:rPr>
      <w:rFonts w:ascii="Times" w:eastAsia="Times New Roman" w:hAnsi="Times" w:cs="Arial"/>
      <w:bCs/>
      <w:sz w:val="24"/>
      <w:szCs w:val="20"/>
    </w:rPr>
  </w:style>
  <w:style w:type="paragraph" w:customStyle="1" w:styleId="USTustnpkodeksu">
    <w:name w:val="UST(§) – ust. (§ np. kodeksu)"/>
    <w:basedOn w:val="ARTartustawynprozporzdzenia"/>
    <w:uiPriority w:val="12"/>
    <w:qFormat/>
    <w:rsid w:val="002A7FD7"/>
    <w:pPr>
      <w:spacing w:before="0"/>
    </w:pPr>
    <w:rPr>
      <w:bCs/>
    </w:rPr>
  </w:style>
  <w:style w:type="paragraph" w:customStyle="1" w:styleId="CZWSPPKTczwsplnapunktw">
    <w:name w:val="CZ_WSP_PKT – część wspólna punktów"/>
    <w:basedOn w:val="PKTpunkt"/>
    <w:next w:val="USTustnpkodeksu"/>
    <w:uiPriority w:val="16"/>
    <w:qFormat/>
    <w:rsid w:val="002A7FD7"/>
    <w:pPr>
      <w:ind w:left="0" w:firstLine="0"/>
    </w:pPr>
  </w:style>
  <w:style w:type="character" w:styleId="Pogrubienie">
    <w:name w:val="Strong"/>
    <w:basedOn w:val="Domylnaczcionkaakapitu"/>
    <w:uiPriority w:val="22"/>
    <w:qFormat/>
    <w:rsid w:val="00297C7F"/>
    <w:rPr>
      <w:b/>
      <w:bCs/>
    </w:rPr>
  </w:style>
  <w:style w:type="paragraph" w:customStyle="1" w:styleId="ust">
    <w:name w:val="ust"/>
    <w:rsid w:val="00EE03A6"/>
    <w:pPr>
      <w:widowControl w:val="0"/>
      <w:autoSpaceDN w:val="0"/>
      <w:adjustRightInd w:val="0"/>
      <w:spacing w:before="60" w:after="60" w:line="240" w:lineRule="auto"/>
      <w:ind w:left="426" w:hanging="284"/>
      <w:jc w:val="both"/>
    </w:pPr>
    <w:rPr>
      <w:rFonts w:ascii="Times New Roman" w:eastAsia="Times New Roman" w:hAnsi="Times New Roman" w:cs="Arial Unicode MS"/>
      <w:sz w:val="24"/>
      <w:szCs w:val="24"/>
    </w:rPr>
  </w:style>
  <w:style w:type="paragraph" w:customStyle="1" w:styleId="pkt">
    <w:name w:val="pkt"/>
    <w:basedOn w:val="Normalny"/>
    <w:rsid w:val="00EE03A6"/>
    <w:pPr>
      <w:widowControl w:val="0"/>
      <w:autoSpaceDN w:val="0"/>
      <w:adjustRightInd w:val="0"/>
      <w:spacing w:before="60" w:after="60" w:line="240" w:lineRule="auto"/>
      <w:ind w:left="851" w:hanging="295"/>
    </w:pPr>
    <w:rPr>
      <w:rFonts w:ascii="Times New Roman" w:eastAsia="Times New Roman" w:hAnsi="Times New Roman" w:cs="Arial Unicode MS"/>
      <w:sz w:val="24"/>
      <w:szCs w:val="24"/>
    </w:rPr>
  </w:style>
  <w:style w:type="character" w:customStyle="1" w:styleId="FontStyle37">
    <w:name w:val="Font Style37"/>
    <w:uiPriority w:val="99"/>
    <w:rsid w:val="00EE03A6"/>
    <w:rPr>
      <w:rFonts w:ascii="Arial" w:hAnsi="Arial" w:cs="Arial"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4680">
      <w:bodyDiv w:val="1"/>
      <w:marLeft w:val="0"/>
      <w:marRight w:val="0"/>
      <w:marTop w:val="0"/>
      <w:marBottom w:val="0"/>
      <w:divBdr>
        <w:top w:val="none" w:sz="0" w:space="0" w:color="auto"/>
        <w:left w:val="none" w:sz="0" w:space="0" w:color="auto"/>
        <w:bottom w:val="none" w:sz="0" w:space="0" w:color="auto"/>
        <w:right w:val="none" w:sz="0" w:space="0" w:color="auto"/>
      </w:divBdr>
    </w:div>
    <w:div w:id="81227185">
      <w:bodyDiv w:val="1"/>
      <w:marLeft w:val="0"/>
      <w:marRight w:val="0"/>
      <w:marTop w:val="0"/>
      <w:marBottom w:val="0"/>
      <w:divBdr>
        <w:top w:val="none" w:sz="0" w:space="0" w:color="auto"/>
        <w:left w:val="none" w:sz="0" w:space="0" w:color="auto"/>
        <w:bottom w:val="none" w:sz="0" w:space="0" w:color="auto"/>
        <w:right w:val="none" w:sz="0" w:space="0" w:color="auto"/>
      </w:divBdr>
    </w:div>
    <w:div w:id="91974700">
      <w:bodyDiv w:val="1"/>
      <w:marLeft w:val="0"/>
      <w:marRight w:val="0"/>
      <w:marTop w:val="0"/>
      <w:marBottom w:val="0"/>
      <w:divBdr>
        <w:top w:val="none" w:sz="0" w:space="0" w:color="auto"/>
        <w:left w:val="none" w:sz="0" w:space="0" w:color="auto"/>
        <w:bottom w:val="none" w:sz="0" w:space="0" w:color="auto"/>
        <w:right w:val="none" w:sz="0" w:space="0" w:color="auto"/>
      </w:divBdr>
    </w:div>
    <w:div w:id="109126089">
      <w:bodyDiv w:val="1"/>
      <w:marLeft w:val="0"/>
      <w:marRight w:val="0"/>
      <w:marTop w:val="0"/>
      <w:marBottom w:val="0"/>
      <w:divBdr>
        <w:top w:val="none" w:sz="0" w:space="0" w:color="auto"/>
        <w:left w:val="none" w:sz="0" w:space="0" w:color="auto"/>
        <w:bottom w:val="none" w:sz="0" w:space="0" w:color="auto"/>
        <w:right w:val="none" w:sz="0" w:space="0" w:color="auto"/>
      </w:divBdr>
    </w:div>
    <w:div w:id="119614606">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211353853">
      <w:bodyDiv w:val="1"/>
      <w:marLeft w:val="0"/>
      <w:marRight w:val="0"/>
      <w:marTop w:val="0"/>
      <w:marBottom w:val="0"/>
      <w:divBdr>
        <w:top w:val="none" w:sz="0" w:space="0" w:color="auto"/>
        <w:left w:val="none" w:sz="0" w:space="0" w:color="auto"/>
        <w:bottom w:val="none" w:sz="0" w:space="0" w:color="auto"/>
        <w:right w:val="none" w:sz="0" w:space="0" w:color="auto"/>
      </w:divBdr>
    </w:div>
    <w:div w:id="212812347">
      <w:bodyDiv w:val="1"/>
      <w:marLeft w:val="0"/>
      <w:marRight w:val="0"/>
      <w:marTop w:val="0"/>
      <w:marBottom w:val="0"/>
      <w:divBdr>
        <w:top w:val="none" w:sz="0" w:space="0" w:color="auto"/>
        <w:left w:val="none" w:sz="0" w:space="0" w:color="auto"/>
        <w:bottom w:val="none" w:sz="0" w:space="0" w:color="auto"/>
        <w:right w:val="none" w:sz="0" w:space="0" w:color="auto"/>
      </w:divBdr>
    </w:div>
    <w:div w:id="217789790">
      <w:bodyDiv w:val="1"/>
      <w:marLeft w:val="0"/>
      <w:marRight w:val="0"/>
      <w:marTop w:val="0"/>
      <w:marBottom w:val="0"/>
      <w:divBdr>
        <w:top w:val="none" w:sz="0" w:space="0" w:color="auto"/>
        <w:left w:val="none" w:sz="0" w:space="0" w:color="auto"/>
        <w:bottom w:val="none" w:sz="0" w:space="0" w:color="auto"/>
        <w:right w:val="none" w:sz="0" w:space="0" w:color="auto"/>
      </w:divBdr>
    </w:div>
    <w:div w:id="221913210">
      <w:bodyDiv w:val="1"/>
      <w:marLeft w:val="0"/>
      <w:marRight w:val="0"/>
      <w:marTop w:val="0"/>
      <w:marBottom w:val="0"/>
      <w:divBdr>
        <w:top w:val="none" w:sz="0" w:space="0" w:color="auto"/>
        <w:left w:val="none" w:sz="0" w:space="0" w:color="auto"/>
        <w:bottom w:val="none" w:sz="0" w:space="0" w:color="auto"/>
        <w:right w:val="none" w:sz="0" w:space="0" w:color="auto"/>
      </w:divBdr>
    </w:div>
    <w:div w:id="267852462">
      <w:bodyDiv w:val="1"/>
      <w:marLeft w:val="0"/>
      <w:marRight w:val="0"/>
      <w:marTop w:val="0"/>
      <w:marBottom w:val="0"/>
      <w:divBdr>
        <w:top w:val="none" w:sz="0" w:space="0" w:color="auto"/>
        <w:left w:val="none" w:sz="0" w:space="0" w:color="auto"/>
        <w:bottom w:val="none" w:sz="0" w:space="0" w:color="auto"/>
        <w:right w:val="none" w:sz="0" w:space="0" w:color="auto"/>
      </w:divBdr>
    </w:div>
    <w:div w:id="286276142">
      <w:bodyDiv w:val="1"/>
      <w:marLeft w:val="0"/>
      <w:marRight w:val="0"/>
      <w:marTop w:val="0"/>
      <w:marBottom w:val="0"/>
      <w:divBdr>
        <w:top w:val="none" w:sz="0" w:space="0" w:color="auto"/>
        <w:left w:val="none" w:sz="0" w:space="0" w:color="auto"/>
        <w:bottom w:val="none" w:sz="0" w:space="0" w:color="auto"/>
        <w:right w:val="none" w:sz="0" w:space="0" w:color="auto"/>
      </w:divBdr>
    </w:div>
    <w:div w:id="294917723">
      <w:bodyDiv w:val="1"/>
      <w:marLeft w:val="0"/>
      <w:marRight w:val="0"/>
      <w:marTop w:val="0"/>
      <w:marBottom w:val="0"/>
      <w:divBdr>
        <w:top w:val="none" w:sz="0" w:space="0" w:color="auto"/>
        <w:left w:val="none" w:sz="0" w:space="0" w:color="auto"/>
        <w:bottom w:val="none" w:sz="0" w:space="0" w:color="auto"/>
        <w:right w:val="none" w:sz="0" w:space="0" w:color="auto"/>
      </w:divBdr>
    </w:div>
    <w:div w:id="406339665">
      <w:bodyDiv w:val="1"/>
      <w:marLeft w:val="0"/>
      <w:marRight w:val="0"/>
      <w:marTop w:val="0"/>
      <w:marBottom w:val="0"/>
      <w:divBdr>
        <w:top w:val="none" w:sz="0" w:space="0" w:color="auto"/>
        <w:left w:val="none" w:sz="0" w:space="0" w:color="auto"/>
        <w:bottom w:val="none" w:sz="0" w:space="0" w:color="auto"/>
        <w:right w:val="none" w:sz="0" w:space="0" w:color="auto"/>
      </w:divBdr>
    </w:div>
    <w:div w:id="443690519">
      <w:bodyDiv w:val="1"/>
      <w:marLeft w:val="0"/>
      <w:marRight w:val="0"/>
      <w:marTop w:val="0"/>
      <w:marBottom w:val="0"/>
      <w:divBdr>
        <w:top w:val="none" w:sz="0" w:space="0" w:color="auto"/>
        <w:left w:val="none" w:sz="0" w:space="0" w:color="auto"/>
        <w:bottom w:val="none" w:sz="0" w:space="0" w:color="auto"/>
        <w:right w:val="none" w:sz="0" w:space="0" w:color="auto"/>
      </w:divBdr>
    </w:div>
    <w:div w:id="457645066">
      <w:bodyDiv w:val="1"/>
      <w:marLeft w:val="0"/>
      <w:marRight w:val="0"/>
      <w:marTop w:val="0"/>
      <w:marBottom w:val="0"/>
      <w:divBdr>
        <w:top w:val="none" w:sz="0" w:space="0" w:color="auto"/>
        <w:left w:val="none" w:sz="0" w:space="0" w:color="auto"/>
        <w:bottom w:val="none" w:sz="0" w:space="0" w:color="auto"/>
        <w:right w:val="none" w:sz="0" w:space="0" w:color="auto"/>
      </w:divBdr>
    </w:div>
    <w:div w:id="483933947">
      <w:bodyDiv w:val="1"/>
      <w:marLeft w:val="0"/>
      <w:marRight w:val="0"/>
      <w:marTop w:val="0"/>
      <w:marBottom w:val="0"/>
      <w:divBdr>
        <w:top w:val="none" w:sz="0" w:space="0" w:color="auto"/>
        <w:left w:val="none" w:sz="0" w:space="0" w:color="auto"/>
        <w:bottom w:val="none" w:sz="0" w:space="0" w:color="auto"/>
        <w:right w:val="none" w:sz="0" w:space="0" w:color="auto"/>
      </w:divBdr>
    </w:div>
    <w:div w:id="492532799">
      <w:bodyDiv w:val="1"/>
      <w:marLeft w:val="0"/>
      <w:marRight w:val="0"/>
      <w:marTop w:val="0"/>
      <w:marBottom w:val="0"/>
      <w:divBdr>
        <w:top w:val="none" w:sz="0" w:space="0" w:color="auto"/>
        <w:left w:val="none" w:sz="0" w:space="0" w:color="auto"/>
        <w:bottom w:val="none" w:sz="0" w:space="0" w:color="auto"/>
        <w:right w:val="none" w:sz="0" w:space="0" w:color="auto"/>
      </w:divBdr>
    </w:div>
    <w:div w:id="502823439">
      <w:bodyDiv w:val="1"/>
      <w:marLeft w:val="0"/>
      <w:marRight w:val="0"/>
      <w:marTop w:val="0"/>
      <w:marBottom w:val="0"/>
      <w:divBdr>
        <w:top w:val="none" w:sz="0" w:space="0" w:color="auto"/>
        <w:left w:val="none" w:sz="0" w:space="0" w:color="auto"/>
        <w:bottom w:val="none" w:sz="0" w:space="0" w:color="auto"/>
        <w:right w:val="none" w:sz="0" w:space="0" w:color="auto"/>
      </w:divBdr>
    </w:div>
    <w:div w:id="535776984">
      <w:bodyDiv w:val="1"/>
      <w:marLeft w:val="0"/>
      <w:marRight w:val="0"/>
      <w:marTop w:val="0"/>
      <w:marBottom w:val="0"/>
      <w:divBdr>
        <w:top w:val="none" w:sz="0" w:space="0" w:color="auto"/>
        <w:left w:val="none" w:sz="0" w:space="0" w:color="auto"/>
        <w:bottom w:val="none" w:sz="0" w:space="0" w:color="auto"/>
        <w:right w:val="none" w:sz="0" w:space="0" w:color="auto"/>
      </w:divBdr>
    </w:div>
    <w:div w:id="555168692">
      <w:bodyDiv w:val="1"/>
      <w:marLeft w:val="0"/>
      <w:marRight w:val="0"/>
      <w:marTop w:val="0"/>
      <w:marBottom w:val="0"/>
      <w:divBdr>
        <w:top w:val="none" w:sz="0" w:space="0" w:color="auto"/>
        <w:left w:val="none" w:sz="0" w:space="0" w:color="auto"/>
        <w:bottom w:val="none" w:sz="0" w:space="0" w:color="auto"/>
        <w:right w:val="none" w:sz="0" w:space="0" w:color="auto"/>
      </w:divBdr>
    </w:div>
    <w:div w:id="588662486">
      <w:bodyDiv w:val="1"/>
      <w:marLeft w:val="0"/>
      <w:marRight w:val="0"/>
      <w:marTop w:val="0"/>
      <w:marBottom w:val="0"/>
      <w:divBdr>
        <w:top w:val="none" w:sz="0" w:space="0" w:color="auto"/>
        <w:left w:val="none" w:sz="0" w:space="0" w:color="auto"/>
        <w:bottom w:val="none" w:sz="0" w:space="0" w:color="auto"/>
        <w:right w:val="none" w:sz="0" w:space="0" w:color="auto"/>
      </w:divBdr>
    </w:div>
    <w:div w:id="619410388">
      <w:bodyDiv w:val="1"/>
      <w:marLeft w:val="0"/>
      <w:marRight w:val="0"/>
      <w:marTop w:val="0"/>
      <w:marBottom w:val="0"/>
      <w:divBdr>
        <w:top w:val="none" w:sz="0" w:space="0" w:color="auto"/>
        <w:left w:val="none" w:sz="0" w:space="0" w:color="auto"/>
        <w:bottom w:val="none" w:sz="0" w:space="0" w:color="auto"/>
        <w:right w:val="none" w:sz="0" w:space="0" w:color="auto"/>
      </w:divBdr>
    </w:div>
    <w:div w:id="672032197">
      <w:bodyDiv w:val="1"/>
      <w:marLeft w:val="0"/>
      <w:marRight w:val="0"/>
      <w:marTop w:val="0"/>
      <w:marBottom w:val="0"/>
      <w:divBdr>
        <w:top w:val="none" w:sz="0" w:space="0" w:color="auto"/>
        <w:left w:val="none" w:sz="0" w:space="0" w:color="auto"/>
        <w:bottom w:val="none" w:sz="0" w:space="0" w:color="auto"/>
        <w:right w:val="none" w:sz="0" w:space="0" w:color="auto"/>
      </w:divBdr>
    </w:div>
    <w:div w:id="724136260">
      <w:bodyDiv w:val="1"/>
      <w:marLeft w:val="0"/>
      <w:marRight w:val="0"/>
      <w:marTop w:val="0"/>
      <w:marBottom w:val="0"/>
      <w:divBdr>
        <w:top w:val="none" w:sz="0" w:space="0" w:color="auto"/>
        <w:left w:val="none" w:sz="0" w:space="0" w:color="auto"/>
        <w:bottom w:val="none" w:sz="0" w:space="0" w:color="auto"/>
        <w:right w:val="none" w:sz="0" w:space="0" w:color="auto"/>
      </w:divBdr>
    </w:div>
    <w:div w:id="756172380">
      <w:bodyDiv w:val="1"/>
      <w:marLeft w:val="0"/>
      <w:marRight w:val="0"/>
      <w:marTop w:val="0"/>
      <w:marBottom w:val="0"/>
      <w:divBdr>
        <w:top w:val="none" w:sz="0" w:space="0" w:color="auto"/>
        <w:left w:val="none" w:sz="0" w:space="0" w:color="auto"/>
        <w:bottom w:val="none" w:sz="0" w:space="0" w:color="auto"/>
        <w:right w:val="none" w:sz="0" w:space="0" w:color="auto"/>
      </w:divBdr>
    </w:div>
    <w:div w:id="768965060">
      <w:bodyDiv w:val="1"/>
      <w:marLeft w:val="0"/>
      <w:marRight w:val="0"/>
      <w:marTop w:val="0"/>
      <w:marBottom w:val="0"/>
      <w:divBdr>
        <w:top w:val="none" w:sz="0" w:space="0" w:color="auto"/>
        <w:left w:val="none" w:sz="0" w:space="0" w:color="auto"/>
        <w:bottom w:val="none" w:sz="0" w:space="0" w:color="auto"/>
        <w:right w:val="none" w:sz="0" w:space="0" w:color="auto"/>
      </w:divBdr>
    </w:div>
    <w:div w:id="783111834">
      <w:bodyDiv w:val="1"/>
      <w:marLeft w:val="0"/>
      <w:marRight w:val="0"/>
      <w:marTop w:val="0"/>
      <w:marBottom w:val="0"/>
      <w:divBdr>
        <w:top w:val="none" w:sz="0" w:space="0" w:color="auto"/>
        <w:left w:val="none" w:sz="0" w:space="0" w:color="auto"/>
        <w:bottom w:val="none" w:sz="0" w:space="0" w:color="auto"/>
        <w:right w:val="none" w:sz="0" w:space="0" w:color="auto"/>
      </w:divBdr>
    </w:div>
    <w:div w:id="798112046">
      <w:bodyDiv w:val="1"/>
      <w:marLeft w:val="0"/>
      <w:marRight w:val="0"/>
      <w:marTop w:val="0"/>
      <w:marBottom w:val="0"/>
      <w:divBdr>
        <w:top w:val="none" w:sz="0" w:space="0" w:color="auto"/>
        <w:left w:val="none" w:sz="0" w:space="0" w:color="auto"/>
        <w:bottom w:val="none" w:sz="0" w:space="0" w:color="auto"/>
        <w:right w:val="none" w:sz="0" w:space="0" w:color="auto"/>
      </w:divBdr>
    </w:div>
    <w:div w:id="826749579">
      <w:bodyDiv w:val="1"/>
      <w:marLeft w:val="0"/>
      <w:marRight w:val="0"/>
      <w:marTop w:val="0"/>
      <w:marBottom w:val="0"/>
      <w:divBdr>
        <w:top w:val="none" w:sz="0" w:space="0" w:color="auto"/>
        <w:left w:val="none" w:sz="0" w:space="0" w:color="auto"/>
        <w:bottom w:val="none" w:sz="0" w:space="0" w:color="auto"/>
        <w:right w:val="none" w:sz="0" w:space="0" w:color="auto"/>
      </w:divBdr>
    </w:div>
    <w:div w:id="870268293">
      <w:bodyDiv w:val="1"/>
      <w:marLeft w:val="0"/>
      <w:marRight w:val="0"/>
      <w:marTop w:val="0"/>
      <w:marBottom w:val="0"/>
      <w:divBdr>
        <w:top w:val="none" w:sz="0" w:space="0" w:color="auto"/>
        <w:left w:val="none" w:sz="0" w:space="0" w:color="auto"/>
        <w:bottom w:val="none" w:sz="0" w:space="0" w:color="auto"/>
        <w:right w:val="none" w:sz="0" w:space="0" w:color="auto"/>
      </w:divBdr>
    </w:div>
    <w:div w:id="901260365">
      <w:bodyDiv w:val="1"/>
      <w:marLeft w:val="0"/>
      <w:marRight w:val="0"/>
      <w:marTop w:val="0"/>
      <w:marBottom w:val="0"/>
      <w:divBdr>
        <w:top w:val="none" w:sz="0" w:space="0" w:color="auto"/>
        <w:left w:val="none" w:sz="0" w:space="0" w:color="auto"/>
        <w:bottom w:val="none" w:sz="0" w:space="0" w:color="auto"/>
        <w:right w:val="none" w:sz="0" w:space="0" w:color="auto"/>
      </w:divBdr>
    </w:div>
    <w:div w:id="903024298">
      <w:bodyDiv w:val="1"/>
      <w:marLeft w:val="0"/>
      <w:marRight w:val="0"/>
      <w:marTop w:val="0"/>
      <w:marBottom w:val="0"/>
      <w:divBdr>
        <w:top w:val="none" w:sz="0" w:space="0" w:color="auto"/>
        <w:left w:val="none" w:sz="0" w:space="0" w:color="auto"/>
        <w:bottom w:val="none" w:sz="0" w:space="0" w:color="auto"/>
        <w:right w:val="none" w:sz="0" w:space="0" w:color="auto"/>
      </w:divBdr>
    </w:div>
    <w:div w:id="920335914">
      <w:bodyDiv w:val="1"/>
      <w:marLeft w:val="0"/>
      <w:marRight w:val="0"/>
      <w:marTop w:val="0"/>
      <w:marBottom w:val="0"/>
      <w:divBdr>
        <w:top w:val="none" w:sz="0" w:space="0" w:color="auto"/>
        <w:left w:val="none" w:sz="0" w:space="0" w:color="auto"/>
        <w:bottom w:val="none" w:sz="0" w:space="0" w:color="auto"/>
        <w:right w:val="none" w:sz="0" w:space="0" w:color="auto"/>
      </w:divBdr>
    </w:div>
    <w:div w:id="935676254">
      <w:bodyDiv w:val="1"/>
      <w:marLeft w:val="0"/>
      <w:marRight w:val="0"/>
      <w:marTop w:val="0"/>
      <w:marBottom w:val="0"/>
      <w:divBdr>
        <w:top w:val="none" w:sz="0" w:space="0" w:color="auto"/>
        <w:left w:val="none" w:sz="0" w:space="0" w:color="auto"/>
        <w:bottom w:val="none" w:sz="0" w:space="0" w:color="auto"/>
        <w:right w:val="none" w:sz="0" w:space="0" w:color="auto"/>
      </w:divBdr>
    </w:div>
    <w:div w:id="946810918">
      <w:bodyDiv w:val="1"/>
      <w:marLeft w:val="0"/>
      <w:marRight w:val="0"/>
      <w:marTop w:val="0"/>
      <w:marBottom w:val="0"/>
      <w:divBdr>
        <w:top w:val="none" w:sz="0" w:space="0" w:color="auto"/>
        <w:left w:val="none" w:sz="0" w:space="0" w:color="auto"/>
        <w:bottom w:val="none" w:sz="0" w:space="0" w:color="auto"/>
        <w:right w:val="none" w:sz="0" w:space="0" w:color="auto"/>
      </w:divBdr>
    </w:div>
    <w:div w:id="953829131">
      <w:bodyDiv w:val="1"/>
      <w:marLeft w:val="0"/>
      <w:marRight w:val="0"/>
      <w:marTop w:val="0"/>
      <w:marBottom w:val="0"/>
      <w:divBdr>
        <w:top w:val="none" w:sz="0" w:space="0" w:color="auto"/>
        <w:left w:val="none" w:sz="0" w:space="0" w:color="auto"/>
        <w:bottom w:val="none" w:sz="0" w:space="0" w:color="auto"/>
        <w:right w:val="none" w:sz="0" w:space="0" w:color="auto"/>
      </w:divBdr>
    </w:div>
    <w:div w:id="975987982">
      <w:bodyDiv w:val="1"/>
      <w:marLeft w:val="0"/>
      <w:marRight w:val="0"/>
      <w:marTop w:val="0"/>
      <w:marBottom w:val="0"/>
      <w:divBdr>
        <w:top w:val="none" w:sz="0" w:space="0" w:color="auto"/>
        <w:left w:val="none" w:sz="0" w:space="0" w:color="auto"/>
        <w:bottom w:val="none" w:sz="0" w:space="0" w:color="auto"/>
        <w:right w:val="none" w:sz="0" w:space="0" w:color="auto"/>
      </w:divBdr>
    </w:div>
    <w:div w:id="989138609">
      <w:bodyDiv w:val="1"/>
      <w:marLeft w:val="0"/>
      <w:marRight w:val="0"/>
      <w:marTop w:val="0"/>
      <w:marBottom w:val="0"/>
      <w:divBdr>
        <w:top w:val="none" w:sz="0" w:space="0" w:color="auto"/>
        <w:left w:val="none" w:sz="0" w:space="0" w:color="auto"/>
        <w:bottom w:val="none" w:sz="0" w:space="0" w:color="auto"/>
        <w:right w:val="none" w:sz="0" w:space="0" w:color="auto"/>
      </w:divBdr>
    </w:div>
    <w:div w:id="1017924333">
      <w:bodyDiv w:val="1"/>
      <w:marLeft w:val="0"/>
      <w:marRight w:val="0"/>
      <w:marTop w:val="0"/>
      <w:marBottom w:val="0"/>
      <w:divBdr>
        <w:top w:val="none" w:sz="0" w:space="0" w:color="auto"/>
        <w:left w:val="none" w:sz="0" w:space="0" w:color="auto"/>
        <w:bottom w:val="none" w:sz="0" w:space="0" w:color="auto"/>
        <w:right w:val="none" w:sz="0" w:space="0" w:color="auto"/>
      </w:divBdr>
    </w:div>
    <w:div w:id="1028144421">
      <w:bodyDiv w:val="1"/>
      <w:marLeft w:val="0"/>
      <w:marRight w:val="0"/>
      <w:marTop w:val="0"/>
      <w:marBottom w:val="0"/>
      <w:divBdr>
        <w:top w:val="none" w:sz="0" w:space="0" w:color="auto"/>
        <w:left w:val="none" w:sz="0" w:space="0" w:color="auto"/>
        <w:bottom w:val="none" w:sz="0" w:space="0" w:color="auto"/>
        <w:right w:val="none" w:sz="0" w:space="0" w:color="auto"/>
      </w:divBdr>
    </w:div>
    <w:div w:id="1045519290">
      <w:bodyDiv w:val="1"/>
      <w:marLeft w:val="0"/>
      <w:marRight w:val="0"/>
      <w:marTop w:val="0"/>
      <w:marBottom w:val="0"/>
      <w:divBdr>
        <w:top w:val="none" w:sz="0" w:space="0" w:color="auto"/>
        <w:left w:val="none" w:sz="0" w:space="0" w:color="auto"/>
        <w:bottom w:val="none" w:sz="0" w:space="0" w:color="auto"/>
        <w:right w:val="none" w:sz="0" w:space="0" w:color="auto"/>
      </w:divBdr>
    </w:div>
    <w:div w:id="1090463866">
      <w:bodyDiv w:val="1"/>
      <w:marLeft w:val="0"/>
      <w:marRight w:val="0"/>
      <w:marTop w:val="0"/>
      <w:marBottom w:val="0"/>
      <w:divBdr>
        <w:top w:val="none" w:sz="0" w:space="0" w:color="auto"/>
        <w:left w:val="none" w:sz="0" w:space="0" w:color="auto"/>
        <w:bottom w:val="none" w:sz="0" w:space="0" w:color="auto"/>
        <w:right w:val="none" w:sz="0" w:space="0" w:color="auto"/>
      </w:divBdr>
    </w:div>
    <w:div w:id="1105266614">
      <w:bodyDiv w:val="1"/>
      <w:marLeft w:val="0"/>
      <w:marRight w:val="0"/>
      <w:marTop w:val="0"/>
      <w:marBottom w:val="0"/>
      <w:divBdr>
        <w:top w:val="none" w:sz="0" w:space="0" w:color="auto"/>
        <w:left w:val="none" w:sz="0" w:space="0" w:color="auto"/>
        <w:bottom w:val="none" w:sz="0" w:space="0" w:color="auto"/>
        <w:right w:val="none" w:sz="0" w:space="0" w:color="auto"/>
      </w:divBdr>
    </w:div>
    <w:div w:id="1124469407">
      <w:bodyDiv w:val="1"/>
      <w:marLeft w:val="0"/>
      <w:marRight w:val="0"/>
      <w:marTop w:val="0"/>
      <w:marBottom w:val="0"/>
      <w:divBdr>
        <w:top w:val="none" w:sz="0" w:space="0" w:color="auto"/>
        <w:left w:val="none" w:sz="0" w:space="0" w:color="auto"/>
        <w:bottom w:val="none" w:sz="0" w:space="0" w:color="auto"/>
        <w:right w:val="none" w:sz="0" w:space="0" w:color="auto"/>
      </w:divBdr>
    </w:div>
    <w:div w:id="1127506058">
      <w:bodyDiv w:val="1"/>
      <w:marLeft w:val="0"/>
      <w:marRight w:val="0"/>
      <w:marTop w:val="0"/>
      <w:marBottom w:val="0"/>
      <w:divBdr>
        <w:top w:val="none" w:sz="0" w:space="0" w:color="auto"/>
        <w:left w:val="none" w:sz="0" w:space="0" w:color="auto"/>
        <w:bottom w:val="none" w:sz="0" w:space="0" w:color="auto"/>
        <w:right w:val="none" w:sz="0" w:space="0" w:color="auto"/>
      </w:divBdr>
    </w:div>
    <w:div w:id="1129587000">
      <w:bodyDiv w:val="1"/>
      <w:marLeft w:val="0"/>
      <w:marRight w:val="0"/>
      <w:marTop w:val="0"/>
      <w:marBottom w:val="0"/>
      <w:divBdr>
        <w:top w:val="none" w:sz="0" w:space="0" w:color="auto"/>
        <w:left w:val="none" w:sz="0" w:space="0" w:color="auto"/>
        <w:bottom w:val="none" w:sz="0" w:space="0" w:color="auto"/>
        <w:right w:val="none" w:sz="0" w:space="0" w:color="auto"/>
      </w:divBdr>
    </w:div>
    <w:div w:id="1180395044">
      <w:bodyDiv w:val="1"/>
      <w:marLeft w:val="0"/>
      <w:marRight w:val="0"/>
      <w:marTop w:val="0"/>
      <w:marBottom w:val="0"/>
      <w:divBdr>
        <w:top w:val="none" w:sz="0" w:space="0" w:color="auto"/>
        <w:left w:val="none" w:sz="0" w:space="0" w:color="auto"/>
        <w:bottom w:val="none" w:sz="0" w:space="0" w:color="auto"/>
        <w:right w:val="none" w:sz="0" w:space="0" w:color="auto"/>
      </w:divBdr>
    </w:div>
    <w:div w:id="1219365631">
      <w:bodyDiv w:val="1"/>
      <w:marLeft w:val="0"/>
      <w:marRight w:val="0"/>
      <w:marTop w:val="0"/>
      <w:marBottom w:val="0"/>
      <w:divBdr>
        <w:top w:val="none" w:sz="0" w:space="0" w:color="auto"/>
        <w:left w:val="none" w:sz="0" w:space="0" w:color="auto"/>
        <w:bottom w:val="none" w:sz="0" w:space="0" w:color="auto"/>
        <w:right w:val="none" w:sz="0" w:space="0" w:color="auto"/>
      </w:divBdr>
    </w:div>
    <w:div w:id="1241018292">
      <w:bodyDiv w:val="1"/>
      <w:marLeft w:val="0"/>
      <w:marRight w:val="0"/>
      <w:marTop w:val="0"/>
      <w:marBottom w:val="0"/>
      <w:divBdr>
        <w:top w:val="none" w:sz="0" w:space="0" w:color="auto"/>
        <w:left w:val="none" w:sz="0" w:space="0" w:color="auto"/>
        <w:bottom w:val="none" w:sz="0" w:space="0" w:color="auto"/>
        <w:right w:val="none" w:sz="0" w:space="0" w:color="auto"/>
      </w:divBdr>
    </w:div>
    <w:div w:id="1259799849">
      <w:bodyDiv w:val="1"/>
      <w:marLeft w:val="0"/>
      <w:marRight w:val="0"/>
      <w:marTop w:val="0"/>
      <w:marBottom w:val="0"/>
      <w:divBdr>
        <w:top w:val="none" w:sz="0" w:space="0" w:color="auto"/>
        <w:left w:val="none" w:sz="0" w:space="0" w:color="auto"/>
        <w:bottom w:val="none" w:sz="0" w:space="0" w:color="auto"/>
        <w:right w:val="none" w:sz="0" w:space="0" w:color="auto"/>
      </w:divBdr>
    </w:div>
    <w:div w:id="1287195551">
      <w:bodyDiv w:val="1"/>
      <w:marLeft w:val="0"/>
      <w:marRight w:val="0"/>
      <w:marTop w:val="0"/>
      <w:marBottom w:val="0"/>
      <w:divBdr>
        <w:top w:val="none" w:sz="0" w:space="0" w:color="auto"/>
        <w:left w:val="none" w:sz="0" w:space="0" w:color="auto"/>
        <w:bottom w:val="none" w:sz="0" w:space="0" w:color="auto"/>
        <w:right w:val="none" w:sz="0" w:space="0" w:color="auto"/>
      </w:divBdr>
    </w:div>
    <w:div w:id="1315185434">
      <w:bodyDiv w:val="1"/>
      <w:marLeft w:val="0"/>
      <w:marRight w:val="0"/>
      <w:marTop w:val="0"/>
      <w:marBottom w:val="0"/>
      <w:divBdr>
        <w:top w:val="none" w:sz="0" w:space="0" w:color="auto"/>
        <w:left w:val="none" w:sz="0" w:space="0" w:color="auto"/>
        <w:bottom w:val="none" w:sz="0" w:space="0" w:color="auto"/>
        <w:right w:val="none" w:sz="0" w:space="0" w:color="auto"/>
      </w:divBdr>
    </w:div>
    <w:div w:id="1324116314">
      <w:bodyDiv w:val="1"/>
      <w:marLeft w:val="0"/>
      <w:marRight w:val="0"/>
      <w:marTop w:val="0"/>
      <w:marBottom w:val="0"/>
      <w:divBdr>
        <w:top w:val="none" w:sz="0" w:space="0" w:color="auto"/>
        <w:left w:val="none" w:sz="0" w:space="0" w:color="auto"/>
        <w:bottom w:val="none" w:sz="0" w:space="0" w:color="auto"/>
        <w:right w:val="none" w:sz="0" w:space="0" w:color="auto"/>
      </w:divBdr>
    </w:div>
    <w:div w:id="1345594790">
      <w:bodyDiv w:val="1"/>
      <w:marLeft w:val="0"/>
      <w:marRight w:val="0"/>
      <w:marTop w:val="0"/>
      <w:marBottom w:val="0"/>
      <w:divBdr>
        <w:top w:val="none" w:sz="0" w:space="0" w:color="auto"/>
        <w:left w:val="none" w:sz="0" w:space="0" w:color="auto"/>
        <w:bottom w:val="none" w:sz="0" w:space="0" w:color="auto"/>
        <w:right w:val="none" w:sz="0" w:space="0" w:color="auto"/>
      </w:divBdr>
    </w:div>
    <w:div w:id="1347294324">
      <w:bodyDiv w:val="1"/>
      <w:marLeft w:val="0"/>
      <w:marRight w:val="0"/>
      <w:marTop w:val="0"/>
      <w:marBottom w:val="0"/>
      <w:divBdr>
        <w:top w:val="none" w:sz="0" w:space="0" w:color="auto"/>
        <w:left w:val="none" w:sz="0" w:space="0" w:color="auto"/>
        <w:bottom w:val="none" w:sz="0" w:space="0" w:color="auto"/>
        <w:right w:val="none" w:sz="0" w:space="0" w:color="auto"/>
      </w:divBdr>
    </w:div>
    <w:div w:id="1367566147">
      <w:bodyDiv w:val="1"/>
      <w:marLeft w:val="0"/>
      <w:marRight w:val="0"/>
      <w:marTop w:val="0"/>
      <w:marBottom w:val="0"/>
      <w:divBdr>
        <w:top w:val="none" w:sz="0" w:space="0" w:color="auto"/>
        <w:left w:val="none" w:sz="0" w:space="0" w:color="auto"/>
        <w:bottom w:val="none" w:sz="0" w:space="0" w:color="auto"/>
        <w:right w:val="none" w:sz="0" w:space="0" w:color="auto"/>
      </w:divBdr>
    </w:div>
    <w:div w:id="1421214961">
      <w:bodyDiv w:val="1"/>
      <w:marLeft w:val="0"/>
      <w:marRight w:val="0"/>
      <w:marTop w:val="0"/>
      <w:marBottom w:val="0"/>
      <w:divBdr>
        <w:top w:val="none" w:sz="0" w:space="0" w:color="auto"/>
        <w:left w:val="none" w:sz="0" w:space="0" w:color="auto"/>
        <w:bottom w:val="none" w:sz="0" w:space="0" w:color="auto"/>
        <w:right w:val="none" w:sz="0" w:space="0" w:color="auto"/>
      </w:divBdr>
    </w:div>
    <w:div w:id="1433359250">
      <w:bodyDiv w:val="1"/>
      <w:marLeft w:val="0"/>
      <w:marRight w:val="0"/>
      <w:marTop w:val="0"/>
      <w:marBottom w:val="0"/>
      <w:divBdr>
        <w:top w:val="none" w:sz="0" w:space="0" w:color="auto"/>
        <w:left w:val="none" w:sz="0" w:space="0" w:color="auto"/>
        <w:bottom w:val="none" w:sz="0" w:space="0" w:color="auto"/>
        <w:right w:val="none" w:sz="0" w:space="0" w:color="auto"/>
      </w:divBdr>
    </w:div>
    <w:div w:id="1447311385">
      <w:bodyDiv w:val="1"/>
      <w:marLeft w:val="0"/>
      <w:marRight w:val="0"/>
      <w:marTop w:val="0"/>
      <w:marBottom w:val="0"/>
      <w:divBdr>
        <w:top w:val="none" w:sz="0" w:space="0" w:color="auto"/>
        <w:left w:val="none" w:sz="0" w:space="0" w:color="auto"/>
        <w:bottom w:val="none" w:sz="0" w:space="0" w:color="auto"/>
        <w:right w:val="none" w:sz="0" w:space="0" w:color="auto"/>
      </w:divBdr>
    </w:div>
    <w:div w:id="1512525798">
      <w:bodyDiv w:val="1"/>
      <w:marLeft w:val="0"/>
      <w:marRight w:val="0"/>
      <w:marTop w:val="0"/>
      <w:marBottom w:val="0"/>
      <w:divBdr>
        <w:top w:val="none" w:sz="0" w:space="0" w:color="auto"/>
        <w:left w:val="none" w:sz="0" w:space="0" w:color="auto"/>
        <w:bottom w:val="none" w:sz="0" w:space="0" w:color="auto"/>
        <w:right w:val="none" w:sz="0" w:space="0" w:color="auto"/>
      </w:divBdr>
      <w:divsChild>
        <w:div w:id="131137644">
          <w:marLeft w:val="0"/>
          <w:marRight w:val="0"/>
          <w:marTop w:val="0"/>
          <w:marBottom w:val="0"/>
          <w:divBdr>
            <w:top w:val="none" w:sz="0" w:space="0" w:color="auto"/>
            <w:left w:val="none" w:sz="0" w:space="0" w:color="auto"/>
            <w:bottom w:val="none" w:sz="0" w:space="0" w:color="auto"/>
            <w:right w:val="none" w:sz="0" w:space="0" w:color="auto"/>
          </w:divBdr>
        </w:div>
        <w:div w:id="852844062">
          <w:marLeft w:val="0"/>
          <w:marRight w:val="0"/>
          <w:marTop w:val="0"/>
          <w:marBottom w:val="0"/>
          <w:divBdr>
            <w:top w:val="none" w:sz="0" w:space="0" w:color="auto"/>
            <w:left w:val="none" w:sz="0" w:space="0" w:color="auto"/>
            <w:bottom w:val="none" w:sz="0" w:space="0" w:color="auto"/>
            <w:right w:val="none" w:sz="0" w:space="0" w:color="auto"/>
          </w:divBdr>
        </w:div>
      </w:divsChild>
    </w:div>
    <w:div w:id="1528064739">
      <w:bodyDiv w:val="1"/>
      <w:marLeft w:val="0"/>
      <w:marRight w:val="0"/>
      <w:marTop w:val="0"/>
      <w:marBottom w:val="0"/>
      <w:divBdr>
        <w:top w:val="none" w:sz="0" w:space="0" w:color="auto"/>
        <w:left w:val="none" w:sz="0" w:space="0" w:color="auto"/>
        <w:bottom w:val="none" w:sz="0" w:space="0" w:color="auto"/>
        <w:right w:val="none" w:sz="0" w:space="0" w:color="auto"/>
      </w:divBdr>
    </w:div>
    <w:div w:id="1578204791">
      <w:bodyDiv w:val="1"/>
      <w:marLeft w:val="0"/>
      <w:marRight w:val="0"/>
      <w:marTop w:val="0"/>
      <w:marBottom w:val="0"/>
      <w:divBdr>
        <w:top w:val="none" w:sz="0" w:space="0" w:color="auto"/>
        <w:left w:val="none" w:sz="0" w:space="0" w:color="auto"/>
        <w:bottom w:val="none" w:sz="0" w:space="0" w:color="auto"/>
        <w:right w:val="none" w:sz="0" w:space="0" w:color="auto"/>
      </w:divBdr>
    </w:div>
    <w:div w:id="1610576429">
      <w:bodyDiv w:val="1"/>
      <w:marLeft w:val="0"/>
      <w:marRight w:val="0"/>
      <w:marTop w:val="0"/>
      <w:marBottom w:val="0"/>
      <w:divBdr>
        <w:top w:val="none" w:sz="0" w:space="0" w:color="auto"/>
        <w:left w:val="none" w:sz="0" w:space="0" w:color="auto"/>
        <w:bottom w:val="none" w:sz="0" w:space="0" w:color="auto"/>
        <w:right w:val="none" w:sz="0" w:space="0" w:color="auto"/>
      </w:divBdr>
    </w:div>
    <w:div w:id="1611742885">
      <w:bodyDiv w:val="1"/>
      <w:marLeft w:val="0"/>
      <w:marRight w:val="0"/>
      <w:marTop w:val="0"/>
      <w:marBottom w:val="0"/>
      <w:divBdr>
        <w:top w:val="none" w:sz="0" w:space="0" w:color="auto"/>
        <w:left w:val="none" w:sz="0" w:space="0" w:color="auto"/>
        <w:bottom w:val="none" w:sz="0" w:space="0" w:color="auto"/>
        <w:right w:val="none" w:sz="0" w:space="0" w:color="auto"/>
      </w:divBdr>
    </w:div>
    <w:div w:id="1620255083">
      <w:bodyDiv w:val="1"/>
      <w:marLeft w:val="0"/>
      <w:marRight w:val="0"/>
      <w:marTop w:val="0"/>
      <w:marBottom w:val="0"/>
      <w:divBdr>
        <w:top w:val="none" w:sz="0" w:space="0" w:color="auto"/>
        <w:left w:val="none" w:sz="0" w:space="0" w:color="auto"/>
        <w:bottom w:val="none" w:sz="0" w:space="0" w:color="auto"/>
        <w:right w:val="none" w:sz="0" w:space="0" w:color="auto"/>
      </w:divBdr>
    </w:div>
    <w:div w:id="1637685611">
      <w:bodyDiv w:val="1"/>
      <w:marLeft w:val="0"/>
      <w:marRight w:val="0"/>
      <w:marTop w:val="0"/>
      <w:marBottom w:val="0"/>
      <w:divBdr>
        <w:top w:val="none" w:sz="0" w:space="0" w:color="auto"/>
        <w:left w:val="none" w:sz="0" w:space="0" w:color="auto"/>
        <w:bottom w:val="none" w:sz="0" w:space="0" w:color="auto"/>
        <w:right w:val="none" w:sz="0" w:space="0" w:color="auto"/>
      </w:divBdr>
    </w:div>
    <w:div w:id="1657344656">
      <w:bodyDiv w:val="1"/>
      <w:marLeft w:val="0"/>
      <w:marRight w:val="0"/>
      <w:marTop w:val="0"/>
      <w:marBottom w:val="0"/>
      <w:divBdr>
        <w:top w:val="none" w:sz="0" w:space="0" w:color="auto"/>
        <w:left w:val="none" w:sz="0" w:space="0" w:color="auto"/>
        <w:bottom w:val="none" w:sz="0" w:space="0" w:color="auto"/>
        <w:right w:val="none" w:sz="0" w:space="0" w:color="auto"/>
      </w:divBdr>
    </w:div>
    <w:div w:id="1657418276">
      <w:bodyDiv w:val="1"/>
      <w:marLeft w:val="0"/>
      <w:marRight w:val="0"/>
      <w:marTop w:val="0"/>
      <w:marBottom w:val="0"/>
      <w:divBdr>
        <w:top w:val="none" w:sz="0" w:space="0" w:color="auto"/>
        <w:left w:val="none" w:sz="0" w:space="0" w:color="auto"/>
        <w:bottom w:val="none" w:sz="0" w:space="0" w:color="auto"/>
        <w:right w:val="none" w:sz="0" w:space="0" w:color="auto"/>
      </w:divBdr>
    </w:div>
    <w:div w:id="1658847322">
      <w:bodyDiv w:val="1"/>
      <w:marLeft w:val="0"/>
      <w:marRight w:val="0"/>
      <w:marTop w:val="0"/>
      <w:marBottom w:val="0"/>
      <w:divBdr>
        <w:top w:val="none" w:sz="0" w:space="0" w:color="auto"/>
        <w:left w:val="none" w:sz="0" w:space="0" w:color="auto"/>
        <w:bottom w:val="none" w:sz="0" w:space="0" w:color="auto"/>
        <w:right w:val="none" w:sz="0" w:space="0" w:color="auto"/>
      </w:divBdr>
    </w:div>
    <w:div w:id="1684016558">
      <w:bodyDiv w:val="1"/>
      <w:marLeft w:val="0"/>
      <w:marRight w:val="0"/>
      <w:marTop w:val="0"/>
      <w:marBottom w:val="0"/>
      <w:divBdr>
        <w:top w:val="none" w:sz="0" w:space="0" w:color="auto"/>
        <w:left w:val="none" w:sz="0" w:space="0" w:color="auto"/>
        <w:bottom w:val="none" w:sz="0" w:space="0" w:color="auto"/>
        <w:right w:val="none" w:sz="0" w:space="0" w:color="auto"/>
      </w:divBdr>
    </w:div>
    <w:div w:id="1707952072">
      <w:bodyDiv w:val="1"/>
      <w:marLeft w:val="0"/>
      <w:marRight w:val="0"/>
      <w:marTop w:val="0"/>
      <w:marBottom w:val="0"/>
      <w:divBdr>
        <w:top w:val="none" w:sz="0" w:space="0" w:color="auto"/>
        <w:left w:val="none" w:sz="0" w:space="0" w:color="auto"/>
        <w:bottom w:val="none" w:sz="0" w:space="0" w:color="auto"/>
        <w:right w:val="none" w:sz="0" w:space="0" w:color="auto"/>
      </w:divBdr>
    </w:div>
    <w:div w:id="1719359524">
      <w:bodyDiv w:val="1"/>
      <w:marLeft w:val="0"/>
      <w:marRight w:val="0"/>
      <w:marTop w:val="0"/>
      <w:marBottom w:val="0"/>
      <w:divBdr>
        <w:top w:val="none" w:sz="0" w:space="0" w:color="auto"/>
        <w:left w:val="none" w:sz="0" w:space="0" w:color="auto"/>
        <w:bottom w:val="none" w:sz="0" w:space="0" w:color="auto"/>
        <w:right w:val="none" w:sz="0" w:space="0" w:color="auto"/>
      </w:divBdr>
    </w:div>
    <w:div w:id="1736465042">
      <w:bodyDiv w:val="1"/>
      <w:marLeft w:val="0"/>
      <w:marRight w:val="0"/>
      <w:marTop w:val="0"/>
      <w:marBottom w:val="0"/>
      <w:divBdr>
        <w:top w:val="none" w:sz="0" w:space="0" w:color="auto"/>
        <w:left w:val="none" w:sz="0" w:space="0" w:color="auto"/>
        <w:bottom w:val="none" w:sz="0" w:space="0" w:color="auto"/>
        <w:right w:val="none" w:sz="0" w:space="0" w:color="auto"/>
      </w:divBdr>
    </w:div>
    <w:div w:id="1793011274">
      <w:bodyDiv w:val="1"/>
      <w:marLeft w:val="0"/>
      <w:marRight w:val="0"/>
      <w:marTop w:val="0"/>
      <w:marBottom w:val="0"/>
      <w:divBdr>
        <w:top w:val="none" w:sz="0" w:space="0" w:color="auto"/>
        <w:left w:val="none" w:sz="0" w:space="0" w:color="auto"/>
        <w:bottom w:val="none" w:sz="0" w:space="0" w:color="auto"/>
        <w:right w:val="none" w:sz="0" w:space="0" w:color="auto"/>
      </w:divBdr>
    </w:div>
    <w:div w:id="1855143088">
      <w:bodyDiv w:val="1"/>
      <w:marLeft w:val="0"/>
      <w:marRight w:val="0"/>
      <w:marTop w:val="0"/>
      <w:marBottom w:val="0"/>
      <w:divBdr>
        <w:top w:val="none" w:sz="0" w:space="0" w:color="auto"/>
        <w:left w:val="none" w:sz="0" w:space="0" w:color="auto"/>
        <w:bottom w:val="none" w:sz="0" w:space="0" w:color="auto"/>
        <w:right w:val="none" w:sz="0" w:space="0" w:color="auto"/>
      </w:divBdr>
    </w:div>
    <w:div w:id="1857381040">
      <w:bodyDiv w:val="1"/>
      <w:marLeft w:val="0"/>
      <w:marRight w:val="0"/>
      <w:marTop w:val="0"/>
      <w:marBottom w:val="0"/>
      <w:divBdr>
        <w:top w:val="none" w:sz="0" w:space="0" w:color="auto"/>
        <w:left w:val="none" w:sz="0" w:space="0" w:color="auto"/>
        <w:bottom w:val="none" w:sz="0" w:space="0" w:color="auto"/>
        <w:right w:val="none" w:sz="0" w:space="0" w:color="auto"/>
      </w:divBdr>
    </w:div>
    <w:div w:id="1882552439">
      <w:bodyDiv w:val="1"/>
      <w:marLeft w:val="0"/>
      <w:marRight w:val="0"/>
      <w:marTop w:val="0"/>
      <w:marBottom w:val="0"/>
      <w:divBdr>
        <w:top w:val="none" w:sz="0" w:space="0" w:color="auto"/>
        <w:left w:val="none" w:sz="0" w:space="0" w:color="auto"/>
        <w:bottom w:val="none" w:sz="0" w:space="0" w:color="auto"/>
        <w:right w:val="none" w:sz="0" w:space="0" w:color="auto"/>
      </w:divBdr>
    </w:div>
    <w:div w:id="1942687401">
      <w:bodyDiv w:val="1"/>
      <w:marLeft w:val="0"/>
      <w:marRight w:val="0"/>
      <w:marTop w:val="0"/>
      <w:marBottom w:val="0"/>
      <w:divBdr>
        <w:top w:val="none" w:sz="0" w:space="0" w:color="auto"/>
        <w:left w:val="none" w:sz="0" w:space="0" w:color="auto"/>
        <w:bottom w:val="none" w:sz="0" w:space="0" w:color="auto"/>
        <w:right w:val="none" w:sz="0" w:space="0" w:color="auto"/>
      </w:divBdr>
    </w:div>
    <w:div w:id="2003199782">
      <w:bodyDiv w:val="1"/>
      <w:marLeft w:val="0"/>
      <w:marRight w:val="0"/>
      <w:marTop w:val="0"/>
      <w:marBottom w:val="0"/>
      <w:divBdr>
        <w:top w:val="none" w:sz="0" w:space="0" w:color="auto"/>
        <w:left w:val="none" w:sz="0" w:space="0" w:color="auto"/>
        <w:bottom w:val="none" w:sz="0" w:space="0" w:color="auto"/>
        <w:right w:val="none" w:sz="0" w:space="0" w:color="auto"/>
      </w:divBdr>
    </w:div>
    <w:div w:id="2041005296">
      <w:bodyDiv w:val="1"/>
      <w:marLeft w:val="0"/>
      <w:marRight w:val="0"/>
      <w:marTop w:val="0"/>
      <w:marBottom w:val="0"/>
      <w:divBdr>
        <w:top w:val="none" w:sz="0" w:space="0" w:color="auto"/>
        <w:left w:val="none" w:sz="0" w:space="0" w:color="auto"/>
        <w:bottom w:val="none" w:sz="0" w:space="0" w:color="auto"/>
        <w:right w:val="none" w:sz="0" w:space="0" w:color="auto"/>
      </w:divBdr>
    </w:div>
    <w:div w:id="2078086278">
      <w:bodyDiv w:val="1"/>
      <w:marLeft w:val="0"/>
      <w:marRight w:val="0"/>
      <w:marTop w:val="0"/>
      <w:marBottom w:val="0"/>
      <w:divBdr>
        <w:top w:val="none" w:sz="0" w:space="0" w:color="auto"/>
        <w:left w:val="none" w:sz="0" w:space="0" w:color="auto"/>
        <w:bottom w:val="none" w:sz="0" w:space="0" w:color="auto"/>
        <w:right w:val="none" w:sz="0" w:space="0" w:color="auto"/>
      </w:divBdr>
    </w:div>
    <w:div w:id="2087411105">
      <w:bodyDiv w:val="1"/>
      <w:marLeft w:val="0"/>
      <w:marRight w:val="0"/>
      <w:marTop w:val="0"/>
      <w:marBottom w:val="0"/>
      <w:divBdr>
        <w:top w:val="none" w:sz="0" w:space="0" w:color="auto"/>
        <w:left w:val="none" w:sz="0" w:space="0" w:color="auto"/>
        <w:bottom w:val="none" w:sz="0" w:space="0" w:color="auto"/>
        <w:right w:val="none" w:sz="0" w:space="0" w:color="auto"/>
      </w:divBdr>
    </w:div>
    <w:div w:id="2097631343">
      <w:bodyDiv w:val="1"/>
      <w:marLeft w:val="0"/>
      <w:marRight w:val="0"/>
      <w:marTop w:val="0"/>
      <w:marBottom w:val="0"/>
      <w:divBdr>
        <w:top w:val="none" w:sz="0" w:space="0" w:color="auto"/>
        <w:left w:val="none" w:sz="0" w:space="0" w:color="auto"/>
        <w:bottom w:val="none" w:sz="0" w:space="0" w:color="auto"/>
        <w:right w:val="none" w:sz="0" w:space="0" w:color="auto"/>
      </w:divBdr>
    </w:div>
    <w:div w:id="210102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kozucho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ozucho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kozucho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zuchow" TargetMode="External"/><Relationship Id="rId5" Type="http://schemas.openxmlformats.org/officeDocument/2006/relationships/webSettings" Target="webSettings.xml"/><Relationship Id="rId15" Type="http://schemas.openxmlformats.org/officeDocument/2006/relationships/hyperlink" Target="https://platformazakupowa.pl/pn/kozuchow" TargetMode="External"/><Relationship Id="rId10" Type="http://schemas.openxmlformats.org/officeDocument/2006/relationships/hyperlink" Target="http://www.kozucho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m@kozuchow.pl" TargetMode="External"/><Relationship Id="rId14" Type="http://schemas.openxmlformats.org/officeDocument/2006/relationships/hyperlink" Target="https://platformazakupowa.pl/pn/kozucho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13CE9-3F4D-49EB-9F5E-F720196C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12932</Words>
  <Characters>77597</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Duraj</dc:creator>
  <cp:keywords/>
  <dc:description/>
  <cp:lastModifiedBy>Joanna Duraj</cp:lastModifiedBy>
  <cp:revision>21</cp:revision>
  <cp:lastPrinted>2025-03-31T08:11:00Z</cp:lastPrinted>
  <dcterms:created xsi:type="dcterms:W3CDTF">2025-03-12T12:46:00Z</dcterms:created>
  <dcterms:modified xsi:type="dcterms:W3CDTF">2025-04-02T07:32:00Z</dcterms:modified>
</cp:coreProperties>
</file>