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38" w:rsidRDefault="00656557" w:rsidP="00201A3E">
      <w:pPr>
        <w:spacing w:line="360" w:lineRule="auto"/>
        <w:ind w:left="72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Z</w:t>
      </w:r>
      <w:bookmarkStart w:id="0" w:name="_GoBack"/>
      <w:bookmarkEnd w:id="0"/>
      <w:r w:rsidR="00201A3E" w:rsidRPr="00656557">
        <w:rPr>
          <w:rFonts w:ascii="Arial" w:eastAsia="Calibri" w:hAnsi="Arial" w:cs="Arial"/>
          <w:b/>
          <w:sz w:val="20"/>
          <w:szCs w:val="20"/>
        </w:rPr>
        <w:t xml:space="preserve">ałącznik nr </w:t>
      </w:r>
      <w:r w:rsidR="00F105E0" w:rsidRPr="00656557">
        <w:rPr>
          <w:rFonts w:ascii="Arial" w:eastAsia="Calibri" w:hAnsi="Arial" w:cs="Arial"/>
          <w:b/>
          <w:sz w:val="20"/>
          <w:szCs w:val="20"/>
        </w:rPr>
        <w:t>1</w:t>
      </w:r>
      <w:r w:rsidRPr="00656557">
        <w:rPr>
          <w:rFonts w:ascii="Arial" w:eastAsia="Calibri" w:hAnsi="Arial" w:cs="Arial"/>
          <w:b/>
          <w:sz w:val="20"/>
          <w:szCs w:val="20"/>
        </w:rPr>
        <w:t xml:space="preserve">0 do Zaproszenia </w:t>
      </w:r>
      <w:r w:rsidR="008D1302" w:rsidRPr="00656557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656557" w:rsidRPr="00656557" w:rsidRDefault="00656557" w:rsidP="00201A3E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>Załącznik nr 1 do umowy nr ……….…..</w:t>
      </w:r>
    </w:p>
    <w:p w:rsidR="00C72734" w:rsidRDefault="00C72734" w:rsidP="00C72734">
      <w:pPr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A91D38">
        <w:rPr>
          <w:rFonts w:ascii="Arial" w:hAnsi="Arial" w:cs="Arial"/>
          <w:b/>
          <w:sz w:val="24"/>
          <w:szCs w:val="24"/>
        </w:rPr>
        <w:t xml:space="preserve">OPIS </w:t>
      </w:r>
      <w:r w:rsidR="0069247A">
        <w:rPr>
          <w:rFonts w:ascii="Arial" w:hAnsi="Arial" w:cs="Arial"/>
          <w:b/>
          <w:sz w:val="24"/>
          <w:szCs w:val="24"/>
        </w:rPr>
        <w:t xml:space="preserve">PRZEDMIOTU </w:t>
      </w:r>
      <w:r w:rsidRPr="00A91D38">
        <w:rPr>
          <w:rFonts w:ascii="Arial" w:hAnsi="Arial" w:cs="Arial"/>
          <w:b/>
          <w:sz w:val="24"/>
          <w:szCs w:val="24"/>
        </w:rPr>
        <w:t>ZAMÓWIENIA</w:t>
      </w:r>
    </w:p>
    <w:p w:rsidR="0088548F" w:rsidRPr="00D65603" w:rsidRDefault="00D65603" w:rsidP="00C72734">
      <w:pPr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lang w:eastAsia="ar-SA"/>
        </w:rPr>
        <w:t>(</w:t>
      </w:r>
      <w:r w:rsidRPr="00D65603">
        <w:rPr>
          <w:rFonts w:ascii="Arial" w:hAnsi="Arial" w:cs="Arial"/>
          <w:b/>
          <w:lang w:eastAsia="ar-SA"/>
        </w:rPr>
        <w:t>dotyczący zakresu prac geodezyjnych</w:t>
      </w:r>
      <w:r>
        <w:rPr>
          <w:rFonts w:ascii="Arial" w:hAnsi="Arial" w:cs="Arial"/>
          <w:b/>
          <w:lang w:eastAsia="ar-SA"/>
        </w:rPr>
        <w:t>)</w:t>
      </w:r>
      <w:r w:rsidRPr="00D65603">
        <w:rPr>
          <w:rFonts w:ascii="Arial" w:hAnsi="Arial" w:cs="Arial"/>
          <w:b/>
          <w:lang w:eastAsia="ar-SA"/>
        </w:rPr>
        <w:t xml:space="preserve"> </w:t>
      </w:r>
    </w:p>
    <w:p w:rsidR="00FE44C3" w:rsidRPr="00254EA0" w:rsidRDefault="00FE44C3" w:rsidP="00FE44C3">
      <w:pPr>
        <w:tabs>
          <w:tab w:val="left" w:pos="284"/>
          <w:tab w:val="left" w:pos="3828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ar-SA"/>
        </w:rPr>
      </w:pPr>
      <w:r w:rsidRPr="00254EA0">
        <w:rPr>
          <w:rFonts w:ascii="Arial" w:eastAsia="Times New Roman" w:hAnsi="Arial" w:cs="Arial"/>
          <w:b/>
          <w:sz w:val="26"/>
          <w:szCs w:val="26"/>
          <w:lang w:eastAsia="ar-SA"/>
        </w:rPr>
        <w:t>Aktualizacja map numerycznych i baz danych GESUT i BDOT500</w:t>
      </w:r>
      <w:r w:rsidRPr="00254EA0">
        <w:rPr>
          <w:rFonts w:ascii="Arial" w:eastAsia="Times New Roman" w:hAnsi="Arial" w:cs="Arial"/>
          <w:b/>
          <w:sz w:val="26"/>
          <w:szCs w:val="26"/>
          <w:lang w:eastAsia="ar-SA"/>
        </w:rPr>
        <w:br/>
        <w:t xml:space="preserve">z transformacją i dostosowaniem kompleksów wojskowych </w:t>
      </w:r>
      <w:r w:rsidRPr="00254EA0">
        <w:rPr>
          <w:rFonts w:ascii="Arial" w:eastAsia="Times New Roman" w:hAnsi="Arial" w:cs="Arial"/>
          <w:b/>
          <w:sz w:val="26"/>
          <w:szCs w:val="26"/>
          <w:lang w:eastAsia="ar-SA"/>
        </w:rPr>
        <w:br/>
        <w:t xml:space="preserve">do państwowego układu wysokościowego PL-EVRF2007-NH wraz </w:t>
      </w:r>
      <w:r w:rsidRPr="00254EA0">
        <w:rPr>
          <w:rFonts w:ascii="Arial" w:eastAsia="Times New Roman" w:hAnsi="Arial" w:cs="Arial"/>
          <w:b/>
          <w:sz w:val="26"/>
          <w:szCs w:val="26"/>
          <w:lang w:eastAsia="ar-SA"/>
        </w:rPr>
        <w:br/>
        <w:t xml:space="preserve">z niezbędnymi uzupełniającymi i aktualizacyjnymi </w:t>
      </w:r>
      <w:r w:rsidRPr="00254EA0">
        <w:rPr>
          <w:rFonts w:ascii="Arial" w:eastAsia="Times New Roman" w:hAnsi="Arial" w:cs="Arial"/>
          <w:b/>
          <w:color w:val="000000" w:themeColor="text1"/>
          <w:sz w:val="26"/>
          <w:szCs w:val="26"/>
          <w:lang w:eastAsia="ar-SA"/>
        </w:rPr>
        <w:t>pomiarami syt.-wys.</w:t>
      </w:r>
    </w:p>
    <w:p w:rsidR="00FE44C3" w:rsidRDefault="00FE44C3" w:rsidP="00360A0F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457FB" w:rsidRPr="00A919C8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A919C8">
        <w:rPr>
          <w:rFonts w:ascii="Arial" w:hAnsi="Arial" w:cs="Arial"/>
          <w:color w:val="000000"/>
          <w:shd w:val="clear" w:color="auto" w:fill="FFFFFF"/>
        </w:rPr>
        <w:t>Aktualizacj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map zasadniczych o klauzuli „Poufne” kompleksu wojskowego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A919C8">
        <w:rPr>
          <w:rFonts w:ascii="Arial" w:hAnsi="Arial" w:cs="Arial"/>
          <w:color w:val="000000"/>
          <w:shd w:val="clear" w:color="auto" w:fill="FFFFFF"/>
        </w:rPr>
        <w:t>K-5322 Gdynia Demptowo w programie EW-MAPA v. 13</w:t>
      </w:r>
      <w:r>
        <w:rPr>
          <w:rFonts w:ascii="Arial" w:hAnsi="Arial" w:cs="Arial"/>
          <w:color w:val="000000"/>
          <w:shd w:val="clear" w:color="auto" w:fill="FFFFFF"/>
        </w:rPr>
        <w:t xml:space="preserve"> ze zmianą układu wysokościowego Kronsztadt 86 do układu PL-</w:t>
      </w:r>
      <w:r w:rsidRPr="00A919C8">
        <w:rPr>
          <w:rFonts w:ascii="Arial" w:hAnsi="Arial" w:cs="Arial"/>
          <w:color w:val="000000"/>
          <w:shd w:val="clear" w:color="auto" w:fill="FFFFFF"/>
        </w:rPr>
        <w:t>EVRF2007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Pr="00A919C8">
        <w:rPr>
          <w:rFonts w:ascii="Arial" w:hAnsi="Arial" w:cs="Arial"/>
          <w:color w:val="000000"/>
          <w:shd w:val="clear" w:color="auto" w:fill="FFFFFF"/>
        </w:rPr>
        <w:t>NH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CF1832"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 xml:space="preserve">o całkowitej powierzchni </w:t>
      </w:r>
      <w:r w:rsidRPr="00CF183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181.0131</w:t>
      </w:r>
      <w:r w:rsidRPr="00CF1832">
        <w:rPr>
          <w:rFonts w:ascii="Arial" w:hAnsi="Arial" w:cs="Arial"/>
          <w:color w:val="000000"/>
          <w:shd w:val="clear" w:color="auto" w:fill="FFFFFF"/>
        </w:rPr>
        <w:t xml:space="preserve"> ha)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w tym: </w:t>
      </w:r>
    </w:p>
    <w:p w:rsidR="008457FB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 w:rsidRPr="00A919C8">
        <w:rPr>
          <w:rFonts w:ascii="Arial" w:hAnsi="Arial" w:cs="Arial"/>
          <w:color w:val="000000"/>
          <w:shd w:val="clear" w:color="auto" w:fill="FFFFFF"/>
        </w:rPr>
        <w:t>- nowy</w:t>
      </w:r>
      <w:r>
        <w:rPr>
          <w:rFonts w:ascii="Arial" w:hAnsi="Arial" w:cs="Arial"/>
          <w:color w:val="000000"/>
          <w:shd w:val="clear" w:color="auto" w:fill="FFFFFF"/>
        </w:rPr>
        <w:t xml:space="preserve"> pomiar wysokościowy </w:t>
      </w:r>
      <w:r w:rsidRPr="00A919C8">
        <w:rPr>
          <w:rFonts w:ascii="Arial" w:hAnsi="Arial" w:cs="Arial"/>
          <w:color w:val="000000"/>
          <w:shd w:val="clear" w:color="auto" w:fill="FFFFFF"/>
        </w:rPr>
        <w:t>elementów naziemn</w:t>
      </w:r>
      <w:r>
        <w:rPr>
          <w:rFonts w:ascii="Arial" w:hAnsi="Arial" w:cs="Arial"/>
          <w:color w:val="000000"/>
          <w:shd w:val="clear" w:color="auto" w:fill="FFFFFF"/>
        </w:rPr>
        <w:t>ych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sieci 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uzbrojenia terenu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z dokładnością nie mniejszą niż: 0,02 m – dla </w:t>
      </w:r>
      <w:r>
        <w:rPr>
          <w:rFonts w:ascii="Arial" w:hAnsi="Arial" w:cs="Arial"/>
          <w:color w:val="000000"/>
          <w:shd w:val="clear" w:color="auto" w:fill="FFFFFF"/>
        </w:rPr>
        <w:t>urządzeń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sieci kanalizacyjnych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A919C8">
        <w:rPr>
          <w:rFonts w:ascii="Arial" w:hAnsi="Arial" w:cs="Arial"/>
          <w:color w:val="000000"/>
          <w:shd w:val="clear" w:color="auto" w:fill="FFFFFF"/>
        </w:rPr>
        <w:t>0,05 m – dla</w:t>
      </w:r>
      <w:r>
        <w:rPr>
          <w:rFonts w:ascii="Arial" w:hAnsi="Arial" w:cs="Arial"/>
          <w:color w:val="000000"/>
          <w:shd w:val="clear" w:color="auto" w:fill="FFFFFF"/>
        </w:rPr>
        <w:t xml:space="preserve"> urządzeń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pozostałych sieci </w:t>
      </w:r>
      <w:r>
        <w:rPr>
          <w:rFonts w:ascii="Arial" w:hAnsi="Arial" w:cs="Arial"/>
          <w:color w:val="000000"/>
          <w:shd w:val="clear" w:color="auto" w:fill="FFFFFF"/>
        </w:rPr>
        <w:t xml:space="preserve">uzbrojenia terenu </w:t>
      </w:r>
      <w:r w:rsidRPr="00A919C8"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n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a powierzchni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ok. 13 ha); </w:t>
      </w:r>
    </w:p>
    <w:p w:rsidR="008457FB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 w:rsidRPr="00C85D2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przeliczenie lub pomiar wysokości </w:t>
      </w:r>
      <w:r>
        <w:rPr>
          <w:rFonts w:ascii="Arial" w:hAnsi="Arial" w:cs="Arial"/>
          <w:color w:val="000000"/>
          <w:shd w:val="clear" w:color="auto" w:fill="FFFFFF"/>
        </w:rPr>
        <w:t xml:space="preserve">pozostałych </w:t>
      </w:r>
      <w:r w:rsidRPr="00A919C8">
        <w:rPr>
          <w:rFonts w:ascii="Arial" w:hAnsi="Arial" w:cs="Arial"/>
          <w:color w:val="000000"/>
          <w:shd w:val="clear" w:color="auto" w:fill="FFFFFF"/>
        </w:rPr>
        <w:t>elementów podziemn</w:t>
      </w:r>
      <w:r>
        <w:rPr>
          <w:rFonts w:ascii="Arial" w:hAnsi="Arial" w:cs="Arial"/>
          <w:color w:val="000000"/>
          <w:shd w:val="clear" w:color="auto" w:fill="FFFFFF"/>
        </w:rPr>
        <w:t>ych sieci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uzbrojenia terenu </w:t>
      </w:r>
    </w:p>
    <w:p w:rsidR="008457FB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przeliczenie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rzędnych punktów wysokościowych sztucznych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A919C8">
        <w:rPr>
          <w:rFonts w:ascii="Arial" w:hAnsi="Arial" w:cs="Arial"/>
          <w:color w:val="000000"/>
          <w:shd w:val="clear" w:color="auto" w:fill="FFFFFF"/>
        </w:rPr>
        <w:t>i naturalnych znajdujących się w granicach opracowania</w:t>
      </w:r>
      <w:r>
        <w:rPr>
          <w:rFonts w:ascii="Arial" w:hAnsi="Arial" w:cs="Arial"/>
          <w:color w:val="000000"/>
          <w:shd w:val="clear" w:color="auto" w:fill="FFFFFF"/>
        </w:rPr>
        <w:t xml:space="preserve"> (181.0131</w:t>
      </w:r>
      <w:r w:rsidRPr="00CF1832">
        <w:rPr>
          <w:rFonts w:ascii="Arial" w:hAnsi="Arial" w:cs="Arial"/>
          <w:color w:val="000000"/>
          <w:shd w:val="clear" w:color="auto" w:fill="FFFFFF"/>
        </w:rPr>
        <w:t xml:space="preserve"> ha)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8457FB" w:rsidRPr="00A919C8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aktualizacja mapy (n</w:t>
      </w:r>
      <w:r w:rsidRPr="00A919C8">
        <w:rPr>
          <w:rFonts w:ascii="Arial" w:hAnsi="Arial" w:cs="Arial"/>
          <w:color w:val="000000"/>
          <w:shd w:val="clear" w:color="auto" w:fill="FFFFFF"/>
        </w:rPr>
        <w:t>a powierzchni ok. 13 ha);</w:t>
      </w:r>
    </w:p>
    <w:p w:rsidR="008457FB" w:rsidRPr="00A919C8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 w:rsidRPr="00A919C8">
        <w:rPr>
          <w:rFonts w:ascii="Arial" w:hAnsi="Arial" w:cs="Arial"/>
          <w:color w:val="000000"/>
          <w:shd w:val="clear" w:color="auto" w:fill="FFFFFF"/>
        </w:rPr>
        <w:t xml:space="preserve">- analiza różnic wysokości pomiędzy układami Kronsztadt 86, PL-EVRF2007-NH,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A919C8">
        <w:rPr>
          <w:rFonts w:ascii="Arial" w:hAnsi="Arial" w:cs="Arial"/>
          <w:color w:val="000000"/>
          <w:shd w:val="clear" w:color="auto" w:fill="FFFFFF"/>
        </w:rPr>
        <w:t>na podstawie pomierzonych min. 10 pun</w:t>
      </w:r>
      <w:r>
        <w:rPr>
          <w:rFonts w:ascii="Arial" w:hAnsi="Arial" w:cs="Arial"/>
          <w:color w:val="000000"/>
          <w:shd w:val="clear" w:color="auto" w:fill="FFFFFF"/>
        </w:rPr>
        <w:t>któw dostosowania oraz danych z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PZGiK;</w:t>
      </w:r>
    </w:p>
    <w:p w:rsidR="008457FB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 w:rsidRPr="00A919C8">
        <w:rPr>
          <w:rFonts w:ascii="Arial" w:hAnsi="Arial" w:cs="Arial"/>
          <w:color w:val="000000"/>
          <w:shd w:val="clear" w:color="auto" w:fill="FFFFFF"/>
        </w:rPr>
        <w:t>- uzupełnienie treści mapy</w:t>
      </w:r>
      <w:r>
        <w:rPr>
          <w:rFonts w:ascii="Arial" w:hAnsi="Arial" w:cs="Arial"/>
          <w:color w:val="000000"/>
          <w:shd w:val="clear" w:color="auto" w:fill="FFFFFF"/>
        </w:rPr>
        <w:t xml:space="preserve"> w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kołnierz</w:t>
      </w:r>
      <w:r>
        <w:rPr>
          <w:rFonts w:ascii="Arial" w:hAnsi="Arial" w:cs="Arial"/>
          <w:color w:val="000000"/>
          <w:shd w:val="clear" w:color="auto" w:fill="FFFFFF"/>
        </w:rPr>
        <w:t xml:space="preserve">u </w:t>
      </w:r>
      <w:r w:rsidRPr="00A919C8">
        <w:rPr>
          <w:rFonts w:ascii="Arial" w:hAnsi="Arial" w:cs="Arial"/>
          <w:color w:val="000000"/>
          <w:shd w:val="clear" w:color="auto" w:fill="FFFFFF"/>
        </w:rPr>
        <w:t>30 m wokół kompleksu na postawie przekazanego przez RZI w Gdyni pliku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pozyskanego z MODGiK Gdynia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8457FB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aktualizacja działek ewidencyjnych i użytków gruntowych</w:t>
      </w:r>
      <w:r w:rsidRPr="00AF27A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na postawie </w:t>
      </w:r>
      <w:r>
        <w:rPr>
          <w:rFonts w:ascii="Arial" w:hAnsi="Arial" w:cs="Arial"/>
          <w:color w:val="000000"/>
          <w:shd w:val="clear" w:color="auto" w:fill="FFFFFF"/>
        </w:rPr>
        <w:t xml:space="preserve">pliku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z bazy EGIB, </w:t>
      </w:r>
      <w:r w:rsidRPr="00A919C8">
        <w:rPr>
          <w:rFonts w:ascii="Arial" w:hAnsi="Arial" w:cs="Arial"/>
          <w:color w:val="000000"/>
          <w:shd w:val="clear" w:color="auto" w:fill="FFFFFF"/>
        </w:rPr>
        <w:t>przekazanego przez RZI w Gdyni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pozyskanego z MODGiK Gdynia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8457FB" w:rsidRPr="00A919C8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 w:rsidRPr="00A919C8">
        <w:rPr>
          <w:rFonts w:ascii="Arial" w:hAnsi="Arial" w:cs="Arial"/>
          <w:color w:val="000000"/>
          <w:shd w:val="clear" w:color="auto" w:fill="FFFFFF"/>
        </w:rPr>
        <w:t xml:space="preserve"> - uzupełnienie warstwy projektów ZUDP (jeśli zostaną złożone w trakcie trwania umowy)</w:t>
      </w:r>
      <w:r>
        <w:rPr>
          <w:rFonts w:ascii="Arial" w:hAnsi="Arial" w:cs="Arial"/>
          <w:color w:val="000000"/>
          <w:shd w:val="clear" w:color="auto" w:fill="FFFFFF"/>
        </w:rPr>
        <w:t>;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457FB" w:rsidRDefault="008457FB" w:rsidP="008457FB">
      <w:pPr>
        <w:spacing w:line="320" w:lineRule="exact"/>
        <w:ind w:left="851" w:hanging="142"/>
        <w:rPr>
          <w:rFonts w:ascii="Arial" w:hAnsi="Arial" w:cs="Arial"/>
          <w:color w:val="000000"/>
          <w:shd w:val="clear" w:color="auto" w:fill="FFFFFF"/>
        </w:rPr>
      </w:pPr>
      <w:r w:rsidRPr="00A919C8">
        <w:rPr>
          <w:rFonts w:ascii="Arial" w:hAnsi="Arial" w:cs="Arial"/>
          <w:color w:val="000000"/>
          <w:shd w:val="clear" w:color="auto" w:fill="FFFFFF"/>
        </w:rPr>
        <w:t>- wydruk na folii matryc map zasadniczych</w:t>
      </w:r>
      <w:r>
        <w:rPr>
          <w:rFonts w:ascii="Arial" w:hAnsi="Arial" w:cs="Arial"/>
          <w:color w:val="000000"/>
          <w:shd w:val="clear" w:color="auto" w:fill="FFFFFF"/>
        </w:rPr>
        <w:t xml:space="preserve"> w skali 1:500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(15 ark.) i ewidencyjnych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br/>
        <w:t>w skali 1:1000</w:t>
      </w:r>
      <w:r w:rsidRPr="00A919C8">
        <w:rPr>
          <w:rFonts w:ascii="Arial" w:hAnsi="Arial" w:cs="Arial"/>
          <w:color w:val="000000"/>
          <w:shd w:val="clear" w:color="auto" w:fill="FFFFFF"/>
        </w:rPr>
        <w:t xml:space="preserve"> (8 ark.) wraz z przeglądówkami arkuszy (2 ark.). </w:t>
      </w:r>
    </w:p>
    <w:p w:rsidR="006B572D" w:rsidRDefault="006B572D" w:rsidP="008919AA">
      <w:pPr>
        <w:ind w:left="851" w:hanging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B572D" w:rsidRDefault="006B572D" w:rsidP="00A960EA">
      <w:pPr>
        <w:spacing w:after="0" w:line="240" w:lineRule="exact"/>
        <w:ind w:left="851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B572D" w:rsidRDefault="006B572D" w:rsidP="00A960EA">
      <w:pPr>
        <w:spacing w:after="0" w:line="240" w:lineRule="exact"/>
        <w:ind w:left="851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B572D" w:rsidRDefault="006B572D" w:rsidP="00A960EA">
      <w:pPr>
        <w:spacing w:after="0" w:line="240" w:lineRule="exact"/>
        <w:ind w:left="851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B572D" w:rsidRDefault="006B572D" w:rsidP="00A960EA">
      <w:pPr>
        <w:spacing w:after="0" w:line="240" w:lineRule="exact"/>
        <w:ind w:left="851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6B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B2" w:rsidRDefault="006716B2" w:rsidP="00AD0BED">
      <w:pPr>
        <w:spacing w:after="0" w:line="240" w:lineRule="auto"/>
      </w:pPr>
      <w:r>
        <w:separator/>
      </w:r>
    </w:p>
  </w:endnote>
  <w:endnote w:type="continuationSeparator" w:id="0">
    <w:p w:rsidR="006716B2" w:rsidRDefault="006716B2" w:rsidP="00AD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B2" w:rsidRDefault="006716B2" w:rsidP="00AD0BED">
      <w:pPr>
        <w:spacing w:after="0" w:line="240" w:lineRule="auto"/>
      </w:pPr>
      <w:r>
        <w:separator/>
      </w:r>
    </w:p>
  </w:footnote>
  <w:footnote w:type="continuationSeparator" w:id="0">
    <w:p w:rsidR="006716B2" w:rsidRDefault="006716B2" w:rsidP="00AD0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0E"/>
    <w:rsid w:val="00006B93"/>
    <w:rsid w:val="00042530"/>
    <w:rsid w:val="0006641D"/>
    <w:rsid w:val="000C2C25"/>
    <w:rsid w:val="000D7963"/>
    <w:rsid w:val="000E7C48"/>
    <w:rsid w:val="00103158"/>
    <w:rsid w:val="00114948"/>
    <w:rsid w:val="001513CF"/>
    <w:rsid w:val="00191753"/>
    <w:rsid w:val="001A14B4"/>
    <w:rsid w:val="001C0997"/>
    <w:rsid w:val="001E4A1C"/>
    <w:rsid w:val="001E6B82"/>
    <w:rsid w:val="002001D6"/>
    <w:rsid w:val="00201A3E"/>
    <w:rsid w:val="00203ECD"/>
    <w:rsid w:val="00216B5D"/>
    <w:rsid w:val="00223111"/>
    <w:rsid w:val="00254EA0"/>
    <w:rsid w:val="00270BE5"/>
    <w:rsid w:val="00277802"/>
    <w:rsid w:val="00282632"/>
    <w:rsid w:val="0029296C"/>
    <w:rsid w:val="002F5234"/>
    <w:rsid w:val="00313EFD"/>
    <w:rsid w:val="003259D2"/>
    <w:rsid w:val="00333BB6"/>
    <w:rsid w:val="00357FCE"/>
    <w:rsid w:val="00360A0F"/>
    <w:rsid w:val="003A2B8E"/>
    <w:rsid w:val="003E3CF4"/>
    <w:rsid w:val="003F347D"/>
    <w:rsid w:val="004366C2"/>
    <w:rsid w:val="00444A59"/>
    <w:rsid w:val="00466BF6"/>
    <w:rsid w:val="004A0376"/>
    <w:rsid w:val="004B2497"/>
    <w:rsid w:val="004C6D83"/>
    <w:rsid w:val="00525615"/>
    <w:rsid w:val="005F3D0E"/>
    <w:rsid w:val="00625302"/>
    <w:rsid w:val="00656557"/>
    <w:rsid w:val="006716B2"/>
    <w:rsid w:val="0069247A"/>
    <w:rsid w:val="006A570E"/>
    <w:rsid w:val="006B572D"/>
    <w:rsid w:val="006B6BCF"/>
    <w:rsid w:val="006E41CF"/>
    <w:rsid w:val="00737221"/>
    <w:rsid w:val="007579C4"/>
    <w:rsid w:val="007B396A"/>
    <w:rsid w:val="007B4D6C"/>
    <w:rsid w:val="007C09BB"/>
    <w:rsid w:val="008033C4"/>
    <w:rsid w:val="008115D2"/>
    <w:rsid w:val="00842AE4"/>
    <w:rsid w:val="008457FB"/>
    <w:rsid w:val="00846E9F"/>
    <w:rsid w:val="0088548F"/>
    <w:rsid w:val="00890327"/>
    <w:rsid w:val="008919AA"/>
    <w:rsid w:val="008A72FE"/>
    <w:rsid w:val="008B6348"/>
    <w:rsid w:val="008D1302"/>
    <w:rsid w:val="008D6F4D"/>
    <w:rsid w:val="008E69E3"/>
    <w:rsid w:val="009208C9"/>
    <w:rsid w:val="00962FC9"/>
    <w:rsid w:val="00967E92"/>
    <w:rsid w:val="009A48F4"/>
    <w:rsid w:val="009C0985"/>
    <w:rsid w:val="00A078A4"/>
    <w:rsid w:val="00A137E4"/>
    <w:rsid w:val="00A1527A"/>
    <w:rsid w:val="00A26229"/>
    <w:rsid w:val="00A73271"/>
    <w:rsid w:val="00A8740D"/>
    <w:rsid w:val="00A91D38"/>
    <w:rsid w:val="00A9504B"/>
    <w:rsid w:val="00A960EA"/>
    <w:rsid w:val="00AA23EC"/>
    <w:rsid w:val="00AB2757"/>
    <w:rsid w:val="00AD0BED"/>
    <w:rsid w:val="00AD7BCD"/>
    <w:rsid w:val="00AF27AF"/>
    <w:rsid w:val="00B06E59"/>
    <w:rsid w:val="00B2263D"/>
    <w:rsid w:val="00B31E0E"/>
    <w:rsid w:val="00B366C3"/>
    <w:rsid w:val="00BF37DD"/>
    <w:rsid w:val="00C6786C"/>
    <w:rsid w:val="00C72734"/>
    <w:rsid w:val="00C84B95"/>
    <w:rsid w:val="00CB4095"/>
    <w:rsid w:val="00CB46F7"/>
    <w:rsid w:val="00D24D60"/>
    <w:rsid w:val="00D44758"/>
    <w:rsid w:val="00D61881"/>
    <w:rsid w:val="00D65603"/>
    <w:rsid w:val="00D679ED"/>
    <w:rsid w:val="00D71F45"/>
    <w:rsid w:val="00D85B81"/>
    <w:rsid w:val="00DD195F"/>
    <w:rsid w:val="00DE628D"/>
    <w:rsid w:val="00DF4B59"/>
    <w:rsid w:val="00E01A3F"/>
    <w:rsid w:val="00E413C9"/>
    <w:rsid w:val="00E512A3"/>
    <w:rsid w:val="00E86567"/>
    <w:rsid w:val="00E90DC1"/>
    <w:rsid w:val="00E965E4"/>
    <w:rsid w:val="00EB018D"/>
    <w:rsid w:val="00EB6BFE"/>
    <w:rsid w:val="00EF68CF"/>
    <w:rsid w:val="00EF760D"/>
    <w:rsid w:val="00F105E0"/>
    <w:rsid w:val="00F1107D"/>
    <w:rsid w:val="00F43684"/>
    <w:rsid w:val="00F53423"/>
    <w:rsid w:val="00F636F6"/>
    <w:rsid w:val="00F714ED"/>
    <w:rsid w:val="00FC344E"/>
    <w:rsid w:val="00FC4335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07407"/>
  <w15:chartTrackingRefBased/>
  <w15:docId w15:val="{357EFCFC-9CE1-411B-9FFA-CA4C5BAC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BED"/>
  </w:style>
  <w:style w:type="paragraph" w:styleId="Stopka">
    <w:name w:val="footer"/>
    <w:basedOn w:val="Normalny"/>
    <w:link w:val="StopkaZnak"/>
    <w:uiPriority w:val="99"/>
    <w:unhideWhenUsed/>
    <w:rsid w:val="00AD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BED"/>
  </w:style>
  <w:style w:type="paragraph" w:styleId="Tekstdymka">
    <w:name w:val="Balloon Text"/>
    <w:basedOn w:val="Normalny"/>
    <w:link w:val="TekstdymkaZnak"/>
    <w:uiPriority w:val="99"/>
    <w:semiHidden/>
    <w:unhideWhenUsed/>
    <w:rsid w:val="0046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BF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0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6A32-408B-4BD2-BE67-3C8FC6B12D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032A95-6555-406C-825B-275925A4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Kowalina</dc:creator>
  <cp:keywords/>
  <dc:description/>
  <cp:lastModifiedBy>Kierzkowska Iwona</cp:lastModifiedBy>
  <cp:revision>7</cp:revision>
  <cp:lastPrinted>2025-03-26T09:25:00Z</cp:lastPrinted>
  <dcterms:created xsi:type="dcterms:W3CDTF">2024-03-14T11:13:00Z</dcterms:created>
  <dcterms:modified xsi:type="dcterms:W3CDTF">2025-03-31T12:36:00Z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83755c18-b8ac-4b98-b406-d1506e6d593c</vt:lpwstr>
  </property>
  <property fmtid="{D5CDD505-2E9C-101B-9397-08002B2CF9AE}" pid="3" name="bjSaver">
    <vt:lpwstr>LeKD+ei+3o0sylOERbu1TH8poAfZczXG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Arkadiusz Kowalina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