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FE659D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</w:p>
    <w:p w:rsidR="00FE659D" w:rsidRPr="00FE659D" w:rsidRDefault="00FE659D" w:rsidP="00513C1E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AC1595">
        <w:rPr>
          <w:rFonts w:ascii="Arial" w:eastAsia="Times New Roman" w:hAnsi="Arial" w:cs="Arial"/>
          <w:lang w:eastAsia="pl-PL"/>
        </w:rPr>
        <w:t xml:space="preserve">21 </w:t>
      </w:r>
      <w:r w:rsidR="00A03770">
        <w:rPr>
          <w:rFonts w:ascii="Arial" w:eastAsia="Times New Roman" w:hAnsi="Arial" w:cs="Arial"/>
          <w:lang w:eastAsia="pl-PL"/>
        </w:rPr>
        <w:t>stycznia 2025</w:t>
      </w:r>
    </w:p>
    <w:p w:rsidR="00FE659D" w:rsidRPr="00FE659D" w:rsidRDefault="00FE659D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513C1E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A03770">
        <w:rPr>
          <w:rFonts w:ascii="Arial" w:eastAsia="Times New Roman" w:hAnsi="Arial" w:cs="Arial"/>
          <w:lang w:eastAsia="pl-PL"/>
        </w:rPr>
        <w:t>Wykonanie usług konserwacji stacji uzdatniania wody na terenie Garnizonu Inowrocław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>Wykonanie usług konserwacji stacji uzdatniania wody na terenie Garnizonu Inowrocław</w:t>
      </w:r>
      <w:r w:rsidR="00A03770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zgodnie z Załącznikiem nr </w:t>
      </w:r>
      <w:r w:rsidR="00A0377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AC1595">
        <w:rPr>
          <w:rFonts w:ascii="Arial" w:eastAsia="Times New Roman" w:hAnsi="Arial" w:cs="Arial"/>
          <w:lang w:eastAsia="pl-PL"/>
        </w:rPr>
        <w:t>wykaz urządzeń w obiektach</w:t>
      </w:r>
      <w:r w:rsidR="00A03770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t>Garnizon Inowrocław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A03770" w:rsidRDefault="00FE659D" w:rsidP="00513C1E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Pr="00A03770">
        <w:rPr>
          <w:rFonts w:ascii="Arial" w:eastAsia="Times New Roman" w:hAnsi="Arial" w:cs="Arial"/>
          <w:b/>
          <w:lang w:eastAsia="pl-PL"/>
        </w:rPr>
        <w:t xml:space="preserve">do dnia </w:t>
      </w:r>
      <w:r w:rsidR="00A03770" w:rsidRPr="00A03770">
        <w:rPr>
          <w:rFonts w:ascii="Arial" w:eastAsia="Times New Roman" w:hAnsi="Arial" w:cs="Arial"/>
          <w:b/>
          <w:lang w:eastAsia="pl-PL"/>
        </w:rPr>
        <w:t xml:space="preserve">31.12.2025 </w:t>
      </w:r>
      <w:r w:rsidR="00761CB1" w:rsidRPr="00A03770">
        <w:rPr>
          <w:rFonts w:ascii="Arial" w:eastAsia="Times New Roman" w:hAnsi="Arial" w:cs="Arial"/>
          <w:b/>
          <w:lang w:eastAsia="pl-PL"/>
        </w:rPr>
        <w:t>roku</w:t>
      </w:r>
      <w:r w:rsidRPr="00A03770">
        <w:rPr>
          <w:rFonts w:ascii="Arial" w:eastAsia="Times New Roman" w:hAnsi="Arial" w:cs="Arial"/>
          <w:b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A03770" w:rsidRDefault="0072784B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A03770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03770">
        <w:rPr>
          <w:rFonts w:ascii="Arial" w:eastAsia="Calibri" w:hAnsi="Arial" w:cs="Arial"/>
          <w:i/>
        </w:rPr>
        <w:t xml:space="preserve">Kryterium cena = </w:t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A03770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A03770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FE659D" w:rsidRPr="0072784B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513C1E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513C1E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FE659D" w:rsidRDefault="00FE659D" w:rsidP="00513C1E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A03770" w:rsidRDefault="0072784B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A03770" w:rsidRPr="00A03770">
        <w:rPr>
          <w:rFonts w:ascii="Arial" w:eastAsia="Times New Roman" w:hAnsi="Arial" w:cs="Arial"/>
          <w:b/>
          <w:lang w:eastAsia="pl-PL"/>
        </w:rPr>
        <w:t>24.01.2025</w:t>
      </w:r>
      <w:r w:rsidRPr="00A03770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A03770" w:rsidRDefault="0072784B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A03770" w:rsidRDefault="00A03770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highlight w:val="yellow"/>
          <w:lang w:eastAsia="pl-PL"/>
        </w:rPr>
      </w:pPr>
    </w:p>
    <w:p w:rsidR="0072784B" w:rsidRDefault="0072784B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A03770" w:rsidRDefault="00FE659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lastRenderedPageBreak/>
        <w:t xml:space="preserve">„Oferta na: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na terenie Garnizonu Inowrocław, 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A03770">
        <w:rPr>
          <w:rFonts w:ascii="Arial" w:eastAsia="Times New Roman" w:hAnsi="Arial" w:cs="Arial"/>
          <w:b/>
          <w:i/>
          <w:lang w:eastAsia="pl-PL"/>
        </w:rPr>
        <w:t>: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>Zapotrzebowanie nr 15716/24/LOG/INFR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A03770" w:rsidRDefault="0072784B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513C1E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513C1E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 xml:space="preserve">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przepisach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>, związanym z udziałem w postępowaniu o udzielenie zamówienia publicznego i jest wymogiem niezbędnym dla realizacji postępowania i zawarcia umowy.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A03770" w:rsidRDefault="00B82B73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– </w:t>
      </w:r>
      <w:r w:rsidR="00A03770">
        <w:rPr>
          <w:rFonts w:ascii="Arial" w:eastAsia="Times New Roman" w:hAnsi="Arial" w:cs="Arial"/>
          <w:lang w:eastAsia="pl-PL"/>
        </w:rPr>
        <w:t>Opis przedmiotu zamówienia</w:t>
      </w:r>
    </w:p>
    <w:p w:rsidR="00FE659D" w:rsidRPr="00FE659D" w:rsidRDefault="00A03770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B82B73">
        <w:rPr>
          <w:rFonts w:ascii="Arial" w:eastAsia="Times New Roman" w:hAnsi="Arial" w:cs="Arial"/>
          <w:lang w:eastAsia="pl-PL"/>
        </w:rPr>
        <w:t>Projekt zamówienia</w:t>
      </w: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513C1E">
      <w:pPr>
        <w:spacing w:before="40" w:after="40" w:line="360" w:lineRule="auto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513C1E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513C1E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513C1E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</w:t>
      </w:r>
    </w:p>
    <w:p w:rsidR="00D70C49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>na terenie Garnizonu Inowrocław</w:t>
      </w:r>
    </w:p>
    <w:p w:rsidR="00122F32" w:rsidRPr="00D70C49" w:rsidRDefault="00122F32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Tel.:………..…………..……..……………….  Fax:/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>:..………………………..…………….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PESEL:………………………………………. –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dotyczy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osób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prowadzących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jednoosobową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dzialalność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gospodarczą</w:t>
      </w:r>
      <w:proofErr w:type="spellEnd"/>
    </w:p>
    <w:p w:rsidR="00D70C49" w:rsidRPr="00D70C49" w:rsidRDefault="00D70C49" w:rsidP="00513C1E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ab/>
      </w:r>
    </w:p>
    <w:p w:rsidR="00D70C49" w:rsidRP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A03770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brutto</w:t>
      </w:r>
      <w:r w:rsidR="00A03770" w:rsidRPr="00A03770">
        <w:rPr>
          <w:rFonts w:ascii="Arial" w:eastAsia="Times New Roman" w:hAnsi="Arial" w:cs="Arial"/>
          <w:b/>
          <w:lang w:eastAsia="pl-PL"/>
        </w:rPr>
        <w:t xml:space="preserve"> za 7 szt.</w:t>
      </w:r>
      <w:r w:rsidRPr="00A03770">
        <w:rPr>
          <w:rFonts w:ascii="Arial" w:eastAsia="Times New Roman" w:hAnsi="Arial" w:cs="Arial"/>
          <w:b/>
          <w:lang w:eastAsia="pl-PL"/>
        </w:rPr>
        <w:t xml:space="preserve">: ............................................ zł, 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A03770" w:rsidRDefault="0072784B" w:rsidP="00513C1E">
      <w:pPr>
        <w:pStyle w:val="Akapitzlist"/>
        <w:numPr>
          <w:ilvl w:val="0"/>
          <w:numId w:val="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A03770" w:rsidRDefault="00A03770" w:rsidP="00513C1E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513C1E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w terminie do dnia </w:t>
      </w:r>
      <w:r w:rsidR="00AC1595">
        <w:rPr>
          <w:rFonts w:ascii="Arial" w:eastAsia="Times New Roman" w:hAnsi="Arial" w:cs="Arial"/>
          <w:b/>
          <w:lang w:eastAsia="pl-PL"/>
        </w:rPr>
        <w:t>31.12.2025 r.</w:t>
      </w:r>
    </w:p>
    <w:p w:rsidR="0072784B" w:rsidRPr="0072784B" w:rsidRDefault="0072784B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513C1E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D70C4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513C1E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513C1E">
      <w:pPr>
        <w:spacing w:before="40" w:after="40" w:line="360" w:lineRule="auto"/>
      </w:pPr>
      <w:r>
        <w:br w:type="page"/>
      </w:r>
    </w:p>
    <w:p w:rsidR="00D70C49" w:rsidRDefault="00D70C49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AC1595">
        <w:drawing>
          <wp:inline distT="0" distB="0" distL="0" distR="0">
            <wp:extent cx="5760720" cy="57926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Pr="00D70C49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8A662C">
        <w:rPr>
          <w:rFonts w:ascii="Arial" w:eastAsia="Calibri" w:hAnsi="Arial" w:cs="Arial"/>
          <w:lang w:eastAsia="pl-PL"/>
        </w:rPr>
        <w:t>3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A03770" w:rsidRDefault="00A03770" w:rsidP="00513C1E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  <w:b/>
          <w:sz w:val="24"/>
          <w:szCs w:val="24"/>
        </w:rPr>
      </w:pPr>
      <w:r w:rsidRPr="00A03770">
        <w:rPr>
          <w:rFonts w:ascii="Arial" w:eastAsia="Calibri" w:hAnsi="Arial" w:cs="Arial"/>
          <w:b/>
          <w:sz w:val="24"/>
          <w:szCs w:val="24"/>
        </w:rPr>
        <w:t xml:space="preserve">   </w:t>
      </w:r>
    </w:p>
    <w:p w:rsidR="00A03770" w:rsidRPr="00A03770" w:rsidRDefault="00A03770" w:rsidP="00513C1E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Toruń, dnia</w:t>
      </w:r>
      <w:r w:rsidRPr="00A03770">
        <w:rPr>
          <w:rFonts w:ascii="Arial" w:eastAsia="Times New Roman" w:hAnsi="Arial" w:cs="Arial"/>
          <w:i/>
          <w:lang w:eastAsia="pl-PL"/>
        </w:rPr>
        <w:t xml:space="preserve"> ………………………</w:t>
      </w:r>
    </w:p>
    <w:p w:rsidR="00A03770" w:rsidRPr="00A03770" w:rsidRDefault="00A03770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12. WOJSKOWY ODDZIAŁ GOSPODARCZY                                       </w:t>
      </w:r>
    </w:p>
    <w:p w:rsidR="00A03770" w:rsidRPr="00A03770" w:rsidRDefault="00A03770" w:rsidP="00513C1E">
      <w:pPr>
        <w:tabs>
          <w:tab w:val="left" w:pos="649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87-103 TORUŃ ul. Okólna  37</w:t>
      </w:r>
    </w:p>
    <w:p w:rsidR="00A03770" w:rsidRPr="00A03770" w:rsidRDefault="00A03770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e-mail </w:t>
      </w:r>
      <w:hyperlink r:id="rId10" w:history="1">
        <w:r w:rsidRPr="00A03770">
          <w:rPr>
            <w:rFonts w:ascii="Arial" w:eastAsia="Times New Roman" w:hAnsi="Arial" w:cs="Arial"/>
            <w:color w:val="0563C1"/>
            <w:u w:val="single"/>
            <w:lang w:eastAsia="pl-PL"/>
          </w:rPr>
          <w:t>12wog@ron.mil.pl</w:t>
        </w:r>
      </w:hyperlink>
      <w:r w:rsidRPr="00A03770">
        <w:rPr>
          <w:rFonts w:ascii="Arial" w:eastAsia="Times New Roman" w:hAnsi="Arial" w:cs="Arial"/>
          <w:lang w:eastAsia="pl-PL"/>
        </w:rPr>
        <w:tab/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NIP: 956-228-88-38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Adresat: </w:t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ab/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ab/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  <w:r w:rsidRPr="00A03770">
        <w:rPr>
          <w:rFonts w:ascii="Arial" w:eastAsia="Times New Roman" w:hAnsi="Arial" w:cs="Arial"/>
          <w:lang w:eastAsia="pl-PL"/>
        </w:rPr>
        <w:tab/>
      </w:r>
    </w:p>
    <w:p w:rsidR="00A03770" w:rsidRPr="00A03770" w:rsidRDefault="00A03770" w:rsidP="00513C1E">
      <w:pPr>
        <w:widowControl w:val="0"/>
        <w:spacing w:before="40" w:after="4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A0377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/ PROJEKT / </w:t>
      </w: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Z A M Ó W I E N I E nr …………………./ służba: INFRASTRUKTURA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Dotyczy zapotrzebowania nr 157</w:t>
      </w:r>
      <w:r>
        <w:rPr>
          <w:rFonts w:ascii="Arial" w:eastAsia="Times New Roman" w:hAnsi="Arial" w:cs="Arial"/>
          <w:lang w:eastAsia="pl-PL"/>
        </w:rPr>
        <w:t>16</w:t>
      </w:r>
      <w:r w:rsidRPr="00A03770">
        <w:rPr>
          <w:rFonts w:ascii="Arial" w:eastAsia="Times New Roman" w:hAnsi="Arial" w:cs="Arial"/>
          <w:lang w:eastAsia="pl-PL"/>
        </w:rPr>
        <w:t xml:space="preserve">/24/LOG/INFR 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033"/>
        <w:gridCol w:w="709"/>
        <w:gridCol w:w="1470"/>
        <w:gridCol w:w="1534"/>
        <w:gridCol w:w="876"/>
      </w:tblGrid>
      <w:tr w:rsidR="00A03770" w:rsidRPr="00A03770" w:rsidTr="00A03770">
        <w:trPr>
          <w:trHeight w:val="1072"/>
          <w:jc w:val="center"/>
        </w:trPr>
        <w:tc>
          <w:tcPr>
            <w:tcW w:w="4068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Opis  przedmiotu  zamówienia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3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J.m.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0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1534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876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W tym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VAT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%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3770" w:rsidRPr="00A03770" w:rsidTr="00A03770">
        <w:trPr>
          <w:trHeight w:val="1205"/>
          <w:jc w:val="center"/>
        </w:trPr>
        <w:tc>
          <w:tcPr>
            <w:tcW w:w="4068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 xml:space="preserve">Wykonanie usług konserwacji 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stacji uzdatniania wody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na terenie garnizonu Inowrocław</w:t>
            </w:r>
          </w:p>
        </w:tc>
        <w:tc>
          <w:tcPr>
            <w:tcW w:w="1033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7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70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34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03770" w:rsidRPr="00A03770" w:rsidTr="00A03770">
        <w:trPr>
          <w:trHeight w:val="559"/>
          <w:jc w:val="center"/>
        </w:trPr>
        <w:tc>
          <w:tcPr>
            <w:tcW w:w="5101" w:type="dxa"/>
            <w:gridSpan w:val="2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709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70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34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Razem pozycji: 1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Łączny koszt zamówienia (brutto) ………………………………………………………….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0"/>
          <w:numId w:val="15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Wymagane przez Zamawiającego warunki realizacji zamówienia, których zmiana skutkuje nieważnością powyższego zamówienia: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lastRenderedPageBreak/>
        <w:t xml:space="preserve">Zamówienie obowiązywać będzie od dnia podpisania </w:t>
      </w:r>
      <w:r w:rsidRPr="00A03770">
        <w:rPr>
          <w:rFonts w:ascii="Arial" w:eastAsia="Times New Roman" w:hAnsi="Arial" w:cs="Arial"/>
          <w:b/>
          <w:u w:val="single"/>
          <w:lang w:eastAsia="pl-PL"/>
        </w:rPr>
        <w:t>do dnia 31.12.2025 r.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Zamawiający zaleca, a Wykonawca zobowiązuje się do wykonania </w:t>
      </w:r>
      <w:r w:rsidRPr="00A03770">
        <w:rPr>
          <w:rFonts w:ascii="Arial" w:eastAsia="Calibri" w:hAnsi="Arial" w:cs="Arial"/>
        </w:rPr>
        <w:t xml:space="preserve"> czynności konserwacyjnych w stacjach uzdatniania wody w budynkach: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 xml:space="preserve">nr 28 w Sławęcinku,   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>nr 1 w m. Słońsko;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>nr 2 w Inowrocławiu.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Wykaz urządzeń zamontowanych w obiektach – załącznik nr 1.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Z</w:t>
      </w:r>
      <w:r w:rsidRPr="00A03770">
        <w:rPr>
          <w:rFonts w:ascii="Arial" w:eastAsia="Times New Roman" w:hAnsi="Arial" w:cs="Arial"/>
        </w:rPr>
        <w:t xml:space="preserve">akres „okresowych przeglądów urządzeń stacji uzdatniania wody”: </w:t>
      </w: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utrzymywanie parametrów fizyko – chemicznych wody przygotowanej w stacjach uzdatniania zgodnie z określonymi wymogami dla wody przeznaczonej do spożycia przez ludzi w oparciu o: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-</w:t>
      </w:r>
      <w:r w:rsidRPr="00A03770">
        <w:rPr>
          <w:rFonts w:ascii="Arial" w:eastAsia="Times New Roman" w:hAnsi="Arial" w:cs="Arial"/>
          <w:color w:val="000000"/>
        </w:rPr>
        <w:tab/>
        <w:t>Dyrektywę Rady 2020/2184 z 23.12.2020 r. w sprawie, jakości wody przeznaczonej do spożycia przez ludzi;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  <w:lang w:eastAsia="pl-PL"/>
        </w:rPr>
      </w:pPr>
      <w:r w:rsidRPr="00A03770">
        <w:rPr>
          <w:rFonts w:ascii="Arial" w:eastAsia="Times New Roman" w:hAnsi="Arial" w:cs="Arial"/>
          <w:color w:val="000000"/>
        </w:rPr>
        <w:t>-</w:t>
      </w:r>
      <w:r w:rsidRPr="00A03770">
        <w:rPr>
          <w:rFonts w:ascii="Arial" w:eastAsia="Times New Roman" w:hAnsi="Arial" w:cs="Arial"/>
          <w:color w:val="000000"/>
        </w:rPr>
        <w:tab/>
        <w:t>Ustawę z dnia 07.06.2001 r. o zbiorowym zaopatrzeniu w wodę i zbiorowym odprowadzeniu ścieków tj. (</w:t>
      </w:r>
      <w:r w:rsidRPr="00A03770">
        <w:rPr>
          <w:rFonts w:ascii="Arial" w:eastAsia="Times New Roman" w:hAnsi="Arial" w:cs="Arial"/>
          <w:color w:val="333333"/>
          <w:lang w:eastAsia="pl-PL"/>
        </w:rPr>
        <w:t xml:space="preserve">Dz.U.2024.757 </w:t>
      </w:r>
      <w:proofErr w:type="spellStart"/>
      <w:r w:rsidRPr="00A03770">
        <w:rPr>
          <w:rFonts w:ascii="Arial" w:eastAsia="Times New Roman" w:hAnsi="Arial" w:cs="Arial"/>
          <w:color w:val="333333"/>
          <w:lang w:eastAsia="pl-PL"/>
        </w:rPr>
        <w:t>t.j</w:t>
      </w:r>
      <w:proofErr w:type="spellEnd"/>
      <w:r w:rsidRPr="00A03770">
        <w:rPr>
          <w:rFonts w:ascii="Arial" w:eastAsia="Times New Roman" w:hAnsi="Arial" w:cs="Arial"/>
          <w:color w:val="333333"/>
          <w:lang w:eastAsia="pl-PL"/>
        </w:rPr>
        <w:t>. z dnia 2024.05.20 </w:t>
      </w:r>
      <w:r w:rsidRPr="00A03770">
        <w:rPr>
          <w:rFonts w:ascii="Arial" w:eastAsia="Times New Roman" w:hAnsi="Arial" w:cs="Arial"/>
          <w:color w:val="000000"/>
          <w:lang w:eastAsia="pl-PL"/>
        </w:rPr>
        <w:t>);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- Rozporządzenie Ministra Zdrowia z dnia 07.12.2017 r. w sprawie wymagań dotyczących, jakości wody przeznaczonej do spożycia przez ludzi (Dz. U. 2017. poz. 2294)</w:t>
      </w: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utrzymanie urządzeń w pełnej sprawności technicznej, zapewniając ich bezpieczną eksploatację i zapobieganie przedwczesnemu zużyciu przez wykonywanie okresowej konserwacji serwisowej i zgodnie z wymogami producentów urządzeń tj.: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kontrolowanie poprawności działania modułów elektronicznych;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zaprogramowanie wymaganych ustawień automatyki sterującej;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konserwacja serwisowa mechanizmów napędowych;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kontrola szczelności połączeń i usuwanie nieszczelności połączeń;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konserwacja elementów gumowych i sprawdzenie poprawności ich działania;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sprawdzenie drożności kanałów przelotowych i usuwanie zanieczyszczeń;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sprawdzenie ilości soli w  zbiorniku i ewentualne jej uzupełnienie.</w:t>
      </w:r>
    </w:p>
    <w:p w:rsidR="00A03770" w:rsidRPr="00A03770" w:rsidRDefault="00A03770" w:rsidP="00513C1E">
      <w:p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wykonanie analiz wody zestawem podręcznym do miareczkowania kropelkowego                             w zakresie podstawowym, niezbędnym do przeprowadzenia regulacji urządzeń stacji uzdatniania wody: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zawartości żelaza;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zawartości manganu;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lastRenderedPageBreak/>
        <w:t>pomiar odczynu PH;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twardości wody.</w:t>
      </w:r>
    </w:p>
    <w:p w:rsidR="00A03770" w:rsidRPr="00A03770" w:rsidRDefault="00A03770" w:rsidP="00513C1E">
      <w:p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 xml:space="preserve"> Dotarcie do obiektów w ciągu czterech godzin od powiadomienia Wykonawcy                  o awarii telefonicznie oraz usunięcie zgłoszonej usterki w ciągu sześciu godzin od powiadomienia Wykonawcy o awarii.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Przestrzeganie przepisów Dozoru Technicznego, BHP, ppoż. i wytycznych                        w zakresie montażu i obsługi zawartych w instrukcjach obsługi producenta urządzeń oraz porządkowych – pod rygorem nie ponoszenia odpowiedzialności przez zleceniodawcę za ewentualne wypadki i zdarzenia losowe, w przypadku nie przestrzegania przepisów przez Wykonawcę.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Pisemne informowanie Kierownika SOI o stwierdzonych niedociągnięciach                                   i ewentualnych usterkach urządzeń stacji uzdatniania wody.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 xml:space="preserve">Prowadzenie zeszytu służącego do wpisywania każdorazowo pobytu serwisanta </w:t>
      </w:r>
      <w:r>
        <w:rPr>
          <w:rFonts w:ascii="Arial" w:eastAsia="Times New Roman" w:hAnsi="Arial" w:cs="Arial"/>
        </w:rPr>
        <w:br/>
      </w:r>
      <w:r w:rsidRPr="00A03770">
        <w:rPr>
          <w:rFonts w:ascii="Arial" w:eastAsia="Times New Roman" w:hAnsi="Arial" w:cs="Arial"/>
        </w:rPr>
        <w:t xml:space="preserve">w obiekcie i odnotowania wprowadzonych zmian, o których należy powiadomić Kierownika SOI. 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  <w:lang w:eastAsia="pl-PL"/>
        </w:rPr>
        <w:t>Wykonanie niezbędnych napraw w zakresie uzgodnionym z Kierownikiem SOI Inowrocław warunkujących ciągłą pracę urządzeń – na oddzielne zamówienie. Naprawy i roboty dodatkowe wykraczające poza zakres umowy, zamówione będą za dodatkowym wynagrodzeniem. Przed przystąpieniem do wykonywania robót dodatkowych Wykonawca musi bezwzględnie uzyskać zgodę Zamawiającego: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sporządzić protokół uszkodzenia instalacji, aparatu lub urządzenia oraz kosztorys na niezbędny zakres naprawczy i dokumenty te w oryginale przedłożyć Kierownikowi SOI Inowrocław;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Kierownik SOI w celu uzasadnienia wykonania przedmiotowej naprawy sporządzi protokół konieczności, dokona weryfikacji wyceny kosztorysowej i po negocjacji z Wykonawcą określi ostateczny koszt niezbędnych robót;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Kierownik SOI wystąpi do Szefa Infrastruktury w Toruniu</w:t>
      </w:r>
      <w:r>
        <w:rPr>
          <w:rFonts w:ascii="Arial" w:eastAsia="Times New Roman" w:hAnsi="Arial" w:cs="Arial"/>
          <w:lang w:eastAsia="pl-PL"/>
        </w:rPr>
        <w:t xml:space="preserve"> o uzyskanie ostatecznej zgody </w:t>
      </w:r>
      <w:r w:rsidRPr="00A03770">
        <w:rPr>
          <w:rFonts w:ascii="Arial" w:eastAsia="Times New Roman" w:hAnsi="Arial" w:cs="Arial"/>
          <w:lang w:eastAsia="pl-PL"/>
        </w:rPr>
        <w:t>na wykonanie robót;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materiały, aparaty i urządzenia stosowane przy wykonywaniu konserwacji oraz napraw wykonywanych na oddzielne zamówienie winny posiadać atesty, certyfikaty, aprobaty techniczne wydane przez upoważnione instytucje;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Wykonawca przekaże Zamawiającemu urządzenia w stanie całkowitej sprawności technicznej oraz w stanie pełnego bezpieczeństwa użytkowania.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lastRenderedPageBreak/>
        <w:t>W imieniu Zamawiającego Kierownik SOI w Inowrocławiu lub osoba przez niego upoważniona umożliwi wejście Wykonawcy na teren obiektów w celu wykonania serwisu stacji uzdatniania wody.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Terminy wykonania przeglądów:</w:t>
      </w:r>
    </w:p>
    <w:p w:rsidR="00A03770" w:rsidRPr="00A03770" w:rsidRDefault="00A03770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382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</w:tblGrid>
      <w:tr w:rsidR="00A03770" w:rsidRPr="00A03770" w:rsidTr="00A03770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</w:t>
            </w:r>
          </w:p>
        </w:tc>
      </w:tr>
      <w:tr w:rsidR="00A03770" w:rsidRPr="00A03770" w:rsidTr="00A0377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28.02.2025</w:t>
            </w:r>
          </w:p>
        </w:tc>
      </w:tr>
      <w:tr w:rsidR="00A03770" w:rsidRPr="00A03770" w:rsidTr="00A0377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31.03.2025</w:t>
            </w:r>
          </w:p>
        </w:tc>
      </w:tr>
      <w:tr w:rsidR="00A03770" w:rsidRPr="00A03770" w:rsidTr="00A037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30.05.2025</w:t>
            </w:r>
          </w:p>
        </w:tc>
      </w:tr>
      <w:tr w:rsidR="00A03770" w:rsidRPr="00A03770" w:rsidTr="00A037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31.07.2025</w:t>
            </w:r>
          </w:p>
        </w:tc>
      </w:tr>
      <w:tr w:rsidR="00A03770" w:rsidRPr="00A03770" w:rsidTr="00A0377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30.09.2025</w:t>
            </w:r>
          </w:p>
        </w:tc>
      </w:tr>
      <w:tr w:rsidR="00A03770" w:rsidRPr="00A03770" w:rsidTr="00A0377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28.11.2025</w:t>
            </w:r>
          </w:p>
        </w:tc>
      </w:tr>
      <w:tr w:rsidR="00A03770" w:rsidRPr="00A03770" w:rsidTr="00A0377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15.12.2025</w:t>
            </w:r>
          </w:p>
        </w:tc>
      </w:tr>
    </w:tbl>
    <w:p w:rsidR="00A03770" w:rsidRPr="00A03770" w:rsidRDefault="00A03770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Strony postanawiają, że rozliczenie przedmiotu zamówienia nastąpi na podstawie faktur częściowych zgodnie z zatwierdzonymi protokołami odbioru cyklu kwartalnego danych usług konserwacyjnych i serwisowych.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u w:val="single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Termin płatności faktury wynosi</w:t>
      </w:r>
      <w:r w:rsidRPr="00A03770">
        <w:rPr>
          <w:rFonts w:ascii="Arial" w:eastAsia="Times New Roman" w:hAnsi="Arial" w:cs="Arial"/>
          <w:u w:val="single"/>
          <w:lang w:eastAsia="pl-PL"/>
        </w:rPr>
        <w:t xml:space="preserve"> 30 dni od dnia jej dostarczenia do Zamawiającego.</w:t>
      </w:r>
    </w:p>
    <w:p w:rsidR="00A03770" w:rsidRPr="00A03770" w:rsidRDefault="00A03770" w:rsidP="00513C1E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Dniem otrzymania faktury przez Zamawiającego jest dzień zarejestrowania faktury            w Kancelarii Jawnej Zamawiającego.</w:t>
      </w:r>
    </w:p>
    <w:p w:rsidR="00A03770" w:rsidRPr="00A03770" w:rsidRDefault="00A03770" w:rsidP="00513C1E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A03770">
        <w:rPr>
          <w:rFonts w:ascii="Arial" w:eastAsia="Times New Roman" w:hAnsi="Arial" w:cs="Arial"/>
          <w:lang w:val="en-US" w:eastAsia="pl-PL"/>
        </w:rPr>
        <w:t>Fakturę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za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wykonanie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przedmiotu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umowy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za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IV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kwartał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wystawioną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miesiącu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grudniu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Wykonawca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przedłoży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terminie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r w:rsidRPr="00A03770">
        <w:rPr>
          <w:rFonts w:ascii="Arial" w:eastAsia="Times New Roman" w:hAnsi="Arial" w:cs="Arial"/>
          <w:b/>
          <w:u w:val="single"/>
          <w:lang w:val="en-US" w:eastAsia="pl-PL"/>
        </w:rPr>
        <w:t xml:space="preserve">do </w:t>
      </w:r>
      <w:proofErr w:type="spellStart"/>
      <w:r w:rsidRPr="00A03770">
        <w:rPr>
          <w:rFonts w:ascii="Arial" w:eastAsia="Times New Roman" w:hAnsi="Arial" w:cs="Arial"/>
          <w:b/>
          <w:u w:val="single"/>
          <w:lang w:val="en-US" w:eastAsia="pl-PL"/>
        </w:rPr>
        <w:t>dnia</w:t>
      </w:r>
      <w:proofErr w:type="spellEnd"/>
      <w:r w:rsidRPr="00A03770">
        <w:rPr>
          <w:rFonts w:ascii="Arial" w:eastAsia="Times New Roman" w:hAnsi="Arial" w:cs="Arial"/>
          <w:b/>
          <w:u w:val="single"/>
          <w:lang w:val="en-US" w:eastAsia="pl-PL"/>
        </w:rPr>
        <w:t xml:space="preserve"> 15.12.2025 r.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Należność za wykonaną usługę przekazywana będzie z konta bankowego Zamawiającego na konto bankowe Wykonawcy wskazane na fakturze.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Zapłata należności będzie dokonywana przelewem na rachunek bankowy Wykonawcy, zgodny z rejestrem prowadzonym przez Krajową Administrację Skarbową (KAS): …………………………………………………………………………..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Wykonawca nie może przenieść wierzytelności wynikającej z niniejszego zamówienia na inny podmiot bez uprzedniej pisemnej zgody Zamawiającego.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Wykonawca zobowiązany jest przed rozpoczęciem prac do dostarczenia                            do …………………………………... fotografii (o wymiarach 3 x 4 cm) wszystkich osób wyznaczonych do prowadzenia zajęć celem wystawienia przepustek okresowych.</w:t>
      </w:r>
    </w:p>
    <w:p w:rsidR="00091C78" w:rsidRDefault="00091C78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A03770" w:rsidRP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lastRenderedPageBreak/>
        <w:t>Przed rozpoczęciem robót, Wykonawca zobowiązany jest przedłożyć Zamawiającemu aktualną listę pracowników (imię, nazwisko, serię i nr dowodu osobistego) oraz pojazdów (marka pojazdu, nr rejestracyjny) przewidzianych do realizacji przedmiotu zamówienia.</w:t>
      </w:r>
    </w:p>
    <w:p w:rsidR="00A03770" w:rsidRP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  <w:r w:rsidRPr="00A03770">
        <w:rPr>
          <w:rFonts w:ascii="Arial" w:eastAsia="Times New Roman" w:hAnsi="Arial" w:cs="Arial"/>
          <w:lang w:eastAsia="ar-SA"/>
        </w:rPr>
        <w:t xml:space="preserve">Po zakończeniu prac w terminie do 3 dni, Wykonawca </w:t>
      </w:r>
      <w:r w:rsidRPr="00A03770">
        <w:rPr>
          <w:rFonts w:ascii="Arial" w:eastAsia="Times New Roman" w:hAnsi="Arial" w:cs="Arial"/>
          <w:u w:val="single"/>
          <w:lang w:eastAsia="ar-SA"/>
        </w:rPr>
        <w:t>zobowiązany jest zwrócić</w:t>
      </w:r>
      <w:r w:rsidRPr="00A03770">
        <w:rPr>
          <w:rFonts w:ascii="Arial" w:eastAsia="Times New Roman" w:hAnsi="Arial" w:cs="Arial"/>
          <w:lang w:eastAsia="ar-SA"/>
        </w:rPr>
        <w:t xml:space="preserve"> wszystkie wydane przepustki osobowe i samochodowe.</w:t>
      </w:r>
    </w:p>
    <w:p w:rsid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091C78" w:rsidRPr="00A03770" w:rsidRDefault="00091C78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A03770" w:rsidRPr="00A03770" w:rsidRDefault="00A03770" w:rsidP="00513C1E">
      <w:pPr>
        <w:numPr>
          <w:ilvl w:val="0"/>
          <w:numId w:val="22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KARY UMOWNE:</w:t>
      </w:r>
    </w:p>
    <w:p w:rsidR="00A03770" w:rsidRPr="00A03770" w:rsidRDefault="00A03770" w:rsidP="00513C1E">
      <w:pPr>
        <w:numPr>
          <w:ilvl w:val="1"/>
          <w:numId w:val="23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Wykonawca zapłaci Zamawiającemu kary umowne: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 odstąpienie od zamówienia przez którąkolwiek ze stron z przyczyn, za które Wykonawca ponosi odpowiedzialność w wysokości </w:t>
      </w:r>
      <w:r w:rsidRPr="00A03770">
        <w:rPr>
          <w:rFonts w:ascii="Arial" w:eastAsia="Times New Roman" w:hAnsi="Arial" w:cs="Arial"/>
          <w:b/>
          <w:lang w:eastAsia="ar-SA"/>
        </w:rPr>
        <w:t>10%</w:t>
      </w:r>
      <w:r w:rsidRPr="00A03770">
        <w:rPr>
          <w:rFonts w:ascii="Arial" w:eastAsia="Times New Roman" w:hAnsi="Arial" w:cs="Arial"/>
          <w:lang w:eastAsia="ar-SA"/>
        </w:rPr>
        <w:t xml:space="preserve"> wartości ceny umownej brutto,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 opóźnienie w wykonaniu przedmiotu zamówienia – w wysokości </w:t>
      </w:r>
      <w:r w:rsidRPr="00A03770">
        <w:rPr>
          <w:rFonts w:ascii="Arial" w:eastAsia="Times New Roman" w:hAnsi="Arial" w:cs="Arial"/>
          <w:b/>
          <w:lang w:eastAsia="ar-SA"/>
        </w:rPr>
        <w:t>0,30%</w:t>
      </w:r>
      <w:r w:rsidRPr="00A03770">
        <w:rPr>
          <w:rFonts w:ascii="Arial" w:eastAsia="Times New Roman" w:hAnsi="Arial" w:cs="Arial"/>
          <w:lang w:eastAsia="ar-SA"/>
        </w:rPr>
        <w:t xml:space="preserve"> wartości ceny umownej brutto, liczonej za każdy dzień zwłoki od terminu umownego zakończenia usługi.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Łącznie wysokość kar umownych za opóźnienie w wykonaniu usług                          </w:t>
      </w:r>
      <w:r w:rsidRPr="00A03770">
        <w:rPr>
          <w:rFonts w:ascii="Arial" w:eastAsia="Times New Roman" w:hAnsi="Arial" w:cs="Arial"/>
          <w:u w:val="single"/>
          <w:lang w:eastAsia="ar-SA"/>
        </w:rPr>
        <w:t xml:space="preserve">nie może przekraczać </w:t>
      </w:r>
      <w:r w:rsidRPr="00A03770">
        <w:rPr>
          <w:rFonts w:ascii="Arial" w:eastAsia="Times New Roman" w:hAnsi="Arial" w:cs="Arial"/>
          <w:b/>
          <w:u w:val="single"/>
          <w:lang w:eastAsia="ar-SA"/>
        </w:rPr>
        <w:t>20 %</w:t>
      </w:r>
      <w:r w:rsidRPr="00A03770">
        <w:rPr>
          <w:rFonts w:ascii="Arial" w:eastAsia="Times New Roman" w:hAnsi="Arial" w:cs="Arial"/>
          <w:u w:val="single"/>
          <w:lang w:eastAsia="ar-SA"/>
        </w:rPr>
        <w:t xml:space="preserve"> wartości brutto wynagrodzenia przewidzianego za ich wykonanie.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 uzasadnionym przypadku strony zastrzegają sobie prawo dochodzenia odszkodowania uzupełniającego, do pełnej wysokość poniesionej szkody.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W sytuacji naliczenia przez Zamawiającego kar umownych, Zamawiający wystąpi do Wykonawcy z żądaniem zapłaty w terminie 7 dni kalendarzowych od dnia wystąpienia noty księgowej. W przypadku nieuregulowania płatności przez Wykonawcę kara umowna zostanie potrącona z dowolnej należności Wykonawcy. 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Strony postanawiają, że Wykonawca ponosi pełną i niczym nieograniczoną odpowiedzialność za wszelkie szkody wyrządzone przez swoich pracowników  lub inne osoby z nim współpracujące, wyrządzone w mieniu znajdującym się na terenie świadczenia usługi.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Wykonawca zobowiązuje się do świadczenie serwisu przez okres 12 miesięcy polegającego na bezpłatnym przystąpieniu w przeciągu 24 godzin od zgłoszenia awarii-usterki do oceny jej przyczyny i przedstawienia kosztorysu napraw, jeżeli awaria powstała z przyczyn zewnętrznych. Naprawy w trakcie serwisu będą realizowane na podstawie odrębnego zlecenia – PROTOKÓŁ AWARII.</w:t>
      </w:r>
    </w:p>
    <w:p w:rsidR="00A03770" w:rsidRDefault="00A03770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513C1E" w:rsidRDefault="00513C1E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513C1E" w:rsidRPr="00A03770" w:rsidRDefault="00513C1E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A03770" w:rsidRPr="00091C78" w:rsidRDefault="00A03770" w:rsidP="00513C1E">
      <w:pPr>
        <w:numPr>
          <w:ilvl w:val="0"/>
          <w:numId w:val="22"/>
        </w:numPr>
        <w:spacing w:before="40" w:after="4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91C78">
        <w:rPr>
          <w:rFonts w:ascii="Arial" w:eastAsia="Times New Roman" w:hAnsi="Arial" w:cs="Arial"/>
          <w:b/>
          <w:u w:val="single"/>
          <w:lang w:eastAsia="pl-PL"/>
        </w:rPr>
        <w:t>Inne postanowienia:</w:t>
      </w:r>
    </w:p>
    <w:p w:rsidR="00A03770" w:rsidRPr="00A03770" w:rsidRDefault="00A03770" w:rsidP="00513C1E">
      <w:pPr>
        <w:numPr>
          <w:ilvl w:val="1"/>
          <w:numId w:val="24"/>
        </w:numPr>
        <w:tabs>
          <w:tab w:val="left" w:pos="567"/>
        </w:tabs>
        <w:spacing w:before="40" w:after="40" w:line="360" w:lineRule="auto"/>
        <w:rPr>
          <w:rFonts w:ascii="Arial" w:eastAsia="Times New Roman" w:hAnsi="Arial" w:cs="Arial"/>
          <w:u w:val="single"/>
          <w:lang w:eastAsia="pl-PL"/>
        </w:rPr>
      </w:pPr>
      <w:r w:rsidRPr="00A03770">
        <w:rPr>
          <w:rFonts w:ascii="Arial" w:eastAsia="Times New Roman" w:hAnsi="Arial" w:cs="Arial"/>
          <w:u w:val="single"/>
          <w:lang w:eastAsia="pl-PL"/>
        </w:rPr>
        <w:t>W tytule faktury należy obowiązkowo wpisać nr zamówienia.</w:t>
      </w:r>
    </w:p>
    <w:p w:rsidR="00A03770" w:rsidRPr="00A03770" w:rsidRDefault="00A03770" w:rsidP="00513C1E">
      <w:pPr>
        <w:numPr>
          <w:ilvl w:val="1"/>
          <w:numId w:val="24"/>
        </w:numPr>
        <w:tabs>
          <w:tab w:val="left" w:pos="567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Osoba wyznaczona do kontaktu Krzysztof SZYMKOWIAK  tel. 261 437 261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Cs/>
          <w:lang w:eastAsia="pl-PL"/>
        </w:rPr>
        <w:t xml:space="preserve">                      WYKONAWCA                                               DYSPONENT ŚRODKÓW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              ………………………………</w:t>
      </w:r>
      <w:r w:rsidRPr="00A03770">
        <w:rPr>
          <w:rFonts w:ascii="Arial" w:eastAsia="Times New Roman" w:hAnsi="Arial" w:cs="Arial"/>
          <w:b/>
          <w:bCs/>
          <w:lang w:eastAsia="pl-PL"/>
        </w:rPr>
        <w:t xml:space="preserve">                                    </w:t>
      </w:r>
      <w:r w:rsidRPr="00A03770">
        <w:rPr>
          <w:rFonts w:ascii="Arial" w:eastAsia="Times New Roman" w:hAnsi="Arial" w:cs="Arial"/>
          <w:lang w:eastAsia="pl-PL"/>
        </w:rPr>
        <w:t>………………………………</w:t>
      </w:r>
      <w:r w:rsidRPr="00A03770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   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Times New Roman" w:eastAsia="Times New Roman" w:hAnsi="Times New Roman" w:cs="Arial"/>
          <w:i/>
          <w:iCs/>
          <w:lang w:eastAsia="pl-PL"/>
        </w:rPr>
      </w:pPr>
      <w:r w:rsidRPr="00A03770">
        <w:rPr>
          <w:rFonts w:ascii="Arial" w:eastAsia="Calibri" w:hAnsi="Arial" w:cs="Arial"/>
          <w:bCs/>
          <w:sz w:val="16"/>
          <w:szCs w:val="16"/>
          <w:lang w:eastAsia="pl-PL"/>
        </w:rPr>
        <w:t xml:space="preserve">               (data, imię i nazwisko)                                                                         (data, imię i nazwisko)</w:t>
      </w:r>
      <w:r w:rsidRPr="00A03770">
        <w:rPr>
          <w:rFonts w:ascii="Times New Roman" w:eastAsia="Times New Roman" w:hAnsi="Times New Roman" w:cs="Arial"/>
          <w:i/>
          <w:iCs/>
          <w:lang w:eastAsia="pl-PL"/>
        </w:rPr>
        <w:tab/>
        <w:t xml:space="preserve">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Times New Roman" w:eastAsia="Times New Roman" w:hAnsi="Times New Roman" w:cs="Arial"/>
          <w:i/>
          <w:iCs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Times New Roman" w:eastAsia="Times New Roman" w:hAnsi="Times New Roman" w:cs="Arial"/>
          <w:i/>
          <w:iCs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513C1E" w:rsidRDefault="00513C1E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„Z A T W I E R D Z A M”                                                                Toruń, dnia 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br/>
        <w:t xml:space="preserve"> …………………………. 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  <w:sz w:val="28"/>
          <w:szCs w:val="28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3770">
        <w:rPr>
          <w:rFonts w:ascii="Arial" w:eastAsia="Calibri" w:hAnsi="Arial" w:cs="Arial"/>
          <w:b/>
          <w:sz w:val="28"/>
          <w:szCs w:val="28"/>
        </w:rPr>
        <w:t>PROTOKÓŁ AWARII</w:t>
      </w: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Spisany w dniu …………....,  w kompleksie wojskowym ………….…………………..……........, na okoliczność awarii ………………………………………………………………………………….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 xml:space="preserve">      Komisja w składzie: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Opis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Przyczyny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Podjęte działania w celu usunięcia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>Podpisy członków komisji: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  <w:sz w:val="10"/>
          <w:szCs w:val="10"/>
        </w:rPr>
      </w:pP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  <w:r w:rsidRPr="00A03770">
        <w:rPr>
          <w:rFonts w:ascii="Arial" w:eastAsia="Calibri" w:hAnsi="Arial" w:cs="Arial"/>
          <w:b/>
          <w:sz w:val="24"/>
          <w:szCs w:val="24"/>
        </w:rPr>
        <w:t xml:space="preserve"> </w:t>
      </w:r>
    </w:p>
    <w:sectPr w:rsidR="00A03770" w:rsidRPr="00A03770" w:rsidSect="00D70C49">
      <w:headerReference w:type="default" r:id="rId11"/>
      <w:footerReference w:type="default" r:id="rId12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22" w:rsidRDefault="009D2422" w:rsidP="00FE659D">
      <w:pPr>
        <w:spacing w:after="0" w:line="240" w:lineRule="auto"/>
      </w:pPr>
      <w:r>
        <w:separator/>
      </w:r>
    </w:p>
  </w:endnote>
  <w:endnote w:type="continuationSeparator" w:id="0">
    <w:p w:rsidR="009D2422" w:rsidRDefault="009D2422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3770" w:rsidRPr="00914926" w:rsidRDefault="00A03770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13C1E">
              <w:rPr>
                <w:rFonts w:ascii="Arial" w:hAnsi="Arial" w:cs="Arial"/>
                <w:b/>
                <w:bCs/>
                <w:noProof/>
              </w:rPr>
              <w:t>15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13C1E">
              <w:rPr>
                <w:rFonts w:ascii="Arial" w:hAnsi="Arial" w:cs="Arial"/>
                <w:b/>
                <w:bCs/>
                <w:noProof/>
              </w:rPr>
              <w:t>15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3770" w:rsidRDefault="00A03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22" w:rsidRDefault="009D2422" w:rsidP="00FE659D">
      <w:pPr>
        <w:spacing w:after="0" w:line="240" w:lineRule="auto"/>
      </w:pPr>
      <w:r>
        <w:separator/>
      </w:r>
    </w:p>
  </w:footnote>
  <w:footnote w:type="continuationSeparator" w:id="0">
    <w:p w:rsidR="009D2422" w:rsidRDefault="009D2422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70" w:rsidRPr="00A03770" w:rsidRDefault="00A03770" w:rsidP="00A037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Zapotrzebowanie nr 15716/24/LOG/INFR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C5D27"/>
    <w:multiLevelType w:val="hybridMultilevel"/>
    <w:tmpl w:val="B518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7E94DF6"/>
    <w:multiLevelType w:val="multilevel"/>
    <w:tmpl w:val="1E9C97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706FC"/>
    <w:multiLevelType w:val="hybridMultilevel"/>
    <w:tmpl w:val="412CBFB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F730524"/>
    <w:multiLevelType w:val="hybridMultilevel"/>
    <w:tmpl w:val="D46A9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37542E"/>
    <w:multiLevelType w:val="hybridMultilevel"/>
    <w:tmpl w:val="3B4EA200"/>
    <w:lvl w:ilvl="0" w:tplc="4EA09F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F4F95"/>
    <w:multiLevelType w:val="hybridMultilevel"/>
    <w:tmpl w:val="B0AA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E7003F"/>
    <w:multiLevelType w:val="hybridMultilevel"/>
    <w:tmpl w:val="B518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16476A2"/>
    <w:multiLevelType w:val="multilevel"/>
    <w:tmpl w:val="F15C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2D2472"/>
    <w:multiLevelType w:val="hybridMultilevel"/>
    <w:tmpl w:val="BB7C2D7A"/>
    <w:lvl w:ilvl="0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9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785B02"/>
    <w:multiLevelType w:val="multilevel"/>
    <w:tmpl w:val="43E4D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781AEF"/>
    <w:multiLevelType w:val="multilevel"/>
    <w:tmpl w:val="1834C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8"/>
  </w:num>
  <w:num w:numId="5">
    <w:abstractNumId w:val="4"/>
  </w:num>
  <w:num w:numId="6">
    <w:abstractNumId w:val="1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20"/>
  </w:num>
  <w:num w:numId="16">
    <w:abstractNumId w:val="10"/>
  </w:num>
  <w:num w:numId="17">
    <w:abstractNumId w:val="2"/>
  </w:num>
  <w:num w:numId="18">
    <w:abstractNumId w:val="14"/>
  </w:num>
  <w:num w:numId="19">
    <w:abstractNumId w:val="12"/>
  </w:num>
  <w:num w:numId="20">
    <w:abstractNumId w:val="9"/>
  </w:num>
  <w:num w:numId="21">
    <w:abstractNumId w:val="18"/>
  </w:num>
  <w:num w:numId="22">
    <w:abstractNumId w:val="17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91C78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513C1E"/>
    <w:rsid w:val="005771D6"/>
    <w:rsid w:val="005A7753"/>
    <w:rsid w:val="005F3CB1"/>
    <w:rsid w:val="006739D1"/>
    <w:rsid w:val="006D62EE"/>
    <w:rsid w:val="0072784B"/>
    <w:rsid w:val="00761CB1"/>
    <w:rsid w:val="008037F9"/>
    <w:rsid w:val="008A3287"/>
    <w:rsid w:val="008A662C"/>
    <w:rsid w:val="0091473E"/>
    <w:rsid w:val="00914926"/>
    <w:rsid w:val="009C7515"/>
    <w:rsid w:val="009D2422"/>
    <w:rsid w:val="009E4679"/>
    <w:rsid w:val="00A03770"/>
    <w:rsid w:val="00A90259"/>
    <w:rsid w:val="00AC1595"/>
    <w:rsid w:val="00B37BB5"/>
    <w:rsid w:val="00B82B73"/>
    <w:rsid w:val="00BA2F44"/>
    <w:rsid w:val="00BA5578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67E95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0BF6E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2wog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CBFB3A-997D-4EAE-B353-44C9145322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3032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25</cp:revision>
  <dcterms:created xsi:type="dcterms:W3CDTF">2023-02-07T06:38:00Z</dcterms:created>
  <dcterms:modified xsi:type="dcterms:W3CDTF">2025-01-21T10:00:00Z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