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KRS</w:t>
      </w:r>
      <w:bookmarkStart w:id="3" w:name="_GoBack"/>
      <w:bookmarkEnd w:id="3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0A525D" w:rsidRPr="000A525D" w:rsidRDefault="00413110" w:rsidP="000A525D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0A525D" w:rsidRPr="000A525D">
        <w:rPr>
          <w:rFonts w:cstheme="minorHAnsi"/>
          <w:b/>
          <w:bCs/>
          <w:snapToGrid w:val="0"/>
          <w:sz w:val="24"/>
          <w:szCs w:val="24"/>
        </w:rPr>
        <w:t xml:space="preserve">Dostawa i montaż systemu płatnego parkowania i poboru opłat </w:t>
      </w:r>
    </w:p>
    <w:p w:rsidR="00413110" w:rsidRPr="000A525D" w:rsidRDefault="000A525D" w:rsidP="000A525D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0A525D">
        <w:rPr>
          <w:rFonts w:cstheme="minorHAnsi"/>
          <w:b/>
          <w:bCs/>
          <w:snapToGrid w:val="0"/>
          <w:sz w:val="24"/>
          <w:szCs w:val="24"/>
        </w:rPr>
        <w:t>na parkingu przy ul. S. Żeromskiego i pl. im. A. Mickiewicza w Świnoujściu</w:t>
      </w:r>
      <w:r w:rsidR="00413110"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0A525D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0A525D" w:rsidRPr="00413110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6A0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7E98DF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9BFE-9967-436F-9AD5-2E5980AE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6</cp:revision>
  <cp:lastPrinted>2019-08-19T09:28:00Z</cp:lastPrinted>
  <dcterms:created xsi:type="dcterms:W3CDTF">2021-02-16T12:49:00Z</dcterms:created>
  <dcterms:modified xsi:type="dcterms:W3CDTF">2021-03-06T13:03:00Z</dcterms:modified>
</cp:coreProperties>
</file>