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EA10" w14:textId="312B3CDD" w:rsidR="00D675E6" w:rsidRDefault="00D675E6" w:rsidP="00980D54">
      <w:r>
        <w:rPr>
          <w:noProof/>
        </w:rPr>
        <w:drawing>
          <wp:inline distT="0" distB="0" distL="0" distR="0" wp14:anchorId="62CAACE5" wp14:editId="5552F15E">
            <wp:extent cx="5760085" cy="8135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8135620"/>
                    </a:xfrm>
                    <a:prstGeom prst="rect">
                      <a:avLst/>
                    </a:prstGeom>
                  </pic:spPr>
                </pic:pic>
              </a:graphicData>
            </a:graphic>
          </wp:inline>
        </w:drawing>
      </w:r>
    </w:p>
    <w:p w14:paraId="0C63B9A1" w14:textId="77777777" w:rsidR="00D675E6" w:rsidRDefault="00D675E6" w:rsidP="00980D54"/>
    <w:p w14:paraId="4E1690CD" w14:textId="4C2853C2" w:rsidR="00D675E6" w:rsidRDefault="00D675E6" w:rsidP="00980D54"/>
    <w:p w14:paraId="42220FDE" w14:textId="77777777" w:rsidR="00D675E6" w:rsidRDefault="00D675E6" w:rsidP="00980D54"/>
    <w:p w14:paraId="5A356202" w14:textId="77777777" w:rsidR="00D675E6" w:rsidRDefault="00D675E6" w:rsidP="00980D54"/>
    <w:p w14:paraId="703E3A03" w14:textId="77777777" w:rsidR="008B469F" w:rsidRPr="00575D95" w:rsidRDefault="008B469F" w:rsidP="008B469F">
      <w:pPr>
        <w:jc w:val="center"/>
        <w:rPr>
          <w:b/>
          <w:bCs/>
        </w:rPr>
      </w:pPr>
      <w:r w:rsidRPr="00575D95">
        <w:rPr>
          <w:b/>
          <w:bCs/>
        </w:rPr>
        <w:lastRenderedPageBreak/>
        <w:t>SPECYFIKACJA WARUNKÓW ZAMÓWIENIA</w:t>
      </w:r>
    </w:p>
    <w:p w14:paraId="1E446DEB" w14:textId="77777777" w:rsidR="008B469F" w:rsidRPr="00575D95" w:rsidRDefault="008B469F" w:rsidP="008B469F">
      <w:pPr>
        <w:jc w:val="both"/>
      </w:pPr>
    </w:p>
    <w:p w14:paraId="42398858" w14:textId="77777777" w:rsidR="00343B9E" w:rsidRPr="00575D95" w:rsidRDefault="00343B9E" w:rsidP="00343B9E">
      <w:pPr>
        <w:pStyle w:val="Tekstpodstawowy"/>
        <w:ind w:left="142" w:hanging="142"/>
      </w:pPr>
      <w:r w:rsidRPr="00575D95">
        <w:rPr>
          <w:b/>
        </w:rPr>
        <w:t>1.</w:t>
      </w:r>
      <w:r w:rsidRPr="00575D95">
        <w:t xml:space="preserve"> Zamawiający:</w:t>
      </w:r>
    </w:p>
    <w:p w14:paraId="2ED93A9E" w14:textId="77777777" w:rsidR="005A7833" w:rsidRDefault="005A7833" w:rsidP="005A7833">
      <w:pPr>
        <w:pStyle w:val="Tekstpodstawowy"/>
        <w:ind w:left="284" w:hanging="142"/>
      </w:pPr>
      <w:r>
        <w:t>1)</w:t>
      </w:r>
      <w:r w:rsidRPr="009B6FBE">
        <w:t xml:space="preserve"> </w:t>
      </w:r>
      <w:r w:rsidRPr="009B6FBE">
        <w:rPr>
          <w:b/>
        </w:rPr>
        <w:t>Województwo Opolskie</w:t>
      </w:r>
      <w:r w:rsidRPr="009B6FBE">
        <w:t>, ul. Piastowska 14, 45-082 Opole</w:t>
      </w:r>
      <w:r>
        <w:t xml:space="preserve"> w imieniu którego działa na podstawie pełnomocnictwa:</w:t>
      </w:r>
    </w:p>
    <w:p w14:paraId="5EAA805C" w14:textId="77777777" w:rsidR="005A7833" w:rsidRDefault="005A7833" w:rsidP="005A7833">
      <w:pPr>
        <w:pStyle w:val="Tekstpodstawowy"/>
        <w:ind w:left="284"/>
        <w:rPr>
          <w:bCs/>
        </w:rPr>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w:t>
      </w:r>
    </w:p>
    <w:p w14:paraId="4E0B35C5" w14:textId="77777777" w:rsidR="005A7833" w:rsidRPr="009B6FBE" w:rsidRDefault="005A7833" w:rsidP="005A7833">
      <w:pPr>
        <w:pStyle w:val="Tekstpodstawowy"/>
        <w:ind w:left="284"/>
      </w:pPr>
      <w:r w:rsidRPr="00E32485">
        <w:t>tel. 77 459 18 00, fax</w:t>
      </w:r>
      <w:r>
        <w:t>.</w:t>
      </w:r>
      <w:r w:rsidRPr="00E32485">
        <w:t xml:space="preserve"> 77 458 13 52</w:t>
      </w:r>
      <w:r>
        <w:t>,</w:t>
      </w:r>
    </w:p>
    <w:p w14:paraId="1F1A9312" w14:textId="77777777" w:rsidR="005A7833" w:rsidRDefault="005A7833" w:rsidP="005A7833">
      <w:pPr>
        <w:pStyle w:val="Tekstpodstawowy"/>
        <w:ind w:left="284"/>
      </w:pPr>
      <w:r w:rsidRPr="00E32485">
        <w:t xml:space="preserve">e-mail: przetargi@zdw.opole.pl, </w:t>
      </w:r>
      <w:r>
        <w:t xml:space="preserve">adres strony internetowej: </w:t>
      </w:r>
      <w:hyperlink r:id="rId9" w:history="1">
        <w:r w:rsidRPr="00E01250">
          <w:rPr>
            <w:rStyle w:val="Hipercze"/>
          </w:rPr>
          <w:t>www.bip.zdw.opole.pl</w:t>
        </w:r>
      </w:hyperlink>
    </w:p>
    <w:p w14:paraId="65D2B212" w14:textId="29E56865" w:rsidR="001E3C35" w:rsidRPr="001E3C35" w:rsidRDefault="005A7833" w:rsidP="001E3C35">
      <w:pPr>
        <w:pStyle w:val="Tekstpodstawowy"/>
        <w:ind w:left="142"/>
      </w:pPr>
      <w:r w:rsidRPr="001E3C35">
        <w:t xml:space="preserve">2) </w:t>
      </w:r>
      <w:r w:rsidR="00614845">
        <w:rPr>
          <w:b/>
          <w:bCs/>
        </w:rPr>
        <w:t>Gmin</w:t>
      </w:r>
      <w:r w:rsidR="00567FE0">
        <w:rPr>
          <w:b/>
          <w:bCs/>
        </w:rPr>
        <w:t>a</w:t>
      </w:r>
      <w:r w:rsidR="001E3C35" w:rsidRPr="001E3C35">
        <w:rPr>
          <w:b/>
          <w:bCs/>
        </w:rPr>
        <w:t xml:space="preserve"> Kietrz</w:t>
      </w:r>
      <w:r w:rsidR="001E3C35" w:rsidRPr="001E3C35">
        <w:t>, ul. 3 Maja 1, 48-130 Kietrz,</w:t>
      </w:r>
    </w:p>
    <w:p w14:paraId="2A9D5385" w14:textId="2AA76161" w:rsidR="001E3C35" w:rsidRPr="001E3C35" w:rsidRDefault="001E3C35" w:rsidP="001E3C35">
      <w:pPr>
        <w:pStyle w:val="Tekstpodstawowy"/>
        <w:ind w:left="284"/>
      </w:pPr>
      <w:r w:rsidRPr="001E3C35">
        <w:t>tel. centrala 77 485 43 56–58, tel. sekretariat 77 485 45 04, fax 77 485 43 59,</w:t>
      </w:r>
    </w:p>
    <w:p w14:paraId="20C55C13" w14:textId="70215D1C" w:rsidR="005A7833" w:rsidRDefault="005A7833" w:rsidP="00C96ADA">
      <w:pPr>
        <w:pStyle w:val="Tekstpodstawowy"/>
        <w:ind w:left="284"/>
      </w:pPr>
      <w:r w:rsidRPr="001E3C35">
        <w:t xml:space="preserve">e-mail: </w:t>
      </w:r>
      <w:r w:rsidR="001E3C35" w:rsidRPr="001E3C35">
        <w:t>sekretariat@kietrz.pl</w:t>
      </w:r>
      <w:r w:rsidRPr="001E3C35">
        <w:t>, adres strony internetowej:</w:t>
      </w:r>
      <w:r w:rsidR="00C96ADA">
        <w:t xml:space="preserve"> </w:t>
      </w:r>
      <w:hyperlink r:id="rId10" w:history="1">
        <w:r w:rsidR="00C96ADA" w:rsidRPr="00467C50">
          <w:rPr>
            <w:rStyle w:val="Hipercze"/>
          </w:rPr>
          <w:t>www.kietrz.pl</w:t>
        </w:r>
      </w:hyperlink>
      <w:r w:rsidR="001E3C35">
        <w:t xml:space="preserve">, </w:t>
      </w:r>
      <w:hyperlink r:id="rId11" w:history="1">
        <w:r w:rsidR="00D24D06" w:rsidRPr="009F5F5C">
          <w:rPr>
            <w:rStyle w:val="Hipercze"/>
          </w:rPr>
          <w:t>www.bip.kietrz.pl</w:t>
        </w:r>
      </w:hyperlink>
      <w:r w:rsidR="00C96ADA">
        <w:t>.</w:t>
      </w:r>
    </w:p>
    <w:p w14:paraId="34384BAD" w14:textId="3ABACA92" w:rsidR="00642201" w:rsidRDefault="00642201" w:rsidP="005A7833">
      <w:pPr>
        <w:pStyle w:val="Tekstpodstawowy"/>
        <w:ind w:left="142"/>
      </w:pPr>
    </w:p>
    <w:p w14:paraId="2318070F" w14:textId="286A2823" w:rsidR="00642201" w:rsidRPr="00B1054B" w:rsidRDefault="00642201" w:rsidP="00642201">
      <w:pPr>
        <w:ind w:left="142"/>
        <w:jc w:val="both"/>
      </w:pPr>
      <w:r w:rsidRPr="00B1054B">
        <w:t>Zarząd Dróg Wojewódzkich w Opolu jest umocowany do przeprowadzenia postępowania o zamówienie publiczne w imieniu</w:t>
      </w:r>
      <w:r>
        <w:t xml:space="preserve"> i na rzecz</w:t>
      </w:r>
      <w:r w:rsidRPr="00B1054B">
        <w:t xml:space="preserve"> </w:t>
      </w:r>
      <w:r>
        <w:t>zamawiających</w:t>
      </w:r>
      <w:r w:rsidRPr="00B1054B">
        <w:t xml:space="preserve"> wspólnie realizujących zamówienie czyli własnym oraz </w:t>
      </w:r>
      <w:r w:rsidR="00614845">
        <w:t xml:space="preserve">Gminy </w:t>
      </w:r>
      <w:r w:rsidRPr="00B1054B">
        <w:t>Kietrz.</w:t>
      </w:r>
    </w:p>
    <w:p w14:paraId="2A413842" w14:textId="77777777" w:rsidR="00642201" w:rsidRPr="00642201" w:rsidRDefault="00642201" w:rsidP="005A7833">
      <w:pPr>
        <w:pStyle w:val="Tekstpodstawowy"/>
        <w:ind w:left="142"/>
      </w:pPr>
    </w:p>
    <w:p w14:paraId="4E6A0FAE" w14:textId="0E2B751B" w:rsidR="005A7833" w:rsidRPr="004041E8" w:rsidRDefault="005A7833" w:rsidP="005A7833">
      <w:pPr>
        <w:pStyle w:val="Tekstpodstawowy"/>
        <w:ind w:left="142"/>
        <w:rPr>
          <w:u w:val="single"/>
        </w:rPr>
      </w:pPr>
      <w:r w:rsidRPr="004041E8">
        <w:rPr>
          <w:u w:val="single"/>
        </w:rPr>
        <w:t>Prowadzący postępowanie:</w:t>
      </w:r>
    </w:p>
    <w:p w14:paraId="55E86AB0" w14:textId="64C412F4" w:rsidR="005A7833" w:rsidRPr="00E32485" w:rsidRDefault="005A7833" w:rsidP="005A7833">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t xml:space="preserve">jako </w:t>
      </w:r>
      <w:r w:rsidRPr="009375BF">
        <w:rPr>
          <w:bCs/>
        </w:rPr>
        <w:t>pełnomocnik</w:t>
      </w:r>
      <w:r>
        <w:rPr>
          <w:bCs/>
        </w:rPr>
        <w:t xml:space="preserve"> </w:t>
      </w:r>
      <w:r w:rsidRPr="00C33088">
        <w:rPr>
          <w:bCs/>
        </w:rPr>
        <w:t>przeprowadz</w:t>
      </w:r>
      <w:r>
        <w:rPr>
          <w:bCs/>
        </w:rPr>
        <w:t>a</w:t>
      </w:r>
      <w:r w:rsidRPr="00C33088">
        <w:rPr>
          <w:bCs/>
        </w:rPr>
        <w:t xml:space="preserve"> postępowanie</w:t>
      </w:r>
      <w:r w:rsidR="00095583">
        <w:rPr>
          <w:bCs/>
        </w:rPr>
        <w:t xml:space="preserve"> w imieniu i na rzecz wszystkich zamawiających</w:t>
      </w:r>
      <w:r w:rsidRPr="00C33088">
        <w:rPr>
          <w:bCs/>
        </w:rPr>
        <w:t xml:space="preserve"> zgodnie z art. </w:t>
      </w:r>
      <w:r w:rsidR="00A1209B">
        <w:rPr>
          <w:bCs/>
        </w:rPr>
        <w:t>38</w:t>
      </w:r>
      <w:r w:rsidRPr="00C33088">
        <w:rPr>
          <w:bCs/>
        </w:rPr>
        <w:t xml:space="preserve"> ust. 1 ustawy Prawo zamówień publicznych</w:t>
      </w:r>
      <w:r>
        <w:rPr>
          <w:bCs/>
        </w:rPr>
        <w:t xml:space="preserve"> </w:t>
      </w:r>
      <w:r w:rsidRPr="00E32485">
        <w:t>zwany dalej „zamawiającym”</w:t>
      </w:r>
      <w:r>
        <w:t xml:space="preserve">, </w:t>
      </w:r>
      <w:r w:rsidRPr="00E32485">
        <w:t>ogłasza</w:t>
      </w:r>
      <w:r>
        <w:t xml:space="preserve"> </w:t>
      </w:r>
      <w:r w:rsidRPr="00E32485">
        <w:t>przetarg nieograniczony na:</w:t>
      </w:r>
    </w:p>
    <w:p w14:paraId="17E40F4A" w14:textId="77777777" w:rsidR="00000959" w:rsidRPr="00575D95" w:rsidRDefault="00000959" w:rsidP="008B469F">
      <w:pPr>
        <w:jc w:val="both"/>
        <w:rPr>
          <w:strike/>
        </w:rPr>
      </w:pPr>
    </w:p>
    <w:p w14:paraId="6AD4D99D" w14:textId="4AABBCF7" w:rsidR="002329AF" w:rsidRPr="00371736" w:rsidRDefault="00A00A96" w:rsidP="002329AF">
      <w:pPr>
        <w:tabs>
          <w:tab w:val="left" w:pos="2800"/>
        </w:tabs>
        <w:jc w:val="center"/>
        <w:rPr>
          <w:b/>
        </w:rPr>
      </w:pPr>
      <w:r w:rsidRPr="00F666F9">
        <w:rPr>
          <w:b/>
        </w:rPr>
        <w:t>„</w:t>
      </w:r>
      <w:r w:rsidR="002329AF" w:rsidRPr="00371736">
        <w:rPr>
          <w:b/>
        </w:rPr>
        <w:t>1. Poprawę połączenia południowej części Województwa Opolskiego z autostradą A4.</w:t>
      </w:r>
    </w:p>
    <w:p w14:paraId="02AD48C3" w14:textId="77777777" w:rsidR="002329AF" w:rsidRPr="00371736" w:rsidRDefault="002329AF" w:rsidP="002329AF">
      <w:pPr>
        <w:tabs>
          <w:tab w:val="left" w:pos="2800"/>
        </w:tabs>
        <w:jc w:val="center"/>
        <w:rPr>
          <w:b/>
        </w:rPr>
      </w:pPr>
      <w:r w:rsidRPr="00371736">
        <w:rPr>
          <w:b/>
        </w:rPr>
        <w:t>Rozbudowa drogi wojewódzkiej nr 416 w m. Kietrz do granicy województwa.</w:t>
      </w:r>
    </w:p>
    <w:p w14:paraId="232B41B5" w14:textId="1343059C" w:rsidR="007A5557" w:rsidRPr="00371736" w:rsidRDefault="002329AF" w:rsidP="002329AF">
      <w:pPr>
        <w:tabs>
          <w:tab w:val="left" w:pos="2800"/>
        </w:tabs>
        <w:jc w:val="center"/>
        <w:rPr>
          <w:rFonts w:ascii="Arial Narrow" w:hAnsi="Arial Narrow"/>
          <w:b/>
        </w:rPr>
      </w:pPr>
      <w:r w:rsidRPr="00371736">
        <w:rPr>
          <w:b/>
        </w:rPr>
        <w:t>2. Budowę sieci kanalizacyjnej w Kietrzu</w:t>
      </w:r>
      <w:r w:rsidR="00A00A96" w:rsidRPr="00371736">
        <w:rPr>
          <w:b/>
        </w:rPr>
        <w:t>”</w:t>
      </w:r>
    </w:p>
    <w:p w14:paraId="4D847C98" w14:textId="77777777" w:rsidR="00000959" w:rsidRPr="00575D95" w:rsidRDefault="00000959" w:rsidP="008B469F">
      <w:pPr>
        <w:pStyle w:val="Tekstpodstawowywcity"/>
        <w:rPr>
          <w:bCs/>
        </w:rPr>
      </w:pPr>
    </w:p>
    <w:p w14:paraId="6EACA3C4" w14:textId="2E63C2CA" w:rsidR="008B469F" w:rsidRPr="00B1054B" w:rsidRDefault="008B469F" w:rsidP="008B469F">
      <w:pPr>
        <w:pStyle w:val="Tekstpodstawowywcity"/>
      </w:pPr>
      <w:r w:rsidRPr="00B1054B">
        <w:rPr>
          <w:b/>
          <w:bCs/>
        </w:rPr>
        <w:t>2.</w:t>
      </w:r>
      <w:r w:rsidRPr="00B1054B">
        <w:t xml:space="preserve"> Postępowanie o udzielenie</w:t>
      </w:r>
      <w:r w:rsidR="0056085A" w:rsidRPr="00B1054B">
        <w:t xml:space="preserve"> zamówienia</w:t>
      </w:r>
      <w:r w:rsidRPr="00B1054B">
        <w:t xml:space="preserve"> </w:t>
      </w:r>
      <w:r w:rsidR="009439FE" w:rsidRPr="00B1054B">
        <w:t>publicznego</w:t>
      </w:r>
      <w:r w:rsidR="003A1294" w:rsidRPr="00B1054B">
        <w:t xml:space="preserve"> </w:t>
      </w:r>
      <w:r w:rsidR="009439FE" w:rsidRPr="00B1054B">
        <w:t>prowadzone</w:t>
      </w:r>
      <w:r w:rsidRPr="00B1054B">
        <w:t xml:space="preserve"> jest </w:t>
      </w:r>
      <w:r w:rsidRPr="00B1054B">
        <w:rPr>
          <w:b/>
          <w:bCs/>
        </w:rPr>
        <w:t xml:space="preserve">w trybie </w:t>
      </w:r>
      <w:r w:rsidR="00D05B27" w:rsidRPr="00B1054B">
        <w:rPr>
          <w:b/>
          <w:bCs/>
        </w:rPr>
        <w:t>przetargu nieograniczonego</w:t>
      </w:r>
      <w:r w:rsidRPr="00B1054B">
        <w:rPr>
          <w:b/>
          <w:bCs/>
        </w:rPr>
        <w:t xml:space="preserve"> </w:t>
      </w:r>
      <w:r w:rsidRPr="00B1054B">
        <w:t xml:space="preserve">na podstawie art. </w:t>
      </w:r>
      <w:r w:rsidR="00D05B27" w:rsidRPr="00B1054B">
        <w:t>132</w:t>
      </w:r>
      <w:r w:rsidR="00A0484A" w:rsidRPr="00B1054B">
        <w:t xml:space="preserve"> </w:t>
      </w:r>
      <w:r w:rsidRPr="00B1054B">
        <w:t>ustawy z dnia</w:t>
      </w:r>
      <w:r w:rsidR="00A0484A" w:rsidRPr="00B1054B">
        <w:t xml:space="preserve"> </w:t>
      </w:r>
      <w:r w:rsidR="00C740EE" w:rsidRPr="00B1054B">
        <w:t xml:space="preserve">11 września </w:t>
      </w:r>
      <w:r w:rsidR="00A0484A" w:rsidRPr="00B1054B">
        <w:t>2019</w:t>
      </w:r>
      <w:r w:rsidRPr="00B1054B">
        <w:t xml:space="preserve"> r. Prawo zamówień publicznych (</w:t>
      </w:r>
      <w:r w:rsidR="00D04F4E" w:rsidRPr="00B1054B">
        <w:t>Dz. U. z 20</w:t>
      </w:r>
      <w:r w:rsidR="00827237">
        <w:t>2</w:t>
      </w:r>
      <w:r w:rsidR="00D04F4E" w:rsidRPr="00B1054B">
        <w:t xml:space="preserve">1 r., poz. </w:t>
      </w:r>
      <w:r w:rsidR="00C740EE" w:rsidRPr="00B1054B">
        <w:t>1</w:t>
      </w:r>
      <w:r w:rsidR="00827237">
        <w:t>129 – tekst jednolity</w:t>
      </w:r>
      <w:r w:rsidRPr="00B1054B">
        <w:t>)</w:t>
      </w:r>
      <w:r w:rsidR="00415F0B">
        <w:t xml:space="preserve"> zwanej dalej ustawą Prawo zamówień publicznych lub ustawą </w:t>
      </w:r>
      <w:proofErr w:type="spellStart"/>
      <w:r w:rsidR="00415F0B">
        <w:t>Pzp</w:t>
      </w:r>
      <w:proofErr w:type="spellEnd"/>
      <w:r w:rsidR="00415F0B">
        <w:t>.</w:t>
      </w:r>
    </w:p>
    <w:p w14:paraId="70137A28" w14:textId="77777777" w:rsidR="00ED188F" w:rsidRPr="00B1054B" w:rsidRDefault="00E91DA7" w:rsidP="00ED188F">
      <w:pPr>
        <w:ind w:left="142"/>
        <w:jc w:val="both"/>
      </w:pPr>
      <w:r w:rsidRPr="00B1054B">
        <w:t xml:space="preserve">Zamówienie będzie realizowane zgodnie z </w:t>
      </w:r>
      <w:r w:rsidR="00DD67D1" w:rsidRPr="00B1054B">
        <w:t>powszechnie obowiązującymi przepisami</w:t>
      </w:r>
      <w:r w:rsidR="006A63D5" w:rsidRPr="00B1054B">
        <w:t xml:space="preserve"> prawa</w:t>
      </w:r>
      <w:r w:rsidRPr="00B1054B">
        <w:t>, w tym w szczególności: ustawą z dnia 7 lipca</w:t>
      </w:r>
      <w:r w:rsidR="00D44060" w:rsidRPr="00B1054B">
        <w:t xml:space="preserve"> </w:t>
      </w:r>
      <w:r w:rsidRPr="00B1054B">
        <w:t>1994 r. Prawo budowlane (Dz. U. z 20</w:t>
      </w:r>
      <w:r w:rsidR="001E5578" w:rsidRPr="00B1054B">
        <w:t>20</w:t>
      </w:r>
      <w:r w:rsidRPr="00B1054B">
        <w:t xml:space="preserve"> r., poz. </w:t>
      </w:r>
      <w:r w:rsidR="00132215" w:rsidRPr="00B1054B">
        <w:t>1</w:t>
      </w:r>
      <w:r w:rsidR="001E5578" w:rsidRPr="00B1054B">
        <w:t>333</w:t>
      </w:r>
      <w:r w:rsidR="002606A0" w:rsidRPr="00B1054B">
        <w:t xml:space="preserve"> – tekst jednolity z </w:t>
      </w:r>
      <w:proofErr w:type="spellStart"/>
      <w:r w:rsidR="002606A0" w:rsidRPr="00B1054B">
        <w:t>późn</w:t>
      </w:r>
      <w:proofErr w:type="spellEnd"/>
      <w:r w:rsidR="002606A0" w:rsidRPr="00B1054B">
        <w:t>. zm.</w:t>
      </w:r>
      <w:r w:rsidRPr="00B1054B">
        <w:t>),</w:t>
      </w:r>
      <w:r w:rsidR="00475FD1" w:rsidRPr="00B1054B">
        <w:t xml:space="preserve"> w zakresie nieuregulowanym w ustawie Prawo zamówień publicznych</w:t>
      </w:r>
      <w:r w:rsidRPr="00B1054B">
        <w:t xml:space="preserve"> ustawą z dnia 23 kwietnia 1964 r. Kodeks cywilny (Dz. U. z 20</w:t>
      </w:r>
      <w:r w:rsidR="001E5578" w:rsidRPr="00B1054B">
        <w:t>20</w:t>
      </w:r>
      <w:r w:rsidRPr="00B1054B">
        <w:t xml:space="preserve"> r., poz. </w:t>
      </w:r>
      <w:r w:rsidR="002C6990" w:rsidRPr="00B1054B">
        <w:t>1</w:t>
      </w:r>
      <w:r w:rsidR="001E5578" w:rsidRPr="00B1054B">
        <w:t>740</w:t>
      </w:r>
      <w:r w:rsidR="002606A0" w:rsidRPr="00B1054B">
        <w:t xml:space="preserve"> – tekst jednolity</w:t>
      </w:r>
      <w:r w:rsidR="00475FD1" w:rsidRPr="00B1054B">
        <w:t xml:space="preserve"> z </w:t>
      </w:r>
      <w:proofErr w:type="spellStart"/>
      <w:r w:rsidR="00475FD1" w:rsidRPr="00B1054B">
        <w:t>późn</w:t>
      </w:r>
      <w:proofErr w:type="spellEnd"/>
      <w:r w:rsidR="00475FD1" w:rsidRPr="00B1054B">
        <w:t>. zm.</w:t>
      </w:r>
      <w:r w:rsidRPr="00B1054B">
        <w:t>).</w:t>
      </w:r>
    </w:p>
    <w:p w14:paraId="3642365C" w14:textId="2EE785B2" w:rsidR="00E611D2" w:rsidRPr="00B1054B" w:rsidRDefault="00E611D2" w:rsidP="008D3B9D">
      <w:pPr>
        <w:jc w:val="both"/>
      </w:pPr>
    </w:p>
    <w:p w14:paraId="1ABC9CB5" w14:textId="43C0D30C" w:rsidR="00095583" w:rsidRPr="00095583" w:rsidRDefault="00095583" w:rsidP="00546323">
      <w:pPr>
        <w:ind w:left="142"/>
        <w:jc w:val="both"/>
        <w:rPr>
          <w:b/>
          <w:bCs/>
        </w:rPr>
      </w:pPr>
      <w:r w:rsidRPr="009C0EDF">
        <w:rPr>
          <w:b/>
          <w:bCs/>
          <w:lang w:val="x-none"/>
        </w:rPr>
        <w:t>STRONA INTERNETOWA PROWADZONEGO POSTĘPOWANIA</w:t>
      </w:r>
      <w:r>
        <w:rPr>
          <w:b/>
          <w:bCs/>
        </w:rPr>
        <w:t>.</w:t>
      </w:r>
    </w:p>
    <w:p w14:paraId="50D47FC1" w14:textId="3FA5CEC8" w:rsidR="00095583" w:rsidRPr="00B1054B" w:rsidRDefault="00095583" w:rsidP="00546323">
      <w:pPr>
        <w:ind w:left="142"/>
        <w:jc w:val="both"/>
      </w:pPr>
      <w:r w:rsidRPr="009C0EDF">
        <w:rPr>
          <w:bCs/>
        </w:rPr>
        <w:t xml:space="preserve">Postępowanie o udzielenie zamówienia prowadzone będzie przy użyciu Platformy zakupowej </w:t>
      </w:r>
      <w:hyperlink r:id="rId12" w:history="1">
        <w:r w:rsidRPr="00B1054B">
          <w:rPr>
            <w:rStyle w:val="Hipercze"/>
          </w:rPr>
          <w:t>https://platformazakupowa.pl</w:t>
        </w:r>
      </w:hyperlink>
      <w:r w:rsidRPr="00B1054B">
        <w:t xml:space="preserve">, zwanej dalej „platformą” lub poprzez adres profilu nabywcy: </w:t>
      </w:r>
      <w:hyperlink r:id="rId13" w:history="1">
        <w:r w:rsidRPr="00B1054B">
          <w:rPr>
            <w:color w:val="0000FF"/>
            <w:u w:val="single"/>
          </w:rPr>
          <w:t>https://platformazakupowa.pl/pn/zdw_opole</w:t>
        </w:r>
      </w:hyperlink>
      <w:r w:rsidRPr="00B1054B">
        <w:t>.</w:t>
      </w:r>
    </w:p>
    <w:p w14:paraId="468CE66F" w14:textId="229F0A86" w:rsidR="00095583" w:rsidRPr="00B1054B" w:rsidRDefault="00095583" w:rsidP="00546323">
      <w:pPr>
        <w:ind w:left="142"/>
        <w:jc w:val="both"/>
      </w:pPr>
      <w:r w:rsidRPr="009C0EDF">
        <w:rPr>
          <w:bCs/>
        </w:rPr>
        <w:t xml:space="preserve">Zmiany i wyjaśnienia treści </w:t>
      </w:r>
      <w:proofErr w:type="spellStart"/>
      <w:r w:rsidRPr="009C0EDF">
        <w:rPr>
          <w:bCs/>
        </w:rPr>
        <w:t>SWZ</w:t>
      </w:r>
      <w:proofErr w:type="spellEnd"/>
      <w:r w:rsidRPr="009C0EDF">
        <w:rPr>
          <w:bCs/>
        </w:rPr>
        <w:t xml:space="preserve"> oraz inne dokumenty zamówienia bezpośrednio związane z postępowaniem o udzielenie zamówienia dostępne będą na stronie</w:t>
      </w:r>
      <w:r>
        <w:rPr>
          <w:bCs/>
        </w:rPr>
        <w:t xml:space="preserve"> </w:t>
      </w:r>
      <w:hyperlink r:id="rId14" w:history="1">
        <w:r w:rsidRPr="00250F6E">
          <w:rPr>
            <w:rStyle w:val="Hipercze"/>
          </w:rPr>
          <w:t>https://platformazakupowa.pl</w:t>
        </w:r>
      </w:hyperlink>
      <w:r w:rsidRPr="00B1054B">
        <w:t>, zwanej dalej „platformą” lub poprzez adres profilu nabywcy:</w:t>
      </w:r>
      <w:r>
        <w:t xml:space="preserve"> </w:t>
      </w:r>
      <w:hyperlink r:id="rId15" w:history="1">
        <w:r w:rsidRPr="00250F6E">
          <w:rPr>
            <w:rStyle w:val="Hipercze"/>
          </w:rPr>
          <w:t>https://platformazakupowa.pl/pn/zdw_opole</w:t>
        </w:r>
      </w:hyperlink>
      <w:r w:rsidRPr="00B1054B">
        <w:t>.</w:t>
      </w:r>
    </w:p>
    <w:p w14:paraId="759EBED5" w14:textId="77777777" w:rsidR="00D4637B" w:rsidRPr="00B1054B" w:rsidRDefault="00D4637B" w:rsidP="008D3B9D">
      <w:pPr>
        <w:jc w:val="both"/>
      </w:pPr>
    </w:p>
    <w:p w14:paraId="252C3B91" w14:textId="34334B96" w:rsidR="00E611D2" w:rsidRPr="00B1054B" w:rsidRDefault="00E611D2" w:rsidP="00E611D2">
      <w:pPr>
        <w:ind w:left="142"/>
        <w:jc w:val="both"/>
      </w:pPr>
      <w:r w:rsidRPr="00B1054B">
        <w:t xml:space="preserve">Komunikacja między zamawiającym a wykonawcami w niniejszym postępowaniu odbywa się </w:t>
      </w:r>
      <w:r w:rsidR="001E5578" w:rsidRPr="00B1054B">
        <w:t xml:space="preserve">zgodnie z art. 61 ust. 1 ustawy Prawo zamówień publicznych </w:t>
      </w:r>
      <w:r w:rsidRPr="00B1054B">
        <w:t xml:space="preserve">przy użyciu Platformy zakupowej: </w:t>
      </w:r>
      <w:hyperlink r:id="rId16" w:history="1">
        <w:r w:rsidR="001E3C35" w:rsidRPr="00B1054B">
          <w:rPr>
            <w:rStyle w:val="Hipercze"/>
          </w:rPr>
          <w:t>https://platformazakupowa.pl</w:t>
        </w:r>
      </w:hyperlink>
      <w:r w:rsidRPr="00B1054B">
        <w:t xml:space="preserve">, zwanej dalej „platformą” lub poprzez adres profilu nabywcy: </w:t>
      </w:r>
      <w:hyperlink r:id="rId17" w:history="1">
        <w:r w:rsidRPr="00B1054B">
          <w:rPr>
            <w:color w:val="0000FF"/>
            <w:u w:val="single"/>
          </w:rPr>
          <w:t>https://platformazakupowa.pl/pn/zdw_opole</w:t>
        </w:r>
      </w:hyperlink>
      <w:r w:rsidR="00AF7F20" w:rsidRPr="00B1054B">
        <w:t>.</w:t>
      </w:r>
    </w:p>
    <w:p w14:paraId="2CF602D8" w14:textId="77777777" w:rsidR="00E611D2" w:rsidRPr="00B1054B" w:rsidRDefault="00E611D2" w:rsidP="00E611D2">
      <w:pPr>
        <w:ind w:left="142"/>
        <w:jc w:val="both"/>
      </w:pPr>
      <w:r w:rsidRPr="00B1054B">
        <w:lastRenderedPageBreak/>
        <w:t xml:space="preserve">Ilekroć w specyfikacji  warunków zamówienia lub w przepisach o zamówieniach publicznych mowa jest o </w:t>
      </w:r>
      <w:r w:rsidRPr="00B1054B">
        <w:rPr>
          <w:b/>
        </w:rPr>
        <w:t>stronie internetowej należy przez to rozumieć także platformę</w:t>
      </w:r>
      <w:r w:rsidRPr="00B1054B">
        <w:t xml:space="preserve">. Szczegółowe informacje dotyczące komunikacji w niniejszym postępowaniu zostały określone w punkcie </w:t>
      </w:r>
      <w:r w:rsidRPr="00B1054B">
        <w:rPr>
          <w:b/>
        </w:rPr>
        <w:t>7</w:t>
      </w:r>
      <w:r w:rsidRPr="00B1054B">
        <w:t xml:space="preserve"> niniejszej </w:t>
      </w:r>
      <w:proofErr w:type="spellStart"/>
      <w:r w:rsidRPr="00B1054B">
        <w:t>SWZ</w:t>
      </w:r>
      <w:proofErr w:type="spellEnd"/>
      <w:r w:rsidRPr="00B1054B">
        <w:t>.</w:t>
      </w:r>
    </w:p>
    <w:p w14:paraId="74D7D1C9" w14:textId="77777777" w:rsidR="00E611D2" w:rsidRPr="00B1054B" w:rsidRDefault="00E611D2" w:rsidP="00E611D2">
      <w:pPr>
        <w:jc w:val="both"/>
      </w:pPr>
    </w:p>
    <w:p w14:paraId="16980A80" w14:textId="77777777" w:rsidR="00E611D2" w:rsidRPr="00B1054B" w:rsidRDefault="00E611D2" w:rsidP="00E611D2">
      <w:pPr>
        <w:ind w:left="142"/>
        <w:jc w:val="both"/>
      </w:pPr>
      <w:r w:rsidRPr="00B1054B">
        <w:t xml:space="preserve">Postępowanie, którego dotyczy niniejszy dokument oznaczone jest znakiem (numerem referencyjnym) </w:t>
      </w:r>
      <w:r w:rsidRPr="00B1054B">
        <w:rPr>
          <w:color w:val="000000"/>
          <w:u w:val="single"/>
        </w:rPr>
        <w:t>WP.</w:t>
      </w:r>
      <w:r w:rsidR="00B776D0" w:rsidRPr="00B1054B">
        <w:rPr>
          <w:u w:val="single"/>
        </w:rPr>
        <w:t>60</w:t>
      </w:r>
      <w:r w:rsidRPr="00B1054B">
        <w:rPr>
          <w:u w:val="single"/>
        </w:rPr>
        <w:t>21.01.2</w:t>
      </w:r>
      <w:r w:rsidRPr="00B1054B">
        <w:rPr>
          <w:color w:val="000000"/>
          <w:u w:val="single"/>
        </w:rPr>
        <w:t>021</w:t>
      </w:r>
      <w:r w:rsidRPr="00B1054B">
        <w:t xml:space="preserve">. Wykonawcy powinni we wszystkich kontaktach z zamawiającym powoływać się na wyżej podane oznaczenie </w:t>
      </w:r>
      <w:r w:rsidR="001E5578" w:rsidRPr="00B1054B">
        <w:t>lub</w:t>
      </w:r>
      <w:r w:rsidRPr="00B1054B">
        <w:t xml:space="preserve"> jego nazwę.</w:t>
      </w:r>
    </w:p>
    <w:p w14:paraId="61D79B5A" w14:textId="77777777" w:rsidR="008D295E" w:rsidRPr="00B1054B" w:rsidRDefault="008D295E" w:rsidP="00A864BE">
      <w:pPr>
        <w:jc w:val="both"/>
      </w:pPr>
    </w:p>
    <w:p w14:paraId="276FB725" w14:textId="77777777" w:rsidR="008D295E" w:rsidRPr="00B1054B" w:rsidRDefault="008D295E" w:rsidP="00E611D2">
      <w:pPr>
        <w:ind w:left="142"/>
        <w:jc w:val="both"/>
      </w:pPr>
      <w:r w:rsidRPr="00B1054B">
        <w:t>Zamawiający będzie stosował procedurę, o której mowa w art. 139 ust. 1 ustawy Prawo zamówień publicznych (</w:t>
      </w:r>
      <w:r w:rsidRPr="00B1054B">
        <w:rPr>
          <w:b/>
          <w:bCs/>
          <w:u w:val="single"/>
        </w:rPr>
        <w:t>tj. tzw. procedurę odwróconą</w:t>
      </w:r>
      <w:r w:rsidRPr="00B1054B">
        <w:t>).</w:t>
      </w:r>
    </w:p>
    <w:p w14:paraId="03D1CC0E" w14:textId="77777777" w:rsidR="00D11166" w:rsidRPr="00B1054B" w:rsidRDefault="00D11166" w:rsidP="00E611D2">
      <w:pPr>
        <w:ind w:left="142"/>
        <w:jc w:val="both"/>
      </w:pPr>
      <w:r w:rsidRPr="00B1054B">
        <w:t>W pierwszej kolejności zamawiający dokona badania i oceny ofert, a następnie dokona kwalifikacji podmiotowej wykonawcy</w:t>
      </w:r>
      <w:r w:rsidR="004D2E07" w:rsidRPr="00B1054B">
        <w:t>, którego oferta została najwyżej oceniona, w zakresie braku podstaw wykluczenia oraz spełniania warunków udziału w postępowaniu.</w:t>
      </w:r>
    </w:p>
    <w:p w14:paraId="67ADA8C7" w14:textId="095C2597" w:rsidR="00896CC0" w:rsidRDefault="00D11166" w:rsidP="00896CC0">
      <w:pPr>
        <w:ind w:left="142" w:hanging="142"/>
        <w:jc w:val="both"/>
      </w:pPr>
      <w:r w:rsidRPr="00307969">
        <w:rPr>
          <w:b/>
          <w:bCs/>
        </w:rPr>
        <w:t>2.1</w:t>
      </w:r>
      <w:r>
        <w:t xml:space="preserve"> </w:t>
      </w:r>
      <w:r w:rsidR="00B1054B" w:rsidRPr="00D46406">
        <w:rPr>
          <w:u w:val="single"/>
        </w:rPr>
        <w:t>Zastosowanie procedury, o której mowa w art. 139 ust. 1 ustawy Prawo zamówień publicznych nie zwalnia wykonawców z obowiązku złożenia wraz z ofertą oświadczenia, o którym mowa w</w:t>
      </w:r>
      <w:r w:rsidR="008D295E" w:rsidRPr="00D46406">
        <w:rPr>
          <w:u w:val="single"/>
        </w:rPr>
        <w:t xml:space="preserve"> punkcie</w:t>
      </w:r>
      <w:r w:rsidRPr="00D46406">
        <w:rPr>
          <w:u w:val="single"/>
        </w:rPr>
        <w:t xml:space="preserve"> </w:t>
      </w:r>
      <w:r w:rsidRPr="00D46406">
        <w:rPr>
          <w:b/>
          <w:bCs/>
          <w:u w:val="single"/>
        </w:rPr>
        <w:t xml:space="preserve">5.2 </w:t>
      </w:r>
      <w:proofErr w:type="spellStart"/>
      <w:r w:rsidR="008D295E" w:rsidRPr="00D46406">
        <w:rPr>
          <w:u w:val="single"/>
        </w:rPr>
        <w:t>SWZ</w:t>
      </w:r>
      <w:proofErr w:type="spellEnd"/>
      <w:r w:rsidR="008D295E">
        <w:t>.</w:t>
      </w:r>
    </w:p>
    <w:p w14:paraId="60E7100E" w14:textId="77777777" w:rsidR="00896CC0" w:rsidRDefault="00D11166" w:rsidP="00896CC0">
      <w:pPr>
        <w:ind w:left="142" w:hanging="142"/>
        <w:jc w:val="both"/>
      </w:pPr>
      <w:r w:rsidRPr="00307969">
        <w:rPr>
          <w:b/>
          <w:bCs/>
        </w:rPr>
        <w:t>2.2</w:t>
      </w:r>
      <w:r>
        <w:t xml:space="preserve"> Jeżeli wobec wykonawcy, którego oferta została najwyżej oceniona zachodzą podstawy wykluczenia, wykonawca ten nie spełnia warunków udziału w postępowaniu, nie składa podmiotowych środków dowodowych lub oświadczenia, o którym mowa w punkcie </w:t>
      </w:r>
      <w:r w:rsidR="001F2DB9" w:rsidRPr="008C11C7">
        <w:rPr>
          <w:b/>
          <w:bCs/>
        </w:rPr>
        <w:t>5.2</w:t>
      </w:r>
      <w:r w:rsidR="001F2DB9">
        <w:t xml:space="preserve"> </w:t>
      </w:r>
      <w:proofErr w:type="spellStart"/>
      <w:r>
        <w:t>SWZ</w:t>
      </w:r>
      <w:proofErr w:type="spellEnd"/>
      <w:r>
        <w:t xml:space="preserve"> potwierdzających brak podstaw do wykluczenia lub spełnienia warunków udziału w</w:t>
      </w:r>
      <w:r w:rsidR="00896CC0">
        <w:t> </w:t>
      </w:r>
      <w:r>
        <w:t>postępowaniu, zamawiający dokona ponownego badania i oceny ofert pozostałych wykonawców, a następnie dokona kwalifikacji podmiotowej wykonawcy, którego oferta zostanie najwyżej oceniona, w zakresie braku podstaw wykluczenia oraz spełnienia warunków udziału w postępowaniu.</w:t>
      </w:r>
    </w:p>
    <w:p w14:paraId="2711C593" w14:textId="1B5FDF66" w:rsidR="00D11166" w:rsidRDefault="00D11166" w:rsidP="00896CC0">
      <w:pPr>
        <w:ind w:left="142" w:hanging="142"/>
        <w:jc w:val="both"/>
      </w:pPr>
      <w:r w:rsidRPr="00307969">
        <w:rPr>
          <w:b/>
          <w:bCs/>
        </w:rPr>
        <w:t>2.3</w:t>
      </w:r>
      <w:r>
        <w:t xml:space="preserve"> Zamawiający kontynuuje procedurę, o której mowa w punkcie </w:t>
      </w:r>
      <w:r w:rsidRPr="003C7749">
        <w:rPr>
          <w:b/>
          <w:bCs/>
        </w:rPr>
        <w:t>2.2</w:t>
      </w:r>
      <w:r>
        <w:t xml:space="preserve"> powyżej do momentu wyboru najkorzystniejszej oferty albo unieważnienia postępowania o udzielenie zamówienia.</w:t>
      </w:r>
    </w:p>
    <w:p w14:paraId="6FD56A12" w14:textId="77777777" w:rsidR="00D11166" w:rsidRPr="00575D95" w:rsidRDefault="00D11166" w:rsidP="008B469F">
      <w:pPr>
        <w:jc w:val="both"/>
      </w:pPr>
    </w:p>
    <w:p w14:paraId="029902B1" w14:textId="77777777" w:rsidR="00A1209B" w:rsidRDefault="00A1209B" w:rsidP="00A1209B">
      <w:pPr>
        <w:jc w:val="both"/>
        <w:rPr>
          <w:b/>
        </w:rPr>
      </w:pPr>
      <w:r w:rsidRPr="005B4CA8">
        <w:rPr>
          <w:b/>
        </w:rPr>
        <w:t>3. ŹRÓDŁA FINANSOWANIA.</w:t>
      </w:r>
    </w:p>
    <w:p w14:paraId="4308F17E" w14:textId="5D2CD376" w:rsidR="00A1209B" w:rsidRDefault="00A1209B" w:rsidP="00A1209B">
      <w:pPr>
        <w:ind w:left="142"/>
        <w:jc w:val="both"/>
      </w:pPr>
      <w:r w:rsidRPr="009F6BEC">
        <w:rPr>
          <w:u w:val="single"/>
        </w:rPr>
        <w:t>Zadanie nr 1</w:t>
      </w:r>
      <w:r w:rsidRPr="009F6BEC">
        <w:t xml:space="preserve"> – </w:t>
      </w:r>
      <w:r>
        <w:t>z</w:t>
      </w:r>
      <w:r w:rsidRPr="00EF19CB">
        <w:t>amówienie finansowane jest ze środków będących w dyspozycji Zarządu Dróg Wojewódzkich w Opolu. Zamówienie współfinansowane z Unii Europejskiej ze środków Europejskiego Funduszu Rozwoju Regionalnego</w:t>
      </w:r>
      <w:r>
        <w:t xml:space="preserve"> </w:t>
      </w:r>
      <w:r w:rsidRPr="00EF19CB">
        <w:t>w ramach Regionalnego Programu Operacyjnego Województwa Opolskiego na lata 2014-</w:t>
      </w:r>
      <w:r w:rsidRPr="00DE2A7F">
        <w:t>2020</w:t>
      </w:r>
      <w:r>
        <w:t>.</w:t>
      </w:r>
    </w:p>
    <w:p w14:paraId="49253EE9" w14:textId="21E1F3C9" w:rsidR="00A1209B" w:rsidRPr="002D3D0C" w:rsidRDefault="00A1209B" w:rsidP="00A1209B">
      <w:pPr>
        <w:ind w:left="142"/>
        <w:jc w:val="both"/>
      </w:pPr>
      <w:r w:rsidRPr="002D3D0C">
        <w:rPr>
          <w:u w:val="single"/>
        </w:rPr>
        <w:t>Zadanie nr 2</w:t>
      </w:r>
      <w:r w:rsidRPr="002D3D0C">
        <w:t xml:space="preserve"> – zamówienie finansowane jest ze środków będących w</w:t>
      </w:r>
      <w:r w:rsidR="00B1054B">
        <w:t xml:space="preserve"> dyspozycji</w:t>
      </w:r>
      <w:r w:rsidR="00FC087A" w:rsidRPr="002D3D0C">
        <w:t xml:space="preserve"> </w:t>
      </w:r>
      <w:r w:rsidR="00614845">
        <w:t xml:space="preserve">Gminy </w:t>
      </w:r>
      <w:r w:rsidR="00FC087A" w:rsidRPr="002D3D0C">
        <w:t xml:space="preserve">Kietrz. </w:t>
      </w:r>
      <w:r w:rsidRPr="002D3D0C">
        <w:t xml:space="preserve">Zamówienie współfinansowane z Unii Europejskiej ze środków </w:t>
      </w:r>
      <w:r w:rsidR="00DF3B56" w:rsidRPr="00EF19CB">
        <w:t>Europejskiego Funduszu Rozwoju Regionalnego</w:t>
      </w:r>
      <w:r w:rsidR="00DF3B56">
        <w:t xml:space="preserve"> </w:t>
      </w:r>
      <w:r w:rsidR="00DF3B56" w:rsidRPr="00EF19CB">
        <w:t>w ramach Regionalnego Programu Operacyjnego Województwa Opolskiego na lata 2014-</w:t>
      </w:r>
      <w:r w:rsidR="00DF3B56" w:rsidRPr="00DE2A7F">
        <w:t>2020</w:t>
      </w:r>
      <w:r w:rsidRPr="002D3D0C">
        <w:t>.</w:t>
      </w:r>
    </w:p>
    <w:p w14:paraId="7037A094" w14:textId="77777777" w:rsidR="00360F77" w:rsidRDefault="00360F77" w:rsidP="007D1A87">
      <w:pPr>
        <w:ind w:left="142"/>
        <w:jc w:val="both"/>
      </w:pPr>
    </w:p>
    <w:p w14:paraId="21183BFD" w14:textId="2102C047" w:rsidR="00360F77" w:rsidRDefault="00360F77" w:rsidP="007D1A87">
      <w:pPr>
        <w:ind w:left="142"/>
        <w:jc w:val="both"/>
      </w:pPr>
      <w:r>
        <w:t>Zamawiający przewiduje możliwość unieważnienia postępowania o udzielenie zamówienia na podstawie art. 257 ustawy P</w:t>
      </w:r>
      <w:r w:rsidR="009F6BEC">
        <w:t>rawo zamówień publicznych</w:t>
      </w:r>
      <w:r>
        <w:t xml:space="preserve"> jeżeli środki publiczne, które zamawiający zamierzał przeznaczyć na sfinansowanie całości lub części zamówienia, nie zostaną mu przyznane.</w:t>
      </w:r>
    </w:p>
    <w:p w14:paraId="39C213E1" w14:textId="77777777" w:rsidR="00360F77" w:rsidRPr="009F6BEC" w:rsidRDefault="00360F77" w:rsidP="009F6BEC">
      <w:pPr>
        <w:jc w:val="both"/>
      </w:pPr>
    </w:p>
    <w:p w14:paraId="6121A762" w14:textId="77777777" w:rsidR="009F6BEC" w:rsidRPr="00DF5737" w:rsidRDefault="009F6BEC" w:rsidP="009F6BEC">
      <w:pPr>
        <w:ind w:left="180" w:hanging="180"/>
        <w:jc w:val="both"/>
        <w:rPr>
          <w:b/>
        </w:rPr>
      </w:pPr>
      <w:r w:rsidRPr="00E32485">
        <w:rPr>
          <w:b/>
        </w:rPr>
        <w:t xml:space="preserve">4. </w:t>
      </w:r>
      <w:r w:rsidRPr="00DF5737">
        <w:rPr>
          <w:b/>
        </w:rPr>
        <w:t>O udzielenie zamówienia mogą ubiegać się wykonawcy, którzy:</w:t>
      </w:r>
    </w:p>
    <w:p w14:paraId="631F54F5" w14:textId="77777777" w:rsidR="009F6BEC" w:rsidRPr="00DF5737" w:rsidRDefault="009F6BEC" w:rsidP="009F6BEC">
      <w:pPr>
        <w:ind w:left="284" w:hanging="142"/>
        <w:jc w:val="both"/>
        <w:rPr>
          <w:b/>
        </w:rPr>
      </w:pPr>
      <w:r w:rsidRPr="00DF5737">
        <w:rPr>
          <w:b/>
        </w:rPr>
        <w:t>a) nie podlegają wykluczeniu,</w:t>
      </w:r>
    </w:p>
    <w:p w14:paraId="440B2C98" w14:textId="77777777" w:rsidR="009F6BEC" w:rsidRDefault="009F6BEC" w:rsidP="009F6BEC">
      <w:pPr>
        <w:ind w:left="284" w:hanging="142"/>
        <w:jc w:val="both"/>
        <w:rPr>
          <w:b/>
        </w:rPr>
      </w:pPr>
      <w:r w:rsidRPr="00DF5737">
        <w:rPr>
          <w:b/>
        </w:rPr>
        <w:t>b) spełniają poniższe warunki udziału w postępowaniu dotyczące:</w:t>
      </w:r>
    </w:p>
    <w:p w14:paraId="4922643B" w14:textId="77777777" w:rsidR="00E710BC" w:rsidRPr="00672D98" w:rsidRDefault="00E710BC" w:rsidP="00E710BC">
      <w:pPr>
        <w:jc w:val="both"/>
        <w:rPr>
          <w:b/>
        </w:rPr>
      </w:pPr>
      <w:r w:rsidRPr="00672D98">
        <w:rPr>
          <w:b/>
        </w:rPr>
        <w:t>4.1. ZDOLNOŚĆ DO WYSTĘPOWANIA W OBROCIE GOSPODARCZYM</w:t>
      </w:r>
    </w:p>
    <w:p w14:paraId="476C0D71" w14:textId="77777777" w:rsidR="00E710BC" w:rsidRPr="00672D98" w:rsidRDefault="00E710BC" w:rsidP="00E710BC">
      <w:pPr>
        <w:ind w:left="142"/>
        <w:jc w:val="both"/>
      </w:pPr>
      <w:r w:rsidRPr="00672D98">
        <w:t>Zamawiający odstępuje od określenia warunku w tym zakresie.</w:t>
      </w:r>
    </w:p>
    <w:p w14:paraId="174C7202" w14:textId="77777777" w:rsidR="00E710BC" w:rsidRPr="00672D98" w:rsidRDefault="00E710BC" w:rsidP="00E710BC">
      <w:pPr>
        <w:ind w:left="142" w:hanging="142"/>
        <w:jc w:val="both"/>
        <w:rPr>
          <w:b/>
        </w:rPr>
      </w:pPr>
      <w:r w:rsidRPr="00672D98">
        <w:rPr>
          <w:b/>
        </w:rPr>
        <w:lastRenderedPageBreak/>
        <w:t>4.2. UPRAWNIENIA DO PROWADZENIA OKREŚLONEJ DZIAŁALNOŚCI GOSPODARCZEJ LUB ZAWODOWEJ, O ILE WYNIKA TO Z ODRĘBNYCH PRZEPISÓW.</w:t>
      </w:r>
    </w:p>
    <w:p w14:paraId="6ABE74EA" w14:textId="77777777" w:rsidR="00E710BC" w:rsidRDefault="00E710BC" w:rsidP="00E710BC">
      <w:pPr>
        <w:ind w:left="142"/>
        <w:jc w:val="both"/>
      </w:pPr>
      <w:r>
        <w:t>Zamawiający odstępuje od określenia warunku w tym zakresie.</w:t>
      </w:r>
    </w:p>
    <w:p w14:paraId="1EF3AAC2" w14:textId="54354BEC" w:rsidR="009F6BEC" w:rsidRPr="00DF5737" w:rsidRDefault="009F6BEC" w:rsidP="009F6BEC">
      <w:pPr>
        <w:ind w:left="142" w:hanging="142"/>
        <w:jc w:val="both"/>
        <w:rPr>
          <w:b/>
        </w:rPr>
      </w:pPr>
      <w:r w:rsidRPr="00DF5737">
        <w:rPr>
          <w:b/>
        </w:rPr>
        <w:t>4.</w:t>
      </w:r>
      <w:r w:rsidR="00E710BC">
        <w:rPr>
          <w:b/>
        </w:rPr>
        <w:t>3</w:t>
      </w:r>
      <w:r w:rsidRPr="00DF5737">
        <w:rPr>
          <w:b/>
        </w:rPr>
        <w:t>. SYTUACJI EKONOMICZNEJ LUB FINANSOWEJ.</w:t>
      </w:r>
    </w:p>
    <w:p w14:paraId="04EA8E1A" w14:textId="77777777" w:rsidR="009F6BEC" w:rsidRDefault="009F6BEC" w:rsidP="009F6BEC">
      <w:pPr>
        <w:ind w:left="284" w:hanging="142"/>
        <w:jc w:val="both"/>
      </w:pPr>
      <w:r>
        <w:t>Wykonawca spełni warunek jeżeli wykaże:</w:t>
      </w:r>
    </w:p>
    <w:p w14:paraId="493AFD1E" w14:textId="05DCB155" w:rsidR="006841D6" w:rsidRDefault="009F6BEC" w:rsidP="009F6BEC">
      <w:pPr>
        <w:ind w:left="284" w:hanging="142"/>
        <w:jc w:val="both"/>
      </w:pPr>
      <w:r>
        <w:t>a) średni</w:t>
      </w:r>
      <w:r w:rsidR="00211A4F">
        <w:t xml:space="preserve"> roczny</w:t>
      </w:r>
      <w:r>
        <w:t xml:space="preserve"> </w:t>
      </w:r>
      <w:r w:rsidRPr="001A1AB4">
        <w:rPr>
          <w:u w:val="single"/>
        </w:rPr>
        <w:t>przychód</w:t>
      </w:r>
      <w:r>
        <w:t xml:space="preserve"> za ostatnie trzy lata obrotowe</w:t>
      </w:r>
      <w:r w:rsidR="00211A4F">
        <w:t>,</w:t>
      </w:r>
      <w:r>
        <w:t xml:space="preserve"> a jeżeli okres prowadzenia działalności jest krótszy, za ten okres (na podstawie „Rachunku zysków i strat” pozycja „Przychód netto ze sprzedaży produktów, towarów i materiałów” lub „Przychód netto ze sprzedaży i</w:t>
      </w:r>
      <w:r w:rsidR="00211A4F">
        <w:t xml:space="preserve"> </w:t>
      </w:r>
      <w:r>
        <w:t xml:space="preserve">zrównane z nimi”) w wysokości nie mniejszej niż </w:t>
      </w:r>
      <w:r w:rsidR="00E82AB3">
        <w:rPr>
          <w:u w:val="single"/>
        </w:rPr>
        <w:t>15</w:t>
      </w:r>
      <w:r w:rsidRPr="00852C6E">
        <w:rPr>
          <w:u w:val="single"/>
        </w:rPr>
        <w:t>.000.000,00 PLN</w:t>
      </w:r>
      <w:r w:rsidR="006841D6">
        <w:t>.</w:t>
      </w:r>
    </w:p>
    <w:p w14:paraId="355A22B5" w14:textId="718FCE0F" w:rsidR="009F6BEC" w:rsidRDefault="006841D6" w:rsidP="006841D6">
      <w:pPr>
        <w:ind w:left="284"/>
        <w:jc w:val="both"/>
      </w:pPr>
      <w:r w:rsidRPr="0098746D">
        <w:t>Wykonawcy wspólnie ubiegający się o udzielenie niniejszego zamówienia muszą wykazać, że łącznie spełniają powyższy warunek</w:t>
      </w:r>
      <w:r w:rsidR="009F6BEC">
        <w:t>,</w:t>
      </w:r>
    </w:p>
    <w:p w14:paraId="5DF25A7C" w14:textId="7D15682A" w:rsidR="009F6BEC" w:rsidRDefault="009F6BEC" w:rsidP="009F6BEC">
      <w:pPr>
        <w:ind w:left="284" w:hanging="142"/>
        <w:jc w:val="both"/>
      </w:pPr>
      <w:r>
        <w:t xml:space="preserve">b) posiada </w:t>
      </w:r>
      <w:r w:rsidRPr="00266F57">
        <w:rPr>
          <w:u w:val="single"/>
        </w:rPr>
        <w:t>środki finansowe</w:t>
      </w:r>
      <w:r>
        <w:t xml:space="preserve"> lub zdolność kredytową w wysokości nie mniejszej niż </w:t>
      </w:r>
      <w:r w:rsidR="00E82AB3">
        <w:rPr>
          <w:u w:val="single"/>
        </w:rPr>
        <w:t>1</w:t>
      </w:r>
      <w:r w:rsidRPr="00092B21">
        <w:rPr>
          <w:u w:val="single"/>
        </w:rPr>
        <w:t>.000.000,00 PLN</w:t>
      </w:r>
      <w:r>
        <w:t>.</w:t>
      </w:r>
    </w:p>
    <w:p w14:paraId="358633FE" w14:textId="77777777" w:rsidR="009F6BEC" w:rsidRDefault="009F6BEC" w:rsidP="009F6BEC">
      <w:pPr>
        <w:ind w:left="142"/>
        <w:jc w:val="both"/>
      </w:pPr>
      <w:r>
        <w:t>Wartości podane w dokumentach w walutach innych niż wskazane powyżej wykonawca przeliczy:</w:t>
      </w:r>
    </w:p>
    <w:p w14:paraId="78857528" w14:textId="77777777" w:rsidR="009F6BEC" w:rsidRPr="00211A4F" w:rsidRDefault="009F6BEC" w:rsidP="009F6BEC">
      <w:pPr>
        <w:ind w:left="284" w:hanging="142"/>
        <w:jc w:val="both"/>
      </w:pPr>
      <w:r w:rsidRPr="00211A4F">
        <w:t>– dla przychodu – według średniego kursu NBP na dzień zakończenia roku obrotowego,</w:t>
      </w:r>
    </w:p>
    <w:p w14:paraId="32EC7039" w14:textId="30CD394C" w:rsidR="009F6BEC" w:rsidRPr="00211A4F" w:rsidRDefault="009F6BEC" w:rsidP="009F6BEC">
      <w:pPr>
        <w:ind w:left="284" w:hanging="142"/>
        <w:jc w:val="both"/>
      </w:pPr>
      <w:r w:rsidRPr="00211A4F">
        <w:t>– dla</w:t>
      </w:r>
      <w:r w:rsidR="00211A4F" w:rsidRPr="00211A4F">
        <w:t xml:space="preserve"> posiadanych</w:t>
      </w:r>
      <w:r w:rsidRPr="00211A4F">
        <w:t xml:space="preserve"> środków finansowych</w:t>
      </w:r>
      <w:r w:rsidR="00211A4F" w:rsidRPr="00211A4F">
        <w:t>/zdolności kredytowej</w:t>
      </w:r>
      <w:r w:rsidRPr="00211A4F">
        <w:t xml:space="preserve"> – według średniego kursu NBP na dzień wystawienia dokumentu.</w:t>
      </w:r>
    </w:p>
    <w:p w14:paraId="339A1BBE" w14:textId="3B028E3D" w:rsidR="009F6BEC" w:rsidRDefault="006841D6" w:rsidP="009F6BEC">
      <w:pPr>
        <w:ind w:left="142"/>
        <w:jc w:val="both"/>
      </w:pPr>
      <w:r w:rsidRPr="0098746D">
        <w:t>Wykonawcy wspólnie ubiegający się o udzielenie niniejszego zamówienia muszą wykazać, że łącznie spełniają powyższy warunek</w:t>
      </w:r>
      <w:r w:rsidR="009F6BEC">
        <w:t>.</w:t>
      </w:r>
    </w:p>
    <w:p w14:paraId="3A27041E" w14:textId="77777777" w:rsidR="009F6BEC" w:rsidRDefault="009F6BEC" w:rsidP="009F6BEC">
      <w:pPr>
        <w:jc w:val="both"/>
      </w:pPr>
    </w:p>
    <w:p w14:paraId="05D5C04E" w14:textId="0E893CC5" w:rsidR="009F6BEC" w:rsidRDefault="009F6BEC" w:rsidP="009F6BEC">
      <w:pPr>
        <w:ind w:left="142" w:hanging="142"/>
        <w:jc w:val="both"/>
        <w:rPr>
          <w:b/>
        </w:rPr>
      </w:pPr>
      <w:r w:rsidRPr="00DF5737">
        <w:rPr>
          <w:b/>
        </w:rPr>
        <w:t>4.</w:t>
      </w:r>
      <w:r w:rsidR="00E710BC">
        <w:rPr>
          <w:b/>
        </w:rPr>
        <w:t>4</w:t>
      </w:r>
      <w:r w:rsidRPr="00DF5737">
        <w:rPr>
          <w:b/>
        </w:rPr>
        <w:t>. ZDOLNOŚCI TECHNICZNEJ LUB ZAWODOWEJ.</w:t>
      </w:r>
    </w:p>
    <w:p w14:paraId="743F15CC" w14:textId="1246AE0F" w:rsidR="009F6BEC" w:rsidRDefault="009F6BEC" w:rsidP="009F6BEC">
      <w:pPr>
        <w:ind w:left="142" w:hanging="142"/>
        <w:jc w:val="both"/>
      </w:pPr>
      <w:r w:rsidRPr="003849EC">
        <w:rPr>
          <w:b/>
        </w:rPr>
        <w:t>4.</w:t>
      </w:r>
      <w:r w:rsidR="00E710BC">
        <w:rPr>
          <w:b/>
        </w:rPr>
        <w:t>4</w:t>
      </w:r>
      <w:r w:rsidRPr="003849EC">
        <w:rPr>
          <w:b/>
        </w:rPr>
        <w:t>.1.</w:t>
      </w:r>
      <w:r w:rsidRPr="003849EC">
        <w:t xml:space="preserve"> Wykonawca spełni warunek jeżeli wykaże, że wykonał (zakończył) w okresie ostatnich </w:t>
      </w:r>
      <w:r w:rsidR="008826ED" w:rsidRPr="00DA48B8">
        <w:t>7</w:t>
      </w:r>
      <w:r w:rsidRPr="00DA48B8">
        <w:t xml:space="preserve"> lat przed </w:t>
      </w:r>
      <w:r w:rsidRPr="003849EC">
        <w:t>upływem terminu składania ofert, a jeżeli okres prowadzenia działalności jest krótszy – w tym okresie</w:t>
      </w:r>
      <w:r w:rsidRPr="003849EC">
        <w:rPr>
          <w:bCs/>
        </w:rPr>
        <w:t>,</w:t>
      </w:r>
      <w:r>
        <w:t xml:space="preserve"> </w:t>
      </w:r>
      <w:r w:rsidRPr="004E7AC8">
        <w:t>minimum:</w:t>
      </w:r>
    </w:p>
    <w:p w14:paraId="33342C6B" w14:textId="7CE2FFE0" w:rsidR="009F6BEC" w:rsidRDefault="009F6BEC" w:rsidP="009F6BEC">
      <w:pPr>
        <w:ind w:left="284" w:hanging="142"/>
        <w:jc w:val="both"/>
      </w:pPr>
      <w:r>
        <w:t xml:space="preserve">a) </w:t>
      </w:r>
      <w:r w:rsidRPr="004E7AC8">
        <w:rPr>
          <w:u w:val="single"/>
        </w:rPr>
        <w:t>jedno zadanie</w:t>
      </w:r>
      <w:r w:rsidRPr="005C4D86">
        <w:rPr>
          <w:u w:val="single"/>
        </w:rPr>
        <w:t xml:space="preserve"> w zakresie robót drogowych</w:t>
      </w:r>
      <w:r w:rsidRPr="004E7AC8">
        <w:t xml:space="preserve">* o wartości co najmniej </w:t>
      </w:r>
      <w:r w:rsidR="00364308">
        <w:rPr>
          <w:u w:val="single"/>
        </w:rPr>
        <w:t>15</w:t>
      </w:r>
      <w:r w:rsidRPr="004E7AC8">
        <w:rPr>
          <w:u w:val="single"/>
        </w:rPr>
        <w:t>.000.000,00 PLN brutto</w:t>
      </w:r>
      <w:r>
        <w:t>,</w:t>
      </w:r>
    </w:p>
    <w:p w14:paraId="7398E1B4" w14:textId="3B34CE56" w:rsidR="009F6BEC" w:rsidRDefault="009F6BEC" w:rsidP="009F6BEC">
      <w:pPr>
        <w:ind w:left="284" w:hanging="142"/>
        <w:jc w:val="both"/>
      </w:pPr>
      <w:r>
        <w:t xml:space="preserve">b) </w:t>
      </w:r>
      <w:r w:rsidRPr="005C4D86">
        <w:rPr>
          <w:u w:val="single"/>
        </w:rPr>
        <w:t xml:space="preserve">nawierzchnie warstwy ścieralnej z </w:t>
      </w:r>
      <w:proofErr w:type="spellStart"/>
      <w:r w:rsidRPr="005C4D86">
        <w:rPr>
          <w:u w:val="single"/>
        </w:rPr>
        <w:t>SMA</w:t>
      </w:r>
      <w:proofErr w:type="spellEnd"/>
      <w:r w:rsidRPr="00623A99">
        <w:t xml:space="preserve"> o powierzchni co </w:t>
      </w:r>
      <w:r w:rsidRPr="00D3163D">
        <w:t xml:space="preserve">najmniej </w:t>
      </w:r>
      <w:r>
        <w:rPr>
          <w:u w:val="single"/>
        </w:rPr>
        <w:t>1</w:t>
      </w:r>
      <w:r w:rsidR="00364308">
        <w:rPr>
          <w:u w:val="single"/>
        </w:rPr>
        <w:t>8</w:t>
      </w:r>
      <w:r w:rsidRPr="00D3163D">
        <w:rPr>
          <w:u w:val="single"/>
        </w:rPr>
        <w:t>.000 m</w:t>
      </w:r>
      <w:r w:rsidRPr="00D3163D">
        <w:rPr>
          <w:u w:val="single"/>
          <w:vertAlign w:val="superscript"/>
        </w:rPr>
        <w:t>2</w:t>
      </w:r>
      <w:r w:rsidRPr="00623A99">
        <w:rPr>
          <w:u w:val="single"/>
        </w:rPr>
        <w:t xml:space="preserve"> na jednym zadaniu</w:t>
      </w:r>
      <w:r>
        <w:t>,</w:t>
      </w:r>
    </w:p>
    <w:p w14:paraId="6812538C" w14:textId="4A457353" w:rsidR="009F6BEC" w:rsidRPr="006A0E9B" w:rsidRDefault="009F6BEC" w:rsidP="009F6BEC">
      <w:pPr>
        <w:ind w:left="284" w:hanging="142"/>
        <w:jc w:val="both"/>
      </w:pPr>
      <w:r w:rsidRPr="006A0E9B">
        <w:t xml:space="preserve">c) </w:t>
      </w:r>
      <w:r w:rsidRPr="006A0E9B">
        <w:rPr>
          <w:u w:val="single"/>
        </w:rPr>
        <w:t>jedno zadanie</w:t>
      </w:r>
      <w:r w:rsidRPr="006A0E9B">
        <w:t xml:space="preserve"> dotyczące budowy, przebudowy lub modernizacji </w:t>
      </w:r>
      <w:r w:rsidRPr="00364308">
        <w:rPr>
          <w:u w:val="single"/>
        </w:rPr>
        <w:t>sieci kanalizacji sanitarnej</w:t>
      </w:r>
      <w:r w:rsidR="00364308" w:rsidRPr="00364308">
        <w:rPr>
          <w:u w:val="single"/>
        </w:rPr>
        <w:t xml:space="preserve"> grawitacyjnej</w:t>
      </w:r>
      <w:r w:rsidRPr="00364308">
        <w:t xml:space="preserve"> </w:t>
      </w:r>
      <w:r w:rsidRPr="006A0E9B">
        <w:t xml:space="preserve">o łącznej długości co najmniej </w:t>
      </w:r>
      <w:r w:rsidR="00364308">
        <w:t>1</w:t>
      </w:r>
      <w:r w:rsidRPr="006A0E9B">
        <w:rPr>
          <w:u w:val="single"/>
        </w:rPr>
        <w:t xml:space="preserve"> km</w:t>
      </w:r>
      <w:r w:rsidR="00364308">
        <w:t xml:space="preserve"> oraz </w:t>
      </w:r>
      <w:r w:rsidRPr="006A0E9B">
        <w:rPr>
          <w:u w:val="single"/>
        </w:rPr>
        <w:t>jedno zadanie</w:t>
      </w:r>
      <w:r w:rsidRPr="006A0E9B">
        <w:t xml:space="preserve"> dotyczące budowy, przebudowy lub modernizacji </w:t>
      </w:r>
      <w:r w:rsidRPr="006A0E9B">
        <w:rPr>
          <w:u w:val="single"/>
        </w:rPr>
        <w:t xml:space="preserve">sieci </w:t>
      </w:r>
      <w:r w:rsidR="00364308">
        <w:rPr>
          <w:u w:val="single"/>
        </w:rPr>
        <w:t>kanalizacji sanitarnej tłocznej</w:t>
      </w:r>
      <w:r w:rsidRPr="006A0E9B">
        <w:t xml:space="preserve"> o łącznej długości co najmniej </w:t>
      </w:r>
      <w:r w:rsidRPr="006A0E9B">
        <w:rPr>
          <w:u w:val="single"/>
        </w:rPr>
        <w:t>1 km</w:t>
      </w:r>
      <w:r w:rsidR="00364308">
        <w:t xml:space="preserve"> </w:t>
      </w:r>
      <w:r w:rsidR="00364308" w:rsidRPr="00364308">
        <w:rPr>
          <w:u w:val="single"/>
        </w:rPr>
        <w:t>lub</w:t>
      </w:r>
      <w:r w:rsidR="00364308">
        <w:t xml:space="preserve"> wykonał w jednym zadaniu obie sieci ale o długości co najmniej 1 km każda.</w:t>
      </w:r>
    </w:p>
    <w:p w14:paraId="221C0D02" w14:textId="77777777" w:rsidR="009F6BEC" w:rsidRPr="003849EC" w:rsidRDefault="009F6BEC" w:rsidP="009F6BEC">
      <w:pPr>
        <w:ind w:left="142"/>
        <w:jc w:val="both"/>
      </w:pPr>
      <w:r>
        <w:t xml:space="preserve">Roboty </w:t>
      </w:r>
      <w:r w:rsidRPr="003849EC">
        <w:t>określone w</w:t>
      </w:r>
      <w:r>
        <w:t xml:space="preserve"> </w:t>
      </w:r>
      <w:r w:rsidRPr="003849EC">
        <w:t>podpunk</w:t>
      </w:r>
      <w:r>
        <w:t>cie</w:t>
      </w:r>
      <w:r w:rsidRPr="003849EC">
        <w:t xml:space="preserve"> </w:t>
      </w:r>
      <w:r>
        <w:t>b</w:t>
      </w:r>
      <w:r w:rsidRPr="003849EC">
        <w:t>) mo</w:t>
      </w:r>
      <w:r>
        <w:t>gą</w:t>
      </w:r>
      <w:r w:rsidRPr="003849EC">
        <w:t xml:space="preserve"> być wykonane w ramach za</w:t>
      </w:r>
      <w:r>
        <w:t>dania określonego w </w:t>
      </w:r>
      <w:r w:rsidRPr="003849EC">
        <w:t>podpunk</w:t>
      </w:r>
      <w:r>
        <w:t>cie</w:t>
      </w:r>
      <w:r w:rsidRPr="003849EC">
        <w:t xml:space="preserve"> </w:t>
      </w:r>
      <w:r>
        <w:t>a</w:t>
      </w:r>
      <w:r w:rsidRPr="003849EC">
        <w:t>).</w:t>
      </w:r>
    </w:p>
    <w:p w14:paraId="11B6E02A" w14:textId="2EE382BD" w:rsidR="009F6BEC" w:rsidRDefault="009F6BEC" w:rsidP="009F6BEC">
      <w:pPr>
        <w:ind w:left="142"/>
        <w:jc w:val="both"/>
      </w:pPr>
      <w:r>
        <w:t xml:space="preserve">Zadania określone w </w:t>
      </w:r>
      <w:r w:rsidRPr="005F7F4E">
        <w:t>podpunk</w:t>
      </w:r>
      <w:r w:rsidR="000D087A">
        <w:t>cie</w:t>
      </w:r>
      <w:r w:rsidRPr="005F7F4E">
        <w:t xml:space="preserve"> c) mogą być wykonane w ramach</w:t>
      </w:r>
      <w:r>
        <w:t xml:space="preserve"> </w:t>
      </w:r>
      <w:r w:rsidRPr="003849EC">
        <w:t>za</w:t>
      </w:r>
      <w:r>
        <w:t>dania określonego w</w:t>
      </w:r>
      <w:r w:rsidR="000D087A">
        <w:t> </w:t>
      </w:r>
      <w:r w:rsidRPr="003849EC">
        <w:t>podpunk</w:t>
      </w:r>
      <w:r>
        <w:t>cie</w:t>
      </w:r>
      <w:r w:rsidRPr="003849EC">
        <w:t xml:space="preserve"> </w:t>
      </w:r>
      <w:r>
        <w:t>a</w:t>
      </w:r>
      <w:r w:rsidRPr="003849EC">
        <w:t>)</w:t>
      </w:r>
      <w:r>
        <w:t>, pod warunkiem, że wyżej wymienione zadania</w:t>
      </w:r>
      <w:r w:rsidR="00D46406">
        <w:t xml:space="preserve"> w podpunkcie c)</w:t>
      </w:r>
      <w:r>
        <w:t xml:space="preserve"> nie były robotami podstawowymi.</w:t>
      </w:r>
    </w:p>
    <w:p w14:paraId="2FC25CF0" w14:textId="77777777" w:rsidR="009F6BEC" w:rsidRDefault="009F6BEC" w:rsidP="009F6BEC">
      <w:pPr>
        <w:ind w:left="142"/>
        <w:jc w:val="both"/>
      </w:pPr>
    </w:p>
    <w:p w14:paraId="4E742712" w14:textId="4113CAAF" w:rsidR="009F6BEC" w:rsidRPr="000C47F9" w:rsidRDefault="009F6BEC" w:rsidP="009F6BEC">
      <w:pPr>
        <w:ind w:left="142"/>
        <w:jc w:val="both"/>
      </w:pPr>
      <w:r>
        <w:t>* – z</w:t>
      </w:r>
      <w:r w:rsidRPr="003849EC">
        <w:t>amawiający poprzez roboty drogowe będzie rozumiał budowę, przebudowę, rozbudowę, modernizację lub</w:t>
      </w:r>
      <w:r>
        <w:t xml:space="preserve"> odnowę dróg o parametrach</w:t>
      </w:r>
      <w:r w:rsidRPr="003849EC">
        <w:t xml:space="preserve"> co najmniej </w:t>
      </w:r>
      <w:r w:rsidRPr="003849EC">
        <w:rPr>
          <w:u w:val="single"/>
        </w:rPr>
        <w:t>klasy G</w:t>
      </w:r>
      <w:r>
        <w:rPr>
          <w:u w:val="single"/>
        </w:rPr>
        <w:t>*</w:t>
      </w:r>
      <w:r w:rsidRPr="003849EC">
        <w:rPr>
          <w:u w:val="single"/>
        </w:rPr>
        <w:t>*</w:t>
      </w:r>
      <w:r>
        <w:t>.</w:t>
      </w:r>
      <w:r w:rsidR="00546323">
        <w:t xml:space="preserve"> </w:t>
      </w:r>
      <w:r w:rsidR="00546323" w:rsidRPr="000C47F9">
        <w:t xml:space="preserve">Za drogę zamawiający uzna drogę w rozumieniu ustawy z dnia 21 marca 1985 r. o drogach publicznych (Dz. U. z 2020 r., poz. 470 – tekst jednolity z </w:t>
      </w:r>
      <w:proofErr w:type="spellStart"/>
      <w:r w:rsidR="00546323" w:rsidRPr="000C47F9">
        <w:t>późn</w:t>
      </w:r>
      <w:proofErr w:type="spellEnd"/>
      <w:r w:rsidR="00546323" w:rsidRPr="000C47F9">
        <w:t>. zm</w:t>
      </w:r>
      <w:r w:rsidR="00AC3722" w:rsidRPr="000C47F9">
        <w:t>.).</w:t>
      </w:r>
    </w:p>
    <w:p w14:paraId="590BCD1B" w14:textId="77777777" w:rsidR="009F6BEC" w:rsidRPr="00FC394D" w:rsidRDefault="009F6BEC" w:rsidP="009F6BEC">
      <w:pPr>
        <w:ind w:left="142"/>
        <w:jc w:val="both"/>
        <w:rPr>
          <w:u w:val="single"/>
        </w:rPr>
      </w:pPr>
      <w:r w:rsidRPr="00FC394D">
        <w:rPr>
          <w:u w:val="single"/>
        </w:rPr>
        <w:t>Zamawiający z pojęcia roboty drogowe wyłącza remonty dróg.</w:t>
      </w:r>
    </w:p>
    <w:p w14:paraId="34C87068" w14:textId="77777777" w:rsidR="009F6BEC" w:rsidRPr="003849EC" w:rsidRDefault="009F6BEC" w:rsidP="009F6BEC">
      <w:pPr>
        <w:ind w:left="142"/>
        <w:jc w:val="both"/>
      </w:pPr>
      <w:r>
        <w:t>*</w:t>
      </w:r>
      <w:r w:rsidRPr="003849EC">
        <w:t xml:space="preserve">* – w przypadku zadań </w:t>
      </w:r>
      <w:r>
        <w:t>z</w:t>
      </w:r>
      <w:r w:rsidRPr="003849EC">
        <w:t>realizowanych poza granicami Rzeczpospolitej Polskiej na drogach o równoważnych parametrach.</w:t>
      </w:r>
    </w:p>
    <w:p w14:paraId="088D1954" w14:textId="2AF45F8C" w:rsidR="009F6BEC" w:rsidRDefault="009F6BEC" w:rsidP="009F6BEC">
      <w:pPr>
        <w:ind w:left="142"/>
        <w:jc w:val="both"/>
      </w:pPr>
      <w:r w:rsidRPr="00A3375A">
        <w:t xml:space="preserve">Jako wykonanie (zakończenie) zadania/robót należy rozumieć wystawienie co najmniej świadectwa przejęcia (dla kontraktów realizowanych zgodnie z warunkami </w:t>
      </w:r>
      <w:proofErr w:type="spellStart"/>
      <w:r w:rsidRPr="00A3375A">
        <w:t>FIDIC</w:t>
      </w:r>
      <w:proofErr w:type="spellEnd"/>
      <w:r w:rsidRPr="00A3375A">
        <w:t xml:space="preserve">) lub </w:t>
      </w:r>
      <w:r w:rsidRPr="00A3375A">
        <w:lastRenderedPageBreak/>
        <w:t xml:space="preserve">podpisanie protokołu odbioru robót lub innego równoważnego dokumentu (w przypadku zamówień, w których nie wystawia się świadectwa przejęcia) dla warunków określonych w punkcie </w:t>
      </w:r>
      <w:r w:rsidRPr="007177AA">
        <w:rPr>
          <w:b/>
          <w:bCs/>
        </w:rPr>
        <w:t>4.</w:t>
      </w:r>
      <w:r w:rsidR="00DA48B8" w:rsidRPr="007177AA">
        <w:rPr>
          <w:b/>
          <w:bCs/>
        </w:rPr>
        <w:t>4</w:t>
      </w:r>
      <w:r w:rsidRPr="007177AA">
        <w:rPr>
          <w:b/>
          <w:bCs/>
        </w:rPr>
        <w:t>.1 podpunkty a), b)</w:t>
      </w:r>
      <w:r w:rsidR="00364308" w:rsidRPr="007177AA">
        <w:rPr>
          <w:b/>
          <w:bCs/>
        </w:rPr>
        <w:t xml:space="preserve"> i</w:t>
      </w:r>
      <w:r w:rsidRPr="007177AA">
        <w:rPr>
          <w:b/>
          <w:bCs/>
        </w:rPr>
        <w:t xml:space="preserve"> c)</w:t>
      </w:r>
      <w:r w:rsidR="007177AA">
        <w:t xml:space="preserve"> powyżej</w:t>
      </w:r>
      <w:r w:rsidRPr="00A3375A">
        <w:t>.</w:t>
      </w:r>
    </w:p>
    <w:p w14:paraId="7EC28803" w14:textId="77777777" w:rsidR="00E114C4" w:rsidRPr="00A3375A" w:rsidRDefault="00E114C4" w:rsidP="00E114C4">
      <w:pPr>
        <w:jc w:val="both"/>
      </w:pPr>
    </w:p>
    <w:p w14:paraId="2811734C" w14:textId="77777777" w:rsidR="009F6BEC" w:rsidRPr="0098746D" w:rsidRDefault="009F6BEC" w:rsidP="009F6BEC">
      <w:pPr>
        <w:ind w:left="142"/>
        <w:jc w:val="both"/>
        <w:rPr>
          <w:b/>
        </w:rPr>
      </w:pPr>
      <w:r w:rsidRPr="0098746D">
        <w:rPr>
          <w:b/>
        </w:rPr>
        <w:t>Uwaga!</w:t>
      </w:r>
    </w:p>
    <w:p w14:paraId="408104E6" w14:textId="721A1F1C" w:rsidR="009F6BEC" w:rsidRPr="00211A4F" w:rsidRDefault="009F6BEC" w:rsidP="009F6BEC">
      <w:pPr>
        <w:ind w:left="142"/>
        <w:jc w:val="both"/>
      </w:pPr>
      <w:r w:rsidRPr="00211A4F">
        <w:t xml:space="preserve">Wartości podane w dokumentach </w:t>
      </w:r>
      <w:r w:rsidR="00211A4F" w:rsidRPr="00211A4F">
        <w:t xml:space="preserve">potwierdzających spełnienie warunku </w:t>
      </w:r>
      <w:r w:rsidRPr="00211A4F">
        <w:t xml:space="preserve">w walutach innych niż PLN należy przeliczyć według średniego kursu NBP na dzień </w:t>
      </w:r>
      <w:r w:rsidR="009C14F5" w:rsidRPr="00211A4F">
        <w:t>wystawienia</w:t>
      </w:r>
      <w:r w:rsidRPr="00211A4F">
        <w:t xml:space="preserve"> świadectwa przejęcia (dla kontraktów realizowanych zgodnie z warunkami </w:t>
      </w:r>
      <w:proofErr w:type="spellStart"/>
      <w:r w:rsidRPr="00211A4F">
        <w:t>FIDIC</w:t>
      </w:r>
      <w:proofErr w:type="spellEnd"/>
      <w:r w:rsidRPr="00211A4F">
        <w:t>) lub na dzień podpisania</w:t>
      </w:r>
      <w:r w:rsidR="00211A4F" w:rsidRPr="00211A4F">
        <w:t xml:space="preserve"> końcowego</w:t>
      </w:r>
      <w:r w:rsidRPr="00211A4F">
        <w:t xml:space="preserve"> protokołu odbioru robót lub równoważnego dokumentu (w przypadku zamówień, w których nie wystawia się świadectwa przejęcia).</w:t>
      </w:r>
    </w:p>
    <w:p w14:paraId="30A5C0AD" w14:textId="77777777" w:rsidR="009F6BEC" w:rsidRDefault="009F6BEC" w:rsidP="009F6BEC">
      <w:pPr>
        <w:ind w:left="142"/>
        <w:jc w:val="both"/>
      </w:pPr>
    </w:p>
    <w:p w14:paraId="61DD6D82" w14:textId="2FB01420" w:rsidR="009F6BEC" w:rsidRPr="0098746D" w:rsidRDefault="009F6BEC" w:rsidP="009F6BEC">
      <w:pPr>
        <w:ind w:left="142"/>
        <w:jc w:val="both"/>
      </w:pPr>
      <w:r w:rsidRPr="0098746D">
        <w:t>Wykonawcy wspólnie ubiegający się o udzielenie niniejszego zamówienia muszą wykazać, że łącznie spełniają powyższ</w:t>
      </w:r>
      <w:r w:rsidR="006841D6">
        <w:t>e</w:t>
      </w:r>
      <w:r w:rsidRPr="0098746D">
        <w:t xml:space="preserve"> warunk</w:t>
      </w:r>
      <w:r w:rsidR="006841D6">
        <w:t>i</w:t>
      </w:r>
      <w:r w:rsidRPr="0098746D">
        <w:t>.</w:t>
      </w:r>
    </w:p>
    <w:p w14:paraId="06BF0B11" w14:textId="77777777" w:rsidR="009F6BEC" w:rsidRPr="0098746D" w:rsidRDefault="009F6BEC" w:rsidP="009F6BEC">
      <w:pPr>
        <w:jc w:val="both"/>
      </w:pPr>
    </w:p>
    <w:p w14:paraId="6A1841CC" w14:textId="164A2F37" w:rsidR="009F6BEC" w:rsidRPr="0098746D" w:rsidRDefault="009F6BEC" w:rsidP="009F6BEC">
      <w:pPr>
        <w:ind w:left="142" w:hanging="142"/>
        <w:jc w:val="both"/>
      </w:pPr>
      <w:r w:rsidRPr="0098746D">
        <w:rPr>
          <w:b/>
        </w:rPr>
        <w:t>4.</w:t>
      </w:r>
      <w:r w:rsidR="00E710BC">
        <w:rPr>
          <w:b/>
        </w:rPr>
        <w:t>4</w:t>
      </w:r>
      <w:r w:rsidRPr="0098746D">
        <w:rPr>
          <w:b/>
        </w:rPr>
        <w:t>.2.</w:t>
      </w:r>
      <w:r w:rsidRPr="0098746D">
        <w:t xml:space="preserve"> Wykonawca spełni warunek jeżeli wykaże, że dysponuje osobami, którym zostanie powierzone wykonanie niniejszego zamówienia na stanowiskach wymienionych poniżej:</w:t>
      </w:r>
    </w:p>
    <w:p w14:paraId="3FA118E9" w14:textId="2E76267C" w:rsidR="009F6BEC" w:rsidRPr="004B3713" w:rsidRDefault="009F6BEC" w:rsidP="009F6BEC">
      <w:pPr>
        <w:ind w:left="284" w:hanging="142"/>
        <w:jc w:val="both"/>
      </w:pPr>
      <w:r w:rsidRPr="004B3713">
        <w:t xml:space="preserve">a) </w:t>
      </w:r>
      <w:r w:rsidRPr="004B3713">
        <w:rPr>
          <w:i/>
        </w:rPr>
        <w:t>kierownik budowy</w:t>
      </w:r>
      <w:r w:rsidRPr="004B3713">
        <w:t xml:space="preserve"> posiadający uprawnienia budowlane do kierowania robotami budowlanymi i</w:t>
      </w:r>
      <w:r>
        <w:t xml:space="preserve"> </w:t>
      </w:r>
      <w:r w:rsidRPr="004B3713">
        <w:t>doświadczenie zawodowe</w:t>
      </w:r>
      <w:r>
        <w:t xml:space="preserve"> </w:t>
      </w:r>
      <w:r w:rsidRPr="004B3713">
        <w:t xml:space="preserve">minimum </w:t>
      </w:r>
      <w:r w:rsidRPr="004B3713">
        <w:rPr>
          <w:u w:val="single"/>
        </w:rPr>
        <w:t>3 lata</w:t>
      </w:r>
      <w:r w:rsidRPr="004B3713">
        <w:t xml:space="preserve"> </w:t>
      </w:r>
      <w:r>
        <w:t>od uzyskania uprawnień</w:t>
      </w:r>
      <w:r w:rsidRPr="004B3713">
        <w:t xml:space="preserve"> przy realizacji zadań </w:t>
      </w:r>
      <w:r>
        <w:t>polegających na</w:t>
      </w:r>
      <w:r w:rsidRPr="004B3713">
        <w:t xml:space="preserve"> budow</w:t>
      </w:r>
      <w:r>
        <w:t>ie</w:t>
      </w:r>
      <w:r w:rsidRPr="004B3713">
        <w:t>, przebudow</w:t>
      </w:r>
      <w:r>
        <w:t>ie</w:t>
      </w:r>
      <w:r w:rsidRPr="004B3713">
        <w:t xml:space="preserve"> lub rozbudow</w:t>
      </w:r>
      <w:r>
        <w:t>ie</w:t>
      </w:r>
      <w:r w:rsidRPr="004B3713">
        <w:t xml:space="preserve"> dróg, w tym na </w:t>
      </w:r>
      <w:r w:rsidRPr="004B3713">
        <w:rPr>
          <w:u w:val="single"/>
        </w:rPr>
        <w:t>1 zadaniu</w:t>
      </w:r>
      <w:r w:rsidRPr="004B3713">
        <w:t xml:space="preserve"> dotyczącym budowy, przebudowy lub rozbudowy </w:t>
      </w:r>
      <w:r>
        <w:t>drogi co najmniej klasy G* na stanowisku kierownika budowy – 1 osoba,</w:t>
      </w:r>
    </w:p>
    <w:p w14:paraId="22456868" w14:textId="2514E495" w:rsidR="009F6BEC" w:rsidRPr="004B3713" w:rsidRDefault="009F6BEC" w:rsidP="009F6BEC">
      <w:pPr>
        <w:ind w:left="284" w:hanging="142"/>
        <w:jc w:val="both"/>
      </w:pPr>
      <w:r w:rsidRPr="00FE189D">
        <w:t xml:space="preserve">b) </w:t>
      </w:r>
      <w:r w:rsidRPr="00FE189D">
        <w:rPr>
          <w:i/>
        </w:rPr>
        <w:t xml:space="preserve">kierownik robót </w:t>
      </w:r>
      <w:r>
        <w:rPr>
          <w:i/>
        </w:rPr>
        <w:t>drogowych</w:t>
      </w:r>
      <w:r w:rsidRPr="00FE189D">
        <w:t xml:space="preserve"> posiadający uprawnienia budowlane do kierowania robotami budowlanymi i </w:t>
      </w:r>
      <w:r w:rsidRPr="004B3713">
        <w:t>doświadczenie zawodowe</w:t>
      </w:r>
      <w:r>
        <w:t xml:space="preserve"> </w:t>
      </w:r>
      <w:r w:rsidRPr="004B3713">
        <w:t xml:space="preserve">minimum </w:t>
      </w:r>
      <w:r>
        <w:rPr>
          <w:u w:val="single"/>
        </w:rPr>
        <w:t>1</w:t>
      </w:r>
      <w:r w:rsidRPr="004B3713">
        <w:rPr>
          <w:u w:val="single"/>
        </w:rPr>
        <w:t xml:space="preserve"> </w:t>
      </w:r>
      <w:r>
        <w:rPr>
          <w:u w:val="single"/>
        </w:rPr>
        <w:t>rok</w:t>
      </w:r>
      <w:r w:rsidRPr="004B3713">
        <w:t xml:space="preserve"> </w:t>
      </w:r>
      <w:r>
        <w:t xml:space="preserve">od uzyskania uprawnień </w:t>
      </w:r>
      <w:r w:rsidRPr="004B3713">
        <w:t xml:space="preserve">przy realizacji zadań </w:t>
      </w:r>
      <w:r>
        <w:t xml:space="preserve">polegających na </w:t>
      </w:r>
      <w:r w:rsidRPr="004B3713">
        <w:t>budow</w:t>
      </w:r>
      <w:r>
        <w:t>ie</w:t>
      </w:r>
      <w:r w:rsidRPr="004B3713">
        <w:t>, przebudow</w:t>
      </w:r>
      <w:r>
        <w:t>ie</w:t>
      </w:r>
      <w:r w:rsidRPr="004B3713">
        <w:t xml:space="preserve"> lub rozbudow</w:t>
      </w:r>
      <w:r>
        <w:t>ie</w:t>
      </w:r>
      <w:r w:rsidRPr="004B3713">
        <w:t xml:space="preserve"> dróg, w tym na </w:t>
      </w:r>
      <w:r w:rsidRPr="004B3713">
        <w:rPr>
          <w:u w:val="single"/>
        </w:rPr>
        <w:t>1</w:t>
      </w:r>
      <w:r w:rsidR="00DC210F">
        <w:rPr>
          <w:u w:val="single"/>
        </w:rPr>
        <w:t> </w:t>
      </w:r>
      <w:r w:rsidRPr="004B3713">
        <w:rPr>
          <w:u w:val="single"/>
        </w:rPr>
        <w:t>zadaniu</w:t>
      </w:r>
      <w:r w:rsidRPr="004B3713">
        <w:t xml:space="preserve"> dotyczącym budowy, przebudowy lub rozbudowy </w:t>
      </w:r>
      <w:r>
        <w:t>drogi co najmniej klasy G* na stanowisku kierownika budowy</w:t>
      </w:r>
      <w:r w:rsidR="00AE05B7">
        <w:t xml:space="preserve"> i/lub</w:t>
      </w:r>
      <w:r>
        <w:t xml:space="preserve"> kierownika robót drogowych </w:t>
      </w:r>
      <w:r w:rsidR="00AE05B7">
        <w:t>i/</w:t>
      </w:r>
      <w:r>
        <w:t>lub inspektora nadzoru robót drogowych – 1 osoba,</w:t>
      </w:r>
    </w:p>
    <w:p w14:paraId="4A768B6C" w14:textId="3FB55FD9" w:rsidR="00270974" w:rsidRDefault="00270974" w:rsidP="00270974">
      <w:pPr>
        <w:ind w:left="284" w:hanging="142"/>
        <w:jc w:val="both"/>
      </w:pPr>
      <w:r>
        <w:t>c</w:t>
      </w:r>
      <w:r w:rsidRPr="00FE189D">
        <w:t xml:space="preserve">) </w:t>
      </w:r>
      <w:r w:rsidRPr="00FE189D">
        <w:rPr>
          <w:i/>
        </w:rPr>
        <w:t xml:space="preserve">kierownik robót </w:t>
      </w:r>
      <w:r>
        <w:rPr>
          <w:i/>
        </w:rPr>
        <w:t>mostowych</w:t>
      </w:r>
      <w:r w:rsidRPr="00FE189D">
        <w:t xml:space="preserve"> posiadający uprawnienia budowlane do kierowania robotami budowlanymi i </w:t>
      </w:r>
      <w:r w:rsidRPr="004B3713">
        <w:t>doświadczenie zawodowe</w:t>
      </w:r>
      <w:r>
        <w:t xml:space="preserve"> </w:t>
      </w:r>
      <w:r w:rsidRPr="004B3713">
        <w:t xml:space="preserve">minimum </w:t>
      </w:r>
      <w:r>
        <w:rPr>
          <w:u w:val="single"/>
        </w:rPr>
        <w:t>1</w:t>
      </w:r>
      <w:r w:rsidRPr="004B3713">
        <w:rPr>
          <w:u w:val="single"/>
        </w:rPr>
        <w:t xml:space="preserve"> </w:t>
      </w:r>
      <w:r>
        <w:rPr>
          <w:u w:val="single"/>
        </w:rPr>
        <w:t>rok</w:t>
      </w:r>
      <w:r w:rsidRPr="004B3713">
        <w:t xml:space="preserve"> </w:t>
      </w:r>
      <w:r>
        <w:t xml:space="preserve">od uzyskania uprawnień </w:t>
      </w:r>
      <w:r w:rsidRPr="004B3713">
        <w:t xml:space="preserve">przy realizacji zadań </w:t>
      </w:r>
      <w:r>
        <w:t>polegających na budowie</w:t>
      </w:r>
      <w:r w:rsidR="00854A3E">
        <w:t xml:space="preserve"> lub przebudowie</w:t>
      </w:r>
      <w:r>
        <w:t xml:space="preserve"> obiektów mostowych, w tym na </w:t>
      </w:r>
      <w:r w:rsidR="00D025D1" w:rsidRPr="00D025D1">
        <w:rPr>
          <w:u w:val="single"/>
        </w:rPr>
        <w:t>1</w:t>
      </w:r>
      <w:r w:rsidRPr="00D025D1">
        <w:rPr>
          <w:u w:val="single"/>
        </w:rPr>
        <w:t xml:space="preserve"> zadaniu</w:t>
      </w:r>
      <w:r>
        <w:t xml:space="preserve"> polegającym na budowie lub przebudowie obiektu mostowego o dowolnej konstrukcji i obciążeniu dla klasy A</w:t>
      </w:r>
      <w:r w:rsidR="00E710BC">
        <w:t>*</w:t>
      </w:r>
      <w:r>
        <w:t>* lub o obciążeniu ruchomym dla klasy I</w:t>
      </w:r>
      <w:r w:rsidR="00E710BC">
        <w:t>**</w:t>
      </w:r>
      <w:r>
        <w:t xml:space="preserve"> na stanowisku kierownika budowy i/lub kierownika robót mostowych i/lub inspektora nadzoru robót mostowych – 1 osoba,</w:t>
      </w:r>
    </w:p>
    <w:p w14:paraId="5BC31560" w14:textId="546A9844" w:rsidR="009F6BEC" w:rsidRPr="00A3375A" w:rsidRDefault="00D025D1" w:rsidP="009F6BEC">
      <w:pPr>
        <w:ind w:left="284" w:hanging="142"/>
        <w:jc w:val="both"/>
      </w:pPr>
      <w:r>
        <w:t>d</w:t>
      </w:r>
      <w:r w:rsidR="009F6BEC" w:rsidRPr="00A3375A">
        <w:t xml:space="preserve">) </w:t>
      </w:r>
      <w:r w:rsidR="009F6BEC" w:rsidRPr="00A3375A">
        <w:rPr>
          <w:i/>
        </w:rPr>
        <w:t xml:space="preserve">kierownik robót sanitarnych (sieć kanalizacji deszczowej, kanalizacji sanitarnej </w:t>
      </w:r>
      <w:r w:rsidR="009F6BEC" w:rsidRPr="00ED4CC9">
        <w:rPr>
          <w:i/>
        </w:rPr>
        <w:t>i wodociągowej)</w:t>
      </w:r>
      <w:r w:rsidR="009F6BEC" w:rsidRPr="00ED4CC9">
        <w:t xml:space="preserve"> posiadający </w:t>
      </w:r>
      <w:r w:rsidR="009F6BEC" w:rsidRPr="00A3375A">
        <w:t xml:space="preserve">uprawnienia budowlane do kierowania robotami budowlanymi i doświadczenie zawodowe minimum </w:t>
      </w:r>
      <w:r w:rsidR="009F6BEC" w:rsidRPr="00A3375A">
        <w:rPr>
          <w:u w:val="single"/>
        </w:rPr>
        <w:t>3 lata</w:t>
      </w:r>
      <w:r w:rsidR="009F6BEC" w:rsidRPr="00A3375A">
        <w:t xml:space="preserve"> od uzyskania uprawnień na stanowisku kierownika budowy</w:t>
      </w:r>
      <w:r w:rsidR="00AE05B7">
        <w:t xml:space="preserve"> i/lub</w:t>
      </w:r>
      <w:r w:rsidR="009F6BEC" w:rsidRPr="00A3375A">
        <w:t xml:space="preserve"> kierownika robót sanitarnych (sieć kanalizacji deszczowej, kanalizacji </w:t>
      </w:r>
      <w:r w:rsidR="009F6BEC" w:rsidRPr="003F033D">
        <w:t xml:space="preserve">sanitarnej i wodociągowej) i/lub inspektora nadzoru robót sanitarnych (sieć kanalizacji deszczowej, kanalizacji sanitarnej i wodociągowej) – </w:t>
      </w:r>
      <w:r w:rsidR="009F6BEC" w:rsidRPr="00A3375A">
        <w:t>1 osoba,</w:t>
      </w:r>
    </w:p>
    <w:p w14:paraId="6617FB89" w14:textId="4130314C" w:rsidR="009F6BEC" w:rsidRPr="00FE189D" w:rsidRDefault="00D025D1" w:rsidP="009F6BEC">
      <w:pPr>
        <w:ind w:left="284" w:hanging="142"/>
        <w:jc w:val="both"/>
      </w:pPr>
      <w:r>
        <w:t>e</w:t>
      </w:r>
      <w:r w:rsidR="009F6BEC" w:rsidRPr="00FE189D">
        <w:t xml:space="preserve">) </w:t>
      </w:r>
      <w:r w:rsidR="009F6BEC" w:rsidRPr="00FE189D">
        <w:rPr>
          <w:i/>
        </w:rPr>
        <w:t>kierownik robót elektroenergetycznych</w:t>
      </w:r>
      <w:r w:rsidR="009F6BEC" w:rsidRPr="00FE189D">
        <w:t xml:space="preserve"> posiadający uprawnienia budowlane do kierowania robotami budowlanymi i doświadczenie zawodowe minimum </w:t>
      </w:r>
      <w:r w:rsidR="009F6BEC" w:rsidRPr="00FE189D">
        <w:rPr>
          <w:u w:val="single"/>
        </w:rPr>
        <w:t>1 rok</w:t>
      </w:r>
      <w:r w:rsidR="009F6BEC" w:rsidRPr="00FE189D">
        <w:t xml:space="preserve"> od uzyskania uprawnień</w:t>
      </w:r>
      <w:r w:rsidR="009F6BEC">
        <w:t xml:space="preserve"> na stanowisku </w:t>
      </w:r>
      <w:r w:rsidR="009F6BEC" w:rsidRPr="00FE189D">
        <w:t>kierownika budowy</w:t>
      </w:r>
      <w:r w:rsidR="00270974">
        <w:t xml:space="preserve"> i/lub</w:t>
      </w:r>
      <w:r w:rsidR="009F6BEC">
        <w:t xml:space="preserve"> </w:t>
      </w:r>
      <w:r w:rsidR="009F6BEC" w:rsidRPr="00B75D6E">
        <w:t xml:space="preserve">kierownika robót </w:t>
      </w:r>
      <w:r w:rsidR="009F6BEC">
        <w:t>elektroenergetycznych i/</w:t>
      </w:r>
      <w:r w:rsidR="009F6BEC" w:rsidRPr="00B75D6E">
        <w:t xml:space="preserve">lub inspektora nadzoru robót </w:t>
      </w:r>
      <w:r w:rsidR="009F6BEC">
        <w:t>elektroenergetycznych</w:t>
      </w:r>
      <w:r w:rsidR="009F6BEC" w:rsidRPr="00FE189D">
        <w:t xml:space="preserve"> – 1 osoba,</w:t>
      </w:r>
    </w:p>
    <w:p w14:paraId="411993AE" w14:textId="5BE427A2" w:rsidR="009F6BEC" w:rsidRPr="00FE189D" w:rsidRDefault="00D025D1" w:rsidP="009F6BEC">
      <w:pPr>
        <w:ind w:left="284" w:hanging="142"/>
        <w:jc w:val="both"/>
      </w:pPr>
      <w:r>
        <w:t>f</w:t>
      </w:r>
      <w:r w:rsidR="009F6BEC" w:rsidRPr="00FE189D">
        <w:t xml:space="preserve">) </w:t>
      </w:r>
      <w:r w:rsidR="009F6BEC" w:rsidRPr="00FE189D">
        <w:rPr>
          <w:i/>
        </w:rPr>
        <w:t>kierownik robót telekomunikacyjnych</w:t>
      </w:r>
      <w:r w:rsidR="009F6BEC" w:rsidRPr="00FE189D">
        <w:t xml:space="preserve"> posiadający uprawnienia budowlane do kierowania robotami budowlanymi i doświadczenie zawodowe minimum </w:t>
      </w:r>
      <w:r w:rsidR="009F6BEC" w:rsidRPr="00FE189D">
        <w:rPr>
          <w:u w:val="single"/>
        </w:rPr>
        <w:t>1 rok</w:t>
      </w:r>
      <w:r w:rsidR="009F6BEC" w:rsidRPr="00FE189D">
        <w:t xml:space="preserve"> od uzyskania uprawnień</w:t>
      </w:r>
      <w:r w:rsidR="009F6BEC">
        <w:t xml:space="preserve"> na stanowisku </w:t>
      </w:r>
      <w:r w:rsidR="009F6BEC" w:rsidRPr="00FE189D">
        <w:t>kierownika budowy</w:t>
      </w:r>
      <w:r w:rsidR="00270974">
        <w:t xml:space="preserve"> i/lub</w:t>
      </w:r>
      <w:r w:rsidR="009F6BEC">
        <w:t xml:space="preserve"> </w:t>
      </w:r>
      <w:r w:rsidR="009F6BEC" w:rsidRPr="00B75D6E">
        <w:t xml:space="preserve">kierownika robót </w:t>
      </w:r>
      <w:r w:rsidR="009F6BEC">
        <w:t>telekomunikacyjnych i/</w:t>
      </w:r>
      <w:r w:rsidR="009F6BEC" w:rsidRPr="00B75D6E">
        <w:t xml:space="preserve">lub inspektora nadzoru robót </w:t>
      </w:r>
      <w:r w:rsidR="009F6BEC">
        <w:t>telekomunikacyjnych</w:t>
      </w:r>
      <w:r w:rsidR="009F6BEC" w:rsidRPr="00FE189D">
        <w:t xml:space="preserve"> – 1 osoba.</w:t>
      </w:r>
    </w:p>
    <w:p w14:paraId="262C5EC1" w14:textId="403664EF" w:rsidR="001E4A89" w:rsidRPr="00FE189D" w:rsidRDefault="001E4A89" w:rsidP="001E4A89">
      <w:pPr>
        <w:ind w:left="284" w:hanging="142"/>
        <w:jc w:val="both"/>
      </w:pPr>
      <w:r>
        <w:t>g</w:t>
      </w:r>
      <w:r w:rsidRPr="00ED4CC9">
        <w:t xml:space="preserve">) </w:t>
      </w:r>
      <w:r w:rsidRPr="00ED4CC9">
        <w:rPr>
          <w:i/>
        </w:rPr>
        <w:t>kierownik robót gazowych</w:t>
      </w:r>
      <w:r w:rsidRPr="00ED4CC9">
        <w:t xml:space="preserve"> </w:t>
      </w:r>
      <w:r w:rsidRPr="00FE189D">
        <w:t xml:space="preserve">posiadający uprawnienia budowlane do kierowania robotami budowlanymi i doświadczenie zawodowe minimum </w:t>
      </w:r>
      <w:r w:rsidRPr="00FE189D">
        <w:rPr>
          <w:u w:val="single"/>
        </w:rPr>
        <w:t>1 rok</w:t>
      </w:r>
      <w:r w:rsidRPr="00FE189D">
        <w:t xml:space="preserve"> od uzyskania uprawnień</w:t>
      </w:r>
      <w:r>
        <w:t xml:space="preserve"> na </w:t>
      </w:r>
      <w:r>
        <w:lastRenderedPageBreak/>
        <w:t xml:space="preserve">stanowisku </w:t>
      </w:r>
      <w:r w:rsidRPr="00FE189D">
        <w:t>kierownika budowy</w:t>
      </w:r>
      <w:r>
        <w:t xml:space="preserve"> i/lub </w:t>
      </w:r>
      <w:r w:rsidRPr="00B75D6E">
        <w:t xml:space="preserve">kierownika robót </w:t>
      </w:r>
      <w:r>
        <w:t>gazowych i/</w:t>
      </w:r>
      <w:r w:rsidRPr="00B75D6E">
        <w:t xml:space="preserve">lub inspektora nadzoru robót </w:t>
      </w:r>
      <w:r>
        <w:t>gazowych</w:t>
      </w:r>
      <w:r w:rsidRPr="00FE189D">
        <w:t xml:space="preserve"> – 1 osoba.</w:t>
      </w:r>
    </w:p>
    <w:p w14:paraId="0D435D0B" w14:textId="01CB0DE1" w:rsidR="009F6BEC" w:rsidRDefault="009F6BEC" w:rsidP="009F6BEC">
      <w:pPr>
        <w:ind w:left="142"/>
        <w:jc w:val="both"/>
      </w:pPr>
    </w:p>
    <w:p w14:paraId="20796CC3" w14:textId="77777777" w:rsidR="00AC3722" w:rsidRPr="000C47F9" w:rsidRDefault="001E4A89" w:rsidP="00AC3722">
      <w:pPr>
        <w:ind w:left="142"/>
        <w:jc w:val="both"/>
      </w:pPr>
      <w:r w:rsidRPr="003849EC">
        <w:t xml:space="preserve">* – w przypadku zadań </w:t>
      </w:r>
      <w:r>
        <w:t>z</w:t>
      </w:r>
      <w:r w:rsidRPr="003849EC">
        <w:t>realizowanych poza granicami Rzeczpospolitej Polskiej na drogach o równoważnych parametrach.</w:t>
      </w:r>
      <w:r w:rsidR="00AC3722">
        <w:t xml:space="preserve"> </w:t>
      </w:r>
      <w:r w:rsidR="00AC3722" w:rsidRPr="000C47F9">
        <w:t xml:space="preserve">Za drogę zamawiający uzna drogę w rozumieniu ustawy z dnia 21 marca 1985 r. o drogach publicznych (Dz. U. z 2020 r., poz. 470 – tekst jednolity z </w:t>
      </w:r>
      <w:proofErr w:type="spellStart"/>
      <w:r w:rsidR="00AC3722" w:rsidRPr="000C47F9">
        <w:t>późn</w:t>
      </w:r>
      <w:proofErr w:type="spellEnd"/>
      <w:r w:rsidR="00AC3722" w:rsidRPr="000C47F9">
        <w:t>. zm.).</w:t>
      </w:r>
    </w:p>
    <w:p w14:paraId="62A10DB3" w14:textId="57704B6B" w:rsidR="00AC3722" w:rsidRPr="000C47F9" w:rsidRDefault="00E710BC" w:rsidP="00AC3722">
      <w:pPr>
        <w:ind w:left="142"/>
        <w:jc w:val="both"/>
      </w:pPr>
      <w:r>
        <w:t>**</w:t>
      </w:r>
      <w:r w:rsidRPr="003849EC">
        <w:t xml:space="preserve"> – w przypadku zadań </w:t>
      </w:r>
      <w:r>
        <w:t>z</w:t>
      </w:r>
      <w:r w:rsidRPr="003849EC">
        <w:t xml:space="preserve">realizowanych poza granicami Rzeczpospolitej Polskiej na </w:t>
      </w:r>
      <w:r>
        <w:t>obiekcie mostowym</w:t>
      </w:r>
      <w:r w:rsidRPr="003849EC">
        <w:t xml:space="preserve"> o równoważnych parametrach.</w:t>
      </w:r>
      <w:r w:rsidR="00AC3722">
        <w:t xml:space="preserve"> </w:t>
      </w:r>
      <w:r w:rsidR="00AC3722" w:rsidRPr="000C47F9">
        <w:t>Za obiekt mostowy zamawiający uzna obiekt mostowy w rozumieniu rozporządzenia Ministra Transportu i Gospodarki Morskiej z dnia 30 maja 2000 r. w sprawie warunków technicznych, jaki</w:t>
      </w:r>
      <w:r w:rsidR="000C47F9" w:rsidRPr="000C47F9">
        <w:t>m</w:t>
      </w:r>
      <w:r w:rsidR="00AC3722" w:rsidRPr="000C47F9">
        <w:t xml:space="preserve"> powinny odpowiadać drogowe obiekty inżynierskie i ich usytuowanie (Dz. U. z 2000 r. nr 63, poz. 735 z </w:t>
      </w:r>
      <w:proofErr w:type="spellStart"/>
      <w:r w:rsidR="00AC3722" w:rsidRPr="000C47F9">
        <w:t>późn</w:t>
      </w:r>
      <w:proofErr w:type="spellEnd"/>
      <w:r w:rsidR="00AC3722" w:rsidRPr="000C47F9">
        <w:t>. zm.)</w:t>
      </w:r>
    </w:p>
    <w:p w14:paraId="6C5538DF" w14:textId="48B4D708" w:rsidR="009F6BEC" w:rsidRPr="00FE189D" w:rsidRDefault="009F6BEC" w:rsidP="009F6BEC">
      <w:pPr>
        <w:ind w:left="142"/>
        <w:jc w:val="both"/>
      </w:pPr>
      <w:r w:rsidRPr="00FE189D">
        <w:rPr>
          <w:i/>
        </w:rPr>
        <w:t>Kierownik budowy</w:t>
      </w:r>
      <w:r w:rsidRPr="00FE189D">
        <w:t xml:space="preserve"> musi posiadać uprawnienia do kierowania robotami budowlanymi w specjalności</w:t>
      </w:r>
      <w:r w:rsidR="00D46406">
        <w:t xml:space="preserve"> inżynieryjnej</w:t>
      </w:r>
      <w:r w:rsidRPr="00FE189D">
        <w:t xml:space="preserve"> drogowej bez ograniczeń lub odpowiadające im ważne uprawnienia budowlane, które zostały wydane na podstawie wcześniej obowiązujących przepisów.</w:t>
      </w:r>
    </w:p>
    <w:p w14:paraId="20A4A043" w14:textId="74682B4F" w:rsidR="009F6BEC" w:rsidRPr="00FE189D" w:rsidRDefault="009F6BEC" w:rsidP="009F6BEC">
      <w:pPr>
        <w:ind w:left="142"/>
        <w:jc w:val="both"/>
      </w:pPr>
      <w:r w:rsidRPr="00FE189D">
        <w:rPr>
          <w:i/>
        </w:rPr>
        <w:t xml:space="preserve">Kierownik </w:t>
      </w:r>
      <w:r>
        <w:rPr>
          <w:i/>
        </w:rPr>
        <w:t>robót drogowych</w:t>
      </w:r>
      <w:r w:rsidRPr="00FE189D">
        <w:t xml:space="preserve"> musi posiadać uprawnienia do kierowania robotami budowlanymi w</w:t>
      </w:r>
      <w:r>
        <w:t xml:space="preserve"> </w:t>
      </w:r>
      <w:r w:rsidRPr="00FE189D">
        <w:t>specjalności</w:t>
      </w:r>
      <w:r w:rsidR="00D46406">
        <w:t xml:space="preserve"> inżynieryjnej</w:t>
      </w:r>
      <w:r w:rsidRPr="00FE189D">
        <w:t xml:space="preserve"> drogowej bez ograniczeń lub odpowiadające im ważne uprawnienia budowlane, które zostały wydane na podstawie wcześniej obowiązujących przepisów.</w:t>
      </w:r>
    </w:p>
    <w:p w14:paraId="4B6B177D" w14:textId="1CA9C1E1" w:rsidR="00E710BC" w:rsidRPr="00FE189D" w:rsidRDefault="00E710BC" w:rsidP="00E710BC">
      <w:pPr>
        <w:ind w:left="142"/>
        <w:jc w:val="both"/>
      </w:pPr>
      <w:r w:rsidRPr="00FE189D">
        <w:rPr>
          <w:i/>
        </w:rPr>
        <w:t xml:space="preserve">Kierownik </w:t>
      </w:r>
      <w:r>
        <w:rPr>
          <w:i/>
        </w:rPr>
        <w:t>robót mostowych</w:t>
      </w:r>
      <w:r w:rsidRPr="00FE189D">
        <w:t xml:space="preserve"> musi posiadać uprawnienia do kierowania robotami budowlanymi w</w:t>
      </w:r>
      <w:r>
        <w:t xml:space="preserve"> </w:t>
      </w:r>
      <w:r w:rsidRPr="00FE189D">
        <w:t>specjalności</w:t>
      </w:r>
      <w:r w:rsidR="00D46406">
        <w:t xml:space="preserve"> inżynieryjnej</w:t>
      </w:r>
      <w:r w:rsidRPr="00FE189D">
        <w:t xml:space="preserve"> </w:t>
      </w:r>
      <w:r>
        <w:t>mostowej</w:t>
      </w:r>
      <w:r w:rsidRPr="00FE189D">
        <w:t xml:space="preserve"> bez ograniczeń lub odpowiadające im ważne uprawnienia budowlane, które zostały wydane na podstawie wcześniej obowiązujących przepisów.</w:t>
      </w:r>
    </w:p>
    <w:p w14:paraId="627617B4" w14:textId="29052252" w:rsidR="009F6BEC" w:rsidRPr="00FE189D" w:rsidRDefault="009F6BEC" w:rsidP="009F6BEC">
      <w:pPr>
        <w:ind w:left="142"/>
        <w:jc w:val="both"/>
      </w:pPr>
      <w:r w:rsidRPr="00FE189D">
        <w:rPr>
          <w:i/>
        </w:rPr>
        <w:t>Kierownicy robót branżowych</w:t>
      </w:r>
      <w:r w:rsidRPr="00FE189D">
        <w:t xml:space="preserve"> wymienieni w podpunktach od </w:t>
      </w:r>
      <w:r w:rsidR="00E710BC">
        <w:t>d</w:t>
      </w:r>
      <w:r w:rsidRPr="00FE189D">
        <w:t xml:space="preserve">) do </w:t>
      </w:r>
      <w:r w:rsidR="00E710BC">
        <w:t>g</w:t>
      </w:r>
      <w:r w:rsidRPr="00FE189D">
        <w:t>) muszą posiadać uprawnienia budowlane stosowne do rodzaju robót i pełnionej funkcji.</w:t>
      </w:r>
    </w:p>
    <w:p w14:paraId="08DFFB9E" w14:textId="77777777" w:rsidR="009F6BEC" w:rsidRDefault="009F6BEC" w:rsidP="009F6BEC">
      <w:pPr>
        <w:ind w:left="142"/>
        <w:jc w:val="both"/>
      </w:pPr>
      <w:r w:rsidRPr="00FE189D">
        <w:t>Przez uprawnienia budowlane rozumie się uprawnienia do pełnienia samodzielnych funkcji technicznych w budownictwie, o których mowa w ustawie Prawo Budowlane.</w:t>
      </w:r>
    </w:p>
    <w:p w14:paraId="13C49340" w14:textId="2DFA1B7A" w:rsidR="009F6BEC" w:rsidRPr="00FE189D" w:rsidRDefault="009F6BEC" w:rsidP="009F6BEC">
      <w:pPr>
        <w:ind w:left="142"/>
        <w:jc w:val="both"/>
        <w:rPr>
          <w:u w:val="single"/>
        </w:rPr>
      </w:pPr>
      <w:r w:rsidRPr="00FE189D">
        <w:rPr>
          <w:u w:val="single"/>
        </w:rPr>
        <w:t xml:space="preserve">Dopuszcza się, aby jedna osoba obejmowała maksymalnie </w:t>
      </w:r>
      <w:r w:rsidRPr="008201D9">
        <w:rPr>
          <w:u w:val="single"/>
        </w:rPr>
        <w:t>dwa</w:t>
      </w:r>
      <w:r w:rsidRPr="00FE189D">
        <w:rPr>
          <w:u w:val="single"/>
        </w:rPr>
        <w:t xml:space="preserve"> stanowiska wymienione powyżej, pod warunkiem posiadania przez nią stosownych uprawnień</w:t>
      </w:r>
      <w:r w:rsidR="00E710BC">
        <w:rPr>
          <w:u w:val="single"/>
        </w:rPr>
        <w:t xml:space="preserve"> i doświadczenia</w:t>
      </w:r>
      <w:r w:rsidRPr="00FE189D">
        <w:rPr>
          <w:u w:val="single"/>
        </w:rPr>
        <w:t>.</w:t>
      </w:r>
    </w:p>
    <w:p w14:paraId="7375243F" w14:textId="739F7259" w:rsidR="009F6BEC" w:rsidRDefault="009F6BEC" w:rsidP="009F6BEC">
      <w:pPr>
        <w:ind w:left="142"/>
        <w:jc w:val="both"/>
      </w:pPr>
    </w:p>
    <w:p w14:paraId="4B95112C" w14:textId="1EF435F2" w:rsidR="00F36B47" w:rsidRDefault="00F36B47" w:rsidP="009F6BEC">
      <w:pPr>
        <w:ind w:left="142"/>
        <w:jc w:val="both"/>
      </w:pPr>
      <w:r w:rsidRPr="0098746D">
        <w:t>Wykonawcy wspólnie ubiegający się o udzielenie niniejszego zamówienia muszą wykazać, że łącznie spełniają powyższ</w:t>
      </w:r>
      <w:r>
        <w:t>e</w:t>
      </w:r>
      <w:r w:rsidRPr="0098746D">
        <w:t xml:space="preserve"> warunk</w:t>
      </w:r>
      <w:r>
        <w:t>i</w:t>
      </w:r>
      <w:r w:rsidRPr="0098746D">
        <w:t>.</w:t>
      </w:r>
    </w:p>
    <w:p w14:paraId="44C43E1A" w14:textId="77777777" w:rsidR="009F6BEC" w:rsidRPr="0098746D" w:rsidRDefault="009F6BEC" w:rsidP="009F6BEC">
      <w:pPr>
        <w:jc w:val="both"/>
      </w:pPr>
    </w:p>
    <w:p w14:paraId="378F3C4B" w14:textId="63A58BD9" w:rsidR="009F6BEC" w:rsidRPr="00A76096" w:rsidRDefault="009F6BEC" w:rsidP="009F6BEC">
      <w:pPr>
        <w:ind w:left="142" w:hanging="142"/>
        <w:jc w:val="both"/>
      </w:pPr>
      <w:r w:rsidRPr="00A76096">
        <w:rPr>
          <w:b/>
        </w:rPr>
        <w:t>4.</w:t>
      </w:r>
      <w:r w:rsidR="00E710BC">
        <w:rPr>
          <w:b/>
        </w:rPr>
        <w:t>4</w:t>
      </w:r>
      <w:r w:rsidRPr="00A76096">
        <w:rPr>
          <w:b/>
        </w:rPr>
        <w:t xml:space="preserve">.3. </w:t>
      </w:r>
      <w:r w:rsidRPr="00A76096">
        <w:t>Wykonawca spełni warunek jeżeli wykaże, że dysponuje w pełni sprawnymi jednostkami sprzętowymi niezbędnymi do realizacji zamówienia wymienionymi poniżej:</w:t>
      </w:r>
    </w:p>
    <w:p w14:paraId="0D08E2B7" w14:textId="67A2F3D5" w:rsidR="009F6BEC" w:rsidRPr="00A76096" w:rsidRDefault="009F6BEC" w:rsidP="009F6BEC">
      <w:pPr>
        <w:ind w:left="284" w:hanging="142"/>
        <w:jc w:val="both"/>
      </w:pPr>
      <w:r w:rsidRPr="00A76096">
        <w:t>a) wytwórnia mieszanek mineralno-bitumicznych o wydajności minimum 100 t/h ze sterowaniem w pełni automatycznym – minimum 1 szt.</w:t>
      </w:r>
    </w:p>
    <w:p w14:paraId="19C650E5" w14:textId="681A1BB5" w:rsidR="00F36B47" w:rsidRPr="0098746D" w:rsidRDefault="00F36B47" w:rsidP="00F36B47">
      <w:pPr>
        <w:ind w:left="142"/>
        <w:jc w:val="both"/>
      </w:pPr>
      <w:r w:rsidRPr="0098746D">
        <w:t>Wykonawcy wspólnie ubiegający się o udzielenie niniejszego zamówienia muszą wykazać, że powyższ</w:t>
      </w:r>
      <w:r>
        <w:t>y</w:t>
      </w:r>
      <w:r w:rsidRPr="0098746D">
        <w:t xml:space="preserve"> warun</w:t>
      </w:r>
      <w:r>
        <w:t>e</w:t>
      </w:r>
      <w:r w:rsidRPr="0098746D">
        <w:t>k</w:t>
      </w:r>
      <w:r>
        <w:t xml:space="preserve"> spełnia co najmniej jeden wykonawca</w:t>
      </w:r>
      <w:r w:rsidRPr="0098746D">
        <w:t>.</w:t>
      </w:r>
    </w:p>
    <w:p w14:paraId="060C8D81" w14:textId="2A9D4F94" w:rsidR="009F6BEC" w:rsidRDefault="009F6BEC" w:rsidP="0041225C">
      <w:pPr>
        <w:ind w:left="142" w:hanging="142"/>
        <w:jc w:val="both"/>
        <w:rPr>
          <w:bCs/>
        </w:rPr>
      </w:pPr>
    </w:p>
    <w:p w14:paraId="08DBE9DC" w14:textId="77777777" w:rsidR="00480A6C" w:rsidRPr="00575D95" w:rsidRDefault="00480A6C" w:rsidP="00480A6C">
      <w:pPr>
        <w:ind w:left="284" w:hanging="284"/>
        <w:jc w:val="both"/>
        <w:rPr>
          <w:b/>
        </w:rPr>
      </w:pPr>
      <w:r w:rsidRPr="00575D95">
        <w:rPr>
          <w:b/>
        </w:rPr>
        <w:t>4.</w:t>
      </w:r>
      <w:r w:rsidR="001E5578" w:rsidRPr="00575D95">
        <w:rPr>
          <w:b/>
        </w:rPr>
        <w:t>5</w:t>
      </w:r>
      <w:r w:rsidRPr="00575D95">
        <w:rPr>
          <w:b/>
        </w:rPr>
        <w:t>. POLEGANIE NA POTENCJALE PODMIOTÓW</w:t>
      </w:r>
      <w:r w:rsidR="00A0484A" w:rsidRPr="00575D95">
        <w:rPr>
          <w:b/>
        </w:rPr>
        <w:t xml:space="preserve"> UDOSTĘPNIAJĄCYCH ZASOBY</w:t>
      </w:r>
      <w:r w:rsidRPr="00575D95">
        <w:rPr>
          <w:b/>
        </w:rPr>
        <w:t>.</w:t>
      </w:r>
    </w:p>
    <w:p w14:paraId="77A74754" w14:textId="77777777" w:rsidR="00480A6C" w:rsidRPr="000A5391" w:rsidRDefault="00480A6C" w:rsidP="00480A6C">
      <w:pPr>
        <w:ind w:left="284" w:hanging="142"/>
        <w:jc w:val="both"/>
      </w:pPr>
      <w:r w:rsidRPr="000A5391">
        <w:t xml:space="preserve">1. Wykonawca może w celu potwierdzenia spełniania warunków udziału w postępowaniu, </w:t>
      </w:r>
      <w:r w:rsidR="00FE16ED" w:rsidRPr="000A5391">
        <w:t>w </w:t>
      </w:r>
      <w:r w:rsidRPr="000A5391">
        <w:t>stosownych sytuacjach oraz w odniesieniu do konkretnego zamówienia, lub jego części, polegać na zdolnościach technicznych lub zawodowych lub sytuacji finansowej lub ekonomicznej podmiotów</w:t>
      </w:r>
      <w:r w:rsidR="00A0484A" w:rsidRPr="000A5391">
        <w:t xml:space="preserve"> udostępniających zasoby</w:t>
      </w:r>
      <w:r w:rsidRPr="000A5391">
        <w:t>, niezależnie od charakteru prawnego łączących go z nim</w:t>
      </w:r>
      <w:r w:rsidR="00C00EB2" w:rsidRPr="000A5391">
        <w:t>i</w:t>
      </w:r>
      <w:r w:rsidRPr="000A5391">
        <w:t xml:space="preserve"> stosunków prawnych.</w:t>
      </w:r>
    </w:p>
    <w:p w14:paraId="67685A5F" w14:textId="77777777" w:rsidR="00480A6C" w:rsidRPr="000A5391" w:rsidRDefault="00480A6C" w:rsidP="00480A6C">
      <w:pPr>
        <w:ind w:left="284" w:hanging="142"/>
        <w:jc w:val="both"/>
      </w:pPr>
      <w:r w:rsidRPr="000A5391">
        <w:t>2. Wykonawca, który polega na zdolnościach lub sytuacji podmiotów</w:t>
      </w:r>
      <w:r w:rsidR="00E611D2" w:rsidRPr="000A5391">
        <w:t xml:space="preserve"> udostępniających zasoby</w:t>
      </w:r>
      <w:r w:rsidRPr="000A5391">
        <w:t xml:space="preserve">, </w:t>
      </w:r>
      <w:r w:rsidR="00E611D2" w:rsidRPr="000A5391">
        <w:t>składa wraz z ofertą zobowiązanie podmiotu udostępniającego zasoby do oddania</w:t>
      </w:r>
      <w:r w:rsidRPr="000A5391">
        <w:t xml:space="preserve"> </w:t>
      </w:r>
      <w:r w:rsidRPr="000A5391">
        <w:lastRenderedPageBreak/>
        <w:t xml:space="preserve">mu do dyspozycji niezbędnych zasobów na potrzeby realizacji </w:t>
      </w:r>
      <w:r w:rsidR="00E611D2" w:rsidRPr="000A5391">
        <w:t>danego zamówienia lub inny podmiotowy środek dowodowy potwierdzający, że wykonawca realizując zamówienie</w:t>
      </w:r>
      <w:r w:rsidR="00C00EB2" w:rsidRPr="000A5391">
        <w:t>,</w:t>
      </w:r>
      <w:r w:rsidR="00E611D2" w:rsidRPr="000A5391">
        <w:t xml:space="preserve"> będzie dysponował  niezbędnymi zasobami tych podmiotów.</w:t>
      </w:r>
    </w:p>
    <w:p w14:paraId="295FEE44" w14:textId="37A5AA54" w:rsidR="00480A6C" w:rsidRPr="003A7357" w:rsidRDefault="00480A6C" w:rsidP="00480A6C">
      <w:pPr>
        <w:ind w:left="284" w:hanging="142"/>
        <w:jc w:val="both"/>
      </w:pPr>
      <w:r w:rsidRPr="000A5391">
        <w:t>3. Zamawiając</w:t>
      </w:r>
      <w:r w:rsidRPr="00575D95">
        <w:t xml:space="preserve">y ocenia, czy udostępniane wykonawcy przez podmioty </w:t>
      </w:r>
      <w:r w:rsidR="00113465" w:rsidRPr="00575D95">
        <w:t xml:space="preserve">udostępniające zasoby </w:t>
      </w:r>
      <w:r w:rsidRPr="00575D95">
        <w:t>zdolności techniczne lub zawodowe lub ich sytuacja finansowa lub ekonomiczna, pozwalają na wykazanie przez wykonawcę spełniania warunków udziału w postępowaniu</w:t>
      </w:r>
      <w:r w:rsidR="000C483F" w:rsidRPr="00575D95">
        <w:t xml:space="preserve">, o których mowa w art. 112 ust 2 pkt 3 i 4 </w:t>
      </w:r>
      <w:r w:rsidR="00AD1BE5" w:rsidRPr="00575D95">
        <w:t xml:space="preserve">ustawy </w:t>
      </w:r>
      <w:r w:rsidR="00E23B14">
        <w:t>P</w:t>
      </w:r>
      <w:r w:rsidR="00AD1BE5" w:rsidRPr="00575D95">
        <w:t xml:space="preserve">rawo zamówień publicznych </w:t>
      </w:r>
      <w:r w:rsidR="001E5578" w:rsidRPr="00575D95">
        <w:t>lub o których mowa w punk</w:t>
      </w:r>
      <w:r w:rsidR="00FF30ED">
        <w:t xml:space="preserve">tach </w:t>
      </w:r>
      <w:r w:rsidR="00FF30ED" w:rsidRPr="00FF30ED">
        <w:rPr>
          <w:b/>
          <w:bCs/>
        </w:rPr>
        <w:t>od</w:t>
      </w:r>
      <w:r w:rsidR="001E5578" w:rsidRPr="00FF30ED">
        <w:rPr>
          <w:b/>
          <w:bCs/>
        </w:rPr>
        <w:t xml:space="preserve"> 4</w:t>
      </w:r>
      <w:r w:rsidR="001E5578" w:rsidRPr="00575D95">
        <w:rPr>
          <w:b/>
          <w:bCs/>
        </w:rPr>
        <w:t>.1 do 4.4</w:t>
      </w:r>
      <w:r w:rsidR="001E5578" w:rsidRPr="00575D95">
        <w:t xml:space="preserve"> </w:t>
      </w:r>
      <w:r w:rsidR="00E23B14">
        <w:t>powyżej</w:t>
      </w:r>
      <w:r w:rsidR="000C483F" w:rsidRPr="00575D95">
        <w:t xml:space="preserve"> oraz</w:t>
      </w:r>
      <w:r w:rsidR="00CD6F40" w:rsidRPr="00575D95">
        <w:t xml:space="preserve"> zbada, czy nie zachodzą wobec tego podmiotu podstawy wykluczenia, które zostały przewidziane względem wykonawcy</w:t>
      </w:r>
      <w:r w:rsidR="00F10B90" w:rsidRPr="00575D95">
        <w:t xml:space="preserve">, o których mowa w punkcie </w:t>
      </w:r>
      <w:r w:rsidR="00F10B90" w:rsidRPr="00575D95">
        <w:rPr>
          <w:b/>
        </w:rPr>
        <w:t>4.</w:t>
      </w:r>
      <w:r w:rsidR="001E5578" w:rsidRPr="00575D95">
        <w:rPr>
          <w:b/>
        </w:rPr>
        <w:t>8</w:t>
      </w:r>
      <w:r w:rsidR="00F10B90" w:rsidRPr="00575D95">
        <w:rPr>
          <w:b/>
        </w:rPr>
        <w:t xml:space="preserve"> podpunkt 1 </w:t>
      </w:r>
      <w:r w:rsidR="001A014D">
        <w:t>poniżej</w:t>
      </w:r>
      <w:r w:rsidR="00CD6F40" w:rsidRPr="003A7357">
        <w:t>.</w:t>
      </w:r>
    </w:p>
    <w:p w14:paraId="604474ED" w14:textId="77777777" w:rsidR="00480A6C" w:rsidRPr="000A5391" w:rsidRDefault="00480A6C" w:rsidP="00480A6C">
      <w:pPr>
        <w:ind w:left="284" w:hanging="142"/>
        <w:jc w:val="both"/>
      </w:pPr>
      <w:r w:rsidRPr="000A5391">
        <w:t>4. W odniesieniu do warunków dotyczących wykształcenia, kwalifikacji zawodowych lub doświadczenia, wykonawcy mogą polegać na zdolnościach podmiotów</w:t>
      </w:r>
      <w:r w:rsidR="00A0484A" w:rsidRPr="000A5391">
        <w:t xml:space="preserve"> udostępniających zasoby</w:t>
      </w:r>
      <w:r w:rsidRPr="000A5391">
        <w:t xml:space="preserve">, jeśli podmioty te </w:t>
      </w:r>
      <w:r w:rsidR="00A0484A" w:rsidRPr="000A5391">
        <w:t>wykona</w:t>
      </w:r>
      <w:r w:rsidRPr="000A5391">
        <w:t>ją roboty budowlane lub usługi, do realizacji których te zdolności są wymagane.</w:t>
      </w:r>
    </w:p>
    <w:p w14:paraId="3D469A37" w14:textId="77777777" w:rsidR="00480A6C" w:rsidRPr="000A5391" w:rsidRDefault="00480A6C" w:rsidP="00CD6F40">
      <w:pPr>
        <w:ind w:left="284" w:hanging="142"/>
        <w:jc w:val="both"/>
      </w:pPr>
      <w:r w:rsidRPr="000A5391">
        <w:t>5</w:t>
      </w:r>
      <w:r w:rsidR="00CD6F40" w:rsidRPr="000A5391">
        <w:t>.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5896FBF5" w14:textId="01ECD8FB" w:rsidR="00480A6C" w:rsidRPr="000A5391" w:rsidRDefault="00480A6C" w:rsidP="00175D2E">
      <w:pPr>
        <w:ind w:left="284" w:hanging="142"/>
        <w:jc w:val="both"/>
      </w:pPr>
      <w:r w:rsidRPr="000A5391">
        <w:t>6. Jeżeli zdolności techniczne lub zawodowe</w:t>
      </w:r>
      <w:r w:rsidR="00175D2E" w:rsidRPr="000A5391">
        <w:t>,</w:t>
      </w:r>
      <w:r w:rsidRPr="000A5391">
        <w:t xml:space="preserve"> sytuacja ekonomiczna lub finansowa podmiotu</w:t>
      </w:r>
      <w:r w:rsidR="00175D2E" w:rsidRPr="000A5391">
        <w:t xml:space="preserve"> udostępniającego</w:t>
      </w:r>
      <w:r w:rsidR="00175D2E" w:rsidRPr="00575D95">
        <w:t xml:space="preserve"> zasoby</w:t>
      </w:r>
      <w:r w:rsidRPr="00575D95">
        <w:t xml:space="preserve">, o którym mowa w </w:t>
      </w:r>
      <w:r w:rsidRPr="000A5391">
        <w:rPr>
          <w:bCs/>
        </w:rPr>
        <w:t>podpunkcie 1</w:t>
      </w:r>
      <w:r w:rsidRPr="00575D95">
        <w:t xml:space="preserve"> </w:t>
      </w:r>
      <w:r w:rsidR="00E23B14">
        <w:t xml:space="preserve">powyżej </w:t>
      </w:r>
      <w:r w:rsidRPr="00575D95">
        <w:t>nie potwierdzają spełnienia przez wykonawcę warunków udziału w postępowaniu lub zachodzą wobec t</w:t>
      </w:r>
      <w:r w:rsidR="00175D2E" w:rsidRPr="00575D95">
        <w:t>ego</w:t>
      </w:r>
      <w:r w:rsidRPr="00575D95">
        <w:t xml:space="preserve"> podmiot</w:t>
      </w:r>
      <w:r w:rsidR="00175D2E" w:rsidRPr="00575D95">
        <w:t>u</w:t>
      </w:r>
      <w:r w:rsidRPr="00575D95">
        <w:t xml:space="preserve"> podstawy wykluczenia, zamawiający żąda, aby wykonawca w terminie określonym przez zamawiającego </w:t>
      </w:r>
      <w:r w:rsidRPr="000A5391">
        <w:t xml:space="preserve">zastąpił ten podmiot innym podmiotem lub podmiotami </w:t>
      </w:r>
      <w:r w:rsidR="00175D2E" w:rsidRPr="000A5391">
        <w:t>albo wykazał, że samodzielnie spełnia warunki udziału w postępowaniu.</w:t>
      </w:r>
    </w:p>
    <w:p w14:paraId="334CC6E3" w14:textId="6FA43232" w:rsidR="000C483F" w:rsidRPr="00575D95" w:rsidRDefault="00DB18B0" w:rsidP="00DB18B0">
      <w:pPr>
        <w:ind w:left="284" w:hanging="142"/>
        <w:jc w:val="both"/>
      </w:pPr>
      <w:r w:rsidRPr="000A5391">
        <w:t>7.</w:t>
      </w:r>
      <w:r w:rsidR="00B11709" w:rsidRPr="000A5391">
        <w:t xml:space="preserve"> </w:t>
      </w:r>
      <w:r w:rsidR="000C483F" w:rsidRPr="000A5391">
        <w:t>Zobowiąz</w:t>
      </w:r>
      <w:r w:rsidR="000C483F" w:rsidRPr="00575D95">
        <w:t xml:space="preserve">anie podmiotu udostępniającego zasoby, o którym mowa w punkcie </w:t>
      </w:r>
      <w:r w:rsidR="00B11709" w:rsidRPr="00575D95">
        <w:t>2 powyżej, potwierdza że stosunek łączący  wykonawcę z podmiotami udostępniającymi zasoby gwarantuje rzeczywisty dostęp do tych zasobów oraz określa w szczególności:</w:t>
      </w:r>
    </w:p>
    <w:p w14:paraId="2376C6FC" w14:textId="77777777" w:rsidR="00480A6C" w:rsidRPr="00575D95" w:rsidRDefault="00480A6C" w:rsidP="00480A6C">
      <w:pPr>
        <w:ind w:left="426" w:hanging="141"/>
        <w:jc w:val="both"/>
      </w:pPr>
      <w:r w:rsidRPr="00575D95">
        <w:t>1) zakres dostępnych wykonawcy zasobów  podmiotu</w:t>
      </w:r>
      <w:r w:rsidR="005D2F67" w:rsidRPr="00575D95">
        <w:t xml:space="preserve"> udostępniającego zasoby</w:t>
      </w:r>
      <w:r w:rsidRPr="00575D95">
        <w:t>,</w:t>
      </w:r>
    </w:p>
    <w:p w14:paraId="1EBC8731" w14:textId="789E6561" w:rsidR="00480A6C" w:rsidRPr="00575D95" w:rsidRDefault="00480A6C" w:rsidP="00480A6C">
      <w:pPr>
        <w:ind w:left="426" w:hanging="141"/>
        <w:jc w:val="both"/>
      </w:pPr>
      <w:r w:rsidRPr="00575D95">
        <w:t xml:space="preserve">2) sposób </w:t>
      </w:r>
      <w:r w:rsidR="005D2F67" w:rsidRPr="00575D95">
        <w:t xml:space="preserve">i okres udostępnienia wykonawcy i </w:t>
      </w:r>
      <w:r w:rsidRPr="00575D95">
        <w:t xml:space="preserve">wykorzystania </w:t>
      </w:r>
      <w:r w:rsidR="005D2F67" w:rsidRPr="00575D95">
        <w:t xml:space="preserve"> przez niego </w:t>
      </w:r>
      <w:r w:rsidRPr="00575D95">
        <w:t>zasobów podmiotu</w:t>
      </w:r>
      <w:r w:rsidR="005D2F67" w:rsidRPr="00575D95">
        <w:t xml:space="preserve"> udostępniającego te zasoby</w:t>
      </w:r>
      <w:r w:rsidRPr="00575D95">
        <w:t xml:space="preserve"> przy wykonywaniu zamówienia</w:t>
      </w:r>
      <w:r w:rsidR="005D2F67" w:rsidRPr="00575D95">
        <w:t>,</w:t>
      </w:r>
    </w:p>
    <w:p w14:paraId="419B2DE1" w14:textId="77777777" w:rsidR="00480A6C" w:rsidRDefault="00CD6F40" w:rsidP="00480A6C">
      <w:pPr>
        <w:ind w:left="426" w:hanging="141"/>
        <w:jc w:val="both"/>
      </w:pPr>
      <w:r w:rsidRPr="00575D95">
        <w:t>3</w:t>
      </w:r>
      <w:r w:rsidR="00480A6C" w:rsidRPr="00575D95">
        <w:t xml:space="preserve">) czy </w:t>
      </w:r>
      <w:r w:rsidR="005D2F67" w:rsidRPr="00575D95">
        <w:t xml:space="preserve">i w jakim zakresie </w:t>
      </w:r>
      <w:r w:rsidR="00480A6C" w:rsidRPr="00575D95">
        <w:t>podmiot</w:t>
      </w:r>
      <w:r w:rsidR="005D2F67" w:rsidRPr="00575D95">
        <w:t xml:space="preserve"> udostępniający zasoby</w:t>
      </w:r>
      <w:r w:rsidR="00480A6C" w:rsidRPr="00575D95">
        <w:t xml:space="preserve">, na zdolnościach którego wykonawca polega w odniesieniu do warunków </w:t>
      </w:r>
      <w:r w:rsidR="003E2332" w:rsidRPr="00575D95">
        <w:t>udziału w</w:t>
      </w:r>
      <w:r w:rsidR="00355CBF" w:rsidRPr="00575D95">
        <w:t xml:space="preserve"> </w:t>
      </w:r>
      <w:r w:rsidR="00480A6C" w:rsidRPr="00575D95">
        <w:t>postępowaniu dotyczących wykształcenia, kwalifikacji zawodowych lub doświadczenia, zrealizuje roboty budowlane lub usługi, których wskazane zdolności dotyczą.</w:t>
      </w:r>
    </w:p>
    <w:p w14:paraId="793BEAB9" w14:textId="0A3CFA44" w:rsidR="00175D2E" w:rsidRDefault="00974268" w:rsidP="00E23B14">
      <w:pPr>
        <w:ind w:left="284" w:hanging="141"/>
        <w:jc w:val="both"/>
      </w:pPr>
      <w:r w:rsidRPr="000A5391">
        <w:t xml:space="preserve">8. </w:t>
      </w:r>
      <w:r w:rsidR="005D2A87" w:rsidRPr="000A5391">
        <w:t>Wyk</w:t>
      </w:r>
      <w:r w:rsidR="005D2A87" w:rsidRPr="00575D95">
        <w:t>onawca, w przypadku</w:t>
      </w:r>
      <w:r w:rsidR="00AD1BE5" w:rsidRPr="00575D95">
        <w:t xml:space="preserve"> </w:t>
      </w:r>
      <w:r w:rsidR="005D2A87" w:rsidRPr="00575D95">
        <w:t>polegania na</w:t>
      </w:r>
      <w:r w:rsidR="00AD1BE5" w:rsidRPr="00575D95">
        <w:t xml:space="preserve"> </w:t>
      </w:r>
      <w:r w:rsidR="005D2A87" w:rsidRPr="00575D95">
        <w:t>zdolnościach lub sytuacji</w:t>
      </w:r>
      <w:r w:rsidR="00AD1BE5" w:rsidRPr="00575D95">
        <w:t xml:space="preserve"> </w:t>
      </w:r>
      <w:r w:rsidR="005D2A87" w:rsidRPr="00575D95">
        <w:t>podmiotów udostępniających</w:t>
      </w:r>
      <w:r w:rsidR="00D85B21" w:rsidRPr="00575D95">
        <w:t xml:space="preserve"> </w:t>
      </w:r>
      <w:r w:rsidR="005D2A87" w:rsidRPr="00575D95">
        <w:t>zasoby, przedstawia</w:t>
      </w:r>
      <w:r w:rsidR="00C00EB2" w:rsidRPr="00575D95">
        <w:t>,</w:t>
      </w:r>
      <w:r w:rsidR="005D2A87" w:rsidRPr="00575D95">
        <w:t xml:space="preserve"> wraz z</w:t>
      </w:r>
      <w:r w:rsidR="00D85B21" w:rsidRPr="00575D95">
        <w:t xml:space="preserve"> </w:t>
      </w:r>
      <w:r w:rsidR="00B5015D" w:rsidRPr="00575D95">
        <w:t>oświadczeniem, o którym</w:t>
      </w:r>
      <w:r w:rsidR="00AD1BE5" w:rsidRPr="00575D95">
        <w:t xml:space="preserve"> </w:t>
      </w:r>
      <w:r w:rsidR="00B5015D" w:rsidRPr="00575D95">
        <w:t xml:space="preserve">mowa w punkcie </w:t>
      </w:r>
      <w:r w:rsidR="00D85B21" w:rsidRPr="00575D95">
        <w:rPr>
          <w:b/>
          <w:bCs/>
        </w:rPr>
        <w:t>5</w:t>
      </w:r>
      <w:r w:rsidR="00B5015D" w:rsidRPr="00575D95">
        <w:rPr>
          <w:b/>
          <w:bCs/>
        </w:rPr>
        <w:t>.</w:t>
      </w:r>
      <w:r w:rsidR="00B10F0E">
        <w:rPr>
          <w:b/>
          <w:bCs/>
        </w:rPr>
        <w:t>2</w:t>
      </w:r>
      <w:r w:rsidR="00C00EB2" w:rsidRPr="00575D95">
        <w:rPr>
          <w:b/>
          <w:bCs/>
        </w:rPr>
        <w:t xml:space="preserve"> </w:t>
      </w:r>
      <w:proofErr w:type="spellStart"/>
      <w:r w:rsidR="001E5578" w:rsidRPr="00575D95">
        <w:t>SWZ</w:t>
      </w:r>
      <w:proofErr w:type="spellEnd"/>
      <w:r w:rsidR="00D85B21" w:rsidRPr="00575D95">
        <w:t xml:space="preserve"> </w:t>
      </w:r>
      <w:r w:rsidR="00CC4CF9" w:rsidRPr="00575D95">
        <w:t>także</w:t>
      </w:r>
      <w:r w:rsidR="00D85B21" w:rsidRPr="00575D95">
        <w:t xml:space="preserve"> </w:t>
      </w:r>
      <w:r w:rsidR="005D2A87" w:rsidRPr="00575D95">
        <w:t>oświadczenie</w:t>
      </w:r>
      <w:r w:rsidR="00D85B21" w:rsidRPr="00575D95">
        <w:t xml:space="preserve"> </w:t>
      </w:r>
      <w:r w:rsidR="005D2A87" w:rsidRPr="00575D95">
        <w:t>podmiotu udostępniającego zasoby,</w:t>
      </w:r>
      <w:r w:rsidR="00AD1BE5" w:rsidRPr="00575D95">
        <w:t xml:space="preserve"> </w:t>
      </w:r>
      <w:r w:rsidR="005D2A87" w:rsidRPr="00575D95">
        <w:t>potwierdzające</w:t>
      </w:r>
      <w:r w:rsidR="00AD1BE5" w:rsidRPr="00575D95">
        <w:t xml:space="preserve"> </w:t>
      </w:r>
      <w:r w:rsidR="005D2A87" w:rsidRPr="00575D95">
        <w:t>brak podstaw wykluczenia</w:t>
      </w:r>
      <w:r w:rsidR="00D85B21" w:rsidRPr="00575D95">
        <w:t xml:space="preserve"> </w:t>
      </w:r>
      <w:r w:rsidR="005D2A87" w:rsidRPr="00575D95">
        <w:t>tego podmiotu oraz spełnianie warunków udziału w postępowaniu, w</w:t>
      </w:r>
      <w:r w:rsidR="00500E1E">
        <w:t> </w:t>
      </w:r>
      <w:r w:rsidR="005D2A87" w:rsidRPr="00575D95">
        <w:t>zakresie, w jakim</w:t>
      </w:r>
      <w:r w:rsidR="00D85B21" w:rsidRPr="00575D95">
        <w:t xml:space="preserve"> </w:t>
      </w:r>
      <w:r w:rsidR="005D2A87" w:rsidRPr="00575D95">
        <w:t>wykonawca powołuje się na jego zasoby.</w:t>
      </w:r>
      <w:bookmarkStart w:id="0" w:name="_Hlk61244337"/>
    </w:p>
    <w:bookmarkEnd w:id="0"/>
    <w:p w14:paraId="14C797FB" w14:textId="563CEA0E" w:rsidR="00707EC6" w:rsidRPr="00707EC6" w:rsidRDefault="00707EC6" w:rsidP="00707EC6">
      <w:pPr>
        <w:ind w:left="284" w:hanging="141"/>
        <w:jc w:val="both"/>
      </w:pPr>
      <w:r w:rsidRPr="000A5391">
        <w:t xml:space="preserve">9. </w:t>
      </w:r>
      <w:bookmarkStart w:id="1" w:name="_Hlk75423176"/>
      <w:r w:rsidRPr="000A5391">
        <w:t xml:space="preserve">Na wezwanie zamawiającego wykonawca, który polega na zdolnościach lub sytuacji podmiotów udostępniających zasoby na zasadach określonych w art. 118 ustawy Prawo zamówień publicznych, zobowiązany </w:t>
      </w:r>
      <w:r w:rsidRPr="00783257">
        <w:t xml:space="preserve">jest do przedstawienia w odniesieniu do tych podmiotów dokumentów wymienionych w </w:t>
      </w:r>
      <w:r w:rsidRPr="00707EC6">
        <w:t xml:space="preserve">punkcie </w:t>
      </w:r>
      <w:r w:rsidRPr="00707EC6">
        <w:rPr>
          <w:b/>
          <w:bCs/>
        </w:rPr>
        <w:t xml:space="preserve">5.8 podpunkt 1 i 3 </w:t>
      </w:r>
      <w:proofErr w:type="spellStart"/>
      <w:r w:rsidRPr="00707EC6">
        <w:t>SWZ</w:t>
      </w:r>
      <w:proofErr w:type="spellEnd"/>
      <w:r w:rsidRPr="00707EC6">
        <w:t xml:space="preserve"> potwierdzających, że nie zachodzą wobec tych podmiotów podstawy do wykluczenia z postępowania (do podmiotów udostępniających zasoby stosuje się odpowiednio postanowienia punkt</w:t>
      </w:r>
      <w:r>
        <w:t xml:space="preserve">ów </w:t>
      </w:r>
      <w:r w:rsidRPr="00707EC6">
        <w:rPr>
          <w:b/>
          <w:bCs/>
        </w:rPr>
        <w:t xml:space="preserve">od 5.9 </w:t>
      </w:r>
      <w:r>
        <w:rPr>
          <w:b/>
          <w:bCs/>
        </w:rPr>
        <w:t>do</w:t>
      </w:r>
      <w:r w:rsidRPr="00707EC6">
        <w:rPr>
          <w:b/>
          <w:bCs/>
        </w:rPr>
        <w:t xml:space="preserve"> 5.11</w:t>
      </w:r>
      <w:r w:rsidRPr="00707EC6">
        <w:t xml:space="preserve"> </w:t>
      </w:r>
      <w:proofErr w:type="spellStart"/>
      <w:r w:rsidRPr="00707EC6">
        <w:t>SWZ</w:t>
      </w:r>
      <w:proofErr w:type="spellEnd"/>
      <w:r w:rsidRPr="00707EC6">
        <w:t xml:space="preserve">) oraz właściwych, odpowiednich do udostępnianego zasobu (zasobów) dokumentów wskazanych w punktach </w:t>
      </w:r>
      <w:r w:rsidRPr="00707EC6">
        <w:rPr>
          <w:b/>
          <w:bCs/>
        </w:rPr>
        <w:t>5.6 lub 5.7</w:t>
      </w:r>
      <w:r w:rsidRPr="00707EC6">
        <w:t xml:space="preserve"> </w:t>
      </w:r>
      <w:proofErr w:type="spellStart"/>
      <w:r w:rsidRPr="00707EC6">
        <w:t>SWZ</w:t>
      </w:r>
      <w:proofErr w:type="spellEnd"/>
      <w:r w:rsidRPr="00707EC6">
        <w:t>.</w:t>
      </w:r>
    </w:p>
    <w:bookmarkEnd w:id="1"/>
    <w:p w14:paraId="0707D2DD" w14:textId="77777777" w:rsidR="00F91FF6" w:rsidRPr="00890877" w:rsidRDefault="00890877" w:rsidP="00E23B14">
      <w:pPr>
        <w:ind w:left="284" w:hanging="141"/>
        <w:jc w:val="both"/>
        <w:rPr>
          <w:b/>
          <w:bCs/>
        </w:rPr>
      </w:pPr>
      <w:r w:rsidRPr="000A5391">
        <w:t xml:space="preserve">10. </w:t>
      </w:r>
      <w:r w:rsidR="00F91FF6" w:rsidRPr="000A5391">
        <w:t>Wykonawca nie może, po upływie terminu składania ofert, powoływać się na zdolności lub sytuację</w:t>
      </w:r>
      <w:r w:rsidR="00F91FF6" w:rsidRPr="00575D95">
        <w:t xml:space="preserve"> podmiotów udostępniających zasoby, jeżeli na etapie</w:t>
      </w:r>
      <w:r w:rsidR="00D85B21" w:rsidRPr="00575D95">
        <w:t xml:space="preserve"> </w:t>
      </w:r>
      <w:r w:rsidR="00F91FF6" w:rsidRPr="00575D95">
        <w:t>składania</w:t>
      </w:r>
      <w:r w:rsidR="00D85B21" w:rsidRPr="00575D95">
        <w:t xml:space="preserve"> </w:t>
      </w:r>
      <w:r w:rsidR="00F91FF6" w:rsidRPr="00575D95">
        <w:t>ofert nie polegał on w danym zakresie na zdolnościach lub sytuacji podmiotów udostępniających zasoby.</w:t>
      </w:r>
    </w:p>
    <w:p w14:paraId="3F620C44" w14:textId="572A1691" w:rsidR="00480A6C" w:rsidRDefault="00480A6C" w:rsidP="00480A6C">
      <w:pPr>
        <w:ind w:left="142" w:hanging="142"/>
        <w:jc w:val="both"/>
      </w:pPr>
      <w:r w:rsidRPr="00575D95">
        <w:rPr>
          <w:b/>
        </w:rPr>
        <w:lastRenderedPageBreak/>
        <w:t>4.</w:t>
      </w:r>
      <w:r w:rsidR="00FE1E2D" w:rsidRPr="00575D95">
        <w:rPr>
          <w:b/>
        </w:rPr>
        <w:t>6</w:t>
      </w:r>
      <w:r w:rsidRPr="00575D95">
        <w:rPr>
          <w:b/>
        </w:rPr>
        <w:t>.</w:t>
      </w:r>
      <w:r w:rsidR="009A57AC" w:rsidRPr="00575D95">
        <w:t xml:space="preserve"> </w:t>
      </w:r>
      <w:r w:rsidR="00915990" w:rsidRPr="00575D95">
        <w:t>Zamawiający odrzuci ofertę wykonawcy niespełniającego warunków udziału w</w:t>
      </w:r>
      <w:r w:rsidR="00E23B14">
        <w:t> </w:t>
      </w:r>
      <w:r w:rsidR="00915990" w:rsidRPr="00575D95">
        <w:t>postępowaniu.</w:t>
      </w:r>
    </w:p>
    <w:p w14:paraId="7652B101" w14:textId="551DD30F" w:rsidR="00480A6C" w:rsidRDefault="00480A6C" w:rsidP="00480A6C">
      <w:pPr>
        <w:ind w:left="142" w:hanging="142"/>
        <w:jc w:val="both"/>
      </w:pPr>
      <w:r w:rsidRPr="00575D95">
        <w:rPr>
          <w:b/>
        </w:rPr>
        <w:t>4.</w:t>
      </w:r>
      <w:r w:rsidR="00FE1E2D" w:rsidRPr="00575D95">
        <w:rPr>
          <w:b/>
        </w:rPr>
        <w:t>7</w:t>
      </w:r>
      <w:r w:rsidRPr="00575D95">
        <w:rPr>
          <w:b/>
        </w:rPr>
        <w:t>.</w:t>
      </w:r>
      <w:r w:rsidRPr="00575D95">
        <w:t xml:space="preserve"> </w:t>
      </w:r>
      <w:r w:rsidR="00E51D2D" w:rsidRPr="00575D95">
        <w:t>Oceniając zdolność techniczną lub zawodową wykonawcy, z</w:t>
      </w:r>
      <w:r w:rsidRPr="00575D95">
        <w:t xml:space="preserve">amawiający może na każdym etapie postępowania, uznać że wykonawca nie posiada wymaganych zdolności, jeżeli </w:t>
      </w:r>
      <w:r w:rsidR="00E51D2D" w:rsidRPr="00575D95">
        <w:t xml:space="preserve">posiadanie przez wykonawcę sprzecznych interesów, w szczególności </w:t>
      </w:r>
      <w:r w:rsidRPr="00575D95">
        <w:t>zaangażowanie zasobów technicznych lub zawodowych wykonawcy w inne przedsięwzięcia gospodarcze wykonawcy może mieć negatywny wpływ na realizację zamówienia.</w:t>
      </w:r>
    </w:p>
    <w:p w14:paraId="455724E3" w14:textId="77777777" w:rsidR="000C47F9" w:rsidRDefault="000C47F9" w:rsidP="007D7065">
      <w:pPr>
        <w:rPr>
          <w:b/>
        </w:rPr>
      </w:pPr>
    </w:p>
    <w:p w14:paraId="64D3F73F" w14:textId="54FB3CC5" w:rsidR="007D7065" w:rsidRPr="00F80692" w:rsidRDefault="007D7065" w:rsidP="007D7065">
      <w:pPr>
        <w:rPr>
          <w:b/>
        </w:rPr>
      </w:pPr>
      <w:r w:rsidRPr="00F80692">
        <w:rPr>
          <w:b/>
        </w:rPr>
        <w:t>4.</w:t>
      </w:r>
      <w:r w:rsidR="00FE1E2D" w:rsidRPr="00F80692">
        <w:rPr>
          <w:b/>
        </w:rPr>
        <w:t>8</w:t>
      </w:r>
      <w:r w:rsidRPr="00F80692">
        <w:rPr>
          <w:b/>
        </w:rPr>
        <w:t>. PRZESŁANKI WYKLUCZENIA WYKONAWCÓW.</w:t>
      </w:r>
    </w:p>
    <w:p w14:paraId="32C117A2" w14:textId="77777777" w:rsidR="007D7065" w:rsidRPr="00F80692" w:rsidRDefault="007D7065" w:rsidP="007D7065">
      <w:pPr>
        <w:ind w:left="284" w:hanging="142"/>
        <w:jc w:val="both"/>
      </w:pPr>
      <w:r w:rsidRPr="000A5391">
        <w:t>1. Z postępowania o udzielenie zamówienia wyklucza się wykonawcę, w stosunku do którego zachodzi</w:t>
      </w:r>
      <w:r w:rsidRPr="00F80692">
        <w:t xml:space="preserve"> którakolwiek z okoliczności, o których mowa w art. </w:t>
      </w:r>
      <w:r w:rsidR="00AC3274" w:rsidRPr="00F80692">
        <w:t xml:space="preserve">108 </w:t>
      </w:r>
      <w:r w:rsidR="00FE1E2D" w:rsidRPr="00F80692">
        <w:t>ust</w:t>
      </w:r>
      <w:r w:rsidR="00AC3274" w:rsidRPr="00F80692">
        <w:t xml:space="preserve"> 1</w:t>
      </w:r>
      <w:r w:rsidRPr="00F80692">
        <w:t xml:space="preserve"> ustawy Prawo zamówień publicznych.</w:t>
      </w:r>
    </w:p>
    <w:p w14:paraId="469F32A4" w14:textId="08FFB819" w:rsidR="00244DCE" w:rsidRPr="00F80692" w:rsidRDefault="007F281E" w:rsidP="00244DCE">
      <w:pPr>
        <w:ind w:left="284" w:hanging="142"/>
        <w:jc w:val="both"/>
      </w:pPr>
      <w:r w:rsidRPr="000A5391">
        <w:t>2</w:t>
      </w:r>
      <w:r w:rsidR="002D51AE" w:rsidRPr="000A5391">
        <w:t>.</w:t>
      </w:r>
      <w:r w:rsidR="007421FD">
        <w:t xml:space="preserve"> W zależności od zaistniałych podstaw wykluczenia określonych w punkcie 1 powyżej następuje wykluczenie wykonawcy na odpowiedni okres wskazany w art. 111 </w:t>
      </w:r>
      <w:r w:rsidR="00244DCE" w:rsidRPr="00F80692">
        <w:t>ustawy Prawo zamówień publicznych.</w:t>
      </w:r>
    </w:p>
    <w:p w14:paraId="4DA9629B" w14:textId="293DC106" w:rsidR="00E842C4" w:rsidRPr="00F80692" w:rsidRDefault="007421FD" w:rsidP="00E842C4">
      <w:pPr>
        <w:ind w:left="284" w:hanging="142"/>
        <w:jc w:val="both"/>
      </w:pPr>
      <w:r>
        <w:t>3</w:t>
      </w:r>
      <w:r w:rsidR="00A137DB" w:rsidRPr="000A5391">
        <w:t>.</w:t>
      </w:r>
      <w:r w:rsidR="00E842C4" w:rsidRPr="00F80692">
        <w:t xml:space="preserve"> Wykonawca nie podlega wykluczeniu w okolicznościach określonych w art. 108 </w:t>
      </w:r>
      <w:r w:rsidR="00422352" w:rsidRPr="00F80692">
        <w:t xml:space="preserve">ust. 1 </w:t>
      </w:r>
      <w:r w:rsidR="00E842C4" w:rsidRPr="00F80692">
        <w:t>pkt 1, 2</w:t>
      </w:r>
      <w:r w:rsidR="00422352" w:rsidRPr="00F80692">
        <w:t xml:space="preserve"> i</w:t>
      </w:r>
      <w:r w:rsidR="00E842C4" w:rsidRPr="00F80692">
        <w:t xml:space="preserve"> 5 </w:t>
      </w:r>
      <w:r w:rsidR="0056468E" w:rsidRPr="00F80692">
        <w:t>ustawy P</w:t>
      </w:r>
      <w:r w:rsidR="00FE1E2D" w:rsidRPr="00F80692">
        <w:t xml:space="preserve">rawo </w:t>
      </w:r>
      <w:r w:rsidR="0056468E" w:rsidRPr="00F80692">
        <w:t>z</w:t>
      </w:r>
      <w:r w:rsidR="00FE1E2D" w:rsidRPr="00F80692">
        <w:t xml:space="preserve">amówień </w:t>
      </w:r>
      <w:r w:rsidR="0056468E" w:rsidRPr="00F80692">
        <w:t>p</w:t>
      </w:r>
      <w:r w:rsidR="00FE1E2D" w:rsidRPr="00F80692">
        <w:t>ublicznych</w:t>
      </w:r>
      <w:r w:rsidR="00E842C4" w:rsidRPr="00F80692">
        <w:t>, jeżeli udowodni zamawiającemu, że spełnił łącznie następujące przesłanki:</w:t>
      </w:r>
    </w:p>
    <w:p w14:paraId="7638A7ED" w14:textId="52432011" w:rsidR="00E842C4" w:rsidRPr="00F80692" w:rsidRDefault="00E842C4" w:rsidP="002920F3">
      <w:pPr>
        <w:ind w:left="426" w:hanging="142"/>
        <w:jc w:val="both"/>
      </w:pPr>
      <w:r w:rsidRPr="00F80692">
        <w:t>1) naprawił lub zobowiązał się do naprawienia szkody wyrządzonej przestępstwem</w:t>
      </w:r>
      <w:r w:rsidR="00265AEB" w:rsidRPr="00F80692">
        <w:t>, wykroczeniem</w:t>
      </w:r>
      <w:r w:rsidRPr="00F80692">
        <w:t xml:space="preserve"> lub</w:t>
      </w:r>
      <w:r w:rsidR="00265AEB" w:rsidRPr="00F80692">
        <w:t xml:space="preserve"> </w:t>
      </w:r>
      <w:r w:rsidR="00A25E70" w:rsidRPr="00F80692">
        <w:t xml:space="preserve">swoim </w:t>
      </w:r>
      <w:r w:rsidRPr="00F80692">
        <w:t>nieprawidłowym postępowaniem, w tym poprzez zadośćuczynienie pieniężne</w:t>
      </w:r>
      <w:r w:rsidR="002920F3">
        <w:t>,</w:t>
      </w:r>
    </w:p>
    <w:p w14:paraId="768F2435" w14:textId="72FBBF93" w:rsidR="00E842C4" w:rsidRPr="00F80692" w:rsidRDefault="00E842C4" w:rsidP="002920F3">
      <w:pPr>
        <w:ind w:left="426" w:hanging="142"/>
        <w:jc w:val="both"/>
      </w:pPr>
      <w:r w:rsidRPr="00F80692">
        <w:t>2) wyczerpująco wyjaśnił fakty i okoliczności związane z przestępstwem</w:t>
      </w:r>
      <w:r w:rsidR="00265AEB" w:rsidRPr="00F80692">
        <w:t>, wykroczeniem</w:t>
      </w:r>
      <w:r w:rsidRPr="00F80692">
        <w:t xml:space="preserve"> lub </w:t>
      </w:r>
      <w:r w:rsidR="002514AB" w:rsidRPr="00F80692">
        <w:t xml:space="preserve"> swoim </w:t>
      </w:r>
      <w:r w:rsidRPr="00F80692">
        <w:t xml:space="preserve">nieprawidłowym postępowaniem oraz spowodowanymi przez nie szkodami, aktywnie współpracując odpowiednio z </w:t>
      </w:r>
      <w:r w:rsidR="005C1652">
        <w:t xml:space="preserve">właściwymi </w:t>
      </w:r>
      <w:r w:rsidRPr="00F80692">
        <w:t>organami</w:t>
      </w:r>
      <w:r w:rsidR="00265AEB" w:rsidRPr="00F80692">
        <w:t xml:space="preserve">, w tym organami </w:t>
      </w:r>
      <w:r w:rsidRPr="00F80692">
        <w:t xml:space="preserve"> ścigania</w:t>
      </w:r>
      <w:r w:rsidR="00265AEB" w:rsidRPr="00F80692">
        <w:t>,</w:t>
      </w:r>
      <w:r w:rsidRPr="00F80692">
        <w:t xml:space="preserve"> lub zamawiającym</w:t>
      </w:r>
      <w:r w:rsidR="002920F3">
        <w:t>,</w:t>
      </w:r>
    </w:p>
    <w:p w14:paraId="6C6D01DB" w14:textId="598E3FC7" w:rsidR="00E842C4" w:rsidRPr="00F80692" w:rsidRDefault="00E842C4" w:rsidP="002920F3">
      <w:pPr>
        <w:ind w:left="426" w:hanging="142"/>
        <w:jc w:val="both"/>
      </w:pPr>
      <w:r w:rsidRPr="00F80692">
        <w:t>3) podjął konkretne środki techniczne, organizacyjne i kadrowe, odpowiednie dla zapobiegania dalszym przestępstwom</w:t>
      </w:r>
      <w:r w:rsidR="00265AEB" w:rsidRPr="00F80692">
        <w:t>, wykroczeniom</w:t>
      </w:r>
      <w:r w:rsidRPr="00F80692">
        <w:t>, lub nieprawidłowemu postępowaniu, w szczególności:</w:t>
      </w:r>
    </w:p>
    <w:p w14:paraId="2CED3176" w14:textId="77777777" w:rsidR="00E842C4" w:rsidRPr="00F80692" w:rsidRDefault="00E842C4" w:rsidP="002920F3">
      <w:pPr>
        <w:ind w:left="567" w:hanging="142"/>
        <w:jc w:val="both"/>
      </w:pPr>
      <w:r w:rsidRPr="00F80692">
        <w:t>a) zerwał wszelkie powiązania z osobami lub podmiotami odpowiedzialnymi za nieprawidłowe postępowanie wykonawcy,</w:t>
      </w:r>
    </w:p>
    <w:p w14:paraId="228F3BEF" w14:textId="77777777" w:rsidR="00E842C4" w:rsidRPr="00F80692" w:rsidRDefault="00E842C4" w:rsidP="002920F3">
      <w:pPr>
        <w:ind w:left="567" w:hanging="142"/>
        <w:jc w:val="both"/>
      </w:pPr>
      <w:r w:rsidRPr="00F80692">
        <w:t>b) zreorganizował personel,</w:t>
      </w:r>
    </w:p>
    <w:p w14:paraId="6BFAFEE9" w14:textId="77777777" w:rsidR="00E842C4" w:rsidRPr="00F80692" w:rsidRDefault="00E842C4" w:rsidP="002920F3">
      <w:pPr>
        <w:ind w:left="567" w:hanging="142"/>
        <w:jc w:val="both"/>
      </w:pPr>
      <w:r w:rsidRPr="00F80692">
        <w:t>c) wdrożył system sprawozdawczości i kontroli,</w:t>
      </w:r>
    </w:p>
    <w:p w14:paraId="17122E9A" w14:textId="77777777" w:rsidR="00E842C4" w:rsidRPr="00F80692" w:rsidRDefault="00E842C4" w:rsidP="002920F3">
      <w:pPr>
        <w:ind w:left="567" w:hanging="142"/>
        <w:jc w:val="both"/>
      </w:pPr>
      <w:r w:rsidRPr="00F80692">
        <w:t>d) utworzył struktury audytu wewnętrznego do monitorowania przestrzegania przepisów, wewnętrznych regulacji lub standardów,</w:t>
      </w:r>
    </w:p>
    <w:p w14:paraId="2F928A76" w14:textId="77777777" w:rsidR="00E842C4" w:rsidRPr="00F80692" w:rsidRDefault="00E842C4" w:rsidP="002920F3">
      <w:pPr>
        <w:ind w:left="567" w:hanging="142"/>
        <w:jc w:val="both"/>
      </w:pPr>
      <w:r w:rsidRPr="00F80692">
        <w:t>e) wprowadził wewnętrzne regulacje dotyczące odpowiedzialności i odszkodowań za nieprzestrzeganie przepisów, wewnętrznych regulacji lub standardów.</w:t>
      </w:r>
    </w:p>
    <w:p w14:paraId="23D69368" w14:textId="1A478198" w:rsidR="00E842C4" w:rsidRPr="00F80692" w:rsidRDefault="00C07FFB" w:rsidP="00E842C4">
      <w:pPr>
        <w:ind w:left="284" w:hanging="142"/>
        <w:jc w:val="both"/>
      </w:pPr>
      <w:r>
        <w:t>4</w:t>
      </w:r>
      <w:r w:rsidR="00E842C4" w:rsidRPr="000F0AE2">
        <w:t>. Zam</w:t>
      </w:r>
      <w:r w:rsidR="00E842C4" w:rsidRPr="00F80692">
        <w:t xml:space="preserve">awiający ocenia czy podjęte przez wykonawcę </w:t>
      </w:r>
      <w:r w:rsidR="002514AB" w:rsidRPr="00F80692">
        <w:t>czynności</w:t>
      </w:r>
      <w:r w:rsidR="00E842C4" w:rsidRPr="00F80692">
        <w:t xml:space="preserve">, o </w:t>
      </w:r>
      <w:r w:rsidR="00E842C4" w:rsidRPr="00C07FFB">
        <w:t>których mowa w</w:t>
      </w:r>
      <w:r w:rsidR="00265AEB" w:rsidRPr="00C07FFB">
        <w:t xml:space="preserve"> punkcie</w:t>
      </w:r>
      <w:r w:rsidR="00E842C4" w:rsidRPr="00C07FFB">
        <w:t xml:space="preserve"> </w:t>
      </w:r>
      <w:r w:rsidRPr="00C07FFB">
        <w:t xml:space="preserve">3 </w:t>
      </w:r>
      <w:r w:rsidR="00FE1E2D" w:rsidRPr="00C07FFB">
        <w:t>powyżej</w:t>
      </w:r>
      <w:r w:rsidR="00E842C4" w:rsidRPr="00C07FFB">
        <w:t>, są wystarczające do wykazania jego rzetelności, uwzględniając wagę i</w:t>
      </w:r>
      <w:r w:rsidR="002920F3" w:rsidRPr="00C07FFB">
        <w:t> </w:t>
      </w:r>
      <w:r w:rsidR="00E842C4" w:rsidRPr="00C07FFB">
        <w:t>szczególne okoliczności czynu wykonawcy. Jeżeli podjęte przez wykonawcę</w:t>
      </w:r>
      <w:r w:rsidR="00E842C4" w:rsidRPr="00F80692">
        <w:t xml:space="preserve"> </w:t>
      </w:r>
      <w:r w:rsidR="00265AEB" w:rsidRPr="00F80692">
        <w:t>czynności</w:t>
      </w:r>
      <w:r w:rsidR="00E842C4" w:rsidRPr="00F80692">
        <w:t xml:space="preserve"> o których mowa w</w:t>
      </w:r>
      <w:r w:rsidR="00265AEB" w:rsidRPr="00F80692">
        <w:t xml:space="preserve"> punkcie</w:t>
      </w:r>
      <w:r w:rsidR="00E842C4" w:rsidRPr="00F80692">
        <w:t xml:space="preserve"> </w:t>
      </w:r>
      <w:r>
        <w:t>3</w:t>
      </w:r>
      <w:r w:rsidR="00FE1E2D" w:rsidRPr="00F80692">
        <w:t xml:space="preserve"> powyżej</w:t>
      </w:r>
      <w:r w:rsidR="00E842C4" w:rsidRPr="00F80692">
        <w:t>, nie są wystarczające do wykazania jego rzetelności, zamawiający wyklucza wykonawcę.</w:t>
      </w:r>
    </w:p>
    <w:p w14:paraId="79E1BBA5" w14:textId="66E13553" w:rsidR="00D34B17" w:rsidRPr="00575D95" w:rsidRDefault="00C07FFB" w:rsidP="003D0D18">
      <w:pPr>
        <w:ind w:left="284" w:hanging="142"/>
        <w:jc w:val="both"/>
      </w:pPr>
      <w:r>
        <w:t>5</w:t>
      </w:r>
      <w:r w:rsidR="00244DCE" w:rsidRPr="000F0AE2">
        <w:t xml:space="preserve">. </w:t>
      </w:r>
      <w:r w:rsidR="00244DCE" w:rsidRPr="00F80692">
        <w:t>Zamawiający może wykluczyć wykonawcę na każdym etapie postępowania o udzielenie zamówienia.</w:t>
      </w:r>
    </w:p>
    <w:p w14:paraId="2771F888" w14:textId="77777777" w:rsidR="00827237" w:rsidRPr="002920F3" w:rsidRDefault="00827237" w:rsidP="00126088">
      <w:pPr>
        <w:jc w:val="both"/>
        <w:rPr>
          <w:bCs/>
        </w:rPr>
      </w:pPr>
    </w:p>
    <w:p w14:paraId="6C358A39" w14:textId="529312FD" w:rsidR="00230CDF" w:rsidRPr="00575D95" w:rsidRDefault="00230CDF" w:rsidP="00230CDF">
      <w:pPr>
        <w:ind w:left="142" w:hanging="142"/>
        <w:jc w:val="both"/>
        <w:rPr>
          <w:b/>
        </w:rPr>
      </w:pPr>
      <w:r w:rsidRPr="00575D95">
        <w:rPr>
          <w:b/>
        </w:rPr>
        <w:t>5. WYKAZ OŚWIADCZEŃ LUB DOKUMENTÓW, JAKIE ZOBOWIĄZANI SĄ DOSTARCZYĆ WYKONAWCY W CELU BRAKU PODSTAW WYKLUCZENIA ORAZ POTWIERDZENIA SPEŁNIANIA WARUNKÓW UDZIAŁU W POSTĘPOWANIU.</w:t>
      </w:r>
    </w:p>
    <w:p w14:paraId="5D049B73" w14:textId="07E8C531" w:rsidR="00230CDF" w:rsidRPr="00E72289" w:rsidRDefault="00230CDF" w:rsidP="00C213E2">
      <w:pPr>
        <w:ind w:left="142" w:hanging="142"/>
        <w:jc w:val="both"/>
        <w:rPr>
          <w:u w:val="single"/>
        </w:rPr>
      </w:pPr>
      <w:r w:rsidRPr="00E72289">
        <w:rPr>
          <w:b/>
        </w:rPr>
        <w:t>5.1.</w:t>
      </w:r>
      <w:r w:rsidRPr="00E72289">
        <w:t xml:space="preserve"> </w:t>
      </w:r>
      <w:r w:rsidR="00E72289">
        <w:t>Zamawiający żąda podmiotowych środków dowodowych na potwierdzenie</w:t>
      </w:r>
      <w:r w:rsidRPr="00E72289">
        <w:t>:</w:t>
      </w:r>
    </w:p>
    <w:p w14:paraId="14CC769A" w14:textId="77777777" w:rsidR="00230CDF" w:rsidRPr="00E72289" w:rsidRDefault="00230CDF" w:rsidP="00C213E2">
      <w:pPr>
        <w:ind w:left="142"/>
        <w:jc w:val="both"/>
      </w:pPr>
      <w:r w:rsidRPr="00E72289">
        <w:t xml:space="preserve">a) </w:t>
      </w:r>
      <w:r w:rsidR="00E72289">
        <w:t>braku podstaw wykluczenia</w:t>
      </w:r>
      <w:r w:rsidRPr="00E72289">
        <w:t>,</w:t>
      </w:r>
    </w:p>
    <w:p w14:paraId="02EEB409" w14:textId="77777777" w:rsidR="00230CDF" w:rsidRPr="00E72289" w:rsidRDefault="00230CDF" w:rsidP="00C213E2">
      <w:pPr>
        <w:ind w:left="142"/>
        <w:jc w:val="both"/>
      </w:pPr>
      <w:r w:rsidRPr="00E72289">
        <w:lastRenderedPageBreak/>
        <w:t>b) spełnia</w:t>
      </w:r>
      <w:r w:rsidR="00FE1E2D" w:rsidRPr="00E72289">
        <w:t>ni</w:t>
      </w:r>
      <w:r w:rsidR="00E72289">
        <w:t>a</w:t>
      </w:r>
      <w:r w:rsidRPr="00E72289">
        <w:t xml:space="preserve"> warunk</w:t>
      </w:r>
      <w:r w:rsidR="00FE1E2D" w:rsidRPr="00E72289">
        <w:t>ów</w:t>
      </w:r>
      <w:r w:rsidRPr="00E72289">
        <w:t xml:space="preserve"> udziału w postępowaniu</w:t>
      </w:r>
    </w:p>
    <w:p w14:paraId="1A7D78B1" w14:textId="57B9E634" w:rsidR="00732BC0" w:rsidRPr="00E72289" w:rsidRDefault="00732BC0" w:rsidP="00C213E2">
      <w:pPr>
        <w:ind w:left="142"/>
        <w:jc w:val="both"/>
      </w:pPr>
      <w:r w:rsidRPr="00E72289">
        <w:rPr>
          <w:u w:val="single"/>
        </w:rPr>
        <w:t xml:space="preserve">w zakresie wskazanym </w:t>
      </w:r>
      <w:r w:rsidRPr="000F0AE2">
        <w:rPr>
          <w:u w:val="single"/>
        </w:rPr>
        <w:t>przez zamawiającego</w:t>
      </w:r>
      <w:r w:rsidR="00FE1E2D" w:rsidRPr="000F0AE2">
        <w:rPr>
          <w:u w:val="single"/>
        </w:rPr>
        <w:t xml:space="preserve"> w niniejszej </w:t>
      </w:r>
      <w:proofErr w:type="spellStart"/>
      <w:r w:rsidR="00FE1E2D" w:rsidRPr="00E72289">
        <w:rPr>
          <w:u w:val="single"/>
        </w:rPr>
        <w:t>SWZ</w:t>
      </w:r>
      <w:proofErr w:type="spellEnd"/>
      <w:r w:rsidR="002005AC" w:rsidRPr="00E72289">
        <w:rPr>
          <w:u w:val="single"/>
        </w:rPr>
        <w:t>.</w:t>
      </w:r>
    </w:p>
    <w:p w14:paraId="5A8BD35A" w14:textId="17C12E84" w:rsidR="00EB6489" w:rsidRDefault="005377CF" w:rsidP="00225EDD">
      <w:pPr>
        <w:ind w:left="142" w:hanging="142"/>
        <w:jc w:val="both"/>
      </w:pPr>
      <w:r w:rsidRPr="00E72289">
        <w:rPr>
          <w:b/>
        </w:rPr>
        <w:t>5.2.</w:t>
      </w:r>
      <w:r w:rsidR="007237F6" w:rsidRPr="00E72289">
        <w:t xml:space="preserve"> </w:t>
      </w:r>
      <w:r w:rsidR="00FE1E2D" w:rsidRPr="00E72289">
        <w:t xml:space="preserve">Oświadczenie, o którym mowa w </w:t>
      </w:r>
      <w:r w:rsidR="00EB6489" w:rsidRPr="00F80692">
        <w:t>art.</w:t>
      </w:r>
      <w:r w:rsidR="00CA1D32" w:rsidRPr="00F80692">
        <w:t xml:space="preserve"> </w:t>
      </w:r>
      <w:r w:rsidR="00EB6489" w:rsidRPr="00F80692">
        <w:t>12</w:t>
      </w:r>
      <w:r w:rsidR="00CA1D32" w:rsidRPr="00F80692">
        <w:t>5</w:t>
      </w:r>
      <w:r w:rsidR="00EB6489" w:rsidRPr="00F80692">
        <w:t xml:space="preserve"> ust. </w:t>
      </w:r>
      <w:r w:rsidR="00FE1E2D" w:rsidRPr="00F80692">
        <w:t>1</w:t>
      </w:r>
      <w:r w:rsidR="00CA1D32" w:rsidRPr="00E72289">
        <w:t xml:space="preserve"> </w:t>
      </w:r>
      <w:r w:rsidR="006520FD">
        <w:t>u</w:t>
      </w:r>
      <w:r w:rsidR="00EB6489">
        <w:t>stawy Prawo zamówień publicznych nie jest podmiotowym środkiem dowodowym i stanowi tymczasowy dowód potwierdzający brak podstaw wykluczenia i spełni</w:t>
      </w:r>
      <w:r w:rsidR="00262E74">
        <w:t>a</w:t>
      </w:r>
      <w:r w:rsidR="00EB6489">
        <w:t>nie warunków udziału w postępowaniu na dzień składania ofert</w:t>
      </w:r>
      <w:r w:rsidR="00EB6489" w:rsidRPr="00F80692">
        <w:t>.</w:t>
      </w:r>
    </w:p>
    <w:p w14:paraId="41380541" w14:textId="301FDC57" w:rsidR="00486279" w:rsidRPr="004866A8" w:rsidRDefault="00EB6489" w:rsidP="004866A8">
      <w:pPr>
        <w:ind w:left="142" w:hanging="142"/>
        <w:jc w:val="both"/>
      </w:pPr>
      <w:r>
        <w:rPr>
          <w:b/>
          <w:bCs/>
        </w:rPr>
        <w:t>5.3.</w:t>
      </w:r>
      <w:r w:rsidR="00225EDD" w:rsidRPr="00E72289">
        <w:t xml:space="preserve"> </w:t>
      </w:r>
      <w:r>
        <w:t xml:space="preserve">Oświadczenie, o którym mowa w punkcie </w:t>
      </w:r>
      <w:r w:rsidRPr="00725DB3">
        <w:rPr>
          <w:b/>
          <w:bCs/>
        </w:rPr>
        <w:t>5.2</w:t>
      </w:r>
      <w:r>
        <w:t xml:space="preserve"> powyżej w formie</w:t>
      </w:r>
      <w:r w:rsidR="00225EDD" w:rsidRPr="00E72289">
        <w:t xml:space="preserve"> jednolitego europejskiego dokumentu zamówienia, sporządzon</w:t>
      </w:r>
      <w:r>
        <w:t>ego</w:t>
      </w:r>
      <w:r w:rsidR="00225EDD" w:rsidRPr="00E72289">
        <w:t xml:space="preserve"> zgodnie z wzorem standardowego formularza określonego w rozporządzeniu wykonawczym Komisji (UE) 2016/7 z dnia 5 stycznia 2016 r. ustanawiającym standardowy formularz jednolitego europejskiego dokumentu zamówienia (Dz. Urz. UE L 3 z 06.01.2016, str. 16), zwanego dalej „jednolitym dokumentem” lub „JEDZ”</w:t>
      </w:r>
      <w:r w:rsidR="004866A8">
        <w:t>, w</w:t>
      </w:r>
      <w:r>
        <w:t xml:space="preserve">ykonawca zobowiązany jest przesłać </w:t>
      </w:r>
      <w:r w:rsidRPr="004866A8">
        <w:t>zamawiaj</w:t>
      </w:r>
      <w:r w:rsidR="004866A8" w:rsidRPr="004866A8">
        <w:t>ą</w:t>
      </w:r>
      <w:r w:rsidRPr="004866A8">
        <w:t>cemu</w:t>
      </w:r>
      <w:r w:rsidR="00225EDD" w:rsidRPr="004866A8">
        <w:rPr>
          <w:szCs w:val="22"/>
        </w:rPr>
        <w:t xml:space="preserve"> </w:t>
      </w:r>
      <w:r w:rsidR="00225EDD" w:rsidRPr="004866A8">
        <w:rPr>
          <w:b/>
          <w:szCs w:val="22"/>
        </w:rPr>
        <w:t xml:space="preserve">w </w:t>
      </w:r>
      <w:r w:rsidR="00311E93">
        <w:rPr>
          <w:b/>
          <w:szCs w:val="22"/>
        </w:rPr>
        <w:t>formie</w:t>
      </w:r>
      <w:r w:rsidR="00225EDD" w:rsidRPr="004866A8">
        <w:rPr>
          <w:b/>
          <w:szCs w:val="22"/>
        </w:rPr>
        <w:t xml:space="preserve"> elektronicznej opatrzonej kwalifikowanym podpisem elektronicznym</w:t>
      </w:r>
      <w:r w:rsidR="00225EDD" w:rsidRPr="004866A8">
        <w:rPr>
          <w:szCs w:val="22"/>
        </w:rPr>
        <w:t xml:space="preserve">, zgodnie z zasadami określonymi w punkcie </w:t>
      </w:r>
      <w:r w:rsidR="00225EDD" w:rsidRPr="004866A8">
        <w:rPr>
          <w:b/>
          <w:szCs w:val="22"/>
        </w:rPr>
        <w:t>7</w:t>
      </w:r>
      <w:r w:rsidR="00225EDD" w:rsidRPr="004866A8">
        <w:rPr>
          <w:szCs w:val="22"/>
        </w:rPr>
        <w:t xml:space="preserve"> </w:t>
      </w:r>
      <w:proofErr w:type="spellStart"/>
      <w:r w:rsidR="008C11C7">
        <w:rPr>
          <w:szCs w:val="22"/>
        </w:rPr>
        <w:t>S</w:t>
      </w:r>
      <w:r w:rsidR="00225EDD" w:rsidRPr="004866A8">
        <w:rPr>
          <w:szCs w:val="22"/>
        </w:rPr>
        <w:t>WZ</w:t>
      </w:r>
      <w:proofErr w:type="spellEnd"/>
      <w:r w:rsidR="00225EDD" w:rsidRPr="004866A8">
        <w:rPr>
          <w:szCs w:val="22"/>
        </w:rPr>
        <w:t>.</w:t>
      </w:r>
    </w:p>
    <w:p w14:paraId="1D2E5520" w14:textId="77777777" w:rsidR="00486279" w:rsidRPr="004866A8" w:rsidRDefault="00486279" w:rsidP="00486279">
      <w:pPr>
        <w:ind w:left="142"/>
        <w:jc w:val="both"/>
        <w:rPr>
          <w:szCs w:val="22"/>
        </w:rPr>
      </w:pPr>
      <w:r w:rsidRPr="004866A8">
        <w:rPr>
          <w:b/>
          <w:szCs w:val="22"/>
        </w:rPr>
        <w:t>Wykonawca wypełnia JEDZ, tworząc dokument elektroniczny</w:t>
      </w:r>
      <w:r w:rsidR="004866A8" w:rsidRPr="004866A8">
        <w:rPr>
          <w:b/>
          <w:szCs w:val="22"/>
        </w:rPr>
        <w:t xml:space="preserve">. </w:t>
      </w:r>
      <w:r w:rsidR="004866A8" w:rsidRPr="004866A8">
        <w:rPr>
          <w:bCs/>
          <w:szCs w:val="22"/>
        </w:rPr>
        <w:t>Wykonawca</w:t>
      </w:r>
      <w:r w:rsidRPr="004866A8">
        <w:rPr>
          <w:szCs w:val="22"/>
        </w:rPr>
        <w:t xml:space="preserve"> może korzystać z narzędzia </w:t>
      </w:r>
      <w:proofErr w:type="spellStart"/>
      <w:r w:rsidRPr="004866A8">
        <w:rPr>
          <w:szCs w:val="22"/>
        </w:rPr>
        <w:t>eESPD</w:t>
      </w:r>
      <w:proofErr w:type="spellEnd"/>
      <w:r w:rsidRPr="004866A8">
        <w:rPr>
          <w:szCs w:val="22"/>
        </w:rPr>
        <w:t xml:space="preserve"> udostępnionego przez Urząd Zamówień Publicznych w linku </w:t>
      </w:r>
      <w:hyperlink r:id="rId18" w:history="1">
        <w:r w:rsidRPr="004866A8">
          <w:rPr>
            <w:szCs w:val="22"/>
            <w:u w:val="single"/>
          </w:rPr>
          <w:t>https://espd.uzp.gov.pl</w:t>
        </w:r>
      </w:hyperlink>
      <w:r w:rsidRPr="004866A8">
        <w:rPr>
          <w:szCs w:val="22"/>
        </w:rPr>
        <w:t xml:space="preserve"> albo innych dostępnych narzędzi albo oprogramowania, które umożliwiają wypełnienie JEDZ i utworzenie dokumentu elektronicznego.</w:t>
      </w:r>
    </w:p>
    <w:p w14:paraId="15845D2E" w14:textId="6553BD95" w:rsidR="00486279" w:rsidRPr="00262E74" w:rsidRDefault="00486279" w:rsidP="00486279">
      <w:pPr>
        <w:ind w:left="142"/>
        <w:jc w:val="both"/>
        <w:rPr>
          <w:szCs w:val="22"/>
        </w:rPr>
      </w:pPr>
      <w:r w:rsidRPr="004866A8">
        <w:rPr>
          <w:szCs w:val="22"/>
        </w:rPr>
        <w:t xml:space="preserve">Jednolity europejski dokument zamówienia przygotowany wstępnie przez zamawiającego dla przedmiotowego postępowania (w formacie </w:t>
      </w:r>
      <w:proofErr w:type="spellStart"/>
      <w:r w:rsidRPr="004866A8">
        <w:rPr>
          <w:szCs w:val="22"/>
        </w:rPr>
        <w:t>xml</w:t>
      </w:r>
      <w:proofErr w:type="spellEnd"/>
      <w:r w:rsidRPr="004866A8">
        <w:rPr>
          <w:szCs w:val="22"/>
        </w:rPr>
        <w:t xml:space="preserve"> – do zaimportowania w narzędziu dostępnym w linku </w:t>
      </w:r>
      <w:hyperlink r:id="rId19" w:history="1">
        <w:r w:rsidRPr="004866A8">
          <w:rPr>
            <w:szCs w:val="22"/>
            <w:u w:val="single"/>
          </w:rPr>
          <w:t>https://espd.uzp.gov.pl</w:t>
        </w:r>
      </w:hyperlink>
      <w:r w:rsidRPr="004866A8">
        <w:rPr>
          <w:szCs w:val="22"/>
        </w:rPr>
        <w:t xml:space="preserve">) jest dostępny (wraz z instrukcją wypełniania na </w:t>
      </w:r>
      <w:r w:rsidRPr="004866A8">
        <w:rPr>
          <w:b/>
          <w:szCs w:val="22"/>
          <w:u w:val="single"/>
        </w:rPr>
        <w:t>załącznik</w:t>
      </w:r>
      <w:r w:rsidR="00262E74">
        <w:rPr>
          <w:b/>
          <w:szCs w:val="22"/>
          <w:u w:val="single"/>
        </w:rPr>
        <w:t>u</w:t>
      </w:r>
      <w:r w:rsidRPr="004866A8">
        <w:rPr>
          <w:b/>
          <w:szCs w:val="22"/>
          <w:u w:val="single"/>
        </w:rPr>
        <w:t xml:space="preserve"> nr 4</w:t>
      </w:r>
      <w:r w:rsidRPr="004866A8">
        <w:rPr>
          <w:szCs w:val="22"/>
        </w:rPr>
        <w:t xml:space="preserve"> do </w:t>
      </w:r>
      <w:proofErr w:type="spellStart"/>
      <w:r w:rsidRPr="004866A8">
        <w:rPr>
          <w:szCs w:val="22"/>
        </w:rPr>
        <w:t>SWZ</w:t>
      </w:r>
      <w:proofErr w:type="spellEnd"/>
      <w:r w:rsidRPr="004866A8">
        <w:rPr>
          <w:szCs w:val="22"/>
        </w:rPr>
        <w:t xml:space="preserve">) na stronie internetowej </w:t>
      </w:r>
      <w:r w:rsidR="005A2E34">
        <w:rPr>
          <w:szCs w:val="22"/>
        </w:rPr>
        <w:t>prowadzonego postępowania</w:t>
      </w:r>
      <w:r w:rsidRPr="004866A8">
        <w:rPr>
          <w:szCs w:val="22"/>
        </w:rPr>
        <w:t xml:space="preserve"> w miejscu zamieszczenia niniejszej specyfikacji stanowiący </w:t>
      </w:r>
      <w:r w:rsidRPr="004866A8">
        <w:rPr>
          <w:b/>
          <w:szCs w:val="22"/>
          <w:u w:val="single"/>
        </w:rPr>
        <w:t>załącznik nr 3</w:t>
      </w:r>
      <w:r w:rsidRPr="004866A8">
        <w:rPr>
          <w:szCs w:val="22"/>
        </w:rPr>
        <w:t xml:space="preserve"> do </w:t>
      </w:r>
      <w:proofErr w:type="spellStart"/>
      <w:r w:rsidRPr="004866A8">
        <w:rPr>
          <w:szCs w:val="22"/>
        </w:rPr>
        <w:t>SWZ</w:t>
      </w:r>
      <w:proofErr w:type="spellEnd"/>
      <w:r w:rsidRPr="004866A8">
        <w:rPr>
          <w:szCs w:val="22"/>
        </w:rPr>
        <w:t>.</w:t>
      </w:r>
    </w:p>
    <w:p w14:paraId="4B73E444" w14:textId="77777777" w:rsidR="003F033D" w:rsidRPr="003F033D" w:rsidRDefault="003F033D" w:rsidP="003F033D">
      <w:pPr>
        <w:jc w:val="both"/>
        <w:rPr>
          <w:szCs w:val="22"/>
        </w:rPr>
      </w:pPr>
    </w:p>
    <w:p w14:paraId="11F77C2A" w14:textId="30D1C1AB" w:rsidR="00486279" w:rsidRPr="004866A8" w:rsidRDefault="00486279" w:rsidP="00486279">
      <w:pPr>
        <w:ind w:left="142"/>
        <w:jc w:val="both"/>
        <w:rPr>
          <w:b/>
        </w:rPr>
      </w:pPr>
      <w:r w:rsidRPr="004866A8">
        <w:rPr>
          <w:b/>
        </w:rPr>
        <w:t>Uwaga!</w:t>
      </w:r>
    </w:p>
    <w:p w14:paraId="5E63118D" w14:textId="49737F36" w:rsidR="00634C69" w:rsidRDefault="00486279" w:rsidP="005A2E34">
      <w:pPr>
        <w:ind w:left="142"/>
        <w:jc w:val="both"/>
        <w:rPr>
          <w:bCs/>
        </w:rPr>
      </w:pPr>
      <w:r w:rsidRPr="004866A8">
        <w:rPr>
          <w:b/>
        </w:rPr>
        <w:t xml:space="preserve">Wykonawca może ograniczyć się do złożenia w </w:t>
      </w:r>
      <w:r w:rsidRPr="004866A8">
        <w:rPr>
          <w:b/>
          <w:u w:val="single"/>
        </w:rPr>
        <w:t xml:space="preserve">sekcji </w:t>
      </w:r>
      <w:r w:rsidRPr="004866A8">
        <w:rPr>
          <w:b/>
          <w:sz w:val="28"/>
          <w:szCs w:val="28"/>
          <w:u w:val="single"/>
        </w:rPr>
        <w:t>α</w:t>
      </w:r>
      <w:r w:rsidRPr="004866A8">
        <w:rPr>
          <w:b/>
        </w:rPr>
        <w:t xml:space="preserve"> w części IV Kryteria kwalifikacji formularza JEDZ ogólnego oświadczenia o spełnieniu wszystkich kryteriów kwalifikacji w postępowaniu</w:t>
      </w:r>
      <w:r w:rsidR="005A2E34" w:rsidRPr="00540843">
        <w:rPr>
          <w:bCs/>
        </w:rPr>
        <w:t>,</w:t>
      </w:r>
      <w:r w:rsidR="005A2E34">
        <w:rPr>
          <w:b/>
        </w:rPr>
        <w:t xml:space="preserve"> </w:t>
      </w:r>
      <w:r w:rsidR="005A2E34">
        <w:rPr>
          <w:bCs/>
        </w:rPr>
        <w:t>w takim przypadku wykonawca nie wypełnia żadnej z pozostałych sekcji (A</w:t>
      </w:r>
      <w:r w:rsidR="007835A6">
        <w:rPr>
          <w:bCs/>
        </w:rPr>
        <w:t>–</w:t>
      </w:r>
      <w:r w:rsidR="005A2E34">
        <w:rPr>
          <w:bCs/>
        </w:rPr>
        <w:t>D) w części IV JEDZ.</w:t>
      </w:r>
    </w:p>
    <w:p w14:paraId="446889A9" w14:textId="2BB094FB" w:rsidR="00486279" w:rsidRPr="00F80692" w:rsidRDefault="00486279" w:rsidP="00486279">
      <w:pPr>
        <w:ind w:left="142" w:hanging="142"/>
        <w:jc w:val="both"/>
      </w:pPr>
      <w:r w:rsidRPr="00F80692">
        <w:rPr>
          <w:b/>
          <w:bCs/>
        </w:rPr>
        <w:t>5.</w:t>
      </w:r>
      <w:r w:rsidR="00540843">
        <w:rPr>
          <w:b/>
          <w:bCs/>
        </w:rPr>
        <w:t>4</w:t>
      </w:r>
      <w:r w:rsidRPr="00F80692">
        <w:rPr>
          <w:b/>
          <w:bCs/>
        </w:rPr>
        <w:t xml:space="preserve">. </w:t>
      </w:r>
      <w:r w:rsidRPr="00F80692">
        <w:t xml:space="preserve">Zamawiający, zgodnie z art. </w:t>
      </w:r>
      <w:r w:rsidR="0058422C" w:rsidRPr="00F80692">
        <w:t>139</w:t>
      </w:r>
      <w:r w:rsidRPr="00F80692">
        <w:t xml:space="preserve"> ustawy Prawo zamówień publicznych, </w:t>
      </w:r>
      <w:r w:rsidRPr="00F80692">
        <w:rPr>
          <w:b/>
          <w:bCs/>
        </w:rPr>
        <w:t xml:space="preserve">najpierw dokona </w:t>
      </w:r>
      <w:r w:rsidR="0058422C" w:rsidRPr="00F80692">
        <w:rPr>
          <w:b/>
          <w:bCs/>
        </w:rPr>
        <w:t xml:space="preserve">badania i </w:t>
      </w:r>
      <w:r w:rsidRPr="00F80692">
        <w:rPr>
          <w:b/>
          <w:bCs/>
        </w:rPr>
        <w:t xml:space="preserve">oceny ofert, a następnie </w:t>
      </w:r>
      <w:r w:rsidR="0058422C" w:rsidRPr="00F80692">
        <w:rPr>
          <w:b/>
          <w:bCs/>
        </w:rPr>
        <w:t>dokon</w:t>
      </w:r>
      <w:r w:rsidRPr="00F80692">
        <w:rPr>
          <w:b/>
          <w:bCs/>
        </w:rPr>
        <w:t>a</w:t>
      </w:r>
      <w:r w:rsidR="0058422C" w:rsidRPr="00F80692">
        <w:rPr>
          <w:b/>
          <w:bCs/>
        </w:rPr>
        <w:t xml:space="preserve"> kwalifikacji podmiotowej wykonawcy</w:t>
      </w:r>
      <w:r w:rsidRPr="00F80692">
        <w:t xml:space="preserve">, którego oferta została </w:t>
      </w:r>
      <w:r w:rsidR="00431BE0" w:rsidRPr="00F80692">
        <w:t xml:space="preserve">najwyżej </w:t>
      </w:r>
      <w:r w:rsidRPr="00F80692">
        <w:t>oceniona</w:t>
      </w:r>
      <w:r w:rsidR="00431BE0" w:rsidRPr="00F80692">
        <w:t>, w zakresie</w:t>
      </w:r>
      <w:r w:rsidRPr="00F80692">
        <w:t xml:space="preserve"> </w:t>
      </w:r>
      <w:r w:rsidR="00431BE0" w:rsidRPr="00F80692">
        <w:t xml:space="preserve">braku podstaw </w:t>
      </w:r>
      <w:r w:rsidRPr="00F80692">
        <w:t>wykluczeni</w:t>
      </w:r>
      <w:r w:rsidR="00431BE0" w:rsidRPr="00F80692">
        <w:t>a</w:t>
      </w:r>
      <w:r w:rsidRPr="00F80692">
        <w:t xml:space="preserve"> oraz spełnia</w:t>
      </w:r>
      <w:r w:rsidR="001F2DB9" w:rsidRPr="00F80692">
        <w:t>nia</w:t>
      </w:r>
      <w:r w:rsidRPr="00F80692">
        <w:t xml:space="preserve"> warunk</w:t>
      </w:r>
      <w:r w:rsidR="00431BE0" w:rsidRPr="00F80692">
        <w:t>ów</w:t>
      </w:r>
      <w:r w:rsidRPr="00F80692">
        <w:t xml:space="preserve"> udziału w</w:t>
      </w:r>
      <w:r w:rsidR="00531E99">
        <w:t xml:space="preserve"> </w:t>
      </w:r>
      <w:r w:rsidRPr="00F80692">
        <w:t>postępowaniu.</w:t>
      </w:r>
    </w:p>
    <w:p w14:paraId="7975E964" w14:textId="20F3D533" w:rsidR="000633E4" w:rsidRDefault="00486279" w:rsidP="002959A1">
      <w:pPr>
        <w:ind w:left="142" w:hanging="142"/>
        <w:jc w:val="both"/>
        <w:rPr>
          <w:u w:val="single"/>
        </w:rPr>
      </w:pPr>
      <w:r w:rsidRPr="00F80692">
        <w:rPr>
          <w:b/>
        </w:rPr>
        <w:t>5.</w:t>
      </w:r>
      <w:r w:rsidR="00540843">
        <w:rPr>
          <w:b/>
        </w:rPr>
        <w:t>5</w:t>
      </w:r>
      <w:r w:rsidRPr="00F80692">
        <w:rPr>
          <w:b/>
        </w:rPr>
        <w:t>.</w:t>
      </w:r>
      <w:r w:rsidR="00B60A68" w:rsidRPr="00F80692">
        <w:t xml:space="preserve"> </w:t>
      </w:r>
      <w:r w:rsidR="00B60A68" w:rsidRPr="00F80692">
        <w:rPr>
          <w:u w:val="single"/>
        </w:rPr>
        <w:t>Zamawiający przed wyborem najkorzystniejszej oferty wezwie wykonawcę, którego oferta została najwyżej oceniona, do złożenia w wyznaczonym terminie, nie krótszym niż 10 dni, aktualnych na dzień złożenia podmiotowych środków dowodowych</w:t>
      </w:r>
      <w:r w:rsidR="00DF3A53">
        <w:rPr>
          <w:u w:val="single"/>
        </w:rPr>
        <w:t>.</w:t>
      </w:r>
    </w:p>
    <w:p w14:paraId="7F7DC4CC" w14:textId="206BB4C1" w:rsidR="002959A1" w:rsidRPr="00262E74" w:rsidRDefault="002959A1" w:rsidP="002959A1">
      <w:pPr>
        <w:ind w:left="142" w:hanging="142"/>
        <w:jc w:val="both"/>
      </w:pPr>
      <w:r w:rsidRPr="00262E74">
        <w:rPr>
          <w:b/>
        </w:rPr>
        <w:t>5.6.</w:t>
      </w:r>
      <w:r w:rsidRPr="00262E74">
        <w:rPr>
          <w:bCs/>
        </w:rPr>
        <w:t xml:space="preserve"> W celu oceny spełniania przez wykonawcę warunku </w:t>
      </w:r>
      <w:r w:rsidRPr="00262E74">
        <w:t xml:space="preserve">dotyczącego sytuacji ekonomicznej lub finansowej, o którym mowa w punkcie </w:t>
      </w:r>
      <w:r w:rsidRPr="00262E74">
        <w:rPr>
          <w:b/>
        </w:rPr>
        <w:t>4.3</w:t>
      </w:r>
      <w:r w:rsidRPr="00262E74">
        <w:t xml:space="preserve"> </w:t>
      </w:r>
      <w:proofErr w:type="spellStart"/>
      <w:r w:rsidRPr="00262E74">
        <w:t>SWZ</w:t>
      </w:r>
      <w:proofErr w:type="spellEnd"/>
      <w:r w:rsidRPr="00262E74">
        <w:t xml:space="preserve"> zamawiający zgodnie z art. 126 ust. 1 ustawy Prawo zamówień publicznych wyborem najkorzystniejszej oferty, </w:t>
      </w:r>
      <w:r w:rsidRPr="00262E74">
        <w:rPr>
          <w:u w:val="single"/>
        </w:rPr>
        <w:t>wezwie wykonawcę, którego oferta została najwyżej oceniona</w:t>
      </w:r>
      <w:r w:rsidRPr="00262E74">
        <w:t xml:space="preserve">, do złożenia w wyznaczonym, nie krótszym niż </w:t>
      </w:r>
      <w:r w:rsidRPr="00262E74">
        <w:rPr>
          <w:b/>
        </w:rPr>
        <w:t>10 dni</w:t>
      </w:r>
      <w:r w:rsidRPr="00262E74">
        <w:t xml:space="preserve"> terminie, aktualnych na dzień złożenia podmiotowych środków dowodowych:</w:t>
      </w:r>
    </w:p>
    <w:p w14:paraId="16F3CBA2" w14:textId="47328775" w:rsidR="002959A1" w:rsidRPr="00262E74" w:rsidRDefault="002959A1" w:rsidP="002959A1">
      <w:pPr>
        <w:ind w:left="284" w:hanging="142"/>
        <w:jc w:val="both"/>
        <w:rPr>
          <w:bCs/>
        </w:rPr>
      </w:pPr>
      <w:r w:rsidRPr="00262E74">
        <w:rPr>
          <w:bCs/>
        </w:rPr>
        <w:t xml:space="preserve">1) sprawozdania finansowego albo jego części, w przypadku gdy sporządzenie sprawozdania wymagane jest przepisami </w:t>
      </w:r>
      <w:r w:rsidR="00AB44DB" w:rsidRPr="00262E74">
        <w:rPr>
          <w:bCs/>
        </w:rPr>
        <w:t>k</w:t>
      </w:r>
      <w:r w:rsidRPr="00262E74">
        <w:rPr>
          <w:bCs/>
        </w:rPr>
        <w:t xml:space="preserve">raju, w którym wykonawca ma siedzibę lub miejsce zamieszkania, a jeżeli podlega ono badaniu przez </w:t>
      </w:r>
      <w:r w:rsidR="00AB44DB" w:rsidRPr="00262E74">
        <w:rPr>
          <w:bCs/>
        </w:rPr>
        <w:t xml:space="preserve">firmę audytorską </w:t>
      </w:r>
      <w:r w:rsidRPr="00262E74">
        <w:rPr>
          <w:bCs/>
        </w:rPr>
        <w:t>zgodnie z przepisami o rachunkowości, również odpowiednio z</w:t>
      </w:r>
      <w:r w:rsidR="00AB44DB" w:rsidRPr="00262E74">
        <w:rPr>
          <w:bCs/>
        </w:rPr>
        <w:t>e sprawozdaniem z badania sprawozdania finansowego, a</w:t>
      </w:r>
      <w:r w:rsidRPr="00262E74">
        <w:rPr>
          <w:bCs/>
        </w:rPr>
        <w:t xml:space="preserve"> w przypadku wykonawców niezobowiązanych do sporządzenia sprawozdania finansowego, innych dokumentów określających </w:t>
      </w:r>
      <w:r w:rsidR="00AB44DB" w:rsidRPr="00262E74">
        <w:rPr>
          <w:bCs/>
        </w:rPr>
        <w:t>w szczególności przychody</w:t>
      </w:r>
      <w:r w:rsidRPr="00262E74">
        <w:rPr>
          <w:bCs/>
        </w:rPr>
        <w:t xml:space="preserve"> oraz aktywa i</w:t>
      </w:r>
      <w:r w:rsidR="00AB44DB" w:rsidRPr="00262E74">
        <w:rPr>
          <w:bCs/>
        </w:rPr>
        <w:t xml:space="preserve"> </w:t>
      </w:r>
      <w:r w:rsidRPr="00262E74">
        <w:rPr>
          <w:bCs/>
        </w:rPr>
        <w:t>zobowiązania – za okres nie dłuższy niż ostatnie 3 lata obrotowe, a jeżeli okres prowadzenia działalności jest krótszy – za ten okres.</w:t>
      </w:r>
    </w:p>
    <w:p w14:paraId="62AA0068" w14:textId="1B889EB1" w:rsidR="00AB44DB" w:rsidRPr="00262E74" w:rsidRDefault="002959A1" w:rsidP="002959A1">
      <w:pPr>
        <w:ind w:left="142"/>
        <w:jc w:val="both"/>
        <w:rPr>
          <w:bCs/>
        </w:rPr>
      </w:pPr>
      <w:r w:rsidRPr="00262E74">
        <w:rPr>
          <w:bCs/>
        </w:rPr>
        <w:lastRenderedPageBreak/>
        <w:t xml:space="preserve">Jeżeli z uzasadnionej przyczyny wykonawca nie może złożyć wymaganych przez zamawiającego </w:t>
      </w:r>
      <w:r w:rsidR="00AB44DB" w:rsidRPr="00262E74">
        <w:rPr>
          <w:bCs/>
        </w:rPr>
        <w:t>podmiotowych środków dowodowych</w:t>
      </w:r>
      <w:r w:rsidRPr="00262E74">
        <w:rPr>
          <w:bCs/>
        </w:rPr>
        <w:t xml:space="preserve">, o których mowa powyżej, </w:t>
      </w:r>
      <w:r w:rsidR="00AB44DB" w:rsidRPr="00262E74">
        <w:rPr>
          <w:bCs/>
        </w:rPr>
        <w:t>wykonawca składa inne podmiotowe środki dowodowe, które w wystarczający sposób potwierdzają spełnienie opisanego przez zamawiającego warunku udziału w postępowaniu dotyczącego sytuacji ekonomicznej lub finansowej.</w:t>
      </w:r>
    </w:p>
    <w:p w14:paraId="67EC0FBE" w14:textId="20428B08" w:rsidR="00D560A8" w:rsidRPr="003D0D18" w:rsidRDefault="00D560A8" w:rsidP="00D560A8">
      <w:pPr>
        <w:ind w:left="142" w:hanging="142"/>
        <w:jc w:val="both"/>
        <w:rPr>
          <w:strike/>
        </w:rPr>
      </w:pPr>
      <w:r w:rsidRPr="00540843">
        <w:rPr>
          <w:b/>
        </w:rPr>
        <w:t>5.</w:t>
      </w:r>
      <w:bookmarkStart w:id="2" w:name="_Hlk497472663"/>
      <w:r w:rsidR="002959A1">
        <w:rPr>
          <w:b/>
        </w:rPr>
        <w:t>7</w:t>
      </w:r>
      <w:r w:rsidRPr="00540843">
        <w:rPr>
          <w:b/>
        </w:rPr>
        <w:t>.</w:t>
      </w:r>
      <w:r w:rsidRPr="003D0D18">
        <w:t xml:space="preserve"> W celu potwierdzenia spełniania</w:t>
      </w:r>
      <w:r>
        <w:t xml:space="preserve"> przez wykonawcę </w:t>
      </w:r>
      <w:r w:rsidRPr="003D0D18">
        <w:t>warunków dotycząc</w:t>
      </w:r>
      <w:r>
        <w:t xml:space="preserve">ego </w:t>
      </w:r>
      <w:r w:rsidRPr="003D0D18">
        <w:t>zdolności technicznej lub zawodowej</w:t>
      </w:r>
      <w:r>
        <w:t xml:space="preserve">, o której mowa w punkcie </w:t>
      </w:r>
      <w:r w:rsidRPr="00D560A8">
        <w:rPr>
          <w:b/>
          <w:bCs/>
        </w:rPr>
        <w:t>4.</w:t>
      </w:r>
      <w:r w:rsidR="00262E74">
        <w:rPr>
          <w:b/>
          <w:bCs/>
        </w:rPr>
        <w:t>4</w:t>
      </w:r>
      <w:r>
        <w:t xml:space="preserve"> </w:t>
      </w:r>
      <w:proofErr w:type="spellStart"/>
      <w:r>
        <w:t>SWZ</w:t>
      </w:r>
      <w:proofErr w:type="spellEnd"/>
      <w:r w:rsidRPr="003D0D18">
        <w:t>,</w:t>
      </w:r>
      <w:r w:rsidR="002E4259">
        <w:t xml:space="preserve"> zamawiający</w:t>
      </w:r>
      <w:r w:rsidRPr="003D0D18">
        <w:t xml:space="preserve"> zgodnie z art. </w:t>
      </w:r>
      <w:r>
        <w:t>126</w:t>
      </w:r>
      <w:r w:rsidRPr="003D0D18">
        <w:t xml:space="preserve"> ust. 1 ustawy Prawo zamówień publicznych przed </w:t>
      </w:r>
      <w:r w:rsidR="003E2170">
        <w:t>wyborem najkorzystniejszej oferty</w:t>
      </w:r>
      <w:r w:rsidRPr="003D0D18">
        <w:t xml:space="preserve">, </w:t>
      </w:r>
      <w:r w:rsidRPr="003D0D18">
        <w:rPr>
          <w:u w:val="single"/>
        </w:rPr>
        <w:t>wezwie wykonawcę, którego oferta została najwyżej oceniona</w:t>
      </w:r>
      <w:r w:rsidRPr="003D0D18">
        <w:t xml:space="preserve">, do złożenia w wyznaczonym, nie krótszym niż </w:t>
      </w:r>
      <w:r w:rsidR="002E4259">
        <w:rPr>
          <w:b/>
          <w:bCs/>
        </w:rPr>
        <w:t>10</w:t>
      </w:r>
      <w:r w:rsidRPr="003D0D18">
        <w:rPr>
          <w:b/>
          <w:bCs/>
        </w:rPr>
        <w:t xml:space="preserve"> dni</w:t>
      </w:r>
      <w:r w:rsidRPr="003D0D18">
        <w:t>, terminie, aktualnych na dzień złożenia podmiotowych środków dowodowych:</w:t>
      </w:r>
    </w:p>
    <w:p w14:paraId="23AFBAFC" w14:textId="17679E6F" w:rsidR="001B7E66" w:rsidRDefault="000100EC" w:rsidP="001B7E66">
      <w:pPr>
        <w:ind w:left="284" w:hanging="142"/>
        <w:jc w:val="both"/>
      </w:pPr>
      <w:bookmarkStart w:id="3" w:name="_Hlk494110080"/>
      <w:bookmarkEnd w:id="2"/>
      <w:r w:rsidRPr="00D50A62">
        <w:t xml:space="preserve">a) </w:t>
      </w:r>
      <w:r w:rsidRPr="00D50A62">
        <w:rPr>
          <w:u w:val="single"/>
        </w:rPr>
        <w:t>wykazu robót budowlanych</w:t>
      </w:r>
      <w:r w:rsidRPr="00D50A62">
        <w:t xml:space="preserve"> wykonanych nie wcześniej niż w okresie ostatnich </w:t>
      </w:r>
      <w:r w:rsidR="000A6470" w:rsidRPr="009855BC">
        <w:t>7</w:t>
      </w:r>
      <w:r w:rsidRPr="009855BC">
        <w:t xml:space="preserve"> lat</w:t>
      </w:r>
      <w:r w:rsidRPr="00D50A62">
        <w:t xml:space="preserve"> przed upływem terminu składania ofert, a jeżeli okres prowadzenia działalności jest krótszy – w</w:t>
      </w:r>
      <w:r>
        <w:t> </w:t>
      </w:r>
      <w:r w:rsidRPr="00D50A62">
        <w:t>tym okresie, wraz z podaniem ich rodzaju, wartości, daty</w:t>
      </w:r>
      <w:r>
        <w:t xml:space="preserve"> i</w:t>
      </w:r>
      <w:r w:rsidRPr="00D50A62">
        <w:t xml:space="preserve"> miejsca wykonania </w:t>
      </w:r>
      <w:r>
        <w:t>oraz </w:t>
      </w:r>
      <w:r w:rsidRPr="00D50A62">
        <w:t>podmiotów, na rzecz których roboty te zostały wykonane i zawierać szczegółowe informacje i dane niezbędne do oceny warunków udziału w postępowaniu, o których mowa w p</w:t>
      </w:r>
      <w:r>
        <w:t>unkcie</w:t>
      </w:r>
      <w:r w:rsidRPr="00D50A62">
        <w:t xml:space="preserve"> </w:t>
      </w:r>
      <w:r w:rsidRPr="00FA31F3">
        <w:rPr>
          <w:b/>
        </w:rPr>
        <w:t>4.</w:t>
      </w:r>
      <w:r w:rsidR="009130BF">
        <w:rPr>
          <w:b/>
        </w:rPr>
        <w:t>4</w:t>
      </w:r>
      <w:r w:rsidRPr="00FA31F3">
        <w:rPr>
          <w:b/>
        </w:rPr>
        <w:t>.1</w:t>
      </w:r>
      <w:r w:rsidRPr="00D50A62">
        <w:t xml:space="preserve"> </w:t>
      </w:r>
      <w:proofErr w:type="spellStart"/>
      <w:r>
        <w:t>SWZ</w:t>
      </w:r>
      <w:proofErr w:type="spellEnd"/>
      <w:r>
        <w:t xml:space="preserve"> </w:t>
      </w:r>
      <w:r w:rsidRPr="00D50A62">
        <w:t xml:space="preserve">(tj. </w:t>
      </w:r>
      <w:r w:rsidRPr="00977A2A">
        <w:t>wartość zadania w</w:t>
      </w:r>
      <w:r>
        <w:t xml:space="preserve"> </w:t>
      </w:r>
      <w:r w:rsidRPr="00977A2A">
        <w:t>zakresie robót drogowych</w:t>
      </w:r>
      <w:r>
        <w:t xml:space="preserve">, klasę drogi, powierzchnię nawierzchni warstwy ścieralnej z </w:t>
      </w:r>
      <w:proofErr w:type="spellStart"/>
      <w:r>
        <w:t>SMA</w:t>
      </w:r>
      <w:proofErr w:type="spellEnd"/>
      <w:r>
        <w:t xml:space="preserve"> oraz długość sieci kanalizacji sanitarnej grawitacyjnej i/lub tłocznej), przy czym opisując robotę wykonawca powinien również zamieścić nazwę zadania oraz załączyć </w:t>
      </w:r>
      <w:r w:rsidRPr="00D21410">
        <w:rPr>
          <w:u w:val="single"/>
        </w:rPr>
        <w:t>dowod</w:t>
      </w:r>
      <w:r>
        <w:rPr>
          <w:u w:val="single"/>
        </w:rPr>
        <w:t>y</w:t>
      </w:r>
      <w:r>
        <w:t xml:space="preserve"> określające, czy te roboty budowlane zostały wykonane należycie, przy czym dowodami, o których mowa, są referencje bądź inne dokumenty </w:t>
      </w:r>
      <w:r w:rsidR="005A2273">
        <w:t>sporządzone</w:t>
      </w:r>
      <w:r>
        <w:t xml:space="preserve"> przez podmiot, </w:t>
      </w:r>
      <w:r w:rsidR="001B7E66" w:rsidRPr="009705B0">
        <w:t>na rzecz którego roboty budowlane zostały wykonane, a jeżeli wykonawca z przyczyn niezależnych od niego nie jest w stanie uzyskać tych dokumentów – inne odpowiednie dokumenty</w:t>
      </w:r>
      <w:r w:rsidR="001B7E66">
        <w:t xml:space="preserve"> – </w:t>
      </w:r>
      <w:r w:rsidR="001B7E66" w:rsidRPr="009705B0">
        <w:rPr>
          <w:bCs/>
        </w:rPr>
        <w:t xml:space="preserve">na </w:t>
      </w:r>
      <w:r w:rsidR="001B7E66" w:rsidRPr="00AE06A8">
        <w:rPr>
          <w:b/>
          <w:u w:val="single"/>
        </w:rPr>
        <w:t xml:space="preserve">załączniku nr </w:t>
      </w:r>
      <w:r w:rsidR="001B7E66">
        <w:rPr>
          <w:b/>
          <w:u w:val="single"/>
        </w:rPr>
        <w:t>7</w:t>
      </w:r>
      <w:r w:rsidR="001B7E66" w:rsidRPr="00AE06A8">
        <w:t xml:space="preserve"> </w:t>
      </w:r>
      <w:r w:rsidR="001B7E66">
        <w:t xml:space="preserve">do </w:t>
      </w:r>
      <w:proofErr w:type="spellStart"/>
      <w:r w:rsidR="001B7E66">
        <w:t>SWZ</w:t>
      </w:r>
      <w:proofErr w:type="spellEnd"/>
      <w:r w:rsidR="001B7E66" w:rsidRPr="00852511">
        <w:t>,</w:t>
      </w:r>
    </w:p>
    <w:p w14:paraId="2E54039A" w14:textId="2C508CF4" w:rsidR="00D560A8" w:rsidRDefault="00D560A8" w:rsidP="00D560A8">
      <w:pPr>
        <w:ind w:left="284" w:hanging="142"/>
        <w:jc w:val="both"/>
      </w:pPr>
      <w:r>
        <w:t xml:space="preserve">b) </w:t>
      </w:r>
      <w:r w:rsidRPr="00F53C02">
        <w:rPr>
          <w:u w:val="single"/>
        </w:rPr>
        <w:t>wykazu osób</w:t>
      </w:r>
      <w:r w:rsidRPr="00F53C02">
        <w:t xml:space="preserve">, skierowanych przez wykonawcę do realizacji zamówienia publicznego, </w:t>
      </w:r>
      <w:r w:rsidR="00CA063C" w:rsidRPr="00CA063C">
        <w:t>w</w:t>
      </w:r>
      <w:r w:rsidR="00CA063C">
        <w:t> </w:t>
      </w:r>
      <w:r w:rsidR="00CA063C" w:rsidRPr="00CA063C">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CA063C">
        <w:t xml:space="preserve"> </w:t>
      </w:r>
      <w:r>
        <w:t xml:space="preserve">– wykaz osób </w:t>
      </w:r>
      <w:r w:rsidRPr="00AE06A8">
        <w:t xml:space="preserve">stanowi </w:t>
      </w:r>
      <w:r w:rsidRPr="00AE06A8">
        <w:rPr>
          <w:b/>
          <w:u w:val="single"/>
        </w:rPr>
        <w:t xml:space="preserve">załącznik nr </w:t>
      </w:r>
      <w:r w:rsidR="000100EC">
        <w:rPr>
          <w:b/>
          <w:u w:val="single"/>
        </w:rPr>
        <w:t>8</w:t>
      </w:r>
      <w:r w:rsidRPr="00AE06A8">
        <w:t xml:space="preserve"> do </w:t>
      </w:r>
      <w:proofErr w:type="spellStart"/>
      <w:r w:rsidRPr="00AE06A8">
        <w:t>SWZ</w:t>
      </w:r>
      <w:proofErr w:type="spellEnd"/>
      <w:r w:rsidRPr="00AE06A8">
        <w:t xml:space="preserve"> </w:t>
      </w:r>
      <w:r>
        <w:t>i</w:t>
      </w:r>
      <w:r w:rsidR="00CA063C">
        <w:t> </w:t>
      </w:r>
      <w:r>
        <w:t xml:space="preserve">powinien zawierać szczegółowe informacje i dane niezbędne do oceny warunków udziału w postępowaniu, o których mowa w punkcie </w:t>
      </w:r>
      <w:r w:rsidRPr="00944B56">
        <w:rPr>
          <w:b/>
        </w:rPr>
        <w:t>4.</w:t>
      </w:r>
      <w:r>
        <w:rPr>
          <w:b/>
        </w:rPr>
        <w:t>4</w:t>
      </w:r>
      <w:r w:rsidRPr="00944B56">
        <w:rPr>
          <w:b/>
        </w:rPr>
        <w:t>.2</w:t>
      </w:r>
      <w:r>
        <w:t xml:space="preserve"> </w:t>
      </w:r>
      <w:proofErr w:type="spellStart"/>
      <w:r>
        <w:t>SWZ</w:t>
      </w:r>
      <w:proofErr w:type="spellEnd"/>
      <w:r>
        <w:t xml:space="preserve"> tj.:</w:t>
      </w:r>
    </w:p>
    <w:p w14:paraId="59B02C89" w14:textId="52A3C0F3" w:rsidR="0097013A" w:rsidRDefault="0097013A" w:rsidP="0097013A">
      <w:pPr>
        <w:ind w:left="426" w:hanging="142"/>
        <w:jc w:val="both"/>
      </w:pPr>
      <w:r w:rsidRPr="0097013A">
        <w:t xml:space="preserve">– dla osoby wskazanej w punkcie </w:t>
      </w:r>
      <w:r w:rsidRPr="0097013A">
        <w:rPr>
          <w:b/>
        </w:rPr>
        <w:t>4.</w:t>
      </w:r>
      <w:r>
        <w:rPr>
          <w:b/>
        </w:rPr>
        <w:t>4</w:t>
      </w:r>
      <w:r w:rsidRPr="0097013A">
        <w:rPr>
          <w:b/>
        </w:rPr>
        <w:t>.2 podpunkt a)</w:t>
      </w:r>
      <w:r w:rsidRPr="0097013A">
        <w:t xml:space="preserve"> </w:t>
      </w:r>
      <w:proofErr w:type="spellStart"/>
      <w:r w:rsidRPr="0097013A">
        <w:t>SWZ</w:t>
      </w:r>
      <w:proofErr w:type="spellEnd"/>
      <w:r w:rsidRPr="0097013A">
        <w:t xml:space="preserve"> (</w:t>
      </w:r>
      <w:r w:rsidRPr="0097013A">
        <w:rPr>
          <w:i/>
          <w:iCs/>
        </w:rPr>
        <w:t>kierownik budowy</w:t>
      </w:r>
      <w:r w:rsidRPr="0097013A">
        <w:t>) wpisać imię i nazwisko,</w:t>
      </w:r>
      <w:r>
        <w:t xml:space="preserve"> </w:t>
      </w:r>
      <w:r w:rsidRPr="0097013A">
        <w:t>nazwę, specjalność i zakres (czy bez ograniczeń) posiadanych uprawnień, doświadczenie (okres pełnienia funkcji w miesiącach i latach, stanowisko</w:t>
      </w:r>
      <w:r>
        <w:t xml:space="preserve">, </w:t>
      </w:r>
      <w:r w:rsidR="002C02F9">
        <w:t>nazwę</w:t>
      </w:r>
      <w:r w:rsidRPr="0097013A">
        <w:t xml:space="preserve"> zadania</w:t>
      </w:r>
      <w:r w:rsidR="002C02F9">
        <w:t xml:space="preserve">, </w:t>
      </w:r>
      <w:r w:rsidRPr="0097013A">
        <w:t>klasę drogi</w:t>
      </w:r>
      <w:r w:rsidR="007915AA">
        <w:t>)</w:t>
      </w:r>
      <w:r>
        <w:t xml:space="preserve"> </w:t>
      </w:r>
      <w:r w:rsidRPr="0097013A">
        <w:t>oraz podać informację o podstawie do dysponowania tą osobą,</w:t>
      </w:r>
    </w:p>
    <w:p w14:paraId="3CEB9F27" w14:textId="6DA7DCBD" w:rsidR="0097013A" w:rsidRPr="0097013A" w:rsidRDefault="0097013A" w:rsidP="0097013A">
      <w:pPr>
        <w:ind w:left="426" w:hanging="142"/>
        <w:jc w:val="both"/>
      </w:pPr>
      <w:r w:rsidRPr="0097013A">
        <w:t xml:space="preserve">– dla osoby wskazanej w punkcie </w:t>
      </w:r>
      <w:r w:rsidRPr="0097013A">
        <w:rPr>
          <w:b/>
        </w:rPr>
        <w:t>4.</w:t>
      </w:r>
      <w:r>
        <w:rPr>
          <w:b/>
        </w:rPr>
        <w:t>4.</w:t>
      </w:r>
      <w:r w:rsidRPr="0097013A">
        <w:rPr>
          <w:b/>
        </w:rPr>
        <w:t xml:space="preserve">2 podpunkt </w:t>
      </w:r>
      <w:r>
        <w:rPr>
          <w:b/>
        </w:rPr>
        <w:t>b</w:t>
      </w:r>
      <w:r w:rsidRPr="0097013A">
        <w:rPr>
          <w:b/>
        </w:rPr>
        <w:t>)</w:t>
      </w:r>
      <w:r w:rsidRPr="0097013A">
        <w:t xml:space="preserve"> </w:t>
      </w:r>
      <w:proofErr w:type="spellStart"/>
      <w:r w:rsidRPr="0097013A">
        <w:t>SWZ</w:t>
      </w:r>
      <w:proofErr w:type="spellEnd"/>
      <w:r w:rsidRPr="0097013A">
        <w:t xml:space="preserve"> (</w:t>
      </w:r>
      <w:r w:rsidRPr="0097013A">
        <w:rPr>
          <w:i/>
        </w:rPr>
        <w:t>kierownik robót drogowych</w:t>
      </w:r>
      <w:r w:rsidRPr="0097013A">
        <w:t>) wpisać imię i nazwisko, nazwę, specjalność i zakres (czy bez ograniczeń) posiadanych uprawnień, doświadczenie (okres pełnienia funkcji w miesiącach i latach, stanowisko,</w:t>
      </w:r>
      <w:r>
        <w:t xml:space="preserve"> </w:t>
      </w:r>
      <w:r w:rsidR="002C02F9">
        <w:t>nazwę</w:t>
      </w:r>
      <w:r w:rsidRPr="0097013A">
        <w:t xml:space="preserve"> zadania</w:t>
      </w:r>
      <w:r w:rsidR="002C02F9">
        <w:t xml:space="preserve">, </w:t>
      </w:r>
      <w:r w:rsidRPr="0097013A">
        <w:t>klasę drogi</w:t>
      </w:r>
      <w:r w:rsidR="00B15CFA">
        <w:t>)</w:t>
      </w:r>
      <w:r w:rsidRPr="0097013A">
        <w:t xml:space="preserve"> oraz podać informację o podstawie do dysponowania tą osobą,</w:t>
      </w:r>
    </w:p>
    <w:p w14:paraId="36456486" w14:textId="5935526C" w:rsidR="0097013A" w:rsidRPr="0097013A" w:rsidRDefault="0097013A" w:rsidP="0097013A">
      <w:pPr>
        <w:ind w:left="426" w:hanging="142"/>
        <w:jc w:val="both"/>
      </w:pPr>
      <w:r w:rsidRPr="0097013A">
        <w:t xml:space="preserve">– dla osoby wskazanej w punkcie </w:t>
      </w:r>
      <w:r w:rsidRPr="0097013A">
        <w:rPr>
          <w:b/>
        </w:rPr>
        <w:t>4.</w:t>
      </w:r>
      <w:r>
        <w:rPr>
          <w:b/>
        </w:rPr>
        <w:t>4</w:t>
      </w:r>
      <w:r w:rsidRPr="0097013A">
        <w:rPr>
          <w:b/>
        </w:rPr>
        <w:t xml:space="preserve">.2 podpunkt </w:t>
      </w:r>
      <w:r>
        <w:rPr>
          <w:b/>
        </w:rPr>
        <w:t>c</w:t>
      </w:r>
      <w:r w:rsidRPr="0097013A">
        <w:rPr>
          <w:b/>
        </w:rPr>
        <w:t>)</w:t>
      </w:r>
      <w:r w:rsidRPr="0097013A">
        <w:t xml:space="preserve"> </w:t>
      </w:r>
      <w:proofErr w:type="spellStart"/>
      <w:r w:rsidRPr="0097013A">
        <w:t>SWZ</w:t>
      </w:r>
      <w:proofErr w:type="spellEnd"/>
      <w:r w:rsidRPr="0097013A">
        <w:t xml:space="preserve"> (</w:t>
      </w:r>
      <w:r w:rsidRPr="0097013A">
        <w:rPr>
          <w:i/>
        </w:rPr>
        <w:t>kierownik robót mostowych</w:t>
      </w:r>
      <w:r w:rsidRPr="0097013A">
        <w:t xml:space="preserve">) wpisać imię i nazwisko, nazwę, specjalność i zakres (czy bez ograniczeń) posiadanych uprawnień, doświadczenie (okres pełnienia funkcji w miesiącach i latach, stanowisko, </w:t>
      </w:r>
      <w:r w:rsidR="00B15CFA">
        <w:t xml:space="preserve">nazwę </w:t>
      </w:r>
      <w:r w:rsidRPr="0097013A">
        <w:t>zadania</w:t>
      </w:r>
      <w:r w:rsidR="00B15CFA">
        <w:t xml:space="preserve">, </w:t>
      </w:r>
      <w:r w:rsidRPr="0097013A">
        <w:t>klasę obciążeń obiektu mostowego) oraz podać informację o podstawie do dysponowania tą osobą,</w:t>
      </w:r>
    </w:p>
    <w:p w14:paraId="18B8E895" w14:textId="07F85F3D" w:rsidR="00F122A5" w:rsidRDefault="00F122A5" w:rsidP="00F122A5">
      <w:pPr>
        <w:ind w:left="426" w:hanging="142"/>
        <w:jc w:val="both"/>
      </w:pPr>
      <w:r w:rsidRPr="0097013A">
        <w:t xml:space="preserve">– dla osoby wskazanej w punkcie </w:t>
      </w:r>
      <w:r w:rsidRPr="0097013A">
        <w:rPr>
          <w:b/>
        </w:rPr>
        <w:t>4.</w:t>
      </w:r>
      <w:r>
        <w:rPr>
          <w:b/>
        </w:rPr>
        <w:t>4</w:t>
      </w:r>
      <w:r w:rsidRPr="0097013A">
        <w:rPr>
          <w:b/>
        </w:rPr>
        <w:t xml:space="preserve">.2 podpunkt </w:t>
      </w:r>
      <w:r>
        <w:rPr>
          <w:b/>
        </w:rPr>
        <w:t>d</w:t>
      </w:r>
      <w:r w:rsidRPr="0097013A">
        <w:rPr>
          <w:b/>
        </w:rPr>
        <w:t>)</w:t>
      </w:r>
      <w:r w:rsidRPr="0097013A">
        <w:t xml:space="preserve"> </w:t>
      </w:r>
      <w:proofErr w:type="spellStart"/>
      <w:r w:rsidRPr="0097013A">
        <w:t>SWZ</w:t>
      </w:r>
      <w:proofErr w:type="spellEnd"/>
      <w:r w:rsidRPr="0097013A">
        <w:t xml:space="preserve"> (</w:t>
      </w:r>
      <w:r w:rsidRPr="00A3375A">
        <w:rPr>
          <w:i/>
        </w:rPr>
        <w:t>kierownik robót sanitarnych (sieć kanalizacji deszczowej, kanalizacji sanitarnej</w:t>
      </w:r>
      <w:r w:rsidRPr="00DD163F">
        <w:rPr>
          <w:i/>
        </w:rPr>
        <w:t xml:space="preserve"> i wodociągowej)</w:t>
      </w:r>
      <w:r w:rsidRPr="00DD163F">
        <w:t>)</w:t>
      </w:r>
      <w:r w:rsidRPr="0097013A">
        <w:t xml:space="preserve"> wpisać imię i</w:t>
      </w:r>
      <w:r>
        <w:t> </w:t>
      </w:r>
      <w:r w:rsidRPr="0097013A">
        <w:t xml:space="preserve">nazwisko, nazwę, specjalność i zakres posiadanych uprawnień, doświadczenie (okres </w:t>
      </w:r>
      <w:r w:rsidRPr="0097013A">
        <w:lastRenderedPageBreak/>
        <w:t>pełnienia funkcji w miesiącach i latach, stanowisko) oraz podać informację o podstawie do dysponowania tą osobą,</w:t>
      </w:r>
    </w:p>
    <w:p w14:paraId="1655F1D4" w14:textId="5E6A51F1" w:rsidR="00F122A5" w:rsidRDefault="00F122A5" w:rsidP="00F122A5">
      <w:pPr>
        <w:ind w:left="426" w:hanging="142"/>
        <w:jc w:val="both"/>
      </w:pPr>
      <w:r w:rsidRPr="0097013A">
        <w:t xml:space="preserve">– dla osoby wskazanej w punkcie </w:t>
      </w:r>
      <w:r w:rsidRPr="0097013A">
        <w:rPr>
          <w:b/>
        </w:rPr>
        <w:t>4.</w:t>
      </w:r>
      <w:r>
        <w:rPr>
          <w:b/>
        </w:rPr>
        <w:t>4</w:t>
      </w:r>
      <w:r w:rsidRPr="0097013A">
        <w:rPr>
          <w:b/>
        </w:rPr>
        <w:t xml:space="preserve">.2 podpunkt </w:t>
      </w:r>
      <w:r>
        <w:rPr>
          <w:b/>
        </w:rPr>
        <w:t>e</w:t>
      </w:r>
      <w:r w:rsidRPr="0097013A">
        <w:rPr>
          <w:b/>
        </w:rPr>
        <w:t>)</w:t>
      </w:r>
      <w:r w:rsidRPr="0097013A">
        <w:t xml:space="preserve"> </w:t>
      </w:r>
      <w:proofErr w:type="spellStart"/>
      <w:r w:rsidRPr="0097013A">
        <w:t>SWZ</w:t>
      </w:r>
      <w:proofErr w:type="spellEnd"/>
      <w:r w:rsidRPr="0097013A">
        <w:t xml:space="preserve"> (</w:t>
      </w:r>
      <w:r w:rsidRPr="00FE189D">
        <w:rPr>
          <w:i/>
        </w:rPr>
        <w:t>kierownik robót elektroenergetycznych</w:t>
      </w:r>
      <w:r w:rsidRPr="0097013A">
        <w:t>) wpisać imię i</w:t>
      </w:r>
      <w:r>
        <w:t xml:space="preserve"> </w:t>
      </w:r>
      <w:r w:rsidRPr="0097013A">
        <w:t>nazwisko, nazwę, specjalność i</w:t>
      </w:r>
      <w:r>
        <w:t xml:space="preserve"> z</w:t>
      </w:r>
      <w:r w:rsidRPr="0097013A">
        <w:t xml:space="preserve">akres posiadanych uprawnień, doświadczenie (okres pełnienia funkcji w miesiącach </w:t>
      </w:r>
      <w:r w:rsidRPr="00F122A5">
        <w:t>i</w:t>
      </w:r>
      <w:r>
        <w:t xml:space="preserve"> </w:t>
      </w:r>
      <w:r w:rsidRPr="00F122A5">
        <w:t>latach</w:t>
      </w:r>
      <w:r w:rsidRPr="0097013A">
        <w:t>, stanowisko) oraz podać informację o podstawie do dysponowania tą osobą,</w:t>
      </w:r>
    </w:p>
    <w:p w14:paraId="5F0C75C5" w14:textId="2FD67FE4" w:rsidR="00F122A5" w:rsidRDefault="00F122A5" w:rsidP="00F122A5">
      <w:pPr>
        <w:ind w:left="426" w:hanging="142"/>
        <w:jc w:val="both"/>
      </w:pPr>
      <w:r w:rsidRPr="0097013A">
        <w:t xml:space="preserve">– dla osoby wskazanej w punkcie </w:t>
      </w:r>
      <w:r w:rsidRPr="0097013A">
        <w:rPr>
          <w:b/>
        </w:rPr>
        <w:t>4.</w:t>
      </w:r>
      <w:r>
        <w:rPr>
          <w:b/>
        </w:rPr>
        <w:t>4</w:t>
      </w:r>
      <w:r w:rsidRPr="0097013A">
        <w:rPr>
          <w:b/>
        </w:rPr>
        <w:t xml:space="preserve">.2 podpunkt </w:t>
      </w:r>
      <w:r>
        <w:rPr>
          <w:b/>
        </w:rPr>
        <w:t>f</w:t>
      </w:r>
      <w:r w:rsidRPr="0097013A">
        <w:rPr>
          <w:b/>
        </w:rPr>
        <w:t>)</w:t>
      </w:r>
      <w:r w:rsidRPr="0097013A">
        <w:t xml:space="preserve"> </w:t>
      </w:r>
      <w:proofErr w:type="spellStart"/>
      <w:r w:rsidRPr="0097013A">
        <w:t>SWZ</w:t>
      </w:r>
      <w:proofErr w:type="spellEnd"/>
      <w:r w:rsidRPr="0097013A">
        <w:t xml:space="preserve"> (</w:t>
      </w:r>
      <w:r w:rsidRPr="00A3375A">
        <w:rPr>
          <w:i/>
        </w:rPr>
        <w:t xml:space="preserve">kierownik robót </w:t>
      </w:r>
      <w:r>
        <w:rPr>
          <w:i/>
        </w:rPr>
        <w:t>telekomunikacyjnych</w:t>
      </w:r>
      <w:r w:rsidRPr="0097013A">
        <w:t>) wpisać imię i</w:t>
      </w:r>
      <w:r>
        <w:t xml:space="preserve"> </w:t>
      </w:r>
      <w:r w:rsidRPr="0097013A">
        <w:t>nazwisko, nazwę, specjalność i</w:t>
      </w:r>
      <w:r>
        <w:t xml:space="preserve"> </w:t>
      </w:r>
      <w:r w:rsidRPr="0097013A">
        <w:t xml:space="preserve">zakres posiadanych uprawnień, doświadczenie (okres pełnienia funkcji w miesiącach </w:t>
      </w:r>
      <w:r w:rsidRPr="00F122A5">
        <w:t>i</w:t>
      </w:r>
      <w:r>
        <w:t xml:space="preserve"> </w:t>
      </w:r>
      <w:r w:rsidRPr="00F122A5">
        <w:t>latach</w:t>
      </w:r>
      <w:r w:rsidRPr="0097013A">
        <w:t>, stanowisko) oraz podać informację o podstawie do dysponowania tą osobą,</w:t>
      </w:r>
    </w:p>
    <w:p w14:paraId="3010320B" w14:textId="52F51289" w:rsidR="00F122A5" w:rsidRDefault="00F122A5" w:rsidP="00F122A5">
      <w:pPr>
        <w:ind w:left="426" w:hanging="142"/>
        <w:jc w:val="both"/>
      </w:pPr>
      <w:r w:rsidRPr="0097013A">
        <w:t xml:space="preserve">– dla osoby wskazanej w punkcie </w:t>
      </w:r>
      <w:r w:rsidRPr="0097013A">
        <w:rPr>
          <w:b/>
        </w:rPr>
        <w:t>4.</w:t>
      </w:r>
      <w:r>
        <w:rPr>
          <w:b/>
        </w:rPr>
        <w:t>4</w:t>
      </w:r>
      <w:r w:rsidRPr="0097013A">
        <w:rPr>
          <w:b/>
        </w:rPr>
        <w:t xml:space="preserve">.2 podpunkt </w:t>
      </w:r>
      <w:r w:rsidR="002959A1">
        <w:rPr>
          <w:b/>
        </w:rPr>
        <w:t>g</w:t>
      </w:r>
      <w:r w:rsidRPr="0097013A">
        <w:rPr>
          <w:b/>
        </w:rPr>
        <w:t>)</w:t>
      </w:r>
      <w:r w:rsidRPr="0097013A">
        <w:t xml:space="preserve"> </w:t>
      </w:r>
      <w:proofErr w:type="spellStart"/>
      <w:r w:rsidRPr="0097013A">
        <w:t>SWZ</w:t>
      </w:r>
      <w:proofErr w:type="spellEnd"/>
      <w:r w:rsidRPr="0097013A">
        <w:t xml:space="preserve"> (</w:t>
      </w:r>
      <w:r w:rsidRPr="00DD163F">
        <w:rPr>
          <w:i/>
        </w:rPr>
        <w:t>kierownik robót gazowych</w:t>
      </w:r>
      <w:r w:rsidRPr="0097013A">
        <w:t>) wpisać imię i</w:t>
      </w:r>
      <w:r>
        <w:t xml:space="preserve"> </w:t>
      </w:r>
      <w:r w:rsidRPr="0097013A">
        <w:t>nazwisko, nazwę, specjalność i</w:t>
      </w:r>
      <w:r>
        <w:t xml:space="preserve"> </w:t>
      </w:r>
      <w:r w:rsidRPr="0097013A">
        <w:t xml:space="preserve">zakres posiadanych uprawnień, doświadczenie (okres pełnienia funkcji w miesiącach </w:t>
      </w:r>
      <w:r w:rsidRPr="00F122A5">
        <w:t>i</w:t>
      </w:r>
      <w:r>
        <w:t xml:space="preserve"> </w:t>
      </w:r>
      <w:r w:rsidRPr="00F122A5">
        <w:t>latach</w:t>
      </w:r>
      <w:r w:rsidRPr="0097013A">
        <w:t>, stanowisko) oraz podać informację o podstawie do dysponowania tą osobą</w:t>
      </w:r>
      <w:r>
        <w:t>,</w:t>
      </w:r>
    </w:p>
    <w:p w14:paraId="6D4BDEF1" w14:textId="165A1815" w:rsidR="00D560A8" w:rsidRDefault="00D560A8" w:rsidP="00D560A8">
      <w:pPr>
        <w:ind w:left="284" w:hanging="142"/>
        <w:jc w:val="both"/>
      </w:pPr>
      <w:r w:rsidRPr="00A14D9C">
        <w:t xml:space="preserve">c) </w:t>
      </w:r>
      <w:r w:rsidRPr="004350C9">
        <w:rPr>
          <w:u w:val="single"/>
        </w:rPr>
        <w:t>wykazu narzędzi</w:t>
      </w:r>
      <w:r w:rsidRPr="004350C9">
        <w:t xml:space="preserve">, wyposażenia zakładu lub urządzeń technicznych dostępnych </w:t>
      </w:r>
      <w:r w:rsidRPr="00802DA5">
        <w:t>wykonawcy w celu wykonania zamówienia publicznego wraz z informacją o podstawie do dysponowania tymi zasobami</w:t>
      </w:r>
      <w:r>
        <w:t xml:space="preserve"> </w:t>
      </w:r>
      <w:r w:rsidRPr="00A14D9C">
        <w:t xml:space="preserve">– wykaz narzędzi </w:t>
      </w:r>
      <w:r w:rsidRPr="00AE06A8">
        <w:t xml:space="preserve">stanowi </w:t>
      </w:r>
      <w:r w:rsidRPr="00AE06A8">
        <w:rPr>
          <w:b/>
          <w:u w:val="single"/>
        </w:rPr>
        <w:t xml:space="preserve">załącznik nr </w:t>
      </w:r>
      <w:r w:rsidR="004E3A55">
        <w:rPr>
          <w:b/>
          <w:u w:val="single"/>
        </w:rPr>
        <w:t>9</w:t>
      </w:r>
      <w:r w:rsidRPr="00AE06A8">
        <w:t xml:space="preserve"> </w:t>
      </w:r>
      <w:r>
        <w:t xml:space="preserve">do </w:t>
      </w:r>
      <w:proofErr w:type="spellStart"/>
      <w:r>
        <w:t>SWZ</w:t>
      </w:r>
      <w:proofErr w:type="spellEnd"/>
      <w:r>
        <w:t xml:space="preserve"> </w:t>
      </w:r>
      <w:r w:rsidRPr="00A14D9C">
        <w:t>i</w:t>
      </w:r>
      <w:r>
        <w:t xml:space="preserve"> </w:t>
      </w:r>
      <w:r w:rsidRPr="00A14D9C">
        <w:t>powinien zawierać szczegółowe informacje i dane niezbędne do oceny warunków udziału w</w:t>
      </w:r>
      <w:r>
        <w:t xml:space="preserve"> </w:t>
      </w:r>
      <w:r w:rsidRPr="00A14D9C">
        <w:t xml:space="preserve">postępowaniu, o którym mowa w punkcie </w:t>
      </w:r>
      <w:r w:rsidRPr="00A14D9C">
        <w:rPr>
          <w:b/>
        </w:rPr>
        <w:t>4.</w:t>
      </w:r>
      <w:r>
        <w:rPr>
          <w:b/>
        </w:rPr>
        <w:t>4</w:t>
      </w:r>
      <w:r w:rsidRPr="00A14D9C">
        <w:rPr>
          <w:b/>
        </w:rPr>
        <w:t>.3</w:t>
      </w:r>
      <w:r w:rsidRPr="00A14D9C">
        <w:t xml:space="preserve"> </w:t>
      </w:r>
      <w:proofErr w:type="spellStart"/>
      <w:r>
        <w:t>SWZ</w:t>
      </w:r>
      <w:proofErr w:type="spellEnd"/>
      <w:r>
        <w:t xml:space="preserve"> </w:t>
      </w:r>
      <w:r w:rsidRPr="00A14D9C">
        <w:t>(tj. nazwę</w:t>
      </w:r>
      <w:r>
        <w:t>, dane techniczne</w:t>
      </w:r>
      <w:r w:rsidRPr="00A14D9C">
        <w:t xml:space="preserve"> i ilość jednostek sprzętowych) oraz podać informację o podstawie do dysponowania jednostkami sprzętowymi.</w:t>
      </w:r>
    </w:p>
    <w:bookmarkEnd w:id="3"/>
    <w:p w14:paraId="15A7AFE3" w14:textId="3992C9F6" w:rsidR="00112840" w:rsidRPr="003417C5" w:rsidRDefault="00112840" w:rsidP="006C4128">
      <w:pPr>
        <w:ind w:left="142" w:hanging="142"/>
        <w:jc w:val="both"/>
        <w:rPr>
          <w:bCs/>
        </w:rPr>
      </w:pPr>
      <w:r w:rsidRPr="003417C5">
        <w:rPr>
          <w:b/>
        </w:rPr>
        <w:t>5.</w:t>
      </w:r>
      <w:r w:rsidR="002959A1" w:rsidRPr="003417C5">
        <w:rPr>
          <w:b/>
        </w:rPr>
        <w:t>7</w:t>
      </w:r>
      <w:r w:rsidRPr="003417C5">
        <w:rPr>
          <w:b/>
        </w:rPr>
        <w:t xml:space="preserve">.1 </w:t>
      </w:r>
      <w:r w:rsidR="00B07E31" w:rsidRPr="003417C5">
        <w:rPr>
          <w:bCs/>
        </w:rPr>
        <w:t xml:space="preserve">Jeżeli </w:t>
      </w:r>
      <w:r w:rsidR="004350C9" w:rsidRPr="003417C5">
        <w:rPr>
          <w:bCs/>
        </w:rPr>
        <w:t>w</w:t>
      </w:r>
      <w:r w:rsidR="00B07E31" w:rsidRPr="003417C5">
        <w:rPr>
          <w:bCs/>
        </w:rPr>
        <w:t>ykonawca powołuje się na doświadczenie w realizacji robót budowlanych wykonanych wspólnie z innymi wykonawcami, wykaz o którym mowa w p</w:t>
      </w:r>
      <w:r w:rsidR="004350C9" w:rsidRPr="003417C5">
        <w:rPr>
          <w:bCs/>
        </w:rPr>
        <w:t>unkcie</w:t>
      </w:r>
      <w:r w:rsidR="00B07E31" w:rsidRPr="003417C5">
        <w:rPr>
          <w:bCs/>
        </w:rPr>
        <w:t xml:space="preserve"> </w:t>
      </w:r>
      <w:r w:rsidR="00B07E31" w:rsidRPr="003417C5">
        <w:rPr>
          <w:b/>
        </w:rPr>
        <w:t>5.</w:t>
      </w:r>
      <w:r w:rsidR="002959A1" w:rsidRPr="003417C5">
        <w:rPr>
          <w:b/>
        </w:rPr>
        <w:t>7</w:t>
      </w:r>
      <w:r w:rsidR="00B07E31" w:rsidRPr="003417C5">
        <w:rPr>
          <w:b/>
        </w:rPr>
        <w:t xml:space="preserve"> </w:t>
      </w:r>
      <w:r w:rsidR="004350C9" w:rsidRPr="003417C5">
        <w:rPr>
          <w:b/>
        </w:rPr>
        <w:t>podpunkt</w:t>
      </w:r>
      <w:r w:rsidR="00B07E31" w:rsidRPr="003417C5">
        <w:rPr>
          <w:b/>
        </w:rPr>
        <w:t xml:space="preserve"> a)</w:t>
      </w:r>
      <w:r w:rsidR="00B07E31" w:rsidRPr="003417C5">
        <w:rPr>
          <w:bCs/>
        </w:rPr>
        <w:t xml:space="preserve"> </w:t>
      </w:r>
      <w:proofErr w:type="spellStart"/>
      <w:r w:rsidR="00B07E31" w:rsidRPr="003417C5">
        <w:rPr>
          <w:bCs/>
        </w:rPr>
        <w:t>SWZ</w:t>
      </w:r>
      <w:proofErr w:type="spellEnd"/>
      <w:r w:rsidR="00B07E31" w:rsidRPr="003417C5">
        <w:rPr>
          <w:bCs/>
        </w:rPr>
        <w:t xml:space="preserve"> dotyczy robót budowalnych, w których wykonaniu wykonawca ten bezpośrednio uczestniczył.</w:t>
      </w:r>
    </w:p>
    <w:p w14:paraId="26DF800B" w14:textId="6726CC99" w:rsidR="005860CE" w:rsidRPr="003D0D18" w:rsidRDefault="006C4128" w:rsidP="005860CE">
      <w:pPr>
        <w:ind w:left="142" w:hanging="142"/>
        <w:jc w:val="both"/>
        <w:rPr>
          <w:strike/>
        </w:rPr>
      </w:pPr>
      <w:r w:rsidRPr="004350C9">
        <w:rPr>
          <w:b/>
        </w:rPr>
        <w:t>5.</w:t>
      </w:r>
      <w:r w:rsidR="002959A1">
        <w:rPr>
          <w:b/>
        </w:rPr>
        <w:t>8</w:t>
      </w:r>
      <w:r w:rsidRPr="004350C9">
        <w:rPr>
          <w:b/>
        </w:rPr>
        <w:t>.</w:t>
      </w:r>
      <w:r w:rsidRPr="00A63F9E">
        <w:rPr>
          <w:color w:val="000000"/>
        </w:rPr>
        <w:t xml:space="preserve"> W celu potwierdzenia braku podstaw wykluczenia wykonawcy z udziału w postępowaniu</w:t>
      </w:r>
      <w:r w:rsidR="003E2170">
        <w:rPr>
          <w:color w:val="000000"/>
        </w:rPr>
        <w:t>,</w:t>
      </w:r>
      <w:r w:rsidRPr="00A63F9E">
        <w:rPr>
          <w:color w:val="000000"/>
        </w:rPr>
        <w:t xml:space="preserve"> </w:t>
      </w:r>
      <w:r w:rsidR="005860CE">
        <w:t>zamawiający</w:t>
      </w:r>
      <w:r w:rsidR="005860CE" w:rsidRPr="003D0D18">
        <w:t xml:space="preserve"> zgodnie z art. </w:t>
      </w:r>
      <w:r w:rsidR="005860CE">
        <w:t>126</w:t>
      </w:r>
      <w:r w:rsidR="005860CE" w:rsidRPr="003D0D18">
        <w:t xml:space="preserve"> ust. 1 ustawy Prawo zamówień publicznych przed </w:t>
      </w:r>
      <w:r w:rsidR="005860CE">
        <w:t>wyborem najkorzystniejszej oferty</w:t>
      </w:r>
      <w:r w:rsidR="005860CE" w:rsidRPr="003D0D18">
        <w:t xml:space="preserve">, </w:t>
      </w:r>
      <w:r w:rsidR="005860CE" w:rsidRPr="003D0D18">
        <w:rPr>
          <w:u w:val="single"/>
        </w:rPr>
        <w:t>wezwie wykonawcę, którego oferta została najwyżej oceniona</w:t>
      </w:r>
      <w:r w:rsidR="005860CE" w:rsidRPr="003D0D18">
        <w:t xml:space="preserve">, do złożenia w wyznaczonym, nie krótszym niż </w:t>
      </w:r>
      <w:r w:rsidR="005860CE">
        <w:rPr>
          <w:b/>
          <w:bCs/>
        </w:rPr>
        <w:t>10</w:t>
      </w:r>
      <w:r w:rsidR="005860CE" w:rsidRPr="003D0D18">
        <w:rPr>
          <w:b/>
          <w:bCs/>
        </w:rPr>
        <w:t xml:space="preserve"> dni</w:t>
      </w:r>
      <w:r w:rsidR="005860CE" w:rsidRPr="003D0D18">
        <w:t>, terminie, aktualnych na dzień złożenia podmiotowych środków dowodowych:</w:t>
      </w:r>
    </w:p>
    <w:p w14:paraId="7D9565F3" w14:textId="77777777" w:rsidR="001B6FD4" w:rsidRPr="00A63F9E" w:rsidRDefault="001B6FD4" w:rsidP="001B6FD4">
      <w:pPr>
        <w:ind w:left="284" w:hanging="142"/>
        <w:jc w:val="both"/>
        <w:rPr>
          <w:color w:val="000000"/>
        </w:rPr>
      </w:pPr>
      <w:r w:rsidRPr="00A63F9E">
        <w:rPr>
          <w:color w:val="000000"/>
        </w:rPr>
        <w:t>1) informacji z Krajowego Rejestru Karnego w zakresie:</w:t>
      </w:r>
    </w:p>
    <w:p w14:paraId="677522E5" w14:textId="051FC3FB" w:rsidR="001B6FD4" w:rsidRPr="00A63F9E" w:rsidRDefault="001B6FD4" w:rsidP="004350C9">
      <w:pPr>
        <w:ind w:left="426" w:hanging="142"/>
        <w:jc w:val="both"/>
        <w:rPr>
          <w:color w:val="000000"/>
        </w:rPr>
      </w:pPr>
      <w:r w:rsidRPr="00A63F9E">
        <w:rPr>
          <w:color w:val="000000"/>
        </w:rPr>
        <w:t>a) art. 108 ust. 1 pkt 1 i 2 ustawy z dnia 11 września 2019 r. – Prawo zamówień publicznych,</w:t>
      </w:r>
    </w:p>
    <w:p w14:paraId="13C8A2B4" w14:textId="0B56769E" w:rsidR="001B6FD4" w:rsidRPr="00A63F9E" w:rsidRDefault="001B6FD4" w:rsidP="004350C9">
      <w:pPr>
        <w:ind w:left="426" w:hanging="142"/>
        <w:jc w:val="both"/>
        <w:rPr>
          <w:color w:val="000000"/>
        </w:rPr>
      </w:pPr>
      <w:r w:rsidRPr="00A63F9E">
        <w:rPr>
          <w:color w:val="000000"/>
        </w:rPr>
        <w:t>b) art. 108 ust. 1 pkt 4 ustawy</w:t>
      </w:r>
      <w:r w:rsidR="00467CAF">
        <w:rPr>
          <w:color w:val="000000"/>
        </w:rPr>
        <w:t xml:space="preserve"> Prawo zamówień publicznych</w:t>
      </w:r>
      <w:r w:rsidRPr="00A63F9E">
        <w:rPr>
          <w:color w:val="000000"/>
        </w:rPr>
        <w:t>, dotyczącej orzeczenia zakazu ubiegania się o zamówienie publiczne tytułem środka</w:t>
      </w:r>
      <w:r w:rsidR="00E85185" w:rsidRPr="00A63F9E">
        <w:rPr>
          <w:color w:val="000000"/>
        </w:rPr>
        <w:t xml:space="preserve"> </w:t>
      </w:r>
      <w:r w:rsidRPr="00A63F9E">
        <w:rPr>
          <w:color w:val="000000"/>
        </w:rPr>
        <w:t>karnego</w:t>
      </w:r>
    </w:p>
    <w:p w14:paraId="1A5C485B" w14:textId="789BB382" w:rsidR="001B6FD4" w:rsidRPr="00A63F9E" w:rsidRDefault="001B6FD4" w:rsidP="004350C9">
      <w:pPr>
        <w:ind w:left="426" w:hanging="142"/>
        <w:jc w:val="both"/>
        <w:rPr>
          <w:color w:val="000000"/>
        </w:rPr>
      </w:pPr>
      <w:r w:rsidRPr="00A63F9E">
        <w:rPr>
          <w:color w:val="000000"/>
        </w:rPr>
        <w:t xml:space="preserve">– </w:t>
      </w:r>
      <w:r w:rsidRPr="00A63F9E">
        <w:rPr>
          <w:color w:val="000000"/>
          <w:u w:val="single"/>
        </w:rPr>
        <w:t>sporządzonej nie wcześniej niż 6 miesięcy przed jej złożeniem</w:t>
      </w:r>
      <w:r w:rsidR="004350C9">
        <w:rPr>
          <w:color w:val="000000"/>
        </w:rPr>
        <w:t>,</w:t>
      </w:r>
    </w:p>
    <w:p w14:paraId="67BFCEB1" w14:textId="7D0F0AFD" w:rsidR="001B6FD4" w:rsidRPr="00A63F9E" w:rsidRDefault="00486279" w:rsidP="001B6FD4">
      <w:pPr>
        <w:ind w:left="284" w:hanging="142"/>
        <w:jc w:val="both"/>
        <w:rPr>
          <w:color w:val="000000"/>
        </w:rPr>
      </w:pPr>
      <w:r w:rsidRPr="00A63F9E">
        <w:rPr>
          <w:color w:val="000000"/>
        </w:rPr>
        <w:t xml:space="preserve">2) </w:t>
      </w:r>
      <w:r w:rsidR="001B6FD4" w:rsidRPr="00A63F9E">
        <w:rPr>
          <w:color w:val="000000"/>
        </w:rPr>
        <w:t>oświadczenia wykonawcy, w zakresie art. 108 ust. 1 pkt 5 ustawy</w:t>
      </w:r>
      <w:r w:rsidR="007915AA">
        <w:rPr>
          <w:color w:val="000000"/>
        </w:rPr>
        <w:t xml:space="preserve"> Prawo zamówień publicznych</w:t>
      </w:r>
      <w:r w:rsidR="001B6FD4" w:rsidRPr="00A63F9E">
        <w:rPr>
          <w:color w:val="000000"/>
        </w:rPr>
        <w:t>, o braku przynależności do tej samej grupy kapitałowej w rozumieniu ustawy z dnia 16 lutego 2007 r. o ochronie konkurencji i konsumentów (Dz. U. z 202</w:t>
      </w:r>
      <w:r w:rsidR="00827237">
        <w:rPr>
          <w:color w:val="000000"/>
        </w:rPr>
        <w:t>1</w:t>
      </w:r>
      <w:r w:rsidR="001B6FD4" w:rsidRPr="00A63F9E">
        <w:rPr>
          <w:color w:val="000000"/>
        </w:rPr>
        <w:t xml:space="preserve"> r. poz. </w:t>
      </w:r>
      <w:r w:rsidR="00827237">
        <w:rPr>
          <w:color w:val="000000"/>
        </w:rPr>
        <w:t>275 – tekst jednolity</w:t>
      </w:r>
      <w:r w:rsidR="001B6FD4" w:rsidRPr="00A63F9E">
        <w:rPr>
          <w:color w:val="000000"/>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4350C9">
        <w:rPr>
          <w:color w:val="000000"/>
        </w:rPr>
        <w:t>.</w:t>
      </w:r>
    </w:p>
    <w:p w14:paraId="636D6CCA" w14:textId="4234EA17" w:rsidR="001B6FD4" w:rsidRPr="00A63F9E" w:rsidRDefault="004350C9" w:rsidP="005F5FA5">
      <w:pPr>
        <w:ind w:left="284" w:hanging="142"/>
        <w:jc w:val="both"/>
        <w:rPr>
          <w:color w:val="000000"/>
        </w:rPr>
      </w:pPr>
      <w:r>
        <w:rPr>
          <w:color w:val="000000"/>
        </w:rPr>
        <w:t>3</w:t>
      </w:r>
      <w:r w:rsidR="001B6FD4" w:rsidRPr="00A63F9E">
        <w:rPr>
          <w:color w:val="000000"/>
        </w:rPr>
        <w:t>) oświadczenia wykonawcy o aktualności informacji zawartych w oświadczeniu, o którym mowa w art. 125 ust. 1 ustawy</w:t>
      </w:r>
      <w:r w:rsidR="005F5FA5" w:rsidRPr="00A63F9E">
        <w:rPr>
          <w:color w:val="000000"/>
        </w:rPr>
        <w:t xml:space="preserve"> Prawo zamówień publicznych</w:t>
      </w:r>
      <w:r w:rsidR="001B6FD4" w:rsidRPr="00A63F9E">
        <w:rPr>
          <w:color w:val="000000"/>
        </w:rPr>
        <w:t>,</w:t>
      </w:r>
      <w:r w:rsidR="005F5FA5" w:rsidRPr="00A63F9E">
        <w:rPr>
          <w:color w:val="000000"/>
        </w:rPr>
        <w:t xml:space="preserve"> </w:t>
      </w:r>
      <w:r w:rsidR="001B6FD4" w:rsidRPr="00A63F9E">
        <w:rPr>
          <w:color w:val="000000"/>
        </w:rPr>
        <w:t>w zakresie podstaw wykluczenia z postępowania wskazanych przez zamawiającego, o których mowa w:</w:t>
      </w:r>
    </w:p>
    <w:p w14:paraId="77F378F7" w14:textId="76CFE629" w:rsidR="001B6FD4" w:rsidRPr="00A63F9E" w:rsidRDefault="001B6FD4" w:rsidP="008A66B0">
      <w:pPr>
        <w:ind w:left="426" w:hanging="142"/>
        <w:jc w:val="both"/>
        <w:rPr>
          <w:color w:val="000000"/>
        </w:rPr>
      </w:pPr>
      <w:r w:rsidRPr="00A63F9E">
        <w:rPr>
          <w:color w:val="000000"/>
        </w:rPr>
        <w:t>a) art. 108 ust. 1 pkt 3 ustawy</w:t>
      </w:r>
      <w:r w:rsidR="00B7799F">
        <w:rPr>
          <w:color w:val="000000"/>
        </w:rPr>
        <w:t xml:space="preserve"> Prawo zamówień publicznych</w:t>
      </w:r>
      <w:r w:rsidRPr="00A63F9E">
        <w:rPr>
          <w:color w:val="000000"/>
        </w:rPr>
        <w:t>,</w:t>
      </w:r>
    </w:p>
    <w:p w14:paraId="52749809" w14:textId="2A13863E" w:rsidR="001B6FD4" w:rsidRPr="00A63F9E" w:rsidRDefault="001B6FD4" w:rsidP="008A66B0">
      <w:pPr>
        <w:ind w:left="426" w:hanging="142"/>
        <w:jc w:val="both"/>
        <w:rPr>
          <w:color w:val="000000"/>
        </w:rPr>
      </w:pPr>
      <w:r w:rsidRPr="00A63F9E">
        <w:rPr>
          <w:color w:val="000000"/>
        </w:rPr>
        <w:t>b) art. 108 ust. 1 pkt 4 ustawy</w:t>
      </w:r>
      <w:r w:rsidR="00B7799F">
        <w:rPr>
          <w:color w:val="000000"/>
        </w:rPr>
        <w:t xml:space="preserve"> Prawo zamówień publicznych</w:t>
      </w:r>
      <w:r w:rsidRPr="00A63F9E">
        <w:rPr>
          <w:color w:val="000000"/>
        </w:rPr>
        <w:t>, dotyczących orzeczenia zakazu ubiegania się o zamówienie publiczne tytułem środka</w:t>
      </w:r>
      <w:r w:rsidR="005F5FA5" w:rsidRPr="00A63F9E">
        <w:rPr>
          <w:color w:val="000000"/>
        </w:rPr>
        <w:t xml:space="preserve"> </w:t>
      </w:r>
      <w:r w:rsidRPr="00A63F9E">
        <w:rPr>
          <w:color w:val="000000"/>
        </w:rPr>
        <w:t>zapobiegawczego,</w:t>
      </w:r>
    </w:p>
    <w:p w14:paraId="5DF9784B" w14:textId="24F639EB" w:rsidR="001B6FD4" w:rsidRPr="00A63F9E" w:rsidRDefault="001B6FD4" w:rsidP="008A66B0">
      <w:pPr>
        <w:ind w:left="426" w:hanging="142"/>
        <w:jc w:val="both"/>
        <w:rPr>
          <w:color w:val="000000"/>
        </w:rPr>
      </w:pPr>
      <w:r w:rsidRPr="00A63F9E">
        <w:rPr>
          <w:color w:val="000000"/>
        </w:rPr>
        <w:t>c) art. 108 ust. 1 pkt 5 ustawy</w:t>
      </w:r>
      <w:r w:rsidR="00467CAF">
        <w:rPr>
          <w:color w:val="000000"/>
        </w:rPr>
        <w:t xml:space="preserve"> Prawo zamówień publicznych</w:t>
      </w:r>
      <w:r w:rsidRPr="00A63F9E">
        <w:rPr>
          <w:color w:val="000000"/>
        </w:rPr>
        <w:t>, dotyczących zawarcia z innymi wykonawcami porozumienia mającego na celu zakłócenie konkurencji,</w:t>
      </w:r>
    </w:p>
    <w:p w14:paraId="4688CC15" w14:textId="6F231DB2" w:rsidR="001B6FD4" w:rsidRPr="00A63F9E" w:rsidRDefault="001B6FD4" w:rsidP="008A66B0">
      <w:pPr>
        <w:ind w:left="426" w:hanging="142"/>
        <w:jc w:val="both"/>
        <w:rPr>
          <w:color w:val="000000"/>
        </w:rPr>
      </w:pPr>
      <w:r w:rsidRPr="00A63F9E">
        <w:rPr>
          <w:color w:val="000000"/>
        </w:rPr>
        <w:lastRenderedPageBreak/>
        <w:t>d) art. 108 ust. 1 pkt 6 ustawy</w:t>
      </w:r>
      <w:r w:rsidR="00467CAF">
        <w:rPr>
          <w:color w:val="000000"/>
        </w:rPr>
        <w:t xml:space="preserve"> Prawo zamówień publicznych</w:t>
      </w:r>
      <w:r w:rsidR="004350C9">
        <w:rPr>
          <w:color w:val="000000"/>
        </w:rPr>
        <w:t>.</w:t>
      </w:r>
    </w:p>
    <w:p w14:paraId="7AD0D504" w14:textId="1D08F44A" w:rsidR="00486279" w:rsidRPr="00D46210" w:rsidRDefault="00486279" w:rsidP="00486279">
      <w:pPr>
        <w:ind w:left="142" w:hanging="142"/>
        <w:jc w:val="both"/>
        <w:rPr>
          <w:bCs/>
        </w:rPr>
      </w:pPr>
      <w:r w:rsidRPr="00D46210">
        <w:rPr>
          <w:b/>
        </w:rPr>
        <w:t>5.</w:t>
      </w:r>
      <w:r w:rsidR="002959A1">
        <w:rPr>
          <w:b/>
        </w:rPr>
        <w:t>9</w:t>
      </w:r>
      <w:r w:rsidRPr="00D46210">
        <w:rPr>
          <w:b/>
        </w:rPr>
        <w:t>.</w:t>
      </w:r>
      <w:r w:rsidRPr="00D46210">
        <w:t xml:space="preserve"> </w:t>
      </w:r>
      <w:r w:rsidRPr="00D46210">
        <w:rPr>
          <w:bCs/>
        </w:rPr>
        <w:t>Jeżeli wykonawca ma siedzibę lub miejsce zamieszkania poza terytorium Rzeczypospolitej Polskiej, zamiast</w:t>
      </w:r>
      <w:r w:rsidR="0028090C" w:rsidRPr="00D46210">
        <w:rPr>
          <w:bCs/>
        </w:rPr>
        <w:t>:</w:t>
      </w:r>
    </w:p>
    <w:p w14:paraId="3888FE67" w14:textId="5B66F891" w:rsidR="00486279" w:rsidRPr="0023612F" w:rsidRDefault="00486279" w:rsidP="00486279">
      <w:pPr>
        <w:ind w:left="284" w:hanging="142"/>
        <w:jc w:val="both"/>
        <w:rPr>
          <w:bCs/>
          <w:strike/>
        </w:rPr>
      </w:pPr>
      <w:r w:rsidRPr="00D46210">
        <w:rPr>
          <w:bCs/>
        </w:rPr>
        <w:t xml:space="preserve">1) </w:t>
      </w:r>
      <w:r w:rsidR="0028090C" w:rsidRPr="00D46210">
        <w:rPr>
          <w:bCs/>
        </w:rPr>
        <w:t xml:space="preserve">informacji z Krajowego Rejestru Karnego, o której mowa w punkcie </w:t>
      </w:r>
      <w:r w:rsidR="0028090C" w:rsidRPr="008A66B0">
        <w:rPr>
          <w:b/>
        </w:rPr>
        <w:t>5.</w:t>
      </w:r>
      <w:r w:rsidR="002959A1">
        <w:rPr>
          <w:b/>
        </w:rPr>
        <w:t>8</w:t>
      </w:r>
      <w:r w:rsidR="0028090C" w:rsidRPr="008A66B0">
        <w:rPr>
          <w:b/>
        </w:rPr>
        <w:t xml:space="preserve"> podpunkt 1)</w:t>
      </w:r>
      <w:r w:rsidRPr="00D46210">
        <w:rPr>
          <w:bCs/>
        </w:rPr>
        <w:t xml:space="preserve"> </w:t>
      </w:r>
      <w:r w:rsidR="008A66B0">
        <w:rPr>
          <w:bCs/>
        </w:rPr>
        <w:t xml:space="preserve">powyżej </w:t>
      </w:r>
      <w:r w:rsidRPr="00D46210">
        <w:rPr>
          <w:bCs/>
        </w:rPr>
        <w:t xml:space="preserve">składa informację z odpowiedniego rejestru, </w:t>
      </w:r>
      <w:r w:rsidR="005F5FA5" w:rsidRPr="00D46210">
        <w:rPr>
          <w:bCs/>
        </w:rPr>
        <w:t xml:space="preserve">takiego jak rejestr sądowy, albo, </w:t>
      </w:r>
      <w:r w:rsidRPr="00D46210">
        <w:rPr>
          <w:bCs/>
        </w:rPr>
        <w:t>w</w:t>
      </w:r>
      <w:r w:rsidR="00936FA0">
        <w:rPr>
          <w:bCs/>
        </w:rPr>
        <w:t> </w:t>
      </w:r>
      <w:r w:rsidRPr="00D46210">
        <w:rPr>
          <w:bCs/>
        </w:rPr>
        <w:t xml:space="preserve">przypadku braku takiego rejestru, inny równoważny dokument wydany przez właściwy organ sądowy lub administracyjny kraju, w którym wykonawca ma siedzibę lub miejsce zamieszkania, w zakresie art. </w:t>
      </w:r>
      <w:r w:rsidR="00127C08" w:rsidRPr="00D46210">
        <w:rPr>
          <w:bCs/>
        </w:rPr>
        <w:t>108</w:t>
      </w:r>
      <w:r w:rsidRPr="00D46210">
        <w:rPr>
          <w:bCs/>
        </w:rPr>
        <w:t xml:space="preserve"> ust. 1 pkt 1, </w:t>
      </w:r>
      <w:r w:rsidR="00127C08" w:rsidRPr="00211D12">
        <w:rPr>
          <w:bCs/>
        </w:rPr>
        <w:t>2 i 4</w:t>
      </w:r>
      <w:r w:rsidR="0023612F" w:rsidRPr="00211D12">
        <w:rPr>
          <w:bCs/>
        </w:rPr>
        <w:t xml:space="preserve"> </w:t>
      </w:r>
      <w:r w:rsidR="001A7911">
        <w:rPr>
          <w:bCs/>
        </w:rPr>
        <w:t xml:space="preserve">odnośnie skazania za przestępstwa wskazane w </w:t>
      </w:r>
      <w:r w:rsidR="0023612F" w:rsidRPr="00211D12">
        <w:rPr>
          <w:bCs/>
        </w:rPr>
        <w:t>ustaw</w:t>
      </w:r>
      <w:r w:rsidR="001A7911">
        <w:rPr>
          <w:bCs/>
        </w:rPr>
        <w:t>ie</w:t>
      </w:r>
      <w:r w:rsidR="0023612F" w:rsidRPr="00211D12">
        <w:rPr>
          <w:bCs/>
        </w:rPr>
        <w:t xml:space="preserve"> </w:t>
      </w:r>
      <w:r w:rsidR="00127C08" w:rsidRPr="00211D12">
        <w:rPr>
          <w:bCs/>
        </w:rPr>
        <w:t>Prawo zamówień publicznych</w:t>
      </w:r>
      <w:r w:rsidR="00034AB0">
        <w:rPr>
          <w:bCs/>
        </w:rPr>
        <w:t>.</w:t>
      </w:r>
    </w:p>
    <w:p w14:paraId="1CB8EA82" w14:textId="37F0ECCD" w:rsidR="00486279" w:rsidRPr="00A63F9E" w:rsidRDefault="00486279" w:rsidP="00486279">
      <w:pPr>
        <w:autoSpaceDE w:val="0"/>
        <w:autoSpaceDN w:val="0"/>
        <w:adjustRightInd w:val="0"/>
        <w:ind w:left="142" w:hanging="142"/>
        <w:jc w:val="both"/>
        <w:rPr>
          <w:color w:val="000000"/>
        </w:rPr>
      </w:pPr>
      <w:r w:rsidRPr="00A63F9E">
        <w:rPr>
          <w:b/>
          <w:color w:val="000000"/>
        </w:rPr>
        <w:t>5.</w:t>
      </w:r>
      <w:r w:rsidR="002959A1">
        <w:rPr>
          <w:b/>
          <w:color w:val="000000"/>
        </w:rPr>
        <w:t>10</w:t>
      </w:r>
      <w:r w:rsidRPr="00A63F9E">
        <w:rPr>
          <w:b/>
          <w:color w:val="000000"/>
        </w:rPr>
        <w:t>.</w:t>
      </w:r>
      <w:r w:rsidRPr="00A63F9E">
        <w:rPr>
          <w:color w:val="000000"/>
        </w:rPr>
        <w:t xml:space="preserve"> Dokument, o których mowa w punkcie </w:t>
      </w:r>
      <w:r w:rsidRPr="00A63F9E">
        <w:rPr>
          <w:b/>
          <w:color w:val="000000"/>
        </w:rPr>
        <w:t>5.</w:t>
      </w:r>
      <w:r w:rsidR="002959A1">
        <w:rPr>
          <w:b/>
          <w:color w:val="000000"/>
        </w:rPr>
        <w:t>9</w:t>
      </w:r>
      <w:r w:rsidRPr="00A63F9E">
        <w:rPr>
          <w:b/>
          <w:color w:val="000000"/>
        </w:rPr>
        <w:t xml:space="preserve"> podpunkt 1)</w:t>
      </w:r>
      <w:r w:rsidRPr="00A63F9E">
        <w:rPr>
          <w:color w:val="000000"/>
        </w:rPr>
        <w:t xml:space="preserve"> powyżej powin</w:t>
      </w:r>
      <w:r w:rsidR="00CB0BFE" w:rsidRPr="00A63F9E">
        <w:rPr>
          <w:color w:val="000000"/>
        </w:rPr>
        <w:t>ien</w:t>
      </w:r>
      <w:r w:rsidRPr="00A63F9E">
        <w:rPr>
          <w:color w:val="000000"/>
        </w:rPr>
        <w:t xml:space="preserve"> być wystawion</w:t>
      </w:r>
      <w:r w:rsidR="00CB0BFE" w:rsidRPr="00A63F9E">
        <w:rPr>
          <w:color w:val="000000"/>
        </w:rPr>
        <w:t>y</w:t>
      </w:r>
      <w:r w:rsidRPr="00A63F9E">
        <w:rPr>
          <w:color w:val="000000"/>
        </w:rPr>
        <w:t xml:space="preserve"> nie wcześniej niż 6 miesięcy przed </w:t>
      </w:r>
      <w:r w:rsidR="00CB0BFE" w:rsidRPr="00A63F9E">
        <w:rPr>
          <w:color w:val="000000"/>
        </w:rPr>
        <w:t>jego złożeniem</w:t>
      </w:r>
      <w:r w:rsidRPr="00A63F9E">
        <w:rPr>
          <w:color w:val="000000"/>
        </w:rPr>
        <w:t>.</w:t>
      </w:r>
    </w:p>
    <w:p w14:paraId="7D094B3A" w14:textId="244A8D3F" w:rsidR="00486279" w:rsidRPr="00D46210" w:rsidRDefault="00486279" w:rsidP="00486279">
      <w:pPr>
        <w:autoSpaceDE w:val="0"/>
        <w:autoSpaceDN w:val="0"/>
        <w:adjustRightInd w:val="0"/>
        <w:ind w:left="142" w:hanging="142"/>
        <w:jc w:val="both"/>
        <w:rPr>
          <w:bCs/>
        </w:rPr>
      </w:pPr>
      <w:r w:rsidRPr="00D46210">
        <w:rPr>
          <w:b/>
          <w:bCs/>
        </w:rPr>
        <w:t>5.</w:t>
      </w:r>
      <w:r w:rsidR="00CB0BFE" w:rsidRPr="00D46210">
        <w:rPr>
          <w:b/>
          <w:bCs/>
        </w:rPr>
        <w:t>1</w:t>
      </w:r>
      <w:r w:rsidR="002959A1">
        <w:rPr>
          <w:b/>
          <w:bCs/>
        </w:rPr>
        <w:t>1</w:t>
      </w:r>
      <w:r w:rsidRPr="00D46210">
        <w:rPr>
          <w:b/>
          <w:bCs/>
        </w:rPr>
        <w:t xml:space="preserve">. </w:t>
      </w:r>
      <w:r w:rsidRPr="00D46210">
        <w:rPr>
          <w:bCs/>
        </w:rPr>
        <w:t xml:space="preserve">Jeżeli w kraju, w którym wykonawca ma siedzibę lub miejsce zamieszkania nie wydaje się dokumentów, o których mowa w punkcie </w:t>
      </w:r>
      <w:r w:rsidRPr="00D46210">
        <w:rPr>
          <w:b/>
          <w:bCs/>
        </w:rPr>
        <w:t>5.</w:t>
      </w:r>
      <w:r w:rsidR="002959A1">
        <w:rPr>
          <w:b/>
          <w:bCs/>
        </w:rPr>
        <w:t>9</w:t>
      </w:r>
      <w:r w:rsidRPr="00D46210">
        <w:rPr>
          <w:bCs/>
        </w:rPr>
        <w:t xml:space="preserve"> powyżej </w:t>
      </w:r>
      <w:r w:rsidR="00E57AA4" w:rsidRPr="00D46210">
        <w:rPr>
          <w:bCs/>
        </w:rPr>
        <w:t>lub gdy dokumenty te nie odnoszą się do wszystkich przypadków, o których mowa w art. 108 ust. 1 pkt 1, 2 i 4</w:t>
      </w:r>
      <w:r w:rsidR="000553F0">
        <w:rPr>
          <w:bCs/>
        </w:rPr>
        <w:t xml:space="preserve"> </w:t>
      </w:r>
      <w:r w:rsidR="00662193">
        <w:rPr>
          <w:bCs/>
        </w:rPr>
        <w:t>ustawy Prawo zamówień publicznych</w:t>
      </w:r>
      <w:r w:rsidR="00E57AA4" w:rsidRPr="00D46210">
        <w:rPr>
          <w:bCs/>
        </w:rPr>
        <w:t xml:space="preserve">, </w:t>
      </w:r>
      <w:r w:rsidRPr="00D46210">
        <w:rPr>
          <w:bCs/>
        </w:rPr>
        <w:t xml:space="preserve">zastępuje się je </w:t>
      </w:r>
      <w:r w:rsidR="00E57AA4" w:rsidRPr="00D46210">
        <w:rPr>
          <w:bCs/>
        </w:rPr>
        <w:t xml:space="preserve">odpowiednio w całości lub  w części </w:t>
      </w:r>
      <w:r w:rsidRPr="00D46210">
        <w:rPr>
          <w:bCs/>
        </w:rPr>
        <w:t>dokumentem zawierającym odpowiednio oświadczenie wykonawcy, ze wskazaniem osoby albo osób uprawnionych do jego reprezentacji, lub</w:t>
      </w:r>
      <w:r w:rsidRPr="00D46210">
        <w:rPr>
          <w:b/>
          <w:bCs/>
        </w:rPr>
        <w:t xml:space="preserve"> </w:t>
      </w:r>
      <w:r w:rsidRPr="00D46210">
        <w:rPr>
          <w:bCs/>
        </w:rPr>
        <w:t xml:space="preserve">oświadczenie osoby, której dokument miał dotyczyć, złożone </w:t>
      </w:r>
      <w:r w:rsidR="00E57AA4" w:rsidRPr="00D46210">
        <w:rPr>
          <w:bCs/>
        </w:rPr>
        <w:t>pod przysięgą, lub, jeżeli w kraju, w którym wykonawca ma siedzibę</w:t>
      </w:r>
      <w:r w:rsidRPr="00D46210">
        <w:rPr>
          <w:bCs/>
        </w:rPr>
        <w:t xml:space="preserve"> lub miejsce zamieszkania</w:t>
      </w:r>
      <w:r w:rsidRPr="00D46210">
        <w:rPr>
          <w:b/>
          <w:bCs/>
        </w:rPr>
        <w:t xml:space="preserve"> </w:t>
      </w:r>
      <w:r w:rsidR="00E57AA4" w:rsidRPr="00D46210">
        <w:t>nie</w:t>
      </w:r>
      <w:r w:rsidR="001A7911">
        <w:t xml:space="preserve"> ma</w:t>
      </w:r>
      <w:r w:rsidR="00E57AA4" w:rsidRPr="00D46210">
        <w:t xml:space="preserve"> przepisów</w:t>
      </w:r>
      <w:r w:rsidR="00E57AA4" w:rsidRPr="00D46210">
        <w:rPr>
          <w:bCs/>
        </w:rPr>
        <w:t xml:space="preserve"> o oświadczeniu pod przysięgą, złożone przed organem sądowym lub administracyjnym, notariuszem, organem samorządu zawodowego lub gospodarczego, właściwym ze względu na siedzibę lub miejsce zamieszkania </w:t>
      </w:r>
      <w:r w:rsidRPr="00D46210">
        <w:rPr>
          <w:bCs/>
        </w:rPr>
        <w:t>wykonawcy</w:t>
      </w:r>
      <w:r w:rsidR="00C533AA" w:rsidRPr="00D46210">
        <w:rPr>
          <w:bCs/>
        </w:rPr>
        <w:t>,</w:t>
      </w:r>
      <w:r w:rsidRPr="00D46210">
        <w:rPr>
          <w:bCs/>
        </w:rPr>
        <w:t xml:space="preserve"> (terminy wystawienia dokumentów odpowiednio jak w punkcie </w:t>
      </w:r>
      <w:r w:rsidRPr="00D46210">
        <w:rPr>
          <w:b/>
          <w:bCs/>
        </w:rPr>
        <w:t>5.</w:t>
      </w:r>
      <w:r w:rsidR="002959A1">
        <w:rPr>
          <w:b/>
          <w:bCs/>
        </w:rPr>
        <w:t>10</w:t>
      </w:r>
      <w:r w:rsidRPr="00D46210">
        <w:rPr>
          <w:bCs/>
        </w:rPr>
        <w:t xml:space="preserve"> powyżej).</w:t>
      </w:r>
    </w:p>
    <w:p w14:paraId="48E80D5A" w14:textId="7853878A" w:rsidR="00827237" w:rsidRDefault="00486279" w:rsidP="00F90ACF">
      <w:pPr>
        <w:ind w:left="142" w:hanging="142"/>
        <w:jc w:val="both"/>
        <w:rPr>
          <w:bCs/>
        </w:rPr>
      </w:pPr>
      <w:r w:rsidRPr="00664B58">
        <w:rPr>
          <w:b/>
          <w:bCs/>
        </w:rPr>
        <w:t>5.1</w:t>
      </w:r>
      <w:r w:rsidR="002959A1">
        <w:rPr>
          <w:b/>
          <w:bCs/>
        </w:rPr>
        <w:t>2</w:t>
      </w:r>
      <w:r w:rsidRPr="00664B58">
        <w:rPr>
          <w:b/>
          <w:bCs/>
        </w:rPr>
        <w:t xml:space="preserve">. </w:t>
      </w:r>
      <w:r w:rsidRPr="00664B58">
        <w:rPr>
          <w:bCs/>
        </w:rPr>
        <w:t>Jeżeli wykonawca polega na zdolnościach</w:t>
      </w:r>
      <w:r w:rsidR="00664B58" w:rsidRPr="00664B58">
        <w:t xml:space="preserve"> </w:t>
      </w:r>
      <w:r w:rsidR="00664B58" w:rsidRPr="00575D95">
        <w:t>technicznych lub zawodowych</w:t>
      </w:r>
      <w:r w:rsidRPr="00664B58">
        <w:rPr>
          <w:bCs/>
        </w:rPr>
        <w:t xml:space="preserve"> lub sytuacji </w:t>
      </w:r>
      <w:r w:rsidR="003C333B" w:rsidRPr="00664B58">
        <w:rPr>
          <w:bCs/>
        </w:rPr>
        <w:t>finansowej lub ekonomicznej</w:t>
      </w:r>
      <w:r w:rsidRPr="00664B58">
        <w:rPr>
          <w:bCs/>
        </w:rPr>
        <w:t xml:space="preserve"> podmiotów</w:t>
      </w:r>
      <w:r w:rsidR="003C333B" w:rsidRPr="00664B58">
        <w:rPr>
          <w:bCs/>
        </w:rPr>
        <w:t xml:space="preserve"> udostępniających zasoby</w:t>
      </w:r>
      <w:r w:rsidRPr="00664B58">
        <w:rPr>
          <w:bCs/>
        </w:rPr>
        <w:t xml:space="preserve"> na zasadach określonych w art. </w:t>
      </w:r>
      <w:r w:rsidR="003C333B" w:rsidRPr="00664B58">
        <w:rPr>
          <w:bCs/>
        </w:rPr>
        <w:t>118</w:t>
      </w:r>
      <w:r w:rsidRPr="00664B58">
        <w:rPr>
          <w:bCs/>
        </w:rPr>
        <w:t xml:space="preserve"> ustawy </w:t>
      </w:r>
      <w:r w:rsidRPr="00664B58">
        <w:t>Prawo zamówień publicznych</w:t>
      </w:r>
      <w:r w:rsidRPr="00664B58">
        <w:rPr>
          <w:bCs/>
        </w:rPr>
        <w:t xml:space="preserve"> zamawiający żąda przedstawienia w</w:t>
      </w:r>
      <w:r w:rsidR="00117CA4">
        <w:rPr>
          <w:bCs/>
        </w:rPr>
        <w:t> </w:t>
      </w:r>
      <w:r w:rsidRPr="00664B58">
        <w:rPr>
          <w:bCs/>
        </w:rPr>
        <w:t xml:space="preserve">odniesieniu do tych podmiotów dokumentów wymienionych w </w:t>
      </w:r>
      <w:r w:rsidR="00827237" w:rsidRPr="00707EC6">
        <w:t xml:space="preserve">punkcie </w:t>
      </w:r>
      <w:r w:rsidR="00827237" w:rsidRPr="00707EC6">
        <w:rPr>
          <w:b/>
          <w:bCs/>
        </w:rPr>
        <w:t>5.8 podpunkt 1 i</w:t>
      </w:r>
      <w:r w:rsidR="00827237">
        <w:rPr>
          <w:b/>
          <w:bCs/>
        </w:rPr>
        <w:t> </w:t>
      </w:r>
      <w:r w:rsidR="00827237" w:rsidRPr="00707EC6">
        <w:rPr>
          <w:b/>
          <w:bCs/>
        </w:rPr>
        <w:t xml:space="preserve">3 </w:t>
      </w:r>
      <w:proofErr w:type="spellStart"/>
      <w:r w:rsidR="00827237" w:rsidRPr="00707EC6">
        <w:t>SWZ</w:t>
      </w:r>
      <w:proofErr w:type="spellEnd"/>
      <w:r w:rsidR="00827237" w:rsidRPr="00707EC6">
        <w:t xml:space="preserve"> potwierdzających, że nie zachodzą wobec tych podmiotów podstawy do wykluczenia z postępowania (do podmiotów udostępniających zasoby stosuje się odpowiednio postanowienia punkt</w:t>
      </w:r>
      <w:r w:rsidR="00827237">
        <w:t xml:space="preserve">ów </w:t>
      </w:r>
      <w:r w:rsidR="00827237" w:rsidRPr="00707EC6">
        <w:rPr>
          <w:b/>
          <w:bCs/>
        </w:rPr>
        <w:t xml:space="preserve">od 5.9 </w:t>
      </w:r>
      <w:r w:rsidR="00827237">
        <w:rPr>
          <w:b/>
          <w:bCs/>
        </w:rPr>
        <w:t>do</w:t>
      </w:r>
      <w:r w:rsidR="00827237" w:rsidRPr="00707EC6">
        <w:rPr>
          <w:b/>
          <w:bCs/>
        </w:rPr>
        <w:t xml:space="preserve"> 5.11</w:t>
      </w:r>
      <w:r w:rsidR="00827237" w:rsidRPr="00707EC6">
        <w:t xml:space="preserve"> </w:t>
      </w:r>
      <w:proofErr w:type="spellStart"/>
      <w:r w:rsidR="00827237" w:rsidRPr="00707EC6">
        <w:t>SWZ</w:t>
      </w:r>
      <w:proofErr w:type="spellEnd"/>
      <w:r w:rsidR="00827237" w:rsidRPr="00707EC6">
        <w:t xml:space="preserve">) oraz właściwych, odpowiednich do udostępnianego zasobu (zasobów) dokumentów wskazanych w punktach </w:t>
      </w:r>
      <w:r w:rsidR="00827237" w:rsidRPr="00707EC6">
        <w:rPr>
          <w:b/>
          <w:bCs/>
        </w:rPr>
        <w:t>5.6 lub 5.7</w:t>
      </w:r>
      <w:r w:rsidR="00827237" w:rsidRPr="00707EC6">
        <w:t xml:space="preserve"> </w:t>
      </w:r>
      <w:proofErr w:type="spellStart"/>
      <w:r w:rsidR="00827237" w:rsidRPr="00707EC6">
        <w:t>SWZ</w:t>
      </w:r>
      <w:proofErr w:type="spellEnd"/>
      <w:r w:rsidR="00827237">
        <w:t>.</w:t>
      </w:r>
    </w:p>
    <w:p w14:paraId="5B937535" w14:textId="495D03D6" w:rsidR="00754D5A" w:rsidRDefault="00754D5A" w:rsidP="00486279">
      <w:pPr>
        <w:ind w:left="142" w:hanging="142"/>
        <w:jc w:val="both"/>
      </w:pPr>
      <w:r w:rsidRPr="00754D5A">
        <w:rPr>
          <w:b/>
          <w:bCs/>
        </w:rPr>
        <w:t>5.1</w:t>
      </w:r>
      <w:r w:rsidR="002959A1">
        <w:rPr>
          <w:b/>
          <w:bCs/>
        </w:rPr>
        <w:t>3</w:t>
      </w:r>
      <w:r w:rsidRPr="00754D5A">
        <w:rPr>
          <w:b/>
          <w:bCs/>
        </w:rPr>
        <w:t>.</w:t>
      </w:r>
      <w:r w:rsidRPr="001864BD">
        <w:rPr>
          <w:bCs/>
        </w:rPr>
        <w:t xml:space="preserve"> </w:t>
      </w:r>
      <w:r>
        <w:t xml:space="preserve">Do podmiotów udostępniających zasoby na zasadach określonych w art. 118 ustawy, mających siedzibę lub miejsce zamieszkania poza terytorium Rzeczypospolitej Polskiej, przepis </w:t>
      </w:r>
      <w:r w:rsidR="008B37BB">
        <w:t xml:space="preserve">punktu </w:t>
      </w:r>
      <w:r w:rsidR="008B37BB" w:rsidRPr="008B37BB">
        <w:rPr>
          <w:b/>
          <w:bCs/>
        </w:rPr>
        <w:t>5.</w:t>
      </w:r>
      <w:r w:rsidR="002959A1">
        <w:rPr>
          <w:b/>
          <w:bCs/>
        </w:rPr>
        <w:t>9</w:t>
      </w:r>
      <w:r w:rsidR="008B37BB">
        <w:t xml:space="preserve">, </w:t>
      </w:r>
      <w:r w:rsidR="008B37BB" w:rsidRPr="008B37BB">
        <w:rPr>
          <w:b/>
          <w:bCs/>
        </w:rPr>
        <w:t>5.</w:t>
      </w:r>
      <w:r w:rsidR="002959A1">
        <w:rPr>
          <w:b/>
          <w:bCs/>
        </w:rPr>
        <w:t>10</w:t>
      </w:r>
      <w:r w:rsidR="00117CA4">
        <w:rPr>
          <w:b/>
          <w:bCs/>
        </w:rPr>
        <w:t xml:space="preserve"> i</w:t>
      </w:r>
      <w:r w:rsidR="008B37BB" w:rsidRPr="008B37BB">
        <w:rPr>
          <w:b/>
          <w:bCs/>
        </w:rPr>
        <w:t xml:space="preserve"> 5.1</w:t>
      </w:r>
      <w:r w:rsidR="002959A1">
        <w:rPr>
          <w:b/>
          <w:bCs/>
        </w:rPr>
        <w:t>1</w:t>
      </w:r>
      <w:r w:rsidR="008B37BB">
        <w:t xml:space="preserve"> </w:t>
      </w:r>
      <w:r w:rsidR="00117CA4">
        <w:t xml:space="preserve">powyżej </w:t>
      </w:r>
      <w:r w:rsidR="008B37BB">
        <w:t>stosuje się odpowiednio</w:t>
      </w:r>
      <w:r>
        <w:t>.</w:t>
      </w:r>
    </w:p>
    <w:p w14:paraId="1632EE8A" w14:textId="259DD66F" w:rsidR="009D2E07" w:rsidRPr="009C3851" w:rsidRDefault="00764660" w:rsidP="009D2E07">
      <w:pPr>
        <w:ind w:left="142" w:hanging="142"/>
        <w:jc w:val="both"/>
      </w:pPr>
      <w:r w:rsidRPr="009C3851">
        <w:rPr>
          <w:b/>
          <w:bCs/>
        </w:rPr>
        <w:t>5.1</w:t>
      </w:r>
      <w:r w:rsidR="002959A1">
        <w:rPr>
          <w:b/>
          <w:bCs/>
        </w:rPr>
        <w:t>4</w:t>
      </w:r>
      <w:r w:rsidRPr="009C3851">
        <w:rPr>
          <w:b/>
          <w:bCs/>
        </w:rPr>
        <w:t>.</w:t>
      </w:r>
      <w:r w:rsidR="009D2E07" w:rsidRPr="009C3851">
        <w:t xml:space="preserve"> Zamawiający nie wzywa do złożenia podmiotowych środków dowodowych, jeżeli:</w:t>
      </w:r>
    </w:p>
    <w:p w14:paraId="1DB8BB41" w14:textId="77777777" w:rsidR="009C3851" w:rsidRDefault="009D2E07" w:rsidP="009C3851">
      <w:pPr>
        <w:ind w:left="284" w:hanging="142"/>
        <w:jc w:val="both"/>
      </w:pPr>
      <w:r w:rsidRPr="009C3851">
        <w:t>1) może je uzyskać za pomocą bezpłatnych i ogólnodostępnych baz danych, w szczególności rejestrów publicznych w rozumieniu ustawy z dnia 17 lutego 2005 r. o informatyzacji działalności podmiotów realizujących zadania publiczne, o ile wykonawca wskazał w</w:t>
      </w:r>
      <w:r w:rsidR="009C3851">
        <w:t> </w:t>
      </w:r>
      <w:r w:rsidRPr="009C3851">
        <w:t>jednolitym dokumencie dane umożliwiające dostęp do tych środków</w:t>
      </w:r>
      <w:r w:rsidR="009C3851">
        <w:t>,</w:t>
      </w:r>
    </w:p>
    <w:p w14:paraId="3EDF160C" w14:textId="06338BB8" w:rsidR="009D2E07" w:rsidRPr="002329AF" w:rsidRDefault="009D2E07" w:rsidP="009C3851">
      <w:pPr>
        <w:ind w:left="284" w:hanging="142"/>
        <w:jc w:val="both"/>
      </w:pPr>
      <w:r w:rsidRPr="009C3851">
        <w:t>2) podmiotowym środkiem dowodowym jest oświadczenie, którego treść odpowiada zakresowi oświadczenia, o którym mowa w art. 125 ust. 1</w:t>
      </w:r>
      <w:r w:rsidR="009C3851">
        <w:t>.</w:t>
      </w:r>
    </w:p>
    <w:p w14:paraId="0F5D901F" w14:textId="0DE2DD08" w:rsidR="00486279" w:rsidRPr="00664B58" w:rsidRDefault="00486279" w:rsidP="00764660">
      <w:pPr>
        <w:ind w:left="142" w:hanging="142"/>
        <w:jc w:val="both"/>
        <w:rPr>
          <w:bCs/>
        </w:rPr>
      </w:pPr>
      <w:r w:rsidRPr="00664B58">
        <w:rPr>
          <w:b/>
          <w:bCs/>
        </w:rPr>
        <w:t>5.1</w:t>
      </w:r>
      <w:r w:rsidR="002959A1">
        <w:rPr>
          <w:b/>
          <w:bCs/>
        </w:rPr>
        <w:t>4</w:t>
      </w:r>
      <w:r w:rsidRPr="00664B58">
        <w:rPr>
          <w:b/>
          <w:bCs/>
        </w:rPr>
        <w:t>.</w:t>
      </w:r>
      <w:r w:rsidR="00764660" w:rsidRPr="00664B58">
        <w:rPr>
          <w:b/>
          <w:bCs/>
        </w:rPr>
        <w:t>1</w:t>
      </w:r>
      <w:r w:rsidRPr="00664B58">
        <w:rPr>
          <w:bCs/>
        </w:rPr>
        <w:t xml:space="preserve"> W przypadku wskazania przez wykonawcę dostępności </w:t>
      </w:r>
      <w:r w:rsidR="008B37BB" w:rsidRPr="00664B58">
        <w:rPr>
          <w:bCs/>
        </w:rPr>
        <w:t>podmiotowych środków dowodowych lub dokumentów</w:t>
      </w:r>
      <w:r w:rsidRPr="00664B58">
        <w:rPr>
          <w:bCs/>
        </w:rPr>
        <w:t xml:space="preserve">, o których mowa w punkcie </w:t>
      </w:r>
      <w:r w:rsidR="00AF13AA">
        <w:rPr>
          <w:b/>
          <w:bCs/>
        </w:rPr>
        <w:t>8</w:t>
      </w:r>
      <w:r w:rsidRPr="00664B58">
        <w:rPr>
          <w:b/>
          <w:bCs/>
        </w:rPr>
        <w:t>.</w:t>
      </w:r>
      <w:r w:rsidR="00AF13AA">
        <w:rPr>
          <w:b/>
          <w:bCs/>
        </w:rPr>
        <w:t>5</w:t>
      </w:r>
      <w:r w:rsidR="00664B58" w:rsidRPr="00664B58">
        <w:rPr>
          <w:b/>
          <w:bCs/>
        </w:rPr>
        <w:t xml:space="preserve"> podpunkt </w:t>
      </w:r>
      <w:r w:rsidR="00AF13AA">
        <w:rPr>
          <w:b/>
          <w:bCs/>
        </w:rPr>
        <w:t>2</w:t>
      </w:r>
      <w:r w:rsidRPr="00664B58">
        <w:rPr>
          <w:bCs/>
        </w:rPr>
        <w:t xml:space="preserve"> </w:t>
      </w:r>
      <w:proofErr w:type="spellStart"/>
      <w:r w:rsidR="00AF13AA">
        <w:rPr>
          <w:bCs/>
        </w:rPr>
        <w:t>SWZ</w:t>
      </w:r>
      <w:proofErr w:type="spellEnd"/>
      <w:r w:rsidRPr="00664B58">
        <w:rPr>
          <w:bCs/>
        </w:rPr>
        <w:t>, pod określonymi adresami internetowymi ogólnodostępnych i bezpłatnych baz danych, zamawiający</w:t>
      </w:r>
      <w:r w:rsidR="008B37BB" w:rsidRPr="00664B58">
        <w:rPr>
          <w:bCs/>
        </w:rPr>
        <w:t xml:space="preserve"> żąda od wykonawcy przedstawienia tłumaczenia na język polski pobranych samodzielnie </w:t>
      </w:r>
      <w:r w:rsidR="00764660" w:rsidRPr="00664B58">
        <w:rPr>
          <w:bCs/>
        </w:rPr>
        <w:t>przez zamawiającego podmiotowych środków dowodowych lub dokumentów.</w:t>
      </w:r>
    </w:p>
    <w:p w14:paraId="17EA4539" w14:textId="44D70852" w:rsidR="0088483B" w:rsidRDefault="006D39D0" w:rsidP="00850511">
      <w:pPr>
        <w:ind w:left="142" w:hanging="142"/>
        <w:jc w:val="both"/>
      </w:pPr>
      <w:r w:rsidRPr="00CA57C4">
        <w:rPr>
          <w:b/>
          <w:bCs/>
        </w:rPr>
        <w:t>5.</w:t>
      </w:r>
      <w:r w:rsidR="00664B58">
        <w:rPr>
          <w:b/>
          <w:bCs/>
        </w:rPr>
        <w:t>1</w:t>
      </w:r>
      <w:r w:rsidR="002959A1">
        <w:rPr>
          <w:b/>
          <w:bCs/>
        </w:rPr>
        <w:t>5</w:t>
      </w:r>
      <w:r w:rsidRPr="00CA57C4">
        <w:rPr>
          <w:b/>
          <w:bCs/>
        </w:rPr>
        <w:t>.</w:t>
      </w:r>
      <w:r w:rsidRPr="00575D95">
        <w:rPr>
          <w:b/>
          <w:bCs/>
        </w:rPr>
        <w:t xml:space="preserve"> </w:t>
      </w:r>
      <w:r w:rsidR="0088483B" w:rsidRPr="00575D95">
        <w:t xml:space="preserve">Wykonawca nie jest zobowiązany do złożenia podmiotowych środków dowodowych, które zamawiający posiada, jeżeli wykonawca wskaże te środki </w:t>
      </w:r>
      <w:r w:rsidR="00112840" w:rsidRPr="0045600D">
        <w:t>(poprzez podanie numeru referencyjnego postępowania lub nazwy postępowania)</w:t>
      </w:r>
      <w:r w:rsidR="00112840" w:rsidRPr="00B40898">
        <w:rPr>
          <w:color w:val="4472C4"/>
        </w:rPr>
        <w:t xml:space="preserve"> </w:t>
      </w:r>
      <w:r w:rsidR="0088483B" w:rsidRPr="00575D95">
        <w:t>oraz potwierdzi ich prawidłowość i</w:t>
      </w:r>
      <w:r w:rsidR="002B47B7">
        <w:t> </w:t>
      </w:r>
      <w:r w:rsidR="0088483B" w:rsidRPr="00575D95">
        <w:t>aktualność.</w:t>
      </w:r>
    </w:p>
    <w:p w14:paraId="1E3E614C" w14:textId="72222915" w:rsidR="00F479A6" w:rsidRPr="00D023E1" w:rsidRDefault="006D39D0" w:rsidP="00F479A6">
      <w:pPr>
        <w:ind w:left="142" w:hanging="142"/>
        <w:jc w:val="both"/>
      </w:pPr>
      <w:r w:rsidRPr="00D023E1">
        <w:rPr>
          <w:b/>
          <w:bCs/>
        </w:rPr>
        <w:lastRenderedPageBreak/>
        <w:t>5.1</w:t>
      </w:r>
      <w:r w:rsidR="002959A1" w:rsidRPr="00D023E1">
        <w:rPr>
          <w:b/>
          <w:bCs/>
        </w:rPr>
        <w:t>6</w:t>
      </w:r>
      <w:r w:rsidRPr="00D023E1">
        <w:rPr>
          <w:b/>
          <w:bCs/>
        </w:rPr>
        <w:t xml:space="preserve">. </w:t>
      </w:r>
      <w:r w:rsidR="00F479A6" w:rsidRPr="00D023E1">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A2757D5" w14:textId="40D3483C" w:rsidR="009C77E9" w:rsidRPr="002B47B7" w:rsidRDefault="006D39D0" w:rsidP="00F479A6">
      <w:pPr>
        <w:ind w:left="142" w:hanging="142"/>
        <w:jc w:val="both"/>
        <w:rPr>
          <w:bCs/>
        </w:rPr>
      </w:pPr>
      <w:r w:rsidRPr="00CA57C4">
        <w:rPr>
          <w:b/>
          <w:bCs/>
        </w:rPr>
        <w:t>5.1</w:t>
      </w:r>
      <w:r w:rsidR="002959A1">
        <w:rPr>
          <w:b/>
          <w:bCs/>
        </w:rPr>
        <w:t>7</w:t>
      </w:r>
      <w:r w:rsidRPr="00CA57C4">
        <w:rPr>
          <w:b/>
          <w:bCs/>
        </w:rPr>
        <w:t>.</w:t>
      </w:r>
      <w:r w:rsidRPr="00575D95">
        <w:t xml:space="preserve"> </w:t>
      </w:r>
      <w:r w:rsidR="00F479A6" w:rsidRPr="00575D95">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F47EAE" w14:textId="47D39B5D" w:rsidR="00850511" w:rsidRPr="00575D95" w:rsidRDefault="006D39D0" w:rsidP="00850511">
      <w:pPr>
        <w:ind w:left="142" w:hanging="142"/>
        <w:jc w:val="both"/>
      </w:pPr>
      <w:r w:rsidRPr="00CA57C4">
        <w:rPr>
          <w:b/>
          <w:bCs/>
        </w:rPr>
        <w:t>5.1</w:t>
      </w:r>
      <w:r w:rsidR="002959A1">
        <w:rPr>
          <w:b/>
          <w:bCs/>
        </w:rPr>
        <w:t>8</w:t>
      </w:r>
      <w:r w:rsidRPr="00CA57C4">
        <w:rPr>
          <w:b/>
          <w:bCs/>
        </w:rPr>
        <w:t>.</w:t>
      </w:r>
      <w:r w:rsidRPr="00575D95">
        <w:rPr>
          <w:b/>
          <w:bCs/>
        </w:rPr>
        <w:t xml:space="preserve"> </w:t>
      </w:r>
      <w:r w:rsidR="00850511" w:rsidRPr="00575D95">
        <w:t xml:space="preserve">Sprawdzenie </w:t>
      </w:r>
      <w:r w:rsidR="009334BB" w:rsidRPr="00575D95">
        <w:t xml:space="preserve">spełniania przez wykonawcę </w:t>
      </w:r>
      <w:r w:rsidR="00850511" w:rsidRPr="00575D95">
        <w:t>warunków udziału w postępowaniu odbywać się będzie na podstawie przedłożonych przez wykonawcę dokumentów i oświadczeń na zasadzie spełnia/nie spełnia</w:t>
      </w:r>
      <w:r w:rsidR="002B47B7">
        <w:t>.</w:t>
      </w:r>
    </w:p>
    <w:p w14:paraId="766EDF1B" w14:textId="15D1F25F" w:rsidR="003B5E25" w:rsidRPr="00575D95" w:rsidRDefault="006D39D0" w:rsidP="00A52973">
      <w:pPr>
        <w:ind w:left="142" w:hanging="142"/>
        <w:jc w:val="both"/>
        <w:rPr>
          <w:b/>
        </w:rPr>
      </w:pPr>
      <w:r w:rsidRPr="00CA57C4">
        <w:rPr>
          <w:b/>
        </w:rPr>
        <w:t>5.1</w:t>
      </w:r>
      <w:r w:rsidR="002959A1">
        <w:rPr>
          <w:b/>
        </w:rPr>
        <w:t>9</w:t>
      </w:r>
      <w:r w:rsidRPr="00CA57C4">
        <w:rPr>
          <w:b/>
        </w:rPr>
        <w:t>.</w:t>
      </w:r>
      <w:r w:rsidRPr="00575D95">
        <w:rPr>
          <w:b/>
        </w:rPr>
        <w:t xml:space="preserve"> </w:t>
      </w:r>
      <w:r w:rsidR="003B5E25" w:rsidRPr="00575D95">
        <w:t>Jeżeli złożone przez wykonawcę oświadczenie, o którym mowa w art. 125 ust. 1</w:t>
      </w:r>
      <w:r w:rsidR="006866CD">
        <w:t xml:space="preserve"> ustawy </w:t>
      </w:r>
      <w:r w:rsidR="00FA62CE">
        <w:t>P</w:t>
      </w:r>
      <w:r w:rsidR="006866CD">
        <w:t>rawo zamówień publicznych</w:t>
      </w:r>
      <w:r w:rsidR="003B5E25" w:rsidRPr="00575D95">
        <w:t>, lub podmiotowe środki dowodowe budzą wątpliwości zamawiającego, może on zwrócić się bezpośrednio do podmiotu, który jest w posiadaniu informacji lub dokumentów istotnych w</w:t>
      </w:r>
      <w:r w:rsidR="00A52973">
        <w:t> </w:t>
      </w:r>
      <w:r w:rsidR="003B5E25" w:rsidRPr="00575D95">
        <w:t>tym zakresie dla oceny spełniania przez wykonawcę warunków udziału w postępowaniu lub braku podstaw wykluczenia, o przedstawienie takich informacji lub dokumentów.</w:t>
      </w:r>
    </w:p>
    <w:p w14:paraId="65F37BAC" w14:textId="77777777" w:rsidR="00467CAF" w:rsidRPr="001864BD" w:rsidRDefault="00467CAF" w:rsidP="00194DEE">
      <w:pPr>
        <w:jc w:val="both"/>
        <w:rPr>
          <w:bCs/>
        </w:rPr>
      </w:pPr>
    </w:p>
    <w:p w14:paraId="2F77A61E" w14:textId="77777777" w:rsidR="00A2484C" w:rsidRPr="00575D95" w:rsidRDefault="00A2484C" w:rsidP="00A2484C">
      <w:pPr>
        <w:ind w:left="142" w:hanging="142"/>
        <w:jc w:val="both"/>
        <w:rPr>
          <w:b/>
        </w:rPr>
      </w:pPr>
      <w:r w:rsidRPr="00575D95">
        <w:rPr>
          <w:b/>
        </w:rPr>
        <w:t>6. INFORMACJA DLA WYKONAWCÓW WSPÓLNIE UBIEGAJĄCYCH SIĘ O UDZIELENIE ZAMÓWIENIA.</w:t>
      </w:r>
    </w:p>
    <w:p w14:paraId="1C2CA35E" w14:textId="77777777" w:rsidR="002E2947" w:rsidRPr="00575D95" w:rsidRDefault="002E2947" w:rsidP="002E2947">
      <w:pPr>
        <w:ind w:left="142" w:hanging="142"/>
        <w:jc w:val="both"/>
      </w:pPr>
      <w:r w:rsidRPr="00575D95">
        <w:rPr>
          <w:b/>
        </w:rPr>
        <w:t>6.1.</w:t>
      </w:r>
      <w:r w:rsidRPr="00575D95">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7841826" w14:textId="77777777" w:rsidR="002E2947" w:rsidRPr="00575D95" w:rsidRDefault="002E2947" w:rsidP="002E2947">
      <w:pPr>
        <w:ind w:left="142" w:hanging="142"/>
        <w:jc w:val="both"/>
      </w:pPr>
      <w:r w:rsidRPr="00575D95">
        <w:rPr>
          <w:b/>
        </w:rPr>
        <w:t>6.2.</w:t>
      </w:r>
      <w:r w:rsidRPr="00575D95">
        <w:t xml:space="preserve"> W przypadku wykonawców wspólnie ubiegających się o udzielenie zamówienia, żaden z nich nie może podlegać wykluczeniu z powodu przesłanek, o których mowa w punkcie </w:t>
      </w:r>
      <w:r w:rsidRPr="00575D95">
        <w:rPr>
          <w:b/>
        </w:rPr>
        <w:t>4.</w:t>
      </w:r>
      <w:r w:rsidR="003B5E25" w:rsidRPr="00575D95">
        <w:rPr>
          <w:b/>
        </w:rPr>
        <w:t>8</w:t>
      </w:r>
      <w:r w:rsidR="00C23DA0" w:rsidRPr="00575D95">
        <w:t xml:space="preserve"> </w:t>
      </w:r>
      <w:proofErr w:type="spellStart"/>
      <w:r w:rsidR="00C23DA0" w:rsidRPr="00575D95">
        <w:t>SWZ</w:t>
      </w:r>
      <w:proofErr w:type="spellEnd"/>
      <w:r w:rsidR="00C23DA0" w:rsidRPr="00575D95">
        <w:t>,</w:t>
      </w:r>
      <w:r w:rsidRPr="00575D95">
        <w:t xml:space="preserve"> natomiast spełnienie warunków udziału w postępowaniu wykonawcy wykazują zgodnie z punktami </w:t>
      </w:r>
      <w:r w:rsidRPr="00575D95">
        <w:rPr>
          <w:b/>
        </w:rPr>
        <w:t>od 4.1 do 4.</w:t>
      </w:r>
      <w:r w:rsidR="003B5E25" w:rsidRPr="00575D95">
        <w:rPr>
          <w:b/>
        </w:rPr>
        <w:t>4</w:t>
      </w:r>
      <w:r w:rsidR="00C23DA0" w:rsidRPr="00575D95">
        <w:t xml:space="preserve"> </w:t>
      </w:r>
      <w:proofErr w:type="spellStart"/>
      <w:r w:rsidR="00C23DA0" w:rsidRPr="00575D95">
        <w:t>SWZ</w:t>
      </w:r>
      <w:proofErr w:type="spellEnd"/>
      <w:r w:rsidR="00C23DA0" w:rsidRPr="00575D95">
        <w:t>.</w:t>
      </w:r>
    </w:p>
    <w:p w14:paraId="219F6331" w14:textId="65F706B3" w:rsidR="00EE40C5" w:rsidRPr="00575D95" w:rsidRDefault="00B13CF7" w:rsidP="00B13CF7">
      <w:pPr>
        <w:ind w:left="142" w:hanging="142"/>
        <w:jc w:val="both"/>
      </w:pPr>
      <w:r w:rsidRPr="00575D95">
        <w:rPr>
          <w:b/>
        </w:rPr>
        <w:t>6.3.</w:t>
      </w:r>
      <w:r w:rsidRPr="00575D95">
        <w:t xml:space="preserve"> W przypadku wspólnego ubiegania się o zamówienie przez wykonawców, oświadczeni</w:t>
      </w:r>
      <w:r w:rsidR="006D39D0" w:rsidRPr="00575D95">
        <w:t>e</w:t>
      </w:r>
      <w:r w:rsidRPr="00575D95">
        <w:t xml:space="preserve"> wymienione w punkcie </w:t>
      </w:r>
      <w:r w:rsidRPr="00575D95">
        <w:rPr>
          <w:b/>
        </w:rPr>
        <w:t>5.</w:t>
      </w:r>
      <w:r w:rsidR="007C381A">
        <w:rPr>
          <w:b/>
        </w:rPr>
        <w:t>2</w:t>
      </w:r>
      <w:r w:rsidRPr="00575D95">
        <w:t xml:space="preserve"> </w:t>
      </w:r>
      <w:proofErr w:type="spellStart"/>
      <w:r w:rsidR="00AC6616" w:rsidRPr="00575D95">
        <w:t>SWZ</w:t>
      </w:r>
      <w:proofErr w:type="spellEnd"/>
      <w:r w:rsidR="00C23DA0" w:rsidRPr="00575D95">
        <w:t xml:space="preserve"> </w:t>
      </w:r>
      <w:r w:rsidRPr="00575D95">
        <w:t xml:space="preserve">składa </w:t>
      </w:r>
      <w:r w:rsidR="00BA6AE8">
        <w:t xml:space="preserve">wraz z ofertą </w:t>
      </w:r>
      <w:r w:rsidRPr="00575D95">
        <w:t xml:space="preserve">każdy z wykonawców wspólnie ubiegających się o zamówienie. </w:t>
      </w:r>
      <w:r w:rsidR="00EE40C5" w:rsidRPr="00575D95">
        <w:t>Oświadczeni</w:t>
      </w:r>
      <w:r w:rsidR="006D39D0" w:rsidRPr="00575D95">
        <w:t>e</w:t>
      </w:r>
      <w:r w:rsidR="00EE40C5" w:rsidRPr="00575D95">
        <w:t xml:space="preserve"> t</w:t>
      </w:r>
      <w:r w:rsidR="006D39D0" w:rsidRPr="00575D95">
        <w:t>o</w:t>
      </w:r>
      <w:r w:rsidR="00EE40C5" w:rsidRPr="00575D95">
        <w:t xml:space="preserve"> potwierdza brak podstaw wykluczenia oraz spełnianie warunków udziału w postępowaniu w zakresie, w jakim każdy z wykonawców wykazuje spełnianie warunków udziału w postępowaniu.</w:t>
      </w:r>
    </w:p>
    <w:p w14:paraId="7AAD0C2A" w14:textId="034ABE78" w:rsidR="00B13CF7" w:rsidRPr="00575D95" w:rsidRDefault="00EE40C5" w:rsidP="00B13CF7">
      <w:pPr>
        <w:ind w:left="142" w:hanging="142"/>
        <w:jc w:val="both"/>
      </w:pPr>
      <w:r w:rsidRPr="00575D95">
        <w:rPr>
          <w:b/>
        </w:rPr>
        <w:t>6.4.</w:t>
      </w:r>
      <w:r w:rsidRPr="00575D95">
        <w:t xml:space="preserve"> </w:t>
      </w:r>
      <w:r w:rsidR="00B13CF7" w:rsidRPr="00575D95">
        <w:t>Na wezwanie zamawiającego zgodnie z art.</w:t>
      </w:r>
      <w:r w:rsidR="002C5F0C">
        <w:t xml:space="preserve"> </w:t>
      </w:r>
      <w:r w:rsidR="007C381A">
        <w:t>126</w:t>
      </w:r>
      <w:r w:rsidR="002E01DD" w:rsidRPr="00575D95">
        <w:t xml:space="preserve"> ust 1 </w:t>
      </w:r>
      <w:r w:rsidR="00B13CF7" w:rsidRPr="00575D95">
        <w:t xml:space="preserve">ustawy Prawo zamówień publicznych każdy z wykonawców wspólnie ubiegających się o zamówienie przedkłada również dokumenty określone w </w:t>
      </w:r>
      <w:r w:rsidR="00B13CF7" w:rsidRPr="00DC210F">
        <w:t>punk</w:t>
      </w:r>
      <w:r w:rsidR="0074135F">
        <w:t>tach</w:t>
      </w:r>
      <w:r w:rsidR="00B13CF7" w:rsidRPr="00DC210F">
        <w:t xml:space="preserve"> </w:t>
      </w:r>
      <w:r w:rsidRPr="00DC210F">
        <w:rPr>
          <w:b/>
          <w:bCs/>
        </w:rPr>
        <w:t>5.</w:t>
      </w:r>
      <w:r w:rsidR="00DC210F" w:rsidRPr="00DC210F">
        <w:rPr>
          <w:b/>
          <w:bCs/>
        </w:rPr>
        <w:t>6</w:t>
      </w:r>
      <w:r w:rsidR="00467CAF">
        <w:rPr>
          <w:b/>
          <w:bCs/>
        </w:rPr>
        <w:t xml:space="preserve">, </w:t>
      </w:r>
      <w:r w:rsidR="00B13CF7" w:rsidRPr="00DC210F">
        <w:rPr>
          <w:b/>
        </w:rPr>
        <w:t>5.</w:t>
      </w:r>
      <w:r w:rsidR="00DC210F">
        <w:rPr>
          <w:b/>
        </w:rPr>
        <w:t>7</w:t>
      </w:r>
      <w:r w:rsidR="00467CAF">
        <w:rPr>
          <w:b/>
        </w:rPr>
        <w:t xml:space="preserve"> i 5.8</w:t>
      </w:r>
      <w:r w:rsidR="00C23DA0" w:rsidRPr="00575D95">
        <w:t xml:space="preserve"> </w:t>
      </w:r>
      <w:proofErr w:type="spellStart"/>
      <w:r w:rsidR="003B5E25" w:rsidRPr="00575D95">
        <w:t>SWZ</w:t>
      </w:r>
      <w:proofErr w:type="spellEnd"/>
      <w:r w:rsidR="00C23DA0" w:rsidRPr="00575D95">
        <w:t>.</w:t>
      </w:r>
      <w:r w:rsidR="00B13CF7" w:rsidRPr="00575D95">
        <w:t xml:space="preserve"> Dokumenty te potwierdzają</w:t>
      </w:r>
      <w:r w:rsidRPr="00575D95">
        <w:t xml:space="preserve"> </w:t>
      </w:r>
      <w:r w:rsidR="00B13CF7" w:rsidRPr="00575D95">
        <w:t xml:space="preserve">brak podstaw wykluczenia </w:t>
      </w:r>
      <w:r w:rsidRPr="00575D95">
        <w:t xml:space="preserve">oraz spełniania warunków udziału w postępowaniu </w:t>
      </w:r>
      <w:r w:rsidR="00B13CF7" w:rsidRPr="00575D95">
        <w:t xml:space="preserve">w zakresie, </w:t>
      </w:r>
      <w:r w:rsidRPr="00575D95">
        <w:t xml:space="preserve">w </w:t>
      </w:r>
      <w:r w:rsidR="00B13CF7" w:rsidRPr="00575D95">
        <w:t>którym każdy z wykonawców wykazuje spełni</w:t>
      </w:r>
      <w:r w:rsidRPr="00575D95">
        <w:t>a</w:t>
      </w:r>
      <w:r w:rsidR="00B13CF7" w:rsidRPr="00575D95">
        <w:t>nie warunków udziału w post</w:t>
      </w:r>
      <w:r w:rsidRPr="00575D95">
        <w:t>ępowaniu</w:t>
      </w:r>
      <w:r w:rsidR="00B13CF7" w:rsidRPr="00575D95">
        <w:t>.</w:t>
      </w:r>
    </w:p>
    <w:p w14:paraId="5BB89E64" w14:textId="156ACE21" w:rsidR="001D0E2C" w:rsidRPr="00575D95" w:rsidRDefault="00531CD2" w:rsidP="001D0E2C">
      <w:pPr>
        <w:ind w:left="142" w:hanging="142"/>
        <w:jc w:val="both"/>
      </w:pPr>
      <w:r w:rsidRPr="00575D95">
        <w:rPr>
          <w:b/>
        </w:rPr>
        <w:t>6.5</w:t>
      </w:r>
      <w:r w:rsidRPr="00575D95">
        <w:rPr>
          <w:bCs/>
        </w:rPr>
        <w:t>.</w:t>
      </w:r>
      <w:r w:rsidR="001D0E2C" w:rsidRPr="00575D95">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4A15B56" w14:textId="3D729683" w:rsidR="001D0E2C" w:rsidRPr="00575D95" w:rsidRDefault="001D0E2C" w:rsidP="001D0E2C">
      <w:pPr>
        <w:ind w:left="142" w:hanging="142"/>
        <w:jc w:val="both"/>
      </w:pPr>
      <w:r w:rsidRPr="00575D95">
        <w:rPr>
          <w:b/>
          <w:bCs/>
        </w:rPr>
        <w:t>6.6</w:t>
      </w:r>
      <w:r w:rsidR="006D39D0" w:rsidRPr="00575D95">
        <w:rPr>
          <w:b/>
          <w:bCs/>
        </w:rPr>
        <w:t>.</w:t>
      </w:r>
      <w:r w:rsidRPr="00575D95">
        <w:t xml:space="preserve"> W przypadku, o którym mowa w punkcie. </w:t>
      </w:r>
      <w:r w:rsidRPr="00575D95">
        <w:rPr>
          <w:b/>
          <w:bCs/>
        </w:rPr>
        <w:t>6.5</w:t>
      </w:r>
      <w:r w:rsidRPr="00575D95">
        <w:t xml:space="preserve"> powyżej, wykonawcy wspólnie ubiegający się o udzielenie zamówienia dołączają do oferty oświadczenie, z którego wynika, które roboty budowlane, dostawy lub usługi wykonają poszczególni wykonawcy</w:t>
      </w:r>
      <w:r w:rsidR="002C5F0C">
        <w:t>.</w:t>
      </w:r>
    </w:p>
    <w:p w14:paraId="4D39D97E" w14:textId="7E1447FE" w:rsidR="00DB52C7" w:rsidRPr="00575D95" w:rsidRDefault="00DB52C7" w:rsidP="002E2947">
      <w:pPr>
        <w:ind w:left="142" w:hanging="142"/>
        <w:jc w:val="both"/>
        <w:rPr>
          <w:bCs/>
        </w:rPr>
      </w:pPr>
      <w:r w:rsidRPr="00575D95">
        <w:rPr>
          <w:b/>
        </w:rPr>
        <w:t>6.</w:t>
      </w:r>
      <w:r w:rsidR="001D0E2C" w:rsidRPr="00575D95">
        <w:rPr>
          <w:b/>
        </w:rPr>
        <w:t>7</w:t>
      </w:r>
      <w:r w:rsidRPr="00575D95">
        <w:rPr>
          <w:b/>
        </w:rPr>
        <w:t xml:space="preserve">. </w:t>
      </w:r>
      <w:r w:rsidRPr="00575D95">
        <w:rPr>
          <w:bCs/>
        </w:rPr>
        <w:t xml:space="preserve">Wykonawcy, o których mowa w punkcie </w:t>
      </w:r>
      <w:r w:rsidRPr="00575D95">
        <w:rPr>
          <w:b/>
        </w:rPr>
        <w:t>6.1</w:t>
      </w:r>
      <w:r w:rsidRPr="00575D95">
        <w:rPr>
          <w:bCs/>
        </w:rPr>
        <w:t xml:space="preserve"> </w:t>
      </w:r>
      <w:r w:rsidR="002E51C5">
        <w:rPr>
          <w:bCs/>
        </w:rPr>
        <w:t xml:space="preserve">powyżej </w:t>
      </w:r>
      <w:r w:rsidRPr="00575D95">
        <w:rPr>
          <w:bCs/>
        </w:rPr>
        <w:t>ponoszą solidarną odpowiedzialność za wykonanie umowy i wniesienia zabezpieczenia należytego wykonanie umowy (jeżeli wniesienie takiego zabezpieczenia jest wymagane przez zamawiającego).</w:t>
      </w:r>
    </w:p>
    <w:p w14:paraId="3F599C27" w14:textId="77777777" w:rsidR="001D0E2C" w:rsidRPr="00575D95" w:rsidRDefault="001D0E2C" w:rsidP="000C6B81">
      <w:pPr>
        <w:ind w:left="142" w:hanging="142"/>
        <w:jc w:val="both"/>
        <w:rPr>
          <w:b/>
        </w:rPr>
      </w:pPr>
    </w:p>
    <w:p w14:paraId="6BC854CA" w14:textId="77777777" w:rsidR="000C6B81" w:rsidRPr="00575D95" w:rsidRDefault="000C6B81" w:rsidP="000C6B81">
      <w:pPr>
        <w:ind w:left="142" w:hanging="142"/>
        <w:jc w:val="both"/>
        <w:rPr>
          <w:b/>
        </w:rPr>
      </w:pPr>
      <w:r w:rsidRPr="00575D95">
        <w:rPr>
          <w:b/>
        </w:rPr>
        <w:lastRenderedPageBreak/>
        <w:t>7. SPOSÓB KOMUNIKACJI ORAZ WYMAGANIA FORMALNE DOTYCZĄCE SKŁADANYCH OŚWIADCZEŃ I DOKUMENTÓW.</w:t>
      </w:r>
    </w:p>
    <w:p w14:paraId="7F69B44D" w14:textId="77777777" w:rsidR="000C6B81" w:rsidRPr="00575D95" w:rsidRDefault="000C6B81" w:rsidP="000C6B81">
      <w:pPr>
        <w:ind w:left="142" w:hanging="142"/>
        <w:jc w:val="both"/>
      </w:pPr>
      <w:r w:rsidRPr="00575D95">
        <w:rPr>
          <w:b/>
        </w:rPr>
        <w:t>7.1.</w:t>
      </w:r>
      <w:r w:rsidRPr="00575D95">
        <w:t xml:space="preserve"> Postępowanie prowadzone jest w języku polskim przy użyciu środków komunikacji elektronicznej za pośrednictwem Platformy zakupowej, która znajduje się pod adresem: </w:t>
      </w:r>
      <w:hyperlink r:id="rId20" w:history="1">
        <w:r w:rsidRPr="00575D95">
          <w:rPr>
            <w:color w:val="0000FF"/>
            <w:u w:val="single"/>
          </w:rPr>
          <w:t>https://platformazakupowa.pl</w:t>
        </w:r>
      </w:hyperlink>
      <w:r w:rsidRPr="00575D95">
        <w:t xml:space="preserve"> lub poprzez adres profilu nabywcy: </w:t>
      </w:r>
      <w:hyperlink r:id="rId21" w:history="1">
        <w:r w:rsidRPr="00575D95">
          <w:rPr>
            <w:color w:val="0000FF"/>
            <w:u w:val="single"/>
          </w:rPr>
          <w:t>https://platformazakupowa.pl/pn/zdw_opole</w:t>
        </w:r>
      </w:hyperlink>
      <w:r w:rsidRPr="00575D95">
        <w:t>.</w:t>
      </w:r>
    </w:p>
    <w:p w14:paraId="1536F5F8" w14:textId="77777777" w:rsidR="000C6B81" w:rsidRPr="00575D95" w:rsidRDefault="000C6B81" w:rsidP="000C6B81">
      <w:pPr>
        <w:jc w:val="both"/>
      </w:pPr>
      <w:r w:rsidRPr="00575D95">
        <w:rPr>
          <w:b/>
        </w:rPr>
        <w:t>7.2.</w:t>
      </w:r>
      <w:r w:rsidRPr="00575D95">
        <w:t xml:space="preserve"> Korzystanie z platformy przez wykonawcę jest bezpłatne.</w:t>
      </w:r>
    </w:p>
    <w:p w14:paraId="7886F8A4" w14:textId="77777777" w:rsidR="000C6B81" w:rsidRPr="00575D95" w:rsidRDefault="000C6B81" w:rsidP="000C6B81">
      <w:pPr>
        <w:ind w:left="142" w:hanging="142"/>
        <w:jc w:val="both"/>
      </w:pPr>
      <w:r w:rsidRPr="00575D95">
        <w:rPr>
          <w:b/>
        </w:rPr>
        <w:t>7.3.</w:t>
      </w:r>
      <w:r w:rsidRPr="00575D95">
        <w:t xml:space="preserve"> W postępowaniu komunikacja między zamawiającym a wykonawcami, w szczególności składanie ofert oraz wszelkich oświadczeń odbywa się przy użyciu Platformy zakupowej: </w:t>
      </w:r>
      <w:hyperlink r:id="rId22" w:history="1">
        <w:r w:rsidRPr="00575D95">
          <w:rPr>
            <w:color w:val="0000FF"/>
            <w:u w:val="single"/>
          </w:rPr>
          <w:t>https://platformazakupowa.pl</w:t>
        </w:r>
      </w:hyperlink>
      <w:r w:rsidRPr="00575D95">
        <w:t xml:space="preserve"> lub poprzez adres profilu nabywcy: </w:t>
      </w:r>
      <w:hyperlink r:id="rId23" w:history="1">
        <w:r w:rsidRPr="00575D95">
          <w:rPr>
            <w:color w:val="0000FF"/>
            <w:u w:val="single"/>
          </w:rPr>
          <w:t>https://platformazakupowa.pl/pn/zdw_opole</w:t>
        </w:r>
      </w:hyperlink>
      <w:r w:rsidRPr="00575D95">
        <w:t>. Za datę wpływu oświadczeń, wniosków, zawiadomień oraz informacji przyjmuje się datę ich wczytania do platformy.</w:t>
      </w:r>
    </w:p>
    <w:p w14:paraId="6CFDABB4" w14:textId="77777777" w:rsidR="000C6B81" w:rsidRPr="00575D95" w:rsidRDefault="000C6B81" w:rsidP="000C6B81">
      <w:pPr>
        <w:jc w:val="both"/>
      </w:pPr>
      <w:r w:rsidRPr="00575D95">
        <w:rPr>
          <w:b/>
        </w:rPr>
        <w:t>7.4.</w:t>
      </w:r>
      <w:r w:rsidRPr="00575D95">
        <w:t xml:space="preserve"> Instrukcja korzystania z platformy:</w:t>
      </w:r>
    </w:p>
    <w:p w14:paraId="5AB1099B" w14:textId="77777777" w:rsidR="000C6B81" w:rsidRPr="00575D95" w:rsidRDefault="000C6B81" w:rsidP="000C6B81">
      <w:pPr>
        <w:ind w:left="284" w:hanging="142"/>
        <w:jc w:val="both"/>
      </w:pPr>
      <w:r w:rsidRPr="00575D95">
        <w:t xml:space="preserve">a) </w:t>
      </w:r>
      <w:r w:rsidRPr="00575D95">
        <w:rPr>
          <w:u w:val="single"/>
        </w:rPr>
        <w:t>w przypadku posiadania konta na platformie</w:t>
      </w:r>
      <w:r w:rsidRPr="00575D95">
        <w:t xml:space="preserve"> – zgłoszenie do postępowania wymaga zalogowania wykonawcy do platformy,</w:t>
      </w:r>
    </w:p>
    <w:p w14:paraId="54CA6AD4" w14:textId="77777777" w:rsidR="000C6B81" w:rsidRPr="00575D95" w:rsidRDefault="000C6B81" w:rsidP="000C6B81">
      <w:pPr>
        <w:ind w:left="284" w:hanging="142"/>
        <w:jc w:val="both"/>
      </w:pPr>
      <w:r w:rsidRPr="00575D95">
        <w:t xml:space="preserve">b) </w:t>
      </w:r>
      <w:r w:rsidRPr="00575D95">
        <w:rPr>
          <w:u w:val="single"/>
        </w:rPr>
        <w:t>w przypadku, gdy wykonawca nie posiada konta na platformie</w:t>
      </w:r>
      <w:r w:rsidRPr="00575D95">
        <w:t xml:space="preserve"> – należy wyszukać niniejsze postępowanie bezpośrednio na platformie lub poprzez profil nabywcy zamawiającego (link z logo zamawiającego a następnie zakładka </w:t>
      </w:r>
      <w:r w:rsidRPr="00575D95">
        <w:rPr>
          <w:i/>
        </w:rPr>
        <w:t>„Postępowania”</w:t>
      </w:r>
      <w:r w:rsidRPr="00575D95">
        <w:t>), wybrać postępowanie.</w:t>
      </w:r>
    </w:p>
    <w:p w14:paraId="747139F4" w14:textId="77777777" w:rsidR="000C6B81" w:rsidRPr="00575D95" w:rsidRDefault="000C6B81" w:rsidP="000C6B81">
      <w:pPr>
        <w:jc w:val="both"/>
      </w:pPr>
      <w:r w:rsidRPr="00575D95">
        <w:rPr>
          <w:b/>
        </w:rPr>
        <w:t>7.4.1.</w:t>
      </w:r>
      <w:r w:rsidRPr="00575D95">
        <w:t xml:space="preserve"> Zalecenia zamawiającego odnośnie  podpisu:</w:t>
      </w:r>
    </w:p>
    <w:p w14:paraId="36C937E8" w14:textId="77777777" w:rsidR="000C6B81" w:rsidRPr="00575D95" w:rsidRDefault="000C6B81" w:rsidP="000C6B81">
      <w:pPr>
        <w:ind w:left="284" w:hanging="142"/>
        <w:jc w:val="both"/>
      </w:pPr>
      <w:r w:rsidRPr="00575D95">
        <w:t xml:space="preserve">a) dla dokumentów w formacie pdf zaleca się podpis w formatem </w:t>
      </w:r>
      <w:proofErr w:type="spellStart"/>
      <w:r w:rsidRPr="00575D95">
        <w:t>PAdES</w:t>
      </w:r>
      <w:proofErr w:type="spellEnd"/>
      <w:r w:rsidRPr="00575D95">
        <w:t>,</w:t>
      </w:r>
    </w:p>
    <w:p w14:paraId="60729945" w14:textId="77777777" w:rsidR="000C6B81" w:rsidRPr="00575D95" w:rsidRDefault="000C6B81" w:rsidP="000C6B81">
      <w:pPr>
        <w:ind w:left="284" w:hanging="142"/>
        <w:jc w:val="both"/>
      </w:pPr>
      <w:r w:rsidRPr="00575D95">
        <w:t xml:space="preserve">b) dokumenty w formacie innym niż pdf zaleca się podpisywać formatem </w:t>
      </w:r>
      <w:proofErr w:type="spellStart"/>
      <w:r w:rsidRPr="00575D95">
        <w:t>XAdES</w:t>
      </w:r>
      <w:proofErr w:type="spellEnd"/>
      <w:r w:rsidRPr="00575D95">
        <w:t>.</w:t>
      </w:r>
    </w:p>
    <w:p w14:paraId="276ECBAD" w14:textId="77777777" w:rsidR="000C6B81" w:rsidRPr="00575D95" w:rsidRDefault="000C6B81" w:rsidP="000C6B81">
      <w:pPr>
        <w:jc w:val="both"/>
      </w:pPr>
      <w:r w:rsidRPr="00575D95">
        <w:rPr>
          <w:b/>
        </w:rPr>
        <w:t>7.4.2.</w:t>
      </w:r>
      <w:r w:rsidRPr="00575D95">
        <w:t xml:space="preserve"> Niezbędne wymagania sprzętowo-aplikacyjne umożliwiające pracę na platformie:</w:t>
      </w:r>
    </w:p>
    <w:p w14:paraId="60887CFE" w14:textId="77777777" w:rsidR="000C6B81" w:rsidRPr="00575D95" w:rsidRDefault="000C6B81" w:rsidP="000C6B81">
      <w:pPr>
        <w:ind w:left="284" w:hanging="142"/>
        <w:jc w:val="both"/>
      </w:pPr>
      <w:r w:rsidRPr="00575D95">
        <w:t xml:space="preserve">a) stały dostęp do sieci Internet o gwarantowanej przepustowości nie mniejszej niż </w:t>
      </w:r>
      <w:r w:rsidR="00897716" w:rsidRPr="00575D95">
        <w:t xml:space="preserve">512 </w:t>
      </w:r>
      <w:proofErr w:type="spellStart"/>
      <w:r w:rsidR="00897716" w:rsidRPr="00575D95">
        <w:t>kb</w:t>
      </w:r>
      <w:proofErr w:type="spellEnd"/>
      <w:r w:rsidRPr="00575D95">
        <w:t>/s,</w:t>
      </w:r>
    </w:p>
    <w:p w14:paraId="6F30119C" w14:textId="77777777" w:rsidR="000C6B81" w:rsidRPr="00575D95" w:rsidRDefault="000C6B81" w:rsidP="000C6B81">
      <w:pPr>
        <w:ind w:left="284" w:hanging="142"/>
        <w:jc w:val="both"/>
      </w:pPr>
      <w:r w:rsidRPr="00575D95">
        <w:t>b) komputer klasy PC lub MAC o następującej konfiguracji:</w:t>
      </w:r>
    </w:p>
    <w:p w14:paraId="222078BF" w14:textId="77777777" w:rsidR="000C6B81" w:rsidRPr="00575D95" w:rsidRDefault="000C6B81" w:rsidP="000C6B81">
      <w:pPr>
        <w:ind w:left="426" w:hanging="142"/>
        <w:jc w:val="both"/>
      </w:pPr>
      <w:r w:rsidRPr="00575D95">
        <w:t xml:space="preserve">– pamięć minimum </w:t>
      </w:r>
      <w:r w:rsidR="00897716" w:rsidRPr="00575D95">
        <w:t>2</w:t>
      </w:r>
      <w:r w:rsidRPr="00575D95">
        <w:t xml:space="preserve"> GB RAM,</w:t>
      </w:r>
    </w:p>
    <w:p w14:paraId="52C50097" w14:textId="77777777" w:rsidR="000C6B81" w:rsidRPr="00575D95" w:rsidRDefault="000C6B81" w:rsidP="000C6B81">
      <w:pPr>
        <w:ind w:left="426" w:hanging="142"/>
        <w:jc w:val="both"/>
      </w:pPr>
      <w:r w:rsidRPr="00575D95">
        <w:t xml:space="preserve">– procesor Intel </w:t>
      </w:r>
      <w:r w:rsidR="00897716" w:rsidRPr="00575D95">
        <w:t>IV 2</w:t>
      </w:r>
      <w:r w:rsidRPr="00575D95">
        <w:t xml:space="preserve"> GHz</w:t>
      </w:r>
      <w:r w:rsidR="00897716" w:rsidRPr="00575D95">
        <w:t xml:space="preserve"> lub jego nowsza wersja</w:t>
      </w:r>
    </w:p>
    <w:p w14:paraId="6AB48C73" w14:textId="77777777" w:rsidR="000C6B81" w:rsidRPr="00575D95" w:rsidRDefault="000C6B81" w:rsidP="000C6B81">
      <w:pPr>
        <w:ind w:left="426" w:hanging="142"/>
        <w:jc w:val="both"/>
      </w:pPr>
      <w:r w:rsidRPr="00575D95">
        <w:t>– jeden z systemów operacyjnych:</w:t>
      </w:r>
    </w:p>
    <w:p w14:paraId="2B7D11B0" w14:textId="77777777" w:rsidR="000C6B81" w:rsidRPr="00575D95" w:rsidRDefault="000C6B81" w:rsidP="000C6B81">
      <w:pPr>
        <w:ind w:left="567" w:hanging="142"/>
        <w:jc w:val="both"/>
      </w:pPr>
      <w:r w:rsidRPr="00575D95">
        <w:t>* MS Windows 7,</w:t>
      </w:r>
    </w:p>
    <w:p w14:paraId="781C54B7" w14:textId="77777777" w:rsidR="000C6B81" w:rsidRPr="00575D95" w:rsidRDefault="000C6B81" w:rsidP="000C6B81">
      <w:pPr>
        <w:ind w:left="567" w:hanging="142"/>
        <w:jc w:val="both"/>
      </w:pPr>
      <w:r w:rsidRPr="00575D95">
        <w:t>* Mac OS x 10.4,</w:t>
      </w:r>
    </w:p>
    <w:p w14:paraId="71EAF121" w14:textId="77777777" w:rsidR="000C6B81" w:rsidRPr="00575D95" w:rsidRDefault="000C6B81" w:rsidP="000C6B81">
      <w:pPr>
        <w:ind w:left="567" w:hanging="142"/>
        <w:jc w:val="both"/>
      </w:pPr>
      <w:r w:rsidRPr="00575D95">
        <w:t>* Linux,</w:t>
      </w:r>
    </w:p>
    <w:p w14:paraId="5D317A8B" w14:textId="77777777" w:rsidR="000C6B81" w:rsidRPr="00575D95" w:rsidRDefault="000C6B81" w:rsidP="000C6B81">
      <w:pPr>
        <w:ind w:left="567" w:hanging="142"/>
        <w:jc w:val="both"/>
      </w:pPr>
      <w:r w:rsidRPr="00575D95">
        <w:t>* lub ich nowsze wersje,</w:t>
      </w:r>
    </w:p>
    <w:p w14:paraId="4E371491" w14:textId="77777777" w:rsidR="000C6B81" w:rsidRPr="00575D95" w:rsidRDefault="000C6B81" w:rsidP="000C6B81">
      <w:pPr>
        <w:ind w:left="284" w:hanging="142"/>
        <w:jc w:val="both"/>
      </w:pPr>
      <w:r w:rsidRPr="00575D95">
        <w:t>c) zainstalowana dowolna przeglądarka internetowa, w przypadku Internet Explorer minimalnie wersja 10.0,</w:t>
      </w:r>
    </w:p>
    <w:p w14:paraId="321CD1FF" w14:textId="77777777" w:rsidR="000C6B81" w:rsidRPr="00575D95" w:rsidRDefault="000C6B81" w:rsidP="000C6B81">
      <w:pPr>
        <w:ind w:left="284" w:hanging="142"/>
        <w:jc w:val="both"/>
      </w:pPr>
      <w:r w:rsidRPr="00575D95">
        <w:t>d) włączona obsługa JavaScript,</w:t>
      </w:r>
    </w:p>
    <w:p w14:paraId="16B0FCE1" w14:textId="77777777" w:rsidR="000C6B81" w:rsidRPr="00575D95" w:rsidRDefault="000C6B81" w:rsidP="000C6B81">
      <w:pPr>
        <w:ind w:left="284" w:hanging="142"/>
        <w:jc w:val="both"/>
      </w:pPr>
      <w:r w:rsidRPr="00575D95">
        <w:t xml:space="preserve">e) zainstalowany program </w:t>
      </w:r>
      <w:r w:rsidR="00897716" w:rsidRPr="00575D95">
        <w:t xml:space="preserve">Adobe </w:t>
      </w:r>
      <w:proofErr w:type="spellStart"/>
      <w:r w:rsidRPr="00575D95">
        <w:t>Acrobat</w:t>
      </w:r>
      <w:proofErr w:type="spellEnd"/>
      <w:r w:rsidRPr="00575D95">
        <w:t xml:space="preserve"> Reader lub inny obsługujący pliki w formacie pdf.</w:t>
      </w:r>
    </w:p>
    <w:p w14:paraId="1EE20407" w14:textId="77777777" w:rsidR="000C6B81" w:rsidRPr="00575D95" w:rsidRDefault="000C6B81" w:rsidP="000C6B81">
      <w:pPr>
        <w:ind w:left="142" w:hanging="142"/>
        <w:jc w:val="both"/>
      </w:pPr>
      <w:r w:rsidRPr="00575D95">
        <w:rPr>
          <w:b/>
        </w:rPr>
        <w:t>7.4.3.</w:t>
      </w:r>
      <w:r w:rsidRPr="00575D95">
        <w:t xml:space="preserve"> Zamawiający </w:t>
      </w:r>
      <w:r w:rsidR="00897716" w:rsidRPr="00575D95">
        <w:t>rekomenduje</w:t>
      </w:r>
      <w:r w:rsidRPr="00575D95">
        <w:t xml:space="preserve"> przesyłanie danych w formatach dopuszczonych odpowiednimi przepisami prawa tj. m.in.: </w:t>
      </w:r>
      <w:r w:rsidR="00897716" w:rsidRPr="00575D95">
        <w:t>.</w:t>
      </w:r>
      <w:proofErr w:type="spellStart"/>
      <w:r w:rsidRPr="00575D95">
        <w:t>doc</w:t>
      </w:r>
      <w:proofErr w:type="spellEnd"/>
      <w:r w:rsidRPr="00575D95">
        <w:t xml:space="preserve">, </w:t>
      </w:r>
      <w:r w:rsidR="00897716" w:rsidRPr="00575D95">
        <w:t>.</w:t>
      </w:r>
      <w:r w:rsidRPr="00575D95">
        <w:t xml:space="preserve">xls, </w:t>
      </w:r>
      <w:r w:rsidR="00897716" w:rsidRPr="00575D95">
        <w:t>.</w:t>
      </w:r>
      <w:r w:rsidRPr="00575D95">
        <w:t xml:space="preserve">pdf, </w:t>
      </w:r>
      <w:r w:rsidR="00897716" w:rsidRPr="00575D95">
        <w:t>.</w:t>
      </w:r>
      <w:r w:rsidRPr="00575D95">
        <w:t>jpg</w:t>
      </w:r>
      <w:r w:rsidR="00897716" w:rsidRPr="00575D95">
        <w:t xml:space="preserve"> (.</w:t>
      </w:r>
      <w:proofErr w:type="spellStart"/>
      <w:r w:rsidR="00897716" w:rsidRPr="00575D95">
        <w:t>jpeg</w:t>
      </w:r>
      <w:proofErr w:type="spellEnd"/>
      <w:r w:rsidR="00897716" w:rsidRPr="00575D95">
        <w:t>),</w:t>
      </w:r>
      <w:r w:rsidRPr="00575D95">
        <w:t xml:space="preserve"> przy czym zaleca się wykorzystywanie plików w formacie </w:t>
      </w:r>
      <w:r w:rsidR="00533D9F" w:rsidRPr="00575D95">
        <w:t>.</w:t>
      </w:r>
      <w:r w:rsidRPr="00575D95">
        <w:t>pdf.</w:t>
      </w:r>
    </w:p>
    <w:p w14:paraId="5FC15489" w14:textId="77777777" w:rsidR="00897716" w:rsidRPr="00575D95" w:rsidRDefault="00897716" w:rsidP="000C6B81">
      <w:pPr>
        <w:ind w:left="142" w:hanging="142"/>
        <w:jc w:val="both"/>
        <w:rPr>
          <w:bCs/>
        </w:rPr>
      </w:pPr>
      <w:r w:rsidRPr="00575D95">
        <w:rPr>
          <w:b/>
        </w:rPr>
        <w:t xml:space="preserve">   </w:t>
      </w:r>
      <w:r w:rsidRPr="00575D95">
        <w:rPr>
          <w:bCs/>
        </w:rPr>
        <w:t>W celu ewentualnej kompresji danych zamawiający rekomenduje wykorzystanie jednego z formatów: . zip; .7Z.</w:t>
      </w:r>
    </w:p>
    <w:p w14:paraId="16D4FD5D" w14:textId="70050737" w:rsidR="00897716" w:rsidRPr="00575D95" w:rsidRDefault="00897716" w:rsidP="000C6B81">
      <w:pPr>
        <w:ind w:left="142" w:hanging="142"/>
        <w:jc w:val="both"/>
        <w:rPr>
          <w:b/>
        </w:rPr>
      </w:pPr>
      <w:r w:rsidRPr="00575D95">
        <w:rPr>
          <w:b/>
        </w:rPr>
        <w:t>7.4.4. Zamawiający zaleca</w:t>
      </w:r>
      <w:r w:rsidR="000B459A" w:rsidRPr="00575D95">
        <w:rPr>
          <w:b/>
        </w:rPr>
        <w:t>,</w:t>
      </w:r>
      <w:r w:rsidRPr="00575D95">
        <w:rPr>
          <w:b/>
        </w:rPr>
        <w:t xml:space="preserve"> aby nie wprowadzać </w:t>
      </w:r>
      <w:r w:rsidR="000B459A" w:rsidRPr="00575D95">
        <w:rPr>
          <w:b/>
        </w:rPr>
        <w:t>jakichkolwiek zmian w plikach po ich podpisaniu.</w:t>
      </w:r>
    </w:p>
    <w:p w14:paraId="04089A5A" w14:textId="7790B645" w:rsidR="00DA4A06" w:rsidRPr="00575D95" w:rsidRDefault="00DA4A06" w:rsidP="002C5F0C">
      <w:pPr>
        <w:ind w:left="142"/>
        <w:jc w:val="both"/>
        <w:rPr>
          <w:bCs/>
        </w:rPr>
      </w:pPr>
      <w:r w:rsidRPr="00575D95">
        <w:rPr>
          <w:b/>
        </w:rPr>
        <w:t xml:space="preserve">Wykonawca powinien pamiętać, aby plik z podpisem przekazywać łącznie z dokumentem podpisywanym – dotyczy podpisów </w:t>
      </w:r>
      <w:proofErr w:type="spellStart"/>
      <w:r w:rsidRPr="00575D95">
        <w:rPr>
          <w:b/>
        </w:rPr>
        <w:t>XAdES</w:t>
      </w:r>
      <w:proofErr w:type="spellEnd"/>
      <w:r w:rsidRPr="00575D95">
        <w:rPr>
          <w:b/>
        </w:rPr>
        <w:t>.</w:t>
      </w:r>
    </w:p>
    <w:p w14:paraId="59161FB2" w14:textId="77777777" w:rsidR="000C6B81" w:rsidRPr="00575D95" w:rsidRDefault="000C6B81" w:rsidP="000C6B81">
      <w:pPr>
        <w:jc w:val="both"/>
      </w:pPr>
      <w:r w:rsidRPr="00575D95">
        <w:rPr>
          <w:b/>
        </w:rPr>
        <w:t>7.4.</w:t>
      </w:r>
      <w:r w:rsidR="000B459A" w:rsidRPr="00575D95">
        <w:rPr>
          <w:b/>
        </w:rPr>
        <w:t>5</w:t>
      </w:r>
      <w:r w:rsidRPr="00575D95">
        <w:rPr>
          <w:b/>
        </w:rPr>
        <w:t>.</w:t>
      </w:r>
      <w:r w:rsidRPr="00575D95">
        <w:t xml:space="preserve"> Informacja na temat kodowania i oznaczania czasu przekazania danych.</w:t>
      </w:r>
    </w:p>
    <w:p w14:paraId="40CAE7ED" w14:textId="77777777" w:rsidR="000C6B81" w:rsidRPr="00575D95" w:rsidRDefault="000C6B81" w:rsidP="000C6B81">
      <w:pPr>
        <w:ind w:left="142"/>
        <w:jc w:val="both"/>
      </w:pPr>
      <w:r w:rsidRPr="00575D95">
        <w:t>Pliki oferty załączone przez wykonawcę na platformie, widoczne są jako zaszyfrowane.</w:t>
      </w:r>
    </w:p>
    <w:p w14:paraId="43303707" w14:textId="77777777" w:rsidR="000C6B81" w:rsidRPr="00575D95" w:rsidRDefault="000C6B81" w:rsidP="000C6B81">
      <w:pPr>
        <w:ind w:left="142"/>
        <w:jc w:val="both"/>
      </w:pPr>
      <w:r w:rsidRPr="00575D95">
        <w:t>Możliwość otworzenia plików dostępna jest dopiero po odszyfrowaniu przez zamawiającego po upływie terminu otwarcia ofert.</w:t>
      </w:r>
    </w:p>
    <w:p w14:paraId="2BBBEFC5" w14:textId="77777777" w:rsidR="000C6B81" w:rsidRPr="00575D95" w:rsidRDefault="000C6B81" w:rsidP="000C6B81">
      <w:pPr>
        <w:ind w:left="142"/>
        <w:jc w:val="both"/>
      </w:pPr>
      <w:r w:rsidRPr="00575D95">
        <w:t>Oznaczenie czasu przekazania danych przez platformę stanowi przypiętą do dokumentu elektronicznego lub wiadomości datę oraz dokładny czas (</w:t>
      </w:r>
      <w:proofErr w:type="spellStart"/>
      <w:r w:rsidRPr="00575D95">
        <w:t>hh:mm:ss</w:t>
      </w:r>
      <w:proofErr w:type="spellEnd"/>
      <w:r w:rsidRPr="00575D95">
        <w:t>).</w:t>
      </w:r>
    </w:p>
    <w:p w14:paraId="63EA2571" w14:textId="77777777" w:rsidR="000C6B81" w:rsidRPr="00575D95" w:rsidRDefault="000C6B81" w:rsidP="000C6B81">
      <w:pPr>
        <w:ind w:left="142" w:hanging="142"/>
        <w:jc w:val="both"/>
      </w:pPr>
      <w:r w:rsidRPr="00575D95">
        <w:rPr>
          <w:b/>
        </w:rPr>
        <w:lastRenderedPageBreak/>
        <w:t>7.4.</w:t>
      </w:r>
      <w:r w:rsidR="000B459A" w:rsidRPr="00575D95">
        <w:rPr>
          <w:b/>
        </w:rPr>
        <w:t>6</w:t>
      </w:r>
      <w:r w:rsidRPr="00575D95">
        <w:rPr>
          <w:b/>
        </w:rPr>
        <w:t>.</w:t>
      </w:r>
      <w:r w:rsidRPr="00575D95">
        <w:t xml:space="preserve"> Dokumentacja niniejszego postępowania dostępna jest na platformie: </w:t>
      </w:r>
      <w:bookmarkStart w:id="4" w:name="_Hlk62730244"/>
      <w:r w:rsidRPr="00575D95">
        <w:fldChar w:fldCharType="begin"/>
      </w:r>
      <w:r w:rsidRPr="00575D95">
        <w:instrText xml:space="preserve"> HYPERLINK "https://platformazakupowa.pl" </w:instrText>
      </w:r>
      <w:r w:rsidRPr="00575D95">
        <w:fldChar w:fldCharType="separate"/>
      </w:r>
      <w:r w:rsidRPr="00575D95">
        <w:rPr>
          <w:color w:val="0000FF"/>
          <w:u w:val="single"/>
        </w:rPr>
        <w:t>https://platformazakupowa.pl</w:t>
      </w:r>
      <w:r w:rsidRPr="00575D95">
        <w:rPr>
          <w:color w:val="0000FF"/>
          <w:u w:val="single"/>
        </w:rPr>
        <w:fldChar w:fldCharType="end"/>
      </w:r>
      <w:bookmarkEnd w:id="4"/>
      <w:r w:rsidRPr="00575D95">
        <w:t xml:space="preserve">, </w:t>
      </w:r>
      <w:hyperlink r:id="rId24" w:history="1">
        <w:r w:rsidRPr="00575D95">
          <w:rPr>
            <w:color w:val="0000FF"/>
            <w:u w:val="single"/>
          </w:rPr>
          <w:t>https://platformazakupowa.pl/pn/zdw_opole</w:t>
        </w:r>
      </w:hyperlink>
      <w:r w:rsidRPr="00575D95">
        <w:t xml:space="preserve">, </w:t>
      </w:r>
      <w:hyperlink r:id="rId25" w:history="1">
        <w:r w:rsidRPr="00575D95">
          <w:rPr>
            <w:color w:val="0000FF"/>
            <w:u w:val="single"/>
          </w:rPr>
          <w:t>www.bip.zdw.opole.pl</w:t>
        </w:r>
      </w:hyperlink>
      <w:r w:rsidRPr="00575D95">
        <w:t xml:space="preserve"> w dziale </w:t>
      </w:r>
      <w:r w:rsidRPr="00575D95">
        <w:rPr>
          <w:i/>
        </w:rPr>
        <w:t>„Załączniki do postępowania”</w:t>
      </w:r>
      <w:r w:rsidRPr="00575D95">
        <w:t>. Pobranie dokumentu następuje po kliknięciu na wybrany załącznik.</w:t>
      </w:r>
    </w:p>
    <w:p w14:paraId="28AB47D4" w14:textId="698419B3" w:rsidR="000C6B81" w:rsidRPr="00575D95" w:rsidRDefault="000C6B81" w:rsidP="000C6B81">
      <w:pPr>
        <w:ind w:left="142" w:hanging="142"/>
        <w:jc w:val="both"/>
      </w:pPr>
      <w:r w:rsidRPr="00575D95">
        <w:rPr>
          <w:b/>
        </w:rPr>
        <w:t>7.4.</w:t>
      </w:r>
      <w:r w:rsidR="000B459A" w:rsidRPr="00575D95">
        <w:rPr>
          <w:b/>
        </w:rPr>
        <w:t>7</w:t>
      </w:r>
      <w:r w:rsidRPr="00575D95">
        <w:rPr>
          <w:b/>
        </w:rPr>
        <w:t>.</w:t>
      </w:r>
      <w:r w:rsidRPr="00575D95">
        <w:t xml:space="preserve"> Ofertę, oświadczenia wymagane postanowieniami punktu </w:t>
      </w:r>
      <w:r w:rsidRPr="00575D95">
        <w:rPr>
          <w:b/>
        </w:rPr>
        <w:t>5.</w:t>
      </w:r>
      <w:r w:rsidR="004C4D13">
        <w:rPr>
          <w:b/>
        </w:rPr>
        <w:t>2</w:t>
      </w:r>
      <w:r w:rsidRPr="00575D95">
        <w:t xml:space="preserve"> </w:t>
      </w:r>
      <w:proofErr w:type="spellStart"/>
      <w:r w:rsidRPr="00575D95">
        <w:t>SWZ</w:t>
      </w:r>
      <w:proofErr w:type="spellEnd"/>
      <w:r w:rsidRPr="00575D95">
        <w:t xml:space="preserve"> – </w:t>
      </w:r>
      <w:r w:rsidRPr="00575D95">
        <w:rPr>
          <w:b/>
          <w:u w:val="single"/>
        </w:rPr>
        <w:t>na załącznik</w:t>
      </w:r>
      <w:r w:rsidR="00C165AD" w:rsidRPr="00575D95">
        <w:rPr>
          <w:b/>
          <w:u w:val="single"/>
        </w:rPr>
        <w:t>u</w:t>
      </w:r>
      <w:r w:rsidRPr="00575D95">
        <w:rPr>
          <w:b/>
          <w:u w:val="single"/>
        </w:rPr>
        <w:t xml:space="preserve"> nr 3</w:t>
      </w:r>
      <w:r w:rsidR="002C5F0C">
        <w:t xml:space="preserve"> d</w:t>
      </w:r>
      <w:r w:rsidRPr="00575D95">
        <w:t xml:space="preserve">o </w:t>
      </w:r>
      <w:proofErr w:type="spellStart"/>
      <w:r w:rsidRPr="00575D95">
        <w:t>SWZ</w:t>
      </w:r>
      <w:proofErr w:type="spellEnd"/>
      <w:r w:rsidR="002C5F0C">
        <w:t xml:space="preserve">, </w:t>
      </w:r>
      <w:r w:rsidRPr="00575D95">
        <w:t>zobowiązanie, o którym mowa w punkcie</w:t>
      </w:r>
      <w:r w:rsidRPr="00CA57C4">
        <w:rPr>
          <w:b/>
        </w:rPr>
        <w:t xml:space="preserve"> </w:t>
      </w:r>
      <w:r w:rsidR="00C165AD" w:rsidRPr="00CA57C4">
        <w:rPr>
          <w:b/>
        </w:rPr>
        <w:t>4.5</w:t>
      </w:r>
      <w:r w:rsidR="00C165AD" w:rsidRPr="00575D95">
        <w:rPr>
          <w:b/>
        </w:rPr>
        <w:t xml:space="preserve"> </w:t>
      </w:r>
      <w:r w:rsidRPr="00575D95">
        <w:rPr>
          <w:b/>
        </w:rPr>
        <w:t>podpunkt 2</w:t>
      </w:r>
      <w:r w:rsidRPr="00575D95">
        <w:t xml:space="preserve"> </w:t>
      </w:r>
      <w:proofErr w:type="spellStart"/>
      <w:r w:rsidRPr="00575D95">
        <w:t>SWZ</w:t>
      </w:r>
      <w:proofErr w:type="spellEnd"/>
      <w:r w:rsidRPr="00575D95">
        <w:t>, dokumenty i</w:t>
      </w:r>
      <w:r w:rsidR="004C4D13">
        <w:t> </w:t>
      </w:r>
      <w:r w:rsidRPr="00575D95">
        <w:t>oświadczenia należy wczytać jako załączniki na platformie, według instrukcji dla wykonawców, które znajdują się na platformie.</w:t>
      </w:r>
    </w:p>
    <w:p w14:paraId="4DEF5972" w14:textId="77777777" w:rsidR="000C6B81" w:rsidRPr="00575D95" w:rsidRDefault="000C6B81" w:rsidP="000C6B81">
      <w:pPr>
        <w:ind w:left="142" w:hanging="142"/>
        <w:jc w:val="both"/>
      </w:pPr>
      <w:r w:rsidRPr="00575D95">
        <w:rPr>
          <w:b/>
        </w:rPr>
        <w:t>7.4.</w:t>
      </w:r>
      <w:r w:rsidR="000B459A" w:rsidRPr="00575D95">
        <w:rPr>
          <w:b/>
        </w:rPr>
        <w:t>8</w:t>
      </w:r>
      <w:r w:rsidRPr="00575D95">
        <w:rPr>
          <w:b/>
        </w:rPr>
        <w:t>.</w:t>
      </w:r>
      <w:r w:rsidRPr="00575D95">
        <w:t xml:space="preserve"> Link do postępowania dostępny jest na stronie operatora </w:t>
      </w:r>
      <w:hyperlink r:id="rId26" w:history="1">
        <w:r w:rsidR="000B459A" w:rsidRPr="00575D95">
          <w:rPr>
            <w:color w:val="0000FF"/>
            <w:u w:val="single"/>
          </w:rPr>
          <w:t>https://platformazakupowa.pl</w:t>
        </w:r>
      </w:hyperlink>
      <w:r w:rsidRPr="00575D95">
        <w:t xml:space="preserve"> oraz profilu nabywcy zamawiającego: </w:t>
      </w:r>
      <w:hyperlink r:id="rId27" w:history="1">
        <w:r w:rsidRPr="00575D95">
          <w:rPr>
            <w:color w:val="0000FF"/>
            <w:u w:val="single"/>
          </w:rPr>
          <w:t>https://platformazakupowa.pl/pn/zdw_opole</w:t>
        </w:r>
      </w:hyperlink>
      <w:r w:rsidRPr="00575D95">
        <w:t>.</w:t>
      </w:r>
    </w:p>
    <w:p w14:paraId="7247448D" w14:textId="77777777" w:rsidR="000C6B81" w:rsidRPr="00575D95" w:rsidRDefault="000C6B81" w:rsidP="000C6B81">
      <w:pPr>
        <w:ind w:left="142" w:hanging="142"/>
        <w:jc w:val="both"/>
      </w:pPr>
      <w:r w:rsidRPr="00575D95">
        <w:rPr>
          <w:b/>
        </w:rPr>
        <w:t>7.4.</w:t>
      </w:r>
      <w:r w:rsidR="000B459A" w:rsidRPr="00575D95">
        <w:rPr>
          <w:b/>
        </w:rPr>
        <w:t>9</w:t>
      </w:r>
      <w:r w:rsidRPr="00575D95">
        <w:rPr>
          <w:b/>
        </w:rPr>
        <w:t>.</w:t>
      </w:r>
      <w:r w:rsidRPr="00575D95">
        <w:t xml:space="preserve"> Zamawiający w zakresie pytań technicznych związanych z działaniem systemu prosi o kontakt z Centrum Wsparcia Klienta platformazakupowa.pl pod numer +48 22 101 02 02, </w:t>
      </w:r>
      <w:hyperlink r:id="rId28" w:history="1">
        <w:r w:rsidRPr="00575D95">
          <w:rPr>
            <w:u w:val="single"/>
          </w:rPr>
          <w:t>cwk@platformazakupowa.pl</w:t>
        </w:r>
      </w:hyperlink>
      <w:r w:rsidRPr="00575D95">
        <w:t>, która udziela wszelkich informacji związanych z procesem składania ofert, rejestracji czy innych aspektów technicznych platformy od poniedziałku do piątku od 08:00 do 17:00.</w:t>
      </w:r>
    </w:p>
    <w:p w14:paraId="331DC2C5" w14:textId="77777777" w:rsidR="000C6B81" w:rsidRPr="00575D95" w:rsidRDefault="000C6B81" w:rsidP="000C6B81">
      <w:pPr>
        <w:ind w:left="142" w:hanging="142"/>
        <w:jc w:val="both"/>
      </w:pPr>
      <w:r w:rsidRPr="00575D95">
        <w:rPr>
          <w:b/>
        </w:rPr>
        <w:t>7.4.</w:t>
      </w:r>
      <w:r w:rsidR="000B459A" w:rsidRPr="00575D95">
        <w:rPr>
          <w:b/>
        </w:rPr>
        <w:t>10</w:t>
      </w:r>
      <w:r w:rsidRPr="00575D95">
        <w:rPr>
          <w:b/>
        </w:rPr>
        <w:t>.</w:t>
      </w:r>
      <w:r w:rsidRPr="00575D95">
        <w:t xml:space="preserve"> Wymagania techniczne i organizacyjne opisane zostały w Regulaminie platformazakupowa.pl.</w:t>
      </w:r>
    </w:p>
    <w:p w14:paraId="17C5C8A0" w14:textId="77777777" w:rsidR="000C6B81" w:rsidRPr="00575D95" w:rsidRDefault="000C6B81" w:rsidP="000C6B81">
      <w:pPr>
        <w:ind w:left="142"/>
        <w:jc w:val="both"/>
      </w:pPr>
      <w:r w:rsidRPr="00575D95">
        <w:t>Wykonawca uczestniczący w przedmiotowym postępowaniu powinien zapoznać się z Regulaminem korzystania z platformy i wszelkimi instrukcjami, które znajdują się na platformie.</w:t>
      </w:r>
    </w:p>
    <w:p w14:paraId="19AE596D" w14:textId="77777777" w:rsidR="000C6B81" w:rsidRPr="00575D95" w:rsidRDefault="000C6B81" w:rsidP="000C6B81">
      <w:pPr>
        <w:ind w:left="142" w:hanging="142"/>
        <w:jc w:val="both"/>
      </w:pPr>
      <w:r w:rsidRPr="00575D95">
        <w:rPr>
          <w:b/>
        </w:rPr>
        <w:t>7.4.1</w:t>
      </w:r>
      <w:r w:rsidR="000B459A" w:rsidRPr="00575D95">
        <w:rPr>
          <w:b/>
        </w:rPr>
        <w:t>1</w:t>
      </w:r>
      <w:r w:rsidRPr="00575D95">
        <w:rPr>
          <w:b/>
        </w:rPr>
        <w:t>.</w:t>
      </w:r>
      <w:r w:rsidRPr="00575D95">
        <w:t xml:space="preserve"> Występuje limit objętości plików lub spakowanych folderów w zakresie całej oferty. Szczegółowe informacje w tym zakresie znajdują się w instrukcji zamieszczonej na platformie.</w:t>
      </w:r>
    </w:p>
    <w:p w14:paraId="50A96005" w14:textId="77777777" w:rsidR="000C6B81" w:rsidRPr="00575D95" w:rsidRDefault="000C6B81" w:rsidP="000C6B81">
      <w:pPr>
        <w:ind w:left="142" w:hanging="142"/>
        <w:jc w:val="both"/>
      </w:pPr>
      <w:r w:rsidRPr="00575D95">
        <w:rPr>
          <w:b/>
        </w:rPr>
        <w:t>7.4.1</w:t>
      </w:r>
      <w:r w:rsidR="000B459A" w:rsidRPr="00575D95">
        <w:rPr>
          <w:b/>
        </w:rPr>
        <w:t>2</w:t>
      </w:r>
      <w:r w:rsidRPr="00575D95">
        <w:rPr>
          <w:b/>
        </w:rPr>
        <w:t>.</w:t>
      </w:r>
      <w:r w:rsidRPr="00575D95">
        <w:t xml:space="preserve"> Przy dużych plikach kluczowe jest łącze internetowe i dostępna przepustowość łącza po stronie serwera platformazakupowa.pl oraz użytkownika.</w:t>
      </w:r>
    </w:p>
    <w:p w14:paraId="0CD58D37" w14:textId="77777777" w:rsidR="000C6B81" w:rsidRPr="00575D95" w:rsidRDefault="000C6B81" w:rsidP="000C6B81">
      <w:pPr>
        <w:ind w:left="142" w:hanging="142"/>
        <w:jc w:val="both"/>
      </w:pPr>
      <w:r w:rsidRPr="00575D95">
        <w:rPr>
          <w:b/>
        </w:rPr>
        <w:t>7.4.1</w:t>
      </w:r>
      <w:r w:rsidR="000B459A" w:rsidRPr="00575D95">
        <w:rPr>
          <w:b/>
        </w:rPr>
        <w:t>3</w:t>
      </w:r>
      <w:r w:rsidRPr="00575D95">
        <w:rPr>
          <w:b/>
        </w:rPr>
        <w:t>.</w:t>
      </w:r>
      <w:r w:rsidRPr="00575D95">
        <w:t xml:space="preserve">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779731F2" w14:textId="77777777" w:rsidR="000C6B81" w:rsidRPr="00575D95" w:rsidRDefault="000C6B81" w:rsidP="000C6B81">
      <w:pPr>
        <w:ind w:left="142" w:hanging="142"/>
        <w:jc w:val="both"/>
      </w:pPr>
      <w:r w:rsidRPr="00575D95">
        <w:rPr>
          <w:b/>
        </w:rPr>
        <w:t>7.4.1</w:t>
      </w:r>
      <w:r w:rsidR="000B459A" w:rsidRPr="00575D95">
        <w:rPr>
          <w:b/>
        </w:rPr>
        <w:t>4</w:t>
      </w:r>
      <w:r w:rsidRPr="00575D95">
        <w:rPr>
          <w:b/>
        </w:rPr>
        <w:t>.</w:t>
      </w:r>
      <w:r w:rsidRPr="00575D95">
        <w:t xml:space="preserve"> W przypadku większych plików zalecamy skorzystać z instrukcji pakowania plików dzieląc je na mniejsze paczki, zgodnie z instrukcją dla wykonawców znajdującą się na platformie.</w:t>
      </w:r>
    </w:p>
    <w:p w14:paraId="7E640F3D" w14:textId="77777777" w:rsidR="000C6B81" w:rsidRPr="00575D95" w:rsidRDefault="000C6B81" w:rsidP="000C6B81">
      <w:pPr>
        <w:jc w:val="both"/>
        <w:rPr>
          <w:strike/>
        </w:rPr>
      </w:pPr>
    </w:p>
    <w:p w14:paraId="5FA9A0F4" w14:textId="77777777" w:rsidR="000C6B81" w:rsidRPr="00575D95" w:rsidRDefault="000C6B81" w:rsidP="000C6B81">
      <w:pPr>
        <w:jc w:val="both"/>
        <w:rPr>
          <w:b/>
        </w:rPr>
      </w:pPr>
      <w:r w:rsidRPr="00575D95">
        <w:rPr>
          <w:b/>
        </w:rPr>
        <w:t>8. OPIS SPOSOBU PRZYGOTOWANIA OFERTY.</w:t>
      </w:r>
    </w:p>
    <w:p w14:paraId="09908BFB" w14:textId="43A8FD51" w:rsidR="00F357FB" w:rsidRPr="00783257" w:rsidRDefault="000C6B81" w:rsidP="00F357FB">
      <w:pPr>
        <w:ind w:left="142" w:hanging="142"/>
        <w:jc w:val="both"/>
        <w:rPr>
          <w:b/>
        </w:rPr>
      </w:pPr>
      <w:r w:rsidRPr="00783257">
        <w:rPr>
          <w:b/>
        </w:rPr>
        <w:t>8.1.</w:t>
      </w:r>
      <w:r w:rsidRPr="00783257">
        <w:t xml:space="preserve"> </w:t>
      </w:r>
      <w:r w:rsidR="00F357FB" w:rsidRPr="00783257">
        <w:t>Oferta</w:t>
      </w:r>
      <w:r w:rsidR="00651E6B" w:rsidRPr="00783257">
        <w:t xml:space="preserve"> oraz JEDZ</w:t>
      </w:r>
      <w:r w:rsidR="00F357FB" w:rsidRPr="00783257">
        <w:t xml:space="preserve"> mus</w:t>
      </w:r>
      <w:r w:rsidR="00651E6B" w:rsidRPr="00783257">
        <w:t>zą</w:t>
      </w:r>
      <w:r w:rsidR="00F357FB" w:rsidRPr="00783257">
        <w:t xml:space="preserve"> być sporządzon</w:t>
      </w:r>
      <w:r w:rsidR="00651E6B" w:rsidRPr="00783257">
        <w:t>e</w:t>
      </w:r>
      <w:r w:rsidR="00F357FB" w:rsidRPr="00783257">
        <w:t xml:space="preserve"> w języku polskim pod rygorem nieważności </w:t>
      </w:r>
      <w:r w:rsidR="00F357FB" w:rsidRPr="00783257">
        <w:rPr>
          <w:u w:val="single"/>
        </w:rPr>
        <w:t>w</w:t>
      </w:r>
      <w:r w:rsidR="00651E6B" w:rsidRPr="00783257">
        <w:rPr>
          <w:u w:val="single"/>
        </w:rPr>
        <w:t> </w:t>
      </w:r>
      <w:r w:rsidR="00F357FB" w:rsidRPr="00783257">
        <w:rPr>
          <w:u w:val="single"/>
        </w:rPr>
        <w:t>formie elektroniczn</w:t>
      </w:r>
      <w:r w:rsidR="00965CCE" w:rsidRPr="00783257">
        <w:rPr>
          <w:u w:val="single"/>
        </w:rPr>
        <w:t>ej</w:t>
      </w:r>
      <w:r w:rsidR="00F357FB" w:rsidRPr="00783257">
        <w:rPr>
          <w:u w:val="single"/>
        </w:rPr>
        <w:t xml:space="preserve"> opatrzon</w:t>
      </w:r>
      <w:r w:rsidR="00965CCE" w:rsidRPr="00783257">
        <w:rPr>
          <w:u w:val="single"/>
        </w:rPr>
        <w:t>ej</w:t>
      </w:r>
      <w:r w:rsidR="00F357FB" w:rsidRPr="00783257">
        <w:rPr>
          <w:u w:val="single"/>
        </w:rPr>
        <w:t xml:space="preserve"> kwalifikowanym podpisem elektronicznym</w:t>
      </w:r>
      <w:r w:rsidR="00F357FB" w:rsidRPr="00783257">
        <w:t xml:space="preserve">. </w:t>
      </w:r>
      <w:r w:rsidR="00F357FB" w:rsidRPr="00783257">
        <w:rPr>
          <w:bCs/>
        </w:rPr>
        <w:t>Dokumenty lub oświadczenia, o których mowa w rozporządzeniu</w:t>
      </w:r>
      <w:bookmarkStart w:id="5" w:name="_Hlk61333492"/>
      <w:r w:rsidR="00F357FB" w:rsidRPr="00783257">
        <w:rPr>
          <w:bCs/>
        </w:rPr>
        <w:t xml:space="preserve"> </w:t>
      </w:r>
      <w:r w:rsidR="00F357FB" w:rsidRPr="00783257">
        <w:t>Ministra Rozwoju, Pracy i Technologii z dnia 23 grudnia 2020 r. w</w:t>
      </w:r>
      <w:r w:rsidR="00631412" w:rsidRPr="00783257">
        <w:t xml:space="preserve"> </w:t>
      </w:r>
      <w:r w:rsidR="00F357FB" w:rsidRPr="00783257">
        <w:t>sprawie podmiotowych środków dowodowych oraz innych dokumentów lub oświadczeń, jakich może żądać zamawiający od wykonawcy (Dz. U. z 2020 r. poz. 2415)</w:t>
      </w:r>
      <w:r w:rsidR="00F357FB" w:rsidRPr="00783257">
        <w:rPr>
          <w:bCs/>
        </w:rPr>
        <w:t>,</w:t>
      </w:r>
      <w:bookmarkEnd w:id="5"/>
      <w:r w:rsidR="00F357FB" w:rsidRPr="00783257">
        <w:rPr>
          <w:bCs/>
        </w:rPr>
        <w:t xml:space="preserve"> sporządzone w języku obcym przekazuje się wraz z tłumaczeniem na język polski.</w:t>
      </w:r>
    </w:p>
    <w:p w14:paraId="0956DFC6" w14:textId="7A178426" w:rsidR="00F357FB" w:rsidRPr="00575D95" w:rsidRDefault="00F357FB" w:rsidP="00F357FB">
      <w:pPr>
        <w:ind w:left="142" w:hanging="142"/>
        <w:jc w:val="both"/>
      </w:pPr>
      <w:r w:rsidRPr="00575D95">
        <w:rPr>
          <w:b/>
        </w:rPr>
        <w:t>8.2.</w:t>
      </w:r>
      <w:r w:rsidRPr="00575D95">
        <w:t xml:space="preserve"> Treść oferty musi być zgodna z wymaganiami zamawiającego określonymi w</w:t>
      </w:r>
      <w:r w:rsidR="00D3378A">
        <w:t> </w:t>
      </w:r>
      <w:r w:rsidRPr="00575D95">
        <w:t>dokumentach zamówienia.</w:t>
      </w:r>
    </w:p>
    <w:p w14:paraId="64D35C42" w14:textId="117E7E17" w:rsidR="00F357FB" w:rsidRPr="00575D95" w:rsidRDefault="00F357FB" w:rsidP="00F357FB">
      <w:pPr>
        <w:ind w:left="142" w:hanging="142"/>
        <w:jc w:val="both"/>
      </w:pPr>
      <w:r w:rsidRPr="00575D95">
        <w:rPr>
          <w:b/>
        </w:rPr>
        <w:t>8.3.</w:t>
      </w:r>
      <w:r w:rsidRPr="00575D95">
        <w:t xml:space="preserve"> Oferta oraz pozostałe oświadczenia i dokumenty, dla których zamawiający określił wzory w formie formularzy stanowiących załączniki do </w:t>
      </w:r>
      <w:proofErr w:type="spellStart"/>
      <w:r w:rsidR="00337ED6">
        <w:t>SWZ</w:t>
      </w:r>
      <w:proofErr w:type="spellEnd"/>
      <w:r w:rsidRPr="00575D95">
        <w:t>, powinny być sporządzone zgodnie z tymi wzorami, co do treści oraz opisu, kolumn i wierszy.</w:t>
      </w:r>
    </w:p>
    <w:p w14:paraId="307DAD7F" w14:textId="3AD3C7A1" w:rsidR="003E4714" w:rsidRPr="00575D95" w:rsidRDefault="00F357FB" w:rsidP="00631412">
      <w:pPr>
        <w:ind w:left="142" w:hanging="142"/>
        <w:jc w:val="both"/>
        <w:rPr>
          <w:b/>
        </w:rPr>
      </w:pPr>
      <w:r w:rsidRPr="00575D95">
        <w:rPr>
          <w:b/>
        </w:rPr>
        <w:t>8.4.</w:t>
      </w:r>
      <w:r w:rsidRPr="00575D95">
        <w:t xml:space="preserve"> Oferta oraz oświadczenie o którym mowa w art. 125 ust. 1 ustawy P</w:t>
      </w:r>
      <w:r w:rsidR="00631412">
        <w:t>rawo zamówień publicznych</w:t>
      </w:r>
      <w:r w:rsidRPr="00575D95">
        <w:t xml:space="preserve"> powinny być podpisane przez osoby uprawnione do reprezentowania wykonawcy, wymienione w dokumencie potwierdzającym status prawny firmy lub </w:t>
      </w:r>
      <w:r w:rsidRPr="00575D95">
        <w:lastRenderedPageBreak/>
        <w:t xml:space="preserve">posiadające pełnomocnictwo. Pełnomocnictwo </w:t>
      </w:r>
      <w:r w:rsidRPr="00631412">
        <w:t xml:space="preserve">winno być sporządzone </w:t>
      </w:r>
      <w:r w:rsidRPr="00575D95">
        <w:rPr>
          <w:u w:val="single"/>
        </w:rPr>
        <w:t>w formie elektronicznej opatrzone kwalifikowanym podpisem elektronicznym</w:t>
      </w:r>
      <w:r w:rsidR="00631412">
        <w:t>.</w:t>
      </w:r>
    </w:p>
    <w:p w14:paraId="6075B701" w14:textId="77777777" w:rsidR="000C6B81" w:rsidRPr="00575D95" w:rsidRDefault="000C6B81" w:rsidP="00F46026">
      <w:pPr>
        <w:ind w:left="142" w:hanging="142"/>
        <w:jc w:val="both"/>
      </w:pPr>
      <w:r w:rsidRPr="00575D95">
        <w:rPr>
          <w:b/>
        </w:rPr>
        <w:t>8.5.</w:t>
      </w:r>
      <w:r w:rsidRPr="00575D95">
        <w:t xml:space="preserve"> </w:t>
      </w:r>
      <w:r w:rsidRPr="006F3022">
        <w:t xml:space="preserve">Wraz z formularzem </w:t>
      </w:r>
      <w:r w:rsidRPr="00575D95">
        <w:t xml:space="preserve">oferty </w:t>
      </w:r>
      <w:r w:rsidR="008F1550" w:rsidRPr="00575D95">
        <w:t>sporządz</w:t>
      </w:r>
      <w:r w:rsidR="008F1550">
        <w:t xml:space="preserve">onej </w:t>
      </w:r>
      <w:r w:rsidR="008F1550" w:rsidRPr="00575D95">
        <w:t xml:space="preserve">w formie </w:t>
      </w:r>
      <w:r w:rsidR="008F1550" w:rsidRPr="00575D95">
        <w:rPr>
          <w:u w:val="single"/>
        </w:rPr>
        <w:t>elektronicznej opatrzone</w:t>
      </w:r>
      <w:r w:rsidR="008F1550">
        <w:rPr>
          <w:u w:val="single"/>
        </w:rPr>
        <w:t>j</w:t>
      </w:r>
      <w:r w:rsidR="008F1550" w:rsidRPr="00575D95">
        <w:rPr>
          <w:u w:val="single"/>
        </w:rPr>
        <w:t xml:space="preserve"> kwalifikowanym podpisem elektronicznym </w:t>
      </w:r>
      <w:r w:rsidRPr="00575D95">
        <w:t xml:space="preserve">(na </w:t>
      </w:r>
      <w:r w:rsidRPr="00575D95">
        <w:rPr>
          <w:b/>
          <w:u w:val="single"/>
        </w:rPr>
        <w:t>załączniku nr 1</w:t>
      </w:r>
      <w:r w:rsidRPr="00575D95">
        <w:t xml:space="preserve"> do </w:t>
      </w:r>
      <w:proofErr w:type="spellStart"/>
      <w:r w:rsidRPr="00575D95">
        <w:t>SWZ</w:t>
      </w:r>
      <w:proofErr w:type="spellEnd"/>
      <w:r w:rsidRPr="00575D95">
        <w:t xml:space="preserve">), za pośrednictwem Platformy zakupowej: </w:t>
      </w:r>
      <w:hyperlink r:id="rId29" w:history="1">
        <w:r w:rsidRPr="00575D95">
          <w:rPr>
            <w:u w:val="single"/>
          </w:rPr>
          <w:t>https://platformazakupowa.pl</w:t>
        </w:r>
      </w:hyperlink>
      <w:r w:rsidRPr="00575D95">
        <w:t xml:space="preserve"> lub poprzez profil nabywcy: </w:t>
      </w:r>
      <w:hyperlink r:id="rId30" w:history="1">
        <w:r w:rsidRPr="00575D95">
          <w:rPr>
            <w:u w:val="single"/>
          </w:rPr>
          <w:t>https://platformazakupowa.pl/pn/zdw_opole</w:t>
        </w:r>
      </w:hyperlink>
      <w:r w:rsidRPr="00575D95">
        <w:t xml:space="preserve"> zgodnie z zasadami określonymi w punkcie </w:t>
      </w:r>
      <w:r w:rsidRPr="00575D95">
        <w:rPr>
          <w:b/>
        </w:rPr>
        <w:t>7</w:t>
      </w:r>
      <w:r w:rsidRPr="00575D95">
        <w:t xml:space="preserve"> </w:t>
      </w:r>
      <w:proofErr w:type="spellStart"/>
      <w:r w:rsidRPr="00575D95">
        <w:t>SWZ</w:t>
      </w:r>
      <w:proofErr w:type="spellEnd"/>
      <w:r w:rsidRPr="00575D95">
        <w:t xml:space="preserve"> powinny być złożone:</w:t>
      </w:r>
    </w:p>
    <w:p w14:paraId="7107CB3D" w14:textId="212906EF" w:rsidR="00631412" w:rsidRPr="00253E4A" w:rsidRDefault="00631412" w:rsidP="00631412">
      <w:pPr>
        <w:ind w:left="284" w:hanging="142"/>
        <w:jc w:val="both"/>
      </w:pPr>
      <w:r w:rsidRPr="00253E4A">
        <w:t>1) kosztorys</w:t>
      </w:r>
      <w:r w:rsidR="007D7AC7">
        <w:t>y</w:t>
      </w:r>
      <w:r w:rsidRPr="00253E4A">
        <w:t xml:space="preserve"> ofertow</w:t>
      </w:r>
      <w:r w:rsidR="007D7AC7">
        <w:t>e</w:t>
      </w:r>
      <w:r w:rsidRPr="00253E4A">
        <w:t xml:space="preserve"> </w:t>
      </w:r>
      <w:bookmarkStart w:id="6" w:name="_Hlk66177542"/>
      <w:r w:rsidRPr="00253E4A">
        <w:rPr>
          <w:u w:val="single"/>
        </w:rPr>
        <w:t>w formie elektronicznej opatrzon</w:t>
      </w:r>
      <w:r w:rsidR="00253E4A" w:rsidRPr="00253E4A">
        <w:rPr>
          <w:u w:val="single"/>
        </w:rPr>
        <w:t>e</w:t>
      </w:r>
      <w:r w:rsidRPr="00253E4A">
        <w:rPr>
          <w:u w:val="single"/>
        </w:rPr>
        <w:t xml:space="preserve"> kwalifikowanym podpisem elektronicznym</w:t>
      </w:r>
      <w:bookmarkEnd w:id="6"/>
      <w:r w:rsidRPr="00253E4A">
        <w:t xml:space="preserve"> – na </w:t>
      </w:r>
      <w:r w:rsidRPr="00253E4A">
        <w:rPr>
          <w:b/>
          <w:u w:val="single"/>
        </w:rPr>
        <w:t>załącznik</w:t>
      </w:r>
      <w:r w:rsidR="00253E4A" w:rsidRPr="00253E4A">
        <w:rPr>
          <w:b/>
          <w:u w:val="single"/>
        </w:rPr>
        <w:t>ach</w:t>
      </w:r>
      <w:r w:rsidRPr="00253E4A">
        <w:rPr>
          <w:b/>
          <w:u w:val="single"/>
        </w:rPr>
        <w:t xml:space="preserve"> nr</w:t>
      </w:r>
      <w:r w:rsidR="00612502">
        <w:rPr>
          <w:b/>
          <w:u w:val="single"/>
        </w:rPr>
        <w:t xml:space="preserve"> od</w:t>
      </w:r>
      <w:r w:rsidRPr="00253E4A">
        <w:rPr>
          <w:b/>
          <w:u w:val="single"/>
        </w:rPr>
        <w:t xml:space="preserve"> 2</w:t>
      </w:r>
      <w:r w:rsidR="00612502">
        <w:rPr>
          <w:b/>
          <w:u w:val="single"/>
        </w:rPr>
        <w:t xml:space="preserve"> do 2c</w:t>
      </w:r>
      <w:r w:rsidRPr="00253E4A">
        <w:t xml:space="preserve"> do </w:t>
      </w:r>
      <w:proofErr w:type="spellStart"/>
      <w:r w:rsidRPr="00253E4A">
        <w:t>SWZ</w:t>
      </w:r>
      <w:proofErr w:type="spellEnd"/>
      <w:r w:rsidRPr="00253E4A">
        <w:t>,</w:t>
      </w:r>
    </w:p>
    <w:p w14:paraId="14AAC6A5" w14:textId="1212B08D" w:rsidR="00631412" w:rsidRPr="00253E4A" w:rsidRDefault="00AF13AA" w:rsidP="00631412">
      <w:pPr>
        <w:ind w:left="284" w:hanging="142"/>
        <w:jc w:val="both"/>
      </w:pPr>
      <w:r w:rsidRPr="00253E4A">
        <w:t>2</w:t>
      </w:r>
      <w:r w:rsidR="00631412" w:rsidRPr="00253E4A">
        <w:t>) odpis lub informację z Krajowego Rejestru Sądowego, Centralnej Ewidencji i Informacji o Działalności Gospodarczej lub innego właściwego rejestru</w:t>
      </w:r>
      <w:r w:rsidR="000505BE">
        <w:t xml:space="preserve"> cel</w:t>
      </w:r>
      <w:r w:rsidR="00612502">
        <w:t>em</w:t>
      </w:r>
      <w:r w:rsidR="000505BE">
        <w:t xml:space="preserve"> potwierdzenia umocowania osoby działającej w imieniu wykonawcy</w:t>
      </w:r>
      <w:r w:rsidR="00631412" w:rsidRPr="00253E4A">
        <w:t>, chyba że zamawiający może je uzyskać za pomocą bezpłatnych i ogólnodostępnych baz danych</w:t>
      </w:r>
      <w:r w:rsidR="001177F5">
        <w:t xml:space="preserve">, </w:t>
      </w:r>
      <w:r w:rsidR="00631412" w:rsidRPr="00253E4A">
        <w:t xml:space="preserve">a wykonawca wskazał dane umożliwiające dostęp do tych dokumentów </w:t>
      </w:r>
      <w:r w:rsidR="00631412" w:rsidRPr="00253E4A">
        <w:rPr>
          <w:u w:val="single"/>
        </w:rPr>
        <w:t>w odniesieniu do wykonawcy, wykonawcy wspólnie ubiegającego się o zamówienie, jak również w</w:t>
      </w:r>
      <w:r w:rsidR="00C61E07">
        <w:rPr>
          <w:u w:val="single"/>
        </w:rPr>
        <w:t xml:space="preserve"> </w:t>
      </w:r>
      <w:r w:rsidR="00631412" w:rsidRPr="00253E4A">
        <w:rPr>
          <w:u w:val="single"/>
        </w:rPr>
        <w:t>odniesieniu do podmiotów udostępniających zasoby</w:t>
      </w:r>
      <w:r w:rsidR="00253E4A" w:rsidRPr="00253E4A">
        <w:t>,</w:t>
      </w:r>
    </w:p>
    <w:p w14:paraId="335CFF67" w14:textId="77777777" w:rsidR="002049BB" w:rsidRDefault="00253E4A" w:rsidP="002049BB">
      <w:pPr>
        <w:ind w:left="284" w:hanging="142"/>
        <w:jc w:val="both"/>
      </w:pPr>
      <w:r>
        <w:t>3</w:t>
      </w:r>
      <w:r w:rsidR="00631412" w:rsidRPr="00575D95">
        <w:t xml:space="preserve">) pełnomocnictwo </w:t>
      </w:r>
      <w:r w:rsidR="00631412">
        <w:t xml:space="preserve">lub inny dokument potwierdzający umocowanie do reprezentowania wykonawcy lub podmiotu udostępniającego </w:t>
      </w:r>
      <w:r w:rsidR="00631412" w:rsidRPr="00253E4A">
        <w:t xml:space="preserve">zasoby chyba, że umocowanie do reprezentacji wynika z dokumentów, o których mowa w </w:t>
      </w:r>
      <w:r w:rsidR="00631412" w:rsidRPr="00B16F5D">
        <w:t>p</w:t>
      </w:r>
      <w:r w:rsidRPr="00B16F5D">
        <w:t>odpunkcie 2</w:t>
      </w:r>
      <w:r w:rsidR="00631412" w:rsidRPr="00253E4A">
        <w:t xml:space="preserve"> powyżej</w:t>
      </w:r>
      <w:r w:rsidR="002049BB">
        <w:t xml:space="preserve"> </w:t>
      </w:r>
      <w:r w:rsidR="00631412" w:rsidRPr="00575D95">
        <w:t>sporządz</w:t>
      </w:r>
      <w:r w:rsidR="002049BB">
        <w:t>ony</w:t>
      </w:r>
      <w:r w:rsidR="00631412" w:rsidRPr="00575D95">
        <w:t xml:space="preserve"> w formie </w:t>
      </w:r>
      <w:r w:rsidR="00631412" w:rsidRPr="00575D95">
        <w:rPr>
          <w:u w:val="single"/>
        </w:rPr>
        <w:t>elektronicznej opatrzone kwalifikowanym podpisem elektronicznym</w:t>
      </w:r>
      <w:r w:rsidR="002049BB">
        <w:t>,</w:t>
      </w:r>
    </w:p>
    <w:p w14:paraId="2B2E4524" w14:textId="2BE1380E" w:rsidR="001177F5" w:rsidRDefault="000505BE" w:rsidP="001177F5">
      <w:pPr>
        <w:ind w:left="284" w:hanging="142"/>
        <w:jc w:val="both"/>
      </w:pPr>
      <w:r>
        <w:t>4</w:t>
      </w:r>
      <w:r w:rsidR="00631412">
        <w:t xml:space="preserve">) pełnomocnictwo potwierdzające umocowanie </w:t>
      </w:r>
      <w:r w:rsidR="00631412" w:rsidRPr="00575D95">
        <w:t xml:space="preserve">do reprezentowania wszystkich wykonawców wspólnie ubiegających się o udzielenie </w:t>
      </w:r>
      <w:r w:rsidR="00631412">
        <w:t xml:space="preserve">zamówienia </w:t>
      </w:r>
      <w:r w:rsidR="00631412" w:rsidRPr="00575D95">
        <w:t>sporządz</w:t>
      </w:r>
      <w:r w:rsidR="002049BB">
        <w:t xml:space="preserve">one </w:t>
      </w:r>
      <w:r w:rsidR="00631412" w:rsidRPr="00575D95">
        <w:t xml:space="preserve">w formie </w:t>
      </w:r>
      <w:r w:rsidR="00631412" w:rsidRPr="00575D95">
        <w:rPr>
          <w:u w:val="single"/>
        </w:rPr>
        <w:t>elektronicznej opatrzone kwalifikowanym podpisem elektronicznym</w:t>
      </w:r>
      <w:r w:rsidR="002049BB">
        <w:t>,</w:t>
      </w:r>
    </w:p>
    <w:p w14:paraId="69567300" w14:textId="097EAB68" w:rsidR="001177F5" w:rsidRDefault="000505BE" w:rsidP="001177F5">
      <w:pPr>
        <w:ind w:left="284" w:hanging="142"/>
        <w:jc w:val="both"/>
      </w:pPr>
      <w:r>
        <w:t>5</w:t>
      </w:r>
      <w:r w:rsidR="00631412" w:rsidRPr="002F254B">
        <w:t xml:space="preserve">) zobowiązania podmiotów udostępniających zasoby, o których mowa w punkcie </w:t>
      </w:r>
      <w:r w:rsidR="00631412" w:rsidRPr="002F254B">
        <w:rPr>
          <w:b/>
        </w:rPr>
        <w:t>4.5 podpunkt 2</w:t>
      </w:r>
      <w:r w:rsidR="00631412" w:rsidRPr="002F254B">
        <w:t xml:space="preserve"> </w:t>
      </w:r>
      <w:proofErr w:type="spellStart"/>
      <w:r w:rsidR="00631412" w:rsidRPr="002F254B">
        <w:t>SWZ</w:t>
      </w:r>
      <w:proofErr w:type="spellEnd"/>
      <w:r w:rsidR="00631412" w:rsidRPr="002F254B">
        <w:t xml:space="preserve"> </w:t>
      </w:r>
      <w:r w:rsidR="00310EF8">
        <w:t>sporządzone</w:t>
      </w:r>
      <w:r w:rsidR="00631412" w:rsidRPr="002F254B">
        <w:t xml:space="preserve"> </w:t>
      </w:r>
      <w:r w:rsidR="00631412" w:rsidRPr="002F254B">
        <w:rPr>
          <w:u w:val="single"/>
        </w:rPr>
        <w:t>w formie elektronicznej opatrzonej kwalifikowanym podpisem elektronicznym</w:t>
      </w:r>
      <w:r w:rsidR="00631412" w:rsidRPr="002F254B">
        <w:t xml:space="preserve"> – wzór zobowiązania stanowi </w:t>
      </w:r>
      <w:r w:rsidR="00631412" w:rsidRPr="002F254B">
        <w:rPr>
          <w:b/>
          <w:u w:val="single"/>
        </w:rPr>
        <w:t xml:space="preserve">załącznik nr </w:t>
      </w:r>
      <w:r w:rsidR="00C7700A">
        <w:rPr>
          <w:b/>
          <w:u w:val="single"/>
        </w:rPr>
        <w:t>5</w:t>
      </w:r>
      <w:r w:rsidR="00631412" w:rsidRPr="002F254B">
        <w:t xml:space="preserve"> do </w:t>
      </w:r>
      <w:proofErr w:type="spellStart"/>
      <w:r w:rsidR="00631412" w:rsidRPr="002F254B">
        <w:t>SWZ</w:t>
      </w:r>
      <w:proofErr w:type="spellEnd"/>
      <w:r w:rsidR="00631412" w:rsidRPr="002F254B">
        <w:t>,</w:t>
      </w:r>
    </w:p>
    <w:p w14:paraId="7F1CE2C9" w14:textId="0BAAEA50" w:rsidR="008A580C" w:rsidRDefault="000505BE" w:rsidP="008A580C">
      <w:pPr>
        <w:ind w:left="284" w:hanging="142"/>
        <w:jc w:val="both"/>
      </w:pPr>
      <w:r>
        <w:t>6</w:t>
      </w:r>
      <w:r w:rsidR="00631412" w:rsidRPr="000C6B81">
        <w:t xml:space="preserve">) oryginał gwarancji lub poręczenia, jeżeli wadium wnoszone jest w innej formie niż </w:t>
      </w:r>
      <w:r w:rsidR="00631412" w:rsidRPr="00520182">
        <w:t>pieniądz</w:t>
      </w:r>
      <w:r>
        <w:t xml:space="preserve"> przekazuje się </w:t>
      </w:r>
      <w:r w:rsidR="00631412" w:rsidRPr="00520182">
        <w:t>w postaci elektronicznej</w:t>
      </w:r>
      <w:r w:rsidR="00631412">
        <w:t>,</w:t>
      </w:r>
    </w:p>
    <w:p w14:paraId="22B70331" w14:textId="257AC529" w:rsidR="00631412" w:rsidRDefault="000505BE" w:rsidP="008A580C">
      <w:pPr>
        <w:ind w:left="284" w:hanging="142"/>
        <w:jc w:val="both"/>
      </w:pPr>
      <w:r>
        <w:t>7</w:t>
      </w:r>
      <w:r w:rsidR="00631412" w:rsidRPr="00520182">
        <w:t>) oświadczenie o który</w:t>
      </w:r>
      <w:r w:rsidR="00350327">
        <w:t>m</w:t>
      </w:r>
      <w:r w:rsidR="00631412" w:rsidRPr="00520182">
        <w:t xml:space="preserve"> mowa w art. 117 ust 4</w:t>
      </w:r>
      <w:r w:rsidR="00631412">
        <w:t xml:space="preserve"> ustawy Prawo zamówień publicznych</w:t>
      </w:r>
      <w:r w:rsidR="00631412" w:rsidRPr="00520182">
        <w:t xml:space="preserve"> l</w:t>
      </w:r>
      <w:r w:rsidR="00631412">
        <w:t>ub w</w:t>
      </w:r>
      <w:r w:rsidR="00350327">
        <w:t> </w:t>
      </w:r>
      <w:r w:rsidR="00631412">
        <w:t xml:space="preserve">punkcie </w:t>
      </w:r>
      <w:r w:rsidR="00631412" w:rsidRPr="000C611B">
        <w:rPr>
          <w:b/>
          <w:bCs/>
        </w:rPr>
        <w:t>6.6</w:t>
      </w:r>
      <w:r w:rsidR="00631412">
        <w:t xml:space="preserve"> </w:t>
      </w:r>
      <w:proofErr w:type="spellStart"/>
      <w:r w:rsidR="00631412">
        <w:t>SWZ</w:t>
      </w:r>
      <w:proofErr w:type="spellEnd"/>
      <w:r w:rsidR="00631412">
        <w:t xml:space="preserve"> – zgodnie z </w:t>
      </w:r>
      <w:r w:rsidR="00631412" w:rsidRPr="00E55686">
        <w:rPr>
          <w:b/>
          <w:bCs/>
          <w:u w:val="single"/>
        </w:rPr>
        <w:t xml:space="preserve">załącznikiem nr </w:t>
      </w:r>
      <w:r w:rsidR="00E00390">
        <w:rPr>
          <w:b/>
          <w:bCs/>
          <w:u w:val="single"/>
        </w:rPr>
        <w:t>6</w:t>
      </w:r>
      <w:r w:rsidR="00631412">
        <w:t xml:space="preserve"> do </w:t>
      </w:r>
      <w:proofErr w:type="spellStart"/>
      <w:r w:rsidR="00631412">
        <w:t>SWZ</w:t>
      </w:r>
      <w:proofErr w:type="spellEnd"/>
      <w:r w:rsidR="00631412">
        <w:t xml:space="preserve"> (dotyczy tylko wykonawców wspólnie ubiegających się o udzielenie zamówienia).</w:t>
      </w:r>
    </w:p>
    <w:p w14:paraId="50E4DB8B" w14:textId="35F17C05" w:rsidR="00E32B34" w:rsidRPr="00B26A23" w:rsidRDefault="000505BE" w:rsidP="008A580C">
      <w:pPr>
        <w:ind w:left="284" w:hanging="142"/>
        <w:jc w:val="both"/>
      </w:pPr>
      <w:r w:rsidRPr="00B26A23">
        <w:t>8</w:t>
      </w:r>
      <w:r w:rsidR="00E32B34" w:rsidRPr="00B26A23">
        <w:t>) jednolity europejski dokument zamówienia</w:t>
      </w:r>
      <w:r w:rsidRPr="00B26A23">
        <w:t>, o którym mowa w art. 125 ust. 1 ustawy Prawo zamówień publicznych</w:t>
      </w:r>
      <w:r w:rsidR="00B26A23" w:rsidRPr="00B26A23">
        <w:t xml:space="preserve"> oraz </w:t>
      </w:r>
      <w:r w:rsidR="00E32B34" w:rsidRPr="00B26A23">
        <w:t>punkt</w:t>
      </w:r>
      <w:r w:rsidR="00B26A23" w:rsidRPr="00B26A23">
        <w:t>ach</w:t>
      </w:r>
      <w:r w:rsidR="00E32B34" w:rsidRPr="00B26A23">
        <w:t xml:space="preserve"> </w:t>
      </w:r>
      <w:r w:rsidR="00532518" w:rsidRPr="00B26A23">
        <w:rPr>
          <w:b/>
          <w:bCs/>
        </w:rPr>
        <w:t>5.2, 4.5 podpunkt 8) i 6.3</w:t>
      </w:r>
      <w:r w:rsidR="00532518" w:rsidRPr="00B26A23">
        <w:t xml:space="preserve"> </w:t>
      </w:r>
      <w:proofErr w:type="spellStart"/>
      <w:r w:rsidR="00532518" w:rsidRPr="00B26A23">
        <w:t>SWZ</w:t>
      </w:r>
      <w:proofErr w:type="spellEnd"/>
      <w:r w:rsidR="00532518" w:rsidRPr="00B26A23">
        <w:t>.</w:t>
      </w:r>
    </w:p>
    <w:p w14:paraId="305BBB8D" w14:textId="77777777" w:rsidR="00352B5D" w:rsidRPr="00352B5D" w:rsidRDefault="00352B5D" w:rsidP="009D5564">
      <w:pPr>
        <w:ind w:left="142" w:hanging="142"/>
        <w:jc w:val="both"/>
      </w:pPr>
      <w:r>
        <w:rPr>
          <w:b/>
          <w:bCs/>
        </w:rPr>
        <w:t>8.6.</w:t>
      </w:r>
      <w:r>
        <w:t xml:space="preserve"> Zamawiający </w:t>
      </w:r>
      <w:r w:rsidRPr="008A580C">
        <w:rPr>
          <w:u w:val="single"/>
        </w:rPr>
        <w:t>nie żąda złożenia</w:t>
      </w:r>
      <w:r>
        <w:t xml:space="preserve"> wraz z formularzem ofertowym przedmiotowych środków dowodowych.</w:t>
      </w:r>
    </w:p>
    <w:p w14:paraId="35A4B1AB" w14:textId="0924EF63" w:rsidR="000C6B81" w:rsidRPr="00575D95" w:rsidRDefault="006B0C1A" w:rsidP="000C6B81">
      <w:pPr>
        <w:ind w:left="142" w:hanging="142"/>
        <w:jc w:val="both"/>
      </w:pPr>
      <w:r>
        <w:rPr>
          <w:b/>
          <w:bCs/>
        </w:rPr>
        <w:t xml:space="preserve">8.7. </w:t>
      </w:r>
      <w:r w:rsidR="000C6B81" w:rsidRPr="00575D95">
        <w:t>Dokumenty lub oświadczenia, o których mowa w rozporządzeniu</w:t>
      </w:r>
      <w:r w:rsidR="009D5564" w:rsidRPr="00575D95">
        <w:t xml:space="preserve"> Ministra Rozwoju, Pracy i Technologii z dnia </w:t>
      </w:r>
      <w:r w:rsidR="0093690A" w:rsidRPr="00575D95">
        <w:t xml:space="preserve"> </w:t>
      </w:r>
      <w:r w:rsidR="009D5564" w:rsidRPr="00575D95">
        <w:t>23 grudnia 2020 r.</w:t>
      </w:r>
      <w:r w:rsidR="009D5564" w:rsidRPr="00575D95">
        <w:rPr>
          <w:color w:val="ED7D31"/>
        </w:rPr>
        <w:t xml:space="preserve"> </w:t>
      </w:r>
      <w:r w:rsidR="009D5564" w:rsidRPr="00575D95">
        <w:t>w</w:t>
      </w:r>
      <w:r w:rsidR="00350327">
        <w:t xml:space="preserve"> </w:t>
      </w:r>
      <w:r w:rsidR="009D5564" w:rsidRPr="00575D95">
        <w:t>sprawie podmiotowych środków dowodowych oraz innych dokumentów lub oświadczeń, jakich może żądać zamawiający od wykonawcy (Dz. U. z 2020 r. poz. 2415)</w:t>
      </w:r>
      <w:r w:rsidR="000C6B81" w:rsidRPr="00575D95">
        <w:t xml:space="preserve">, zwany dalej „rozporządzeniem” składane przez wykonawcę i </w:t>
      </w:r>
      <w:r w:rsidR="00310EF8">
        <w:t>podmiot udostępniający zasoby</w:t>
      </w:r>
      <w:r w:rsidR="000C6B81" w:rsidRPr="00575D95">
        <w:t xml:space="preserve">, na zdolnościach lub sytuacji których polega wykonawca na zasadach określonych w art. 118 ustawy Prawo zamówień publicznych, </w:t>
      </w:r>
      <w:bookmarkStart w:id="7" w:name="_Hlk66439863"/>
      <w:r w:rsidR="003E4714" w:rsidRPr="00575D95">
        <w:t xml:space="preserve">sporządza się w formie </w:t>
      </w:r>
      <w:r w:rsidR="0014302E" w:rsidRPr="00575D95">
        <w:rPr>
          <w:u w:val="single"/>
        </w:rPr>
        <w:t>elektronicznej</w:t>
      </w:r>
      <w:r w:rsidR="000C6B81" w:rsidRPr="00575D95">
        <w:rPr>
          <w:u w:val="single"/>
        </w:rPr>
        <w:t xml:space="preserve"> opatrzone kwalifikowanym podpisem elektronicznym</w:t>
      </w:r>
      <w:bookmarkEnd w:id="7"/>
      <w:r w:rsidR="000C6B81" w:rsidRPr="00575D95">
        <w:rPr>
          <w:u w:val="single"/>
        </w:rPr>
        <w:t xml:space="preserve"> lub elektronicznej kopii dokumentu lub oświadczenia poświadczonej za zgodność z oryginałem</w:t>
      </w:r>
      <w:r w:rsidR="000C6B81" w:rsidRPr="00575D95">
        <w:t>.</w:t>
      </w:r>
    </w:p>
    <w:p w14:paraId="728DB7FE" w14:textId="23D4FBF6" w:rsidR="00393906" w:rsidRPr="00E92978" w:rsidRDefault="000C6B81" w:rsidP="000C6B81">
      <w:pPr>
        <w:ind w:left="142" w:hanging="142"/>
        <w:jc w:val="both"/>
        <w:rPr>
          <w:u w:val="single"/>
        </w:rPr>
      </w:pPr>
      <w:r w:rsidRPr="00575D95">
        <w:rPr>
          <w:b/>
        </w:rPr>
        <w:t>8.</w:t>
      </w:r>
      <w:r w:rsidR="008A580C">
        <w:rPr>
          <w:b/>
        </w:rPr>
        <w:t>8</w:t>
      </w:r>
      <w:r w:rsidRPr="00575D95">
        <w:rPr>
          <w:b/>
        </w:rPr>
        <w:t>.</w:t>
      </w:r>
      <w:r w:rsidR="00393906" w:rsidRPr="00575D95">
        <w:t xml:space="preserve"> W przypadku gdy podmiotowe środki dowodowe, przedmiotowe środki dowodowe, inne dokumenty, lub dokumenty potwierdzające umocowanie do reprezentowania odpowiednio wykonawcy, wykonawców wspólnie ubiegających się o udzielenie zamówienia publicznego, </w:t>
      </w:r>
      <w:r w:rsidR="00393906" w:rsidRPr="00E92978">
        <w:t xml:space="preserve">podmiotu udostępniającego zasoby na zasadach określonych w art. 118 ustawy, zwane dalej </w:t>
      </w:r>
      <w:r w:rsidR="00393906" w:rsidRPr="00595851">
        <w:rPr>
          <w:i/>
          <w:iCs/>
        </w:rPr>
        <w:t>„dokumentami potwierdzającymi umocowanie do reprezentowania”</w:t>
      </w:r>
      <w:r w:rsidR="00393906" w:rsidRPr="00E92978">
        <w:t xml:space="preserve">, zostały </w:t>
      </w:r>
      <w:r w:rsidR="00393906" w:rsidRPr="00E92978">
        <w:rPr>
          <w:u w:val="single"/>
        </w:rPr>
        <w:t>wystawione przez upoważnione podmioty</w:t>
      </w:r>
      <w:r w:rsidR="00393906" w:rsidRPr="00E92978">
        <w:t xml:space="preserve"> inne niż wykonawca, wykonawca wspólnie ubiegający się o </w:t>
      </w:r>
      <w:r w:rsidR="00393906" w:rsidRPr="00E92978">
        <w:lastRenderedPageBreak/>
        <w:t xml:space="preserve">udzielenie zamówienia, podmiot udostępniający zasoby, zwane dalej </w:t>
      </w:r>
      <w:r w:rsidR="00393906" w:rsidRPr="00595851">
        <w:rPr>
          <w:i/>
          <w:iCs/>
        </w:rPr>
        <w:t>„upoważnionymi podmiotami”</w:t>
      </w:r>
      <w:r w:rsidR="00393906" w:rsidRPr="00E92978">
        <w:t xml:space="preserve">, </w:t>
      </w:r>
      <w:r w:rsidR="00393906" w:rsidRPr="00E92978">
        <w:rPr>
          <w:u w:val="single"/>
        </w:rPr>
        <w:t>jako dokument elektroniczny, przekazuje się ten dokument</w:t>
      </w:r>
      <w:r w:rsidR="00393906" w:rsidRPr="00595851">
        <w:t>.</w:t>
      </w:r>
    </w:p>
    <w:p w14:paraId="41D883C2" w14:textId="22A12A5F" w:rsidR="00393906" w:rsidRPr="00E92978" w:rsidRDefault="00393906" w:rsidP="000C6B81">
      <w:pPr>
        <w:ind w:left="142" w:hanging="142"/>
        <w:jc w:val="both"/>
        <w:rPr>
          <w:u w:val="single"/>
        </w:rPr>
      </w:pPr>
      <w:r w:rsidRPr="00E92978">
        <w:rPr>
          <w:b/>
          <w:bCs/>
        </w:rPr>
        <w:t>8.</w:t>
      </w:r>
      <w:r w:rsidR="008A580C" w:rsidRPr="00E92978">
        <w:rPr>
          <w:b/>
          <w:bCs/>
        </w:rPr>
        <w:t>9</w:t>
      </w:r>
      <w:r w:rsidRPr="00E92978">
        <w:t xml:space="preserve">. W przypadku gdy podmiotowe środki dowodowe, przedmiotowe środki dowodowe, inne dokumenty, w tym dokumenty, lub dokumenty potwierdzające umocowanie do reprezentowania, zostały </w:t>
      </w:r>
      <w:r w:rsidRPr="00E92978">
        <w:rPr>
          <w:u w:val="single"/>
        </w:rPr>
        <w:t>wystawione przez upoważnione podmioty jako dokument w postaci papierowej</w:t>
      </w:r>
      <w:r w:rsidRPr="00407626">
        <w:rPr>
          <w:u w:val="single"/>
        </w:rPr>
        <w:t xml:space="preserve">, </w:t>
      </w:r>
      <w:r w:rsidRPr="00E92978">
        <w:rPr>
          <w:u w:val="single"/>
        </w:rPr>
        <w:t>przekazuje się cyfrowe odwzorowanie tego dokumentu</w:t>
      </w:r>
      <w:r w:rsidRPr="00E92978">
        <w:t xml:space="preserve"> opatrzone kwalifikowanym podpisem elektronicznym, </w:t>
      </w:r>
      <w:r w:rsidRPr="00E92978">
        <w:rPr>
          <w:u w:val="single"/>
        </w:rPr>
        <w:t>poświadczające zgodność cyfrowego odwzorowania z dokumentem w postaci papierowej</w:t>
      </w:r>
      <w:r w:rsidRPr="00595851">
        <w:t>.</w:t>
      </w:r>
    </w:p>
    <w:p w14:paraId="2A438650" w14:textId="0242210C" w:rsidR="00393906" w:rsidRPr="00575D95" w:rsidRDefault="00393906" w:rsidP="000C6B81">
      <w:pPr>
        <w:ind w:left="142" w:hanging="142"/>
        <w:jc w:val="both"/>
      </w:pPr>
      <w:r w:rsidRPr="00575D95">
        <w:rPr>
          <w:b/>
          <w:bCs/>
        </w:rPr>
        <w:t>8.</w:t>
      </w:r>
      <w:r w:rsidR="008A580C">
        <w:rPr>
          <w:b/>
          <w:bCs/>
        </w:rPr>
        <w:t>10</w:t>
      </w:r>
      <w:r w:rsidRPr="00575D95">
        <w:t>. Poświadczenia zgodności cyfrowego odwzorowania z dokumentem w postaci papierowej, o którym mowa w punkcie</w:t>
      </w:r>
      <w:r w:rsidRPr="00575D95">
        <w:rPr>
          <w:b/>
          <w:bCs/>
        </w:rPr>
        <w:t xml:space="preserve"> 8.</w:t>
      </w:r>
      <w:r w:rsidR="008A580C">
        <w:rPr>
          <w:b/>
          <w:bCs/>
        </w:rPr>
        <w:t>9</w:t>
      </w:r>
      <w:r w:rsidR="00350327" w:rsidRPr="00350327">
        <w:t xml:space="preserve"> powyżej</w:t>
      </w:r>
      <w:r w:rsidRPr="00575D95">
        <w:rPr>
          <w:b/>
          <w:bCs/>
        </w:rPr>
        <w:t>,</w:t>
      </w:r>
      <w:r w:rsidRPr="00575D95">
        <w:t xml:space="preserve"> dokonuje w przypadku:</w:t>
      </w:r>
    </w:p>
    <w:p w14:paraId="0B5B5D51" w14:textId="77777777" w:rsidR="00350327" w:rsidRDefault="00393906" w:rsidP="00350327">
      <w:pPr>
        <w:ind w:left="284" w:hanging="142"/>
        <w:jc w:val="both"/>
      </w:pPr>
      <w:r w:rsidRPr="00575D95">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350327">
        <w:t>,</w:t>
      </w:r>
    </w:p>
    <w:p w14:paraId="6349394D" w14:textId="77777777" w:rsidR="00350327" w:rsidRDefault="00393906" w:rsidP="00350327">
      <w:pPr>
        <w:ind w:left="284" w:hanging="142"/>
        <w:jc w:val="both"/>
      </w:pPr>
      <w:r w:rsidRPr="00575D95">
        <w:t>2) przedmiotowych środków dowodowych – odpowiednio wykonawca lub wykonawca wspólnie ubiegający się o udzielenie zamówienia</w:t>
      </w:r>
      <w:r w:rsidR="00350327">
        <w:t>,</w:t>
      </w:r>
    </w:p>
    <w:p w14:paraId="73C59C5D" w14:textId="78CB847B" w:rsidR="00393906" w:rsidRPr="00575D95" w:rsidRDefault="00393906" w:rsidP="00350327">
      <w:pPr>
        <w:ind w:left="284" w:hanging="142"/>
        <w:jc w:val="both"/>
      </w:pPr>
      <w:r w:rsidRPr="00575D95">
        <w:t>3) innych dokumentów, w tym dokumentów</w:t>
      </w:r>
      <w:r w:rsidR="00407626">
        <w:t>, o których mowa w art. 94 ust. 2 ustawy Prawo zamówień publicznych</w:t>
      </w:r>
      <w:r w:rsidRPr="00575D95">
        <w:t xml:space="preserve"> – odpowiednio wykonawca lub wykonawca wspólnie ubiegający się o udzielenie zamówienia, w zakresie dokumentów, które każdego z nich dotyczą.</w:t>
      </w:r>
    </w:p>
    <w:p w14:paraId="7F0CA174" w14:textId="15B9CA69" w:rsidR="00393906" w:rsidRPr="00575D95" w:rsidRDefault="00393906" w:rsidP="000C6B81">
      <w:pPr>
        <w:ind w:left="142" w:hanging="142"/>
        <w:jc w:val="both"/>
      </w:pPr>
      <w:r w:rsidRPr="00575D95">
        <w:rPr>
          <w:b/>
          <w:bCs/>
        </w:rPr>
        <w:t>8.1</w:t>
      </w:r>
      <w:r w:rsidR="008A580C">
        <w:rPr>
          <w:b/>
          <w:bCs/>
        </w:rPr>
        <w:t>1</w:t>
      </w:r>
      <w:r w:rsidRPr="00575D95">
        <w:t xml:space="preserve">. Poświadczenia zgodności cyfrowego odwzorowania z dokumentem w postaci papierowej, o którym mowa w punkcie </w:t>
      </w:r>
      <w:r w:rsidR="0053676B" w:rsidRPr="0053676B">
        <w:rPr>
          <w:b/>
          <w:bCs/>
        </w:rPr>
        <w:t>8.9</w:t>
      </w:r>
      <w:r w:rsidR="005C596D">
        <w:t xml:space="preserve"> powyżej</w:t>
      </w:r>
      <w:r w:rsidRPr="00575D95">
        <w:t>, może dokonać również notariusz.</w:t>
      </w:r>
    </w:p>
    <w:p w14:paraId="229AE125" w14:textId="685C7C32" w:rsidR="002457E6" w:rsidRPr="008A580C" w:rsidRDefault="00A108C1" w:rsidP="008A580C">
      <w:pPr>
        <w:ind w:left="142" w:hanging="142"/>
        <w:jc w:val="both"/>
      </w:pPr>
      <w:r w:rsidRPr="008A580C">
        <w:rPr>
          <w:b/>
        </w:rPr>
        <w:t>8.1</w:t>
      </w:r>
      <w:r w:rsidR="007E1A89">
        <w:rPr>
          <w:b/>
        </w:rPr>
        <w:t>2.</w:t>
      </w:r>
      <w:r w:rsidR="002457E6" w:rsidRPr="008A580C">
        <w:t xml:space="preserve"> 1. </w:t>
      </w:r>
      <w:r w:rsidR="002457E6" w:rsidRPr="008A580C">
        <w:rPr>
          <w:u w:val="single"/>
        </w:rPr>
        <w:t>Podmiotowe środki dowodowe, w tym oświadczenie, o którym mowa w art. 117 ust. 4 ustawy</w:t>
      </w:r>
      <w:r w:rsidR="008A580C">
        <w:rPr>
          <w:u w:val="single"/>
        </w:rPr>
        <w:t xml:space="preserve"> Prawo zamówień publicznych</w:t>
      </w:r>
      <w:r w:rsidR="002457E6" w:rsidRPr="008A580C">
        <w:rPr>
          <w:u w:val="single"/>
        </w:rPr>
        <w:t>, oraz zobowiązanie podmiotu udostępniającego zasoby</w:t>
      </w:r>
      <w:r w:rsidR="002457E6" w:rsidRPr="008A580C">
        <w:t xml:space="preserve">, przedmiotowe środki dowodowe, dokumenty, o których mowa w art. 94 ust. 2 ustawy, </w:t>
      </w:r>
      <w:r w:rsidR="002457E6" w:rsidRPr="008A580C">
        <w:rPr>
          <w:u w:val="single"/>
        </w:rPr>
        <w:t>niewystawione przez upoważnione podmioty, oraz pełnomocnictwo przekazuje się w postaci elektronicznej i opatruje się kwalifikowanym podpisem elektronicznym</w:t>
      </w:r>
      <w:r w:rsidR="008A580C">
        <w:t>.</w:t>
      </w:r>
    </w:p>
    <w:p w14:paraId="4ED43FC3" w14:textId="40860B37" w:rsidR="00725DB3" w:rsidRDefault="002457E6" w:rsidP="00725DB3">
      <w:pPr>
        <w:ind w:left="284" w:hanging="142"/>
        <w:jc w:val="both"/>
      </w:pPr>
      <w:r w:rsidRPr="007E1A89">
        <w:t xml:space="preserve">2. W przypadku </w:t>
      </w:r>
      <w:r w:rsidRPr="007E1A89">
        <w:rPr>
          <w:u w:val="single"/>
        </w:rPr>
        <w:t>gdy podmiotowe środki dowodowe, w tym oświadczenie, o którym mowa w</w:t>
      </w:r>
      <w:r w:rsidR="007E1A89">
        <w:rPr>
          <w:u w:val="single"/>
        </w:rPr>
        <w:t> </w:t>
      </w:r>
      <w:r w:rsidRPr="007E1A89">
        <w:rPr>
          <w:u w:val="single"/>
        </w:rPr>
        <w:t>art. 117 ust. 4 ustaw</w:t>
      </w:r>
      <w:r w:rsidR="007E1A89">
        <w:rPr>
          <w:u w:val="single"/>
        </w:rPr>
        <w:t>y</w:t>
      </w:r>
      <w:r w:rsidR="007F3B86">
        <w:rPr>
          <w:u w:val="single"/>
        </w:rPr>
        <w:t xml:space="preserve"> Prawo zamówień publicznych</w:t>
      </w:r>
      <w:r w:rsidRPr="007E1A89">
        <w:rPr>
          <w:u w:val="single"/>
        </w:rPr>
        <w:t>, oraz zobowiązanie podmiotu udostępniającego zasoby</w:t>
      </w:r>
      <w:r w:rsidRPr="007E1A89">
        <w:t xml:space="preserve">, przedmiotowe środki dowodowe, dokumenty, o których mowa w art. 94 ust. 2 ustawy, </w:t>
      </w:r>
      <w:r w:rsidRPr="007E1A89">
        <w:rPr>
          <w:u w:val="single"/>
        </w:rPr>
        <w:t xml:space="preserve">niewystawione przez upoważnione podmioty lub pełnomocnictwo, zostały sporządzone jako dokument w postaci papierowej i opatrzone własnoręcznym podpisem, przekazuje się cyfrowe </w:t>
      </w:r>
      <w:r w:rsidRPr="00725DB3">
        <w:rPr>
          <w:u w:val="single"/>
        </w:rPr>
        <w:t>odwzorowanie tego dokumentu opatrzone kwalifikowanym podpisem elektronicznym</w:t>
      </w:r>
      <w:r w:rsidR="00725DB3" w:rsidRPr="00725DB3">
        <w:t xml:space="preserve">, </w:t>
      </w:r>
      <w:r w:rsidR="008F1550" w:rsidRPr="00725DB3">
        <w:t xml:space="preserve">poświadczającym </w:t>
      </w:r>
      <w:r w:rsidR="008F1550" w:rsidRPr="007E1A89">
        <w:t>zgodność cyfrowego odwzorowania z dokumentem w</w:t>
      </w:r>
      <w:r w:rsidR="00A90279">
        <w:t xml:space="preserve"> </w:t>
      </w:r>
      <w:r w:rsidR="008F1550" w:rsidRPr="007E1A89">
        <w:t>postaci papierowej.</w:t>
      </w:r>
    </w:p>
    <w:p w14:paraId="48A68C38" w14:textId="6E4A362F" w:rsidR="00E92978" w:rsidRDefault="002457E6" w:rsidP="00E92978">
      <w:pPr>
        <w:ind w:left="284" w:hanging="142"/>
        <w:jc w:val="both"/>
      </w:pPr>
      <w:r w:rsidRPr="00575D95">
        <w:t>3. Poświadczenia zgodności cyfrowego odwzorowania z dokumentem w postaci papierowej, o którym mowa w</w:t>
      </w:r>
      <w:r w:rsidR="00BC73B0">
        <w:t xml:space="preserve"> punkcie</w:t>
      </w:r>
      <w:r w:rsidRPr="00575D95">
        <w:t xml:space="preserve"> </w:t>
      </w:r>
      <w:r w:rsidR="0053676B">
        <w:t xml:space="preserve">2 </w:t>
      </w:r>
      <w:r w:rsidRPr="00575D95">
        <w:t>powyżej, dokonuje w przypadku:</w:t>
      </w:r>
    </w:p>
    <w:p w14:paraId="216075EA" w14:textId="77777777" w:rsidR="00E92978" w:rsidRDefault="002457E6" w:rsidP="00E92978">
      <w:pPr>
        <w:ind w:left="426" w:hanging="142"/>
        <w:jc w:val="both"/>
      </w:pPr>
      <w:r w:rsidRPr="00575D95">
        <w:t>1) podmiotowych środków dowodowych – odpowiednio wykonawca, wykonawca wspólnie ubiegający się o udzielenie zamówienia, podmiot udostępniający zasoby, w zakresie podmiotowych środków dowodowych, które każdego z nich dotyczą</w:t>
      </w:r>
      <w:r w:rsidR="00E92978">
        <w:t>,</w:t>
      </w:r>
    </w:p>
    <w:p w14:paraId="727FDAE3" w14:textId="77777777" w:rsidR="00E92978" w:rsidRDefault="002457E6" w:rsidP="00E92978">
      <w:pPr>
        <w:ind w:left="426" w:hanging="142"/>
        <w:jc w:val="both"/>
      </w:pPr>
      <w:r w:rsidRPr="00575D95">
        <w:t>2) przedmiotowego środka dowodowego, dokumentu, o którym mowa w art. 94 ust. 2 ustawy</w:t>
      </w:r>
      <w:r w:rsidR="00E92978">
        <w:t xml:space="preserve"> Prawo zamówień publicznych</w:t>
      </w:r>
      <w:r w:rsidRPr="00575D95">
        <w:t>, oświadczenia, o którym mowa w art. 117 ust. 4 ustawy, lub zobowiązania podmiotu udostępniającego zasoby – odpowiednio wykonawca lub wykonawca wspólnie ubiegający się o udzielenie zamówienia</w:t>
      </w:r>
      <w:r w:rsidR="00E92978">
        <w:t>,</w:t>
      </w:r>
    </w:p>
    <w:p w14:paraId="73DB3A2E" w14:textId="1698FEF6" w:rsidR="00E92978" w:rsidRDefault="002457E6" w:rsidP="00E92978">
      <w:pPr>
        <w:ind w:left="426" w:hanging="142"/>
        <w:jc w:val="both"/>
      </w:pPr>
      <w:r w:rsidRPr="00575D95">
        <w:t xml:space="preserve">3) </w:t>
      </w:r>
      <w:r w:rsidRPr="00E92978">
        <w:rPr>
          <w:u w:val="single"/>
        </w:rPr>
        <w:t>pełnomocnictwa – mocodawca</w:t>
      </w:r>
      <w:r w:rsidR="00BC73B0">
        <w:t>.</w:t>
      </w:r>
    </w:p>
    <w:p w14:paraId="5D7A9E74" w14:textId="4CB46C0B" w:rsidR="002457E6" w:rsidRPr="005C596D" w:rsidRDefault="002457E6" w:rsidP="00BC73B0">
      <w:pPr>
        <w:ind w:left="284" w:hanging="142"/>
        <w:jc w:val="both"/>
        <w:rPr>
          <w:bCs/>
        </w:rPr>
      </w:pPr>
      <w:r w:rsidRPr="00575D95">
        <w:t>4</w:t>
      </w:r>
      <w:r w:rsidR="00BC73B0">
        <w:t>.</w:t>
      </w:r>
      <w:r w:rsidRPr="00575D95">
        <w:t xml:space="preserve"> </w:t>
      </w:r>
      <w:r w:rsidR="00BC73B0">
        <w:t>P</w:t>
      </w:r>
      <w:r w:rsidRPr="00575D95">
        <w:t>oświadczenia zgodności cyfrowego odwzorowania z dokumentem w postaci papierowej, o którym mowa w punkcie 2 powyżej, może dokonać również notariusz.</w:t>
      </w:r>
    </w:p>
    <w:p w14:paraId="7A139EED" w14:textId="7724093C" w:rsidR="005C596D" w:rsidRDefault="002457E6" w:rsidP="005C596D">
      <w:pPr>
        <w:ind w:left="142" w:hanging="142"/>
        <w:jc w:val="both"/>
      </w:pPr>
      <w:r w:rsidRPr="00575D95">
        <w:rPr>
          <w:b/>
        </w:rPr>
        <w:t>8.1</w:t>
      </w:r>
      <w:r w:rsidR="00E92978">
        <w:rPr>
          <w:b/>
        </w:rPr>
        <w:t>3.</w:t>
      </w:r>
      <w:r w:rsidRPr="00575D95">
        <w:t xml:space="preserve"> Przez cyfrowe odwzorowanie, o którym mowa w punkcie </w:t>
      </w:r>
      <w:r w:rsidRPr="00575D95">
        <w:rPr>
          <w:b/>
          <w:bCs/>
        </w:rPr>
        <w:t>8.</w:t>
      </w:r>
      <w:r w:rsidR="00E92978">
        <w:rPr>
          <w:b/>
          <w:bCs/>
        </w:rPr>
        <w:t>9</w:t>
      </w:r>
      <w:r w:rsidRPr="00575D95">
        <w:rPr>
          <w:b/>
          <w:bCs/>
        </w:rPr>
        <w:t>, 8.</w:t>
      </w:r>
      <w:r w:rsidR="00E92978">
        <w:rPr>
          <w:b/>
          <w:bCs/>
        </w:rPr>
        <w:t>10 i</w:t>
      </w:r>
      <w:r w:rsidRPr="00575D95">
        <w:rPr>
          <w:b/>
          <w:bCs/>
        </w:rPr>
        <w:t xml:space="preserve"> 8.1</w:t>
      </w:r>
      <w:r w:rsidR="00E92978">
        <w:rPr>
          <w:b/>
          <w:bCs/>
        </w:rPr>
        <w:t>1</w:t>
      </w:r>
      <w:r w:rsidR="00BD7475" w:rsidRPr="00575D95">
        <w:t xml:space="preserve"> </w:t>
      </w:r>
      <w:r w:rsidRPr="00575D95">
        <w:t xml:space="preserve">oraz w punkcie </w:t>
      </w:r>
      <w:r w:rsidRPr="00575D95">
        <w:rPr>
          <w:b/>
          <w:bCs/>
        </w:rPr>
        <w:t>8.1</w:t>
      </w:r>
      <w:r w:rsidR="00E92978">
        <w:rPr>
          <w:b/>
          <w:bCs/>
        </w:rPr>
        <w:t>2</w:t>
      </w:r>
      <w:r w:rsidRPr="00575D95">
        <w:rPr>
          <w:b/>
          <w:bCs/>
        </w:rPr>
        <w:t xml:space="preserve"> podpunkt</w:t>
      </w:r>
      <w:r w:rsidR="00E92978">
        <w:rPr>
          <w:b/>
          <w:bCs/>
        </w:rPr>
        <w:t>y</w:t>
      </w:r>
      <w:r w:rsidR="005C596D">
        <w:rPr>
          <w:b/>
          <w:bCs/>
        </w:rPr>
        <w:t xml:space="preserve"> od</w:t>
      </w:r>
      <w:r w:rsidRPr="00575D95">
        <w:rPr>
          <w:b/>
          <w:bCs/>
        </w:rPr>
        <w:t xml:space="preserve"> 2</w:t>
      </w:r>
      <w:r w:rsidR="005C596D">
        <w:rPr>
          <w:b/>
          <w:bCs/>
        </w:rPr>
        <w:t xml:space="preserve"> do </w:t>
      </w:r>
      <w:r w:rsidRPr="00575D95">
        <w:rPr>
          <w:b/>
          <w:bCs/>
        </w:rPr>
        <w:t>4</w:t>
      </w:r>
      <w:r w:rsidRPr="00575D95">
        <w:t xml:space="preserve"> należy rozumieć dokument elektroniczny będący kopią </w:t>
      </w:r>
      <w:r w:rsidRPr="00575D95">
        <w:lastRenderedPageBreak/>
        <w:t>elektroniczną treści zapisanej w postaci papierowej, umożliwiający zapoznanie się z tą treścią i jej zrozumienie, bez konieczności bezpośredniego dostępu do oryginału</w:t>
      </w:r>
      <w:r w:rsidR="005C596D">
        <w:t>.</w:t>
      </w:r>
    </w:p>
    <w:p w14:paraId="3019B3DB" w14:textId="0E443D39" w:rsidR="006F6EB6" w:rsidRPr="00B81B62" w:rsidRDefault="002457E6" w:rsidP="005C596D">
      <w:pPr>
        <w:ind w:left="142" w:hanging="142"/>
        <w:jc w:val="both"/>
        <w:rPr>
          <w:bCs/>
        </w:rPr>
      </w:pPr>
      <w:r w:rsidRPr="00575D95">
        <w:rPr>
          <w:b/>
        </w:rPr>
        <w:t>8.1</w:t>
      </w:r>
      <w:r w:rsidR="00193183">
        <w:rPr>
          <w:b/>
        </w:rPr>
        <w:t>4</w:t>
      </w:r>
      <w:r w:rsidRPr="00575D95">
        <w:rPr>
          <w:b/>
        </w:rPr>
        <w:t xml:space="preserve"> </w:t>
      </w:r>
      <w:r w:rsidR="006F6EB6" w:rsidRPr="00575D95">
        <w:rPr>
          <w:bCs/>
        </w:rPr>
        <w:t>Zamawiający może żądać przedstawienia oryginału lub notarialnie poświadczonej kopii, wyłącznie wtedy, gdy złożona kopia jest nieczytelna lub budzi wątpliwości co do jej prawdziwości</w:t>
      </w:r>
      <w:r w:rsidR="006F6EB6" w:rsidRPr="00B81B62">
        <w:rPr>
          <w:bCs/>
        </w:rPr>
        <w:t>.</w:t>
      </w:r>
    </w:p>
    <w:p w14:paraId="6515928D" w14:textId="2F407765" w:rsidR="000C6B81" w:rsidRPr="005C596D" w:rsidRDefault="000C6B81" w:rsidP="000C6B81">
      <w:pPr>
        <w:ind w:left="142" w:hanging="142"/>
        <w:jc w:val="both"/>
      </w:pPr>
      <w:r w:rsidRPr="005C596D">
        <w:rPr>
          <w:b/>
        </w:rPr>
        <w:t>8.</w:t>
      </w:r>
      <w:r w:rsidR="00A108C1" w:rsidRPr="005C596D">
        <w:rPr>
          <w:b/>
        </w:rPr>
        <w:t>1</w:t>
      </w:r>
      <w:r w:rsidR="00193183">
        <w:rPr>
          <w:b/>
        </w:rPr>
        <w:t>5</w:t>
      </w:r>
      <w:r w:rsidRPr="005C596D">
        <w:rPr>
          <w:b/>
        </w:rPr>
        <w:t>.</w:t>
      </w:r>
      <w:r w:rsidRPr="005C596D">
        <w:t xml:space="preserve"> Każdy wykonawca może złożyć tylko jedną ofertę.</w:t>
      </w:r>
    </w:p>
    <w:p w14:paraId="07A41BB2" w14:textId="161AEEDB" w:rsidR="000C6B81" w:rsidRPr="005C596D" w:rsidRDefault="000C6B81" w:rsidP="000C6B81">
      <w:pPr>
        <w:ind w:left="142" w:hanging="142"/>
        <w:jc w:val="both"/>
        <w:rPr>
          <w:strike/>
        </w:rPr>
      </w:pPr>
      <w:r w:rsidRPr="005C596D">
        <w:rPr>
          <w:b/>
        </w:rPr>
        <w:t>8.1</w:t>
      </w:r>
      <w:r w:rsidR="00193183">
        <w:rPr>
          <w:b/>
        </w:rPr>
        <w:t>6</w:t>
      </w:r>
      <w:r w:rsidRPr="005C596D">
        <w:rPr>
          <w:b/>
        </w:rPr>
        <w:t>.</w:t>
      </w:r>
      <w:r w:rsidRPr="005C596D">
        <w:t xml:space="preserve"> Zamawiający</w:t>
      </w:r>
      <w:r w:rsidR="00E05746" w:rsidRPr="005C596D">
        <w:t xml:space="preserve"> nie</w:t>
      </w:r>
      <w:r w:rsidRPr="005C596D">
        <w:t xml:space="preserve"> dopuszcza składania ofert częściowych.</w:t>
      </w:r>
    </w:p>
    <w:p w14:paraId="3DC7216E" w14:textId="0ED3B00B" w:rsidR="000C6B81" w:rsidRPr="00575D95" w:rsidRDefault="000C6B81" w:rsidP="000C6B81">
      <w:pPr>
        <w:ind w:left="142" w:hanging="142"/>
        <w:jc w:val="both"/>
      </w:pPr>
      <w:r w:rsidRPr="00575D95">
        <w:rPr>
          <w:b/>
        </w:rPr>
        <w:t>8.1</w:t>
      </w:r>
      <w:r w:rsidR="00193183">
        <w:rPr>
          <w:b/>
        </w:rPr>
        <w:t>7</w:t>
      </w:r>
      <w:r w:rsidRPr="00575D95">
        <w:rPr>
          <w:b/>
        </w:rPr>
        <w:t>.</w:t>
      </w:r>
      <w:r w:rsidRPr="00575D95">
        <w:t xml:space="preserve"> Zamawiający nie dopuszcza możliwości złożenia oferty przewidującej odmienny niż określony w specyfikacji sposób wykonania zamówienia (oferty wariantowej).</w:t>
      </w:r>
    </w:p>
    <w:p w14:paraId="1B5A416B" w14:textId="4EBEAC79" w:rsidR="000C6B81" w:rsidRPr="00575D95" w:rsidRDefault="000C6B81" w:rsidP="000C6B81">
      <w:pPr>
        <w:ind w:left="142" w:hanging="142"/>
        <w:jc w:val="both"/>
      </w:pPr>
      <w:r w:rsidRPr="00575D95">
        <w:rPr>
          <w:b/>
        </w:rPr>
        <w:t>8.1</w:t>
      </w:r>
      <w:r w:rsidR="00193183">
        <w:rPr>
          <w:b/>
        </w:rPr>
        <w:t>8</w:t>
      </w:r>
      <w:r w:rsidRPr="00575D95">
        <w:rPr>
          <w:b/>
        </w:rPr>
        <w:t>.</w:t>
      </w:r>
      <w:r w:rsidRPr="00575D95">
        <w:t xml:space="preserve"> Zamawiający nie przewiduje aukcji elektronicznej.</w:t>
      </w:r>
    </w:p>
    <w:p w14:paraId="708C7225" w14:textId="09DD7944" w:rsidR="000C6B81" w:rsidRPr="00575D95" w:rsidRDefault="000C6B81" w:rsidP="000C6B81">
      <w:pPr>
        <w:ind w:left="142" w:hanging="142"/>
        <w:jc w:val="both"/>
      </w:pPr>
      <w:r w:rsidRPr="00575D95">
        <w:rPr>
          <w:b/>
        </w:rPr>
        <w:t>8.1</w:t>
      </w:r>
      <w:r w:rsidR="00193183">
        <w:rPr>
          <w:b/>
        </w:rPr>
        <w:t>9</w:t>
      </w:r>
      <w:r w:rsidRPr="00575D95">
        <w:rPr>
          <w:b/>
        </w:rPr>
        <w:t>.</w:t>
      </w:r>
      <w:r w:rsidRPr="00575D95">
        <w:t xml:space="preserve"> Wykonawca ma prawo do zastrzeżenia udostępnienia przez zamawiającego informacji stanowiących tajemnicę przedsiębiorstwa w</w:t>
      </w:r>
      <w:r w:rsidR="005C596D">
        <w:t xml:space="preserve"> </w:t>
      </w:r>
      <w:r w:rsidRPr="00575D95">
        <w:t>rozumieniu przepisów o zwalczaniu nieuczciwej konkurencji, jeżeli wykonawca, wraz z przekazaniem takich informacji, zastrzeże, że nie mogą być one udostępnione oraz wykaże, że zastrzeżone informacje stanowią tajemnicę przedsiębiorstwa.</w:t>
      </w:r>
      <w:r w:rsidR="002457E6" w:rsidRPr="00575D95">
        <w:t xml:space="preserve"> Wykonawca nie może zastrzec informacji o których mowa w art. 222 ust. 5 ustawy P</w:t>
      </w:r>
      <w:r w:rsidR="002E74FD">
        <w:t>rawo zamówień publicznych</w:t>
      </w:r>
      <w:r w:rsidR="002457E6" w:rsidRPr="00575D95">
        <w:t>.</w:t>
      </w:r>
    </w:p>
    <w:p w14:paraId="5703F232" w14:textId="1209A667" w:rsidR="000C6B81" w:rsidRPr="00575D95" w:rsidRDefault="000C6B81" w:rsidP="000C6B81">
      <w:pPr>
        <w:ind w:left="142"/>
        <w:jc w:val="both"/>
      </w:pPr>
      <w:r w:rsidRPr="00575D95">
        <w:t>Informacje stanowiące tajemnicę przedsiębiorstwa winny być załączone na platformie w osobnym miejscu i osobnych plikach</w:t>
      </w:r>
      <w:r w:rsidR="004F34D3">
        <w:t xml:space="preserve"> odpowiednio</w:t>
      </w:r>
      <w:r w:rsidRPr="00575D95">
        <w:t xml:space="preserve"> oznaczonych </w:t>
      </w:r>
      <w:r w:rsidRPr="00575D95">
        <w:rPr>
          <w:i/>
        </w:rPr>
        <w:t>„tajemnica przedsiębiorstwa”</w:t>
      </w:r>
      <w:r w:rsidRPr="00575D95">
        <w:t>, z oddzielnym plikiem zawierającym uzasadnienie objęcia informacji tajemnicą przedsiębiorstwa.</w:t>
      </w:r>
    </w:p>
    <w:p w14:paraId="4D6F52A3" w14:textId="62B5E22F" w:rsidR="000C6B81" w:rsidRPr="00575D95" w:rsidRDefault="000C6B81" w:rsidP="000C6B81">
      <w:pPr>
        <w:ind w:left="142" w:hanging="142"/>
        <w:jc w:val="both"/>
      </w:pPr>
      <w:r w:rsidRPr="00575D95">
        <w:rPr>
          <w:b/>
        </w:rPr>
        <w:t>8.</w:t>
      </w:r>
      <w:r w:rsidR="007D687F">
        <w:rPr>
          <w:b/>
        </w:rPr>
        <w:t>20</w:t>
      </w:r>
      <w:r w:rsidRPr="00575D95">
        <w:rPr>
          <w:b/>
        </w:rPr>
        <w:t>.</w:t>
      </w:r>
      <w:r w:rsidRPr="00575D95">
        <w:t xml:space="preserve"> Wykonawca może do </w:t>
      </w:r>
      <w:r w:rsidR="003E49BC" w:rsidRPr="00575D95">
        <w:t xml:space="preserve">upływu terminu </w:t>
      </w:r>
      <w:r w:rsidRPr="00575D95">
        <w:t>składania ofert</w:t>
      </w:r>
      <w:r w:rsidRPr="00575D95">
        <w:rPr>
          <w:color w:val="ED7D31"/>
        </w:rPr>
        <w:t xml:space="preserve"> </w:t>
      </w:r>
      <w:r w:rsidRPr="00575D95">
        <w:t>wycofać ofertę. Sposób  wycofania oferty został opisany w instrukcji dla wykonawców znajdującej się na platformie. Wykonawca po upływie terminu składania ofert nie może skutecznie wycofać złożonej oferty.</w:t>
      </w:r>
    </w:p>
    <w:p w14:paraId="42C21553" w14:textId="700088AA" w:rsidR="000C6B81" w:rsidRPr="00575D95" w:rsidRDefault="000C6B81" w:rsidP="000C6B81">
      <w:pPr>
        <w:ind w:left="142" w:hanging="142"/>
        <w:jc w:val="both"/>
      </w:pPr>
      <w:r w:rsidRPr="007D687F">
        <w:rPr>
          <w:b/>
        </w:rPr>
        <w:t>8.</w:t>
      </w:r>
      <w:r w:rsidR="003E49BC" w:rsidRPr="007D687F">
        <w:rPr>
          <w:b/>
        </w:rPr>
        <w:t>2</w:t>
      </w:r>
      <w:r w:rsidR="007D687F" w:rsidRPr="007D687F">
        <w:rPr>
          <w:b/>
        </w:rPr>
        <w:t>1</w:t>
      </w:r>
      <w:r w:rsidRPr="007D687F">
        <w:rPr>
          <w:b/>
        </w:rPr>
        <w:t>.</w:t>
      </w:r>
      <w:r w:rsidRPr="007D687F">
        <w:t xml:space="preserve"> Wykonawca ponosi koszty związane z przygotowaniem i złożeniem oferty.</w:t>
      </w:r>
      <w:r w:rsidR="00AB44DB">
        <w:t xml:space="preserve"> Zamawiający </w:t>
      </w:r>
      <w:r w:rsidR="00A13F42">
        <w:t>nie przewiduje zwrotu kosztów udziału wykonawcy w post</w:t>
      </w:r>
      <w:r w:rsidR="004F34D3">
        <w:t>ęp</w:t>
      </w:r>
      <w:r w:rsidR="00A13F42">
        <w:t>owaniu.</w:t>
      </w:r>
    </w:p>
    <w:p w14:paraId="2AB8F063" w14:textId="77777777" w:rsidR="00A108C1" w:rsidRPr="005C596D" w:rsidRDefault="00A108C1" w:rsidP="00C46A1A">
      <w:pPr>
        <w:jc w:val="both"/>
      </w:pPr>
    </w:p>
    <w:p w14:paraId="13EADAA3" w14:textId="32E31F76" w:rsidR="00C46A1A" w:rsidRDefault="00C759B4" w:rsidP="00C46A1A">
      <w:pPr>
        <w:jc w:val="both"/>
        <w:rPr>
          <w:b/>
          <w:bCs/>
        </w:rPr>
      </w:pPr>
      <w:r w:rsidRPr="00575D95">
        <w:rPr>
          <w:b/>
          <w:bCs/>
        </w:rPr>
        <w:t>9</w:t>
      </w:r>
      <w:r w:rsidR="00C46A1A" w:rsidRPr="00575D95">
        <w:rPr>
          <w:b/>
          <w:bCs/>
        </w:rPr>
        <w:t>. PRZEDMIOT ZAMÓWIENIA.</w:t>
      </w:r>
    </w:p>
    <w:p w14:paraId="7EBC7573" w14:textId="2838E872" w:rsidR="008B6F99" w:rsidRDefault="008B6F99" w:rsidP="008B6F99">
      <w:pPr>
        <w:ind w:left="142" w:hanging="142"/>
        <w:jc w:val="both"/>
      </w:pPr>
      <w:r>
        <w:rPr>
          <w:b/>
          <w:bCs/>
        </w:rPr>
        <w:t>9</w:t>
      </w:r>
      <w:r w:rsidRPr="003849EC">
        <w:rPr>
          <w:b/>
          <w:bCs/>
        </w:rPr>
        <w:t>.1.</w:t>
      </w:r>
      <w:r w:rsidRPr="003849EC">
        <w:t xml:space="preserve"> Przedmiotem zamówienia </w:t>
      </w:r>
      <w:r w:rsidRPr="00234B8B">
        <w:t xml:space="preserve">jest </w:t>
      </w:r>
      <w:r w:rsidR="00B67513" w:rsidRPr="00234B8B">
        <w:t xml:space="preserve">poprawa połączenia południowej części Województwa Opolskiego z autostradą A4 – rozbudowa drogi wojewódzkiej nr 416 w m. Kietrz do granicy województwa oraz budowa sieci kanalizacyjnej w Kietrzu </w:t>
      </w:r>
      <w:r w:rsidRPr="00234B8B">
        <w:t xml:space="preserve">zgodnie </w:t>
      </w:r>
      <w:r w:rsidRPr="003849EC">
        <w:t xml:space="preserve">z warunkami niniejszej </w:t>
      </w:r>
      <w:proofErr w:type="spellStart"/>
      <w:r w:rsidR="005F2DB0">
        <w:t>SWZ</w:t>
      </w:r>
      <w:proofErr w:type="spellEnd"/>
      <w:r w:rsidRPr="003849EC">
        <w:t>.</w:t>
      </w:r>
    </w:p>
    <w:p w14:paraId="6E4F7E3D" w14:textId="77777777" w:rsidR="008B6F99" w:rsidRPr="000A3D6D" w:rsidRDefault="008B6F99" w:rsidP="008B6F99">
      <w:pPr>
        <w:ind w:left="142" w:hanging="142"/>
        <w:jc w:val="both"/>
      </w:pPr>
      <w:r>
        <w:rPr>
          <w:b/>
        </w:rPr>
        <w:t>9</w:t>
      </w:r>
      <w:r w:rsidRPr="004A5AC7">
        <w:rPr>
          <w:b/>
        </w:rPr>
        <w:t>.2.</w:t>
      </w:r>
      <w:r w:rsidRPr="000A3D6D">
        <w:t xml:space="preserve"> </w:t>
      </w:r>
      <w:r>
        <w:t>W zakres zamówienia wchodzi wykonanie robót budowlanych dotyczących następujących zadań</w:t>
      </w:r>
      <w:r w:rsidRPr="000A3D6D">
        <w:t>:</w:t>
      </w:r>
    </w:p>
    <w:p w14:paraId="6AE7E216" w14:textId="129F36A0" w:rsidR="00B67513" w:rsidRDefault="008B6F99" w:rsidP="00B67513">
      <w:pPr>
        <w:ind w:left="284" w:hanging="142"/>
        <w:jc w:val="both"/>
      </w:pPr>
      <w:r w:rsidRPr="000A3D6D">
        <w:t xml:space="preserve">a) </w:t>
      </w:r>
      <w:r w:rsidRPr="004A5AC7">
        <w:rPr>
          <w:u w:val="single"/>
        </w:rPr>
        <w:t>zadanie nr 1</w:t>
      </w:r>
      <w:r w:rsidRPr="000A3D6D">
        <w:t xml:space="preserve"> </w:t>
      </w:r>
      <w:r w:rsidRPr="00234B8B">
        <w:t xml:space="preserve">– </w:t>
      </w:r>
      <w:r w:rsidR="00B67513" w:rsidRPr="00234B8B">
        <w:t xml:space="preserve">poprawa połączenia południowej części Województwa Opolskiego z autostradą A4 – rozbudowa drogi wojewódzkiej nr 416 w m. Kietrz do granicy województwa, </w:t>
      </w:r>
      <w:r w:rsidRPr="00234B8B">
        <w:t xml:space="preserve">kod i nazwa </w:t>
      </w:r>
      <w:r w:rsidRPr="00DE77A9">
        <w:t>Wspólnego Słownika Zamówień</w:t>
      </w:r>
      <w:r w:rsidRPr="00557BC8">
        <w:t xml:space="preserve">: </w:t>
      </w:r>
      <w:r w:rsidR="00B67513">
        <w:t>45.11.10.00-8 – roboty w zakresie burzenia, roboty ziemne; 45.11.20.00-5 – roboty w zakresie usuwania gleby; 45.22.10.00-2 – roboty budowlane w zakresie budowy mostów i tuneli, szybów i kolei podziemnej; 45.23.10.00-5 – roboty budowlane w zakresie budowy rurociągów, ciągów komunikacyjnych i linii energetycznych; 45.23.20.00-2 – roboty pomocnicze w zakresie rurociągów i kabli; 45.23.30.00-9 – roboty w zakresie konstruowania, fundamentowania oraz wykonywania nawierzchni autostrad, dróg; 45.23.32.20-7 – roboty w zakresie nawierzchni dróg; 45.23.32.90-8 – instalowanie znaków drogowych; 45.23.31.00-0 – roboty w zakresie budowy autostrad, dróg</w:t>
      </w:r>
      <w:r w:rsidR="001D0177">
        <w:t>,</w:t>
      </w:r>
    </w:p>
    <w:p w14:paraId="687DD036" w14:textId="49379AD5" w:rsidR="008B6F99" w:rsidRPr="008A777B" w:rsidRDefault="008B6F99" w:rsidP="00B67513">
      <w:pPr>
        <w:ind w:left="284" w:hanging="142"/>
        <w:jc w:val="both"/>
      </w:pPr>
      <w:r w:rsidRPr="00557BC8">
        <w:t xml:space="preserve">b) </w:t>
      </w:r>
      <w:r w:rsidRPr="00557BC8">
        <w:rPr>
          <w:u w:val="single"/>
        </w:rPr>
        <w:t>zadanie nr 2</w:t>
      </w:r>
      <w:r w:rsidRPr="00557BC8">
        <w:t xml:space="preserve"> </w:t>
      </w:r>
      <w:r w:rsidRPr="00234B8B">
        <w:t xml:space="preserve">– </w:t>
      </w:r>
      <w:r w:rsidR="00B67513" w:rsidRPr="00234B8B">
        <w:t xml:space="preserve">budowa sieci kanalizacyjnej w Kietrzu, </w:t>
      </w:r>
      <w:r w:rsidRPr="00234B8B">
        <w:t xml:space="preserve">kod </w:t>
      </w:r>
      <w:r w:rsidRPr="00557BC8">
        <w:t xml:space="preserve">i nazwa Wspólnego Słownika Zamówień: </w:t>
      </w:r>
      <w:r w:rsidR="008A777B" w:rsidRPr="008A777B">
        <w:rPr>
          <w:bCs/>
        </w:rPr>
        <w:t>45.23.13.00-8</w:t>
      </w:r>
      <w:r w:rsidRPr="008A777B">
        <w:rPr>
          <w:bCs/>
        </w:rPr>
        <w:t xml:space="preserve"> – roboty budowlane w zakresie budowy</w:t>
      </w:r>
      <w:r w:rsidR="008A777B" w:rsidRPr="008A777B">
        <w:rPr>
          <w:bCs/>
        </w:rPr>
        <w:t xml:space="preserve"> wodociągów i</w:t>
      </w:r>
      <w:r w:rsidR="00D023E1">
        <w:rPr>
          <w:bCs/>
        </w:rPr>
        <w:t> </w:t>
      </w:r>
      <w:r w:rsidRPr="008A777B">
        <w:rPr>
          <w:bCs/>
        </w:rPr>
        <w:t>rurociągów</w:t>
      </w:r>
      <w:r w:rsidR="008A777B" w:rsidRPr="008A777B">
        <w:rPr>
          <w:bCs/>
        </w:rPr>
        <w:t xml:space="preserve"> do odprowadzania ścieków</w:t>
      </w:r>
      <w:r w:rsidR="00B67513" w:rsidRPr="008A777B">
        <w:rPr>
          <w:bCs/>
        </w:rPr>
        <w:t>.</w:t>
      </w:r>
    </w:p>
    <w:p w14:paraId="6F9BD0DE" w14:textId="5C5603B1" w:rsidR="002A0E49" w:rsidRPr="006905C4" w:rsidRDefault="002A0E49" w:rsidP="00B67513">
      <w:pPr>
        <w:ind w:left="142" w:hanging="142"/>
        <w:jc w:val="both"/>
        <w:rPr>
          <w:bCs/>
          <w:sz w:val="22"/>
          <w:szCs w:val="22"/>
        </w:rPr>
      </w:pPr>
      <w:r w:rsidRPr="006905C4">
        <w:rPr>
          <w:b/>
          <w:sz w:val="22"/>
          <w:szCs w:val="22"/>
        </w:rPr>
        <w:t>9.2.1.</w:t>
      </w:r>
      <w:r w:rsidRPr="006905C4">
        <w:rPr>
          <w:bCs/>
          <w:sz w:val="22"/>
          <w:szCs w:val="22"/>
        </w:rPr>
        <w:t xml:space="preserve"> </w:t>
      </w:r>
      <w:r w:rsidR="00EA1B22" w:rsidRPr="006905C4">
        <w:rPr>
          <w:bCs/>
          <w:sz w:val="22"/>
          <w:szCs w:val="22"/>
        </w:rPr>
        <w:t>Nie dokonano podziału zamówienia na części, gdyż p</w:t>
      </w:r>
      <w:r w:rsidR="00E114C4" w:rsidRPr="006905C4">
        <w:rPr>
          <w:bCs/>
          <w:sz w:val="22"/>
          <w:szCs w:val="22"/>
        </w:rPr>
        <w:t>odział zamówienia na części powodowałby nieproporcjonalnie duże trudności z koordynacją</w:t>
      </w:r>
      <w:r w:rsidR="00EA1B22" w:rsidRPr="006905C4">
        <w:rPr>
          <w:bCs/>
          <w:sz w:val="22"/>
          <w:szCs w:val="22"/>
        </w:rPr>
        <w:t xml:space="preserve"> i organizacją</w:t>
      </w:r>
      <w:r w:rsidR="00E114C4" w:rsidRPr="006905C4">
        <w:rPr>
          <w:bCs/>
          <w:sz w:val="22"/>
          <w:szCs w:val="22"/>
        </w:rPr>
        <w:t xml:space="preserve"> działań różnych wykonawców realizujących poszczególny zakres zamówienia, co mogłoby istotnie zagrozić prawidłowemu wykonaniu całego zamówienia</w:t>
      </w:r>
      <w:r w:rsidR="00EA1B22" w:rsidRPr="006905C4">
        <w:rPr>
          <w:bCs/>
          <w:sz w:val="22"/>
          <w:szCs w:val="22"/>
        </w:rPr>
        <w:t xml:space="preserve"> oraz powodowałoby dodatkowe utrudnienia w ruchu dla </w:t>
      </w:r>
      <w:r w:rsidR="00EA1B22" w:rsidRPr="006905C4">
        <w:rPr>
          <w:bCs/>
          <w:sz w:val="22"/>
          <w:szCs w:val="22"/>
        </w:rPr>
        <w:lastRenderedPageBreak/>
        <w:t>użytkowników.</w:t>
      </w:r>
      <w:r w:rsidR="006905C4" w:rsidRPr="006905C4">
        <w:rPr>
          <w:bCs/>
          <w:sz w:val="22"/>
          <w:szCs w:val="22"/>
        </w:rPr>
        <w:t xml:space="preserve"> Potrzeba skoordynowania działań różnych wykonawców realizujących poszczególne zadania mogłaby poważnie zagrozić właściwemu wykonaniu zamówienia, w tym spowodowałaby nadmierne trudności i koszty oraz brak koordynacji, skutkujący poważna groźbą nieprawidłowej realizacji zamówienia. Jak również d</w:t>
      </w:r>
      <w:r w:rsidR="00E114C4" w:rsidRPr="006905C4">
        <w:rPr>
          <w:bCs/>
          <w:sz w:val="22"/>
          <w:szCs w:val="22"/>
        </w:rPr>
        <w:t>okonanie podziału zamówienia na części stanowiłoby utrudnienie dla terminowej realizacji zadania (zadania muszą być zrealizowane i</w:t>
      </w:r>
      <w:r w:rsidR="00EA1B22" w:rsidRPr="006905C4">
        <w:rPr>
          <w:bCs/>
          <w:sz w:val="22"/>
          <w:szCs w:val="22"/>
        </w:rPr>
        <w:t xml:space="preserve"> </w:t>
      </w:r>
      <w:r w:rsidR="00E114C4" w:rsidRPr="006905C4">
        <w:rPr>
          <w:bCs/>
          <w:sz w:val="22"/>
          <w:szCs w:val="22"/>
        </w:rPr>
        <w:t xml:space="preserve">rozliczone zgodnie z warunkami programu RPO </w:t>
      </w:r>
      <w:proofErr w:type="spellStart"/>
      <w:r w:rsidR="00E114C4" w:rsidRPr="006905C4">
        <w:rPr>
          <w:bCs/>
          <w:sz w:val="22"/>
          <w:szCs w:val="22"/>
        </w:rPr>
        <w:t>WO</w:t>
      </w:r>
      <w:proofErr w:type="spellEnd"/>
      <w:r w:rsidR="00E114C4" w:rsidRPr="006905C4">
        <w:rPr>
          <w:bCs/>
          <w:sz w:val="22"/>
          <w:szCs w:val="22"/>
        </w:rPr>
        <w:t xml:space="preserve"> 2014-2020 do końca czerwca 2023 r.)</w:t>
      </w:r>
      <w:r w:rsidRPr="006905C4">
        <w:rPr>
          <w:bCs/>
          <w:sz w:val="22"/>
          <w:szCs w:val="22"/>
        </w:rPr>
        <w:t>.</w:t>
      </w:r>
    </w:p>
    <w:p w14:paraId="07FDCCBB" w14:textId="3B4F6328" w:rsidR="00B67513" w:rsidRPr="00F57556" w:rsidRDefault="00B67513" w:rsidP="00B67513">
      <w:pPr>
        <w:ind w:left="142" w:hanging="142"/>
        <w:jc w:val="both"/>
      </w:pPr>
      <w:r>
        <w:rPr>
          <w:b/>
        </w:rPr>
        <w:t>9</w:t>
      </w:r>
      <w:r w:rsidRPr="00F57556">
        <w:rPr>
          <w:b/>
        </w:rPr>
        <w:t>.</w:t>
      </w:r>
      <w:r>
        <w:rPr>
          <w:b/>
        </w:rPr>
        <w:t>3</w:t>
      </w:r>
      <w:r w:rsidRPr="00F57556">
        <w:rPr>
          <w:b/>
        </w:rPr>
        <w:t>.</w:t>
      </w:r>
      <w:r w:rsidRPr="00F57556">
        <w:t xml:space="preserve"> Opis przedmiotu zamówienia.</w:t>
      </w:r>
    </w:p>
    <w:p w14:paraId="43B02158" w14:textId="77777777" w:rsidR="00E13827" w:rsidRDefault="00B67513" w:rsidP="00B67513">
      <w:pPr>
        <w:autoSpaceDE w:val="0"/>
        <w:autoSpaceDN w:val="0"/>
        <w:adjustRightInd w:val="0"/>
        <w:ind w:left="284" w:hanging="142"/>
        <w:jc w:val="both"/>
      </w:pPr>
      <w:r>
        <w:t>1.</w:t>
      </w:r>
      <w:r w:rsidRPr="000B4F95">
        <w:t xml:space="preserve"> </w:t>
      </w:r>
      <w:r>
        <w:rPr>
          <w:u w:val="single"/>
        </w:rPr>
        <w:t>Zadanie nr 1</w:t>
      </w:r>
      <w:r>
        <w:t xml:space="preserve"> – poprawa połączenia południowej części Województwa Opolskiego z autostradą A4 – rozbudowa drogi wojewódzkiej nr 416 w miejscowości Kietrz do granicy województwa.</w:t>
      </w:r>
    </w:p>
    <w:p w14:paraId="71A9E1BA" w14:textId="71E79EFA" w:rsidR="00E13827" w:rsidRDefault="00B67513" w:rsidP="00E13827">
      <w:pPr>
        <w:autoSpaceDE w:val="0"/>
        <w:autoSpaceDN w:val="0"/>
        <w:adjustRightInd w:val="0"/>
        <w:ind w:left="284"/>
        <w:jc w:val="both"/>
      </w:pPr>
      <w:r>
        <w:t xml:space="preserve">Przedmiotem </w:t>
      </w:r>
      <w:r w:rsidR="00EA3A68">
        <w:t xml:space="preserve">zamówienia </w:t>
      </w:r>
      <w:r>
        <w:t>jest rozbudowa drogi wojewódzkiej nr 416 w m. Kietrz do granicy województwa.</w:t>
      </w:r>
      <w:r w:rsidR="00E13827">
        <w:t xml:space="preserve"> </w:t>
      </w:r>
      <w:r>
        <w:t>Zakresem opracowania objęto odcinek drogi wojewódzkiej nr 416 od km 57+020,00 do km 61+186,47 w m. Kietrz.</w:t>
      </w:r>
    </w:p>
    <w:p w14:paraId="70FF7DE6" w14:textId="6AD8769D" w:rsidR="00E13827" w:rsidRDefault="00B67513" w:rsidP="00E13827">
      <w:pPr>
        <w:autoSpaceDE w:val="0"/>
        <w:autoSpaceDN w:val="0"/>
        <w:adjustRightInd w:val="0"/>
        <w:ind w:left="284"/>
        <w:jc w:val="both"/>
      </w:pPr>
      <w:r>
        <w:t>Nadrzędnym celem inwestycji jest poprawa warunków bezpieczeństwa i komfortu wszystkich uczestników ruchu drogowego, a także poprawa przepustowości drogi wojewódzkiej i usprawnienie odwodnienia układu komunikacyjnego objętego opracowaniem.</w:t>
      </w:r>
    </w:p>
    <w:p w14:paraId="18AC224C" w14:textId="77777777" w:rsidR="00E13827" w:rsidRDefault="00B67513" w:rsidP="00E13827">
      <w:pPr>
        <w:autoSpaceDE w:val="0"/>
        <w:autoSpaceDN w:val="0"/>
        <w:adjustRightInd w:val="0"/>
        <w:ind w:left="284"/>
        <w:jc w:val="both"/>
      </w:pPr>
      <w:r>
        <w:t>Inwestycja przewiduje:</w:t>
      </w:r>
    </w:p>
    <w:p w14:paraId="2EC5F7F6" w14:textId="1D6F706E" w:rsidR="00E13827" w:rsidRDefault="00B67513" w:rsidP="00E13827">
      <w:pPr>
        <w:autoSpaceDE w:val="0"/>
        <w:autoSpaceDN w:val="0"/>
        <w:adjustRightInd w:val="0"/>
        <w:ind w:left="284"/>
        <w:jc w:val="both"/>
      </w:pPr>
      <w:r>
        <w:t>1)</w:t>
      </w:r>
      <w:r w:rsidR="00E13827">
        <w:t>:</w:t>
      </w:r>
    </w:p>
    <w:p w14:paraId="543F02F4" w14:textId="77777777" w:rsidR="00E13827" w:rsidRDefault="00E13827" w:rsidP="00EA3A68">
      <w:pPr>
        <w:autoSpaceDE w:val="0"/>
        <w:autoSpaceDN w:val="0"/>
        <w:adjustRightInd w:val="0"/>
        <w:ind w:left="567" w:hanging="142"/>
        <w:jc w:val="both"/>
      </w:pPr>
      <w:r>
        <w:t>–</w:t>
      </w:r>
      <w:r w:rsidR="00B67513">
        <w:t xml:space="preserve"> budowę nowej konstrukcji jezdni drogi wojewódzkiej na długości ok</w:t>
      </w:r>
      <w:r>
        <w:t>oło</w:t>
      </w:r>
      <w:r w:rsidR="00B67513">
        <w:t xml:space="preserve"> 4,17 km,</w:t>
      </w:r>
    </w:p>
    <w:p w14:paraId="545B9421" w14:textId="77777777" w:rsidR="00E13827" w:rsidRDefault="00E13827" w:rsidP="00EA3A68">
      <w:pPr>
        <w:autoSpaceDE w:val="0"/>
        <w:autoSpaceDN w:val="0"/>
        <w:adjustRightInd w:val="0"/>
        <w:ind w:left="567" w:hanging="142"/>
        <w:jc w:val="both"/>
      </w:pPr>
      <w:r>
        <w:t xml:space="preserve">– </w:t>
      </w:r>
      <w:r w:rsidR="00B67513">
        <w:t>przebudowę skrzyżowań z drogami podporządkowanymi w tym budowa ronda 4 wlotowego z ul. Długą i</w:t>
      </w:r>
      <w:r>
        <w:t xml:space="preserve"> ul.</w:t>
      </w:r>
      <w:r w:rsidR="00B67513">
        <w:t xml:space="preserve"> Traugutta,</w:t>
      </w:r>
    </w:p>
    <w:p w14:paraId="47EE13ED" w14:textId="77777777" w:rsidR="00E13827" w:rsidRDefault="00E13827" w:rsidP="00EA3A68">
      <w:pPr>
        <w:autoSpaceDE w:val="0"/>
        <w:autoSpaceDN w:val="0"/>
        <w:adjustRightInd w:val="0"/>
        <w:ind w:left="567" w:hanging="142"/>
        <w:jc w:val="both"/>
      </w:pPr>
      <w:r>
        <w:t xml:space="preserve">– </w:t>
      </w:r>
      <w:r w:rsidR="00B67513">
        <w:t>przebudowę sieci wodociągowej,</w:t>
      </w:r>
    </w:p>
    <w:p w14:paraId="4845605C" w14:textId="77777777" w:rsidR="00E13827" w:rsidRDefault="00E13827" w:rsidP="00EA3A68">
      <w:pPr>
        <w:autoSpaceDE w:val="0"/>
        <w:autoSpaceDN w:val="0"/>
        <w:adjustRightInd w:val="0"/>
        <w:ind w:left="567" w:hanging="142"/>
        <w:jc w:val="both"/>
      </w:pPr>
      <w:r>
        <w:t xml:space="preserve">– </w:t>
      </w:r>
      <w:r w:rsidR="00B67513">
        <w:t>przebudowę sieci oświetlenia ulicznego,</w:t>
      </w:r>
    </w:p>
    <w:p w14:paraId="71EE1E9F" w14:textId="77777777" w:rsidR="00E13827" w:rsidRDefault="00E13827" w:rsidP="00EA3A68">
      <w:pPr>
        <w:autoSpaceDE w:val="0"/>
        <w:autoSpaceDN w:val="0"/>
        <w:adjustRightInd w:val="0"/>
        <w:ind w:left="567" w:hanging="142"/>
        <w:jc w:val="both"/>
      </w:pPr>
      <w:r>
        <w:t xml:space="preserve">– </w:t>
      </w:r>
      <w:r w:rsidR="00B67513">
        <w:t>budowę chodników na odcinku zabudowy,</w:t>
      </w:r>
    </w:p>
    <w:p w14:paraId="4E282459" w14:textId="77777777" w:rsidR="00E13827" w:rsidRDefault="00E13827" w:rsidP="00EA3A68">
      <w:pPr>
        <w:autoSpaceDE w:val="0"/>
        <w:autoSpaceDN w:val="0"/>
        <w:adjustRightInd w:val="0"/>
        <w:ind w:left="567" w:hanging="142"/>
        <w:jc w:val="both"/>
      </w:pPr>
      <w:r>
        <w:t xml:space="preserve">– </w:t>
      </w:r>
      <w:r w:rsidR="00B67513">
        <w:t>przebudowę zatok autobusowych,</w:t>
      </w:r>
    </w:p>
    <w:p w14:paraId="50DA25CD" w14:textId="34E0EB68" w:rsidR="00642201" w:rsidRDefault="00642201" w:rsidP="00EA3A68">
      <w:pPr>
        <w:autoSpaceDE w:val="0"/>
        <w:autoSpaceDN w:val="0"/>
        <w:adjustRightInd w:val="0"/>
        <w:ind w:left="567" w:hanging="142"/>
        <w:jc w:val="both"/>
      </w:pPr>
      <w:r>
        <w:t>–</w:t>
      </w:r>
      <w:r w:rsidRPr="00642201">
        <w:t xml:space="preserve"> budowę zatoki postojowej,</w:t>
      </w:r>
    </w:p>
    <w:p w14:paraId="1B388F53" w14:textId="06C1B8C6" w:rsidR="00E13827" w:rsidRDefault="00E13827" w:rsidP="00EA3A68">
      <w:pPr>
        <w:autoSpaceDE w:val="0"/>
        <w:autoSpaceDN w:val="0"/>
        <w:adjustRightInd w:val="0"/>
        <w:ind w:left="567" w:hanging="142"/>
        <w:jc w:val="both"/>
      </w:pPr>
      <w:r>
        <w:t xml:space="preserve">– </w:t>
      </w:r>
      <w:r w:rsidR="00B67513">
        <w:t>budowę poboczy gruntowych,</w:t>
      </w:r>
    </w:p>
    <w:p w14:paraId="6FCECF01" w14:textId="77777777" w:rsidR="00E13827" w:rsidRDefault="00E13827" w:rsidP="00EA3A68">
      <w:pPr>
        <w:autoSpaceDE w:val="0"/>
        <w:autoSpaceDN w:val="0"/>
        <w:adjustRightInd w:val="0"/>
        <w:ind w:left="567" w:hanging="142"/>
        <w:jc w:val="both"/>
      </w:pPr>
      <w:r>
        <w:t xml:space="preserve">– </w:t>
      </w:r>
      <w:r w:rsidR="00B67513">
        <w:t>przebudowę 3 obiektów inżynierskich pod koroną drogi do klasy nośności A</w:t>
      </w:r>
      <w:r>
        <w:t>,</w:t>
      </w:r>
    </w:p>
    <w:p w14:paraId="1B132D06" w14:textId="4FD12AD0" w:rsidR="00E13827" w:rsidRDefault="00E13827" w:rsidP="00EA3A68">
      <w:pPr>
        <w:autoSpaceDE w:val="0"/>
        <w:autoSpaceDN w:val="0"/>
        <w:adjustRightInd w:val="0"/>
        <w:ind w:left="567" w:hanging="142"/>
        <w:jc w:val="both"/>
      </w:pPr>
      <w:r>
        <w:t xml:space="preserve">– </w:t>
      </w:r>
      <w:r w:rsidR="00B67513">
        <w:t>przebudowę i budowę zjazdów publicznych i indywidualnych</w:t>
      </w:r>
      <w:r w:rsidR="00642201">
        <w:t xml:space="preserve"> </w:t>
      </w:r>
      <w:r w:rsidR="00642201" w:rsidRPr="00642201">
        <w:t>wraz z przepustami pod zjazdami,</w:t>
      </w:r>
    </w:p>
    <w:p w14:paraId="54566B61" w14:textId="14E917F0" w:rsidR="00642201" w:rsidRDefault="00642201" w:rsidP="00642201">
      <w:pPr>
        <w:autoSpaceDE w:val="0"/>
        <w:autoSpaceDN w:val="0"/>
        <w:adjustRightInd w:val="0"/>
        <w:ind w:left="567" w:hanging="142"/>
        <w:jc w:val="both"/>
      </w:pPr>
      <w:r>
        <w:t>– budowę murów oporowych,</w:t>
      </w:r>
    </w:p>
    <w:p w14:paraId="2F72526F" w14:textId="5FFF9191" w:rsidR="00642201" w:rsidRDefault="00642201" w:rsidP="00642201">
      <w:pPr>
        <w:autoSpaceDE w:val="0"/>
        <w:autoSpaceDN w:val="0"/>
        <w:adjustRightInd w:val="0"/>
        <w:ind w:left="567" w:hanging="142"/>
        <w:jc w:val="both"/>
      </w:pPr>
      <w:r>
        <w:t>– montaż ogrodzenia,</w:t>
      </w:r>
    </w:p>
    <w:p w14:paraId="28BE87A6" w14:textId="39DEB27E" w:rsidR="00E13827" w:rsidRDefault="00E13827" w:rsidP="00EA3A68">
      <w:pPr>
        <w:autoSpaceDE w:val="0"/>
        <w:autoSpaceDN w:val="0"/>
        <w:adjustRightInd w:val="0"/>
        <w:ind w:left="567" w:hanging="142"/>
        <w:jc w:val="both"/>
      </w:pPr>
      <w:r>
        <w:t xml:space="preserve">– </w:t>
      </w:r>
      <w:r w:rsidR="00B67513">
        <w:t>odwodnienie drogi poprzez kompleksową budowę i przebudowę kanalizacji deszczowej,</w:t>
      </w:r>
    </w:p>
    <w:p w14:paraId="5C7B8451" w14:textId="77777777" w:rsidR="00E13827" w:rsidRDefault="00E13827" w:rsidP="00EA3A68">
      <w:pPr>
        <w:autoSpaceDE w:val="0"/>
        <w:autoSpaceDN w:val="0"/>
        <w:adjustRightInd w:val="0"/>
        <w:ind w:left="567" w:hanging="142"/>
        <w:jc w:val="both"/>
      </w:pPr>
      <w:r>
        <w:t xml:space="preserve">– </w:t>
      </w:r>
      <w:r w:rsidR="00B67513">
        <w:t>w miejscach tego wymagających, renowację i odbudowę rowów przydrożnych oraz zapewnienie odwodnienia terenów przyległych,</w:t>
      </w:r>
    </w:p>
    <w:p w14:paraId="06A520AE" w14:textId="77777777" w:rsidR="00E13827" w:rsidRDefault="00E13827" w:rsidP="00EA3A68">
      <w:pPr>
        <w:autoSpaceDE w:val="0"/>
        <w:autoSpaceDN w:val="0"/>
        <w:adjustRightInd w:val="0"/>
        <w:ind w:left="567" w:hanging="142"/>
        <w:jc w:val="both"/>
      </w:pPr>
      <w:r>
        <w:t xml:space="preserve">– </w:t>
      </w:r>
      <w:r w:rsidR="00B67513">
        <w:t>dostosowanie przebiegu drogi w planie należy do istniejącej trasy drogi z dowiązaniem na końcach projektowanego odcinka do istniejącej infrastruktury,</w:t>
      </w:r>
    </w:p>
    <w:p w14:paraId="43A27FAE" w14:textId="77777777" w:rsidR="00E13827" w:rsidRDefault="00E13827" w:rsidP="00EA3A68">
      <w:pPr>
        <w:autoSpaceDE w:val="0"/>
        <w:autoSpaceDN w:val="0"/>
        <w:adjustRightInd w:val="0"/>
        <w:ind w:left="567" w:hanging="142"/>
        <w:jc w:val="both"/>
      </w:pPr>
      <w:r>
        <w:t xml:space="preserve">– </w:t>
      </w:r>
      <w:r w:rsidR="00B67513">
        <w:t>dostosowanie projektowanych obiektów budowlanych do korzystania przez osoby niepełnosprawne (płyty integracyjne),</w:t>
      </w:r>
    </w:p>
    <w:p w14:paraId="3536D928" w14:textId="596EFF7B" w:rsidR="00E13827" w:rsidRDefault="00E13827" w:rsidP="00EA3A68">
      <w:pPr>
        <w:autoSpaceDE w:val="0"/>
        <w:autoSpaceDN w:val="0"/>
        <w:adjustRightInd w:val="0"/>
        <w:ind w:left="567" w:hanging="142"/>
        <w:jc w:val="both"/>
      </w:pPr>
      <w:r>
        <w:t xml:space="preserve">– </w:t>
      </w:r>
      <w:r w:rsidR="00B67513">
        <w:t>przebudowa urządzeń niezwiązanych z gospodarką drogową (sieć gazowa, wodociągowa, telekomunikacyjna, elektroenergetyczna, w tym</w:t>
      </w:r>
      <w:r w:rsidR="00642201">
        <w:t xml:space="preserve"> </w:t>
      </w:r>
      <w:r w:rsidR="00B67513">
        <w:t>oświetlenie),</w:t>
      </w:r>
    </w:p>
    <w:p w14:paraId="5C524A98" w14:textId="77777777" w:rsidR="00E13827" w:rsidRDefault="00E13827" w:rsidP="00EA3A68">
      <w:pPr>
        <w:autoSpaceDE w:val="0"/>
        <w:autoSpaceDN w:val="0"/>
        <w:adjustRightInd w:val="0"/>
        <w:ind w:left="567" w:hanging="142"/>
        <w:jc w:val="both"/>
      </w:pPr>
      <w:r>
        <w:t>–</w:t>
      </w:r>
      <w:r w:rsidR="00B67513">
        <w:t xml:space="preserve"> urządzenie zieleni w tym wycinka drzew i krzewów znajdujących,</w:t>
      </w:r>
    </w:p>
    <w:p w14:paraId="56CC5B0A" w14:textId="624E4979" w:rsidR="00B67513" w:rsidRDefault="00E13827" w:rsidP="00EA3A68">
      <w:pPr>
        <w:autoSpaceDE w:val="0"/>
        <w:autoSpaceDN w:val="0"/>
        <w:adjustRightInd w:val="0"/>
        <w:ind w:left="567" w:hanging="142"/>
        <w:jc w:val="both"/>
      </w:pPr>
      <w:r>
        <w:t>–</w:t>
      </w:r>
      <w:r w:rsidR="00B67513">
        <w:t xml:space="preserve"> budowa elementów bezpieczeństwa ruchu drogowego (znaki pionowe, poziome, </w:t>
      </w:r>
      <w:proofErr w:type="spellStart"/>
      <w:r w:rsidR="00B67513">
        <w:t>UBR</w:t>
      </w:r>
      <w:proofErr w:type="spellEnd"/>
      <w:r w:rsidR="00B67513">
        <w:t>)</w:t>
      </w:r>
      <w:r>
        <w:t>,</w:t>
      </w:r>
    </w:p>
    <w:p w14:paraId="7AFFBDB2" w14:textId="0BAA403F" w:rsidR="00B67513" w:rsidRDefault="00B67513" w:rsidP="00EA3A68">
      <w:pPr>
        <w:autoSpaceDE w:val="0"/>
        <w:autoSpaceDN w:val="0"/>
        <w:adjustRightInd w:val="0"/>
        <w:ind w:left="567"/>
        <w:jc w:val="both"/>
      </w:pPr>
      <w:r>
        <w:t xml:space="preserve">2) </w:t>
      </w:r>
      <w:r w:rsidR="00E13827">
        <w:t>r</w:t>
      </w:r>
      <w:r>
        <w:t>ozbiórki</w:t>
      </w:r>
      <w:r w:rsidR="00E13827">
        <w:t>:</w:t>
      </w:r>
    </w:p>
    <w:p w14:paraId="21680391" w14:textId="77777777" w:rsidR="00E13827" w:rsidRDefault="00E13827" w:rsidP="00EA3A68">
      <w:pPr>
        <w:autoSpaceDE w:val="0"/>
        <w:autoSpaceDN w:val="0"/>
        <w:adjustRightInd w:val="0"/>
        <w:ind w:left="567" w:hanging="142"/>
        <w:jc w:val="both"/>
      </w:pPr>
      <w:r>
        <w:t>–</w:t>
      </w:r>
      <w:r w:rsidR="00B67513">
        <w:t xml:space="preserve"> nawierzchni i obramowania jezdni, chodników, zjazdów</w:t>
      </w:r>
      <w:r>
        <w:t xml:space="preserve"> i</w:t>
      </w:r>
      <w:r w:rsidR="00B67513">
        <w:t xml:space="preserve"> zatoki autobusowej,</w:t>
      </w:r>
    </w:p>
    <w:p w14:paraId="1D35B4C9" w14:textId="77777777" w:rsidR="00E13827" w:rsidRDefault="00E13827" w:rsidP="00EA3A68">
      <w:pPr>
        <w:autoSpaceDE w:val="0"/>
        <w:autoSpaceDN w:val="0"/>
        <w:adjustRightInd w:val="0"/>
        <w:ind w:left="567" w:hanging="142"/>
        <w:jc w:val="both"/>
      </w:pPr>
      <w:r>
        <w:t>–</w:t>
      </w:r>
      <w:r w:rsidR="00B67513">
        <w:t xml:space="preserve"> ogrodzeń,</w:t>
      </w:r>
    </w:p>
    <w:p w14:paraId="517C2A77" w14:textId="77777777" w:rsidR="00E13827" w:rsidRPr="006905C4" w:rsidRDefault="00E13827" w:rsidP="00EA3A68">
      <w:pPr>
        <w:autoSpaceDE w:val="0"/>
        <w:autoSpaceDN w:val="0"/>
        <w:adjustRightInd w:val="0"/>
        <w:ind w:left="567" w:hanging="142"/>
        <w:jc w:val="both"/>
        <w:rPr>
          <w:sz w:val="22"/>
          <w:szCs w:val="22"/>
        </w:rPr>
      </w:pPr>
      <w:r w:rsidRPr="006905C4">
        <w:rPr>
          <w:sz w:val="22"/>
          <w:szCs w:val="22"/>
        </w:rPr>
        <w:t>–</w:t>
      </w:r>
      <w:r w:rsidR="00B67513" w:rsidRPr="006905C4">
        <w:rPr>
          <w:sz w:val="22"/>
          <w:szCs w:val="22"/>
        </w:rPr>
        <w:t xml:space="preserve"> obiektów inżynierskich </w:t>
      </w:r>
      <w:r w:rsidRPr="006905C4">
        <w:rPr>
          <w:sz w:val="22"/>
          <w:szCs w:val="22"/>
        </w:rPr>
        <w:t>–</w:t>
      </w:r>
      <w:r w:rsidR="00B67513" w:rsidRPr="006905C4">
        <w:rPr>
          <w:sz w:val="22"/>
          <w:szCs w:val="22"/>
        </w:rPr>
        <w:t xml:space="preserve"> przepustów pod koroną drogi i pod zjazdami</w:t>
      </w:r>
      <w:r w:rsidRPr="006905C4">
        <w:rPr>
          <w:sz w:val="22"/>
          <w:szCs w:val="22"/>
        </w:rPr>
        <w:t xml:space="preserve"> oraz</w:t>
      </w:r>
      <w:r w:rsidR="00B67513" w:rsidRPr="006905C4">
        <w:rPr>
          <w:sz w:val="22"/>
          <w:szCs w:val="22"/>
        </w:rPr>
        <w:t xml:space="preserve"> murów oporowych,</w:t>
      </w:r>
    </w:p>
    <w:p w14:paraId="50368AED" w14:textId="77777777" w:rsidR="00E13827" w:rsidRPr="006905C4" w:rsidRDefault="00E13827" w:rsidP="00EA3A68">
      <w:pPr>
        <w:autoSpaceDE w:val="0"/>
        <w:autoSpaceDN w:val="0"/>
        <w:adjustRightInd w:val="0"/>
        <w:ind w:left="567" w:hanging="142"/>
        <w:jc w:val="both"/>
        <w:rPr>
          <w:sz w:val="22"/>
          <w:szCs w:val="22"/>
        </w:rPr>
      </w:pPr>
      <w:r w:rsidRPr="006905C4">
        <w:rPr>
          <w:sz w:val="22"/>
          <w:szCs w:val="22"/>
        </w:rPr>
        <w:t xml:space="preserve">– </w:t>
      </w:r>
      <w:r w:rsidR="00B67513" w:rsidRPr="006905C4">
        <w:rPr>
          <w:sz w:val="22"/>
          <w:szCs w:val="22"/>
        </w:rPr>
        <w:t>elementów istniejących sieci i urządzeń uzbrojenia terenu,</w:t>
      </w:r>
    </w:p>
    <w:p w14:paraId="56E350B9" w14:textId="77777777" w:rsidR="00E13827" w:rsidRPr="006905C4" w:rsidRDefault="00E13827" w:rsidP="00EA3A68">
      <w:pPr>
        <w:autoSpaceDE w:val="0"/>
        <w:autoSpaceDN w:val="0"/>
        <w:adjustRightInd w:val="0"/>
        <w:ind w:left="567" w:hanging="142"/>
        <w:jc w:val="both"/>
        <w:rPr>
          <w:sz w:val="22"/>
          <w:szCs w:val="22"/>
        </w:rPr>
      </w:pPr>
      <w:r w:rsidRPr="006905C4">
        <w:rPr>
          <w:sz w:val="22"/>
          <w:szCs w:val="22"/>
        </w:rPr>
        <w:t>–</w:t>
      </w:r>
      <w:r w:rsidR="00B67513" w:rsidRPr="006905C4">
        <w:rPr>
          <w:sz w:val="22"/>
          <w:szCs w:val="22"/>
        </w:rPr>
        <w:t xml:space="preserve"> wycink</w:t>
      </w:r>
      <w:r w:rsidRPr="006905C4">
        <w:rPr>
          <w:sz w:val="22"/>
          <w:szCs w:val="22"/>
        </w:rPr>
        <w:t>ę</w:t>
      </w:r>
      <w:r w:rsidR="00B67513" w:rsidRPr="006905C4">
        <w:rPr>
          <w:sz w:val="22"/>
          <w:szCs w:val="22"/>
        </w:rPr>
        <w:t xml:space="preserve"> zieleni wysokiej,</w:t>
      </w:r>
    </w:p>
    <w:p w14:paraId="29FC849E" w14:textId="431B06A9" w:rsidR="00B67513" w:rsidRPr="006905C4" w:rsidRDefault="00E13827" w:rsidP="00EA3A68">
      <w:pPr>
        <w:autoSpaceDE w:val="0"/>
        <w:autoSpaceDN w:val="0"/>
        <w:adjustRightInd w:val="0"/>
        <w:ind w:left="567" w:hanging="142"/>
        <w:jc w:val="both"/>
        <w:rPr>
          <w:sz w:val="22"/>
          <w:szCs w:val="22"/>
        </w:rPr>
      </w:pPr>
      <w:r w:rsidRPr="006905C4">
        <w:rPr>
          <w:sz w:val="22"/>
          <w:szCs w:val="22"/>
        </w:rPr>
        <w:t>–</w:t>
      </w:r>
      <w:r w:rsidR="00B67513" w:rsidRPr="006905C4">
        <w:rPr>
          <w:sz w:val="22"/>
          <w:szCs w:val="22"/>
        </w:rPr>
        <w:t xml:space="preserve"> demontaż znaków pionowych</w:t>
      </w:r>
      <w:r w:rsidRPr="006905C4">
        <w:rPr>
          <w:sz w:val="22"/>
          <w:szCs w:val="22"/>
        </w:rPr>
        <w:t xml:space="preserve"> i</w:t>
      </w:r>
      <w:r w:rsidR="00B67513" w:rsidRPr="006905C4">
        <w:rPr>
          <w:sz w:val="22"/>
          <w:szCs w:val="22"/>
        </w:rPr>
        <w:t xml:space="preserve"> </w:t>
      </w:r>
      <w:proofErr w:type="spellStart"/>
      <w:r w:rsidR="00B67513" w:rsidRPr="006905C4">
        <w:rPr>
          <w:sz w:val="22"/>
          <w:szCs w:val="22"/>
        </w:rPr>
        <w:t>UBR</w:t>
      </w:r>
      <w:proofErr w:type="spellEnd"/>
      <w:r w:rsidR="00B67513" w:rsidRPr="006905C4">
        <w:rPr>
          <w:sz w:val="22"/>
          <w:szCs w:val="22"/>
        </w:rPr>
        <w:t>.</w:t>
      </w:r>
    </w:p>
    <w:p w14:paraId="2D5FE583" w14:textId="77777777" w:rsidR="00E13827" w:rsidRDefault="00E13827" w:rsidP="00E13827">
      <w:pPr>
        <w:jc w:val="both"/>
      </w:pPr>
    </w:p>
    <w:p w14:paraId="76EF5AD2" w14:textId="77777777" w:rsidR="00E13827" w:rsidRPr="000F3A22" w:rsidRDefault="00E13827" w:rsidP="00E13827">
      <w:pPr>
        <w:ind w:left="284"/>
        <w:jc w:val="both"/>
        <w:rPr>
          <w:szCs w:val="22"/>
          <w:u w:val="single"/>
        </w:rPr>
      </w:pPr>
      <w:r w:rsidRPr="000F3A22">
        <w:rPr>
          <w:szCs w:val="22"/>
          <w:u w:val="single"/>
        </w:rPr>
        <w:t>Szczegółowy zakres zamówienia zawarty jest w</w:t>
      </w:r>
      <w:r>
        <w:rPr>
          <w:szCs w:val="22"/>
          <w:u w:val="single"/>
        </w:rPr>
        <w:t xml:space="preserve"> dokumentacji projektowej, przedmiarach robót oraz </w:t>
      </w:r>
      <w:r w:rsidRPr="000F3A22">
        <w:rPr>
          <w:szCs w:val="22"/>
          <w:u w:val="single"/>
        </w:rPr>
        <w:t>specyfikacjach technicznych wykonania i</w:t>
      </w:r>
      <w:r>
        <w:rPr>
          <w:szCs w:val="22"/>
          <w:u w:val="single"/>
        </w:rPr>
        <w:t xml:space="preserve"> </w:t>
      </w:r>
      <w:r w:rsidRPr="000F3A22">
        <w:rPr>
          <w:szCs w:val="22"/>
          <w:u w:val="single"/>
        </w:rPr>
        <w:t>odbioru robót budowlanych</w:t>
      </w:r>
      <w:r>
        <w:rPr>
          <w:szCs w:val="22"/>
          <w:u w:val="single"/>
        </w:rPr>
        <w:t xml:space="preserve"> stanowiących załączniki do niniejszej specyfikacji</w:t>
      </w:r>
      <w:r w:rsidRPr="000F3A22">
        <w:rPr>
          <w:szCs w:val="22"/>
          <w:u w:val="single"/>
        </w:rPr>
        <w:t>.</w:t>
      </w:r>
    </w:p>
    <w:p w14:paraId="11CCF4D5" w14:textId="577C14FC" w:rsidR="00E13827" w:rsidRDefault="00E13827" w:rsidP="00E13827">
      <w:pPr>
        <w:jc w:val="both"/>
        <w:rPr>
          <w:szCs w:val="22"/>
          <w:u w:val="single"/>
        </w:rPr>
      </w:pPr>
    </w:p>
    <w:p w14:paraId="30811B78" w14:textId="21355156" w:rsidR="00B67513" w:rsidRPr="00234B8B" w:rsidRDefault="00B67513" w:rsidP="00B67513">
      <w:pPr>
        <w:autoSpaceDE w:val="0"/>
        <w:autoSpaceDN w:val="0"/>
        <w:adjustRightInd w:val="0"/>
        <w:ind w:left="284" w:hanging="142"/>
        <w:jc w:val="both"/>
      </w:pPr>
      <w:r>
        <w:t>2.</w:t>
      </w:r>
      <w:r w:rsidRPr="000B4F95">
        <w:t xml:space="preserve"> </w:t>
      </w:r>
      <w:r>
        <w:rPr>
          <w:u w:val="single"/>
        </w:rPr>
        <w:t xml:space="preserve">Zadanie nr </w:t>
      </w:r>
      <w:r w:rsidRPr="00751B33">
        <w:rPr>
          <w:u w:val="single"/>
        </w:rPr>
        <w:t>2</w:t>
      </w:r>
      <w:r w:rsidRPr="00751B33">
        <w:t xml:space="preserve"> </w:t>
      </w:r>
      <w:r w:rsidRPr="00234B8B">
        <w:t>–</w:t>
      </w:r>
      <w:r w:rsidR="00E93C1E" w:rsidRPr="00234B8B">
        <w:t xml:space="preserve"> budowa sieci kanalizacyjnej w Kietrzu</w:t>
      </w:r>
      <w:r w:rsidRPr="00234B8B">
        <w:t>.</w:t>
      </w:r>
    </w:p>
    <w:p w14:paraId="03BB9FDE" w14:textId="069C3D62" w:rsidR="00EA3A68" w:rsidRDefault="00EA3A68" w:rsidP="00EA3A68">
      <w:pPr>
        <w:autoSpaceDE w:val="0"/>
        <w:autoSpaceDN w:val="0"/>
        <w:adjustRightInd w:val="0"/>
        <w:ind w:left="284"/>
        <w:jc w:val="both"/>
      </w:pPr>
      <w:r>
        <w:t>Przedmiotem zamówienia jest budowa infrastruktury technicznej umożliwiającej prawidłowe gospodarowanie ściekami bytowymi, w szczególności w ciągu ul. Raciborskiej w Kietrzu, gdzie obecnie brak jest kanalizacji sanitarnej. Planowane przedsięwzięcie zakłada budowę rurociągów kanalizacji grawitacyjnej, a ze względu na niekorzystne usytuowanie rzędnych części terenu zachodzi konieczność przepompowania ścieków rurociągami kanalizacji tłocznej do istniejącego kolektora grawitacyjnego odprowadzającego ścieki do oczyszczalni ścieków.</w:t>
      </w:r>
    </w:p>
    <w:p w14:paraId="4FF0C8B0" w14:textId="77777777" w:rsidR="00EA3A68" w:rsidRDefault="00EA3A68" w:rsidP="00EA3A68">
      <w:pPr>
        <w:autoSpaceDE w:val="0"/>
        <w:autoSpaceDN w:val="0"/>
        <w:adjustRightInd w:val="0"/>
        <w:ind w:left="426" w:hanging="142"/>
        <w:jc w:val="both"/>
      </w:pPr>
      <w:r>
        <w:t>Przedmiot zamówienia na zadanie nr 2 obejmuje:</w:t>
      </w:r>
    </w:p>
    <w:p w14:paraId="55FEF2E4" w14:textId="77777777" w:rsidR="00EA3A68" w:rsidRDefault="00EA3A68" w:rsidP="00EA3A68">
      <w:pPr>
        <w:autoSpaceDE w:val="0"/>
        <w:autoSpaceDN w:val="0"/>
        <w:adjustRightInd w:val="0"/>
        <w:ind w:left="426" w:hanging="142"/>
        <w:jc w:val="both"/>
      </w:pPr>
      <w:r>
        <w:t>– budowę rurociągów kanalizacji sanitarnej grawitacyjnej,</w:t>
      </w:r>
    </w:p>
    <w:p w14:paraId="08A6F736" w14:textId="19458802" w:rsidR="00EA3A68" w:rsidRDefault="00EA3A68" w:rsidP="00EA3A68">
      <w:pPr>
        <w:autoSpaceDE w:val="0"/>
        <w:autoSpaceDN w:val="0"/>
        <w:adjustRightInd w:val="0"/>
        <w:ind w:left="426" w:hanging="142"/>
        <w:jc w:val="both"/>
      </w:pPr>
      <w:r>
        <w:t>– budowę rurociągów kanalizacji sanitarnej tłocznej,</w:t>
      </w:r>
    </w:p>
    <w:p w14:paraId="086697EE" w14:textId="50941343" w:rsidR="00EA3A68" w:rsidRDefault="00EA3A68" w:rsidP="00EA3A68">
      <w:pPr>
        <w:autoSpaceDE w:val="0"/>
        <w:autoSpaceDN w:val="0"/>
        <w:adjustRightInd w:val="0"/>
        <w:ind w:left="426" w:hanging="142"/>
        <w:jc w:val="both"/>
      </w:pPr>
      <w:r>
        <w:t>– zabudowa studni przelotowych, rewizyjnych, połączeniowych, kaskadowych i rozprężnych,</w:t>
      </w:r>
    </w:p>
    <w:p w14:paraId="62DF399C" w14:textId="1843C991" w:rsidR="00EA3A68" w:rsidRDefault="00EA3A68" w:rsidP="00EA3A68">
      <w:pPr>
        <w:autoSpaceDE w:val="0"/>
        <w:autoSpaceDN w:val="0"/>
        <w:adjustRightInd w:val="0"/>
        <w:ind w:left="426" w:hanging="142"/>
        <w:jc w:val="both"/>
      </w:pPr>
      <w:r>
        <w:t>– wykonanie przepompowni ścieków wraz z zasilaniem,</w:t>
      </w:r>
    </w:p>
    <w:p w14:paraId="7618BF7F" w14:textId="77777777" w:rsidR="00EA3A68" w:rsidRDefault="00EA3A68" w:rsidP="00EA3A68">
      <w:pPr>
        <w:autoSpaceDE w:val="0"/>
        <w:autoSpaceDN w:val="0"/>
        <w:adjustRightInd w:val="0"/>
        <w:ind w:left="426" w:hanging="142"/>
        <w:jc w:val="both"/>
      </w:pPr>
      <w:r>
        <w:t>– wykonanie przyłączy zakończone studzienkami na działkach odbiorców na odległość około 2 m od granicy,</w:t>
      </w:r>
    </w:p>
    <w:p w14:paraId="1EFF9468" w14:textId="211839C7" w:rsidR="00E93C1E" w:rsidRDefault="00EA3A68" w:rsidP="00EA3A68">
      <w:pPr>
        <w:autoSpaceDE w:val="0"/>
        <w:autoSpaceDN w:val="0"/>
        <w:adjustRightInd w:val="0"/>
        <w:ind w:left="426" w:hanging="142"/>
        <w:jc w:val="both"/>
      </w:pPr>
      <w:r>
        <w:t>– zastosowanie odpowiednich materiałów dla posadowienia rurociągów i studni.</w:t>
      </w:r>
    </w:p>
    <w:p w14:paraId="2E9A8D85" w14:textId="77777777" w:rsidR="00EA3A68" w:rsidRDefault="00EA3A68" w:rsidP="00EA3A68">
      <w:pPr>
        <w:jc w:val="both"/>
      </w:pPr>
    </w:p>
    <w:p w14:paraId="7A33E5CE" w14:textId="77777777" w:rsidR="00EA3A68" w:rsidRPr="000F3A22" w:rsidRDefault="00EA3A68" w:rsidP="00EA3A68">
      <w:pPr>
        <w:ind w:left="284"/>
        <w:jc w:val="both"/>
        <w:rPr>
          <w:szCs w:val="22"/>
          <w:u w:val="single"/>
        </w:rPr>
      </w:pPr>
      <w:r w:rsidRPr="000F3A22">
        <w:rPr>
          <w:szCs w:val="22"/>
          <w:u w:val="single"/>
        </w:rPr>
        <w:t>Szczegółowy zakres zamówienia zawarty jest w</w:t>
      </w:r>
      <w:r>
        <w:rPr>
          <w:szCs w:val="22"/>
          <w:u w:val="single"/>
        </w:rPr>
        <w:t xml:space="preserve"> dokumentacji projektowej, przedmiarach robót oraz </w:t>
      </w:r>
      <w:r w:rsidRPr="000F3A22">
        <w:rPr>
          <w:szCs w:val="22"/>
          <w:u w:val="single"/>
        </w:rPr>
        <w:t>specyfikacjach technicznych wykonania i</w:t>
      </w:r>
      <w:r>
        <w:rPr>
          <w:szCs w:val="22"/>
          <w:u w:val="single"/>
        </w:rPr>
        <w:t xml:space="preserve"> </w:t>
      </w:r>
      <w:r w:rsidRPr="000F3A22">
        <w:rPr>
          <w:szCs w:val="22"/>
          <w:u w:val="single"/>
        </w:rPr>
        <w:t>odbioru robót budowlanych</w:t>
      </w:r>
      <w:r>
        <w:rPr>
          <w:szCs w:val="22"/>
          <w:u w:val="single"/>
        </w:rPr>
        <w:t xml:space="preserve"> stanowiących załączniki do niniejszej specyfikacji</w:t>
      </w:r>
      <w:r w:rsidRPr="000F3A22">
        <w:rPr>
          <w:szCs w:val="22"/>
          <w:u w:val="single"/>
        </w:rPr>
        <w:t>.</w:t>
      </w:r>
    </w:p>
    <w:p w14:paraId="3403FC68" w14:textId="0F2EFC0B" w:rsidR="00EA3A68" w:rsidRDefault="00EA3A68" w:rsidP="00EA3A68">
      <w:pPr>
        <w:jc w:val="both"/>
        <w:rPr>
          <w:szCs w:val="22"/>
          <w:u w:val="single"/>
        </w:rPr>
      </w:pPr>
    </w:p>
    <w:p w14:paraId="1C09A438" w14:textId="13C267FC" w:rsidR="00237176" w:rsidRDefault="00237176" w:rsidP="00237176">
      <w:pPr>
        <w:ind w:left="142" w:hanging="142"/>
        <w:jc w:val="both"/>
        <w:rPr>
          <w:bCs/>
        </w:rPr>
      </w:pPr>
      <w:r w:rsidRPr="00CE710D">
        <w:rPr>
          <w:bCs/>
        </w:rPr>
        <w:t xml:space="preserve">I. </w:t>
      </w:r>
      <w:r w:rsidRPr="003C7653">
        <w:rPr>
          <w:bCs/>
          <w:u w:val="single"/>
        </w:rPr>
        <w:t>Zadani</w:t>
      </w:r>
      <w:r>
        <w:rPr>
          <w:bCs/>
          <w:u w:val="single"/>
        </w:rPr>
        <w:t>a</w:t>
      </w:r>
      <w:r w:rsidRPr="003C7653">
        <w:rPr>
          <w:bCs/>
          <w:u w:val="single"/>
        </w:rPr>
        <w:t xml:space="preserve"> nr</w:t>
      </w:r>
      <w:r>
        <w:rPr>
          <w:bCs/>
          <w:u w:val="single"/>
        </w:rPr>
        <w:t xml:space="preserve"> 1 i</w:t>
      </w:r>
      <w:r w:rsidRPr="003C7653">
        <w:rPr>
          <w:bCs/>
          <w:u w:val="single"/>
        </w:rPr>
        <w:t xml:space="preserve"> 2</w:t>
      </w:r>
      <w:r>
        <w:rPr>
          <w:bCs/>
        </w:rPr>
        <w:t>.</w:t>
      </w:r>
    </w:p>
    <w:p w14:paraId="38EDBEED" w14:textId="77777777" w:rsidR="00237176" w:rsidRDefault="00237176" w:rsidP="00237176">
      <w:pPr>
        <w:jc w:val="both"/>
        <w:rPr>
          <w:szCs w:val="22"/>
          <w:u w:val="single"/>
        </w:rPr>
      </w:pPr>
    </w:p>
    <w:p w14:paraId="1BE99CD5" w14:textId="6B13AEEF" w:rsidR="008B6F99" w:rsidRPr="003849EC" w:rsidRDefault="008B6F99" w:rsidP="008B6F99">
      <w:pPr>
        <w:ind w:left="142" w:hanging="142"/>
        <w:jc w:val="both"/>
      </w:pPr>
      <w:r>
        <w:rPr>
          <w:b/>
        </w:rPr>
        <w:t>9</w:t>
      </w:r>
      <w:r w:rsidRPr="003849EC">
        <w:rPr>
          <w:b/>
        </w:rPr>
        <w:t>.</w:t>
      </w:r>
      <w:r w:rsidR="00EA3A68">
        <w:rPr>
          <w:b/>
        </w:rPr>
        <w:t>4</w:t>
      </w:r>
      <w:r w:rsidRPr="003849EC">
        <w:rPr>
          <w:b/>
        </w:rPr>
        <w:t>.</w:t>
      </w:r>
      <w:r w:rsidRPr="003849EC">
        <w:t xml:space="preserve"> W ramach realizacji zamówienia wykonawca zobowiązany będzie do:</w:t>
      </w:r>
    </w:p>
    <w:p w14:paraId="652E6E86" w14:textId="3FD5CD31" w:rsidR="008B6F99" w:rsidRPr="00800AB1" w:rsidRDefault="00EA3A68" w:rsidP="008B6F99">
      <w:pPr>
        <w:ind w:left="284" w:hanging="142"/>
        <w:jc w:val="both"/>
        <w:rPr>
          <w:szCs w:val="22"/>
        </w:rPr>
      </w:pPr>
      <w:r>
        <w:rPr>
          <w:szCs w:val="22"/>
        </w:rPr>
        <w:t>a</w:t>
      </w:r>
      <w:r w:rsidR="008B6F99" w:rsidRPr="00800AB1">
        <w:rPr>
          <w:szCs w:val="22"/>
        </w:rPr>
        <w:t>) opracowania planu bezpieczeństwa i ochrony zdrowia,</w:t>
      </w:r>
    </w:p>
    <w:p w14:paraId="4152F9A6" w14:textId="5934DB8E" w:rsidR="008B6F99" w:rsidRPr="00800AB1" w:rsidRDefault="00EA3A68" w:rsidP="008B6F99">
      <w:pPr>
        <w:ind w:left="284" w:hanging="142"/>
        <w:jc w:val="both"/>
        <w:rPr>
          <w:szCs w:val="22"/>
        </w:rPr>
      </w:pPr>
      <w:r>
        <w:rPr>
          <w:szCs w:val="22"/>
        </w:rPr>
        <w:t>b</w:t>
      </w:r>
      <w:r w:rsidR="008B6F99" w:rsidRPr="00800AB1">
        <w:rPr>
          <w:szCs w:val="22"/>
        </w:rPr>
        <w:t>) opracowania programu zapewnienia jakości</w:t>
      </w:r>
      <w:r w:rsidR="008B6F99">
        <w:rPr>
          <w:szCs w:val="22"/>
        </w:rPr>
        <w:t xml:space="preserve"> (</w:t>
      </w:r>
      <w:proofErr w:type="spellStart"/>
      <w:r w:rsidR="008B6F99">
        <w:rPr>
          <w:szCs w:val="22"/>
        </w:rPr>
        <w:t>PZJ</w:t>
      </w:r>
      <w:proofErr w:type="spellEnd"/>
      <w:r w:rsidR="008B6F99">
        <w:rPr>
          <w:szCs w:val="22"/>
        </w:rPr>
        <w:t>)</w:t>
      </w:r>
      <w:r w:rsidR="008B6F99" w:rsidRPr="00800AB1">
        <w:rPr>
          <w:szCs w:val="22"/>
        </w:rPr>
        <w:t>,</w:t>
      </w:r>
    </w:p>
    <w:p w14:paraId="7BC080F7" w14:textId="30E84990" w:rsidR="00EA3A68" w:rsidRDefault="00EA3A68" w:rsidP="008B6F99">
      <w:pPr>
        <w:ind w:left="284" w:hanging="142"/>
        <w:jc w:val="both"/>
        <w:rPr>
          <w:szCs w:val="22"/>
        </w:rPr>
      </w:pPr>
      <w:r>
        <w:rPr>
          <w:szCs w:val="22"/>
        </w:rPr>
        <w:t>c</w:t>
      </w:r>
      <w:r w:rsidRPr="00800AB1">
        <w:rPr>
          <w:szCs w:val="22"/>
        </w:rPr>
        <w:t xml:space="preserve">) </w:t>
      </w:r>
      <w:r w:rsidRPr="00EA3A68">
        <w:rPr>
          <w:b/>
          <w:bCs/>
          <w:szCs w:val="22"/>
        </w:rPr>
        <w:t xml:space="preserve">opracowania aktualnego harmonogramu rzeczowo-finansowego odrębnie dla </w:t>
      </w:r>
      <w:r w:rsidRPr="00EA3A68">
        <w:rPr>
          <w:b/>
          <w:bCs/>
          <w:szCs w:val="22"/>
          <w:u w:val="single"/>
        </w:rPr>
        <w:t>zadania nr 1</w:t>
      </w:r>
      <w:r w:rsidRPr="00EA3A68">
        <w:rPr>
          <w:b/>
          <w:bCs/>
          <w:szCs w:val="22"/>
        </w:rPr>
        <w:t xml:space="preserve"> i </w:t>
      </w:r>
      <w:r w:rsidRPr="00EA3A68">
        <w:rPr>
          <w:b/>
          <w:bCs/>
          <w:szCs w:val="22"/>
          <w:u w:val="single"/>
        </w:rPr>
        <w:t>zadania nr 2</w:t>
      </w:r>
      <w:r w:rsidRPr="00800AB1">
        <w:rPr>
          <w:szCs w:val="22"/>
        </w:rPr>
        <w:t>,</w:t>
      </w:r>
    </w:p>
    <w:p w14:paraId="00D6123B" w14:textId="2B86E750" w:rsidR="00987D78" w:rsidRPr="00987D78" w:rsidRDefault="00987D78" w:rsidP="00987D78">
      <w:pPr>
        <w:ind w:left="284" w:hanging="142"/>
        <w:jc w:val="both"/>
        <w:rPr>
          <w:szCs w:val="22"/>
        </w:rPr>
      </w:pPr>
      <w:r>
        <w:rPr>
          <w:szCs w:val="22"/>
        </w:rPr>
        <w:t>d</w:t>
      </w:r>
      <w:r w:rsidR="008B6F99">
        <w:rPr>
          <w:szCs w:val="22"/>
        </w:rPr>
        <w:t xml:space="preserve">) </w:t>
      </w:r>
      <w:r>
        <w:rPr>
          <w:szCs w:val="22"/>
        </w:rPr>
        <w:t>opracowania d</w:t>
      </w:r>
      <w:r w:rsidRPr="00987D78">
        <w:rPr>
          <w:szCs w:val="22"/>
        </w:rPr>
        <w:t xml:space="preserve">okumentacji geodezyjnej z inwentaryzacji powykonawczej obiektu budowlanego wraz z dokumentacją aktualizującą sposób użytkowania gruntów zajętych pod inwestycję (wyciąg z wykazu zmian danych ewidencyjnych) </w:t>
      </w:r>
      <w:r w:rsidRPr="00987D78">
        <w:rPr>
          <w:b/>
          <w:bCs/>
          <w:szCs w:val="22"/>
        </w:rPr>
        <w:t xml:space="preserve">odrębnie dla </w:t>
      </w:r>
      <w:r w:rsidRPr="00987D78">
        <w:rPr>
          <w:b/>
          <w:bCs/>
          <w:szCs w:val="22"/>
          <w:u w:val="single"/>
        </w:rPr>
        <w:t>zadania nr 1</w:t>
      </w:r>
      <w:r w:rsidRPr="00987D78">
        <w:rPr>
          <w:b/>
          <w:bCs/>
          <w:szCs w:val="22"/>
        </w:rPr>
        <w:t xml:space="preserve"> i</w:t>
      </w:r>
      <w:r>
        <w:rPr>
          <w:b/>
          <w:bCs/>
          <w:szCs w:val="22"/>
        </w:rPr>
        <w:t> </w:t>
      </w:r>
      <w:r w:rsidRPr="00987D78">
        <w:rPr>
          <w:b/>
          <w:bCs/>
          <w:szCs w:val="22"/>
          <w:u w:val="single"/>
        </w:rPr>
        <w:t>zadania nr 2</w:t>
      </w:r>
      <w:r>
        <w:rPr>
          <w:szCs w:val="22"/>
        </w:rPr>
        <w:t>,</w:t>
      </w:r>
    </w:p>
    <w:p w14:paraId="002F7D7B" w14:textId="77777777" w:rsidR="00987D78" w:rsidRDefault="00987D78" w:rsidP="00987D78">
      <w:pPr>
        <w:ind w:left="284" w:hanging="142"/>
        <w:jc w:val="both"/>
        <w:rPr>
          <w:szCs w:val="22"/>
        </w:rPr>
      </w:pPr>
      <w:r>
        <w:rPr>
          <w:szCs w:val="22"/>
        </w:rPr>
        <w:t xml:space="preserve">e) opracowania </w:t>
      </w:r>
      <w:r w:rsidRPr="00987D78">
        <w:rPr>
          <w:szCs w:val="22"/>
        </w:rPr>
        <w:t>projektu (lub projektów) organizacji ruchu na czas robót,</w:t>
      </w:r>
    </w:p>
    <w:p w14:paraId="3AAA9D29" w14:textId="1BE31F48" w:rsidR="00987D78" w:rsidRDefault="00987D78" w:rsidP="00987D78">
      <w:pPr>
        <w:ind w:left="284" w:hanging="142"/>
        <w:jc w:val="both"/>
        <w:rPr>
          <w:szCs w:val="22"/>
        </w:rPr>
      </w:pPr>
      <w:r>
        <w:rPr>
          <w:szCs w:val="22"/>
        </w:rPr>
        <w:t xml:space="preserve">f) opracowania </w:t>
      </w:r>
      <w:r w:rsidRPr="00987D78">
        <w:rPr>
          <w:szCs w:val="22"/>
        </w:rPr>
        <w:t>projektu docelowej organizacji ruchu, uwzględniającego ewentualne zmiany projektowe (</w:t>
      </w:r>
      <w:r>
        <w:rPr>
          <w:szCs w:val="22"/>
        </w:rPr>
        <w:t>w</w:t>
      </w:r>
      <w:r w:rsidRPr="00987D78">
        <w:rPr>
          <w:szCs w:val="22"/>
        </w:rPr>
        <w:t>ykonawca powinien uzyskać zatwierdzenie w</w:t>
      </w:r>
      <w:r>
        <w:rPr>
          <w:szCs w:val="22"/>
        </w:rPr>
        <w:t>yżej wymienionego</w:t>
      </w:r>
      <w:r w:rsidRPr="00987D78">
        <w:rPr>
          <w:szCs w:val="22"/>
        </w:rPr>
        <w:t xml:space="preserve"> projektu w</w:t>
      </w:r>
      <w:r>
        <w:rPr>
          <w:szCs w:val="22"/>
        </w:rPr>
        <w:t> </w:t>
      </w:r>
      <w:r w:rsidRPr="00987D78">
        <w:rPr>
          <w:szCs w:val="22"/>
        </w:rPr>
        <w:t>Urzędzie Marszałkowskim w</w:t>
      </w:r>
      <w:r>
        <w:rPr>
          <w:szCs w:val="22"/>
        </w:rPr>
        <w:t xml:space="preserve"> </w:t>
      </w:r>
      <w:r w:rsidRPr="00987D78">
        <w:rPr>
          <w:szCs w:val="22"/>
        </w:rPr>
        <w:t>Opolu),</w:t>
      </w:r>
    </w:p>
    <w:p w14:paraId="4304B246" w14:textId="4DB4387D" w:rsidR="00987D78" w:rsidRPr="00987D78" w:rsidRDefault="00987D78" w:rsidP="00987D78">
      <w:pPr>
        <w:ind w:left="284" w:hanging="142"/>
        <w:jc w:val="both"/>
        <w:rPr>
          <w:szCs w:val="22"/>
        </w:rPr>
      </w:pPr>
      <w:r>
        <w:rPr>
          <w:szCs w:val="22"/>
        </w:rPr>
        <w:t xml:space="preserve">g) wykonania </w:t>
      </w:r>
      <w:r w:rsidRPr="00987D78">
        <w:rPr>
          <w:szCs w:val="22"/>
        </w:rPr>
        <w:t>innych prac wynikających z uzgodnień branżowych i warunków realizacji kontraktu oraz ze specyfikacji techniczn</w:t>
      </w:r>
      <w:r>
        <w:rPr>
          <w:szCs w:val="22"/>
        </w:rPr>
        <w:t xml:space="preserve">ych </w:t>
      </w:r>
      <w:r w:rsidRPr="008F2590">
        <w:rPr>
          <w:szCs w:val="22"/>
        </w:rPr>
        <w:t>wykonania i odbioru robót budowlanych</w:t>
      </w:r>
      <w:r w:rsidRPr="00987D78">
        <w:rPr>
          <w:szCs w:val="22"/>
        </w:rPr>
        <w:t>,</w:t>
      </w:r>
    </w:p>
    <w:p w14:paraId="090673A3" w14:textId="77777777" w:rsidR="008B6F99" w:rsidRDefault="008B6F99" w:rsidP="003F4B63">
      <w:pPr>
        <w:ind w:left="142"/>
        <w:jc w:val="both"/>
      </w:pPr>
      <w:r w:rsidRPr="00C50149">
        <w:rPr>
          <w:u w:val="single"/>
        </w:rPr>
        <w:t>Kosz</w:t>
      </w:r>
      <w:r>
        <w:rPr>
          <w:u w:val="single"/>
        </w:rPr>
        <w:t>t</w:t>
      </w:r>
      <w:r w:rsidRPr="00C50149">
        <w:rPr>
          <w:u w:val="single"/>
        </w:rPr>
        <w:t xml:space="preserve"> powyższych opracowań należy ująć w cenie oferty.</w:t>
      </w:r>
    </w:p>
    <w:p w14:paraId="33AC1CAF" w14:textId="77777777" w:rsidR="000E2776" w:rsidRPr="000E2776" w:rsidRDefault="000E2776" w:rsidP="008B6F99">
      <w:pPr>
        <w:ind w:left="142" w:hanging="142"/>
        <w:jc w:val="both"/>
        <w:rPr>
          <w:bCs/>
        </w:rPr>
      </w:pPr>
    </w:p>
    <w:p w14:paraId="578ED70E" w14:textId="50B7BBCA" w:rsidR="008B6F99" w:rsidRPr="003849EC" w:rsidRDefault="008B6F99" w:rsidP="008B6F99">
      <w:pPr>
        <w:ind w:left="142" w:hanging="142"/>
        <w:jc w:val="both"/>
      </w:pPr>
      <w:r>
        <w:rPr>
          <w:b/>
        </w:rPr>
        <w:t>9</w:t>
      </w:r>
      <w:r w:rsidRPr="003849EC">
        <w:rPr>
          <w:b/>
        </w:rPr>
        <w:t>.</w:t>
      </w:r>
      <w:r w:rsidR="000926F1">
        <w:rPr>
          <w:b/>
        </w:rPr>
        <w:t>5</w:t>
      </w:r>
      <w:r w:rsidRPr="003849EC">
        <w:rPr>
          <w:b/>
        </w:rPr>
        <w:t>.</w:t>
      </w:r>
      <w:r w:rsidRPr="003849EC">
        <w:t xml:space="preserve"> Utylizacja odpadów.</w:t>
      </w:r>
    </w:p>
    <w:p w14:paraId="1DDD1FAF" w14:textId="69146A4D" w:rsidR="008B6F99" w:rsidRPr="003849EC" w:rsidRDefault="008B6F99" w:rsidP="008B6F99">
      <w:pPr>
        <w:ind w:left="142"/>
        <w:jc w:val="both"/>
      </w:pPr>
      <w:r w:rsidRPr="003849EC">
        <w:t>Wykonawca zobowiązany jest stosować obowiązujące przepisy o ochronie środowiska a w</w:t>
      </w:r>
      <w:r>
        <w:t> </w:t>
      </w:r>
      <w:r w:rsidRPr="003849EC">
        <w:t>szczególności postępować zgodnie z ustawą Prawo ochrony środowiska z dnia 27 kwietnia 2001 r. (</w:t>
      </w:r>
      <w:r w:rsidRPr="00C50149">
        <w:t>Dz. U. z 20</w:t>
      </w:r>
      <w:r>
        <w:t>20</w:t>
      </w:r>
      <w:r w:rsidRPr="00C50149">
        <w:t xml:space="preserve"> r., poz. </w:t>
      </w:r>
      <w:r>
        <w:t>1219</w:t>
      </w:r>
      <w:r w:rsidRPr="00C50149">
        <w:t xml:space="preserve"> – tekst jednolity</w:t>
      </w:r>
      <w:r>
        <w:t xml:space="preserve"> z </w:t>
      </w:r>
      <w:proofErr w:type="spellStart"/>
      <w:r>
        <w:t>późn</w:t>
      </w:r>
      <w:proofErr w:type="spellEnd"/>
      <w:r>
        <w:t>. zm.</w:t>
      </w:r>
      <w:r w:rsidRPr="003849EC">
        <w:t xml:space="preserve">) oraz ustawy z dnia 14 </w:t>
      </w:r>
      <w:r w:rsidRPr="003849EC">
        <w:lastRenderedPageBreak/>
        <w:t>grudnia 2012 r. o odpadach (Dz. U. z 20</w:t>
      </w:r>
      <w:r>
        <w:t>2</w:t>
      </w:r>
      <w:r w:rsidR="000926F1">
        <w:t>1</w:t>
      </w:r>
      <w:r w:rsidRPr="003849EC">
        <w:t xml:space="preserve"> r.</w:t>
      </w:r>
      <w:r>
        <w:t>,</w:t>
      </w:r>
      <w:r w:rsidRPr="003849EC">
        <w:t xml:space="preserve"> poz. </w:t>
      </w:r>
      <w:r w:rsidR="000926F1">
        <w:t>779</w:t>
      </w:r>
      <w:r w:rsidRPr="003849EC">
        <w:t xml:space="preserve"> – tekst jednolity</w:t>
      </w:r>
      <w:r>
        <w:t xml:space="preserve"> </w:t>
      </w:r>
      <w:r w:rsidRPr="002C1E2C">
        <w:t xml:space="preserve">z </w:t>
      </w:r>
      <w:proofErr w:type="spellStart"/>
      <w:r w:rsidRPr="002C1E2C">
        <w:t>późn</w:t>
      </w:r>
      <w:proofErr w:type="spellEnd"/>
      <w:r w:rsidRPr="002C1E2C">
        <w:t>. zm.</w:t>
      </w:r>
      <w:r w:rsidRPr="003849EC">
        <w:t xml:space="preserve">) oraz rozporządzenia Ministra </w:t>
      </w:r>
      <w:r>
        <w:t>Klimatu</w:t>
      </w:r>
      <w:r w:rsidRPr="003849EC">
        <w:t xml:space="preserve"> z dnia </w:t>
      </w:r>
      <w:r>
        <w:t>2</w:t>
      </w:r>
      <w:r w:rsidRPr="003849EC">
        <w:t xml:space="preserve"> </w:t>
      </w:r>
      <w:r>
        <w:t>stycznia</w:t>
      </w:r>
      <w:r w:rsidRPr="003849EC">
        <w:t xml:space="preserve"> 20</w:t>
      </w:r>
      <w:r>
        <w:t>20</w:t>
      </w:r>
      <w:r w:rsidRPr="003849EC">
        <w:t xml:space="preserve"> r. w sprawie katalogu odpadów (Dz. U. z 20</w:t>
      </w:r>
      <w:r>
        <w:t>20</w:t>
      </w:r>
      <w:r w:rsidRPr="003849EC">
        <w:t xml:space="preserve"> r.</w:t>
      </w:r>
      <w:r>
        <w:t>,</w:t>
      </w:r>
      <w:r w:rsidRPr="003849EC">
        <w:t xml:space="preserve"> poz. 1</w:t>
      </w:r>
      <w:r>
        <w:t>0</w:t>
      </w:r>
      <w:r w:rsidRPr="003849EC">
        <w:t>).</w:t>
      </w:r>
    </w:p>
    <w:p w14:paraId="4715501F" w14:textId="77777777" w:rsidR="008B6F99" w:rsidRPr="003849EC" w:rsidRDefault="008B6F99" w:rsidP="008B6F99">
      <w:pPr>
        <w:ind w:left="142"/>
        <w:jc w:val="both"/>
      </w:pPr>
      <w:r w:rsidRPr="003849EC">
        <w:t>Wykonawca zobowiązany jest posiadać wszelkie zezwolenia, pozwolenia i decyzje wynikające z wyżej wymienionych aktów prawnych w zakresie niezbędnym do wykonania zadania objętego niniejszym postępowaniem przetargowym.</w:t>
      </w:r>
    </w:p>
    <w:p w14:paraId="45B65047" w14:textId="6AB4B9FB" w:rsidR="000926F1" w:rsidRDefault="007E0832" w:rsidP="008B6F99">
      <w:pPr>
        <w:ind w:left="142"/>
        <w:jc w:val="both"/>
      </w:pPr>
      <w:r w:rsidRPr="007E0832">
        <w:t xml:space="preserve">Wykonawca, którego oferta zostanie wybrana jako najkorzystniejsza, zobowiązany będzie dostarczyć </w:t>
      </w:r>
      <w:r>
        <w:t>z</w:t>
      </w:r>
      <w:r w:rsidRPr="007E0832">
        <w:t xml:space="preserve">amawiającemu na 14 dni przed przystąpieniem do robót, kserokopie potwierdzone </w:t>
      </w:r>
      <w:r w:rsidRPr="007E0832">
        <w:rPr>
          <w:i/>
          <w:iCs/>
        </w:rPr>
        <w:t>„za zgodność z oryginałem”</w:t>
      </w:r>
      <w:r w:rsidRPr="007E0832">
        <w:t xml:space="preserve"> wszystkich wymaganych przepisami prawa ochrony środowiska pozwoleń, zezwoleń i decyzji.</w:t>
      </w:r>
    </w:p>
    <w:p w14:paraId="17AF7D0C" w14:textId="7E328310" w:rsidR="008B6F99" w:rsidRPr="003849EC" w:rsidRDefault="008B6F99" w:rsidP="008B6F99">
      <w:pPr>
        <w:ind w:left="142"/>
        <w:jc w:val="both"/>
      </w:pPr>
      <w:r w:rsidRPr="003849EC">
        <w:t>Wszystkie opłaty i kary za przekroczenie w trakcie realizacji robót norm, określonych w odpowiednich przepisach dotyczących ochrony środowiska poniesie wykonawca.</w:t>
      </w:r>
    </w:p>
    <w:p w14:paraId="425CE949" w14:textId="77777777" w:rsidR="008B6F99" w:rsidRDefault="008B6F99" w:rsidP="008B6F99">
      <w:pPr>
        <w:ind w:left="142"/>
        <w:jc w:val="both"/>
        <w:rPr>
          <w:u w:val="single"/>
        </w:rPr>
      </w:pPr>
      <w:r w:rsidRPr="003849EC">
        <w:rPr>
          <w:u w:val="single"/>
        </w:rPr>
        <w:t>W cenie ofertowej należy ująć koszty składowania odpadów powstałych w czasie wykonywania zamówienia w miejscach do tego przeznaczonych.</w:t>
      </w:r>
    </w:p>
    <w:p w14:paraId="016E6AA4" w14:textId="77777777" w:rsidR="008B6F99" w:rsidRDefault="008B6F99" w:rsidP="008B6F99">
      <w:pPr>
        <w:ind w:left="142"/>
        <w:jc w:val="both"/>
      </w:pPr>
      <w:r w:rsidRPr="003849EC">
        <w:t>Po zakończeniu robót wykonawca zobowiązany będzie do udokumentowania na żądanie zamawiającego ilości odpadów i miejsca ich składowania.</w:t>
      </w:r>
    </w:p>
    <w:p w14:paraId="2C1CE853" w14:textId="45EF9A79" w:rsidR="008B6F99" w:rsidRPr="0031628F" w:rsidRDefault="008B6F99" w:rsidP="008B6F99">
      <w:pPr>
        <w:ind w:left="142" w:hanging="142"/>
        <w:jc w:val="both"/>
      </w:pPr>
      <w:r>
        <w:rPr>
          <w:b/>
        </w:rPr>
        <w:t>9</w:t>
      </w:r>
      <w:r w:rsidRPr="003849EC">
        <w:rPr>
          <w:b/>
        </w:rPr>
        <w:t>.</w:t>
      </w:r>
      <w:r w:rsidR="00990E14">
        <w:rPr>
          <w:b/>
        </w:rPr>
        <w:t>6</w:t>
      </w:r>
      <w:r w:rsidRPr="003849EC">
        <w:rPr>
          <w:b/>
        </w:rPr>
        <w:t>.</w:t>
      </w:r>
      <w:r w:rsidRPr="003849EC">
        <w:t xml:space="preserve"> </w:t>
      </w:r>
      <w:r>
        <w:t xml:space="preserve">Wykonawca musi posiadać </w:t>
      </w:r>
      <w:r w:rsidRPr="0031628F">
        <w:t xml:space="preserve">opracowane </w:t>
      </w:r>
      <w:r w:rsidRPr="00EC57DE">
        <w:rPr>
          <w:u w:val="single"/>
        </w:rPr>
        <w:t>recepty</w:t>
      </w:r>
      <w:r w:rsidRPr="0031628F">
        <w:t>, na</w:t>
      </w:r>
      <w:r>
        <w:t xml:space="preserve"> podstawie których będzie wytwarzał masę bitumiczną. Nie później niż </w:t>
      </w:r>
      <w:r>
        <w:rPr>
          <w:b/>
        </w:rPr>
        <w:t>14</w:t>
      </w:r>
      <w:r w:rsidRPr="00D5469C">
        <w:rPr>
          <w:b/>
        </w:rPr>
        <w:t xml:space="preserve"> dni</w:t>
      </w:r>
      <w:r>
        <w:t xml:space="preserve"> przed planowanym rozpoczęciem robót bitumicznych wykonawca przekaże je inspektorowi </w:t>
      </w:r>
      <w:r w:rsidRPr="0031628F">
        <w:t xml:space="preserve">nadzoru </w:t>
      </w:r>
      <w:r w:rsidRPr="00EC57DE">
        <w:rPr>
          <w:u w:val="single"/>
        </w:rPr>
        <w:t>do zatwierdzenia</w:t>
      </w:r>
      <w:r w:rsidRPr="0031628F">
        <w:t>.</w:t>
      </w:r>
    </w:p>
    <w:p w14:paraId="6C097DAF" w14:textId="7F078426" w:rsidR="008B6F99" w:rsidRDefault="008B6F99" w:rsidP="008B6F99">
      <w:pPr>
        <w:ind w:left="142"/>
        <w:jc w:val="both"/>
      </w:pPr>
      <w:r>
        <w:t>Do wbudowanych mieszanek bitumicznych wykonawca zobowiązany jest dostarczyć</w:t>
      </w:r>
      <w:r w:rsidR="00C00F59">
        <w:t xml:space="preserve"> na żądanie zamawiającego</w:t>
      </w:r>
      <w:r>
        <w:t>:</w:t>
      </w:r>
    </w:p>
    <w:p w14:paraId="432791FE" w14:textId="77777777" w:rsidR="008B6F99" w:rsidRDefault="008B6F99" w:rsidP="008B6F99">
      <w:pPr>
        <w:ind w:left="284" w:hanging="142"/>
        <w:jc w:val="both"/>
      </w:pPr>
      <w:r>
        <w:t xml:space="preserve">a) komplet listów przewozowych dokumentujących dostarczenie wszystkich materiałów składowych zgodnych z wymogami </w:t>
      </w:r>
      <w:proofErr w:type="spellStart"/>
      <w:r>
        <w:t>STWIORB</w:t>
      </w:r>
      <w:proofErr w:type="spellEnd"/>
      <w:r>
        <w:t>, w ilości zgodnej z obmiarem i receptą oraz dostarczonych w rzeczywiste miejsce zastosowania (miejsce budowy lub wskazana wytwórnia mieszanek mineralno-asfaltowych),</w:t>
      </w:r>
    </w:p>
    <w:p w14:paraId="60189B02" w14:textId="77777777" w:rsidR="008B6F99" w:rsidRDefault="008B6F99" w:rsidP="008B6F99">
      <w:pPr>
        <w:ind w:left="142"/>
        <w:jc w:val="both"/>
      </w:pPr>
      <w:r>
        <w:t>b) oryginały lub potwierdzone za zgodność kopie dowodów dostaw asfaltów.</w:t>
      </w:r>
    </w:p>
    <w:p w14:paraId="668B0161" w14:textId="41F962DC" w:rsidR="003618AA" w:rsidRDefault="003618AA" w:rsidP="003618AA">
      <w:pPr>
        <w:ind w:left="142" w:hanging="142"/>
        <w:jc w:val="both"/>
        <w:rPr>
          <w:bCs/>
        </w:rPr>
      </w:pPr>
      <w:r>
        <w:rPr>
          <w:b/>
          <w:bCs/>
        </w:rPr>
        <w:t>9</w:t>
      </w:r>
      <w:r w:rsidRPr="00476701">
        <w:rPr>
          <w:b/>
          <w:bCs/>
        </w:rPr>
        <w:t>.</w:t>
      </w:r>
      <w:r w:rsidR="00990E14">
        <w:rPr>
          <w:b/>
          <w:bCs/>
        </w:rPr>
        <w:t>7</w:t>
      </w:r>
      <w:r w:rsidRPr="00476701">
        <w:rPr>
          <w:b/>
          <w:bCs/>
        </w:rPr>
        <w:t>.</w:t>
      </w:r>
      <w:r>
        <w:rPr>
          <w:bCs/>
        </w:rPr>
        <w:t xml:space="preserve"> </w:t>
      </w:r>
      <w:r w:rsidRPr="00476701">
        <w:rPr>
          <w:bCs/>
        </w:rPr>
        <w:t>Wykonawca będzie zobowiązany do pokrycia kosztów nadzoru pełnionego przez służby właścicieli urządzeń i sieci przy ich przełożeniu lub podczas prowadzenia robót w ich obrębie.</w:t>
      </w:r>
    </w:p>
    <w:p w14:paraId="7DC0D188" w14:textId="5033870E" w:rsidR="003618AA" w:rsidRDefault="003618AA" w:rsidP="003618AA">
      <w:pPr>
        <w:ind w:left="142" w:hanging="142"/>
        <w:jc w:val="both"/>
        <w:rPr>
          <w:bCs/>
        </w:rPr>
      </w:pPr>
      <w:r>
        <w:rPr>
          <w:b/>
          <w:bCs/>
        </w:rPr>
        <w:t>9</w:t>
      </w:r>
      <w:r w:rsidRPr="00151581">
        <w:rPr>
          <w:b/>
          <w:bCs/>
        </w:rPr>
        <w:t>.</w:t>
      </w:r>
      <w:r w:rsidR="00990E14">
        <w:rPr>
          <w:b/>
          <w:bCs/>
        </w:rPr>
        <w:t>8</w:t>
      </w:r>
      <w:r w:rsidRPr="00151581">
        <w:rPr>
          <w:b/>
          <w:bCs/>
        </w:rPr>
        <w:t>.</w:t>
      </w:r>
      <w:r w:rsidRPr="00151581">
        <w:rPr>
          <w:bCs/>
        </w:rPr>
        <w:t xml:space="preserve"> </w:t>
      </w:r>
      <w:r w:rsidRPr="0099168E">
        <w:rPr>
          <w:bCs/>
        </w:rPr>
        <w:t>Wykonawca przekaże zamawiającemu atesty i gwarancje udzielonych przez dostawców materiałów i urządzeń.</w:t>
      </w:r>
    </w:p>
    <w:p w14:paraId="693352CD" w14:textId="77777777" w:rsidR="003618AA" w:rsidRDefault="003618AA" w:rsidP="003618AA">
      <w:pPr>
        <w:ind w:left="142"/>
        <w:jc w:val="both"/>
        <w:rPr>
          <w:bCs/>
        </w:rPr>
      </w:pPr>
      <w:r w:rsidRPr="0099168E">
        <w:rPr>
          <w:bCs/>
        </w:rPr>
        <w:t>Wykonawca przekaże zamawiającemu certyfikaty na znak bezpieczeństwa, certyfikaty zgodności i aprobaty techniczne, zgodnie z przepisami ustawy Prawo budowlane.</w:t>
      </w:r>
    </w:p>
    <w:p w14:paraId="70FC812C" w14:textId="77777777" w:rsidR="003618AA" w:rsidRDefault="003618AA" w:rsidP="003618AA">
      <w:pPr>
        <w:ind w:left="142"/>
        <w:jc w:val="both"/>
        <w:rPr>
          <w:bCs/>
        </w:rPr>
      </w:pPr>
      <w:r w:rsidRPr="0099168E">
        <w:rPr>
          <w:bCs/>
        </w:rPr>
        <w:t xml:space="preserve">Wyżej wymienione dokumenty wykonawca zobowiązany będzie dostarczyć zamawiającemu w terminie </w:t>
      </w:r>
      <w:r w:rsidRPr="0001583D">
        <w:rPr>
          <w:b/>
        </w:rPr>
        <w:t>7 dni</w:t>
      </w:r>
      <w:r w:rsidRPr="0099168E">
        <w:rPr>
          <w:bCs/>
        </w:rPr>
        <w:t xml:space="preserve"> przed zgłoszeniem do odbioru końcowego.</w:t>
      </w:r>
    </w:p>
    <w:p w14:paraId="2AFF7E7C" w14:textId="6D47414C" w:rsidR="008B6F99" w:rsidRDefault="008B6F99" w:rsidP="008B6F99">
      <w:pPr>
        <w:ind w:left="142" w:hanging="142"/>
        <w:jc w:val="both"/>
        <w:rPr>
          <w:bCs/>
        </w:rPr>
      </w:pPr>
      <w:r>
        <w:rPr>
          <w:b/>
          <w:bCs/>
        </w:rPr>
        <w:t>9</w:t>
      </w:r>
      <w:r w:rsidRPr="00B11474">
        <w:rPr>
          <w:b/>
          <w:bCs/>
        </w:rPr>
        <w:t>.</w:t>
      </w:r>
      <w:r w:rsidR="00990E14">
        <w:rPr>
          <w:b/>
          <w:bCs/>
        </w:rPr>
        <w:t>9</w:t>
      </w:r>
      <w:r w:rsidRPr="00B11474">
        <w:rPr>
          <w:b/>
          <w:bCs/>
        </w:rPr>
        <w:t>.</w:t>
      </w:r>
      <w:r>
        <w:rPr>
          <w:bCs/>
        </w:rPr>
        <w:t xml:space="preserve"> </w:t>
      </w:r>
      <w:r w:rsidRPr="0093359A">
        <w:rPr>
          <w:bCs/>
          <w:u w:val="single"/>
        </w:rPr>
        <w:t>Dodatkowe wymagania dla wykonawcy</w:t>
      </w:r>
      <w:r>
        <w:rPr>
          <w:bCs/>
        </w:rPr>
        <w:t>.</w:t>
      </w:r>
    </w:p>
    <w:p w14:paraId="26A41DF6" w14:textId="77777777" w:rsidR="008B6F99" w:rsidRDefault="008B6F99" w:rsidP="008B6F99">
      <w:pPr>
        <w:ind w:left="284" w:hanging="142"/>
        <w:jc w:val="both"/>
        <w:rPr>
          <w:bCs/>
        </w:rPr>
      </w:pPr>
      <w:r>
        <w:rPr>
          <w:bCs/>
        </w:rPr>
        <w:t>1. W</w:t>
      </w:r>
      <w:r w:rsidRPr="0002006E">
        <w:rPr>
          <w:bCs/>
        </w:rPr>
        <w:t xml:space="preserve">ykonawca musi posiadać </w:t>
      </w:r>
      <w:r>
        <w:rPr>
          <w:bCs/>
        </w:rPr>
        <w:t>c</w:t>
      </w:r>
      <w:r w:rsidRPr="0002006E">
        <w:rPr>
          <w:bCs/>
        </w:rPr>
        <w:t xml:space="preserve">ertyfikat </w:t>
      </w:r>
      <w:r>
        <w:rPr>
          <w:bCs/>
        </w:rPr>
        <w:t>z</w:t>
      </w:r>
      <w:r w:rsidRPr="0002006E">
        <w:rPr>
          <w:bCs/>
        </w:rPr>
        <w:t xml:space="preserve">akładowej </w:t>
      </w:r>
      <w:r>
        <w:rPr>
          <w:bCs/>
        </w:rPr>
        <w:t>k</w:t>
      </w:r>
      <w:r w:rsidRPr="0002006E">
        <w:rPr>
          <w:bCs/>
        </w:rPr>
        <w:t xml:space="preserve">ontroli </w:t>
      </w:r>
      <w:r>
        <w:rPr>
          <w:bCs/>
        </w:rPr>
        <w:t>p</w:t>
      </w:r>
      <w:r w:rsidRPr="0002006E">
        <w:rPr>
          <w:bCs/>
        </w:rPr>
        <w:t>rodukcji w celu udokumentowania, że wyprodukowane mieszanki mineralno</w:t>
      </w:r>
      <w:r>
        <w:rPr>
          <w:bCs/>
        </w:rPr>
        <w:t>-</w:t>
      </w:r>
      <w:r w:rsidRPr="0002006E">
        <w:rPr>
          <w:bCs/>
        </w:rPr>
        <w:t>asfaltowe zostały poddane wstępnym badaniom typu i zakładowej kontroli produkcji prowadzonych przez producenta, a także, że notyfikowana jednostka przeprowadziła wstępną inspekcję zakładu produkcyjnego i zakładowej kontroli produkcji oraz prowadzi ciągły nadzór, ocenę i</w:t>
      </w:r>
      <w:r>
        <w:rPr>
          <w:bCs/>
        </w:rPr>
        <w:t> </w:t>
      </w:r>
      <w:r w:rsidRPr="0002006E">
        <w:rPr>
          <w:bCs/>
        </w:rPr>
        <w:t>akceptację zakładowej kontroli produkcji</w:t>
      </w:r>
      <w:r>
        <w:rPr>
          <w:bCs/>
        </w:rPr>
        <w:t>.</w:t>
      </w:r>
    </w:p>
    <w:p w14:paraId="011E21B7" w14:textId="77777777" w:rsidR="008B6F99" w:rsidRPr="00594C62" w:rsidRDefault="008B6F99" w:rsidP="008B6F99">
      <w:pPr>
        <w:ind w:left="284" w:hanging="142"/>
        <w:jc w:val="both"/>
        <w:rPr>
          <w:bCs/>
        </w:rPr>
      </w:pPr>
      <w:r>
        <w:rPr>
          <w:bCs/>
        </w:rPr>
        <w:t xml:space="preserve">2. </w:t>
      </w:r>
      <w:r w:rsidRPr="00594C62">
        <w:rPr>
          <w:bCs/>
        </w:rPr>
        <w:t>Wykonawca przygotuje kosztem i staraniem własnym dokumentację powykonawczą, w tym dokumentację wymaganą uzgodnieniami branżowymi i potrzebną do przekazania zarządcom linii i sieci przesyłowych oraz kanalizacji. Koszty w</w:t>
      </w:r>
      <w:r>
        <w:rPr>
          <w:bCs/>
        </w:rPr>
        <w:t xml:space="preserve">yżej </w:t>
      </w:r>
      <w:r w:rsidRPr="00594C62">
        <w:rPr>
          <w:bCs/>
        </w:rPr>
        <w:t>w</w:t>
      </w:r>
      <w:r>
        <w:rPr>
          <w:bCs/>
        </w:rPr>
        <w:t>ymienionych</w:t>
      </w:r>
      <w:r w:rsidRPr="00594C62">
        <w:rPr>
          <w:bCs/>
        </w:rPr>
        <w:t xml:space="preserve"> prac </w:t>
      </w:r>
      <w:r>
        <w:rPr>
          <w:bCs/>
        </w:rPr>
        <w:t>w</w:t>
      </w:r>
      <w:r w:rsidRPr="00594C62">
        <w:rPr>
          <w:bCs/>
        </w:rPr>
        <w:t>ykonawca ujmie w cenie oferty</w:t>
      </w:r>
      <w:r>
        <w:rPr>
          <w:bCs/>
        </w:rPr>
        <w:t>.</w:t>
      </w:r>
    </w:p>
    <w:p w14:paraId="7C00178F" w14:textId="77777777" w:rsidR="008B6F99" w:rsidRPr="00594C62" w:rsidRDefault="008B6F99" w:rsidP="008B6F99">
      <w:pPr>
        <w:ind w:left="284" w:hanging="142"/>
        <w:jc w:val="both"/>
        <w:rPr>
          <w:bCs/>
        </w:rPr>
      </w:pPr>
      <w:r>
        <w:rPr>
          <w:bCs/>
        </w:rPr>
        <w:t xml:space="preserve">3. </w:t>
      </w:r>
      <w:r w:rsidRPr="00594C62">
        <w:rPr>
          <w:bCs/>
        </w:rPr>
        <w:t>Wykonawca będzie prowadził roboty budowlane zgodnie z wydanymi uzgodnieniami projektowymi, warunkami technicznymi oraz wydanymi zgodami.</w:t>
      </w:r>
    </w:p>
    <w:p w14:paraId="2A94BDFD" w14:textId="77777777" w:rsidR="008B6F99" w:rsidRPr="00594C62" w:rsidRDefault="008B6F99" w:rsidP="008B6F99">
      <w:pPr>
        <w:ind w:left="284" w:hanging="142"/>
        <w:jc w:val="both"/>
        <w:rPr>
          <w:bCs/>
        </w:rPr>
      </w:pPr>
      <w:r>
        <w:rPr>
          <w:bCs/>
        </w:rPr>
        <w:t xml:space="preserve">4. </w:t>
      </w:r>
      <w:r w:rsidRPr="00DE44FA">
        <w:rPr>
          <w:bCs/>
          <w:u w:val="single"/>
        </w:rPr>
        <w:t>Wszelkie koszty wynikające z zachowania wyżej wymienionych warunków i uzgodnień wykonawca powinien uwzględnić w ofercie</w:t>
      </w:r>
      <w:r w:rsidRPr="00594C62">
        <w:rPr>
          <w:bCs/>
        </w:rPr>
        <w:t>.</w:t>
      </w:r>
    </w:p>
    <w:p w14:paraId="662CF5BC" w14:textId="0A0EAF90" w:rsidR="00990E14" w:rsidRPr="006E073A" w:rsidRDefault="00990E14" w:rsidP="00990E14">
      <w:pPr>
        <w:ind w:left="142" w:hanging="142"/>
        <w:jc w:val="both"/>
      </w:pPr>
      <w:r>
        <w:rPr>
          <w:b/>
        </w:rPr>
        <w:lastRenderedPageBreak/>
        <w:t>9</w:t>
      </w:r>
      <w:r w:rsidRPr="006E073A">
        <w:rPr>
          <w:b/>
        </w:rPr>
        <w:t>.</w:t>
      </w:r>
      <w:r>
        <w:rPr>
          <w:b/>
        </w:rPr>
        <w:t>10</w:t>
      </w:r>
      <w:r w:rsidRPr="006E073A">
        <w:rPr>
          <w:b/>
        </w:rPr>
        <w:t>.</w:t>
      </w:r>
      <w:r w:rsidRPr="006E073A">
        <w:t xml:space="preserve"> Wykonawca ma obowiązek znać i stosować w czasie prowadzenia robót wszystkie przepisy dotyczące ochrony środowiska naturalnego w tym również:</w:t>
      </w:r>
    </w:p>
    <w:p w14:paraId="65DC10BA" w14:textId="7734279F" w:rsidR="00990E14" w:rsidRPr="006E073A" w:rsidRDefault="00990E14" w:rsidP="00990E14">
      <w:pPr>
        <w:ind w:left="284" w:hanging="142"/>
        <w:jc w:val="both"/>
      </w:pPr>
      <w:r w:rsidRPr="006E073A">
        <w:t>a) ustawę z dnia 3 października 2008 r. o udostępnieniu informacji o środowisku i jego ochronie, udziale społeczeństwa odnośnie środowiska oraz o ocenach oddziaływania na środowisko (Dz. U. z 20</w:t>
      </w:r>
      <w:r w:rsidR="00187A74">
        <w:t>2</w:t>
      </w:r>
      <w:r w:rsidRPr="006E073A">
        <w:t>1 r., poz. 2</w:t>
      </w:r>
      <w:r w:rsidR="00187A74">
        <w:t>47</w:t>
      </w:r>
      <w:r w:rsidRPr="006E073A">
        <w:t xml:space="preserve"> – tekst jednolity</w:t>
      </w:r>
      <w:r w:rsidR="00187A74">
        <w:t xml:space="preserve"> z </w:t>
      </w:r>
      <w:proofErr w:type="spellStart"/>
      <w:r w:rsidR="00187A74">
        <w:t>późn</w:t>
      </w:r>
      <w:proofErr w:type="spellEnd"/>
      <w:r w:rsidR="00187A74">
        <w:t>. zm.</w:t>
      </w:r>
      <w:r w:rsidRPr="006E073A">
        <w:t>),</w:t>
      </w:r>
    </w:p>
    <w:p w14:paraId="467A8AD5" w14:textId="1AC2CBC9" w:rsidR="00990E14" w:rsidRPr="006E073A" w:rsidRDefault="00990E14" w:rsidP="00990E14">
      <w:pPr>
        <w:ind w:left="284" w:hanging="142"/>
        <w:jc w:val="both"/>
      </w:pPr>
      <w:r w:rsidRPr="006E073A">
        <w:t>b) ustawę z dnia 16 kwietnia 2004 r. o ochronie przyrody (Dz. U. z 20</w:t>
      </w:r>
      <w:r w:rsidR="00187A74">
        <w:t>2</w:t>
      </w:r>
      <w:r w:rsidR="00D31B30">
        <w:t>1</w:t>
      </w:r>
      <w:r w:rsidR="00187A74">
        <w:t xml:space="preserve"> </w:t>
      </w:r>
      <w:r w:rsidRPr="006E073A">
        <w:t xml:space="preserve">r., poz. </w:t>
      </w:r>
      <w:r w:rsidR="00D31B30">
        <w:t>1098</w:t>
      </w:r>
      <w:r w:rsidRPr="006E073A">
        <w:t xml:space="preserve"> – tekst jednolity),</w:t>
      </w:r>
    </w:p>
    <w:p w14:paraId="662CF05B" w14:textId="27CE9FC0" w:rsidR="00990E14" w:rsidRPr="006E073A" w:rsidRDefault="00990E14" w:rsidP="00990E14">
      <w:pPr>
        <w:ind w:left="284" w:hanging="142"/>
        <w:jc w:val="both"/>
      </w:pPr>
      <w:r w:rsidRPr="006E073A">
        <w:t xml:space="preserve">c) ustawę z dnia </w:t>
      </w:r>
      <w:r w:rsidR="000F3D20">
        <w:t>20</w:t>
      </w:r>
      <w:r w:rsidRPr="006E073A">
        <w:t xml:space="preserve"> lipca 201</w:t>
      </w:r>
      <w:r w:rsidR="000F3D20">
        <w:t>7</w:t>
      </w:r>
      <w:r w:rsidRPr="006E073A">
        <w:t xml:space="preserve"> r. Prawo wodne (Dz. U. z 20</w:t>
      </w:r>
      <w:r w:rsidR="00187A74">
        <w:t>21</w:t>
      </w:r>
      <w:r w:rsidRPr="006E073A">
        <w:t xml:space="preserve"> r., poz. 6</w:t>
      </w:r>
      <w:r w:rsidR="00187A74">
        <w:t>24</w:t>
      </w:r>
      <w:r w:rsidRPr="006E073A">
        <w:t xml:space="preserve"> – tekst jednolity</w:t>
      </w:r>
      <w:r w:rsidR="00187A74">
        <w:t xml:space="preserve"> z </w:t>
      </w:r>
      <w:proofErr w:type="spellStart"/>
      <w:r w:rsidR="00187A74">
        <w:t>późn</w:t>
      </w:r>
      <w:proofErr w:type="spellEnd"/>
      <w:r w:rsidR="00187A74">
        <w:t>. zm.</w:t>
      </w:r>
      <w:r w:rsidRPr="006E073A">
        <w:t>),</w:t>
      </w:r>
    </w:p>
    <w:p w14:paraId="650DD13C" w14:textId="394A7CA3" w:rsidR="00990E14" w:rsidRPr="006E073A" w:rsidRDefault="00990E14" w:rsidP="00990E14">
      <w:pPr>
        <w:ind w:left="284" w:hanging="142"/>
        <w:jc w:val="both"/>
      </w:pPr>
      <w:r w:rsidRPr="006E073A">
        <w:t>d) ustawę z dnia 16 kwietnia 2004 r. o wyrobach budowlanych (Dz. U. z 20</w:t>
      </w:r>
      <w:r w:rsidR="00187A74">
        <w:t>20</w:t>
      </w:r>
      <w:r w:rsidRPr="006E073A">
        <w:t xml:space="preserve"> r., poz. </w:t>
      </w:r>
      <w:r w:rsidR="00187A74">
        <w:t>2</w:t>
      </w:r>
      <w:r w:rsidRPr="006E073A">
        <w:t xml:space="preserve">15 – tekst jednolity z </w:t>
      </w:r>
      <w:proofErr w:type="spellStart"/>
      <w:r w:rsidRPr="006E073A">
        <w:t>póżn</w:t>
      </w:r>
      <w:proofErr w:type="spellEnd"/>
      <w:r w:rsidRPr="006E073A">
        <w:t>. zm.).</w:t>
      </w:r>
    </w:p>
    <w:p w14:paraId="0C963821" w14:textId="5A1CF1FA" w:rsidR="00990E14" w:rsidRPr="003849EC" w:rsidRDefault="00990E14" w:rsidP="00990E14">
      <w:pPr>
        <w:ind w:left="142" w:hanging="142"/>
        <w:jc w:val="both"/>
      </w:pPr>
      <w:r>
        <w:rPr>
          <w:b/>
        </w:rPr>
        <w:t>9</w:t>
      </w:r>
      <w:r w:rsidRPr="003849EC">
        <w:rPr>
          <w:b/>
        </w:rPr>
        <w:t>.</w:t>
      </w:r>
      <w:r>
        <w:rPr>
          <w:b/>
        </w:rPr>
        <w:t>11</w:t>
      </w:r>
      <w:r w:rsidRPr="003849EC">
        <w:rPr>
          <w:b/>
        </w:rPr>
        <w:t>.</w:t>
      </w:r>
      <w:r w:rsidRPr="003849EC">
        <w:t xml:space="preserve"> Przewóz materiałów.</w:t>
      </w:r>
    </w:p>
    <w:p w14:paraId="79F40973" w14:textId="77777777" w:rsidR="00990E14" w:rsidRDefault="00990E14" w:rsidP="00990E14">
      <w:pPr>
        <w:ind w:left="142"/>
        <w:jc w:val="both"/>
      </w:pPr>
      <w:r w:rsidRPr="003849EC">
        <w:t>Odległości wywozów i przewozów materiałów ujęte w przedmiarze robót są przyjęte dla sporządzenia kosztorysu inwestorskiego i nie powinny być brane pod uwagę przez wykonawcę przy sporządzaniu oferty.</w:t>
      </w:r>
    </w:p>
    <w:p w14:paraId="27496DA6" w14:textId="18A986F4" w:rsidR="008B6F99" w:rsidRPr="00234B8B" w:rsidRDefault="008B6F99" w:rsidP="008B6F99">
      <w:pPr>
        <w:jc w:val="both"/>
        <w:rPr>
          <w:bCs/>
        </w:rPr>
      </w:pPr>
      <w:r w:rsidRPr="00234B8B">
        <w:rPr>
          <w:b/>
          <w:bCs/>
        </w:rPr>
        <w:t>9.1</w:t>
      </w:r>
      <w:r w:rsidR="00F527E7" w:rsidRPr="00234B8B">
        <w:rPr>
          <w:b/>
          <w:bCs/>
        </w:rPr>
        <w:t>2</w:t>
      </w:r>
      <w:r w:rsidRPr="00234B8B">
        <w:rPr>
          <w:b/>
          <w:bCs/>
        </w:rPr>
        <w:t>.</w:t>
      </w:r>
      <w:r w:rsidRPr="00234B8B">
        <w:t xml:space="preserve"> </w:t>
      </w:r>
      <w:r w:rsidRPr="00234B8B">
        <w:rPr>
          <w:bCs/>
        </w:rPr>
        <w:t>Termin płatności.</w:t>
      </w:r>
    </w:p>
    <w:p w14:paraId="470051DF" w14:textId="77777777" w:rsidR="008B6F99" w:rsidRPr="00234B8B" w:rsidRDefault="008B6F99" w:rsidP="008B6F99">
      <w:pPr>
        <w:ind w:left="284" w:hanging="142"/>
        <w:jc w:val="both"/>
        <w:rPr>
          <w:bCs/>
        </w:rPr>
      </w:pPr>
      <w:r w:rsidRPr="00234B8B">
        <w:rPr>
          <w:bCs/>
        </w:rPr>
        <w:t>1. Płatność z tytułu wykonania zamówienia określonego umową realizowana będzie na podstawie faktur częściowych i faktury końcowej.</w:t>
      </w:r>
    </w:p>
    <w:p w14:paraId="7251A64F" w14:textId="6A8C4CA2" w:rsidR="008B6F99" w:rsidRPr="00234B8B" w:rsidRDefault="008B6F99" w:rsidP="008B6F99">
      <w:pPr>
        <w:ind w:left="284" w:hanging="142"/>
        <w:jc w:val="both"/>
        <w:rPr>
          <w:bCs/>
        </w:rPr>
      </w:pPr>
      <w:r w:rsidRPr="00234B8B">
        <w:rPr>
          <w:bCs/>
        </w:rPr>
        <w:t>2. Suma faktur częściowych nie może przekraczać 90% wartości umowy</w:t>
      </w:r>
      <w:r w:rsidR="00D36812">
        <w:rPr>
          <w:bCs/>
        </w:rPr>
        <w:t xml:space="preserve"> dla </w:t>
      </w:r>
      <w:r w:rsidR="00D36812" w:rsidRPr="00D36812">
        <w:rPr>
          <w:bCs/>
          <w:u w:val="single"/>
        </w:rPr>
        <w:t>zadania nr 1</w:t>
      </w:r>
      <w:r w:rsidR="00D36812">
        <w:rPr>
          <w:bCs/>
        </w:rPr>
        <w:t xml:space="preserve"> i 80% wartości umowy dla </w:t>
      </w:r>
      <w:r w:rsidR="00D36812" w:rsidRPr="00D36812">
        <w:rPr>
          <w:bCs/>
          <w:u w:val="single"/>
        </w:rPr>
        <w:t>zadania nr 2</w:t>
      </w:r>
      <w:r w:rsidRPr="00234B8B">
        <w:rPr>
          <w:bCs/>
        </w:rPr>
        <w:t>.</w:t>
      </w:r>
    </w:p>
    <w:p w14:paraId="41661DC9" w14:textId="57C5F7DF" w:rsidR="008B6F99" w:rsidRPr="00234B8B" w:rsidRDefault="008B6F99" w:rsidP="008B6F99">
      <w:pPr>
        <w:ind w:left="284" w:hanging="142"/>
        <w:jc w:val="both"/>
        <w:rPr>
          <w:bCs/>
        </w:rPr>
      </w:pPr>
      <w:r w:rsidRPr="00234B8B">
        <w:rPr>
          <w:bCs/>
        </w:rPr>
        <w:t>3. Podstawą do wystawienia faktury końcowej będzie protokół odbioru końcowego robót inwestycyjnych.</w:t>
      </w:r>
    </w:p>
    <w:p w14:paraId="05916FE1" w14:textId="1EC005BF" w:rsidR="008B6F99" w:rsidRDefault="008B6F99" w:rsidP="008B6F99">
      <w:pPr>
        <w:ind w:left="142" w:hanging="142"/>
        <w:jc w:val="both"/>
        <w:rPr>
          <w:bCs/>
        </w:rPr>
      </w:pPr>
      <w:r>
        <w:rPr>
          <w:b/>
          <w:bCs/>
        </w:rPr>
        <w:t>9</w:t>
      </w:r>
      <w:r w:rsidRPr="003C2DBB">
        <w:rPr>
          <w:b/>
          <w:bCs/>
        </w:rPr>
        <w:t>.</w:t>
      </w:r>
      <w:r>
        <w:rPr>
          <w:b/>
          <w:bCs/>
        </w:rPr>
        <w:t>1</w:t>
      </w:r>
      <w:r w:rsidR="00F527E7">
        <w:rPr>
          <w:b/>
          <w:bCs/>
        </w:rPr>
        <w:t>3</w:t>
      </w:r>
      <w:r w:rsidRPr="003C2DBB">
        <w:rPr>
          <w:b/>
          <w:bCs/>
        </w:rPr>
        <w:t>.</w:t>
      </w:r>
      <w:r w:rsidRPr="003C2DBB">
        <w:rPr>
          <w:bCs/>
        </w:rPr>
        <w:t xml:space="preserve"> </w:t>
      </w:r>
      <w:r>
        <w:rPr>
          <w:bCs/>
        </w:rPr>
        <w:t>Minimalny, wymagany o</w:t>
      </w:r>
      <w:r w:rsidRPr="003C2DBB">
        <w:rPr>
          <w:bCs/>
        </w:rPr>
        <w:t xml:space="preserve">kres gwarancji jakości wynosi </w:t>
      </w:r>
      <w:r w:rsidR="00F527E7">
        <w:rPr>
          <w:b/>
          <w:bCs/>
        </w:rPr>
        <w:t>5</w:t>
      </w:r>
      <w:r w:rsidRPr="005D0D1C">
        <w:rPr>
          <w:b/>
          <w:bCs/>
        </w:rPr>
        <w:t xml:space="preserve"> lat</w:t>
      </w:r>
      <w:r w:rsidRPr="003C2DBB">
        <w:rPr>
          <w:bCs/>
        </w:rPr>
        <w:t>, licząc od daty protok</w:t>
      </w:r>
      <w:r>
        <w:rPr>
          <w:bCs/>
        </w:rPr>
        <w:t>o</w:t>
      </w:r>
      <w:r w:rsidRPr="003C2DBB">
        <w:rPr>
          <w:bCs/>
        </w:rPr>
        <w:t>larnego przekazania przez wykonawcę robót i przyjęcia przez zamawiającego jako należycie wykonanych.</w:t>
      </w:r>
    </w:p>
    <w:p w14:paraId="377DC5A2" w14:textId="13BCAD8E" w:rsidR="008B6F99" w:rsidRDefault="008B6F99" w:rsidP="008B6F99">
      <w:pPr>
        <w:pStyle w:val="Tekstpodstawowywcity"/>
        <w:ind w:left="142" w:firstLine="0"/>
      </w:pPr>
      <w:r>
        <w:t xml:space="preserve">Na wszystkie elementy przedmiotu umowy wykonawca musi zadeklarować minimalny okres gwarancji jakości, który wynosi </w:t>
      </w:r>
      <w:r w:rsidR="00F608DA">
        <w:t>5</w:t>
      </w:r>
      <w:r>
        <w:t xml:space="preserve"> lata licząc od dnia następnego po dniu wystawienia protokołu odbioru robót inwestycyjnych.</w:t>
      </w:r>
    </w:p>
    <w:p w14:paraId="6F13A8D9" w14:textId="11B4F8D2" w:rsidR="008B6F99" w:rsidRDefault="008B6F99" w:rsidP="008B6F99">
      <w:pPr>
        <w:pStyle w:val="Tekstpodstawowywcity"/>
        <w:ind w:left="142" w:firstLine="0"/>
      </w:pPr>
      <w:r>
        <w:t xml:space="preserve">Wykonawca w swojej ofercie może również zadeklarować dłuższy okres gwarancji jakości w pełnych latach kalendarzowych, jednak nie dłuższy niż </w:t>
      </w:r>
      <w:r w:rsidR="004E47A1">
        <w:t>7</w:t>
      </w:r>
      <w:r>
        <w:t xml:space="preserve"> lat tj.: </w:t>
      </w:r>
      <w:r w:rsidR="004E47A1">
        <w:t>5</w:t>
      </w:r>
      <w:r>
        <w:t xml:space="preserve">, </w:t>
      </w:r>
      <w:r w:rsidR="004E47A1">
        <w:t>6</w:t>
      </w:r>
      <w:r>
        <w:t xml:space="preserve"> lub </w:t>
      </w:r>
      <w:r w:rsidR="004E47A1">
        <w:t>7</w:t>
      </w:r>
      <w:r>
        <w:t xml:space="preserve"> lat.</w:t>
      </w:r>
    </w:p>
    <w:p w14:paraId="6041743B" w14:textId="61F1CFA0" w:rsidR="008B6F99" w:rsidRPr="002A0E49" w:rsidRDefault="008B6F99" w:rsidP="008B6F99">
      <w:pPr>
        <w:ind w:left="142" w:hanging="142"/>
        <w:jc w:val="both"/>
        <w:rPr>
          <w:bCs/>
        </w:rPr>
      </w:pPr>
      <w:r w:rsidRPr="002A0E49">
        <w:rPr>
          <w:b/>
          <w:bCs/>
        </w:rPr>
        <w:t>9.1</w:t>
      </w:r>
      <w:r w:rsidR="00F244AA" w:rsidRPr="002A0E49">
        <w:rPr>
          <w:b/>
          <w:bCs/>
        </w:rPr>
        <w:t>4</w:t>
      </w:r>
      <w:r w:rsidRPr="002A0E49">
        <w:rPr>
          <w:b/>
          <w:bCs/>
        </w:rPr>
        <w:t>.</w:t>
      </w:r>
      <w:r w:rsidRPr="002A0E49">
        <w:rPr>
          <w:bCs/>
        </w:rPr>
        <w:t xml:space="preserve"> Okres rękojmi za wady fizyczne i prawne wydłuża się na okres gwarancji jakości</w:t>
      </w:r>
      <w:r w:rsidR="007343ED" w:rsidRPr="002A0E49">
        <w:rPr>
          <w:bCs/>
        </w:rPr>
        <w:t>.</w:t>
      </w:r>
    </w:p>
    <w:p w14:paraId="4A14EEBF" w14:textId="03A70A8B" w:rsidR="008B6F99" w:rsidRPr="003849EC" w:rsidRDefault="008B6F99" w:rsidP="008B6F99">
      <w:pPr>
        <w:ind w:left="142" w:hanging="142"/>
        <w:jc w:val="both"/>
      </w:pPr>
      <w:r>
        <w:rPr>
          <w:b/>
        </w:rPr>
        <w:t>9</w:t>
      </w:r>
      <w:r w:rsidRPr="003849EC">
        <w:rPr>
          <w:b/>
        </w:rPr>
        <w:t>.1</w:t>
      </w:r>
      <w:r w:rsidR="00BF54E1">
        <w:rPr>
          <w:b/>
        </w:rPr>
        <w:t>5</w:t>
      </w:r>
      <w:r w:rsidRPr="003849EC">
        <w:rPr>
          <w:b/>
        </w:rPr>
        <w:t>.</w:t>
      </w:r>
      <w:r w:rsidRPr="003849EC">
        <w:t xml:space="preserve"> Zgodnie z zapisami art. 9</w:t>
      </w:r>
      <w:r>
        <w:t>5</w:t>
      </w:r>
      <w:r w:rsidRPr="003849EC">
        <w:t xml:space="preserve"> ust </w:t>
      </w:r>
      <w:r>
        <w:t>1</w:t>
      </w:r>
      <w:r w:rsidRPr="003849EC">
        <w:t xml:space="preserve"> ustawy Prawo zamówień publicznych (</w:t>
      </w:r>
      <w:r w:rsidRPr="005B4CA8">
        <w:t>Dz. U. z 20</w:t>
      </w:r>
      <w:r w:rsidR="00827237">
        <w:t>2</w:t>
      </w:r>
      <w:r w:rsidRPr="005B4CA8">
        <w:t xml:space="preserve">1 r., poz. </w:t>
      </w:r>
      <w:r w:rsidR="00827237">
        <w:t>112</w:t>
      </w:r>
      <w:r>
        <w:t>9</w:t>
      </w:r>
      <w:r w:rsidRPr="005B4CA8">
        <w:t xml:space="preserve"> – </w:t>
      </w:r>
      <w:r w:rsidR="00827237">
        <w:t>tekst jednolity</w:t>
      </w:r>
      <w:r w:rsidRPr="003849EC">
        <w:t xml:space="preserve">) zamawiający zobowiązuje wykonawcę lub podwykonawcę, przy realizacji przedmiotowego zadania, do zatrudnienia na podstawie </w:t>
      </w:r>
      <w:r w:rsidR="00C10473" w:rsidRPr="00C10473">
        <w:t>stosunku pracy</w:t>
      </w:r>
      <w:r w:rsidRPr="003849EC">
        <w:t xml:space="preserve"> osób wykonujących czynności wymienione w poniższej tabeli:</w:t>
      </w:r>
    </w:p>
    <w:p w14:paraId="4DEA0B6F" w14:textId="77777777" w:rsidR="00E353C4" w:rsidRDefault="00E353C4" w:rsidP="00E353C4">
      <w:pPr>
        <w:jc w:val="both"/>
        <w:rPr>
          <w:szCs w:val="22"/>
          <w:u w:val="single"/>
        </w:rPr>
      </w:pPr>
    </w:p>
    <w:p w14:paraId="26C57D6A" w14:textId="51A69772" w:rsidR="00E353C4" w:rsidRDefault="00113307" w:rsidP="00E353C4">
      <w:pPr>
        <w:ind w:left="142" w:hanging="142"/>
        <w:jc w:val="both"/>
        <w:rPr>
          <w:bCs/>
        </w:rPr>
      </w:pPr>
      <w:r>
        <w:rPr>
          <w:bCs/>
        </w:rPr>
        <w:t>I</w:t>
      </w:r>
      <w:r w:rsidR="00E353C4" w:rsidRPr="00CE710D">
        <w:rPr>
          <w:bCs/>
        </w:rPr>
        <w:t xml:space="preserve">I. </w:t>
      </w:r>
      <w:r w:rsidR="00E353C4" w:rsidRPr="003C7653">
        <w:rPr>
          <w:bCs/>
          <w:u w:val="single"/>
        </w:rPr>
        <w:t>Zadanie nr</w:t>
      </w:r>
      <w:r w:rsidR="00E353C4">
        <w:rPr>
          <w:bCs/>
          <w:u w:val="single"/>
        </w:rPr>
        <w:t xml:space="preserve"> 1</w:t>
      </w:r>
      <w:r w:rsidR="00E353C4">
        <w:rPr>
          <w:bCs/>
        </w:rPr>
        <w:t>.</w:t>
      </w:r>
    </w:p>
    <w:p w14:paraId="0169080E" w14:textId="77777777" w:rsidR="00E353C4" w:rsidRDefault="00E353C4" w:rsidP="00E353C4">
      <w:pPr>
        <w:jc w:val="both"/>
        <w:rPr>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tblGrid>
      <w:tr w:rsidR="008B6F99" w:rsidRPr="00FF6F60" w14:paraId="2683A04F" w14:textId="77777777" w:rsidTr="004E7074">
        <w:trPr>
          <w:trHeight w:val="566"/>
          <w:jc w:val="center"/>
        </w:trPr>
        <w:tc>
          <w:tcPr>
            <w:tcW w:w="567" w:type="dxa"/>
            <w:shd w:val="clear" w:color="auto" w:fill="auto"/>
            <w:vAlign w:val="center"/>
          </w:tcPr>
          <w:p w14:paraId="546351A9" w14:textId="77777777" w:rsidR="008B6F99" w:rsidRPr="00FF6F60" w:rsidRDefault="008B6F99" w:rsidP="004E7074">
            <w:pPr>
              <w:jc w:val="center"/>
              <w:rPr>
                <w:sz w:val="20"/>
                <w:szCs w:val="20"/>
              </w:rPr>
            </w:pPr>
            <w:r w:rsidRPr="00FF6F60">
              <w:rPr>
                <w:sz w:val="20"/>
                <w:szCs w:val="20"/>
              </w:rPr>
              <w:t>Lp.</w:t>
            </w:r>
          </w:p>
        </w:tc>
        <w:tc>
          <w:tcPr>
            <w:tcW w:w="7371" w:type="dxa"/>
            <w:shd w:val="clear" w:color="auto" w:fill="auto"/>
            <w:vAlign w:val="center"/>
          </w:tcPr>
          <w:p w14:paraId="01409AE9" w14:textId="77777777" w:rsidR="008B6F99" w:rsidRPr="00FF6F60" w:rsidRDefault="008B6F99" w:rsidP="004E7074">
            <w:pPr>
              <w:jc w:val="center"/>
              <w:rPr>
                <w:sz w:val="20"/>
                <w:szCs w:val="20"/>
              </w:rPr>
            </w:pPr>
            <w:r w:rsidRPr="00FF6F60">
              <w:rPr>
                <w:sz w:val="20"/>
                <w:szCs w:val="20"/>
              </w:rPr>
              <w:t>Rodzaj czynności wykonywanych w zakresie realizacji zamówienia</w:t>
            </w:r>
          </w:p>
        </w:tc>
      </w:tr>
      <w:tr w:rsidR="008B6F99" w:rsidRPr="00FF6F60" w14:paraId="1030A4BE" w14:textId="77777777" w:rsidTr="004E7074">
        <w:trPr>
          <w:jc w:val="center"/>
        </w:trPr>
        <w:tc>
          <w:tcPr>
            <w:tcW w:w="567" w:type="dxa"/>
            <w:shd w:val="clear" w:color="auto" w:fill="auto"/>
          </w:tcPr>
          <w:p w14:paraId="22A9AB01" w14:textId="77777777" w:rsidR="008B6F99" w:rsidRPr="00FF6F60" w:rsidRDefault="008B6F99" w:rsidP="004E7074">
            <w:pPr>
              <w:jc w:val="center"/>
              <w:rPr>
                <w:sz w:val="20"/>
                <w:szCs w:val="20"/>
              </w:rPr>
            </w:pPr>
          </w:p>
          <w:p w14:paraId="6211FC19" w14:textId="77777777" w:rsidR="008B6F99" w:rsidRPr="00FF6F60" w:rsidRDefault="008B6F99" w:rsidP="004E7074">
            <w:pPr>
              <w:jc w:val="center"/>
              <w:rPr>
                <w:sz w:val="20"/>
                <w:szCs w:val="20"/>
              </w:rPr>
            </w:pPr>
            <w:r w:rsidRPr="00FF6F60">
              <w:rPr>
                <w:sz w:val="20"/>
                <w:szCs w:val="20"/>
              </w:rPr>
              <w:t>1</w:t>
            </w:r>
            <w:r>
              <w:rPr>
                <w:sz w:val="20"/>
                <w:szCs w:val="20"/>
              </w:rPr>
              <w:t>.</w:t>
            </w:r>
          </w:p>
        </w:tc>
        <w:tc>
          <w:tcPr>
            <w:tcW w:w="7371" w:type="dxa"/>
            <w:shd w:val="clear" w:color="auto" w:fill="auto"/>
          </w:tcPr>
          <w:p w14:paraId="67012C26" w14:textId="77777777" w:rsidR="008B6F99" w:rsidRDefault="008B6F99" w:rsidP="004E7074">
            <w:pPr>
              <w:ind w:left="181" w:hanging="181"/>
              <w:jc w:val="both"/>
              <w:rPr>
                <w:sz w:val="20"/>
                <w:szCs w:val="20"/>
              </w:rPr>
            </w:pPr>
          </w:p>
          <w:p w14:paraId="249A9163" w14:textId="77777777" w:rsidR="00794547" w:rsidRPr="00794547" w:rsidRDefault="00794547" w:rsidP="00794547">
            <w:pPr>
              <w:ind w:left="181" w:hanging="181"/>
              <w:jc w:val="both"/>
              <w:rPr>
                <w:sz w:val="20"/>
                <w:szCs w:val="20"/>
              </w:rPr>
            </w:pPr>
            <w:r w:rsidRPr="00794547">
              <w:rPr>
                <w:sz w:val="20"/>
                <w:szCs w:val="20"/>
              </w:rPr>
              <w:t>Dla branży drogowej:</w:t>
            </w:r>
          </w:p>
          <w:p w14:paraId="58C85742" w14:textId="51AA3431" w:rsidR="00794547" w:rsidRPr="00794547" w:rsidRDefault="00794547" w:rsidP="00794547">
            <w:pPr>
              <w:ind w:left="171" w:hanging="171"/>
              <w:jc w:val="both"/>
              <w:rPr>
                <w:sz w:val="20"/>
                <w:szCs w:val="20"/>
              </w:rPr>
            </w:pPr>
            <w:r w:rsidRPr="00794547">
              <w:rPr>
                <w:sz w:val="20"/>
                <w:szCs w:val="20"/>
              </w:rPr>
              <w:t>– rozbiórk</w:t>
            </w:r>
            <w:r>
              <w:rPr>
                <w:sz w:val="20"/>
                <w:szCs w:val="20"/>
              </w:rPr>
              <w:t>a</w:t>
            </w:r>
            <w:r w:rsidRPr="00794547">
              <w:rPr>
                <w:sz w:val="20"/>
                <w:szCs w:val="20"/>
              </w:rPr>
              <w:t xml:space="preserve"> konstrukcji nawierzchni: jezdni, chodników i zjazdów,</w:t>
            </w:r>
          </w:p>
          <w:p w14:paraId="18C87195" w14:textId="16ADA0FA" w:rsidR="00794547" w:rsidRPr="00794547" w:rsidRDefault="00794547" w:rsidP="00794547">
            <w:pPr>
              <w:ind w:left="171" w:hanging="171"/>
              <w:jc w:val="both"/>
              <w:rPr>
                <w:sz w:val="20"/>
                <w:szCs w:val="20"/>
              </w:rPr>
            </w:pPr>
            <w:r w:rsidRPr="00794547">
              <w:rPr>
                <w:sz w:val="20"/>
                <w:szCs w:val="20"/>
              </w:rPr>
              <w:t>– zdjęcie humusu</w:t>
            </w:r>
            <w:r>
              <w:rPr>
                <w:sz w:val="20"/>
                <w:szCs w:val="20"/>
              </w:rPr>
              <w:t>,</w:t>
            </w:r>
          </w:p>
          <w:p w14:paraId="5CBA20D1" w14:textId="4980FF43" w:rsidR="00794547" w:rsidRPr="00794547" w:rsidRDefault="00794547" w:rsidP="00794547">
            <w:pPr>
              <w:ind w:left="171" w:hanging="171"/>
              <w:jc w:val="both"/>
              <w:rPr>
                <w:sz w:val="20"/>
                <w:szCs w:val="20"/>
              </w:rPr>
            </w:pPr>
            <w:r w:rsidRPr="00794547">
              <w:rPr>
                <w:sz w:val="20"/>
                <w:szCs w:val="20"/>
              </w:rPr>
              <w:t>– wycink</w:t>
            </w:r>
            <w:r>
              <w:rPr>
                <w:sz w:val="20"/>
                <w:szCs w:val="20"/>
              </w:rPr>
              <w:t>a</w:t>
            </w:r>
            <w:r w:rsidRPr="00794547">
              <w:rPr>
                <w:sz w:val="20"/>
                <w:szCs w:val="20"/>
              </w:rPr>
              <w:t xml:space="preserve"> kolidujących drzew i krzewów</w:t>
            </w:r>
            <w:r>
              <w:rPr>
                <w:sz w:val="20"/>
                <w:szCs w:val="20"/>
              </w:rPr>
              <w:t>,</w:t>
            </w:r>
          </w:p>
          <w:p w14:paraId="6B89DAE6" w14:textId="0B68E5A7" w:rsidR="00794547" w:rsidRPr="00794547" w:rsidRDefault="00794547" w:rsidP="00794547">
            <w:pPr>
              <w:ind w:left="171" w:hanging="171"/>
              <w:jc w:val="both"/>
              <w:rPr>
                <w:sz w:val="20"/>
                <w:szCs w:val="20"/>
              </w:rPr>
            </w:pPr>
            <w:r w:rsidRPr="00794547">
              <w:rPr>
                <w:sz w:val="20"/>
                <w:szCs w:val="20"/>
              </w:rPr>
              <w:t>– budow</w:t>
            </w:r>
            <w:r>
              <w:rPr>
                <w:sz w:val="20"/>
                <w:szCs w:val="20"/>
              </w:rPr>
              <w:t>a</w:t>
            </w:r>
            <w:r w:rsidRPr="00794547">
              <w:rPr>
                <w:sz w:val="20"/>
                <w:szCs w:val="20"/>
              </w:rPr>
              <w:t xml:space="preserve"> nowej konstrukcji jezdni,</w:t>
            </w:r>
          </w:p>
          <w:p w14:paraId="229F95C1" w14:textId="2C4992E2" w:rsidR="00794547" w:rsidRPr="00794547" w:rsidRDefault="00794547" w:rsidP="00794547">
            <w:pPr>
              <w:ind w:left="171" w:hanging="171"/>
              <w:jc w:val="both"/>
              <w:rPr>
                <w:sz w:val="20"/>
                <w:szCs w:val="20"/>
              </w:rPr>
            </w:pPr>
            <w:r w:rsidRPr="00794547">
              <w:rPr>
                <w:sz w:val="20"/>
                <w:szCs w:val="20"/>
              </w:rPr>
              <w:t>– przebudow</w:t>
            </w:r>
            <w:r>
              <w:rPr>
                <w:sz w:val="20"/>
                <w:szCs w:val="20"/>
              </w:rPr>
              <w:t>a</w:t>
            </w:r>
            <w:r w:rsidRPr="00794547">
              <w:rPr>
                <w:sz w:val="20"/>
                <w:szCs w:val="20"/>
              </w:rPr>
              <w:t xml:space="preserve"> i budow</w:t>
            </w:r>
            <w:r>
              <w:rPr>
                <w:sz w:val="20"/>
                <w:szCs w:val="20"/>
              </w:rPr>
              <w:t>a</w:t>
            </w:r>
            <w:r w:rsidRPr="00794547">
              <w:rPr>
                <w:sz w:val="20"/>
                <w:szCs w:val="20"/>
              </w:rPr>
              <w:t xml:space="preserve"> chodników,</w:t>
            </w:r>
          </w:p>
          <w:p w14:paraId="5F40CBAD" w14:textId="6BE46E9F" w:rsidR="00794547" w:rsidRPr="00794547" w:rsidRDefault="00794547" w:rsidP="00794547">
            <w:pPr>
              <w:ind w:left="171" w:hanging="171"/>
              <w:jc w:val="both"/>
              <w:rPr>
                <w:sz w:val="20"/>
                <w:szCs w:val="20"/>
              </w:rPr>
            </w:pPr>
            <w:r w:rsidRPr="00794547">
              <w:rPr>
                <w:sz w:val="20"/>
                <w:szCs w:val="20"/>
              </w:rPr>
              <w:t>– budow</w:t>
            </w:r>
            <w:r>
              <w:rPr>
                <w:sz w:val="20"/>
                <w:szCs w:val="20"/>
              </w:rPr>
              <w:t>a</w:t>
            </w:r>
            <w:r w:rsidRPr="00794547">
              <w:rPr>
                <w:sz w:val="20"/>
                <w:szCs w:val="20"/>
              </w:rPr>
              <w:t xml:space="preserve"> zatoki postojowej,</w:t>
            </w:r>
          </w:p>
          <w:p w14:paraId="53D29F63" w14:textId="59F0F772" w:rsidR="00794547" w:rsidRPr="00794547" w:rsidRDefault="00794547" w:rsidP="00794547">
            <w:pPr>
              <w:ind w:left="171" w:hanging="171"/>
              <w:jc w:val="both"/>
              <w:rPr>
                <w:sz w:val="20"/>
                <w:szCs w:val="20"/>
              </w:rPr>
            </w:pPr>
            <w:r w:rsidRPr="00794547">
              <w:rPr>
                <w:sz w:val="20"/>
                <w:szCs w:val="20"/>
              </w:rPr>
              <w:t>– budow</w:t>
            </w:r>
            <w:r>
              <w:rPr>
                <w:sz w:val="20"/>
                <w:szCs w:val="20"/>
              </w:rPr>
              <w:t>a</w:t>
            </w:r>
            <w:r w:rsidRPr="00794547">
              <w:rPr>
                <w:sz w:val="20"/>
                <w:szCs w:val="20"/>
              </w:rPr>
              <w:t xml:space="preserve"> zatoki autobusowej,</w:t>
            </w:r>
          </w:p>
          <w:p w14:paraId="52397640" w14:textId="48D49F00" w:rsidR="00794547" w:rsidRPr="00794547" w:rsidRDefault="00794547" w:rsidP="00794547">
            <w:pPr>
              <w:ind w:left="171" w:hanging="171"/>
              <w:jc w:val="both"/>
              <w:rPr>
                <w:sz w:val="20"/>
                <w:szCs w:val="20"/>
              </w:rPr>
            </w:pPr>
            <w:r w:rsidRPr="00794547">
              <w:rPr>
                <w:sz w:val="20"/>
                <w:szCs w:val="20"/>
              </w:rPr>
              <w:t>– przebudow</w:t>
            </w:r>
            <w:r>
              <w:rPr>
                <w:sz w:val="20"/>
                <w:szCs w:val="20"/>
              </w:rPr>
              <w:t>a</w:t>
            </w:r>
            <w:r w:rsidRPr="00794547">
              <w:rPr>
                <w:sz w:val="20"/>
                <w:szCs w:val="20"/>
              </w:rPr>
              <w:t xml:space="preserve"> i budow</w:t>
            </w:r>
            <w:r>
              <w:rPr>
                <w:sz w:val="20"/>
                <w:szCs w:val="20"/>
              </w:rPr>
              <w:t>a</w:t>
            </w:r>
            <w:r w:rsidRPr="00794547">
              <w:rPr>
                <w:sz w:val="20"/>
                <w:szCs w:val="20"/>
              </w:rPr>
              <w:t xml:space="preserve"> zjazdów publicznych i indywidualnych,</w:t>
            </w:r>
          </w:p>
          <w:p w14:paraId="017A5490" w14:textId="1EB5690D" w:rsidR="00794547" w:rsidRPr="00794547" w:rsidRDefault="00794547" w:rsidP="00794547">
            <w:pPr>
              <w:ind w:left="171" w:hanging="171"/>
              <w:jc w:val="both"/>
              <w:rPr>
                <w:sz w:val="20"/>
                <w:szCs w:val="20"/>
              </w:rPr>
            </w:pPr>
            <w:r w:rsidRPr="00794547">
              <w:rPr>
                <w:sz w:val="20"/>
                <w:szCs w:val="20"/>
              </w:rPr>
              <w:t>– budow</w:t>
            </w:r>
            <w:r>
              <w:rPr>
                <w:sz w:val="20"/>
                <w:szCs w:val="20"/>
              </w:rPr>
              <w:t>a</w:t>
            </w:r>
            <w:r w:rsidRPr="00794547">
              <w:rPr>
                <w:sz w:val="20"/>
                <w:szCs w:val="20"/>
              </w:rPr>
              <w:t xml:space="preserve"> poboczy gruntowych,</w:t>
            </w:r>
          </w:p>
          <w:p w14:paraId="4D0ACD96" w14:textId="7DF69595" w:rsidR="00794547" w:rsidRPr="00794547" w:rsidRDefault="00794547" w:rsidP="00794547">
            <w:pPr>
              <w:ind w:left="171" w:hanging="171"/>
              <w:jc w:val="both"/>
              <w:rPr>
                <w:sz w:val="20"/>
                <w:szCs w:val="20"/>
              </w:rPr>
            </w:pPr>
            <w:r w:rsidRPr="00794547">
              <w:rPr>
                <w:sz w:val="20"/>
                <w:szCs w:val="20"/>
              </w:rPr>
              <w:t>– przebudow</w:t>
            </w:r>
            <w:r>
              <w:rPr>
                <w:sz w:val="20"/>
                <w:szCs w:val="20"/>
              </w:rPr>
              <w:t>a</w:t>
            </w:r>
            <w:r w:rsidRPr="00794547">
              <w:rPr>
                <w:sz w:val="20"/>
                <w:szCs w:val="20"/>
              </w:rPr>
              <w:t xml:space="preserve"> istniejących skrzyżowań,</w:t>
            </w:r>
          </w:p>
          <w:p w14:paraId="327DD2F4" w14:textId="54CC1B23" w:rsidR="00794547" w:rsidRPr="00794547" w:rsidRDefault="00794547" w:rsidP="00794547">
            <w:pPr>
              <w:ind w:left="171" w:hanging="171"/>
              <w:jc w:val="both"/>
              <w:rPr>
                <w:sz w:val="20"/>
                <w:szCs w:val="20"/>
              </w:rPr>
            </w:pPr>
            <w:r w:rsidRPr="00794547">
              <w:rPr>
                <w:sz w:val="20"/>
                <w:szCs w:val="20"/>
              </w:rPr>
              <w:lastRenderedPageBreak/>
              <w:t>– budow</w:t>
            </w:r>
            <w:r>
              <w:rPr>
                <w:sz w:val="20"/>
                <w:szCs w:val="20"/>
              </w:rPr>
              <w:t>a</w:t>
            </w:r>
            <w:r w:rsidRPr="00794547">
              <w:rPr>
                <w:sz w:val="20"/>
                <w:szCs w:val="20"/>
              </w:rPr>
              <w:t xml:space="preserve"> skrzyżowania typu rondo,</w:t>
            </w:r>
          </w:p>
          <w:p w14:paraId="2012A951" w14:textId="0B077228" w:rsidR="00794547" w:rsidRPr="00794547" w:rsidRDefault="00794547" w:rsidP="00794547">
            <w:pPr>
              <w:ind w:left="171" w:hanging="171"/>
              <w:jc w:val="both"/>
              <w:rPr>
                <w:sz w:val="20"/>
                <w:szCs w:val="20"/>
              </w:rPr>
            </w:pPr>
            <w:r w:rsidRPr="00794547">
              <w:rPr>
                <w:sz w:val="20"/>
                <w:szCs w:val="20"/>
              </w:rPr>
              <w:t>– budow</w:t>
            </w:r>
            <w:r>
              <w:rPr>
                <w:sz w:val="20"/>
                <w:szCs w:val="20"/>
              </w:rPr>
              <w:t>a</w:t>
            </w:r>
            <w:r w:rsidRPr="00794547">
              <w:rPr>
                <w:sz w:val="20"/>
                <w:szCs w:val="20"/>
              </w:rPr>
              <w:t xml:space="preserve"> wysp dzielących pasy ruchu,</w:t>
            </w:r>
          </w:p>
          <w:p w14:paraId="06F657A1" w14:textId="6CFB8DC2" w:rsidR="00794547" w:rsidRPr="00794547" w:rsidRDefault="00794547" w:rsidP="00794547">
            <w:pPr>
              <w:ind w:left="171" w:hanging="171"/>
              <w:jc w:val="both"/>
              <w:rPr>
                <w:sz w:val="20"/>
                <w:szCs w:val="20"/>
              </w:rPr>
            </w:pPr>
            <w:r w:rsidRPr="00794547">
              <w:rPr>
                <w:sz w:val="20"/>
                <w:szCs w:val="20"/>
              </w:rPr>
              <w:t>–  budow</w:t>
            </w:r>
            <w:r>
              <w:rPr>
                <w:sz w:val="20"/>
                <w:szCs w:val="20"/>
              </w:rPr>
              <w:t>a</w:t>
            </w:r>
            <w:r w:rsidRPr="00794547">
              <w:rPr>
                <w:sz w:val="20"/>
                <w:szCs w:val="20"/>
              </w:rPr>
              <w:t xml:space="preserve"> wyspy kanalizującej,</w:t>
            </w:r>
          </w:p>
          <w:p w14:paraId="338C6EBE" w14:textId="32743271" w:rsidR="00794547" w:rsidRPr="00794547" w:rsidRDefault="00794547" w:rsidP="00794547">
            <w:pPr>
              <w:ind w:left="171" w:hanging="171"/>
              <w:jc w:val="both"/>
              <w:rPr>
                <w:sz w:val="20"/>
                <w:szCs w:val="20"/>
              </w:rPr>
            </w:pPr>
            <w:r w:rsidRPr="00794547">
              <w:rPr>
                <w:sz w:val="20"/>
                <w:szCs w:val="20"/>
              </w:rPr>
              <w:t>– przebudow</w:t>
            </w:r>
            <w:r>
              <w:rPr>
                <w:sz w:val="20"/>
                <w:szCs w:val="20"/>
              </w:rPr>
              <w:t>a</w:t>
            </w:r>
            <w:r w:rsidRPr="00794547">
              <w:rPr>
                <w:sz w:val="20"/>
                <w:szCs w:val="20"/>
              </w:rPr>
              <w:t xml:space="preserve"> przepustów pod zjazdami</w:t>
            </w:r>
            <w:r>
              <w:rPr>
                <w:sz w:val="20"/>
                <w:szCs w:val="20"/>
              </w:rPr>
              <w:t>,</w:t>
            </w:r>
          </w:p>
          <w:p w14:paraId="2D812BCB" w14:textId="15FDF92F" w:rsidR="00794547" w:rsidRPr="00794547" w:rsidRDefault="00794547" w:rsidP="00794547">
            <w:pPr>
              <w:ind w:left="171" w:hanging="171"/>
              <w:jc w:val="both"/>
              <w:rPr>
                <w:sz w:val="20"/>
                <w:szCs w:val="20"/>
              </w:rPr>
            </w:pPr>
            <w:r w:rsidRPr="00794547">
              <w:rPr>
                <w:sz w:val="20"/>
                <w:szCs w:val="20"/>
              </w:rPr>
              <w:t>– budow</w:t>
            </w:r>
            <w:r>
              <w:rPr>
                <w:sz w:val="20"/>
                <w:szCs w:val="20"/>
              </w:rPr>
              <w:t>a</w:t>
            </w:r>
            <w:r w:rsidRPr="00794547">
              <w:rPr>
                <w:sz w:val="20"/>
                <w:szCs w:val="20"/>
              </w:rPr>
              <w:t xml:space="preserve"> elementów bezpieczeństwa ruchu drogowego,</w:t>
            </w:r>
          </w:p>
          <w:p w14:paraId="4F79CA23" w14:textId="2C7F1375" w:rsidR="00794547" w:rsidRPr="00794547" w:rsidRDefault="00794547" w:rsidP="00794547">
            <w:pPr>
              <w:ind w:left="171" w:hanging="171"/>
              <w:jc w:val="both"/>
              <w:rPr>
                <w:sz w:val="20"/>
                <w:szCs w:val="20"/>
              </w:rPr>
            </w:pPr>
            <w:r w:rsidRPr="00794547">
              <w:rPr>
                <w:sz w:val="20"/>
                <w:szCs w:val="20"/>
              </w:rPr>
              <w:t>– instalacja barier ochronnych</w:t>
            </w:r>
            <w:r>
              <w:rPr>
                <w:sz w:val="20"/>
                <w:szCs w:val="20"/>
              </w:rPr>
              <w:t>,</w:t>
            </w:r>
          </w:p>
          <w:p w14:paraId="1520641E" w14:textId="7274EB70" w:rsidR="008B6F99" w:rsidRDefault="00794547" w:rsidP="00794547">
            <w:pPr>
              <w:ind w:left="171" w:hanging="171"/>
              <w:jc w:val="both"/>
              <w:rPr>
                <w:sz w:val="20"/>
                <w:szCs w:val="20"/>
              </w:rPr>
            </w:pPr>
            <w:r w:rsidRPr="00794547">
              <w:rPr>
                <w:sz w:val="20"/>
                <w:szCs w:val="20"/>
              </w:rPr>
              <w:t>– budow</w:t>
            </w:r>
            <w:r>
              <w:rPr>
                <w:sz w:val="20"/>
                <w:szCs w:val="20"/>
              </w:rPr>
              <w:t>a</w:t>
            </w:r>
            <w:r w:rsidRPr="00794547">
              <w:rPr>
                <w:sz w:val="20"/>
                <w:szCs w:val="20"/>
              </w:rPr>
              <w:t xml:space="preserve"> przejść dla pieszych i </w:t>
            </w:r>
            <w:proofErr w:type="spellStart"/>
            <w:r w:rsidRPr="00794547">
              <w:rPr>
                <w:sz w:val="20"/>
                <w:szCs w:val="20"/>
              </w:rPr>
              <w:t>azyli</w:t>
            </w:r>
            <w:proofErr w:type="spellEnd"/>
            <w:r w:rsidR="00642201">
              <w:rPr>
                <w:sz w:val="20"/>
                <w:szCs w:val="20"/>
              </w:rPr>
              <w:t>,</w:t>
            </w:r>
          </w:p>
          <w:p w14:paraId="38FF3745" w14:textId="21BB6DC5" w:rsidR="00642201" w:rsidRPr="00642201" w:rsidRDefault="00642201" w:rsidP="00642201">
            <w:pPr>
              <w:ind w:left="171" w:hanging="171"/>
              <w:jc w:val="both"/>
              <w:rPr>
                <w:sz w:val="20"/>
                <w:szCs w:val="20"/>
              </w:rPr>
            </w:pPr>
            <w:r>
              <w:rPr>
                <w:sz w:val="20"/>
                <w:szCs w:val="20"/>
              </w:rPr>
              <w:t>–</w:t>
            </w:r>
            <w:r w:rsidRPr="00642201">
              <w:rPr>
                <w:sz w:val="20"/>
                <w:szCs w:val="20"/>
              </w:rPr>
              <w:t xml:space="preserve"> rozbiórka i montaż ogrodzenia</w:t>
            </w:r>
            <w:r>
              <w:rPr>
                <w:sz w:val="20"/>
                <w:szCs w:val="20"/>
              </w:rPr>
              <w:t>,</w:t>
            </w:r>
          </w:p>
          <w:p w14:paraId="0A79166F" w14:textId="6E8DA9DF" w:rsidR="00642201" w:rsidRDefault="00642201" w:rsidP="00642201">
            <w:pPr>
              <w:ind w:left="171" w:hanging="171"/>
              <w:jc w:val="both"/>
              <w:rPr>
                <w:sz w:val="20"/>
                <w:szCs w:val="20"/>
              </w:rPr>
            </w:pPr>
            <w:r>
              <w:rPr>
                <w:sz w:val="20"/>
                <w:szCs w:val="20"/>
              </w:rPr>
              <w:t>–</w:t>
            </w:r>
            <w:r w:rsidRPr="00642201">
              <w:rPr>
                <w:sz w:val="20"/>
                <w:szCs w:val="20"/>
              </w:rPr>
              <w:t xml:space="preserve"> budowa murów oporowych</w:t>
            </w:r>
          </w:p>
          <w:p w14:paraId="04D8E75E" w14:textId="289C7424" w:rsidR="00794547" w:rsidRPr="00236B3D" w:rsidRDefault="00794547" w:rsidP="00794547">
            <w:pPr>
              <w:ind w:left="181" w:hanging="181"/>
              <w:jc w:val="both"/>
              <w:rPr>
                <w:sz w:val="20"/>
                <w:szCs w:val="20"/>
              </w:rPr>
            </w:pPr>
          </w:p>
        </w:tc>
      </w:tr>
      <w:tr w:rsidR="00794547" w:rsidRPr="00FF6F60" w14:paraId="2590F565" w14:textId="77777777" w:rsidTr="004E7074">
        <w:trPr>
          <w:jc w:val="center"/>
        </w:trPr>
        <w:tc>
          <w:tcPr>
            <w:tcW w:w="567" w:type="dxa"/>
            <w:shd w:val="clear" w:color="auto" w:fill="auto"/>
          </w:tcPr>
          <w:p w14:paraId="18028CF4" w14:textId="77777777" w:rsidR="00794547" w:rsidRDefault="00794547" w:rsidP="004E7074">
            <w:pPr>
              <w:jc w:val="center"/>
              <w:rPr>
                <w:sz w:val="20"/>
                <w:szCs w:val="20"/>
              </w:rPr>
            </w:pPr>
          </w:p>
          <w:p w14:paraId="3ABFF107" w14:textId="7BD26BE9" w:rsidR="00794547" w:rsidRPr="00FF6F60" w:rsidRDefault="00794547" w:rsidP="004E7074">
            <w:pPr>
              <w:jc w:val="center"/>
              <w:rPr>
                <w:sz w:val="20"/>
                <w:szCs w:val="20"/>
              </w:rPr>
            </w:pPr>
            <w:r>
              <w:rPr>
                <w:sz w:val="20"/>
                <w:szCs w:val="20"/>
              </w:rPr>
              <w:t>2.</w:t>
            </w:r>
          </w:p>
        </w:tc>
        <w:tc>
          <w:tcPr>
            <w:tcW w:w="7371" w:type="dxa"/>
            <w:shd w:val="clear" w:color="auto" w:fill="auto"/>
          </w:tcPr>
          <w:p w14:paraId="477F26E8" w14:textId="77777777" w:rsidR="00794547" w:rsidRDefault="00794547" w:rsidP="004E7074">
            <w:pPr>
              <w:ind w:left="181" w:hanging="181"/>
              <w:jc w:val="both"/>
              <w:rPr>
                <w:sz w:val="20"/>
                <w:szCs w:val="20"/>
              </w:rPr>
            </w:pPr>
          </w:p>
          <w:p w14:paraId="61A17C39" w14:textId="77777777" w:rsidR="00794547" w:rsidRPr="00794547" w:rsidRDefault="00794547" w:rsidP="00794547">
            <w:pPr>
              <w:ind w:left="181" w:hanging="181"/>
              <w:jc w:val="both"/>
              <w:rPr>
                <w:sz w:val="20"/>
                <w:szCs w:val="20"/>
              </w:rPr>
            </w:pPr>
            <w:r w:rsidRPr="00794547">
              <w:rPr>
                <w:sz w:val="20"/>
                <w:szCs w:val="20"/>
              </w:rPr>
              <w:t>Dla branży mostowej:</w:t>
            </w:r>
          </w:p>
          <w:p w14:paraId="78670A50" w14:textId="378C2D99" w:rsidR="00794547" w:rsidRDefault="00794547" w:rsidP="00794547">
            <w:pPr>
              <w:ind w:left="181" w:hanging="181"/>
              <w:jc w:val="both"/>
              <w:rPr>
                <w:sz w:val="20"/>
                <w:szCs w:val="20"/>
              </w:rPr>
            </w:pPr>
            <w:r w:rsidRPr="00794547">
              <w:rPr>
                <w:sz w:val="20"/>
                <w:szCs w:val="20"/>
              </w:rPr>
              <w:t>– przebudow</w:t>
            </w:r>
            <w:r>
              <w:rPr>
                <w:sz w:val="20"/>
                <w:szCs w:val="20"/>
              </w:rPr>
              <w:t>a</w:t>
            </w:r>
            <w:r w:rsidRPr="00794547">
              <w:rPr>
                <w:sz w:val="20"/>
                <w:szCs w:val="20"/>
              </w:rPr>
              <w:t xml:space="preserve"> przepustów pod koroną drogi</w:t>
            </w:r>
          </w:p>
          <w:p w14:paraId="708E7E52" w14:textId="5C4C5BB5" w:rsidR="00794547" w:rsidRDefault="00794547" w:rsidP="00794547">
            <w:pPr>
              <w:ind w:left="181" w:hanging="181"/>
              <w:jc w:val="both"/>
              <w:rPr>
                <w:sz w:val="20"/>
                <w:szCs w:val="20"/>
              </w:rPr>
            </w:pPr>
          </w:p>
        </w:tc>
      </w:tr>
      <w:tr w:rsidR="00794547" w:rsidRPr="00FF6F60" w14:paraId="767ACA49" w14:textId="77777777" w:rsidTr="004E7074">
        <w:trPr>
          <w:jc w:val="center"/>
        </w:trPr>
        <w:tc>
          <w:tcPr>
            <w:tcW w:w="567" w:type="dxa"/>
            <w:shd w:val="clear" w:color="auto" w:fill="auto"/>
          </w:tcPr>
          <w:p w14:paraId="7F38938F" w14:textId="77777777" w:rsidR="00794547" w:rsidRDefault="00794547" w:rsidP="004E7074">
            <w:pPr>
              <w:jc w:val="center"/>
              <w:rPr>
                <w:sz w:val="20"/>
                <w:szCs w:val="20"/>
              </w:rPr>
            </w:pPr>
          </w:p>
          <w:p w14:paraId="63F4DA79" w14:textId="65098B4C" w:rsidR="00794547" w:rsidRPr="00FF6F60" w:rsidRDefault="00794547" w:rsidP="004E7074">
            <w:pPr>
              <w:jc w:val="center"/>
              <w:rPr>
                <w:sz w:val="20"/>
                <w:szCs w:val="20"/>
              </w:rPr>
            </w:pPr>
            <w:r>
              <w:rPr>
                <w:sz w:val="20"/>
                <w:szCs w:val="20"/>
              </w:rPr>
              <w:t>3.</w:t>
            </w:r>
          </w:p>
        </w:tc>
        <w:tc>
          <w:tcPr>
            <w:tcW w:w="7371" w:type="dxa"/>
            <w:shd w:val="clear" w:color="auto" w:fill="auto"/>
          </w:tcPr>
          <w:p w14:paraId="39CE07C7" w14:textId="77777777" w:rsidR="00794547" w:rsidRDefault="00794547" w:rsidP="004E7074">
            <w:pPr>
              <w:ind w:left="181" w:hanging="181"/>
              <w:jc w:val="both"/>
              <w:rPr>
                <w:sz w:val="20"/>
                <w:szCs w:val="20"/>
              </w:rPr>
            </w:pPr>
          </w:p>
          <w:p w14:paraId="2038EC2A" w14:textId="77777777" w:rsidR="00794547" w:rsidRPr="00794547" w:rsidRDefault="00794547" w:rsidP="00794547">
            <w:pPr>
              <w:ind w:left="181" w:hanging="181"/>
              <w:jc w:val="both"/>
              <w:rPr>
                <w:sz w:val="20"/>
                <w:szCs w:val="20"/>
              </w:rPr>
            </w:pPr>
            <w:r w:rsidRPr="00794547">
              <w:rPr>
                <w:sz w:val="20"/>
                <w:szCs w:val="20"/>
              </w:rPr>
              <w:t>Dla branży kanalizacyjnej i wodociągowej:</w:t>
            </w:r>
          </w:p>
          <w:p w14:paraId="42C8D64F" w14:textId="77777777" w:rsidR="00794547" w:rsidRPr="00794547" w:rsidRDefault="00794547" w:rsidP="00794547">
            <w:pPr>
              <w:ind w:left="181" w:hanging="181"/>
              <w:jc w:val="both"/>
              <w:rPr>
                <w:sz w:val="20"/>
                <w:szCs w:val="20"/>
              </w:rPr>
            </w:pPr>
            <w:r w:rsidRPr="00794547">
              <w:rPr>
                <w:sz w:val="20"/>
                <w:szCs w:val="20"/>
              </w:rPr>
              <w:t>– wykonanie odwodnienia korpusu drogowego,</w:t>
            </w:r>
          </w:p>
          <w:p w14:paraId="2DD26061" w14:textId="77777777" w:rsidR="00794547" w:rsidRPr="00794547" w:rsidRDefault="00794547" w:rsidP="00794547">
            <w:pPr>
              <w:ind w:left="181" w:hanging="181"/>
              <w:jc w:val="both"/>
              <w:rPr>
                <w:sz w:val="20"/>
                <w:szCs w:val="20"/>
              </w:rPr>
            </w:pPr>
            <w:r w:rsidRPr="00794547">
              <w:rPr>
                <w:sz w:val="20"/>
                <w:szCs w:val="20"/>
              </w:rPr>
              <w:t>– roboty ziemne,</w:t>
            </w:r>
          </w:p>
          <w:p w14:paraId="7AC82E3E" w14:textId="538C41B5" w:rsidR="00794547" w:rsidRPr="00794547" w:rsidRDefault="00794547" w:rsidP="00794547">
            <w:pPr>
              <w:ind w:left="181" w:hanging="181"/>
              <w:jc w:val="both"/>
              <w:rPr>
                <w:sz w:val="20"/>
                <w:szCs w:val="20"/>
              </w:rPr>
            </w:pPr>
            <w:r w:rsidRPr="00794547">
              <w:rPr>
                <w:sz w:val="20"/>
                <w:szCs w:val="20"/>
              </w:rPr>
              <w:t>– przebudow</w:t>
            </w:r>
            <w:r>
              <w:rPr>
                <w:sz w:val="20"/>
                <w:szCs w:val="20"/>
              </w:rPr>
              <w:t>a</w:t>
            </w:r>
            <w:r w:rsidRPr="00794547">
              <w:rPr>
                <w:sz w:val="20"/>
                <w:szCs w:val="20"/>
              </w:rPr>
              <w:t xml:space="preserve"> i budow</w:t>
            </w:r>
            <w:r>
              <w:rPr>
                <w:sz w:val="20"/>
                <w:szCs w:val="20"/>
              </w:rPr>
              <w:t>a</w:t>
            </w:r>
            <w:r w:rsidRPr="00794547">
              <w:rPr>
                <w:sz w:val="20"/>
                <w:szCs w:val="20"/>
              </w:rPr>
              <w:t xml:space="preserve"> przydrożnych rowów,</w:t>
            </w:r>
          </w:p>
          <w:p w14:paraId="460BFDF9" w14:textId="77777777" w:rsidR="00794547" w:rsidRPr="00794547" w:rsidRDefault="00794547" w:rsidP="00794547">
            <w:pPr>
              <w:ind w:left="181" w:hanging="181"/>
              <w:jc w:val="both"/>
              <w:rPr>
                <w:sz w:val="20"/>
                <w:szCs w:val="20"/>
              </w:rPr>
            </w:pPr>
            <w:r w:rsidRPr="00794547">
              <w:rPr>
                <w:sz w:val="20"/>
                <w:szCs w:val="20"/>
              </w:rPr>
              <w:t>– montaż studni rewizyjnych,</w:t>
            </w:r>
          </w:p>
          <w:p w14:paraId="551B12B2" w14:textId="77777777" w:rsidR="00794547" w:rsidRPr="00794547" w:rsidRDefault="00794547" w:rsidP="00794547">
            <w:pPr>
              <w:ind w:left="181" w:hanging="181"/>
              <w:jc w:val="both"/>
              <w:rPr>
                <w:sz w:val="20"/>
                <w:szCs w:val="20"/>
              </w:rPr>
            </w:pPr>
            <w:r w:rsidRPr="00794547">
              <w:rPr>
                <w:sz w:val="20"/>
                <w:szCs w:val="20"/>
              </w:rPr>
              <w:t>– wykonanie kanalizacji deszczowej, wpustów ulicznych i wylotów,</w:t>
            </w:r>
          </w:p>
          <w:p w14:paraId="0AA91D52" w14:textId="77777777" w:rsidR="00794547" w:rsidRPr="00794547" w:rsidRDefault="00794547" w:rsidP="00794547">
            <w:pPr>
              <w:ind w:left="181" w:hanging="181"/>
              <w:jc w:val="both"/>
              <w:rPr>
                <w:sz w:val="20"/>
                <w:szCs w:val="20"/>
              </w:rPr>
            </w:pPr>
            <w:r w:rsidRPr="00794547">
              <w:rPr>
                <w:sz w:val="20"/>
                <w:szCs w:val="20"/>
              </w:rPr>
              <w:t>– roboty budowlane towarzyszące,</w:t>
            </w:r>
          </w:p>
          <w:p w14:paraId="14D6806C" w14:textId="77777777" w:rsidR="00794547" w:rsidRPr="00794547" w:rsidRDefault="00794547" w:rsidP="00794547">
            <w:pPr>
              <w:ind w:left="181" w:hanging="181"/>
              <w:jc w:val="both"/>
              <w:rPr>
                <w:sz w:val="20"/>
                <w:szCs w:val="20"/>
              </w:rPr>
            </w:pPr>
            <w:r w:rsidRPr="00794547">
              <w:rPr>
                <w:sz w:val="20"/>
                <w:szCs w:val="20"/>
              </w:rPr>
              <w:t>– montaż kolektorów deszczowych,</w:t>
            </w:r>
          </w:p>
          <w:p w14:paraId="04097A77" w14:textId="77777777" w:rsidR="00794547" w:rsidRPr="00794547" w:rsidRDefault="00794547" w:rsidP="00794547">
            <w:pPr>
              <w:ind w:left="181" w:hanging="181"/>
              <w:jc w:val="both"/>
              <w:rPr>
                <w:sz w:val="20"/>
                <w:szCs w:val="20"/>
              </w:rPr>
            </w:pPr>
            <w:r w:rsidRPr="00794547">
              <w:rPr>
                <w:sz w:val="20"/>
                <w:szCs w:val="20"/>
              </w:rPr>
              <w:t>– wykonanie prób szczelności,</w:t>
            </w:r>
          </w:p>
          <w:p w14:paraId="29A58F00" w14:textId="1D3BE7F2" w:rsidR="00794547" w:rsidRDefault="00794547" w:rsidP="00794547">
            <w:pPr>
              <w:ind w:left="181" w:hanging="181"/>
              <w:jc w:val="both"/>
              <w:rPr>
                <w:sz w:val="20"/>
                <w:szCs w:val="20"/>
              </w:rPr>
            </w:pPr>
            <w:r w:rsidRPr="00794547">
              <w:rPr>
                <w:sz w:val="20"/>
                <w:szCs w:val="20"/>
              </w:rPr>
              <w:t>– przebudow</w:t>
            </w:r>
            <w:r>
              <w:rPr>
                <w:sz w:val="20"/>
                <w:szCs w:val="20"/>
              </w:rPr>
              <w:t>a</w:t>
            </w:r>
            <w:r w:rsidRPr="00794547">
              <w:rPr>
                <w:sz w:val="20"/>
                <w:szCs w:val="20"/>
              </w:rPr>
              <w:t xml:space="preserve"> sieci wodociągowej</w:t>
            </w:r>
            <w:r w:rsidR="00642201">
              <w:rPr>
                <w:sz w:val="20"/>
                <w:szCs w:val="20"/>
              </w:rPr>
              <w:t>,</w:t>
            </w:r>
          </w:p>
          <w:p w14:paraId="436E3883" w14:textId="38FBA995" w:rsidR="00794547" w:rsidRDefault="00794547" w:rsidP="00642201">
            <w:pPr>
              <w:ind w:left="181" w:hanging="181"/>
              <w:jc w:val="both"/>
              <w:rPr>
                <w:sz w:val="20"/>
                <w:szCs w:val="20"/>
              </w:rPr>
            </w:pPr>
          </w:p>
        </w:tc>
      </w:tr>
      <w:tr w:rsidR="00794547" w:rsidRPr="00FF6F60" w14:paraId="625E9754" w14:textId="77777777" w:rsidTr="004E7074">
        <w:trPr>
          <w:jc w:val="center"/>
        </w:trPr>
        <w:tc>
          <w:tcPr>
            <w:tcW w:w="567" w:type="dxa"/>
            <w:shd w:val="clear" w:color="auto" w:fill="auto"/>
          </w:tcPr>
          <w:p w14:paraId="268F3A78" w14:textId="77777777" w:rsidR="00794547" w:rsidRDefault="00794547" w:rsidP="004E7074">
            <w:pPr>
              <w:jc w:val="center"/>
              <w:rPr>
                <w:sz w:val="20"/>
                <w:szCs w:val="20"/>
              </w:rPr>
            </w:pPr>
          </w:p>
          <w:p w14:paraId="750D1402" w14:textId="51555498" w:rsidR="00794547" w:rsidRPr="00FF6F60" w:rsidRDefault="00794547" w:rsidP="004E7074">
            <w:pPr>
              <w:jc w:val="center"/>
              <w:rPr>
                <w:sz w:val="20"/>
                <w:szCs w:val="20"/>
              </w:rPr>
            </w:pPr>
            <w:r>
              <w:rPr>
                <w:sz w:val="20"/>
                <w:szCs w:val="20"/>
              </w:rPr>
              <w:t>4.</w:t>
            </w:r>
          </w:p>
        </w:tc>
        <w:tc>
          <w:tcPr>
            <w:tcW w:w="7371" w:type="dxa"/>
            <w:shd w:val="clear" w:color="auto" w:fill="auto"/>
          </w:tcPr>
          <w:p w14:paraId="70CA1D63" w14:textId="77777777" w:rsidR="00794547" w:rsidRDefault="00794547" w:rsidP="004E7074">
            <w:pPr>
              <w:ind w:left="181" w:hanging="181"/>
              <w:jc w:val="both"/>
              <w:rPr>
                <w:sz w:val="20"/>
                <w:szCs w:val="20"/>
              </w:rPr>
            </w:pPr>
          </w:p>
          <w:p w14:paraId="785FE5E2" w14:textId="77777777" w:rsidR="00794547" w:rsidRPr="00794547" w:rsidRDefault="00794547" w:rsidP="00794547">
            <w:pPr>
              <w:ind w:left="181" w:hanging="181"/>
              <w:jc w:val="both"/>
              <w:rPr>
                <w:sz w:val="20"/>
                <w:szCs w:val="20"/>
              </w:rPr>
            </w:pPr>
            <w:r w:rsidRPr="00794547">
              <w:rPr>
                <w:sz w:val="20"/>
                <w:szCs w:val="20"/>
              </w:rPr>
              <w:t>Dla branży elektroenergetycznej:</w:t>
            </w:r>
          </w:p>
          <w:p w14:paraId="1202FC20" w14:textId="5331211E" w:rsidR="00794547" w:rsidRPr="00794547" w:rsidRDefault="00794547" w:rsidP="00794547">
            <w:pPr>
              <w:ind w:left="181" w:hanging="181"/>
              <w:jc w:val="both"/>
              <w:rPr>
                <w:sz w:val="20"/>
                <w:szCs w:val="20"/>
              </w:rPr>
            </w:pPr>
            <w:r w:rsidRPr="00794547">
              <w:rPr>
                <w:sz w:val="20"/>
                <w:szCs w:val="20"/>
              </w:rPr>
              <w:t xml:space="preserve">– budowa linii kablowej oświetlenia </w:t>
            </w:r>
            <w:proofErr w:type="spellStart"/>
            <w:r w:rsidRPr="00794547">
              <w:rPr>
                <w:sz w:val="20"/>
                <w:szCs w:val="20"/>
              </w:rPr>
              <w:t>nN</w:t>
            </w:r>
            <w:proofErr w:type="spellEnd"/>
            <w:r>
              <w:rPr>
                <w:sz w:val="20"/>
                <w:szCs w:val="20"/>
              </w:rPr>
              <w:t>,</w:t>
            </w:r>
          </w:p>
          <w:p w14:paraId="178F1631" w14:textId="39BB023B" w:rsidR="00794547" w:rsidRPr="00794547" w:rsidRDefault="00794547" w:rsidP="00794547">
            <w:pPr>
              <w:ind w:left="181" w:hanging="181"/>
              <w:jc w:val="both"/>
              <w:rPr>
                <w:sz w:val="20"/>
                <w:szCs w:val="20"/>
              </w:rPr>
            </w:pPr>
            <w:r w:rsidRPr="00794547">
              <w:rPr>
                <w:sz w:val="20"/>
                <w:szCs w:val="20"/>
              </w:rPr>
              <w:t>– budowa słupów oświetleniowych</w:t>
            </w:r>
            <w:r>
              <w:rPr>
                <w:sz w:val="20"/>
                <w:szCs w:val="20"/>
              </w:rPr>
              <w:t>,</w:t>
            </w:r>
          </w:p>
          <w:p w14:paraId="675322FA" w14:textId="565154A5" w:rsidR="00794547" w:rsidRPr="00794547" w:rsidRDefault="00794547" w:rsidP="00794547">
            <w:pPr>
              <w:ind w:left="181" w:hanging="181"/>
              <w:jc w:val="both"/>
              <w:rPr>
                <w:sz w:val="20"/>
                <w:szCs w:val="20"/>
              </w:rPr>
            </w:pPr>
            <w:r w:rsidRPr="00794547">
              <w:rPr>
                <w:sz w:val="20"/>
                <w:szCs w:val="20"/>
              </w:rPr>
              <w:t>– wymiana opraw wraz z wysięgnikami oraz dobudowa punktów oświetleniowych</w:t>
            </w:r>
            <w:r>
              <w:rPr>
                <w:sz w:val="20"/>
                <w:szCs w:val="20"/>
              </w:rPr>
              <w:t>,</w:t>
            </w:r>
          </w:p>
          <w:p w14:paraId="703E66BB" w14:textId="64AB2CB1" w:rsidR="00794547" w:rsidRDefault="00794547" w:rsidP="00794547">
            <w:pPr>
              <w:ind w:left="181" w:hanging="181"/>
              <w:jc w:val="both"/>
              <w:rPr>
                <w:sz w:val="20"/>
                <w:szCs w:val="20"/>
              </w:rPr>
            </w:pPr>
            <w:r w:rsidRPr="00794547">
              <w:rPr>
                <w:sz w:val="20"/>
                <w:szCs w:val="20"/>
              </w:rPr>
              <w:t>– budowa słupów oświetleniowych przejść dla pieszych</w:t>
            </w:r>
          </w:p>
          <w:p w14:paraId="11C58A7D" w14:textId="081D89DC" w:rsidR="00794547" w:rsidRDefault="00794547" w:rsidP="00794547">
            <w:pPr>
              <w:ind w:left="181" w:hanging="181"/>
              <w:jc w:val="both"/>
              <w:rPr>
                <w:sz w:val="20"/>
                <w:szCs w:val="20"/>
              </w:rPr>
            </w:pPr>
          </w:p>
        </w:tc>
      </w:tr>
      <w:tr w:rsidR="00794547" w:rsidRPr="00FF6F60" w14:paraId="50F904DA" w14:textId="77777777" w:rsidTr="004E7074">
        <w:trPr>
          <w:jc w:val="center"/>
        </w:trPr>
        <w:tc>
          <w:tcPr>
            <w:tcW w:w="567" w:type="dxa"/>
            <w:shd w:val="clear" w:color="auto" w:fill="auto"/>
          </w:tcPr>
          <w:p w14:paraId="5A4095F3" w14:textId="77777777" w:rsidR="00794547" w:rsidRDefault="00794547" w:rsidP="004E7074">
            <w:pPr>
              <w:jc w:val="center"/>
              <w:rPr>
                <w:sz w:val="20"/>
                <w:szCs w:val="20"/>
              </w:rPr>
            </w:pPr>
          </w:p>
          <w:p w14:paraId="4DF35979" w14:textId="0587F640" w:rsidR="00794547" w:rsidRPr="00FF6F60" w:rsidRDefault="00794547" w:rsidP="004E7074">
            <w:pPr>
              <w:jc w:val="center"/>
              <w:rPr>
                <w:sz w:val="20"/>
                <w:szCs w:val="20"/>
              </w:rPr>
            </w:pPr>
            <w:r>
              <w:rPr>
                <w:sz w:val="20"/>
                <w:szCs w:val="20"/>
              </w:rPr>
              <w:t>5.</w:t>
            </w:r>
          </w:p>
        </w:tc>
        <w:tc>
          <w:tcPr>
            <w:tcW w:w="7371" w:type="dxa"/>
            <w:shd w:val="clear" w:color="auto" w:fill="auto"/>
          </w:tcPr>
          <w:p w14:paraId="03A178FD" w14:textId="77777777" w:rsidR="00794547" w:rsidRDefault="00794547" w:rsidP="004E7074">
            <w:pPr>
              <w:ind w:left="181" w:hanging="181"/>
              <w:jc w:val="both"/>
              <w:rPr>
                <w:sz w:val="20"/>
                <w:szCs w:val="20"/>
              </w:rPr>
            </w:pPr>
          </w:p>
          <w:p w14:paraId="76F39CFE" w14:textId="77777777" w:rsidR="00794547" w:rsidRPr="00794547" w:rsidRDefault="00794547" w:rsidP="00794547">
            <w:pPr>
              <w:ind w:left="181" w:hanging="181"/>
              <w:jc w:val="both"/>
              <w:rPr>
                <w:sz w:val="20"/>
                <w:szCs w:val="20"/>
              </w:rPr>
            </w:pPr>
            <w:r w:rsidRPr="00794547">
              <w:rPr>
                <w:sz w:val="20"/>
                <w:szCs w:val="20"/>
              </w:rPr>
              <w:t>Dla branży gazowej:</w:t>
            </w:r>
          </w:p>
          <w:p w14:paraId="3515BF24" w14:textId="48600987" w:rsidR="00794547" w:rsidRPr="00794547" w:rsidRDefault="00794547" w:rsidP="00794547">
            <w:pPr>
              <w:ind w:left="181" w:hanging="181"/>
              <w:jc w:val="both"/>
              <w:rPr>
                <w:sz w:val="20"/>
                <w:szCs w:val="20"/>
              </w:rPr>
            </w:pPr>
            <w:r w:rsidRPr="00794547">
              <w:rPr>
                <w:sz w:val="20"/>
                <w:szCs w:val="20"/>
              </w:rPr>
              <w:t>– przebudow</w:t>
            </w:r>
            <w:r>
              <w:rPr>
                <w:sz w:val="20"/>
                <w:szCs w:val="20"/>
              </w:rPr>
              <w:t>a</w:t>
            </w:r>
            <w:r w:rsidRPr="00794547">
              <w:rPr>
                <w:sz w:val="20"/>
                <w:szCs w:val="20"/>
              </w:rPr>
              <w:t xml:space="preserve"> </w:t>
            </w:r>
            <w:r w:rsidR="00642201">
              <w:rPr>
                <w:sz w:val="20"/>
                <w:szCs w:val="20"/>
              </w:rPr>
              <w:t>kolidujących</w:t>
            </w:r>
            <w:r w:rsidRPr="00794547">
              <w:rPr>
                <w:sz w:val="20"/>
                <w:szCs w:val="20"/>
              </w:rPr>
              <w:t xml:space="preserve"> gazociągów niskiego i średniego ciśnienia</w:t>
            </w:r>
            <w:r w:rsidR="00642201">
              <w:rPr>
                <w:sz w:val="20"/>
                <w:szCs w:val="20"/>
              </w:rPr>
              <w:t>,</w:t>
            </w:r>
          </w:p>
          <w:p w14:paraId="0939D8B9" w14:textId="49580922" w:rsidR="006F3022" w:rsidRDefault="00794547" w:rsidP="00794547">
            <w:pPr>
              <w:ind w:left="181" w:hanging="181"/>
              <w:jc w:val="both"/>
              <w:rPr>
                <w:sz w:val="20"/>
                <w:szCs w:val="20"/>
              </w:rPr>
            </w:pPr>
            <w:r w:rsidRPr="00794547">
              <w:rPr>
                <w:sz w:val="20"/>
                <w:szCs w:val="20"/>
              </w:rPr>
              <w:t>– zabezpieczenie istniejącej sieci gazowej</w:t>
            </w:r>
          </w:p>
          <w:p w14:paraId="0BBC46E9" w14:textId="0B3BE5F6" w:rsidR="006F3022" w:rsidRDefault="006F3022" w:rsidP="00794547">
            <w:pPr>
              <w:ind w:left="181" w:hanging="181"/>
              <w:jc w:val="both"/>
              <w:rPr>
                <w:sz w:val="20"/>
                <w:szCs w:val="20"/>
              </w:rPr>
            </w:pPr>
          </w:p>
        </w:tc>
      </w:tr>
      <w:tr w:rsidR="00794547" w:rsidRPr="00FF6F60" w14:paraId="662597C7" w14:textId="77777777" w:rsidTr="004E7074">
        <w:trPr>
          <w:jc w:val="center"/>
        </w:trPr>
        <w:tc>
          <w:tcPr>
            <w:tcW w:w="567" w:type="dxa"/>
            <w:shd w:val="clear" w:color="auto" w:fill="auto"/>
          </w:tcPr>
          <w:p w14:paraId="15FEDF4E" w14:textId="77777777" w:rsidR="00794547" w:rsidRDefault="00794547" w:rsidP="004E7074">
            <w:pPr>
              <w:jc w:val="center"/>
              <w:rPr>
                <w:sz w:val="20"/>
                <w:szCs w:val="20"/>
              </w:rPr>
            </w:pPr>
          </w:p>
          <w:p w14:paraId="2E254C8A" w14:textId="6431D772" w:rsidR="00794547" w:rsidRPr="00FF6F60" w:rsidRDefault="00794547" w:rsidP="004E7074">
            <w:pPr>
              <w:jc w:val="center"/>
              <w:rPr>
                <w:sz w:val="20"/>
                <w:szCs w:val="20"/>
              </w:rPr>
            </w:pPr>
            <w:r>
              <w:rPr>
                <w:sz w:val="20"/>
                <w:szCs w:val="20"/>
              </w:rPr>
              <w:t>6.</w:t>
            </w:r>
          </w:p>
        </w:tc>
        <w:tc>
          <w:tcPr>
            <w:tcW w:w="7371" w:type="dxa"/>
            <w:shd w:val="clear" w:color="auto" w:fill="auto"/>
          </w:tcPr>
          <w:p w14:paraId="621B3074" w14:textId="77777777" w:rsidR="00794547" w:rsidRDefault="00794547" w:rsidP="004E7074">
            <w:pPr>
              <w:ind w:left="181" w:hanging="181"/>
              <w:jc w:val="both"/>
              <w:rPr>
                <w:sz w:val="20"/>
                <w:szCs w:val="20"/>
              </w:rPr>
            </w:pPr>
          </w:p>
          <w:p w14:paraId="3AB2C582" w14:textId="77777777" w:rsidR="00794547" w:rsidRPr="00794547" w:rsidRDefault="00794547" w:rsidP="00794547">
            <w:pPr>
              <w:ind w:left="181" w:hanging="181"/>
              <w:jc w:val="both"/>
              <w:rPr>
                <w:sz w:val="20"/>
                <w:szCs w:val="20"/>
              </w:rPr>
            </w:pPr>
            <w:r w:rsidRPr="00794547">
              <w:rPr>
                <w:sz w:val="20"/>
                <w:szCs w:val="20"/>
              </w:rPr>
              <w:t>Dla branży teletechnicznej:</w:t>
            </w:r>
          </w:p>
          <w:p w14:paraId="774FD01C" w14:textId="796AFB3C" w:rsidR="00794547" w:rsidRPr="00794547" w:rsidRDefault="00794547" w:rsidP="00794547">
            <w:pPr>
              <w:ind w:left="181" w:hanging="181"/>
              <w:jc w:val="both"/>
              <w:rPr>
                <w:sz w:val="20"/>
                <w:szCs w:val="20"/>
              </w:rPr>
            </w:pPr>
            <w:r w:rsidRPr="00794547">
              <w:rPr>
                <w:sz w:val="20"/>
                <w:szCs w:val="20"/>
              </w:rPr>
              <w:t>– przebudowa kolidującej z drogą kanalizacji kablowej oraz szafy dystrybucyjnej parowej</w:t>
            </w:r>
            <w:r w:rsidR="00642201">
              <w:rPr>
                <w:sz w:val="20"/>
                <w:szCs w:val="20"/>
              </w:rPr>
              <w:t>,</w:t>
            </w:r>
          </w:p>
          <w:p w14:paraId="4BEFB1BD" w14:textId="18351B2B" w:rsidR="00794547" w:rsidRPr="00794547" w:rsidRDefault="00794547" w:rsidP="00794547">
            <w:pPr>
              <w:ind w:left="181" w:hanging="181"/>
              <w:jc w:val="both"/>
              <w:rPr>
                <w:sz w:val="20"/>
                <w:szCs w:val="20"/>
              </w:rPr>
            </w:pPr>
            <w:r w:rsidRPr="00794547">
              <w:rPr>
                <w:sz w:val="20"/>
                <w:szCs w:val="20"/>
              </w:rPr>
              <w:t>–  montaż studni kablowych</w:t>
            </w:r>
            <w:r w:rsidR="00642201">
              <w:rPr>
                <w:sz w:val="20"/>
                <w:szCs w:val="20"/>
              </w:rPr>
              <w:t>,</w:t>
            </w:r>
          </w:p>
          <w:p w14:paraId="68EFE459" w14:textId="77777777" w:rsidR="00794547" w:rsidRDefault="00794547" w:rsidP="00794547">
            <w:pPr>
              <w:ind w:left="181" w:hanging="181"/>
              <w:jc w:val="both"/>
              <w:rPr>
                <w:sz w:val="20"/>
                <w:szCs w:val="20"/>
              </w:rPr>
            </w:pPr>
            <w:r w:rsidRPr="00794547">
              <w:rPr>
                <w:sz w:val="20"/>
                <w:szCs w:val="20"/>
              </w:rPr>
              <w:t>–  zabezpieczenie istniejącej kanalizacji kablowej</w:t>
            </w:r>
          </w:p>
          <w:p w14:paraId="67F61236" w14:textId="3C281665" w:rsidR="00794547" w:rsidRDefault="00794547" w:rsidP="00794547">
            <w:pPr>
              <w:ind w:left="181" w:hanging="181"/>
              <w:jc w:val="both"/>
              <w:rPr>
                <w:sz w:val="20"/>
                <w:szCs w:val="20"/>
              </w:rPr>
            </w:pPr>
          </w:p>
        </w:tc>
      </w:tr>
    </w:tbl>
    <w:p w14:paraId="09215FC1" w14:textId="77777777" w:rsidR="00E353C4" w:rsidRDefault="00E353C4" w:rsidP="00E353C4">
      <w:pPr>
        <w:jc w:val="both"/>
        <w:rPr>
          <w:szCs w:val="22"/>
          <w:u w:val="single"/>
        </w:rPr>
      </w:pPr>
    </w:p>
    <w:p w14:paraId="60633505" w14:textId="5545E079" w:rsidR="00E353C4" w:rsidRDefault="00E353C4" w:rsidP="00E353C4">
      <w:pPr>
        <w:ind w:left="142" w:hanging="142"/>
        <w:jc w:val="both"/>
        <w:rPr>
          <w:bCs/>
        </w:rPr>
      </w:pPr>
      <w:r w:rsidRPr="00CE710D">
        <w:rPr>
          <w:bCs/>
        </w:rPr>
        <w:t>I</w:t>
      </w:r>
      <w:r>
        <w:rPr>
          <w:bCs/>
        </w:rPr>
        <w:t>I</w:t>
      </w:r>
      <w:r w:rsidRPr="00CE710D">
        <w:rPr>
          <w:bCs/>
        </w:rPr>
        <w:t xml:space="preserve">. </w:t>
      </w:r>
      <w:r w:rsidRPr="003C7653">
        <w:rPr>
          <w:bCs/>
          <w:u w:val="single"/>
        </w:rPr>
        <w:t>Zadanie nr</w:t>
      </w:r>
      <w:r>
        <w:rPr>
          <w:bCs/>
          <w:u w:val="single"/>
        </w:rPr>
        <w:t xml:space="preserve"> 2</w:t>
      </w:r>
      <w:r>
        <w:rPr>
          <w:bCs/>
        </w:rPr>
        <w:t>.</w:t>
      </w:r>
    </w:p>
    <w:p w14:paraId="58F5ECB6" w14:textId="5DD882F2" w:rsidR="00E353C4" w:rsidRDefault="00E353C4" w:rsidP="00E353C4">
      <w:pPr>
        <w:jc w:val="both"/>
        <w:rPr>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tblGrid>
      <w:tr w:rsidR="00E353C4" w:rsidRPr="00FF6F60" w14:paraId="530B87F7" w14:textId="77777777" w:rsidTr="0037558C">
        <w:trPr>
          <w:trHeight w:val="566"/>
          <w:jc w:val="center"/>
        </w:trPr>
        <w:tc>
          <w:tcPr>
            <w:tcW w:w="567" w:type="dxa"/>
            <w:shd w:val="clear" w:color="auto" w:fill="auto"/>
            <w:vAlign w:val="center"/>
          </w:tcPr>
          <w:p w14:paraId="2792EF1C" w14:textId="77777777" w:rsidR="00E353C4" w:rsidRPr="00FF6F60" w:rsidRDefault="00E353C4" w:rsidP="0037558C">
            <w:pPr>
              <w:jc w:val="center"/>
              <w:rPr>
                <w:sz w:val="20"/>
                <w:szCs w:val="20"/>
              </w:rPr>
            </w:pPr>
            <w:r w:rsidRPr="00FF6F60">
              <w:rPr>
                <w:sz w:val="20"/>
                <w:szCs w:val="20"/>
              </w:rPr>
              <w:t>Lp.</w:t>
            </w:r>
          </w:p>
        </w:tc>
        <w:tc>
          <w:tcPr>
            <w:tcW w:w="7371" w:type="dxa"/>
            <w:shd w:val="clear" w:color="auto" w:fill="auto"/>
            <w:vAlign w:val="center"/>
          </w:tcPr>
          <w:p w14:paraId="4AEBCC5A" w14:textId="77777777" w:rsidR="00E353C4" w:rsidRPr="00FF6F60" w:rsidRDefault="00E353C4" w:rsidP="0037558C">
            <w:pPr>
              <w:jc w:val="center"/>
              <w:rPr>
                <w:sz w:val="20"/>
                <w:szCs w:val="20"/>
              </w:rPr>
            </w:pPr>
            <w:r w:rsidRPr="00FF6F60">
              <w:rPr>
                <w:sz w:val="20"/>
                <w:szCs w:val="20"/>
              </w:rPr>
              <w:t>Rodzaj czynności wykonywanych w zakresie realizacji zamówienia</w:t>
            </w:r>
          </w:p>
        </w:tc>
      </w:tr>
      <w:tr w:rsidR="00E353C4" w14:paraId="4C90C04D" w14:textId="77777777" w:rsidTr="0037558C">
        <w:trPr>
          <w:jc w:val="center"/>
        </w:trPr>
        <w:tc>
          <w:tcPr>
            <w:tcW w:w="567" w:type="dxa"/>
            <w:shd w:val="clear" w:color="auto" w:fill="auto"/>
          </w:tcPr>
          <w:p w14:paraId="2775C99F" w14:textId="77777777" w:rsidR="00E353C4" w:rsidRDefault="00E353C4" w:rsidP="0037558C">
            <w:pPr>
              <w:jc w:val="center"/>
              <w:rPr>
                <w:sz w:val="20"/>
                <w:szCs w:val="20"/>
              </w:rPr>
            </w:pPr>
          </w:p>
          <w:p w14:paraId="6CC498AD" w14:textId="4CECF690" w:rsidR="00E353C4" w:rsidRPr="00FF6F60" w:rsidRDefault="00E353C4" w:rsidP="0037558C">
            <w:pPr>
              <w:jc w:val="center"/>
              <w:rPr>
                <w:sz w:val="20"/>
                <w:szCs w:val="20"/>
              </w:rPr>
            </w:pPr>
            <w:r>
              <w:rPr>
                <w:sz w:val="20"/>
                <w:szCs w:val="20"/>
              </w:rPr>
              <w:t>1.</w:t>
            </w:r>
          </w:p>
        </w:tc>
        <w:tc>
          <w:tcPr>
            <w:tcW w:w="7371" w:type="dxa"/>
            <w:shd w:val="clear" w:color="auto" w:fill="auto"/>
          </w:tcPr>
          <w:p w14:paraId="4D220AC0" w14:textId="2F5C84BC" w:rsidR="00E353C4" w:rsidRDefault="00E353C4" w:rsidP="0037558C">
            <w:pPr>
              <w:ind w:left="181" w:hanging="181"/>
              <w:jc w:val="both"/>
              <w:rPr>
                <w:sz w:val="20"/>
                <w:szCs w:val="20"/>
              </w:rPr>
            </w:pPr>
          </w:p>
          <w:p w14:paraId="77942E04" w14:textId="77777777" w:rsidR="00D5593B" w:rsidRPr="00D5593B" w:rsidRDefault="00D5593B" w:rsidP="00D5593B">
            <w:pPr>
              <w:ind w:left="181" w:hanging="181"/>
              <w:jc w:val="both"/>
              <w:rPr>
                <w:sz w:val="20"/>
                <w:szCs w:val="20"/>
              </w:rPr>
            </w:pPr>
            <w:r w:rsidRPr="00D5593B">
              <w:rPr>
                <w:sz w:val="20"/>
                <w:szCs w:val="20"/>
              </w:rPr>
              <w:t>Dla branży sanitarnej:</w:t>
            </w:r>
          </w:p>
          <w:p w14:paraId="0AB6349C" w14:textId="4C0027C6" w:rsidR="00D5593B" w:rsidRPr="00D5593B" w:rsidRDefault="00D5593B" w:rsidP="00D5593B">
            <w:pPr>
              <w:ind w:left="181" w:hanging="181"/>
              <w:jc w:val="both"/>
              <w:rPr>
                <w:sz w:val="20"/>
                <w:szCs w:val="20"/>
              </w:rPr>
            </w:pPr>
            <w:r>
              <w:rPr>
                <w:sz w:val="20"/>
                <w:szCs w:val="20"/>
              </w:rPr>
              <w:t>–</w:t>
            </w:r>
            <w:r w:rsidRPr="00D5593B">
              <w:rPr>
                <w:sz w:val="20"/>
                <w:szCs w:val="20"/>
              </w:rPr>
              <w:t xml:space="preserve"> roboty ziemne wykonywane koparkami, ładowarkami i pozostałymi  maszynami,</w:t>
            </w:r>
          </w:p>
          <w:p w14:paraId="0B0D008B" w14:textId="2A8F2F63" w:rsidR="00D5593B" w:rsidRPr="00D5593B" w:rsidRDefault="00D5593B" w:rsidP="00D5593B">
            <w:pPr>
              <w:ind w:left="181" w:hanging="181"/>
              <w:jc w:val="both"/>
              <w:rPr>
                <w:sz w:val="20"/>
                <w:szCs w:val="20"/>
              </w:rPr>
            </w:pPr>
            <w:r>
              <w:rPr>
                <w:sz w:val="20"/>
                <w:szCs w:val="20"/>
              </w:rPr>
              <w:t>–</w:t>
            </w:r>
            <w:r w:rsidRPr="00D5593B">
              <w:rPr>
                <w:sz w:val="20"/>
                <w:szCs w:val="20"/>
              </w:rPr>
              <w:t xml:space="preserve"> roboty ziemne wykonywane ręcznie,</w:t>
            </w:r>
          </w:p>
          <w:p w14:paraId="0CDA8CFF" w14:textId="5630E248" w:rsidR="00D5593B" w:rsidRPr="00D5593B" w:rsidRDefault="00D5593B" w:rsidP="00D5593B">
            <w:pPr>
              <w:ind w:left="181" w:hanging="181"/>
              <w:jc w:val="both"/>
              <w:rPr>
                <w:sz w:val="20"/>
                <w:szCs w:val="20"/>
              </w:rPr>
            </w:pPr>
            <w:r>
              <w:rPr>
                <w:sz w:val="20"/>
                <w:szCs w:val="20"/>
              </w:rPr>
              <w:t>–</w:t>
            </w:r>
            <w:r w:rsidRPr="00D5593B">
              <w:rPr>
                <w:sz w:val="20"/>
                <w:szCs w:val="20"/>
              </w:rPr>
              <w:t xml:space="preserve"> montaż rurociągów grawitacyjnych i tłocznych,</w:t>
            </w:r>
          </w:p>
          <w:p w14:paraId="375FC477" w14:textId="62829B0E" w:rsidR="00D5593B" w:rsidRPr="00D5593B" w:rsidRDefault="00D5593B" w:rsidP="00D5593B">
            <w:pPr>
              <w:ind w:left="181" w:hanging="181"/>
              <w:jc w:val="both"/>
              <w:rPr>
                <w:sz w:val="20"/>
                <w:szCs w:val="20"/>
              </w:rPr>
            </w:pPr>
            <w:r>
              <w:rPr>
                <w:sz w:val="20"/>
                <w:szCs w:val="20"/>
              </w:rPr>
              <w:t xml:space="preserve">– </w:t>
            </w:r>
            <w:r w:rsidRPr="00D5593B">
              <w:rPr>
                <w:sz w:val="20"/>
                <w:szCs w:val="20"/>
              </w:rPr>
              <w:t>wykonanie prób szczelności rurociągu,</w:t>
            </w:r>
          </w:p>
          <w:p w14:paraId="7000DB0D" w14:textId="59887077" w:rsidR="00D5593B" w:rsidRPr="00D5593B" w:rsidRDefault="00D5593B" w:rsidP="00D5593B">
            <w:pPr>
              <w:ind w:left="181" w:hanging="181"/>
              <w:jc w:val="both"/>
              <w:rPr>
                <w:sz w:val="20"/>
                <w:szCs w:val="20"/>
              </w:rPr>
            </w:pPr>
            <w:r>
              <w:rPr>
                <w:sz w:val="20"/>
                <w:szCs w:val="20"/>
              </w:rPr>
              <w:t xml:space="preserve">– </w:t>
            </w:r>
            <w:r w:rsidRPr="00D5593B">
              <w:rPr>
                <w:sz w:val="20"/>
                <w:szCs w:val="20"/>
              </w:rPr>
              <w:t>roboty montażowe (studnie rewizyjne, studzienki kanalizacyjne),</w:t>
            </w:r>
          </w:p>
          <w:p w14:paraId="6BE0690C" w14:textId="1B101AED" w:rsidR="00D5593B" w:rsidRPr="00D5593B" w:rsidRDefault="00D5593B" w:rsidP="00D5593B">
            <w:pPr>
              <w:ind w:left="181" w:hanging="181"/>
              <w:jc w:val="both"/>
              <w:rPr>
                <w:sz w:val="20"/>
                <w:szCs w:val="20"/>
              </w:rPr>
            </w:pPr>
            <w:r>
              <w:rPr>
                <w:sz w:val="20"/>
                <w:szCs w:val="20"/>
              </w:rPr>
              <w:t>–</w:t>
            </w:r>
            <w:r w:rsidRPr="00D5593B">
              <w:rPr>
                <w:sz w:val="20"/>
                <w:szCs w:val="20"/>
              </w:rPr>
              <w:t xml:space="preserve"> montaż i rozruch przepompowni ścieków,</w:t>
            </w:r>
          </w:p>
          <w:p w14:paraId="618A27FB" w14:textId="632D66E0" w:rsidR="00D5593B" w:rsidRDefault="00D5593B" w:rsidP="0037558C">
            <w:pPr>
              <w:ind w:left="181" w:hanging="181"/>
              <w:jc w:val="both"/>
              <w:rPr>
                <w:sz w:val="20"/>
                <w:szCs w:val="20"/>
              </w:rPr>
            </w:pPr>
            <w:r w:rsidRPr="00D5593B">
              <w:rPr>
                <w:sz w:val="20"/>
                <w:szCs w:val="20"/>
              </w:rPr>
              <w:t xml:space="preserve"> wykonanie płyt fundamentowych</w:t>
            </w:r>
          </w:p>
          <w:p w14:paraId="10CE11E2" w14:textId="690E1A57" w:rsidR="00E353C4" w:rsidRDefault="00E353C4" w:rsidP="00D5593B">
            <w:pPr>
              <w:ind w:left="181" w:hanging="181"/>
              <w:jc w:val="both"/>
              <w:rPr>
                <w:sz w:val="20"/>
                <w:szCs w:val="20"/>
              </w:rPr>
            </w:pPr>
          </w:p>
        </w:tc>
      </w:tr>
    </w:tbl>
    <w:p w14:paraId="63B11A92" w14:textId="77777777" w:rsidR="00E353C4" w:rsidRDefault="00E353C4" w:rsidP="00E353C4">
      <w:pPr>
        <w:jc w:val="both"/>
        <w:rPr>
          <w:szCs w:val="22"/>
          <w:u w:val="single"/>
        </w:rPr>
      </w:pPr>
    </w:p>
    <w:p w14:paraId="127CCDAE" w14:textId="0272C841" w:rsidR="008B6F99" w:rsidRPr="00B3627C" w:rsidRDefault="008B6F99" w:rsidP="008B6F99">
      <w:pPr>
        <w:ind w:left="142"/>
        <w:jc w:val="both"/>
      </w:pPr>
      <w:r w:rsidRPr="00B3627C">
        <w:t xml:space="preserve">Osoby wykonujące czynności wymienione w powyższej tabeli muszą być zatrudnione przez wykonawcę lub podwykonawcę na podstawie </w:t>
      </w:r>
      <w:r w:rsidR="00C10473" w:rsidRPr="00C10473">
        <w:t>stosunku pracy</w:t>
      </w:r>
      <w:r w:rsidRPr="00B3627C">
        <w:t xml:space="preserve">, w sposób określony w art. 22 §1 ustawy z dnia 26 czerwca 1974 r. Kodeks pracy (Dz. U. z 2020 r., poz. 1320 – tekst jednolity z </w:t>
      </w:r>
      <w:proofErr w:type="spellStart"/>
      <w:r w:rsidRPr="00B3627C">
        <w:t>późn</w:t>
      </w:r>
      <w:proofErr w:type="spellEnd"/>
      <w:r w:rsidRPr="00B3627C">
        <w:t>. zm.).</w:t>
      </w:r>
    </w:p>
    <w:p w14:paraId="58EB57BD" w14:textId="77777777" w:rsidR="008B6F99" w:rsidRPr="00B3627C" w:rsidRDefault="008B6F99" w:rsidP="008B6F99">
      <w:pPr>
        <w:ind w:left="142"/>
        <w:jc w:val="both"/>
        <w:rPr>
          <w:u w:val="single"/>
        </w:rPr>
      </w:pPr>
      <w:r w:rsidRPr="00B3627C">
        <w:rPr>
          <w:u w:val="single"/>
        </w:rPr>
        <w:t>Powyższy wymóg nie jest wymagany w przypadku, gdy wyżej wymienione czynności (przez cały okres realizacji zamówienia) będą powierzone osobom fizycznym prowadzącym działalność gospodarczą, które będą wykonywać wyżej wymienione czynności osobiście na podstawie łączącego je z wykonawcą stosunku cywilnoprawnego oraz osobom pełniącym samodzielne funkcje techniczne w budownictwie.</w:t>
      </w:r>
    </w:p>
    <w:p w14:paraId="5791CB18" w14:textId="5DA7B39B" w:rsidR="008B6F99" w:rsidRPr="00486490" w:rsidRDefault="008B6F99" w:rsidP="008B6F99">
      <w:pPr>
        <w:ind w:left="142" w:hanging="142"/>
        <w:jc w:val="both"/>
      </w:pPr>
      <w:r w:rsidRPr="00486490">
        <w:rPr>
          <w:b/>
        </w:rPr>
        <w:t>9.1</w:t>
      </w:r>
      <w:r w:rsidR="00C10473">
        <w:rPr>
          <w:b/>
        </w:rPr>
        <w:t>5</w:t>
      </w:r>
      <w:r w:rsidRPr="00486490">
        <w:rPr>
          <w:b/>
        </w:rPr>
        <w:t>.1.</w:t>
      </w:r>
      <w:r w:rsidRPr="00486490">
        <w:t xml:space="preserve"> Wykonawca zobowiązany jest przedstawić zamawiającemu, w terminie do 7-u dni od daty zawarcia umowy oświadczenie o sposobie zatrudnienia osób wykonujących czynności wymienione w przedstawionej w punkcie </w:t>
      </w:r>
      <w:r w:rsidRPr="00486490">
        <w:rPr>
          <w:b/>
          <w:bCs/>
        </w:rPr>
        <w:t>9</w:t>
      </w:r>
      <w:r w:rsidRPr="00486490">
        <w:rPr>
          <w:b/>
        </w:rPr>
        <w:t>.1</w:t>
      </w:r>
      <w:r w:rsidR="00C10473">
        <w:rPr>
          <w:b/>
        </w:rPr>
        <w:t>5</w:t>
      </w:r>
      <w:r w:rsidRPr="00486490">
        <w:t xml:space="preserve"> tabeli, co do których zamawiający wymaga zatrudnienia na podstawie </w:t>
      </w:r>
      <w:r w:rsidR="00C10473" w:rsidRPr="00C10473">
        <w:t>stosunku pracy</w:t>
      </w:r>
      <w:r w:rsidRPr="00486490">
        <w:t xml:space="preserve"> w rozumieniu art. 22 §1 Ustawy z dnia 26 czerwca 1974 r. Kodeks pracy (Dz. U. z 2020 r., poz. 1320 – tekst jednolity z </w:t>
      </w:r>
      <w:proofErr w:type="spellStart"/>
      <w:r w:rsidRPr="00486490">
        <w:t>późn</w:t>
      </w:r>
      <w:proofErr w:type="spellEnd"/>
      <w:r w:rsidRPr="00486490">
        <w:t>. zm.).</w:t>
      </w:r>
    </w:p>
    <w:p w14:paraId="0F2944F8" w14:textId="7E10ABAD" w:rsidR="008B6F99" w:rsidRPr="00486490" w:rsidRDefault="008B6F99" w:rsidP="008B6F99">
      <w:pPr>
        <w:ind w:left="142" w:hanging="142"/>
        <w:jc w:val="both"/>
      </w:pPr>
      <w:r w:rsidRPr="00486490">
        <w:rPr>
          <w:b/>
        </w:rPr>
        <w:t>9.1</w:t>
      </w:r>
      <w:r w:rsidR="00717F35">
        <w:rPr>
          <w:b/>
        </w:rPr>
        <w:t>6</w:t>
      </w:r>
      <w:r w:rsidRPr="00486490">
        <w:rPr>
          <w:b/>
        </w:rPr>
        <w:t>.</w:t>
      </w:r>
      <w:r w:rsidRPr="00486490">
        <w:t xml:space="preserve"> </w:t>
      </w:r>
      <w:r w:rsidRPr="00486490">
        <w:rPr>
          <w:u w:val="single"/>
        </w:rPr>
        <w:t xml:space="preserve">Informacja o przewidywanych zamówieniach, o których mowa w art. </w:t>
      </w:r>
      <w:r w:rsidRPr="00CF44B8">
        <w:rPr>
          <w:u w:val="single"/>
        </w:rPr>
        <w:t>214 ust. 1 pkt 7</w:t>
      </w:r>
      <w:r w:rsidRPr="00486490">
        <w:rPr>
          <w:u w:val="single"/>
        </w:rPr>
        <w:t xml:space="preserve"> ustawy Prawo zamówień publicznych</w:t>
      </w:r>
      <w:r w:rsidRPr="00486490">
        <w:t>.</w:t>
      </w:r>
    </w:p>
    <w:p w14:paraId="6C21D72C" w14:textId="77777777" w:rsidR="002A4056" w:rsidRDefault="002A4056" w:rsidP="002A4056">
      <w:pPr>
        <w:ind w:left="142"/>
        <w:jc w:val="both"/>
      </w:pPr>
      <w:r w:rsidRPr="00BC05CC">
        <w:t>Zamawiający nie przewiduje udzielenia zamówienia polegającego na powtórzeniu podobnych robót budowlanych w okresie 3 lat od dnia udzielenia zamówienia podstawowego wykonawcy, któremu zostanie udzielone zamówienie.</w:t>
      </w:r>
    </w:p>
    <w:p w14:paraId="52FA1DBF" w14:textId="77777777" w:rsidR="00237176" w:rsidRDefault="00237176" w:rsidP="00237176">
      <w:pPr>
        <w:jc w:val="both"/>
        <w:rPr>
          <w:szCs w:val="22"/>
          <w:u w:val="single"/>
        </w:rPr>
      </w:pPr>
    </w:p>
    <w:p w14:paraId="60540320" w14:textId="278FDE9C" w:rsidR="00237176" w:rsidRDefault="00113307" w:rsidP="00237176">
      <w:pPr>
        <w:ind w:left="142" w:hanging="142"/>
        <w:jc w:val="both"/>
        <w:rPr>
          <w:bCs/>
        </w:rPr>
      </w:pPr>
      <w:r>
        <w:rPr>
          <w:bCs/>
        </w:rPr>
        <w:t>II</w:t>
      </w:r>
      <w:r w:rsidR="00237176" w:rsidRPr="00CE710D">
        <w:rPr>
          <w:bCs/>
        </w:rPr>
        <w:t xml:space="preserve">I. </w:t>
      </w:r>
      <w:r w:rsidR="00237176" w:rsidRPr="003C7653">
        <w:rPr>
          <w:bCs/>
          <w:u w:val="single"/>
        </w:rPr>
        <w:t>Zadani</w:t>
      </w:r>
      <w:r w:rsidR="00237176">
        <w:rPr>
          <w:bCs/>
          <w:u w:val="single"/>
        </w:rPr>
        <w:t>a</w:t>
      </w:r>
      <w:r w:rsidR="00237176" w:rsidRPr="003C7653">
        <w:rPr>
          <w:bCs/>
          <w:u w:val="single"/>
        </w:rPr>
        <w:t xml:space="preserve"> nr</w:t>
      </w:r>
      <w:r w:rsidR="00237176">
        <w:rPr>
          <w:bCs/>
          <w:u w:val="single"/>
        </w:rPr>
        <w:t xml:space="preserve"> 1 i</w:t>
      </w:r>
      <w:r w:rsidR="00237176" w:rsidRPr="003C7653">
        <w:rPr>
          <w:bCs/>
          <w:u w:val="single"/>
        </w:rPr>
        <w:t xml:space="preserve"> 2</w:t>
      </w:r>
      <w:r w:rsidR="00237176">
        <w:rPr>
          <w:bCs/>
        </w:rPr>
        <w:t>.</w:t>
      </w:r>
    </w:p>
    <w:p w14:paraId="66A41C80" w14:textId="77777777" w:rsidR="00237176" w:rsidRPr="00237176" w:rsidRDefault="00237176" w:rsidP="002A0E49">
      <w:pPr>
        <w:ind w:left="142" w:hanging="142"/>
        <w:jc w:val="both"/>
        <w:rPr>
          <w:bCs/>
        </w:rPr>
      </w:pPr>
    </w:p>
    <w:p w14:paraId="280F2359" w14:textId="57D98ED6" w:rsidR="002A0E49" w:rsidRPr="00E51C76" w:rsidRDefault="008B6F99" w:rsidP="002A0E49">
      <w:pPr>
        <w:ind w:left="142" w:hanging="142"/>
        <w:jc w:val="both"/>
      </w:pPr>
      <w:r w:rsidRPr="00E51C76">
        <w:rPr>
          <w:b/>
        </w:rPr>
        <w:t>9.1</w:t>
      </w:r>
      <w:r w:rsidR="00E5336B" w:rsidRPr="00E51C76">
        <w:rPr>
          <w:b/>
        </w:rPr>
        <w:t>7</w:t>
      </w:r>
      <w:r w:rsidRPr="00E51C76">
        <w:rPr>
          <w:b/>
        </w:rPr>
        <w:t>.</w:t>
      </w:r>
      <w:r w:rsidRPr="00E51C76">
        <w:t xml:space="preserve"> </w:t>
      </w:r>
      <w:r w:rsidR="002A0E49" w:rsidRPr="00E51C76">
        <w:t>Procedura i warunki odbioru robót budowlanych.</w:t>
      </w:r>
    </w:p>
    <w:p w14:paraId="08C2ECFE" w14:textId="77777777" w:rsidR="002A0E49" w:rsidRPr="00E51C76" w:rsidRDefault="002A0E49" w:rsidP="002A0E49">
      <w:pPr>
        <w:ind w:left="142"/>
        <w:jc w:val="both"/>
      </w:pPr>
      <w:r w:rsidRPr="00E51C76">
        <w:t>1. Odbiór robót zanikających i ulegających zakryciu.</w:t>
      </w:r>
    </w:p>
    <w:p w14:paraId="1014E91A" w14:textId="32C1DF6A" w:rsidR="002A0E49" w:rsidRPr="00E51C76" w:rsidRDefault="002A0E49" w:rsidP="002A0E49">
      <w:pPr>
        <w:ind w:left="284"/>
        <w:jc w:val="both"/>
      </w:pPr>
      <w:r w:rsidRPr="00E51C76">
        <w:t>Odbioru robót zanikających i ulegających zakryciu dokona inspektor nadzoru danej branży w ciągu 3 dni, licząc od dnia zgłoszenia przez Wykonawcę Zamawiającemu zakończenia robót zanikających i ulegających zakryciu.</w:t>
      </w:r>
    </w:p>
    <w:p w14:paraId="40152F4C" w14:textId="4EB001C2" w:rsidR="002A0E49" w:rsidRPr="00E51C76" w:rsidRDefault="002A0E49" w:rsidP="002A0E49">
      <w:pPr>
        <w:ind w:left="284"/>
        <w:jc w:val="both"/>
      </w:pPr>
      <w:r w:rsidRPr="00E51C76">
        <w:t>Jeżeli wykonawca nie poinformował koordynatora inspektorów nadzoru/inspektora nadzoru o zakończeniu robót zanikających lub ulegających zakryciu, w konsekwencji, czego nie będzie możliwości dokonania odbioru, to zobowiązany będzie doprowadzić do stanu umożliwiającego przeprowadzenie odbioru, bez względu na związane z tym koszty.</w:t>
      </w:r>
    </w:p>
    <w:p w14:paraId="2425BC78" w14:textId="77777777" w:rsidR="002A0E49" w:rsidRPr="00E51C76" w:rsidRDefault="002A0E49" w:rsidP="002A0E49">
      <w:pPr>
        <w:ind w:left="284"/>
        <w:jc w:val="both"/>
      </w:pPr>
      <w:r w:rsidRPr="00E51C76">
        <w:t>Wykonawca umożliwi uczestniczenie przedstawicielowi zamawiającego w przeprowadzanych, pomiarach, próbach i sprawdzeniach. Termin przeprowadzenia tych czynności po konsultacji z zamawiającym wyznacza wykonawca i informuje o nim z co najmniej 3 dniowym wyprzedzeniem. Nie spełnienie tego warunku przez wykonawcę spowoduje konieczność ponownego przeprowadzenia tych czynności, niezależnie od związanych z tym kosztów.</w:t>
      </w:r>
    </w:p>
    <w:p w14:paraId="6BAF73B3" w14:textId="5FDBDEE0" w:rsidR="002A0E49" w:rsidRPr="00E51C76" w:rsidRDefault="002A0E49" w:rsidP="00E51C76">
      <w:pPr>
        <w:ind w:left="142"/>
        <w:jc w:val="both"/>
      </w:pPr>
      <w:r w:rsidRPr="00E51C76">
        <w:t>2. Odbiór częściowy kontraktu.</w:t>
      </w:r>
    </w:p>
    <w:p w14:paraId="78422DAA" w14:textId="77777777" w:rsidR="00E51C76" w:rsidRPr="00E51C76" w:rsidRDefault="002A0E49" w:rsidP="00E51C76">
      <w:pPr>
        <w:ind w:left="284"/>
        <w:jc w:val="both"/>
      </w:pPr>
      <w:r w:rsidRPr="00E51C76">
        <w:t>Zamawiający przewiduje odbiory częściowe podczas realizacji każdego z zadań wymienionych powyżej. Wykonawca po zakończeniu danej części robót, zgłasza inspektorowi nadzoru i zamawiającemu gotowość odbioru częściowego, przedkładając jednocześnie wszystkie niezbędne dokumenty, umożliwiające przeprowadzenie odbioru.</w:t>
      </w:r>
    </w:p>
    <w:p w14:paraId="6EA126C8" w14:textId="08CD2781" w:rsidR="002A4056" w:rsidRDefault="002A0E49" w:rsidP="002A4056">
      <w:pPr>
        <w:ind w:left="284"/>
        <w:jc w:val="both"/>
      </w:pPr>
      <w:r w:rsidRPr="00E51C76">
        <w:t xml:space="preserve">Zamawiający dokona odbioru w terminie do 28 dni licząc od dnia zgłoszenia przez </w:t>
      </w:r>
      <w:r w:rsidR="00E51C76" w:rsidRPr="00E51C76">
        <w:t>w</w:t>
      </w:r>
      <w:r w:rsidRPr="00E51C76">
        <w:t>ykonawcę gotowości do odbioru, po uprzednim uzyskaniu od nadzoru inwestorskiego potwierdzenia gotowości wykonawcy do odbioru.</w:t>
      </w:r>
    </w:p>
    <w:p w14:paraId="41713B0F" w14:textId="2FF374F5" w:rsidR="002A4056" w:rsidRDefault="002A4056" w:rsidP="002A4056">
      <w:pPr>
        <w:jc w:val="both"/>
      </w:pPr>
    </w:p>
    <w:p w14:paraId="29DAB1EC" w14:textId="45E8792F" w:rsidR="002A4056" w:rsidRDefault="002A4056" w:rsidP="002A4056">
      <w:pPr>
        <w:jc w:val="both"/>
      </w:pPr>
    </w:p>
    <w:p w14:paraId="027DE0BC" w14:textId="32234BEA" w:rsidR="002A4056" w:rsidRDefault="002A4056" w:rsidP="002A4056">
      <w:pPr>
        <w:jc w:val="both"/>
      </w:pPr>
    </w:p>
    <w:p w14:paraId="4C9F639D" w14:textId="77777777" w:rsidR="002A4056" w:rsidRPr="00E51C76" w:rsidRDefault="002A4056" w:rsidP="002A4056">
      <w:pPr>
        <w:jc w:val="both"/>
      </w:pPr>
    </w:p>
    <w:p w14:paraId="0A99AD1E" w14:textId="77777777" w:rsidR="00E51C76" w:rsidRPr="00E51C76" w:rsidRDefault="002A0E49" w:rsidP="00E51C76">
      <w:pPr>
        <w:ind w:left="284"/>
        <w:jc w:val="both"/>
      </w:pPr>
      <w:r w:rsidRPr="00E51C76">
        <w:lastRenderedPageBreak/>
        <w:t>Odebranie przez zamawiającego danej części robót i podpisanie przez strony protokołu odbioru umożliwi wykonawcy złożenie rozliczenia (według wzoru określonego przez zamawiającego) uprzednio zaakceptowanego przez właściwego inspektora nadzoru inwestorskiego danej branży i w dalszej kolejności po zatwierdzeniu tegoż rozliczenia przez Zamawiającego wystawienie faktury.</w:t>
      </w:r>
    </w:p>
    <w:p w14:paraId="0C912BD3" w14:textId="63568E30" w:rsidR="002A0E49" w:rsidRPr="00E51C76" w:rsidRDefault="002A0E49" w:rsidP="00E51C76">
      <w:pPr>
        <w:ind w:left="284"/>
        <w:jc w:val="both"/>
      </w:pPr>
      <w:r w:rsidRPr="00E51C76">
        <w:t>Czas na zatwierdzenie rozliczenia przez zamawiającego wynosi 7 dni od dnia jego złożenia przez wykonawcę w siedzibie zamawiającego.</w:t>
      </w:r>
    </w:p>
    <w:p w14:paraId="6DC2E16C" w14:textId="77777777" w:rsidR="00E51C76" w:rsidRDefault="00E51C76" w:rsidP="00E51C76">
      <w:pPr>
        <w:ind w:left="142"/>
        <w:jc w:val="both"/>
      </w:pPr>
      <w:r>
        <w:t>3</w:t>
      </w:r>
      <w:r w:rsidR="002A0E49" w:rsidRPr="00E51C76">
        <w:t>.</w:t>
      </w:r>
      <w:r>
        <w:t xml:space="preserve"> </w:t>
      </w:r>
      <w:r w:rsidR="002A0E49" w:rsidRPr="00E51C76">
        <w:t>Odbiór końcowy.</w:t>
      </w:r>
    </w:p>
    <w:p w14:paraId="32449632" w14:textId="77777777" w:rsidR="00E51C76" w:rsidRDefault="002A0E49" w:rsidP="00E51C76">
      <w:pPr>
        <w:ind w:left="284"/>
        <w:jc w:val="both"/>
      </w:pPr>
      <w:r w:rsidRPr="00E51C76">
        <w:t>Wykonawca, po zakończeniu realizacji kontraktu, pisemnie powiadomi nadzór inwestorski i zamawiającego o gotowości przekazania wykonanych robót, przedkładając jednocześnie wszystkie niezbędne dokumenty (wraz z powykonawczą inwentaryzacją geodezyjną robót oraz potwierdzeniem przyjęcia dokumentów powstałych w wyniku inwentaryzacji do państwowego zasobu geodezyjnego), umożliwiające przeprowadzenie odbioru.</w:t>
      </w:r>
    </w:p>
    <w:p w14:paraId="21DCD433" w14:textId="77777777" w:rsidR="00E51C76" w:rsidRDefault="002A0E49" w:rsidP="00E51C76">
      <w:pPr>
        <w:ind w:left="284"/>
        <w:jc w:val="both"/>
      </w:pPr>
      <w:r w:rsidRPr="00E51C76">
        <w:t>Wykonawca zobowiązany jest zachować określony w harmonogramie rzeczowo-finansowym termin zakończenia robót.</w:t>
      </w:r>
    </w:p>
    <w:p w14:paraId="61E5F8A3" w14:textId="33811E0E" w:rsidR="00E51C76" w:rsidRDefault="002A0E49" w:rsidP="00E51C76">
      <w:pPr>
        <w:ind w:left="284"/>
        <w:jc w:val="both"/>
      </w:pPr>
      <w:r w:rsidRPr="00E51C76">
        <w:t>Zamawiający powiadomi wykonawcę o wyznaczonym terminie odbioru.</w:t>
      </w:r>
    </w:p>
    <w:p w14:paraId="102103A8" w14:textId="2C73DBE2" w:rsidR="004E2C20" w:rsidRDefault="004E2C20" w:rsidP="00E51C76">
      <w:pPr>
        <w:ind w:left="284"/>
        <w:jc w:val="both"/>
      </w:pPr>
      <w:r w:rsidRPr="004E2C20">
        <w:t xml:space="preserve">Czynności odbioru końcowego zostaną zakończone przez </w:t>
      </w:r>
      <w:r>
        <w:t>z</w:t>
      </w:r>
      <w:r w:rsidRPr="004E2C20">
        <w:t xml:space="preserve">amawiającego najpóźniej w ciągu 30 dni od daty otrzymania pisemnego powiadomienia </w:t>
      </w:r>
      <w:r>
        <w:t>z</w:t>
      </w:r>
      <w:r w:rsidRPr="004E2C20">
        <w:t xml:space="preserve">amawiającego przez Wykonawcę o zakończeniu robót budowlanych i złożeniu operatu kolaudacyjnego oraz pod warunkiem stwierdzenia wypełnienia przez </w:t>
      </w:r>
      <w:r>
        <w:t>w</w:t>
      </w:r>
      <w:r w:rsidRPr="004E2C20">
        <w:t>ykonawcę warunków określonych w §14 umowy.</w:t>
      </w:r>
    </w:p>
    <w:p w14:paraId="4E619A5F" w14:textId="5D960ECF" w:rsidR="002A0E49" w:rsidRPr="00E51C76" w:rsidRDefault="002A0E49" w:rsidP="00E51C76">
      <w:pPr>
        <w:ind w:left="284"/>
        <w:jc w:val="both"/>
      </w:pPr>
      <w:r w:rsidRPr="00E51C76">
        <w:t>Odebranie przez zamawiającego kontraktu i podpisanie przez strony protokołu odbioru końcowego kontraktu umożliwi wykonawcy złożenie rozliczenia (według wzoru określonego przez zamawiającego) uprzednio zaakceptowanego przez inspektora nadzoru i</w:t>
      </w:r>
      <w:r w:rsidR="00E51C76">
        <w:t> </w:t>
      </w:r>
      <w:r w:rsidRPr="00E51C76">
        <w:t>w dalszej kolejności po zatwierdzeniu tegoż rozliczenia przez zamawiającego wystawienie faktury.</w:t>
      </w:r>
    </w:p>
    <w:p w14:paraId="36934605" w14:textId="5265B07E" w:rsidR="004E2C20" w:rsidRPr="004E2C20" w:rsidRDefault="004E2C20" w:rsidP="004E2C20">
      <w:pPr>
        <w:ind w:left="142" w:hanging="142"/>
        <w:jc w:val="both"/>
        <w:rPr>
          <w:bCs/>
        </w:rPr>
      </w:pPr>
      <w:r w:rsidRPr="00F46962">
        <w:rPr>
          <w:b/>
        </w:rPr>
        <w:t>9.18.</w:t>
      </w:r>
      <w:r>
        <w:rPr>
          <w:bCs/>
        </w:rPr>
        <w:t xml:space="preserve"> </w:t>
      </w:r>
      <w:r w:rsidRPr="004E2C20">
        <w:rPr>
          <w:bCs/>
        </w:rPr>
        <w:t>Dodatkowe warunki realizacji przedmiotu zamówienia.</w:t>
      </w:r>
    </w:p>
    <w:p w14:paraId="6D2B752A" w14:textId="77777777" w:rsidR="004E2C20" w:rsidRDefault="004E2C20" w:rsidP="004E2C20">
      <w:pPr>
        <w:ind w:left="284" w:hanging="142"/>
        <w:jc w:val="both"/>
        <w:rPr>
          <w:bCs/>
        </w:rPr>
      </w:pPr>
      <w:r w:rsidRPr="004E2C20">
        <w:rPr>
          <w:bCs/>
        </w:rPr>
        <w:t>1.</w:t>
      </w:r>
      <w:r>
        <w:rPr>
          <w:bCs/>
        </w:rPr>
        <w:t xml:space="preserve"> </w:t>
      </w:r>
      <w:r w:rsidRPr="004E2C20">
        <w:rPr>
          <w:bCs/>
        </w:rPr>
        <w:t xml:space="preserve">Wykonawca na żądanie </w:t>
      </w:r>
      <w:r>
        <w:rPr>
          <w:bCs/>
        </w:rPr>
        <w:t>z</w:t>
      </w:r>
      <w:r w:rsidRPr="004E2C20">
        <w:rPr>
          <w:bCs/>
        </w:rPr>
        <w:t>amawiającego (w przypadku zaistnienia takich potrzeb) będzie przedstawiał raporty z realizacji przedmiotu zamówienia. Każdorazowo forma, zakres termin wykonania tych raportów będą przedmiotem uzgodnienia między stronami umowy.</w:t>
      </w:r>
    </w:p>
    <w:p w14:paraId="76177199" w14:textId="77777777" w:rsidR="004E2C20" w:rsidRDefault="004E2C20" w:rsidP="004E2C20">
      <w:pPr>
        <w:ind w:left="284" w:hanging="142"/>
        <w:jc w:val="both"/>
        <w:rPr>
          <w:bCs/>
        </w:rPr>
      </w:pPr>
      <w:r w:rsidRPr="004E2C20">
        <w:rPr>
          <w:bCs/>
        </w:rPr>
        <w:t>2.</w:t>
      </w:r>
      <w:r>
        <w:rPr>
          <w:bCs/>
        </w:rPr>
        <w:t xml:space="preserve"> </w:t>
      </w:r>
      <w:r w:rsidRPr="004E2C20">
        <w:rPr>
          <w:bCs/>
        </w:rPr>
        <w:t xml:space="preserve">Wykonawca dostarczy </w:t>
      </w:r>
      <w:r>
        <w:rPr>
          <w:bCs/>
        </w:rPr>
        <w:t>z</w:t>
      </w:r>
      <w:r w:rsidRPr="004E2C20">
        <w:rPr>
          <w:bCs/>
        </w:rPr>
        <w:t>amawiającemu dokumenty rozliczeniowe w 2 egzemplarzach w</w:t>
      </w:r>
      <w:r>
        <w:rPr>
          <w:bCs/>
        </w:rPr>
        <w:t> </w:t>
      </w:r>
      <w:r w:rsidRPr="004E2C20">
        <w:rPr>
          <w:bCs/>
        </w:rPr>
        <w:t>formie papierowej oraz w wersji elektronicznej.</w:t>
      </w:r>
    </w:p>
    <w:p w14:paraId="1E6DAC11" w14:textId="77777777" w:rsidR="004E2C20" w:rsidRDefault="004E2C20" w:rsidP="004E2C20">
      <w:pPr>
        <w:ind w:left="284" w:hanging="142"/>
        <w:jc w:val="both"/>
        <w:rPr>
          <w:bCs/>
        </w:rPr>
      </w:pPr>
      <w:r w:rsidRPr="004E2C20">
        <w:rPr>
          <w:bCs/>
        </w:rPr>
        <w:t>3.</w:t>
      </w:r>
      <w:r>
        <w:rPr>
          <w:bCs/>
        </w:rPr>
        <w:t xml:space="preserve"> </w:t>
      </w:r>
      <w:r w:rsidRPr="004E2C20">
        <w:rPr>
          <w:bCs/>
        </w:rPr>
        <w:t xml:space="preserve">Personel </w:t>
      </w:r>
      <w:r>
        <w:rPr>
          <w:bCs/>
        </w:rPr>
        <w:t>w</w:t>
      </w:r>
      <w:r w:rsidRPr="004E2C20">
        <w:rPr>
          <w:bCs/>
        </w:rPr>
        <w:t xml:space="preserve">ykonawcy musi posiadać biegłą znajomość języka polskiego lub </w:t>
      </w:r>
      <w:r>
        <w:rPr>
          <w:bCs/>
        </w:rPr>
        <w:t>w</w:t>
      </w:r>
      <w:r w:rsidRPr="004E2C20">
        <w:rPr>
          <w:bCs/>
        </w:rPr>
        <w:t>ykonawca zapewni tłumacza/y dla zapewnienia właściwej komunikacji między stronami umowy.</w:t>
      </w:r>
    </w:p>
    <w:p w14:paraId="784D410A" w14:textId="77777777" w:rsidR="004E2C20" w:rsidRDefault="004E2C20" w:rsidP="004E2C20">
      <w:pPr>
        <w:ind w:left="284" w:hanging="142"/>
        <w:jc w:val="both"/>
        <w:rPr>
          <w:bCs/>
        </w:rPr>
      </w:pPr>
      <w:r w:rsidRPr="004E2C20">
        <w:rPr>
          <w:bCs/>
        </w:rPr>
        <w:t>4.</w:t>
      </w:r>
      <w:r>
        <w:rPr>
          <w:bCs/>
        </w:rPr>
        <w:t xml:space="preserve"> </w:t>
      </w:r>
      <w:r w:rsidRPr="004E2C20">
        <w:rPr>
          <w:bCs/>
        </w:rPr>
        <w:t xml:space="preserve">Wykonawca jest zobowiązany współdziałać z </w:t>
      </w:r>
      <w:r>
        <w:rPr>
          <w:bCs/>
        </w:rPr>
        <w:t>z</w:t>
      </w:r>
      <w:r w:rsidRPr="004E2C20">
        <w:rPr>
          <w:bCs/>
        </w:rPr>
        <w:t>amawiającym podczas procedury uzyskiwania pozwolenia na użytkowanie lub procedury powiadamiania właściwych organów o zakończeniu budowy.</w:t>
      </w:r>
    </w:p>
    <w:p w14:paraId="06870D03" w14:textId="77777777" w:rsidR="004E2C20" w:rsidRDefault="004E2C20" w:rsidP="004E2C20">
      <w:pPr>
        <w:ind w:left="284" w:hanging="142"/>
        <w:jc w:val="both"/>
        <w:rPr>
          <w:bCs/>
        </w:rPr>
      </w:pPr>
      <w:r w:rsidRPr="004E2C20">
        <w:rPr>
          <w:bCs/>
        </w:rPr>
        <w:t>5.</w:t>
      </w:r>
      <w:r>
        <w:rPr>
          <w:bCs/>
        </w:rPr>
        <w:t xml:space="preserve"> w</w:t>
      </w:r>
      <w:r w:rsidRPr="004E2C20">
        <w:rPr>
          <w:bCs/>
        </w:rPr>
        <w:t xml:space="preserve">ykonawca – przedstawiciel </w:t>
      </w:r>
      <w:r>
        <w:rPr>
          <w:bCs/>
        </w:rPr>
        <w:t>w</w:t>
      </w:r>
      <w:r w:rsidRPr="004E2C20">
        <w:rPr>
          <w:bCs/>
        </w:rPr>
        <w:t>ykonawcy (</w:t>
      </w:r>
      <w:r>
        <w:rPr>
          <w:bCs/>
        </w:rPr>
        <w:t>k</w:t>
      </w:r>
      <w:r w:rsidRPr="004E2C20">
        <w:rPr>
          <w:bCs/>
        </w:rPr>
        <w:t xml:space="preserve">ierownik </w:t>
      </w:r>
      <w:r>
        <w:rPr>
          <w:bCs/>
        </w:rPr>
        <w:t>b</w:t>
      </w:r>
      <w:r w:rsidRPr="004E2C20">
        <w:rPr>
          <w:bCs/>
        </w:rPr>
        <w:t xml:space="preserve">udowy, </w:t>
      </w:r>
      <w:r>
        <w:rPr>
          <w:bCs/>
        </w:rPr>
        <w:t>i</w:t>
      </w:r>
      <w:r w:rsidRPr="004E2C20">
        <w:rPr>
          <w:bCs/>
        </w:rPr>
        <w:t xml:space="preserve">nżynier </w:t>
      </w:r>
      <w:r>
        <w:rPr>
          <w:bCs/>
        </w:rPr>
        <w:t>b</w:t>
      </w:r>
      <w:r w:rsidRPr="004E2C20">
        <w:rPr>
          <w:bCs/>
        </w:rPr>
        <w:t xml:space="preserve">udowy, </w:t>
      </w:r>
      <w:r>
        <w:rPr>
          <w:bCs/>
        </w:rPr>
        <w:t>i</w:t>
      </w:r>
      <w:r w:rsidRPr="004E2C20">
        <w:rPr>
          <w:bCs/>
        </w:rPr>
        <w:t>nspektor nadzoru) jest zobowiązany do uczestniczenia w comiesięcznych naradach (</w:t>
      </w:r>
      <w:r>
        <w:rPr>
          <w:bCs/>
        </w:rPr>
        <w:t>r</w:t>
      </w:r>
      <w:r w:rsidRPr="004E2C20">
        <w:rPr>
          <w:bCs/>
        </w:rPr>
        <w:t xml:space="preserve">adach </w:t>
      </w:r>
      <w:r>
        <w:rPr>
          <w:bCs/>
        </w:rPr>
        <w:t>b</w:t>
      </w:r>
      <w:r w:rsidRPr="004E2C20">
        <w:rPr>
          <w:bCs/>
        </w:rPr>
        <w:t>udowy) dotyczących postępu robót, podczas których przedstawi każdorazowo ilościowy postęp robót od ostatniego spotkania i od początku rozpoczęcia realizacji.</w:t>
      </w:r>
    </w:p>
    <w:p w14:paraId="05329DC3" w14:textId="1EA64C36" w:rsidR="004E2C20" w:rsidRDefault="004E2C20" w:rsidP="00F46962">
      <w:pPr>
        <w:ind w:left="284"/>
        <w:jc w:val="both"/>
        <w:rPr>
          <w:bCs/>
        </w:rPr>
      </w:pPr>
      <w:r w:rsidRPr="004E2C20">
        <w:rPr>
          <w:bCs/>
        </w:rPr>
        <w:t xml:space="preserve">Zamawiający zastrzega możliwość organizowania </w:t>
      </w:r>
      <w:r w:rsidR="00F46962">
        <w:rPr>
          <w:bCs/>
        </w:rPr>
        <w:t>r</w:t>
      </w:r>
      <w:r w:rsidRPr="004E2C20">
        <w:rPr>
          <w:bCs/>
        </w:rPr>
        <w:t xml:space="preserve">ad </w:t>
      </w:r>
      <w:r w:rsidR="00F46962">
        <w:rPr>
          <w:bCs/>
        </w:rPr>
        <w:t>b</w:t>
      </w:r>
      <w:r w:rsidRPr="004E2C20">
        <w:rPr>
          <w:bCs/>
        </w:rPr>
        <w:t>udowy w terminach częstszych w</w:t>
      </w:r>
      <w:r>
        <w:rPr>
          <w:bCs/>
        </w:rPr>
        <w:t> </w:t>
      </w:r>
      <w:r w:rsidRPr="004E2C20">
        <w:rPr>
          <w:bCs/>
        </w:rPr>
        <w:t>przypadku zaistnienia okoliczności uzasadniających taką potrzebę.</w:t>
      </w:r>
    </w:p>
    <w:p w14:paraId="491B9303" w14:textId="77777777" w:rsidR="004E2C20" w:rsidRDefault="004E2C20" w:rsidP="004E2C20">
      <w:pPr>
        <w:ind w:left="284" w:hanging="142"/>
        <w:jc w:val="both"/>
        <w:rPr>
          <w:bCs/>
        </w:rPr>
      </w:pPr>
      <w:r w:rsidRPr="004E2C20">
        <w:rPr>
          <w:bCs/>
        </w:rPr>
        <w:t>6.</w:t>
      </w:r>
      <w:r>
        <w:rPr>
          <w:bCs/>
        </w:rPr>
        <w:t xml:space="preserve"> </w:t>
      </w:r>
      <w:r w:rsidRPr="004E2C20">
        <w:rPr>
          <w:bCs/>
        </w:rPr>
        <w:t xml:space="preserve">Wykonawca w terminie 14 dni od zapłaty przez </w:t>
      </w:r>
      <w:r>
        <w:rPr>
          <w:bCs/>
        </w:rPr>
        <w:t>z</w:t>
      </w:r>
      <w:r w:rsidRPr="004E2C20">
        <w:rPr>
          <w:bCs/>
        </w:rPr>
        <w:t xml:space="preserve">amawiającego wynagrodzenia wynikającego z rozliczenia końcowego zamówienia/kontraktu dostarczy </w:t>
      </w:r>
      <w:r>
        <w:rPr>
          <w:bCs/>
        </w:rPr>
        <w:t>z</w:t>
      </w:r>
      <w:r w:rsidRPr="004E2C20">
        <w:rPr>
          <w:bCs/>
        </w:rPr>
        <w:t>amawiającemu pisemne oświadczenie, że otrzymał wszelkie należności pieniężne na mocy umowy lub w</w:t>
      </w:r>
      <w:r>
        <w:rPr>
          <w:bCs/>
        </w:rPr>
        <w:t> </w:t>
      </w:r>
      <w:r w:rsidRPr="004E2C20">
        <w:rPr>
          <w:bCs/>
        </w:rPr>
        <w:t>związku z nią.</w:t>
      </w:r>
    </w:p>
    <w:p w14:paraId="3D59E0DE" w14:textId="3C148C46" w:rsidR="00573348" w:rsidRDefault="00573348" w:rsidP="00573348">
      <w:pPr>
        <w:jc w:val="both"/>
        <w:rPr>
          <w:bCs/>
        </w:rPr>
      </w:pPr>
    </w:p>
    <w:p w14:paraId="7B563B48" w14:textId="362D41E7" w:rsidR="00573348" w:rsidRDefault="00573348" w:rsidP="00573348">
      <w:pPr>
        <w:jc w:val="both"/>
        <w:rPr>
          <w:bCs/>
        </w:rPr>
      </w:pPr>
    </w:p>
    <w:p w14:paraId="36F55B68" w14:textId="77777777" w:rsidR="00573348" w:rsidRDefault="00573348" w:rsidP="00573348">
      <w:pPr>
        <w:jc w:val="both"/>
        <w:rPr>
          <w:bCs/>
        </w:rPr>
      </w:pPr>
    </w:p>
    <w:p w14:paraId="66C1D530" w14:textId="03F08639" w:rsidR="004E2C20" w:rsidRDefault="004E2C20" w:rsidP="004E2C20">
      <w:pPr>
        <w:ind w:left="284" w:hanging="142"/>
        <w:jc w:val="both"/>
        <w:rPr>
          <w:bCs/>
        </w:rPr>
      </w:pPr>
      <w:r w:rsidRPr="004E2C20">
        <w:rPr>
          <w:bCs/>
        </w:rPr>
        <w:lastRenderedPageBreak/>
        <w:t>7.</w:t>
      </w:r>
      <w:r>
        <w:rPr>
          <w:bCs/>
        </w:rPr>
        <w:t xml:space="preserve"> </w:t>
      </w:r>
      <w:r w:rsidRPr="004E2C20">
        <w:rPr>
          <w:bCs/>
        </w:rPr>
        <w:t xml:space="preserve">Wykonawca w terminie 5 dni od podpisania umowy dostarczy </w:t>
      </w:r>
      <w:r>
        <w:rPr>
          <w:bCs/>
        </w:rPr>
        <w:t>z</w:t>
      </w:r>
      <w:r w:rsidRPr="004E2C20">
        <w:rPr>
          <w:bCs/>
        </w:rPr>
        <w:t xml:space="preserve">amawiającemu, celem zatwierdzenia, </w:t>
      </w:r>
      <w:r>
        <w:rPr>
          <w:bCs/>
        </w:rPr>
        <w:t>p</w:t>
      </w:r>
      <w:r w:rsidRPr="004E2C20">
        <w:rPr>
          <w:bCs/>
        </w:rPr>
        <w:t xml:space="preserve">rogram </w:t>
      </w:r>
      <w:r>
        <w:rPr>
          <w:bCs/>
        </w:rPr>
        <w:t>z</w:t>
      </w:r>
      <w:r w:rsidRPr="004E2C20">
        <w:rPr>
          <w:bCs/>
        </w:rPr>
        <w:t xml:space="preserve">apewnienia </w:t>
      </w:r>
      <w:r>
        <w:rPr>
          <w:bCs/>
        </w:rPr>
        <w:t>j</w:t>
      </w:r>
      <w:r w:rsidRPr="004E2C20">
        <w:rPr>
          <w:bCs/>
        </w:rPr>
        <w:t>akości.</w:t>
      </w:r>
    </w:p>
    <w:p w14:paraId="5F40A023" w14:textId="77777777" w:rsidR="004E2C20" w:rsidRDefault="004E2C20" w:rsidP="004E2C20">
      <w:pPr>
        <w:ind w:left="284" w:hanging="142"/>
        <w:jc w:val="both"/>
        <w:rPr>
          <w:bCs/>
        </w:rPr>
      </w:pPr>
      <w:r w:rsidRPr="004E2C20">
        <w:rPr>
          <w:bCs/>
        </w:rPr>
        <w:t>8.</w:t>
      </w:r>
      <w:r>
        <w:rPr>
          <w:bCs/>
        </w:rPr>
        <w:t xml:space="preserve"> </w:t>
      </w:r>
      <w:r w:rsidRPr="004E2C20">
        <w:rPr>
          <w:bCs/>
        </w:rPr>
        <w:t>Wykonawca w terminie na 2 dni przed wyznaczonym terminem podpisania umowy dostarczy Zamawiającemu poświadczone za zgodność z oryginałem kserokopie uprawnień osób przewidzianych do wykonywania na kontraktach samodzielnych funkcji technicznych.</w:t>
      </w:r>
    </w:p>
    <w:p w14:paraId="105509A3" w14:textId="77777777" w:rsidR="00F46962" w:rsidRDefault="004E2C20" w:rsidP="00F46962">
      <w:pPr>
        <w:ind w:left="284" w:hanging="142"/>
        <w:jc w:val="both"/>
        <w:rPr>
          <w:bCs/>
        </w:rPr>
      </w:pPr>
      <w:r w:rsidRPr="004E2C20">
        <w:rPr>
          <w:bCs/>
        </w:rPr>
        <w:t>9.</w:t>
      </w:r>
      <w:r>
        <w:rPr>
          <w:bCs/>
        </w:rPr>
        <w:t xml:space="preserve"> </w:t>
      </w:r>
      <w:r w:rsidRPr="004E2C20">
        <w:rPr>
          <w:bCs/>
        </w:rPr>
        <w:t xml:space="preserve">Wykonawca w terminie 14 dni od podpisania umowy dostarczy </w:t>
      </w:r>
      <w:r>
        <w:rPr>
          <w:bCs/>
        </w:rPr>
        <w:t>z</w:t>
      </w:r>
      <w:r w:rsidRPr="004E2C20">
        <w:rPr>
          <w:bCs/>
        </w:rPr>
        <w:t xml:space="preserve">amawiającemu oświadczenia </w:t>
      </w:r>
      <w:r>
        <w:rPr>
          <w:bCs/>
        </w:rPr>
        <w:t>k</w:t>
      </w:r>
      <w:r w:rsidRPr="004E2C20">
        <w:rPr>
          <w:bCs/>
        </w:rPr>
        <w:t>ierownika/</w:t>
      </w:r>
      <w:r>
        <w:rPr>
          <w:bCs/>
        </w:rPr>
        <w:t>k</w:t>
      </w:r>
      <w:r w:rsidRPr="004E2C20">
        <w:rPr>
          <w:bCs/>
        </w:rPr>
        <w:t xml:space="preserve">ierowników </w:t>
      </w:r>
      <w:r>
        <w:rPr>
          <w:bCs/>
        </w:rPr>
        <w:t>b</w:t>
      </w:r>
      <w:r w:rsidRPr="004E2C20">
        <w:rPr>
          <w:bCs/>
        </w:rPr>
        <w:t>udowy wraz z właściwymi załącznikami, o podjęciu samodzielnych funkcji technicznych na danych częściach przedmiotu zamówienia</w:t>
      </w:r>
      <w:r>
        <w:rPr>
          <w:bCs/>
        </w:rPr>
        <w:t>.</w:t>
      </w:r>
    </w:p>
    <w:p w14:paraId="1BD3D5ED" w14:textId="30123597" w:rsidR="004E2C20" w:rsidRPr="004E2C20" w:rsidRDefault="004E2C20" w:rsidP="00F46962">
      <w:pPr>
        <w:ind w:left="142"/>
        <w:jc w:val="both"/>
        <w:rPr>
          <w:bCs/>
        </w:rPr>
      </w:pPr>
      <w:r w:rsidRPr="004E2C20">
        <w:rPr>
          <w:bCs/>
        </w:rPr>
        <w:t xml:space="preserve">Dokumentacja zostanie przekazana </w:t>
      </w:r>
      <w:r>
        <w:rPr>
          <w:bCs/>
        </w:rPr>
        <w:t>w</w:t>
      </w:r>
      <w:r w:rsidRPr="004E2C20">
        <w:rPr>
          <w:bCs/>
        </w:rPr>
        <w:t>ykonawcy podczas przekazania terenu budowy w 1 egzemplarzu.</w:t>
      </w:r>
    </w:p>
    <w:p w14:paraId="28C2B7F8" w14:textId="77777777" w:rsidR="004E2C20" w:rsidRPr="004E2C20" w:rsidRDefault="004E2C20" w:rsidP="004E2C20">
      <w:pPr>
        <w:ind w:left="142"/>
        <w:jc w:val="both"/>
        <w:rPr>
          <w:bCs/>
        </w:rPr>
      </w:pPr>
      <w:r w:rsidRPr="004E2C20">
        <w:rPr>
          <w:bCs/>
        </w:rPr>
        <w:t>Ilekroć zachodzą różnice w treści w/w dokumentacji wówczas obowiązujące są zapisy i dane według poniższej kolejności:</w:t>
      </w:r>
    </w:p>
    <w:p w14:paraId="6781D507" w14:textId="77777777" w:rsidR="004E2C20" w:rsidRDefault="004E2C20" w:rsidP="004E2C20">
      <w:pPr>
        <w:ind w:left="284" w:hanging="142"/>
        <w:jc w:val="both"/>
        <w:rPr>
          <w:bCs/>
        </w:rPr>
      </w:pPr>
      <w:r w:rsidRPr="004E2C20">
        <w:rPr>
          <w:bCs/>
        </w:rPr>
        <w:t>1.</w:t>
      </w:r>
      <w:r>
        <w:rPr>
          <w:bCs/>
        </w:rPr>
        <w:t xml:space="preserve"> </w:t>
      </w:r>
      <w:proofErr w:type="spellStart"/>
      <w:r w:rsidRPr="004E2C20">
        <w:rPr>
          <w:bCs/>
        </w:rPr>
        <w:t>STWiORB</w:t>
      </w:r>
      <w:proofErr w:type="spellEnd"/>
      <w:r>
        <w:rPr>
          <w:bCs/>
        </w:rPr>
        <w:t>,</w:t>
      </w:r>
    </w:p>
    <w:p w14:paraId="332F2F7B" w14:textId="2DE993A4" w:rsidR="004E2C20" w:rsidRPr="004E2C20" w:rsidRDefault="004E2C20" w:rsidP="004E2C20">
      <w:pPr>
        <w:ind w:left="284" w:hanging="142"/>
        <w:jc w:val="both"/>
        <w:rPr>
          <w:bCs/>
        </w:rPr>
      </w:pPr>
      <w:r w:rsidRPr="004E2C20">
        <w:rPr>
          <w:bCs/>
        </w:rPr>
        <w:t>2.</w:t>
      </w:r>
      <w:r>
        <w:rPr>
          <w:bCs/>
        </w:rPr>
        <w:t xml:space="preserve"> p</w:t>
      </w:r>
      <w:r w:rsidRPr="004E2C20">
        <w:rPr>
          <w:bCs/>
        </w:rPr>
        <w:t xml:space="preserve">rojekt wykonawczy – dotyczy </w:t>
      </w:r>
      <w:r w:rsidRPr="004E2C20">
        <w:rPr>
          <w:bCs/>
          <w:u w:val="single"/>
        </w:rPr>
        <w:t>zadania nr 1</w:t>
      </w:r>
      <w:r>
        <w:rPr>
          <w:bCs/>
        </w:rPr>
        <w:t>,</w:t>
      </w:r>
    </w:p>
    <w:p w14:paraId="343D536E" w14:textId="49320B90" w:rsidR="004E2C20" w:rsidRPr="004E2C20" w:rsidRDefault="004E2C20" w:rsidP="004E2C20">
      <w:pPr>
        <w:ind w:left="284" w:hanging="142"/>
        <w:jc w:val="both"/>
        <w:rPr>
          <w:bCs/>
        </w:rPr>
      </w:pPr>
      <w:r w:rsidRPr="004E2C20">
        <w:rPr>
          <w:bCs/>
        </w:rPr>
        <w:t>3.</w:t>
      </w:r>
      <w:r>
        <w:rPr>
          <w:bCs/>
        </w:rPr>
        <w:t xml:space="preserve"> p</w:t>
      </w:r>
      <w:r w:rsidRPr="004E2C20">
        <w:rPr>
          <w:bCs/>
        </w:rPr>
        <w:t>rojekt budowlany wraz z decyzjami</w:t>
      </w:r>
      <w:r>
        <w:rPr>
          <w:bCs/>
        </w:rPr>
        <w:t>,</w:t>
      </w:r>
    </w:p>
    <w:p w14:paraId="2FB68352" w14:textId="19962E4F" w:rsidR="004E2C20" w:rsidRPr="004E2C20" w:rsidRDefault="004E2C20" w:rsidP="004E2C20">
      <w:pPr>
        <w:ind w:left="284" w:hanging="142"/>
        <w:jc w:val="both"/>
        <w:rPr>
          <w:bCs/>
        </w:rPr>
      </w:pPr>
      <w:r w:rsidRPr="004E2C20">
        <w:rPr>
          <w:bCs/>
        </w:rPr>
        <w:t>4.</w:t>
      </w:r>
      <w:r>
        <w:rPr>
          <w:bCs/>
        </w:rPr>
        <w:t xml:space="preserve"> p</w:t>
      </w:r>
      <w:r w:rsidRPr="004E2C20">
        <w:rPr>
          <w:bCs/>
        </w:rPr>
        <w:t>rzedmiar robót</w:t>
      </w:r>
      <w:r w:rsidR="00F46962">
        <w:rPr>
          <w:bCs/>
        </w:rPr>
        <w:t>.</w:t>
      </w:r>
    </w:p>
    <w:p w14:paraId="1E20DF52" w14:textId="12AB52E7" w:rsidR="004E2C20" w:rsidRPr="004E2C20" w:rsidRDefault="00F46962" w:rsidP="004E2C20">
      <w:pPr>
        <w:ind w:left="142" w:hanging="142"/>
        <w:jc w:val="both"/>
        <w:rPr>
          <w:bCs/>
        </w:rPr>
      </w:pPr>
      <w:r w:rsidRPr="00F46962">
        <w:rPr>
          <w:b/>
        </w:rPr>
        <w:t>9.19.</w:t>
      </w:r>
      <w:r>
        <w:rPr>
          <w:bCs/>
        </w:rPr>
        <w:t xml:space="preserve"> </w:t>
      </w:r>
      <w:r w:rsidR="004E2C20" w:rsidRPr="004E2C20">
        <w:rPr>
          <w:bCs/>
        </w:rPr>
        <w:t>Informacja o formalnościach, jakie powinny być dopełnione po wyborze ofert w celu zawarcia umowy w sprawie zamówienia publicznego.</w:t>
      </w:r>
    </w:p>
    <w:p w14:paraId="6E24153E" w14:textId="4C60E43D" w:rsidR="004E2C20" w:rsidRPr="004E2C20" w:rsidRDefault="004E2C20" w:rsidP="00F46962">
      <w:pPr>
        <w:ind w:left="284" w:hanging="142"/>
        <w:jc w:val="both"/>
        <w:rPr>
          <w:bCs/>
        </w:rPr>
      </w:pPr>
      <w:r w:rsidRPr="004E2C20">
        <w:rPr>
          <w:bCs/>
        </w:rPr>
        <w:t>1</w:t>
      </w:r>
      <w:r w:rsidR="00F46962">
        <w:rPr>
          <w:bCs/>
        </w:rPr>
        <w:t>. P</w:t>
      </w:r>
      <w:r w:rsidRPr="004E2C20">
        <w:rPr>
          <w:bCs/>
        </w:rPr>
        <w:t xml:space="preserve">rzed zawarciem umowy w sprawie zamówienia publicznego, </w:t>
      </w:r>
      <w:r w:rsidR="00F46962">
        <w:rPr>
          <w:bCs/>
        </w:rPr>
        <w:t>w</w:t>
      </w:r>
      <w:r w:rsidRPr="004E2C20">
        <w:rPr>
          <w:bCs/>
        </w:rPr>
        <w:t>ykonawca, którego oferta została uznana za najkorzystniejszą zobowiązany jest dopełnić następujących formalności:</w:t>
      </w:r>
    </w:p>
    <w:p w14:paraId="794FDE29" w14:textId="59DE0515" w:rsidR="004E2C20" w:rsidRPr="004E2C20" w:rsidRDefault="004E2C20" w:rsidP="00F46962">
      <w:pPr>
        <w:ind w:left="426" w:hanging="142"/>
        <w:jc w:val="both"/>
        <w:rPr>
          <w:bCs/>
        </w:rPr>
      </w:pPr>
      <w:r w:rsidRPr="004E2C20">
        <w:rPr>
          <w:bCs/>
        </w:rPr>
        <w:t>a)</w:t>
      </w:r>
      <w:r w:rsidR="00F46962">
        <w:rPr>
          <w:bCs/>
        </w:rPr>
        <w:t xml:space="preserve"> </w:t>
      </w:r>
      <w:r w:rsidRPr="004E2C20">
        <w:rPr>
          <w:bCs/>
        </w:rPr>
        <w:t xml:space="preserve">przypadku podmiotów wspólnie ubiegających się o zamówienie lub jego część </w:t>
      </w:r>
      <w:r w:rsidR="00F46962">
        <w:rPr>
          <w:bCs/>
        </w:rPr>
        <w:t>–</w:t>
      </w:r>
      <w:r w:rsidRPr="004E2C20">
        <w:rPr>
          <w:bCs/>
        </w:rPr>
        <w:t xml:space="preserve"> przedłożyć kopię umowy konsorcjum</w:t>
      </w:r>
      <w:r w:rsidR="00F46962">
        <w:rPr>
          <w:bCs/>
        </w:rPr>
        <w:t>,</w:t>
      </w:r>
    </w:p>
    <w:p w14:paraId="28E71263" w14:textId="77777777" w:rsidR="000A3771" w:rsidRDefault="004E2C20" w:rsidP="00F46962">
      <w:pPr>
        <w:ind w:left="426" w:hanging="142"/>
        <w:jc w:val="both"/>
        <w:rPr>
          <w:bCs/>
        </w:rPr>
      </w:pPr>
      <w:r w:rsidRPr="004E2C20">
        <w:rPr>
          <w:bCs/>
        </w:rPr>
        <w:t xml:space="preserve">b) </w:t>
      </w:r>
      <w:r w:rsidR="00F46962">
        <w:rPr>
          <w:bCs/>
        </w:rPr>
        <w:t>p</w:t>
      </w:r>
      <w:r w:rsidRPr="004E2C20">
        <w:rPr>
          <w:bCs/>
        </w:rPr>
        <w:t>rzedłożyć kopie dokumentów potwierdzających uprawnienia kierownika/ów budowy</w:t>
      </w:r>
      <w:r w:rsidR="000A3771">
        <w:rPr>
          <w:bCs/>
        </w:rPr>
        <w:t xml:space="preserve"> </w:t>
      </w:r>
      <w:r w:rsidRPr="004E2C20">
        <w:rPr>
          <w:bCs/>
        </w:rPr>
        <w:t>i</w:t>
      </w:r>
      <w:r w:rsidR="000A3771">
        <w:rPr>
          <w:bCs/>
        </w:rPr>
        <w:t> </w:t>
      </w:r>
      <w:r w:rsidRPr="004E2C20">
        <w:rPr>
          <w:bCs/>
        </w:rPr>
        <w:t xml:space="preserve">kierowników robót wymienionych w </w:t>
      </w:r>
      <w:proofErr w:type="spellStart"/>
      <w:r w:rsidRPr="004E2C20">
        <w:rPr>
          <w:bCs/>
        </w:rPr>
        <w:t>SWZ</w:t>
      </w:r>
      <w:proofErr w:type="spellEnd"/>
      <w:r w:rsidR="000A3771">
        <w:rPr>
          <w:bCs/>
        </w:rPr>
        <w:t>,</w:t>
      </w:r>
    </w:p>
    <w:p w14:paraId="2ECF2530" w14:textId="6401A8BC" w:rsidR="004E2C20" w:rsidRPr="004E2C20" w:rsidRDefault="004E2C20" w:rsidP="00F46962">
      <w:pPr>
        <w:ind w:left="426" w:hanging="142"/>
        <w:jc w:val="both"/>
        <w:rPr>
          <w:bCs/>
        </w:rPr>
      </w:pPr>
      <w:r w:rsidRPr="004E2C20">
        <w:rPr>
          <w:bCs/>
        </w:rPr>
        <w:t xml:space="preserve">c) </w:t>
      </w:r>
      <w:r w:rsidR="000A3771">
        <w:rPr>
          <w:bCs/>
        </w:rPr>
        <w:t>p</w:t>
      </w:r>
      <w:r w:rsidRPr="004E2C20">
        <w:rPr>
          <w:bCs/>
        </w:rPr>
        <w:t xml:space="preserve">rzedłożyć kosztorysy ofertowe odrębnie dla </w:t>
      </w:r>
      <w:r w:rsidRPr="000A3771">
        <w:rPr>
          <w:bCs/>
          <w:u w:val="single"/>
        </w:rPr>
        <w:t>zada</w:t>
      </w:r>
      <w:r w:rsidR="000A3771">
        <w:rPr>
          <w:bCs/>
          <w:u w:val="single"/>
        </w:rPr>
        <w:t xml:space="preserve">nia nr </w:t>
      </w:r>
      <w:r w:rsidRPr="000A3771">
        <w:rPr>
          <w:bCs/>
          <w:u w:val="single"/>
        </w:rPr>
        <w:t>1</w:t>
      </w:r>
      <w:r w:rsidR="000A3771" w:rsidRPr="000A3771">
        <w:rPr>
          <w:bCs/>
        </w:rPr>
        <w:t xml:space="preserve"> i </w:t>
      </w:r>
      <w:r w:rsidR="000A3771">
        <w:rPr>
          <w:bCs/>
          <w:u w:val="single"/>
        </w:rPr>
        <w:t xml:space="preserve">zadania nr </w:t>
      </w:r>
      <w:r w:rsidRPr="000A3771">
        <w:rPr>
          <w:bCs/>
          <w:u w:val="single"/>
        </w:rPr>
        <w:t>2</w:t>
      </w:r>
      <w:r w:rsidRPr="004E2C20">
        <w:rPr>
          <w:bCs/>
        </w:rPr>
        <w:t>, sporządzone metodą kalkulacji uproszczonej i szczegółowej, z osobnym wyszczególnieniem materiałów w</w:t>
      </w:r>
      <w:r w:rsidR="000A3771">
        <w:rPr>
          <w:bCs/>
        </w:rPr>
        <w:t> </w:t>
      </w:r>
      <w:r w:rsidRPr="004E2C20">
        <w:rPr>
          <w:bCs/>
        </w:rPr>
        <w:t>zakresie i na kwotę wynikającą z przedłożonej oferty. Kosztorysy ofertowe mają na celu ułatwienie rozliczeń odbiorów częściowych oraz robót zamiennych (dot</w:t>
      </w:r>
      <w:r w:rsidR="008862CE">
        <w:rPr>
          <w:bCs/>
        </w:rPr>
        <w:t>yczy</w:t>
      </w:r>
      <w:r w:rsidRPr="004E2C20">
        <w:rPr>
          <w:bCs/>
        </w:rPr>
        <w:t xml:space="preserve"> przyjętych cen jednostkowych)</w:t>
      </w:r>
      <w:r w:rsidR="008862CE">
        <w:rPr>
          <w:bCs/>
        </w:rPr>
        <w:t>,</w:t>
      </w:r>
    </w:p>
    <w:p w14:paraId="5BD25C0E" w14:textId="285CED6E" w:rsidR="004E2C20" w:rsidRPr="004E2C20" w:rsidRDefault="004E2C20" w:rsidP="00F46962">
      <w:pPr>
        <w:ind w:left="426" w:hanging="142"/>
        <w:jc w:val="both"/>
        <w:rPr>
          <w:bCs/>
        </w:rPr>
      </w:pPr>
      <w:r w:rsidRPr="004E2C20">
        <w:rPr>
          <w:bCs/>
        </w:rPr>
        <w:t xml:space="preserve">d) </w:t>
      </w:r>
      <w:r w:rsidR="008862CE">
        <w:rPr>
          <w:bCs/>
        </w:rPr>
        <w:t>w</w:t>
      </w:r>
      <w:r w:rsidRPr="004E2C20">
        <w:rPr>
          <w:bCs/>
        </w:rPr>
        <w:t>nieść wymagane zabezpieczenie należytego wykonania umowy, o którym mowa w</w:t>
      </w:r>
      <w:r w:rsidR="008862CE">
        <w:rPr>
          <w:bCs/>
        </w:rPr>
        <w:t> </w:t>
      </w:r>
      <w:proofErr w:type="spellStart"/>
      <w:r w:rsidRPr="004E2C20">
        <w:rPr>
          <w:bCs/>
        </w:rPr>
        <w:t>SWZ</w:t>
      </w:r>
      <w:proofErr w:type="spellEnd"/>
      <w:r w:rsidR="008862CE">
        <w:rPr>
          <w:bCs/>
        </w:rPr>
        <w:t>,</w:t>
      </w:r>
    </w:p>
    <w:p w14:paraId="30227914" w14:textId="6901351C" w:rsidR="004E2C20" w:rsidRPr="004E2C20" w:rsidRDefault="004E2C20" w:rsidP="00F46962">
      <w:pPr>
        <w:ind w:left="426" w:hanging="142"/>
        <w:jc w:val="both"/>
        <w:rPr>
          <w:bCs/>
        </w:rPr>
      </w:pPr>
      <w:r w:rsidRPr="004E2C20">
        <w:rPr>
          <w:bCs/>
        </w:rPr>
        <w:t xml:space="preserve">e) </w:t>
      </w:r>
      <w:r w:rsidR="009F334E">
        <w:rPr>
          <w:bCs/>
        </w:rPr>
        <w:t>p</w:t>
      </w:r>
      <w:r w:rsidRPr="004E2C20">
        <w:rPr>
          <w:bCs/>
        </w:rPr>
        <w:t xml:space="preserve">rzedłożyć umowy z podmiotami trzecimi, jeżeli </w:t>
      </w:r>
      <w:r w:rsidR="009F334E">
        <w:rPr>
          <w:bCs/>
        </w:rPr>
        <w:t>w</w:t>
      </w:r>
      <w:r w:rsidRPr="004E2C20">
        <w:rPr>
          <w:bCs/>
        </w:rPr>
        <w:t>ykonawca polegał będzie na zasobach podmiotu trzeciego</w:t>
      </w:r>
      <w:r w:rsidR="009F334E">
        <w:rPr>
          <w:bCs/>
        </w:rPr>
        <w:t>,</w:t>
      </w:r>
    </w:p>
    <w:p w14:paraId="4AB769CC" w14:textId="1161A3F4" w:rsidR="004E2C20" w:rsidRPr="004E2C20" w:rsidRDefault="004E2C20" w:rsidP="00F46962">
      <w:pPr>
        <w:ind w:left="426" w:hanging="142"/>
        <w:jc w:val="both"/>
        <w:rPr>
          <w:bCs/>
        </w:rPr>
      </w:pPr>
      <w:r w:rsidRPr="004E2C20">
        <w:rPr>
          <w:bCs/>
        </w:rPr>
        <w:t xml:space="preserve">f) </w:t>
      </w:r>
      <w:r w:rsidR="009F334E">
        <w:rPr>
          <w:bCs/>
        </w:rPr>
        <w:t>s</w:t>
      </w:r>
      <w:r w:rsidRPr="004E2C20">
        <w:rPr>
          <w:bCs/>
        </w:rPr>
        <w:t xml:space="preserve">porządzić i przedłożyć do zatwierdzenia </w:t>
      </w:r>
      <w:r w:rsidR="009F334E">
        <w:rPr>
          <w:bCs/>
        </w:rPr>
        <w:t>z</w:t>
      </w:r>
      <w:r w:rsidRPr="004E2C20">
        <w:rPr>
          <w:bCs/>
        </w:rPr>
        <w:t xml:space="preserve">amawiającemu w terminie 5 dni od daty podpisania umowy oddzielnie dla </w:t>
      </w:r>
      <w:r w:rsidRPr="008862CE">
        <w:rPr>
          <w:bCs/>
          <w:u w:val="single"/>
        </w:rPr>
        <w:t>zadania nr 1</w:t>
      </w:r>
      <w:r w:rsidRPr="004E2C20">
        <w:rPr>
          <w:bCs/>
        </w:rPr>
        <w:t xml:space="preserve"> i </w:t>
      </w:r>
      <w:r w:rsidRPr="008862CE">
        <w:rPr>
          <w:bCs/>
          <w:u w:val="single"/>
        </w:rPr>
        <w:t>zadania nr 2</w:t>
      </w:r>
      <w:r w:rsidRPr="004E2C20">
        <w:rPr>
          <w:bCs/>
        </w:rPr>
        <w:t xml:space="preserve"> harmonogramy rzeczowo-finansowe wykonywanych prac uwzględniające kategorie robót wchodzące w skład realizacji zamówienia lub jego części, technologię przebudowy i budowy infrastruktury. </w:t>
      </w:r>
      <w:r w:rsidR="009938BA">
        <w:rPr>
          <w:bCs/>
        </w:rPr>
        <w:t>Realizacja</w:t>
      </w:r>
      <w:r w:rsidRPr="004E2C20">
        <w:rPr>
          <w:bCs/>
        </w:rPr>
        <w:t xml:space="preserve"> </w:t>
      </w:r>
      <w:r w:rsidRPr="009F334E">
        <w:rPr>
          <w:bCs/>
          <w:u w:val="single"/>
        </w:rPr>
        <w:t xml:space="preserve">zadania nr </w:t>
      </w:r>
      <w:r w:rsidR="009938BA">
        <w:rPr>
          <w:bCs/>
          <w:u w:val="single"/>
        </w:rPr>
        <w:t>2</w:t>
      </w:r>
      <w:r w:rsidRPr="004E2C20">
        <w:rPr>
          <w:bCs/>
        </w:rPr>
        <w:t xml:space="preserve"> musi odbywać się przed realizacją robót budowlanych branży drogowej zadania Zarządu Dróg Wojewódzkich</w:t>
      </w:r>
      <w:r w:rsidR="001C476C">
        <w:rPr>
          <w:bCs/>
        </w:rPr>
        <w:t xml:space="preserve"> w Opolu</w:t>
      </w:r>
      <w:r w:rsidRPr="004E2C20">
        <w:rPr>
          <w:bCs/>
        </w:rPr>
        <w:t xml:space="preserve"> pn.: „Poprawa połączenia południowej części Województwa Opolskiego z autostradą A4. Rozbudowa drogi wojewódzkiej nr 416 w miejscowości Kietrz do granicy województwa”</w:t>
      </w:r>
      <w:r w:rsidR="001C476C">
        <w:rPr>
          <w:bCs/>
        </w:rPr>
        <w:t xml:space="preserve"> – </w:t>
      </w:r>
      <w:r w:rsidR="001C476C" w:rsidRPr="001C476C">
        <w:rPr>
          <w:bCs/>
          <w:u w:val="single"/>
        </w:rPr>
        <w:t>zadanie nr 1</w:t>
      </w:r>
      <w:r w:rsidR="009F334E">
        <w:rPr>
          <w:bCs/>
        </w:rPr>
        <w:t>,</w:t>
      </w:r>
    </w:p>
    <w:p w14:paraId="6BC8EC61" w14:textId="38ED9536" w:rsidR="004E2C20" w:rsidRDefault="004E2C20" w:rsidP="00F46962">
      <w:pPr>
        <w:ind w:left="426" w:hanging="142"/>
        <w:jc w:val="both"/>
        <w:rPr>
          <w:bCs/>
        </w:rPr>
      </w:pPr>
      <w:r w:rsidRPr="004E2C20">
        <w:rPr>
          <w:bCs/>
        </w:rPr>
        <w:t xml:space="preserve">g) </w:t>
      </w:r>
      <w:r w:rsidR="009F334E">
        <w:rPr>
          <w:bCs/>
        </w:rPr>
        <w:t>h</w:t>
      </w:r>
      <w:r w:rsidRPr="004E2C20">
        <w:rPr>
          <w:bCs/>
        </w:rPr>
        <w:t>armonogram</w:t>
      </w:r>
      <w:r w:rsidR="009938BA">
        <w:rPr>
          <w:bCs/>
        </w:rPr>
        <w:t>y</w:t>
      </w:r>
      <w:r w:rsidRPr="004E2C20">
        <w:rPr>
          <w:bCs/>
        </w:rPr>
        <w:t xml:space="preserve"> mus</w:t>
      </w:r>
      <w:r w:rsidR="009938BA">
        <w:rPr>
          <w:bCs/>
        </w:rPr>
        <w:t>zą</w:t>
      </w:r>
      <w:r w:rsidRPr="004E2C20">
        <w:rPr>
          <w:bCs/>
        </w:rPr>
        <w:t xml:space="preserve"> uwzględniać terminy realizacji w</w:t>
      </w:r>
      <w:r w:rsidR="009F334E">
        <w:rPr>
          <w:bCs/>
        </w:rPr>
        <w:t>yżej wymienionego</w:t>
      </w:r>
      <w:r w:rsidRPr="004E2C20">
        <w:rPr>
          <w:bCs/>
        </w:rPr>
        <w:t xml:space="preserve"> zamówienia Zarządu Dróg Wojewódzkich</w:t>
      </w:r>
      <w:r w:rsidR="009938BA">
        <w:rPr>
          <w:bCs/>
        </w:rPr>
        <w:t xml:space="preserve"> w Opolu – </w:t>
      </w:r>
      <w:r w:rsidR="009938BA" w:rsidRPr="009938BA">
        <w:rPr>
          <w:bCs/>
          <w:u w:val="single"/>
        </w:rPr>
        <w:t>zadanie nr 1</w:t>
      </w:r>
      <w:r w:rsidR="009938BA">
        <w:rPr>
          <w:bCs/>
        </w:rPr>
        <w:t xml:space="preserve"> oraz zadania</w:t>
      </w:r>
      <w:r w:rsidRPr="004E2C20">
        <w:rPr>
          <w:bCs/>
        </w:rPr>
        <w:t xml:space="preserve"> „</w:t>
      </w:r>
      <w:r w:rsidR="009938BA" w:rsidRPr="009938BA">
        <w:rPr>
          <w:bCs/>
        </w:rPr>
        <w:t>Budow</w:t>
      </w:r>
      <w:r w:rsidR="00057C38">
        <w:rPr>
          <w:bCs/>
        </w:rPr>
        <w:t>a</w:t>
      </w:r>
      <w:r w:rsidR="009938BA" w:rsidRPr="009938BA">
        <w:rPr>
          <w:bCs/>
        </w:rPr>
        <w:t xml:space="preserve"> sieci kanalizacyjnej w Kietrzu</w:t>
      </w:r>
      <w:r w:rsidRPr="004E2C20">
        <w:rPr>
          <w:bCs/>
        </w:rPr>
        <w:t>”</w:t>
      </w:r>
      <w:r w:rsidR="009938BA">
        <w:rPr>
          <w:bCs/>
        </w:rPr>
        <w:t xml:space="preserve"> – </w:t>
      </w:r>
      <w:r w:rsidR="009938BA" w:rsidRPr="009938BA">
        <w:rPr>
          <w:bCs/>
          <w:u w:val="single"/>
        </w:rPr>
        <w:t>zadanie nr 2</w:t>
      </w:r>
      <w:r w:rsidRPr="004E2C20">
        <w:rPr>
          <w:bCs/>
        </w:rPr>
        <w:t xml:space="preserve"> określone przez </w:t>
      </w:r>
      <w:r w:rsidR="009F334E">
        <w:rPr>
          <w:bCs/>
        </w:rPr>
        <w:t>z</w:t>
      </w:r>
      <w:r w:rsidRPr="004E2C20">
        <w:rPr>
          <w:bCs/>
        </w:rPr>
        <w:t xml:space="preserve">amawiających w </w:t>
      </w:r>
      <w:proofErr w:type="spellStart"/>
      <w:r w:rsidRPr="004E2C20">
        <w:rPr>
          <w:bCs/>
        </w:rPr>
        <w:t>SWZ</w:t>
      </w:r>
      <w:proofErr w:type="spellEnd"/>
      <w:r w:rsidRPr="004E2C20">
        <w:rPr>
          <w:bCs/>
        </w:rPr>
        <w:t xml:space="preserve"> oraz terminy odbiorów częściowych.</w:t>
      </w:r>
    </w:p>
    <w:p w14:paraId="566CE3BF" w14:textId="0126E028" w:rsidR="00337ED6" w:rsidRDefault="008B6F99" w:rsidP="008B6F99">
      <w:pPr>
        <w:ind w:left="142" w:hanging="142"/>
        <w:jc w:val="both"/>
      </w:pPr>
      <w:r w:rsidRPr="00486490">
        <w:rPr>
          <w:b/>
        </w:rPr>
        <w:t>9.</w:t>
      </w:r>
      <w:r w:rsidR="009F334E">
        <w:rPr>
          <w:b/>
        </w:rPr>
        <w:t>20</w:t>
      </w:r>
      <w:r w:rsidRPr="00486490">
        <w:rPr>
          <w:b/>
        </w:rPr>
        <w:t>.</w:t>
      </w:r>
      <w:r w:rsidRPr="00486490">
        <w:t xml:space="preserve"> 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Wykonane zostaną </w:t>
      </w:r>
      <w:r w:rsidR="00337ED6" w:rsidRPr="00337ED6">
        <w:t xml:space="preserve">płyty integracyjne na przejściach dla pieszych </w:t>
      </w:r>
      <w:r w:rsidR="00337ED6" w:rsidRPr="00337ED6">
        <w:lastRenderedPageBreak/>
        <w:t>oraz obniżon</w:t>
      </w:r>
      <w:r w:rsidR="00337ED6">
        <w:t>e</w:t>
      </w:r>
      <w:r w:rsidR="00337ED6" w:rsidRPr="00337ED6">
        <w:t xml:space="preserve"> krawężniki w miejscach tych przejść</w:t>
      </w:r>
      <w:r w:rsidR="00337ED6">
        <w:t>.</w:t>
      </w:r>
      <w:r w:rsidR="00337ED6" w:rsidRPr="00337ED6">
        <w:t xml:space="preserve"> </w:t>
      </w:r>
      <w:r w:rsidR="00337ED6">
        <w:t>W</w:t>
      </w:r>
      <w:r w:rsidR="00337ED6" w:rsidRPr="00337ED6">
        <w:t>ykonane zostaną zjazdy z drogi wojewódzkiej do przyległych posesji oraz wykonane zostaną zatoki autobusowe</w:t>
      </w:r>
      <w:r w:rsidR="00337ED6">
        <w:t>.</w:t>
      </w:r>
      <w:r w:rsidR="00337ED6" w:rsidRPr="00337ED6">
        <w:t xml:space="preserve"> </w:t>
      </w:r>
      <w:r w:rsidR="00337ED6">
        <w:t>P</w:t>
      </w:r>
      <w:r w:rsidR="00337ED6" w:rsidRPr="00337ED6">
        <w:t>onadto przewidziano budowę oświetlenia przejść dla pieszych oraz montaż elementów odblaskowych na jezdni.</w:t>
      </w:r>
      <w:r w:rsidR="00371736">
        <w:t xml:space="preserve"> </w:t>
      </w:r>
      <w:r w:rsidR="00371736" w:rsidRPr="00371736">
        <w:t>Przebudowa sieci wodociągowej spowoduje zapewnienie ciągłości bezawaryjnej dostawy dobrej jakości wody pitnej dla wszystkich mieszkańców wzdłuż przebudowywanego odcinka ul. Raciborskiej.</w:t>
      </w:r>
    </w:p>
    <w:p w14:paraId="3B1DD0E1" w14:textId="0CEE974B" w:rsidR="00337ED6" w:rsidRDefault="00337ED6" w:rsidP="00337ED6">
      <w:pPr>
        <w:ind w:left="142"/>
        <w:jc w:val="both"/>
      </w:pPr>
      <w:r w:rsidRPr="00337ED6">
        <w:t>Budowana sieć kanalizacji sanitarnej zapewni wszystkim mieszkańcom ul. Raciborskiej, możliwość bezawaryjnego odprowadzania ścieków bytowych.</w:t>
      </w:r>
    </w:p>
    <w:p w14:paraId="2A003217" w14:textId="06E4A75D" w:rsidR="008B6F99" w:rsidRPr="00E5336B" w:rsidRDefault="008B6F99" w:rsidP="008B6F99">
      <w:pPr>
        <w:ind w:left="142" w:hanging="142"/>
        <w:jc w:val="both"/>
      </w:pPr>
      <w:r w:rsidRPr="00E5336B">
        <w:rPr>
          <w:b/>
          <w:bCs/>
        </w:rPr>
        <w:t>9.</w:t>
      </w:r>
      <w:r w:rsidR="009F334E">
        <w:rPr>
          <w:b/>
          <w:bCs/>
        </w:rPr>
        <w:t>2</w:t>
      </w:r>
      <w:r w:rsidRPr="00E5336B">
        <w:rPr>
          <w:b/>
          <w:bCs/>
        </w:rPr>
        <w:t>1.</w:t>
      </w:r>
      <w:r w:rsidRPr="00E5336B">
        <w:t xml:space="preserve"> Tam, gdzie w </w:t>
      </w:r>
      <w:r w:rsidR="00FE0860">
        <w:t>dokumentach zamówienia</w:t>
      </w:r>
      <w:r w:rsidRPr="00E5336B">
        <w:t>, zostało wskazane pochodzenie (marka, znak towarowy, producent, dostawca) materiałów lub normy, oceny techniczne, specyfikacje techniczne i systemy referencji technicznych, o których mowa w art. 101 ust. 1 pkt 2 oraz ust. 3 ustawy Prawo zamówień publicznych, zamawiający dopuszcza oferowanie materiałów lub rozwiązań równoważnych opisywanym pod warunkiem, że zagwarantują one realizację robót w zgodzie z wydanym pozwoleniem na budowę oraz zapewnią uzyskanie parametrów technicznych nie gorszych od założonych w specyfikacji warunków zamówienia.</w:t>
      </w:r>
    </w:p>
    <w:p w14:paraId="18420FEE" w14:textId="77777777" w:rsidR="00EE402B" w:rsidRPr="00575D95" w:rsidRDefault="00EE402B" w:rsidP="001060B6">
      <w:pPr>
        <w:ind w:left="142" w:hanging="142"/>
        <w:jc w:val="both"/>
      </w:pPr>
    </w:p>
    <w:p w14:paraId="17E3A63F" w14:textId="77777777" w:rsidR="00F80692" w:rsidRPr="00F7729B" w:rsidRDefault="00F80692" w:rsidP="00F80692">
      <w:pPr>
        <w:jc w:val="both"/>
        <w:rPr>
          <w:b/>
          <w:bCs/>
          <w:color w:val="000000"/>
        </w:rPr>
      </w:pPr>
      <w:r>
        <w:rPr>
          <w:b/>
          <w:bCs/>
          <w:color w:val="000000"/>
        </w:rPr>
        <w:t>10</w:t>
      </w:r>
      <w:r w:rsidRPr="00F7729B">
        <w:rPr>
          <w:b/>
          <w:bCs/>
          <w:color w:val="000000"/>
        </w:rPr>
        <w:t>. KRYTERIA I SPOSÓB OCENY OFERT</w:t>
      </w:r>
    </w:p>
    <w:p w14:paraId="136D803A" w14:textId="77777777" w:rsidR="00F80692" w:rsidRPr="00F7729B" w:rsidRDefault="00F80692" w:rsidP="00F80692">
      <w:pPr>
        <w:ind w:left="142" w:hanging="142"/>
        <w:jc w:val="both"/>
        <w:rPr>
          <w:color w:val="000000"/>
        </w:rPr>
      </w:pPr>
      <w:r>
        <w:rPr>
          <w:b/>
          <w:color w:val="000000"/>
        </w:rPr>
        <w:t>10</w:t>
      </w:r>
      <w:r w:rsidRPr="00F7729B">
        <w:rPr>
          <w:b/>
          <w:color w:val="000000"/>
        </w:rPr>
        <w:t>.1.</w:t>
      </w:r>
      <w:r w:rsidRPr="00F7729B">
        <w:rPr>
          <w:color w:val="000000"/>
        </w:rPr>
        <w:t xml:space="preserve"> Przy wyborze najkorzystniejszej oferty zamawiający będzie stosował następujące kryteria i ich znaczenie:</w:t>
      </w:r>
    </w:p>
    <w:p w14:paraId="6ADCF388" w14:textId="77777777" w:rsidR="00F80692" w:rsidRPr="00F7729B" w:rsidRDefault="00F80692" w:rsidP="00F80692">
      <w:pPr>
        <w:ind w:left="142"/>
        <w:jc w:val="both"/>
        <w:rPr>
          <w:color w:val="000000"/>
        </w:rPr>
      </w:pPr>
      <w:r w:rsidRPr="00F7729B">
        <w:rPr>
          <w:color w:val="000000"/>
        </w:rPr>
        <w:t xml:space="preserve">1) </w:t>
      </w:r>
      <w:r w:rsidRPr="00F7729B">
        <w:rPr>
          <w:b/>
          <w:color w:val="000000"/>
        </w:rPr>
        <w:t>cena</w:t>
      </w:r>
      <w:r w:rsidRPr="00F7729B">
        <w:rPr>
          <w:color w:val="000000"/>
        </w:rPr>
        <w:t xml:space="preserve"> – 60%,</w:t>
      </w:r>
    </w:p>
    <w:p w14:paraId="397786AB" w14:textId="77777777" w:rsidR="00F80692" w:rsidRPr="00620563" w:rsidRDefault="00F80692" w:rsidP="00F80692">
      <w:pPr>
        <w:ind w:left="284" w:hanging="142"/>
        <w:jc w:val="both"/>
        <w:rPr>
          <w:color w:val="000000"/>
        </w:rPr>
      </w:pPr>
      <w:r>
        <w:rPr>
          <w:color w:val="000000"/>
        </w:rPr>
        <w:t>2</w:t>
      </w:r>
      <w:r w:rsidRPr="00F7729B">
        <w:rPr>
          <w:color w:val="000000"/>
        </w:rPr>
        <w:t xml:space="preserve">) </w:t>
      </w:r>
      <w:r>
        <w:rPr>
          <w:b/>
          <w:color w:val="000000"/>
        </w:rPr>
        <w:t>okres gwarancji jakości</w:t>
      </w:r>
      <w:r>
        <w:rPr>
          <w:color w:val="000000"/>
        </w:rPr>
        <w:t xml:space="preserve"> – 4</w:t>
      </w:r>
      <w:r w:rsidRPr="00F7729B">
        <w:rPr>
          <w:color w:val="000000"/>
        </w:rPr>
        <w:t>0%</w:t>
      </w:r>
      <w:r>
        <w:rPr>
          <w:color w:val="000000"/>
        </w:rPr>
        <w:t>.</w:t>
      </w:r>
    </w:p>
    <w:p w14:paraId="39761514" w14:textId="77777777" w:rsidR="00F80692" w:rsidRPr="00F7729B" w:rsidRDefault="00F80692" w:rsidP="00F80692">
      <w:pPr>
        <w:ind w:left="142" w:hanging="142"/>
        <w:jc w:val="both"/>
        <w:rPr>
          <w:color w:val="000000"/>
        </w:rPr>
      </w:pPr>
      <w:r>
        <w:rPr>
          <w:b/>
          <w:color w:val="000000"/>
        </w:rPr>
        <w:t>10</w:t>
      </w:r>
      <w:r w:rsidRPr="00F7729B">
        <w:rPr>
          <w:b/>
          <w:color w:val="000000"/>
        </w:rPr>
        <w:t>.2.</w:t>
      </w:r>
      <w:r w:rsidRPr="00F7729B">
        <w:rPr>
          <w:color w:val="000000"/>
        </w:rPr>
        <w:t xml:space="preserve"> Sposób oceniania ofert i przydzielania punktów.</w:t>
      </w:r>
    </w:p>
    <w:p w14:paraId="02137AA2" w14:textId="77777777" w:rsidR="00F80692" w:rsidRPr="00F7729B" w:rsidRDefault="00F80692" w:rsidP="00F80692">
      <w:pPr>
        <w:ind w:left="142"/>
        <w:jc w:val="both"/>
        <w:rPr>
          <w:color w:val="000000"/>
        </w:rPr>
      </w:pPr>
      <w:r w:rsidRPr="00F7729B">
        <w:t>Zamawiający porówna złożone oferty w kryteriach oceny ofert.</w:t>
      </w:r>
    </w:p>
    <w:p w14:paraId="40544E93" w14:textId="77777777" w:rsidR="00F80692" w:rsidRPr="00F7729B" w:rsidRDefault="00F80692" w:rsidP="00F80692">
      <w:pPr>
        <w:ind w:left="142"/>
        <w:jc w:val="both"/>
        <w:rPr>
          <w:color w:val="000000"/>
        </w:rPr>
      </w:pPr>
      <w:r w:rsidRPr="00F7729B">
        <w:rPr>
          <w:color w:val="000000"/>
        </w:rPr>
        <w:t xml:space="preserve">Maksymalna ilość punktów w kryteriach wynosi </w:t>
      </w:r>
      <w:r w:rsidRPr="00F7729B">
        <w:rPr>
          <w:b/>
        </w:rPr>
        <w:t>100 punktów</w:t>
      </w:r>
      <w:r w:rsidRPr="00F7729B">
        <w:rPr>
          <w:color w:val="000000"/>
        </w:rPr>
        <w:t>.</w:t>
      </w:r>
    </w:p>
    <w:p w14:paraId="7D57404E" w14:textId="77777777" w:rsidR="00F80692" w:rsidRPr="00F7729B" w:rsidRDefault="00F80692" w:rsidP="00F80692">
      <w:pPr>
        <w:ind w:left="142"/>
        <w:jc w:val="both"/>
        <w:rPr>
          <w:color w:val="000000"/>
        </w:rPr>
      </w:pPr>
      <w:r w:rsidRPr="00F7729B">
        <w:rPr>
          <w:color w:val="000000"/>
        </w:rPr>
        <w:t xml:space="preserve">1. Ocena punktowa za </w:t>
      </w:r>
      <w:r w:rsidRPr="00F7729B">
        <w:rPr>
          <w:b/>
          <w:color w:val="000000"/>
        </w:rPr>
        <w:t>cenę</w:t>
      </w:r>
      <w:r w:rsidRPr="00F7729B">
        <w:rPr>
          <w:color w:val="000000"/>
        </w:rPr>
        <w:t xml:space="preserve"> oferty.</w:t>
      </w:r>
    </w:p>
    <w:p w14:paraId="174AFE8D" w14:textId="77777777" w:rsidR="00F80692" w:rsidRPr="00F7729B" w:rsidRDefault="00F80692" w:rsidP="00F80692">
      <w:pPr>
        <w:ind w:left="284"/>
        <w:jc w:val="both"/>
        <w:rPr>
          <w:color w:val="000000"/>
        </w:rPr>
      </w:pPr>
      <w:r w:rsidRPr="00F7729B">
        <w:rPr>
          <w:color w:val="000000"/>
        </w:rPr>
        <w:t>Ilość punktów w tym kryterium zostanie obliczona na podstawie następującego wzoru pomnożona przez wagę kryterium 60%:</w:t>
      </w:r>
    </w:p>
    <w:p w14:paraId="331437C6" w14:textId="77777777" w:rsidR="00F80692" w:rsidRPr="00F7729B" w:rsidRDefault="00F80692" w:rsidP="00F80692">
      <w:pPr>
        <w:ind w:left="284" w:hanging="142"/>
        <w:jc w:val="both"/>
        <w:rPr>
          <w:color w:val="000000"/>
        </w:rPr>
      </w:pPr>
    </w:p>
    <w:p w14:paraId="29AC6486" w14:textId="77777777" w:rsidR="00F80692" w:rsidRPr="00F7729B" w:rsidRDefault="00F80692" w:rsidP="00F80692">
      <w:pPr>
        <w:ind w:left="284"/>
        <w:jc w:val="both"/>
        <w:rPr>
          <w:color w:val="000000"/>
        </w:rPr>
      </w:pPr>
      <w:r w:rsidRPr="00F7729B">
        <w:rPr>
          <w:color w:val="000000"/>
          <w:u w:val="single"/>
        </w:rPr>
        <w:t>cena</w:t>
      </w:r>
      <w:r w:rsidRPr="00F7729B">
        <w:rPr>
          <w:color w:val="000000"/>
        </w:rPr>
        <w:t xml:space="preserve"> = (</w:t>
      </w:r>
      <w:proofErr w:type="spellStart"/>
      <w:r w:rsidRPr="00F7729B">
        <w:rPr>
          <w:color w:val="000000"/>
        </w:rPr>
        <w:t>C</w:t>
      </w:r>
      <w:r w:rsidRPr="00F7729B">
        <w:rPr>
          <w:color w:val="000000"/>
          <w:vertAlign w:val="subscript"/>
        </w:rPr>
        <w:t>min</w:t>
      </w:r>
      <w:proofErr w:type="spellEnd"/>
      <w:r w:rsidRPr="00F7729B">
        <w:rPr>
          <w:color w:val="000000"/>
        </w:rPr>
        <w:t xml:space="preserve"> / </w:t>
      </w:r>
      <w:proofErr w:type="spellStart"/>
      <w:r w:rsidRPr="00F7729B">
        <w:rPr>
          <w:color w:val="000000"/>
        </w:rPr>
        <w:t>C</w:t>
      </w:r>
      <w:r w:rsidRPr="00F7729B">
        <w:rPr>
          <w:color w:val="000000"/>
          <w:vertAlign w:val="subscript"/>
        </w:rPr>
        <w:t>b</w:t>
      </w:r>
      <w:proofErr w:type="spellEnd"/>
      <w:r w:rsidRPr="00F7729B">
        <w:rPr>
          <w:color w:val="000000"/>
        </w:rPr>
        <w:t>)*100 punktów*60%</w:t>
      </w:r>
    </w:p>
    <w:p w14:paraId="559927FE" w14:textId="77777777" w:rsidR="00F80692" w:rsidRPr="00F7729B" w:rsidRDefault="00F80692" w:rsidP="00F80692">
      <w:pPr>
        <w:ind w:left="284" w:hanging="142"/>
        <w:jc w:val="both"/>
        <w:rPr>
          <w:color w:val="000000"/>
        </w:rPr>
      </w:pPr>
    </w:p>
    <w:p w14:paraId="6FA027C4" w14:textId="77777777" w:rsidR="00F80692" w:rsidRDefault="00F80692" w:rsidP="00F80692">
      <w:pPr>
        <w:ind w:left="284"/>
        <w:jc w:val="both"/>
        <w:rPr>
          <w:color w:val="000000"/>
        </w:rPr>
      </w:pPr>
      <w:r w:rsidRPr="00F7729B">
        <w:rPr>
          <w:color w:val="000000"/>
        </w:rPr>
        <w:t>gdzie:</w:t>
      </w:r>
    </w:p>
    <w:p w14:paraId="6E228B01" w14:textId="77777777" w:rsidR="00F80692" w:rsidRDefault="00F80692" w:rsidP="00F80692">
      <w:pPr>
        <w:ind w:left="426"/>
        <w:jc w:val="both"/>
        <w:rPr>
          <w:color w:val="000000"/>
        </w:rPr>
      </w:pPr>
      <w:proofErr w:type="spellStart"/>
      <w:r w:rsidRPr="00F7729B">
        <w:rPr>
          <w:color w:val="000000"/>
        </w:rPr>
        <w:t>C</w:t>
      </w:r>
      <w:r w:rsidRPr="00F7729B">
        <w:rPr>
          <w:color w:val="000000"/>
          <w:vertAlign w:val="subscript"/>
        </w:rPr>
        <w:t>min</w:t>
      </w:r>
      <w:proofErr w:type="spellEnd"/>
      <w:r w:rsidRPr="00F7729B">
        <w:rPr>
          <w:color w:val="000000"/>
        </w:rPr>
        <w:t xml:space="preserve"> – cena najniższej</w:t>
      </w:r>
      <w:r>
        <w:rPr>
          <w:color w:val="000000"/>
        </w:rPr>
        <w:t>, ważnej</w:t>
      </w:r>
      <w:r w:rsidRPr="00F7729B">
        <w:rPr>
          <w:color w:val="000000"/>
        </w:rPr>
        <w:t xml:space="preserve"> oferty,</w:t>
      </w:r>
    </w:p>
    <w:p w14:paraId="3E3B887E" w14:textId="77777777" w:rsidR="00F80692" w:rsidRPr="00F7729B" w:rsidRDefault="00F80692" w:rsidP="00F80692">
      <w:pPr>
        <w:ind w:left="426"/>
        <w:jc w:val="both"/>
        <w:rPr>
          <w:color w:val="000000"/>
        </w:rPr>
      </w:pPr>
      <w:proofErr w:type="spellStart"/>
      <w:r w:rsidRPr="00F7729B">
        <w:rPr>
          <w:color w:val="000000"/>
        </w:rPr>
        <w:t>C</w:t>
      </w:r>
      <w:r w:rsidRPr="00F7729B">
        <w:rPr>
          <w:color w:val="000000"/>
          <w:vertAlign w:val="subscript"/>
        </w:rPr>
        <w:t>b</w:t>
      </w:r>
      <w:proofErr w:type="spellEnd"/>
      <w:r w:rsidRPr="00F7729B">
        <w:rPr>
          <w:color w:val="000000"/>
        </w:rPr>
        <w:t xml:space="preserve"> – cena badanej oferty.</w:t>
      </w:r>
    </w:p>
    <w:p w14:paraId="0CF02F9B" w14:textId="77777777" w:rsidR="00F80692" w:rsidRDefault="00F80692" w:rsidP="00F80692">
      <w:pPr>
        <w:ind w:left="142"/>
        <w:jc w:val="both"/>
        <w:rPr>
          <w:color w:val="000000"/>
        </w:rPr>
      </w:pPr>
    </w:p>
    <w:p w14:paraId="755EFB03" w14:textId="77777777" w:rsidR="00F80692" w:rsidRPr="00623A99" w:rsidRDefault="00F80692" w:rsidP="00F80692">
      <w:pPr>
        <w:ind w:left="142"/>
        <w:jc w:val="both"/>
        <w:rPr>
          <w:color w:val="000000"/>
        </w:rPr>
      </w:pPr>
      <w:r w:rsidRPr="00F7729B">
        <w:rPr>
          <w:color w:val="000000"/>
        </w:rPr>
        <w:t xml:space="preserve">2. Ocena punktowa </w:t>
      </w:r>
      <w:r w:rsidRPr="00623A99">
        <w:rPr>
          <w:color w:val="000000"/>
        </w:rPr>
        <w:t xml:space="preserve">za </w:t>
      </w:r>
      <w:r>
        <w:rPr>
          <w:b/>
          <w:color w:val="000000"/>
        </w:rPr>
        <w:t>okres gwarancji jakości</w:t>
      </w:r>
      <w:r w:rsidRPr="00623A99">
        <w:rPr>
          <w:color w:val="000000"/>
        </w:rPr>
        <w:t>.</w:t>
      </w:r>
    </w:p>
    <w:p w14:paraId="57D09AA6" w14:textId="77777777" w:rsidR="00F80692" w:rsidRPr="00623A99" w:rsidRDefault="00F80692" w:rsidP="00F80692">
      <w:pPr>
        <w:ind w:left="284"/>
        <w:jc w:val="both"/>
        <w:rPr>
          <w:color w:val="000000"/>
        </w:rPr>
      </w:pPr>
      <w:r w:rsidRPr="00623A99">
        <w:rPr>
          <w:color w:val="000000"/>
        </w:rPr>
        <w:t xml:space="preserve">Ilość punktów za </w:t>
      </w:r>
      <w:r>
        <w:rPr>
          <w:color w:val="000000"/>
        </w:rPr>
        <w:t xml:space="preserve">okres gwarancji jakości </w:t>
      </w:r>
      <w:r w:rsidRPr="00623A99">
        <w:rPr>
          <w:color w:val="000000"/>
        </w:rPr>
        <w:t xml:space="preserve">zostanie obliczona na podstawie następującego wzoru </w:t>
      </w:r>
      <w:r>
        <w:rPr>
          <w:color w:val="000000"/>
        </w:rPr>
        <w:t>pomnożona przez wagę kryterium 4</w:t>
      </w:r>
      <w:r w:rsidRPr="00623A99">
        <w:rPr>
          <w:color w:val="000000"/>
        </w:rPr>
        <w:t>0%:</w:t>
      </w:r>
    </w:p>
    <w:p w14:paraId="78C9B62E" w14:textId="77777777" w:rsidR="00F80692" w:rsidRPr="00623A99" w:rsidRDefault="00F80692" w:rsidP="00F80692">
      <w:pPr>
        <w:jc w:val="both"/>
        <w:rPr>
          <w:color w:val="000000"/>
        </w:rPr>
      </w:pPr>
    </w:p>
    <w:p w14:paraId="6D5F07C8" w14:textId="77777777" w:rsidR="00F80692" w:rsidRPr="00623A99" w:rsidRDefault="00F80692" w:rsidP="00F80692">
      <w:pPr>
        <w:ind w:left="284"/>
        <w:jc w:val="both"/>
      </w:pPr>
      <w:r>
        <w:rPr>
          <w:color w:val="000000"/>
          <w:u w:val="single"/>
        </w:rPr>
        <w:t>okres gwarancji jakości</w:t>
      </w:r>
      <w:r w:rsidRPr="00623A99">
        <w:rPr>
          <w:color w:val="000000"/>
        </w:rPr>
        <w:t xml:space="preserve"> = </w:t>
      </w:r>
      <w:r w:rsidRPr="00623A99">
        <w:t>([</w:t>
      </w:r>
      <w:proofErr w:type="spellStart"/>
      <w:r w:rsidRPr="00623A99">
        <w:t>GJ</w:t>
      </w:r>
      <w:r w:rsidRPr="00623A99">
        <w:rPr>
          <w:vertAlign w:val="subscript"/>
        </w:rPr>
        <w:t>b</w:t>
      </w:r>
      <w:proofErr w:type="spellEnd"/>
      <w:r w:rsidRPr="00623A99">
        <w:t xml:space="preserve"> – </w:t>
      </w:r>
      <w:proofErr w:type="spellStart"/>
      <w:r w:rsidRPr="00623A99">
        <w:t>GJ</w:t>
      </w:r>
      <w:r w:rsidRPr="00623A99">
        <w:rPr>
          <w:vertAlign w:val="subscript"/>
        </w:rPr>
        <w:t>min</w:t>
      </w:r>
      <w:proofErr w:type="spellEnd"/>
      <w:r w:rsidRPr="00623A99">
        <w:t>] / [</w:t>
      </w:r>
      <w:proofErr w:type="spellStart"/>
      <w:r w:rsidRPr="00623A99">
        <w:t>GJ</w:t>
      </w:r>
      <w:r w:rsidRPr="00623A99">
        <w:rPr>
          <w:vertAlign w:val="subscript"/>
        </w:rPr>
        <w:t>max</w:t>
      </w:r>
      <w:proofErr w:type="spellEnd"/>
      <w:r w:rsidRPr="00623A99">
        <w:t xml:space="preserve"> – </w:t>
      </w:r>
      <w:proofErr w:type="spellStart"/>
      <w:r w:rsidRPr="00623A99">
        <w:t>GJ</w:t>
      </w:r>
      <w:r w:rsidRPr="00623A99">
        <w:rPr>
          <w:vertAlign w:val="subscript"/>
        </w:rPr>
        <w:t>min</w:t>
      </w:r>
      <w:proofErr w:type="spellEnd"/>
      <w:r>
        <w:t>]) *100 punktów*4</w:t>
      </w:r>
      <w:r w:rsidRPr="00623A99">
        <w:t>0%</w:t>
      </w:r>
    </w:p>
    <w:p w14:paraId="71BA7445" w14:textId="77777777" w:rsidR="00F80692" w:rsidRPr="00623A99" w:rsidRDefault="00F80692" w:rsidP="00F80692">
      <w:pPr>
        <w:jc w:val="both"/>
      </w:pPr>
    </w:p>
    <w:p w14:paraId="190B7B92" w14:textId="77777777" w:rsidR="00F80692" w:rsidRPr="00623A99" w:rsidRDefault="00F80692" w:rsidP="00F80692">
      <w:pPr>
        <w:ind w:left="284"/>
        <w:jc w:val="both"/>
      </w:pPr>
      <w:r w:rsidRPr="00623A99">
        <w:t>gdzie:</w:t>
      </w:r>
    </w:p>
    <w:p w14:paraId="6890574B" w14:textId="77777777" w:rsidR="00F80692" w:rsidRPr="00623A99" w:rsidRDefault="00F80692" w:rsidP="00F80692">
      <w:pPr>
        <w:ind w:left="284"/>
        <w:jc w:val="both"/>
      </w:pPr>
      <w:proofErr w:type="spellStart"/>
      <w:r w:rsidRPr="00623A99">
        <w:t>GJ</w:t>
      </w:r>
      <w:r w:rsidRPr="00623A99">
        <w:rPr>
          <w:vertAlign w:val="subscript"/>
        </w:rPr>
        <w:t>b</w:t>
      </w:r>
      <w:proofErr w:type="spellEnd"/>
      <w:r w:rsidRPr="00623A99">
        <w:t xml:space="preserve"> – okres gwarancji jakości w badanej ofercie,</w:t>
      </w:r>
    </w:p>
    <w:p w14:paraId="0471CE7D" w14:textId="7D68E917" w:rsidR="00F80692" w:rsidRPr="00623A99" w:rsidRDefault="00F80692" w:rsidP="00F80692">
      <w:pPr>
        <w:ind w:left="284"/>
        <w:jc w:val="both"/>
      </w:pPr>
      <w:proofErr w:type="spellStart"/>
      <w:r w:rsidRPr="00623A99">
        <w:t>GJ</w:t>
      </w:r>
      <w:r w:rsidRPr="00623A99">
        <w:rPr>
          <w:vertAlign w:val="subscript"/>
        </w:rPr>
        <w:t>min</w:t>
      </w:r>
      <w:proofErr w:type="spellEnd"/>
      <w:r w:rsidRPr="00623A99">
        <w:t xml:space="preserve"> – minimalny okres gwarancji jakości (</w:t>
      </w:r>
      <w:r w:rsidR="00291A4C">
        <w:rPr>
          <w:u w:val="single"/>
        </w:rPr>
        <w:t>5</w:t>
      </w:r>
      <w:r w:rsidRPr="00E44555">
        <w:rPr>
          <w:u w:val="single"/>
        </w:rPr>
        <w:t xml:space="preserve"> lat</w:t>
      </w:r>
      <w:r w:rsidRPr="00623A99">
        <w:t>),</w:t>
      </w:r>
    </w:p>
    <w:p w14:paraId="1D0B36A7" w14:textId="4C2FFEC6" w:rsidR="00F80692" w:rsidRPr="00623A99" w:rsidRDefault="00F80692" w:rsidP="00F80692">
      <w:pPr>
        <w:ind w:left="284"/>
        <w:jc w:val="both"/>
      </w:pPr>
      <w:proofErr w:type="spellStart"/>
      <w:r w:rsidRPr="00623A99">
        <w:t>GJ</w:t>
      </w:r>
      <w:r w:rsidRPr="00623A99">
        <w:rPr>
          <w:vertAlign w:val="subscript"/>
        </w:rPr>
        <w:t>max</w:t>
      </w:r>
      <w:proofErr w:type="spellEnd"/>
      <w:r w:rsidRPr="00623A99">
        <w:t xml:space="preserve"> – maksymalny okres gwarancji jakości (</w:t>
      </w:r>
      <w:r w:rsidR="00291A4C">
        <w:rPr>
          <w:u w:val="single"/>
        </w:rPr>
        <w:t>7</w:t>
      </w:r>
      <w:r w:rsidRPr="00E44555">
        <w:rPr>
          <w:u w:val="single"/>
        </w:rPr>
        <w:t xml:space="preserve"> lat</w:t>
      </w:r>
      <w:r w:rsidRPr="00623A99">
        <w:t>).</w:t>
      </w:r>
    </w:p>
    <w:p w14:paraId="60E69310" w14:textId="77777777" w:rsidR="000E2776" w:rsidRPr="006E4CD9" w:rsidRDefault="000E2776" w:rsidP="00F80692">
      <w:pPr>
        <w:pStyle w:val="Tekstpodstawowywcity"/>
      </w:pPr>
    </w:p>
    <w:p w14:paraId="40CB86AD" w14:textId="77777777" w:rsidR="00F80692" w:rsidRPr="00A25E61" w:rsidRDefault="00F80692" w:rsidP="00F80692">
      <w:pPr>
        <w:pStyle w:val="Tekstpodstawowywcity"/>
        <w:ind w:left="142" w:firstLine="0"/>
        <w:rPr>
          <w:b/>
        </w:rPr>
      </w:pPr>
      <w:r w:rsidRPr="00A25E61">
        <w:rPr>
          <w:b/>
        </w:rPr>
        <w:t>Uwaga!</w:t>
      </w:r>
    </w:p>
    <w:p w14:paraId="5AFA68D9" w14:textId="3CC305A7" w:rsidR="00F80692" w:rsidRPr="006A6AEC" w:rsidRDefault="00F80692" w:rsidP="00F80692">
      <w:pPr>
        <w:pStyle w:val="Tekstpodstawowywcity"/>
        <w:ind w:left="142" w:firstLine="0"/>
      </w:pPr>
      <w:r w:rsidRPr="006A6AEC">
        <w:t xml:space="preserve">Na wszystkie elementy przedmiotu </w:t>
      </w:r>
      <w:r>
        <w:t xml:space="preserve">zamówienia </w:t>
      </w:r>
      <w:r w:rsidRPr="006A6AEC">
        <w:t xml:space="preserve">wykonawca musi zadeklarować minimalny </w:t>
      </w:r>
      <w:r>
        <w:t>okres</w:t>
      </w:r>
      <w:r w:rsidRPr="006A6AEC">
        <w:t xml:space="preserve"> gwarancji jakości, który wynosi </w:t>
      </w:r>
      <w:r w:rsidR="00291A4C">
        <w:t>5</w:t>
      </w:r>
      <w:r w:rsidRPr="00215399">
        <w:t xml:space="preserve"> lat</w:t>
      </w:r>
      <w:r w:rsidRPr="006A6AEC">
        <w:t xml:space="preserve"> licząc od dnia następnego po dniu wystawienia protokołu odbioru robót inwestycyjnych.</w:t>
      </w:r>
    </w:p>
    <w:p w14:paraId="53952A0B" w14:textId="12F8DDDC" w:rsidR="00F80692" w:rsidRPr="006A6AEC" w:rsidRDefault="00F80692" w:rsidP="00F80692">
      <w:pPr>
        <w:pStyle w:val="Tekstpodstawowywcity"/>
        <w:ind w:left="142" w:firstLine="0"/>
      </w:pPr>
      <w:r w:rsidRPr="006A6AEC">
        <w:lastRenderedPageBreak/>
        <w:t>Wykonawca w swojej ofercie może zadeklarować dłuższy okres gwarancji jakości w</w:t>
      </w:r>
      <w:r w:rsidR="000F3D20">
        <w:t xml:space="preserve"> </w:t>
      </w:r>
      <w:r w:rsidRPr="006A6AEC">
        <w:t xml:space="preserve">pełnych latach kalendarzowych, jednak nie dłuższy niż </w:t>
      </w:r>
      <w:r w:rsidR="00291A4C">
        <w:t>7</w:t>
      </w:r>
      <w:r w:rsidRPr="006A6AEC">
        <w:t xml:space="preserve"> lat tj.: </w:t>
      </w:r>
      <w:r w:rsidR="00291A4C">
        <w:t>5</w:t>
      </w:r>
      <w:r w:rsidRPr="006A6AEC">
        <w:t xml:space="preserve">, </w:t>
      </w:r>
      <w:r w:rsidR="00291A4C">
        <w:t>6</w:t>
      </w:r>
      <w:r w:rsidRPr="006A6AEC">
        <w:t xml:space="preserve"> lub </w:t>
      </w:r>
      <w:r w:rsidR="00291A4C">
        <w:t>7</w:t>
      </w:r>
      <w:r w:rsidRPr="006A6AEC">
        <w:t xml:space="preserve"> lat.</w:t>
      </w:r>
    </w:p>
    <w:p w14:paraId="1C7AC057" w14:textId="20BC9988" w:rsidR="00F80692" w:rsidRDefault="00F80692" w:rsidP="00F80692">
      <w:pPr>
        <w:pStyle w:val="Tekstpodstawowywcity"/>
        <w:ind w:left="142" w:firstLine="0"/>
      </w:pPr>
      <w:r w:rsidRPr="006546B2">
        <w:t xml:space="preserve">Jeżeli wykonawca nie poda w treści oferty deklarowanego </w:t>
      </w:r>
      <w:r>
        <w:t xml:space="preserve">okresu gwarancji jakości </w:t>
      </w:r>
      <w:r w:rsidRPr="006546B2">
        <w:t xml:space="preserve">lub zaproponuje </w:t>
      </w:r>
      <w:r>
        <w:t xml:space="preserve">okres gwarancji jakości </w:t>
      </w:r>
      <w:r w:rsidRPr="006546B2">
        <w:t xml:space="preserve">krótszy niż </w:t>
      </w:r>
      <w:r w:rsidR="004F34D3">
        <w:t>5</w:t>
      </w:r>
      <w:r>
        <w:t xml:space="preserve"> lat</w:t>
      </w:r>
      <w:r w:rsidRPr="006546B2">
        <w:t xml:space="preserve"> lub dłuższy niż </w:t>
      </w:r>
      <w:r w:rsidR="004F34D3">
        <w:t>7</w:t>
      </w:r>
      <w:r w:rsidRPr="006546B2">
        <w:t xml:space="preserve"> </w:t>
      </w:r>
      <w:r>
        <w:t>lat</w:t>
      </w:r>
      <w:r w:rsidRPr="006546B2">
        <w:t xml:space="preserve">, zamawiający odrzuci taką ofertę na podstawie art. </w:t>
      </w:r>
      <w:r>
        <w:t>226</w:t>
      </w:r>
      <w:r w:rsidRPr="006546B2">
        <w:t xml:space="preserve"> ust. 1 pkt. </w:t>
      </w:r>
      <w:r>
        <w:t>5</w:t>
      </w:r>
      <w:r w:rsidRPr="006546B2">
        <w:t xml:space="preserve"> ustawy Prawo zamówień publicznych, ponieważ jej treść nie będzie</w:t>
      </w:r>
      <w:r>
        <w:t xml:space="preserve"> zgodna z warunkami zamówienia.</w:t>
      </w:r>
    </w:p>
    <w:p w14:paraId="2C318301" w14:textId="687A9E00" w:rsidR="00F80692" w:rsidRDefault="00F80692" w:rsidP="00F80692">
      <w:pPr>
        <w:pStyle w:val="Tekstpodstawowywcity"/>
        <w:ind w:left="142" w:firstLine="0"/>
      </w:pPr>
      <w:r w:rsidRPr="00F7729B">
        <w:t xml:space="preserve">Jeżeli wykazany </w:t>
      </w:r>
      <w:r>
        <w:t>okres gwarancji jakości</w:t>
      </w:r>
      <w:r w:rsidRPr="00F7729B">
        <w:t xml:space="preserve"> będzie miał wpływ na punktację oferty i jej wybór to wykonawca nie może w trakcie badania i oceny ofert go zmienić lub uzupełnić w sposób, który mógłby wpłynąć na punktację, gdyż narusz</w:t>
      </w:r>
      <w:r w:rsidR="00A90279">
        <w:t>a</w:t>
      </w:r>
      <w:r w:rsidRPr="00F7729B">
        <w:t>łoby to zasady równego traktowania wykonawców, uczciwej konkurencji i</w:t>
      </w:r>
      <w:r>
        <w:t xml:space="preserve"> </w:t>
      </w:r>
      <w:r w:rsidRPr="00F7729B">
        <w:t>przejrzystości postępowania.</w:t>
      </w:r>
    </w:p>
    <w:p w14:paraId="027B7617" w14:textId="77777777" w:rsidR="00F80692" w:rsidRPr="00F7729B" w:rsidRDefault="00F80692" w:rsidP="00F80692">
      <w:pPr>
        <w:ind w:left="142" w:hanging="142"/>
        <w:jc w:val="both"/>
      </w:pPr>
      <w:r>
        <w:rPr>
          <w:b/>
        </w:rPr>
        <w:t>10</w:t>
      </w:r>
      <w:r w:rsidRPr="00F7729B">
        <w:rPr>
          <w:b/>
        </w:rPr>
        <w:t>.3.</w:t>
      </w:r>
      <w:r w:rsidRPr="00F7729B">
        <w:t xml:space="preserve"> Wszystkie obliczenia matematyczne prowadzone w trakcie oceny kryteriów będą wyliczane z dokładnością do dwóch miejsc po przecinku.</w:t>
      </w:r>
    </w:p>
    <w:p w14:paraId="556DF0B9" w14:textId="77777777" w:rsidR="00F80692" w:rsidRPr="00F7729B" w:rsidRDefault="00F80692" w:rsidP="00F80692">
      <w:pPr>
        <w:ind w:left="142" w:hanging="142"/>
        <w:jc w:val="both"/>
      </w:pPr>
      <w:r>
        <w:rPr>
          <w:b/>
        </w:rPr>
        <w:t>10</w:t>
      </w:r>
      <w:r w:rsidRPr="00F7729B">
        <w:rPr>
          <w:b/>
        </w:rPr>
        <w:t>.4.</w:t>
      </w:r>
      <w:r w:rsidRPr="00F7729B">
        <w:t xml:space="preserve"> Oferta, która uzyska najw</w:t>
      </w:r>
      <w:r>
        <w:t xml:space="preserve">yższą, łączną liczbę punktów z </w:t>
      </w:r>
      <w:r w:rsidRPr="00F7729B">
        <w:t>kryteriów oceny ofert według wzoru:</w:t>
      </w:r>
    </w:p>
    <w:p w14:paraId="75B8D507" w14:textId="77777777" w:rsidR="00F80692" w:rsidRPr="00F7729B" w:rsidRDefault="00F80692" w:rsidP="00F80692">
      <w:pPr>
        <w:ind w:left="142"/>
        <w:jc w:val="both"/>
      </w:pPr>
    </w:p>
    <w:p w14:paraId="4ED16CFF" w14:textId="77777777" w:rsidR="00F80692" w:rsidRPr="00F7729B" w:rsidRDefault="00F80692" w:rsidP="00F80692">
      <w:pPr>
        <w:ind w:left="142"/>
        <w:jc w:val="both"/>
      </w:pPr>
      <w:r>
        <w:rPr>
          <w:u w:val="single"/>
        </w:rPr>
        <w:t>liczba otrzymanych punktów</w:t>
      </w:r>
      <w:r w:rsidRPr="00F7729B">
        <w:t xml:space="preserve"> = </w:t>
      </w:r>
      <w:r>
        <w:t xml:space="preserve">liczba punktów przyznana w kryterium </w:t>
      </w:r>
      <w:r w:rsidRPr="005956E7">
        <w:rPr>
          <w:b/>
        </w:rPr>
        <w:t>,,cena”</w:t>
      </w:r>
      <w:r>
        <w:t xml:space="preserve"> + liczba punktów przyznana w kryterium </w:t>
      </w:r>
      <w:r w:rsidRPr="005956E7">
        <w:rPr>
          <w:b/>
        </w:rPr>
        <w:t>,,</w:t>
      </w:r>
      <w:r>
        <w:rPr>
          <w:b/>
        </w:rPr>
        <w:t>okres gwarancji jakości</w:t>
      </w:r>
      <w:r w:rsidRPr="005956E7">
        <w:rPr>
          <w:b/>
        </w:rPr>
        <w:t>”</w:t>
      </w:r>
      <w:r>
        <w:t>.</w:t>
      </w:r>
    </w:p>
    <w:p w14:paraId="534F4B6D" w14:textId="77777777" w:rsidR="00F80692" w:rsidRPr="00F7729B" w:rsidRDefault="00F80692" w:rsidP="00F80692">
      <w:pPr>
        <w:ind w:left="142"/>
        <w:jc w:val="both"/>
      </w:pPr>
    </w:p>
    <w:p w14:paraId="240D77CE" w14:textId="77777777" w:rsidR="00F80692" w:rsidRPr="00F7729B" w:rsidRDefault="00F80692" w:rsidP="00F80692">
      <w:pPr>
        <w:ind w:left="142"/>
        <w:jc w:val="both"/>
      </w:pPr>
      <w:r w:rsidRPr="00F7729B">
        <w:t>zostanie uznana za najkorzystniejszą, pozostałe zostaną sklasyfikowane zgodnie z uzyskaną liczbą punktów.</w:t>
      </w:r>
    </w:p>
    <w:p w14:paraId="33B9E032" w14:textId="77777777" w:rsidR="00F80692" w:rsidRDefault="00F80692" w:rsidP="00F80692">
      <w:pPr>
        <w:ind w:left="142" w:hanging="142"/>
        <w:jc w:val="both"/>
      </w:pPr>
      <w:r>
        <w:rPr>
          <w:b/>
        </w:rPr>
        <w:t>10</w:t>
      </w:r>
      <w:r w:rsidRPr="00F7729B">
        <w:rPr>
          <w:b/>
        </w:rPr>
        <w:t>.5.</w:t>
      </w:r>
      <w:r w:rsidRPr="00582789">
        <w:rPr>
          <w:bCs/>
        </w:rPr>
        <w:t xml:space="preserve"> 1</w:t>
      </w:r>
      <w:r>
        <w:rPr>
          <w:bCs/>
        </w:rPr>
        <w:t>.</w:t>
      </w:r>
      <w:r w:rsidRPr="00582789">
        <w:rPr>
          <w:bCs/>
        </w:rPr>
        <w:t xml:space="preserve"> </w:t>
      </w:r>
      <w: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CDAA724" w14:textId="77777777" w:rsidR="00F80692" w:rsidRDefault="00F80692" w:rsidP="00F80692">
      <w:pPr>
        <w:ind w:left="142"/>
        <w:jc w:val="both"/>
      </w:pPr>
      <w:r w:rsidRPr="00582789">
        <w:t>2</w:t>
      </w:r>
      <w:r>
        <w:t>. Jeżeli oferty otrzymały taką samą ocenę w kryterium o najwyższej wadze, zamawiający wybiera ofertę z najniższą ceną lub najniższym kosztem.</w:t>
      </w:r>
    </w:p>
    <w:p w14:paraId="6B4B0D22" w14:textId="77777777" w:rsidR="00F80692" w:rsidRPr="00F7729B" w:rsidRDefault="00F80692" w:rsidP="00F80692">
      <w:pPr>
        <w:ind w:left="142"/>
        <w:jc w:val="both"/>
      </w:pPr>
      <w:r w:rsidRPr="00582789">
        <w:t>3</w:t>
      </w:r>
      <w:r>
        <w:t>. Jeżeli nie można dokonać wyboru oferty w sposób, o którym mowa w punkcie 2 powyżej, zamawiający wzywa wykonawców, którzy złożyli te oferty, do złożenia w terminie określonym przez zamawiającego ofert dodatkowych zawierających nową cenę lub koszt.</w:t>
      </w:r>
    </w:p>
    <w:p w14:paraId="3943B156" w14:textId="77777777" w:rsidR="00F80692" w:rsidRPr="00F7729B" w:rsidRDefault="00F80692" w:rsidP="00F80692">
      <w:pPr>
        <w:ind w:left="180" w:hanging="180"/>
        <w:jc w:val="both"/>
      </w:pPr>
    </w:p>
    <w:p w14:paraId="2911CDD6" w14:textId="39920CB3" w:rsidR="008B469F" w:rsidRPr="00575D95" w:rsidRDefault="00463E60" w:rsidP="008B469F">
      <w:pPr>
        <w:jc w:val="both"/>
        <w:rPr>
          <w:b/>
          <w:bCs/>
        </w:rPr>
      </w:pPr>
      <w:r w:rsidRPr="00575D95">
        <w:rPr>
          <w:b/>
          <w:bCs/>
        </w:rPr>
        <w:t>1</w:t>
      </w:r>
      <w:r w:rsidR="003A69B4">
        <w:rPr>
          <w:b/>
          <w:bCs/>
        </w:rPr>
        <w:t>1</w:t>
      </w:r>
      <w:r w:rsidR="008B469F" w:rsidRPr="00575D95">
        <w:rPr>
          <w:b/>
          <w:bCs/>
        </w:rPr>
        <w:t>. PODWYKONAWSTWO.</w:t>
      </w:r>
    </w:p>
    <w:p w14:paraId="2B124869" w14:textId="5468182F" w:rsidR="00615E9A" w:rsidRDefault="00615E9A" w:rsidP="00615E9A">
      <w:pPr>
        <w:ind w:left="142" w:hanging="142"/>
        <w:jc w:val="both"/>
        <w:rPr>
          <w:bCs/>
        </w:rPr>
      </w:pPr>
      <w:r w:rsidRPr="00575D95">
        <w:rPr>
          <w:b/>
          <w:bCs/>
        </w:rPr>
        <w:t>1</w:t>
      </w:r>
      <w:r w:rsidR="003A69B4">
        <w:rPr>
          <w:b/>
          <w:bCs/>
        </w:rPr>
        <w:t>1</w:t>
      </w:r>
      <w:r w:rsidRPr="00575D95">
        <w:rPr>
          <w:b/>
          <w:bCs/>
        </w:rPr>
        <w:t>.1.</w:t>
      </w:r>
      <w:r w:rsidRPr="00575D95">
        <w:rPr>
          <w:bCs/>
        </w:rPr>
        <w:t xml:space="preserve"> Zamawiający nie wprowadza zastrzeżenia wskazującego na obowiązek osobistego wykonania przez wykonawcę kluczowych części zamówienia. Wykonawca może powierzyć wykonanie części zamówienia podwykonawcy.</w:t>
      </w:r>
    </w:p>
    <w:p w14:paraId="0C9300ED" w14:textId="4D868C8A" w:rsidR="00615E9A" w:rsidRPr="00575D95" w:rsidRDefault="00615E9A" w:rsidP="00615E9A">
      <w:pPr>
        <w:ind w:left="142" w:hanging="142"/>
        <w:jc w:val="both"/>
        <w:rPr>
          <w:bCs/>
        </w:rPr>
      </w:pPr>
      <w:r w:rsidRPr="00575D95">
        <w:rPr>
          <w:b/>
          <w:bCs/>
        </w:rPr>
        <w:t>1</w:t>
      </w:r>
      <w:r w:rsidR="003A69B4">
        <w:rPr>
          <w:b/>
          <w:bCs/>
        </w:rPr>
        <w:t>1</w:t>
      </w:r>
      <w:r w:rsidRPr="00575D95">
        <w:rPr>
          <w:b/>
          <w:bCs/>
        </w:rPr>
        <w:t>.2.</w:t>
      </w:r>
      <w:r w:rsidRPr="00575D95">
        <w:rPr>
          <w:bCs/>
        </w:rPr>
        <w:t xml:space="preserve"> Zamawiający żąda wskazania przez wykonawcę, w ofer</w:t>
      </w:r>
      <w:r w:rsidR="00065655" w:rsidRPr="00575D95">
        <w:rPr>
          <w:bCs/>
        </w:rPr>
        <w:t>cie,</w:t>
      </w:r>
      <w:r w:rsidRPr="00575D95">
        <w:rPr>
          <w:bCs/>
        </w:rPr>
        <w:t xml:space="preserve"> części zamówienia, których wykonanie zamierza powierzyć podwykonawcom, </w:t>
      </w:r>
      <w:r w:rsidR="00065655" w:rsidRPr="00575D95">
        <w:rPr>
          <w:bCs/>
        </w:rPr>
        <w:t>oraz</w:t>
      </w:r>
      <w:r w:rsidRPr="00575D95">
        <w:rPr>
          <w:bCs/>
        </w:rPr>
        <w:t xml:space="preserve"> podania przez wykonawcę </w:t>
      </w:r>
      <w:r w:rsidR="00065655" w:rsidRPr="00575D95">
        <w:rPr>
          <w:bCs/>
        </w:rPr>
        <w:t>nazw ewentualnych</w:t>
      </w:r>
      <w:r w:rsidRPr="00575D95">
        <w:rPr>
          <w:bCs/>
        </w:rPr>
        <w:t xml:space="preserve"> podwykonawców</w:t>
      </w:r>
      <w:r w:rsidR="00065655" w:rsidRPr="00575D95">
        <w:rPr>
          <w:bCs/>
        </w:rPr>
        <w:t>, jeżeli są już znani.</w:t>
      </w:r>
    </w:p>
    <w:p w14:paraId="7E9744E8" w14:textId="760CED50" w:rsidR="00615E9A" w:rsidRPr="00575D95" w:rsidRDefault="00615E9A" w:rsidP="00615E9A">
      <w:pPr>
        <w:ind w:left="142" w:hanging="142"/>
        <w:jc w:val="both"/>
        <w:rPr>
          <w:bCs/>
        </w:rPr>
      </w:pPr>
      <w:r w:rsidRPr="00575D95">
        <w:rPr>
          <w:b/>
          <w:bCs/>
        </w:rPr>
        <w:t>1</w:t>
      </w:r>
      <w:r w:rsidR="003A69B4">
        <w:rPr>
          <w:b/>
          <w:bCs/>
        </w:rPr>
        <w:t>1</w:t>
      </w:r>
      <w:r w:rsidRPr="00575D95">
        <w:rPr>
          <w:b/>
          <w:bCs/>
        </w:rPr>
        <w:t>.3.</w:t>
      </w:r>
      <w:r w:rsidRPr="00575D95">
        <w:rPr>
          <w:bCs/>
        </w:rPr>
        <w:t xml:space="preserve"> Zamawiający żąda, aby przed przystąpieniem do wykonania zamówienia wykonawca, podał nazwy</w:t>
      </w:r>
      <w:r w:rsidR="003D34BA" w:rsidRPr="00575D95">
        <w:rPr>
          <w:bCs/>
        </w:rPr>
        <w:t>,</w:t>
      </w:r>
      <w:r w:rsidRPr="00575D95">
        <w:rPr>
          <w:bCs/>
        </w:rPr>
        <w:t xml:space="preserve"> dane kontaktowe </w:t>
      </w:r>
      <w:r w:rsidR="003D34BA" w:rsidRPr="00575D95">
        <w:rPr>
          <w:bCs/>
        </w:rPr>
        <w:t xml:space="preserve">oraz przedstawicieli, </w:t>
      </w:r>
      <w:r w:rsidRPr="00575D95">
        <w:rPr>
          <w:bCs/>
        </w:rPr>
        <w:t>podwykonawców</w:t>
      </w:r>
      <w:r w:rsidR="003D34BA" w:rsidRPr="00575D95">
        <w:rPr>
          <w:bCs/>
        </w:rPr>
        <w:t xml:space="preserve"> zaangażowanych w</w:t>
      </w:r>
      <w:r w:rsidR="00E5336B">
        <w:rPr>
          <w:bCs/>
        </w:rPr>
        <w:t> </w:t>
      </w:r>
      <w:r w:rsidR="003D34BA" w:rsidRPr="00575D95">
        <w:rPr>
          <w:bCs/>
        </w:rPr>
        <w:t xml:space="preserve">roboty budowlane lub usługi, jeżeli są już znani. </w:t>
      </w:r>
      <w:r w:rsidRPr="00575D95">
        <w:rPr>
          <w:bCs/>
        </w:rPr>
        <w:t xml:space="preserve">Wykonawca zawiadamia zamawiającego o wszelkich zmianach </w:t>
      </w:r>
      <w:r w:rsidR="003D34BA" w:rsidRPr="00575D95">
        <w:rPr>
          <w:bCs/>
        </w:rPr>
        <w:t>w odniesieniu do informacji o których mowa w zdaniu pierwszym, w</w:t>
      </w:r>
      <w:r w:rsidR="00E5336B">
        <w:rPr>
          <w:bCs/>
        </w:rPr>
        <w:t> </w:t>
      </w:r>
      <w:r w:rsidR="003D34BA" w:rsidRPr="00575D95">
        <w:rPr>
          <w:bCs/>
        </w:rPr>
        <w:t xml:space="preserve">trakcie realizacji zamówienia, a także przekazuje wymagane informacje na temat nowych podwykonawców, którym w późniejszym okresie zamierza powierzyć realizację </w:t>
      </w:r>
      <w:r w:rsidR="003D34BA" w:rsidRPr="00C33AF9">
        <w:rPr>
          <w:bCs/>
        </w:rPr>
        <w:t>robót budowlanych</w:t>
      </w:r>
      <w:r w:rsidR="003D34BA" w:rsidRPr="00575D95">
        <w:rPr>
          <w:bCs/>
        </w:rPr>
        <w:t xml:space="preserve"> lub usług.</w:t>
      </w:r>
    </w:p>
    <w:p w14:paraId="5807C21B" w14:textId="1A9DBD02" w:rsidR="00D310F6" w:rsidRPr="006A6AEC" w:rsidRDefault="00615E9A" w:rsidP="00D310F6">
      <w:pPr>
        <w:ind w:left="142" w:hanging="142"/>
        <w:jc w:val="both"/>
        <w:rPr>
          <w:bCs/>
        </w:rPr>
      </w:pPr>
      <w:r w:rsidRPr="00575D95">
        <w:rPr>
          <w:b/>
          <w:bCs/>
        </w:rPr>
        <w:t>1</w:t>
      </w:r>
      <w:r w:rsidR="003A69B4">
        <w:rPr>
          <w:b/>
          <w:bCs/>
        </w:rPr>
        <w:t>1</w:t>
      </w:r>
      <w:r w:rsidRPr="00575D95">
        <w:rPr>
          <w:b/>
          <w:bCs/>
        </w:rPr>
        <w:t>.4.</w:t>
      </w:r>
      <w:r w:rsidRPr="00575D95">
        <w:rPr>
          <w:bCs/>
        </w:rPr>
        <w:t xml:space="preserve"> Pozostałe wymagania dotyczące podwykonawców zostały określone </w:t>
      </w:r>
      <w:r w:rsidR="00D310F6" w:rsidRPr="006A6AEC">
        <w:rPr>
          <w:bCs/>
        </w:rPr>
        <w:t>w projekcie umowy</w:t>
      </w:r>
      <w:r w:rsidR="00D310F6">
        <w:rPr>
          <w:bCs/>
        </w:rPr>
        <w:t xml:space="preserve"> (</w:t>
      </w:r>
      <w:r w:rsidR="00D310F6" w:rsidRPr="00523CA5">
        <w:rPr>
          <w:b/>
          <w:bCs/>
          <w:u w:val="single"/>
        </w:rPr>
        <w:t xml:space="preserve">załącznik nr </w:t>
      </w:r>
      <w:r w:rsidR="00D310F6">
        <w:rPr>
          <w:b/>
          <w:bCs/>
          <w:u w:val="single"/>
        </w:rPr>
        <w:t>10</w:t>
      </w:r>
      <w:r w:rsidR="00D310F6" w:rsidRPr="00523CA5">
        <w:rPr>
          <w:bCs/>
        </w:rPr>
        <w:t xml:space="preserve"> </w:t>
      </w:r>
      <w:r w:rsidR="00D310F6">
        <w:rPr>
          <w:bCs/>
        </w:rPr>
        <w:t xml:space="preserve">do </w:t>
      </w:r>
      <w:proofErr w:type="spellStart"/>
      <w:r w:rsidR="00D310F6">
        <w:rPr>
          <w:bCs/>
        </w:rPr>
        <w:t>SWZ</w:t>
      </w:r>
      <w:proofErr w:type="spellEnd"/>
      <w:r w:rsidR="00D310F6">
        <w:rPr>
          <w:bCs/>
        </w:rPr>
        <w:t>)</w:t>
      </w:r>
      <w:r w:rsidR="00D310F6" w:rsidRPr="006A6AEC">
        <w:rPr>
          <w:bCs/>
        </w:rPr>
        <w:t>.</w:t>
      </w:r>
    </w:p>
    <w:p w14:paraId="04089DDA" w14:textId="3CAE5B27" w:rsidR="00337ED6" w:rsidRPr="00575D95" w:rsidRDefault="00337ED6" w:rsidP="00D310F6">
      <w:pPr>
        <w:ind w:left="142" w:hanging="142"/>
        <w:jc w:val="both"/>
        <w:rPr>
          <w:bCs/>
        </w:rPr>
      </w:pPr>
    </w:p>
    <w:p w14:paraId="6FC4ED90" w14:textId="3EEC6525" w:rsidR="008B469F" w:rsidRPr="00575D95" w:rsidRDefault="00D16E58" w:rsidP="008B469F">
      <w:pPr>
        <w:jc w:val="both"/>
        <w:rPr>
          <w:b/>
          <w:bCs/>
        </w:rPr>
      </w:pPr>
      <w:r w:rsidRPr="00575D95">
        <w:rPr>
          <w:b/>
          <w:bCs/>
        </w:rPr>
        <w:t>1</w:t>
      </w:r>
      <w:r w:rsidR="003A69B4">
        <w:rPr>
          <w:b/>
          <w:bCs/>
        </w:rPr>
        <w:t>2</w:t>
      </w:r>
      <w:r w:rsidR="008B469F" w:rsidRPr="00575D95">
        <w:rPr>
          <w:b/>
          <w:bCs/>
        </w:rPr>
        <w:t>. TERMIN WYKONANIA UMOWY.</w:t>
      </w:r>
    </w:p>
    <w:p w14:paraId="5A2D9F89" w14:textId="71E59CDF" w:rsidR="00D70BA2" w:rsidRDefault="00D16E58" w:rsidP="00281F9D">
      <w:pPr>
        <w:jc w:val="both"/>
      </w:pPr>
      <w:r w:rsidRPr="00575D95">
        <w:rPr>
          <w:b/>
          <w:bCs/>
        </w:rPr>
        <w:t>1</w:t>
      </w:r>
      <w:r w:rsidR="003A69B4">
        <w:rPr>
          <w:b/>
          <w:bCs/>
        </w:rPr>
        <w:t>2</w:t>
      </w:r>
      <w:r w:rsidRPr="00575D95">
        <w:rPr>
          <w:b/>
          <w:bCs/>
        </w:rPr>
        <w:t>.1.</w:t>
      </w:r>
      <w:r w:rsidRPr="00575D95">
        <w:t xml:space="preserve"> </w:t>
      </w:r>
      <w:r w:rsidR="00C33AF9" w:rsidRPr="00C77192">
        <w:t xml:space="preserve">Wymagany termin wykonania przedmiotu zamówienia: </w:t>
      </w:r>
      <w:r w:rsidR="00C33AF9" w:rsidRPr="00C33AF9">
        <w:rPr>
          <w:b/>
          <w:bCs/>
        </w:rPr>
        <w:t>do</w:t>
      </w:r>
      <w:r w:rsidR="00043455">
        <w:rPr>
          <w:b/>
          <w:bCs/>
        </w:rPr>
        <w:t xml:space="preserve"> dnia 28.02.2023 r.</w:t>
      </w:r>
    </w:p>
    <w:p w14:paraId="3CA15A90" w14:textId="551F5D4F" w:rsidR="00A1209B" w:rsidRDefault="00A1209B" w:rsidP="00A1209B">
      <w:pPr>
        <w:ind w:left="142"/>
        <w:jc w:val="both"/>
      </w:pPr>
      <w:r w:rsidRPr="00A1209B">
        <w:lastRenderedPageBreak/>
        <w:t xml:space="preserve">Data wynika ze złożonego wniosku o dofinansowanie z RPO </w:t>
      </w:r>
      <w:proofErr w:type="spellStart"/>
      <w:r w:rsidRPr="00A1209B">
        <w:t>WO</w:t>
      </w:r>
      <w:proofErr w:type="spellEnd"/>
      <w:r w:rsidRPr="00A1209B">
        <w:t xml:space="preserve"> 2014</w:t>
      </w:r>
      <w:r w:rsidR="00043455">
        <w:t>-</w:t>
      </w:r>
      <w:r w:rsidRPr="00A1209B">
        <w:t>2020 oraz z fakt</w:t>
      </w:r>
      <w:r w:rsidR="00043455">
        <w:t>u</w:t>
      </w:r>
      <w:r w:rsidRPr="00A1209B">
        <w:t>, że inwestycja musi być bezwzględnie zakończona i rozliczona do końca czerwca 2023</w:t>
      </w:r>
      <w:r w:rsidR="00043455">
        <w:t xml:space="preserve"> </w:t>
      </w:r>
      <w:r w:rsidRPr="00A1209B">
        <w:t xml:space="preserve">r. – wtedy kończy się program RPO </w:t>
      </w:r>
      <w:proofErr w:type="spellStart"/>
      <w:r w:rsidRPr="00A1209B">
        <w:t>WO</w:t>
      </w:r>
      <w:proofErr w:type="spellEnd"/>
      <w:r w:rsidRPr="00A1209B">
        <w:t xml:space="preserve"> 2014-2020.</w:t>
      </w:r>
    </w:p>
    <w:p w14:paraId="078CB8FC" w14:textId="77777777" w:rsidR="00A1209B" w:rsidRPr="00A1209B" w:rsidRDefault="00A1209B" w:rsidP="00281F9D">
      <w:pPr>
        <w:jc w:val="both"/>
      </w:pPr>
    </w:p>
    <w:p w14:paraId="234E41FC" w14:textId="34DA0435" w:rsidR="008B469F" w:rsidRDefault="008B469F" w:rsidP="008B469F">
      <w:pPr>
        <w:jc w:val="both"/>
        <w:rPr>
          <w:b/>
          <w:bCs/>
        </w:rPr>
      </w:pPr>
      <w:r w:rsidRPr="00575D95">
        <w:rPr>
          <w:b/>
          <w:bCs/>
        </w:rPr>
        <w:t>1</w:t>
      </w:r>
      <w:r w:rsidR="003A69B4">
        <w:rPr>
          <w:b/>
          <w:bCs/>
        </w:rPr>
        <w:t>3</w:t>
      </w:r>
      <w:r w:rsidRPr="00575D95">
        <w:rPr>
          <w:b/>
          <w:bCs/>
        </w:rPr>
        <w:t>. SPOSÓB OBLICZENIA CENY OFERTY.</w:t>
      </w:r>
    </w:p>
    <w:p w14:paraId="6B722BAA" w14:textId="77777777" w:rsidR="00F4054F" w:rsidRPr="003C7653" w:rsidRDefault="00F4054F" w:rsidP="00F4054F">
      <w:pPr>
        <w:ind w:left="142" w:hanging="142"/>
        <w:jc w:val="both"/>
        <w:rPr>
          <w:bCs/>
        </w:rPr>
      </w:pPr>
    </w:p>
    <w:p w14:paraId="16020F4C" w14:textId="15DFC8FE" w:rsidR="00F4054F" w:rsidRPr="003C7653" w:rsidRDefault="00F4054F" w:rsidP="00F4054F">
      <w:pPr>
        <w:ind w:left="142" w:hanging="142"/>
        <w:jc w:val="both"/>
        <w:rPr>
          <w:bCs/>
        </w:rPr>
      </w:pPr>
      <w:r w:rsidRPr="002E1C46">
        <w:rPr>
          <w:bCs/>
        </w:rPr>
        <w:t xml:space="preserve">I. </w:t>
      </w:r>
      <w:r w:rsidRPr="003C7653">
        <w:rPr>
          <w:bCs/>
          <w:u w:val="single"/>
        </w:rPr>
        <w:t>Zadani</w:t>
      </w:r>
      <w:r>
        <w:rPr>
          <w:bCs/>
          <w:u w:val="single"/>
        </w:rPr>
        <w:t>a</w:t>
      </w:r>
      <w:r w:rsidRPr="003C7653">
        <w:rPr>
          <w:bCs/>
          <w:u w:val="single"/>
        </w:rPr>
        <w:t xml:space="preserve"> nr 1</w:t>
      </w:r>
      <w:r>
        <w:rPr>
          <w:bCs/>
          <w:u w:val="single"/>
        </w:rPr>
        <w:t xml:space="preserve"> i 2</w:t>
      </w:r>
      <w:r>
        <w:rPr>
          <w:bCs/>
        </w:rPr>
        <w:t>.</w:t>
      </w:r>
    </w:p>
    <w:p w14:paraId="50A88138" w14:textId="77777777" w:rsidR="00F4054F" w:rsidRPr="00F4054F" w:rsidRDefault="00F4054F" w:rsidP="003A69B4">
      <w:pPr>
        <w:ind w:left="142" w:hanging="142"/>
        <w:jc w:val="both"/>
      </w:pPr>
    </w:p>
    <w:p w14:paraId="38086486" w14:textId="13CF378A" w:rsidR="003A69B4" w:rsidRDefault="003A69B4" w:rsidP="003A69B4">
      <w:pPr>
        <w:ind w:left="142" w:hanging="142"/>
        <w:jc w:val="both"/>
        <w:rPr>
          <w:bCs/>
        </w:rPr>
      </w:pPr>
      <w:r w:rsidRPr="00B8352D">
        <w:rPr>
          <w:b/>
          <w:bCs/>
        </w:rPr>
        <w:t>1</w:t>
      </w:r>
      <w:r>
        <w:rPr>
          <w:b/>
          <w:bCs/>
        </w:rPr>
        <w:t>3</w:t>
      </w:r>
      <w:r w:rsidRPr="00B8352D">
        <w:rPr>
          <w:b/>
          <w:bCs/>
        </w:rPr>
        <w:t xml:space="preserve">.1. </w:t>
      </w:r>
      <w:r w:rsidRPr="00B8352D">
        <w:rPr>
          <w:bCs/>
        </w:rPr>
        <w:t xml:space="preserve">Wykonawca zobowiązany jest do określenia ceny ofertowej </w:t>
      </w:r>
      <w:r w:rsidRPr="001E31E7">
        <w:rPr>
          <w:bCs/>
        </w:rPr>
        <w:t xml:space="preserve">za wykonanie przedmiotu zamówienia na </w:t>
      </w:r>
      <w:r w:rsidRPr="001E31E7">
        <w:rPr>
          <w:b/>
          <w:bCs/>
          <w:u w:val="single"/>
        </w:rPr>
        <w:t>załączniku nr 1</w:t>
      </w:r>
      <w:r>
        <w:rPr>
          <w:bCs/>
        </w:rPr>
        <w:t xml:space="preserve"> do </w:t>
      </w:r>
      <w:proofErr w:type="spellStart"/>
      <w:r>
        <w:rPr>
          <w:bCs/>
        </w:rPr>
        <w:t>SWZ</w:t>
      </w:r>
      <w:proofErr w:type="spellEnd"/>
      <w:r>
        <w:rPr>
          <w:bCs/>
        </w:rPr>
        <w:t>.</w:t>
      </w:r>
    </w:p>
    <w:p w14:paraId="350540B9" w14:textId="5897A221" w:rsidR="003A69B4" w:rsidRDefault="003A69B4" w:rsidP="003A69B4">
      <w:pPr>
        <w:ind w:left="142" w:hanging="142"/>
        <w:jc w:val="both"/>
      </w:pPr>
      <w:r w:rsidRPr="001E31E7">
        <w:rPr>
          <w:b/>
        </w:rPr>
        <w:t>1</w:t>
      </w:r>
      <w:r>
        <w:rPr>
          <w:b/>
        </w:rPr>
        <w:t>3</w:t>
      </w:r>
      <w:r w:rsidRPr="001E31E7">
        <w:rPr>
          <w:b/>
        </w:rPr>
        <w:t>.2.</w:t>
      </w:r>
      <w:r>
        <w:t xml:space="preserve"> </w:t>
      </w:r>
      <w:r w:rsidRPr="001E31E7">
        <w:t>Cena oferty zostanie wyliczo</w:t>
      </w:r>
      <w:r>
        <w:t xml:space="preserve">na przez wykonawcę w oparciu o kosztorys ofertowy </w:t>
      </w:r>
      <w:r w:rsidRPr="001E31E7">
        <w:t>sporządzon</w:t>
      </w:r>
      <w:r>
        <w:t>y</w:t>
      </w:r>
      <w:r w:rsidRPr="001E31E7">
        <w:t xml:space="preserve"> na </w:t>
      </w:r>
      <w:r w:rsidRPr="00E24091">
        <w:rPr>
          <w:b/>
          <w:u w:val="single"/>
        </w:rPr>
        <w:t>załącznik</w:t>
      </w:r>
      <w:r w:rsidR="00E24091" w:rsidRPr="00E24091">
        <w:rPr>
          <w:b/>
          <w:u w:val="single"/>
        </w:rPr>
        <w:t>ach</w:t>
      </w:r>
      <w:r w:rsidRPr="00E24091">
        <w:rPr>
          <w:b/>
          <w:u w:val="single"/>
        </w:rPr>
        <w:t xml:space="preserve"> nr </w:t>
      </w:r>
      <w:r w:rsidR="00E24091" w:rsidRPr="00E24091">
        <w:rPr>
          <w:b/>
          <w:u w:val="single"/>
        </w:rPr>
        <w:t>2, 2a</w:t>
      </w:r>
      <w:r w:rsidR="00BA08B7">
        <w:rPr>
          <w:b/>
          <w:u w:val="single"/>
        </w:rPr>
        <w:t>,</w:t>
      </w:r>
      <w:r w:rsidR="00E24091" w:rsidRPr="00E24091">
        <w:rPr>
          <w:b/>
          <w:u w:val="single"/>
        </w:rPr>
        <w:t xml:space="preserve"> 2b</w:t>
      </w:r>
      <w:r w:rsidR="00BA08B7">
        <w:rPr>
          <w:b/>
          <w:u w:val="single"/>
        </w:rPr>
        <w:t xml:space="preserve"> i 2c</w:t>
      </w:r>
      <w:r>
        <w:rPr>
          <w:bCs/>
        </w:rPr>
        <w:t xml:space="preserve"> do </w:t>
      </w:r>
      <w:proofErr w:type="spellStart"/>
      <w:r w:rsidRPr="00D8323B">
        <w:rPr>
          <w:bCs/>
        </w:rPr>
        <w:t>SWZ</w:t>
      </w:r>
      <w:proofErr w:type="spellEnd"/>
      <w:r>
        <w:rPr>
          <w:bCs/>
        </w:rPr>
        <w:t xml:space="preserve">. </w:t>
      </w:r>
      <w:r w:rsidRPr="008F7A3E">
        <w:t xml:space="preserve">Podstawą obliczenia ceny oferty </w:t>
      </w:r>
      <w:r>
        <w:t xml:space="preserve">jest opis przedmiotu zamówienia, dokumentacja projektowa, przedmiar robót oraz </w:t>
      </w:r>
      <w:r w:rsidRPr="008F7A3E">
        <w:t>specyfikacje techniczne wykonania i odbioru robót</w:t>
      </w:r>
      <w:r>
        <w:t xml:space="preserve"> budowlanych</w:t>
      </w:r>
      <w:r w:rsidRPr="008F7A3E">
        <w:t>, które stanowią załączniki do niniejszej specyfikacji.</w:t>
      </w:r>
    </w:p>
    <w:p w14:paraId="2590BD18" w14:textId="77777777" w:rsidR="003A69B4" w:rsidRDefault="003A69B4" w:rsidP="003A69B4">
      <w:pPr>
        <w:ind w:left="142" w:hanging="142"/>
        <w:jc w:val="both"/>
      </w:pPr>
      <w:r w:rsidRPr="005F26E8">
        <w:rPr>
          <w:b/>
        </w:rPr>
        <w:t>1</w:t>
      </w:r>
      <w:r>
        <w:rPr>
          <w:b/>
        </w:rPr>
        <w:t>3</w:t>
      </w:r>
      <w:r w:rsidRPr="005F26E8">
        <w:rPr>
          <w:b/>
        </w:rPr>
        <w:t>.3.</w:t>
      </w:r>
      <w:r w:rsidRPr="005F26E8">
        <w:t xml:space="preserve"> Kosztorys ofertowy należy sporządzić metodą kalkulacji uproszczonej ściśle według kolejności wyszczególnionych pozycji. Wykonawca określi ceny jednostkowe netto oraz wartości netto dla wszystkich pozycji wymienionych w</w:t>
      </w:r>
      <w:r>
        <w:t xml:space="preserve"> </w:t>
      </w:r>
      <w:r w:rsidRPr="005F26E8">
        <w:t>kosztorys</w:t>
      </w:r>
      <w:r>
        <w:t>ie</w:t>
      </w:r>
      <w:r w:rsidRPr="005F26E8">
        <w:t xml:space="preserve"> ofertow</w:t>
      </w:r>
      <w:r>
        <w:t>ym</w:t>
      </w:r>
      <w:r w:rsidRPr="005F26E8">
        <w:t>.</w:t>
      </w:r>
    </w:p>
    <w:p w14:paraId="3CB30AED" w14:textId="45D635AA" w:rsidR="003A69B4" w:rsidRDefault="003A69B4" w:rsidP="003A69B4">
      <w:pPr>
        <w:ind w:left="142" w:hanging="142"/>
        <w:jc w:val="both"/>
      </w:pPr>
      <w:r w:rsidRPr="004845F8">
        <w:rPr>
          <w:b/>
        </w:rPr>
        <w:t>1</w:t>
      </w:r>
      <w:r>
        <w:rPr>
          <w:b/>
        </w:rPr>
        <w:t>3</w:t>
      </w:r>
      <w:r w:rsidRPr="004845F8">
        <w:rPr>
          <w:b/>
        </w:rPr>
        <w:t>.4.</w:t>
      </w:r>
      <w:r w:rsidRPr="004845F8">
        <w:t xml:space="preserve"> Wykonawca obliczając cenę oferty musi uwzględnić w kosztorysie ofertowym wszystkie pozycje przedmiarowe opisane w przedmiar</w:t>
      </w:r>
      <w:r w:rsidR="00F061AF">
        <w:t>ach</w:t>
      </w:r>
      <w:r w:rsidRPr="004845F8">
        <w:t xml:space="preserve"> robót. Jeżeli w opisie pozycji przedmiaru robót nie uwzględniono pewnych faz operacyjnych związanych w wykonaniem robót, to koszty tych faz powinny być uwzględnione przez wykonawcę w cenach wpisanych w stosownych pozycjach kosztorysu ofertowego. Wykonawca nie może samodzielnie wprowadzić zmian do kosztorysu ofertowego. Zamawiający zastrzega prawo wglądu do kosztorysu szczegółowego wykonawcy na każdym etapie postę</w:t>
      </w:r>
      <w:r>
        <w:t>powania i realizacji zamówienia.</w:t>
      </w:r>
    </w:p>
    <w:p w14:paraId="3BB6EB55" w14:textId="77777777" w:rsidR="003A69B4" w:rsidRPr="00193E36" w:rsidRDefault="003A69B4" w:rsidP="003A69B4">
      <w:pPr>
        <w:ind w:left="142" w:hanging="142"/>
        <w:jc w:val="both"/>
      </w:pPr>
      <w:r>
        <w:rPr>
          <w:b/>
        </w:rPr>
        <w:t>13.5</w:t>
      </w:r>
      <w:r w:rsidRPr="00074BED">
        <w:rPr>
          <w:b/>
        </w:rPr>
        <w:t>.</w:t>
      </w:r>
      <w:r w:rsidRPr="00074BED">
        <w:t xml:space="preserve"> </w:t>
      </w:r>
      <w:r>
        <w:t xml:space="preserve">Rzeczywiste </w:t>
      </w:r>
      <w:r w:rsidRPr="00074BED">
        <w:t>ilości robót (w poszczególnych asortymentach), mogą różnić się w</w:t>
      </w:r>
      <w:r>
        <w:t xml:space="preserve"> </w:t>
      </w:r>
      <w:r w:rsidRPr="00074BED">
        <w:t>stosunku do przedmiaru robót i kosztorysu ofertowego pod względem ilości.</w:t>
      </w:r>
      <w:r w:rsidRPr="00193E36">
        <w:t xml:space="preserve"> Ilość rozliczanych robót na każdym etapie inwestycji będzie zgodna z ilością rzeczywiście wykonanych robót, co dotyczy również rozliczenia k</w:t>
      </w:r>
      <w:r>
        <w:t xml:space="preserve">ońcowego. Rozliczenie końcowe w </w:t>
      </w:r>
      <w:r w:rsidRPr="00193E36">
        <w:t>poszczególnych pozycjach kosztorysu ofertowego może ulec zmianie i będzie zgodne z obmiarem końcowym wykonanym po realizacji zamówienia.</w:t>
      </w:r>
    </w:p>
    <w:p w14:paraId="736EEF6C" w14:textId="77777777" w:rsidR="003A69B4" w:rsidRPr="00193E36" w:rsidRDefault="003A69B4" w:rsidP="003A69B4">
      <w:pPr>
        <w:ind w:left="142" w:hanging="142"/>
        <w:jc w:val="both"/>
      </w:pPr>
      <w:r>
        <w:rPr>
          <w:b/>
        </w:rPr>
        <w:t>13</w:t>
      </w:r>
      <w:r w:rsidRPr="00B23307">
        <w:rPr>
          <w:b/>
        </w:rPr>
        <w:t>.</w:t>
      </w:r>
      <w:r>
        <w:rPr>
          <w:b/>
        </w:rPr>
        <w:t>6</w:t>
      </w:r>
      <w:r w:rsidRPr="00B23307">
        <w:rPr>
          <w:b/>
        </w:rPr>
        <w:t>.</w:t>
      </w:r>
      <w:r>
        <w:t xml:space="preserve"> W przypadku ujawnienia przez wykonawcę ewentualnych błędów występujących w </w:t>
      </w:r>
      <w:r w:rsidRPr="008F7A3E">
        <w:t>specyfikacj</w:t>
      </w:r>
      <w:r>
        <w:t>ach</w:t>
      </w:r>
      <w:r w:rsidRPr="008F7A3E">
        <w:t xml:space="preserve"> techniczn</w:t>
      </w:r>
      <w:r>
        <w:t xml:space="preserve">ych wykonania i </w:t>
      </w:r>
      <w:r w:rsidRPr="008F7A3E">
        <w:t>odbioru robót</w:t>
      </w:r>
      <w:r>
        <w:t xml:space="preserve"> budowlanych oraz przedmiarach robót wykonawca powinien zgłosić o tym zamawiającemu przed terminem składania ofert.</w:t>
      </w:r>
    </w:p>
    <w:p w14:paraId="01E3F062" w14:textId="77777777" w:rsidR="003A69B4" w:rsidRDefault="003A69B4" w:rsidP="003A69B4">
      <w:pPr>
        <w:jc w:val="both"/>
      </w:pPr>
      <w:r w:rsidRPr="006C4FC6">
        <w:rPr>
          <w:b/>
        </w:rPr>
        <w:t>1</w:t>
      </w:r>
      <w:r>
        <w:rPr>
          <w:b/>
        </w:rPr>
        <w:t>3</w:t>
      </w:r>
      <w:r w:rsidRPr="006C4FC6">
        <w:rPr>
          <w:b/>
        </w:rPr>
        <w:t>.</w:t>
      </w:r>
      <w:r>
        <w:rPr>
          <w:b/>
        </w:rPr>
        <w:t>7</w:t>
      </w:r>
      <w:r w:rsidRPr="006C4FC6">
        <w:rPr>
          <w:b/>
        </w:rPr>
        <w:t>.</w:t>
      </w:r>
      <w:r>
        <w:t xml:space="preserve"> </w:t>
      </w:r>
      <w:r w:rsidRPr="006C4FC6">
        <w:t>Wszelkie koszty wynikające z uzgodnień branżowych ponosi wykonawca.</w:t>
      </w:r>
    </w:p>
    <w:p w14:paraId="208993AE" w14:textId="475959C4" w:rsidR="003A69B4" w:rsidRPr="00F36645" w:rsidRDefault="003A69B4" w:rsidP="003A69B4">
      <w:pPr>
        <w:ind w:left="142" w:hanging="142"/>
        <w:jc w:val="both"/>
      </w:pPr>
      <w:r w:rsidRPr="00F36645">
        <w:rPr>
          <w:b/>
        </w:rPr>
        <w:t>1</w:t>
      </w:r>
      <w:r>
        <w:rPr>
          <w:b/>
        </w:rPr>
        <w:t>3</w:t>
      </w:r>
      <w:r w:rsidRPr="00F36645">
        <w:rPr>
          <w:b/>
        </w:rPr>
        <w:t>.</w:t>
      </w:r>
      <w:r>
        <w:rPr>
          <w:b/>
        </w:rPr>
        <w:t>8</w:t>
      </w:r>
      <w:r w:rsidRPr="00F36645">
        <w:rPr>
          <w:b/>
        </w:rPr>
        <w:t>.</w:t>
      </w:r>
      <w:r w:rsidRPr="00F36645">
        <w:t xml:space="preserve"> Cena oferty winna obejmować całkowity koszt wykonania przedmiotu zamówienia w</w:t>
      </w:r>
      <w:r>
        <w:t xml:space="preserve"> </w:t>
      </w:r>
      <w:r w:rsidRPr="00F36645">
        <w:t>tym również wszelkie koszty towarzyszące wykonaniu robót, o których mowa w</w:t>
      </w:r>
      <w:r>
        <w:t xml:space="preserve"> </w:t>
      </w:r>
      <w:r w:rsidRPr="00F36645">
        <w:t>niniejszej specyfikacji. Wykonawca powinien uwzględnić również</w:t>
      </w:r>
      <w:r>
        <w:t xml:space="preserve"> w cenie oferty</w:t>
      </w:r>
      <w:r w:rsidRPr="00F36645">
        <w:t xml:space="preserve"> koszt przygotowania i</w:t>
      </w:r>
      <w:r>
        <w:t xml:space="preserve"> </w:t>
      </w:r>
      <w:r w:rsidRPr="00F36645">
        <w:t>utrzymania zaplecza budowy</w:t>
      </w:r>
      <w:r>
        <w:t>.</w:t>
      </w:r>
      <w:r w:rsidR="00D8323B">
        <w:t xml:space="preserve"> Wartość zaplecza wykonawcy nie może przekraczać 3% wartości kontraktu.</w:t>
      </w:r>
    </w:p>
    <w:p w14:paraId="58F336E7" w14:textId="77777777" w:rsidR="003A69B4" w:rsidRDefault="003A69B4" w:rsidP="003A69B4">
      <w:pPr>
        <w:ind w:left="142" w:hanging="142"/>
        <w:jc w:val="both"/>
      </w:pPr>
      <w:r w:rsidRPr="005F26E8">
        <w:rPr>
          <w:b/>
        </w:rPr>
        <w:t>1</w:t>
      </w:r>
      <w:r>
        <w:rPr>
          <w:b/>
        </w:rPr>
        <w:t>3</w:t>
      </w:r>
      <w:r w:rsidRPr="005F26E8">
        <w:rPr>
          <w:b/>
        </w:rPr>
        <w:t>.</w:t>
      </w:r>
      <w:r>
        <w:rPr>
          <w:b/>
        </w:rPr>
        <w:t>9</w:t>
      </w:r>
      <w:r w:rsidRPr="005F26E8">
        <w:rPr>
          <w:b/>
        </w:rPr>
        <w:t>.</w:t>
      </w:r>
      <w:r w:rsidRPr="005F26E8">
        <w:t xml:space="preserve"> Ceny jednostkowe określone w kosztorys</w:t>
      </w:r>
      <w:r>
        <w:t>ie</w:t>
      </w:r>
      <w:r w:rsidRPr="005F26E8">
        <w:t xml:space="preserve"> ofertowy</w:t>
      </w:r>
      <w:r>
        <w:t>m</w:t>
      </w:r>
      <w:r w:rsidRPr="005F26E8">
        <w:t xml:space="preserve"> zostaną ustalone na okres ważności umowy i</w:t>
      </w:r>
      <w:r>
        <w:t xml:space="preserve"> mogą </w:t>
      </w:r>
      <w:r w:rsidRPr="005F26E8">
        <w:t>podleg</w:t>
      </w:r>
      <w:r>
        <w:t>ać</w:t>
      </w:r>
      <w:r w:rsidRPr="005F26E8">
        <w:t xml:space="preserve"> zmianom </w:t>
      </w:r>
      <w:r>
        <w:t>na zasadach określonych w umowie.</w:t>
      </w:r>
    </w:p>
    <w:p w14:paraId="058E31B6" w14:textId="77777777" w:rsidR="003A69B4" w:rsidRDefault="003A69B4" w:rsidP="003A69B4">
      <w:pPr>
        <w:ind w:left="142" w:hanging="142"/>
        <w:jc w:val="both"/>
      </w:pPr>
      <w:r w:rsidRPr="005916B5">
        <w:rPr>
          <w:b/>
        </w:rPr>
        <w:t>1</w:t>
      </w:r>
      <w:r>
        <w:rPr>
          <w:b/>
        </w:rPr>
        <w:t>3</w:t>
      </w:r>
      <w:r w:rsidRPr="005916B5">
        <w:rPr>
          <w:b/>
        </w:rPr>
        <w:t>.</w:t>
      </w:r>
      <w:r>
        <w:rPr>
          <w:b/>
        </w:rPr>
        <w:t>10</w:t>
      </w:r>
      <w:r w:rsidRPr="005916B5">
        <w:rPr>
          <w:b/>
        </w:rPr>
        <w:t>.</w:t>
      </w:r>
      <w:r w:rsidRPr="005916B5">
        <w:t xml:space="preserve"> Jakakolwiek różnica pomiędzy rzeczywistą ilością wykonanych robót, a podaną w</w:t>
      </w:r>
      <w:r>
        <w:t> </w:t>
      </w:r>
      <w:r w:rsidRPr="005916B5">
        <w:t>kosztorysie ofertowym nie będzie podstawą do zmian cen jednostkowych.</w:t>
      </w:r>
    </w:p>
    <w:p w14:paraId="3B15B4E9" w14:textId="77777777" w:rsidR="003A69B4" w:rsidRDefault="003A69B4" w:rsidP="003A69B4">
      <w:pPr>
        <w:ind w:left="142" w:hanging="142"/>
        <w:jc w:val="both"/>
        <w:rPr>
          <w:bCs/>
        </w:rPr>
      </w:pPr>
      <w:r w:rsidRPr="008302B1">
        <w:rPr>
          <w:b/>
          <w:bCs/>
        </w:rPr>
        <w:t>1</w:t>
      </w:r>
      <w:r>
        <w:rPr>
          <w:b/>
          <w:bCs/>
        </w:rPr>
        <w:t>3</w:t>
      </w:r>
      <w:r w:rsidRPr="008302B1">
        <w:rPr>
          <w:b/>
          <w:bCs/>
        </w:rPr>
        <w:t>.</w:t>
      </w:r>
      <w:r>
        <w:rPr>
          <w:b/>
          <w:bCs/>
        </w:rPr>
        <w:t>11</w:t>
      </w:r>
      <w:r w:rsidRPr="008302B1">
        <w:rPr>
          <w:b/>
          <w:bCs/>
        </w:rPr>
        <w:t>.</w:t>
      </w:r>
      <w:r w:rsidRPr="001E31E7">
        <w:rPr>
          <w:bCs/>
        </w:rPr>
        <w:t xml:space="preserve"> Wszystkie ceny, w tym jednostkowe powinny być podawane z dokładnością dwóch miejsc po przecinku.</w:t>
      </w:r>
    </w:p>
    <w:p w14:paraId="4ACA2569" w14:textId="77777777" w:rsidR="003A69B4" w:rsidRDefault="003A69B4" w:rsidP="003A69B4">
      <w:pPr>
        <w:ind w:left="142" w:hanging="142"/>
        <w:jc w:val="both"/>
      </w:pPr>
      <w:r w:rsidRPr="001E31E7">
        <w:rPr>
          <w:b/>
        </w:rPr>
        <w:t>1</w:t>
      </w:r>
      <w:r>
        <w:rPr>
          <w:b/>
        </w:rPr>
        <w:t>3</w:t>
      </w:r>
      <w:r w:rsidRPr="001E31E7">
        <w:rPr>
          <w:b/>
        </w:rPr>
        <w:t>.</w:t>
      </w:r>
      <w:r>
        <w:rPr>
          <w:b/>
        </w:rPr>
        <w:t>12</w:t>
      </w:r>
      <w:r w:rsidRPr="001E31E7">
        <w:rPr>
          <w:b/>
        </w:rPr>
        <w:t>.</w:t>
      </w:r>
      <w:r w:rsidRPr="001E31E7">
        <w:t xml:space="preserve"> Cena oferty winna być wyrażona</w:t>
      </w:r>
      <w:r>
        <w:t xml:space="preserve"> w nowych złotych polskich (PLN).</w:t>
      </w:r>
    </w:p>
    <w:p w14:paraId="480A1405" w14:textId="77777777" w:rsidR="003A69B4" w:rsidRDefault="003A69B4" w:rsidP="003A69B4">
      <w:pPr>
        <w:ind w:left="142" w:hanging="142"/>
        <w:jc w:val="both"/>
      </w:pPr>
      <w:r w:rsidRPr="00E97D7B">
        <w:rPr>
          <w:b/>
        </w:rPr>
        <w:t>1</w:t>
      </w:r>
      <w:r>
        <w:rPr>
          <w:b/>
        </w:rPr>
        <w:t>3</w:t>
      </w:r>
      <w:r w:rsidRPr="00E97D7B">
        <w:rPr>
          <w:b/>
        </w:rPr>
        <w:t>.</w:t>
      </w:r>
      <w:r>
        <w:rPr>
          <w:b/>
        </w:rPr>
        <w:t>13</w:t>
      </w:r>
      <w:r w:rsidRPr="00E97D7B">
        <w:rPr>
          <w:b/>
        </w:rPr>
        <w:t>.</w:t>
      </w:r>
      <w:r>
        <w:t xml:space="preserve"> Zamawiający dopuszcza możliwość zmiany umowy w przypadku zmiany wysokości podatku VAT.</w:t>
      </w:r>
    </w:p>
    <w:p w14:paraId="45AEECB7" w14:textId="11C0B9CE" w:rsidR="003A69B4" w:rsidRPr="007F73C1" w:rsidRDefault="003A69B4" w:rsidP="003A69B4">
      <w:pPr>
        <w:ind w:left="142" w:hanging="142"/>
        <w:jc w:val="both"/>
        <w:rPr>
          <w:b/>
          <w:bCs/>
        </w:rPr>
      </w:pPr>
      <w:r w:rsidRPr="007F73C1">
        <w:rPr>
          <w:b/>
          <w:bCs/>
        </w:rPr>
        <w:lastRenderedPageBreak/>
        <w:t>1</w:t>
      </w:r>
      <w:r>
        <w:rPr>
          <w:b/>
          <w:bCs/>
        </w:rPr>
        <w:t>3</w:t>
      </w:r>
      <w:r w:rsidRPr="007F73C1">
        <w:rPr>
          <w:b/>
          <w:bCs/>
        </w:rPr>
        <w:t>.</w:t>
      </w:r>
      <w:r>
        <w:rPr>
          <w:b/>
          <w:bCs/>
        </w:rPr>
        <w:t>14</w:t>
      </w:r>
      <w:r w:rsidRPr="007F73C1">
        <w:rPr>
          <w:b/>
          <w:bCs/>
        </w:rPr>
        <w:t>.</w:t>
      </w:r>
      <w:r w:rsidRPr="007F73C1">
        <w:rPr>
          <w:bCs/>
        </w:rPr>
        <w:t xml:space="preserve"> Płatności dokonywane będą w PLN zgodnie z</w:t>
      </w:r>
      <w:r w:rsidR="00F061AF">
        <w:rPr>
          <w:bCs/>
        </w:rPr>
        <w:t xml:space="preserve"> </w:t>
      </w:r>
      <w:r w:rsidRPr="007F73C1">
        <w:rPr>
          <w:bCs/>
        </w:rPr>
        <w:t>warunkami</w:t>
      </w:r>
      <w:r w:rsidR="00F061AF">
        <w:rPr>
          <w:bCs/>
        </w:rPr>
        <w:t xml:space="preserve"> projektowanych postanowień</w:t>
      </w:r>
      <w:r w:rsidRPr="007F73C1">
        <w:rPr>
          <w:bCs/>
        </w:rPr>
        <w:t xml:space="preserve"> umowy.</w:t>
      </w:r>
    </w:p>
    <w:p w14:paraId="62BC0DB5" w14:textId="77777777" w:rsidR="003A69B4" w:rsidRPr="00C958B7" w:rsidRDefault="003A69B4" w:rsidP="003A69B4">
      <w:pPr>
        <w:ind w:left="142" w:hanging="142"/>
        <w:jc w:val="both"/>
        <w:rPr>
          <w:bCs/>
        </w:rPr>
      </w:pPr>
      <w:r w:rsidRPr="007F73C1">
        <w:rPr>
          <w:b/>
          <w:bCs/>
        </w:rPr>
        <w:t>1</w:t>
      </w:r>
      <w:r>
        <w:rPr>
          <w:b/>
          <w:bCs/>
        </w:rPr>
        <w:t>3</w:t>
      </w:r>
      <w:r w:rsidRPr="007F73C1">
        <w:rPr>
          <w:b/>
          <w:bCs/>
        </w:rPr>
        <w:t>.1</w:t>
      </w:r>
      <w:r>
        <w:rPr>
          <w:b/>
          <w:bCs/>
        </w:rPr>
        <w:t>5</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usług, zamawiający w celu oceny takiej oferty doliczy do przedstawionej w niej ceny podatek od towarów i usług, który miałby obowiązek rozliczyć zgodnie z tymi przepisami.</w:t>
      </w:r>
    </w:p>
    <w:p w14:paraId="6366C1CD" w14:textId="77777777" w:rsidR="003A69B4" w:rsidRPr="007F73C1" w:rsidRDefault="003A69B4" w:rsidP="003A69B4">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bCs/>
        </w:rPr>
        <w:t xml:space="preserve"> </w:t>
      </w:r>
      <w:r w:rsidRPr="00726135">
        <w:rPr>
          <w:bCs/>
        </w:rPr>
        <w:t>oraz wskazując stawkę podatku od towarów i usług, która zgodnie z wiedzą wykonawcy, będzie miała zastosowanie.</w:t>
      </w:r>
    </w:p>
    <w:p w14:paraId="6868F960" w14:textId="77777777" w:rsidR="00D16E58" w:rsidRPr="00BF3925" w:rsidRDefault="00D16E58" w:rsidP="00B764B0">
      <w:pPr>
        <w:jc w:val="both"/>
      </w:pPr>
    </w:p>
    <w:p w14:paraId="1E33C4E6" w14:textId="484A3B04" w:rsidR="008B469F" w:rsidRPr="00575D95" w:rsidRDefault="008B469F" w:rsidP="008B469F">
      <w:pPr>
        <w:ind w:left="142" w:hanging="142"/>
        <w:jc w:val="both"/>
        <w:rPr>
          <w:b/>
        </w:rPr>
      </w:pPr>
      <w:r w:rsidRPr="00575D95">
        <w:rPr>
          <w:b/>
        </w:rPr>
        <w:t>1</w:t>
      </w:r>
      <w:r w:rsidR="00705993">
        <w:rPr>
          <w:b/>
        </w:rPr>
        <w:t>4</w:t>
      </w:r>
      <w:r w:rsidRPr="00575D95">
        <w:rPr>
          <w:b/>
        </w:rPr>
        <w:t>. WALUTA, W JAKIEJ BĘDĄ PROWADZONE ROZLICZENIA ZWIĄZANE Z REALIZACJĄ NINIEJSZEGO ZAMÓWIENIA PUBLICZNEGO.</w:t>
      </w:r>
    </w:p>
    <w:p w14:paraId="43156A0C" w14:textId="50361CB9" w:rsidR="008B469F" w:rsidRPr="00575D95" w:rsidRDefault="008B469F" w:rsidP="008B469F">
      <w:pPr>
        <w:ind w:left="142"/>
        <w:jc w:val="both"/>
      </w:pPr>
      <w:r w:rsidRPr="00575D95">
        <w:t>Wszelkie rozliczenia związane z realizacją zamówienia publicznego, którego dotyczy niniejsza specyfikacja warunków zamówienia dokonywane będą w nowych złotych polskich.</w:t>
      </w:r>
    </w:p>
    <w:p w14:paraId="27921492" w14:textId="77777777" w:rsidR="008B469F" w:rsidRPr="00575D95" w:rsidRDefault="008B469F" w:rsidP="008B469F">
      <w:pPr>
        <w:jc w:val="both"/>
      </w:pPr>
    </w:p>
    <w:p w14:paraId="2A2BE016" w14:textId="044C0C11" w:rsidR="008B469F" w:rsidRPr="00575D95" w:rsidRDefault="008B469F" w:rsidP="008B469F">
      <w:pPr>
        <w:pStyle w:val="Tekstpodstawowy3"/>
      </w:pPr>
      <w:r w:rsidRPr="00575D95">
        <w:t>1</w:t>
      </w:r>
      <w:r w:rsidR="00705993">
        <w:t>5</w:t>
      </w:r>
      <w:r w:rsidRPr="00575D95">
        <w:t>. TERMIN ZWIĄZANIA OFERTĄ.</w:t>
      </w:r>
    </w:p>
    <w:p w14:paraId="7040648F" w14:textId="407C8FE9" w:rsidR="008B469F" w:rsidRPr="000E2776" w:rsidRDefault="008B469F" w:rsidP="008B469F">
      <w:pPr>
        <w:ind w:left="142"/>
        <w:jc w:val="both"/>
      </w:pPr>
      <w:r w:rsidRPr="000E2776">
        <w:t xml:space="preserve">Wykonawca </w:t>
      </w:r>
      <w:r w:rsidR="007232D5" w:rsidRPr="000E2776">
        <w:t>jest</w:t>
      </w:r>
      <w:r w:rsidRPr="000E2776">
        <w:t xml:space="preserve"> związany ofertą </w:t>
      </w:r>
      <w:r w:rsidR="007232D5" w:rsidRPr="000E2776">
        <w:rPr>
          <w:b/>
          <w:bCs/>
        </w:rPr>
        <w:t xml:space="preserve">od dnia </w:t>
      </w:r>
      <w:r w:rsidRPr="000E2776">
        <w:rPr>
          <w:b/>
          <w:bCs/>
        </w:rPr>
        <w:t>terminu składania ofert</w:t>
      </w:r>
      <w:r w:rsidR="008115C4" w:rsidRPr="000E2776">
        <w:rPr>
          <w:b/>
          <w:bCs/>
        </w:rPr>
        <w:t xml:space="preserve"> do dnia </w:t>
      </w:r>
      <w:r w:rsidR="007B20E1">
        <w:rPr>
          <w:b/>
          <w:bCs/>
        </w:rPr>
        <w:t>13</w:t>
      </w:r>
      <w:r w:rsidR="000E2776" w:rsidRPr="000E2776">
        <w:rPr>
          <w:b/>
          <w:bCs/>
        </w:rPr>
        <w:t>.11.2021 r.</w:t>
      </w:r>
      <w:r w:rsidR="008115C4" w:rsidRPr="000E2776">
        <w:rPr>
          <w:b/>
          <w:bCs/>
        </w:rPr>
        <w:t xml:space="preserve"> (włącznie)</w:t>
      </w:r>
      <w:r w:rsidR="008115C4" w:rsidRPr="000E2776">
        <w:t>.</w:t>
      </w:r>
    </w:p>
    <w:p w14:paraId="31F82769" w14:textId="77777777" w:rsidR="00DE28C8" w:rsidRPr="00575D95" w:rsidRDefault="00DE28C8" w:rsidP="008B469F">
      <w:pPr>
        <w:jc w:val="both"/>
      </w:pPr>
    </w:p>
    <w:p w14:paraId="5C173ACE" w14:textId="28C3E810" w:rsidR="00523AE3" w:rsidRPr="00575D95" w:rsidRDefault="008115C4" w:rsidP="00523AE3">
      <w:pPr>
        <w:ind w:left="180" w:hanging="180"/>
        <w:jc w:val="both"/>
        <w:rPr>
          <w:b/>
        </w:rPr>
      </w:pPr>
      <w:r w:rsidRPr="00575D95">
        <w:rPr>
          <w:b/>
        </w:rPr>
        <w:t>1</w:t>
      </w:r>
      <w:r w:rsidR="00705993">
        <w:rPr>
          <w:b/>
        </w:rPr>
        <w:t>6</w:t>
      </w:r>
      <w:r w:rsidR="00523AE3" w:rsidRPr="00575D95">
        <w:rPr>
          <w:b/>
        </w:rPr>
        <w:t>. WADIUM.</w:t>
      </w:r>
    </w:p>
    <w:p w14:paraId="7D49F848" w14:textId="1CCAC016" w:rsidR="00A83589" w:rsidRPr="00D8633D" w:rsidRDefault="00A83589" w:rsidP="00A83589">
      <w:pPr>
        <w:ind w:left="142" w:hanging="142"/>
        <w:jc w:val="both"/>
      </w:pPr>
      <w:r w:rsidRPr="00D8633D">
        <w:rPr>
          <w:b/>
        </w:rPr>
        <w:t>1</w:t>
      </w:r>
      <w:r>
        <w:rPr>
          <w:b/>
        </w:rPr>
        <w:t>6</w:t>
      </w:r>
      <w:r w:rsidRPr="00D8633D">
        <w:rPr>
          <w:b/>
        </w:rPr>
        <w:t>.1.</w:t>
      </w:r>
      <w:r w:rsidRPr="00D8633D">
        <w:t xml:space="preserve"> Oferta musi być zabezpieczona wadium wniesionym przed upływem terminu składania ofert w wysokości </w:t>
      </w:r>
      <w:r w:rsidRPr="00247920">
        <w:rPr>
          <w:b/>
        </w:rPr>
        <w:t>3</w:t>
      </w:r>
      <w:r w:rsidR="00247920" w:rsidRPr="00247920">
        <w:rPr>
          <w:b/>
        </w:rPr>
        <w:t>15</w:t>
      </w:r>
      <w:r w:rsidRPr="00247920">
        <w:rPr>
          <w:b/>
        </w:rPr>
        <w:t>.000,00</w:t>
      </w:r>
      <w:r>
        <w:rPr>
          <w:b/>
        </w:rPr>
        <w:t xml:space="preserve"> P</w:t>
      </w:r>
      <w:r w:rsidRPr="00D8633D">
        <w:rPr>
          <w:b/>
        </w:rPr>
        <w:t>LN</w:t>
      </w:r>
      <w:r>
        <w:t xml:space="preserve"> i wadium musi być utrzymane nieprzerwanie do dnia upływu terminu związania ofertą, z wyjątkiem przypadków, o których mowa w art. 98 ust. 1 pkt. 2 i 3 oraz ust. 2 ustawy Prawo zamówień publicznych.</w:t>
      </w:r>
    </w:p>
    <w:p w14:paraId="0579D8F3" w14:textId="6A5A5A6E" w:rsidR="00523AE3" w:rsidRPr="00575D95" w:rsidRDefault="00523AE3" w:rsidP="00523AE3">
      <w:pPr>
        <w:ind w:left="142" w:hanging="142"/>
        <w:jc w:val="both"/>
      </w:pPr>
      <w:r w:rsidRPr="00575D95">
        <w:rPr>
          <w:b/>
        </w:rPr>
        <w:t>1</w:t>
      </w:r>
      <w:r w:rsidR="00705993">
        <w:rPr>
          <w:b/>
        </w:rPr>
        <w:t>6</w:t>
      </w:r>
      <w:r w:rsidRPr="00575D95">
        <w:rPr>
          <w:b/>
        </w:rPr>
        <w:t>.2.</w:t>
      </w:r>
      <w:r w:rsidRPr="00575D95">
        <w:t xml:space="preserve"> Wadium może być wniesione według wyboru wykonawcy w jednej lub kilku następujących formach:</w:t>
      </w:r>
    </w:p>
    <w:p w14:paraId="2E848AAA" w14:textId="77777777" w:rsidR="00523AE3" w:rsidRPr="00575D95" w:rsidRDefault="00523AE3" w:rsidP="00523AE3">
      <w:pPr>
        <w:ind w:left="284" w:hanging="142"/>
        <w:jc w:val="both"/>
      </w:pPr>
      <w:r w:rsidRPr="00575D95">
        <w:t>– pieniądzu,</w:t>
      </w:r>
    </w:p>
    <w:p w14:paraId="2DC871ED" w14:textId="77777777" w:rsidR="00523AE3" w:rsidRPr="00575D95" w:rsidRDefault="00523AE3" w:rsidP="00523AE3">
      <w:pPr>
        <w:ind w:left="284" w:hanging="142"/>
        <w:jc w:val="both"/>
      </w:pPr>
      <w:r w:rsidRPr="00575D95">
        <w:t>– gwarancjach bankowych,</w:t>
      </w:r>
    </w:p>
    <w:p w14:paraId="7DC76696" w14:textId="77777777" w:rsidR="00523AE3" w:rsidRPr="00575D95" w:rsidRDefault="00523AE3" w:rsidP="00523AE3">
      <w:pPr>
        <w:ind w:left="284" w:hanging="142"/>
        <w:jc w:val="both"/>
      </w:pPr>
      <w:r w:rsidRPr="00575D95">
        <w:t>– gwarancjach ubezpieczeniowych,</w:t>
      </w:r>
    </w:p>
    <w:p w14:paraId="65B7925C" w14:textId="77777777" w:rsidR="00523AE3" w:rsidRPr="00575D95" w:rsidRDefault="00523AE3" w:rsidP="00523AE3">
      <w:pPr>
        <w:ind w:left="284" w:hanging="142"/>
        <w:jc w:val="both"/>
      </w:pPr>
      <w:r w:rsidRPr="00575D95">
        <w:t>– poręczeniach udzielanych przez podmioty, o których mowa w art. 6b ust. 5 pkt 2 ustawy z dnia 9 listopada 2000 r. o utworzeniu Polskiej Agencji Rozwoju Przedsiębiorczości</w:t>
      </w:r>
      <w:r w:rsidR="00844330" w:rsidRPr="00575D95">
        <w:t xml:space="preserve"> (</w:t>
      </w:r>
      <w:r w:rsidR="003E49BC" w:rsidRPr="00575D95">
        <w:t xml:space="preserve">tekst jednolity </w:t>
      </w:r>
      <w:r w:rsidR="00844330" w:rsidRPr="00575D95">
        <w:t>Dz. U. z 20</w:t>
      </w:r>
      <w:r w:rsidR="003E49BC" w:rsidRPr="00575D95">
        <w:t>20</w:t>
      </w:r>
      <w:r w:rsidR="00844330" w:rsidRPr="00575D95">
        <w:t xml:space="preserve"> r. poz. </w:t>
      </w:r>
      <w:r w:rsidR="003E49BC" w:rsidRPr="00575D95">
        <w:t>299</w:t>
      </w:r>
      <w:r w:rsidR="001576FE" w:rsidRPr="00575D95">
        <w:t xml:space="preserve"> z </w:t>
      </w:r>
      <w:proofErr w:type="spellStart"/>
      <w:r w:rsidR="001576FE" w:rsidRPr="00575D95">
        <w:t>późn</w:t>
      </w:r>
      <w:proofErr w:type="spellEnd"/>
      <w:r w:rsidR="001576FE" w:rsidRPr="00575D95">
        <w:t>. zm.</w:t>
      </w:r>
      <w:r w:rsidR="00844330" w:rsidRPr="00575D95">
        <w:t>).</w:t>
      </w:r>
    </w:p>
    <w:p w14:paraId="4E76B5A7" w14:textId="2F23E37C" w:rsidR="00523AE3" w:rsidRPr="00575D95" w:rsidRDefault="00523AE3" w:rsidP="00523AE3">
      <w:pPr>
        <w:ind w:left="142" w:hanging="142"/>
        <w:jc w:val="both"/>
        <w:rPr>
          <w:b/>
        </w:rPr>
      </w:pPr>
      <w:r w:rsidRPr="00575D95">
        <w:rPr>
          <w:b/>
        </w:rPr>
        <w:t>1</w:t>
      </w:r>
      <w:r w:rsidR="00705993">
        <w:rPr>
          <w:b/>
        </w:rPr>
        <w:t>6</w:t>
      </w:r>
      <w:r w:rsidRPr="00575D95">
        <w:rPr>
          <w:b/>
        </w:rPr>
        <w:t>.3.</w:t>
      </w:r>
      <w:r w:rsidRPr="00575D95">
        <w:t xml:space="preserve"> Wadium wnoszone w pieniądzu należy wpłacić przelewem na konto zamawiającego w </w:t>
      </w:r>
      <w:r w:rsidRPr="00575D95">
        <w:rPr>
          <w:b/>
        </w:rPr>
        <w:t>Banku Millennium O/Opole dla:</w:t>
      </w:r>
    </w:p>
    <w:p w14:paraId="3B23A687" w14:textId="77777777" w:rsidR="00523AE3" w:rsidRPr="00575D95" w:rsidRDefault="00523AE3" w:rsidP="00523AE3">
      <w:pPr>
        <w:ind w:left="284" w:hanging="142"/>
        <w:jc w:val="both"/>
        <w:rPr>
          <w:b/>
        </w:rPr>
      </w:pPr>
      <w:r w:rsidRPr="00575D95">
        <w:rPr>
          <w:b/>
        </w:rPr>
        <w:t>a) rozliczeń krajowych nr 73 1160 2202 0000 0002 5573 0581,</w:t>
      </w:r>
    </w:p>
    <w:p w14:paraId="61B8613B" w14:textId="77777777" w:rsidR="00523AE3" w:rsidRPr="00575D95" w:rsidRDefault="00523AE3" w:rsidP="00523AE3">
      <w:pPr>
        <w:ind w:left="284" w:hanging="142"/>
        <w:jc w:val="both"/>
      </w:pPr>
      <w:r w:rsidRPr="00575D95">
        <w:rPr>
          <w:b/>
        </w:rPr>
        <w:t xml:space="preserve">b) rozliczeń zagranicznych nr PL73 1160 2202 0000 0002 5573 0581 kod SWIFT </w:t>
      </w:r>
      <w:proofErr w:type="spellStart"/>
      <w:r w:rsidRPr="00575D95">
        <w:rPr>
          <w:b/>
        </w:rPr>
        <w:t>BIGBPLPW</w:t>
      </w:r>
      <w:proofErr w:type="spellEnd"/>
      <w:r w:rsidRPr="00575D95">
        <w:rPr>
          <w:b/>
        </w:rPr>
        <w:t>.</w:t>
      </w:r>
    </w:p>
    <w:p w14:paraId="79770C9E" w14:textId="77777777" w:rsidR="00523AE3" w:rsidRPr="00575D95" w:rsidRDefault="00523AE3" w:rsidP="00523AE3">
      <w:pPr>
        <w:ind w:left="142"/>
        <w:jc w:val="both"/>
      </w:pPr>
      <w:r w:rsidRPr="00575D95">
        <w:t>Oferta jest zabezpieczona wadium, jeżeli wpłacona przelewem kwota w chwili składania ofert znajduje się na powyższym koncie.</w:t>
      </w:r>
    </w:p>
    <w:p w14:paraId="672BF0B9" w14:textId="64681222" w:rsidR="00523AE3" w:rsidRPr="00575D95" w:rsidRDefault="00523AE3" w:rsidP="00523AE3">
      <w:pPr>
        <w:ind w:left="142"/>
        <w:jc w:val="both"/>
        <w:rPr>
          <w:i/>
          <w:iCs/>
          <w:u w:val="single"/>
        </w:rPr>
      </w:pPr>
      <w:r w:rsidRPr="00575D95">
        <w:t>Wadium wnoszone w formie innej niż pieniądz, wykonawca przekazuje zamawiającemu oryginał gwarancji lub poręczenia,</w:t>
      </w:r>
      <w:r w:rsidR="00F64218">
        <w:t xml:space="preserve"> </w:t>
      </w:r>
      <w:r w:rsidRPr="00F64218">
        <w:rPr>
          <w:u w:val="single"/>
        </w:rPr>
        <w:t>w postaci elektronicznej</w:t>
      </w:r>
      <w:r w:rsidR="001576FE" w:rsidRPr="00F64218">
        <w:t>.</w:t>
      </w:r>
    </w:p>
    <w:p w14:paraId="1BBED5A1" w14:textId="7F739372" w:rsidR="00523AE3" w:rsidRPr="00F64218" w:rsidRDefault="00523AE3" w:rsidP="00523AE3">
      <w:pPr>
        <w:ind w:left="142" w:hanging="142"/>
        <w:jc w:val="both"/>
        <w:rPr>
          <w:strike/>
        </w:rPr>
      </w:pPr>
      <w:r w:rsidRPr="00575D95">
        <w:rPr>
          <w:b/>
        </w:rPr>
        <w:t>1</w:t>
      </w:r>
      <w:r w:rsidR="00705993">
        <w:rPr>
          <w:b/>
        </w:rPr>
        <w:t>6</w:t>
      </w:r>
      <w:r w:rsidRPr="00575D95">
        <w:rPr>
          <w:b/>
        </w:rPr>
        <w:t>.4.</w:t>
      </w:r>
      <w:r w:rsidRPr="00575D95">
        <w:t xml:space="preserve"> Zamawiający zwróci wadium </w:t>
      </w:r>
      <w:r w:rsidR="00C65645" w:rsidRPr="00575D95">
        <w:t xml:space="preserve">niezwłocznie, nie później jednak niż w terminie 7 dni od dnia wystąpienia jednej z </w:t>
      </w:r>
      <w:r w:rsidR="00C65645" w:rsidRPr="00F64218">
        <w:t>okoliczności</w:t>
      </w:r>
      <w:r w:rsidRPr="00F64218">
        <w:t xml:space="preserve">, z zastrzeżeniem punktu </w:t>
      </w:r>
      <w:r w:rsidRPr="00F64218">
        <w:rPr>
          <w:b/>
        </w:rPr>
        <w:t>1</w:t>
      </w:r>
      <w:r w:rsidR="00F64218" w:rsidRPr="00F64218">
        <w:rPr>
          <w:b/>
        </w:rPr>
        <w:t>6</w:t>
      </w:r>
      <w:r w:rsidRPr="00F64218">
        <w:rPr>
          <w:b/>
        </w:rPr>
        <w:t>.</w:t>
      </w:r>
      <w:r w:rsidR="003E49BC" w:rsidRPr="00F64218">
        <w:rPr>
          <w:b/>
        </w:rPr>
        <w:t>9</w:t>
      </w:r>
      <w:r w:rsidR="00421778">
        <w:t xml:space="preserve"> poniżej.</w:t>
      </w:r>
    </w:p>
    <w:p w14:paraId="031654F6" w14:textId="127DE5AC" w:rsidR="00C65645" w:rsidRPr="003502A6" w:rsidRDefault="00C65645" w:rsidP="003502A6">
      <w:pPr>
        <w:ind w:left="142"/>
        <w:jc w:val="both"/>
        <w:rPr>
          <w:bCs/>
        </w:rPr>
      </w:pPr>
      <w:r w:rsidRPr="003502A6">
        <w:rPr>
          <w:bCs/>
        </w:rPr>
        <w:t>1) upływu terminu związania ofertą</w:t>
      </w:r>
      <w:r w:rsidR="003502A6">
        <w:rPr>
          <w:bCs/>
        </w:rPr>
        <w:t>,</w:t>
      </w:r>
    </w:p>
    <w:p w14:paraId="0AC6222F" w14:textId="7E5684B1" w:rsidR="00C65645" w:rsidRPr="003502A6" w:rsidRDefault="00C65645" w:rsidP="003502A6">
      <w:pPr>
        <w:ind w:left="142"/>
        <w:jc w:val="both"/>
        <w:rPr>
          <w:bCs/>
        </w:rPr>
      </w:pPr>
      <w:r w:rsidRPr="003502A6">
        <w:rPr>
          <w:bCs/>
        </w:rPr>
        <w:t>2) zawarcia umowy w sprawie zamówienia publicznego</w:t>
      </w:r>
      <w:r w:rsidR="003502A6">
        <w:rPr>
          <w:bCs/>
        </w:rPr>
        <w:t>,</w:t>
      </w:r>
    </w:p>
    <w:p w14:paraId="6E1A1D1F" w14:textId="77777777" w:rsidR="00C65645" w:rsidRPr="00575D95" w:rsidRDefault="00C65645" w:rsidP="003502A6">
      <w:pPr>
        <w:ind w:left="142"/>
        <w:jc w:val="both"/>
        <w:rPr>
          <w:bCs/>
          <w:strike/>
        </w:rPr>
      </w:pPr>
      <w:r w:rsidRPr="003502A6">
        <w:rPr>
          <w:bCs/>
        </w:rPr>
        <w:t>3) unieważnienia</w:t>
      </w:r>
      <w:r w:rsidRPr="00575D95">
        <w:rPr>
          <w:bCs/>
        </w:rPr>
        <w:t xml:space="preserve"> postępowania o udzielenie zamówienia, z wyjątkiem sytuacji gdy nie zostało rozstrzygnięte odwołanie na czynności unieważnienia albo nie upłynął termin do jego wniesienia.</w:t>
      </w:r>
    </w:p>
    <w:p w14:paraId="7ADC19FF" w14:textId="083415F1" w:rsidR="00523AE3" w:rsidRPr="00575D95" w:rsidRDefault="00523AE3" w:rsidP="00523AE3">
      <w:pPr>
        <w:ind w:left="142" w:hanging="142"/>
        <w:jc w:val="both"/>
      </w:pPr>
      <w:r w:rsidRPr="00575D95">
        <w:rPr>
          <w:b/>
        </w:rPr>
        <w:lastRenderedPageBreak/>
        <w:t>1</w:t>
      </w:r>
      <w:r w:rsidR="00705993">
        <w:rPr>
          <w:b/>
        </w:rPr>
        <w:t>6</w:t>
      </w:r>
      <w:r w:rsidRPr="00575D95">
        <w:rPr>
          <w:b/>
        </w:rPr>
        <w:t>.5.</w:t>
      </w:r>
      <w:r w:rsidRPr="00575D95">
        <w:t xml:space="preserve"> </w:t>
      </w:r>
      <w:r w:rsidR="004C5C84" w:rsidRPr="00575D95">
        <w:t>Zamawiający, niezwłocznie, nie później jednak niż w terminie 7 dni od dnia złożenia wniosku zwraca wadium wykonawcy:</w:t>
      </w:r>
    </w:p>
    <w:p w14:paraId="68DE4458" w14:textId="6295A424" w:rsidR="004C5C84" w:rsidRPr="003502A6" w:rsidRDefault="004C5C84" w:rsidP="003502A6">
      <w:pPr>
        <w:ind w:left="142"/>
        <w:jc w:val="both"/>
        <w:rPr>
          <w:bCs/>
        </w:rPr>
      </w:pPr>
      <w:r w:rsidRPr="003502A6">
        <w:rPr>
          <w:bCs/>
        </w:rPr>
        <w:t>1) który wycofał ofertę przed upływem terminu składania ofert</w:t>
      </w:r>
      <w:r w:rsidR="003502A6">
        <w:rPr>
          <w:bCs/>
        </w:rPr>
        <w:t>,</w:t>
      </w:r>
    </w:p>
    <w:p w14:paraId="31F0D5C9" w14:textId="66707231" w:rsidR="004C5C84" w:rsidRPr="003502A6" w:rsidRDefault="004C5C84" w:rsidP="003502A6">
      <w:pPr>
        <w:ind w:left="142"/>
        <w:jc w:val="both"/>
        <w:rPr>
          <w:bCs/>
        </w:rPr>
      </w:pPr>
      <w:r w:rsidRPr="003502A6">
        <w:rPr>
          <w:bCs/>
        </w:rPr>
        <w:t>2) którego oferta została odrzucona</w:t>
      </w:r>
      <w:r w:rsidR="003502A6">
        <w:rPr>
          <w:bCs/>
        </w:rPr>
        <w:t>,</w:t>
      </w:r>
    </w:p>
    <w:p w14:paraId="7F46567C" w14:textId="753F85B1" w:rsidR="004C5C84" w:rsidRPr="003502A6" w:rsidRDefault="004C5C84" w:rsidP="003502A6">
      <w:pPr>
        <w:ind w:left="142"/>
        <w:jc w:val="both"/>
        <w:rPr>
          <w:bCs/>
        </w:rPr>
      </w:pPr>
      <w:r w:rsidRPr="003502A6">
        <w:rPr>
          <w:bCs/>
        </w:rPr>
        <w:t>3) po wyborze najkorzystniejszej oferty, z wyjątkiem wykonawcy, którego oferta została wybrana jako najkorzystniejsza</w:t>
      </w:r>
      <w:r w:rsidR="003502A6">
        <w:rPr>
          <w:bCs/>
        </w:rPr>
        <w:t>,</w:t>
      </w:r>
    </w:p>
    <w:p w14:paraId="4870C46A" w14:textId="77777777" w:rsidR="004C5C84" w:rsidRPr="00575D95" w:rsidRDefault="004C5C84" w:rsidP="003502A6">
      <w:pPr>
        <w:ind w:left="142"/>
        <w:jc w:val="both"/>
        <w:rPr>
          <w:bCs/>
        </w:rPr>
      </w:pPr>
      <w:r w:rsidRPr="003502A6">
        <w:rPr>
          <w:bCs/>
        </w:rPr>
        <w:t>4) po unieważnieniu</w:t>
      </w:r>
      <w:r w:rsidRPr="00575D95">
        <w:rPr>
          <w:bCs/>
        </w:rPr>
        <w:t xml:space="preserve"> postępowania, w przypadku gdy nie zostało rozstrzygnięte odwołanie na czynność unieważnienia albo nie upłynął termin do jego wniesienia.</w:t>
      </w:r>
    </w:p>
    <w:p w14:paraId="292BE99B" w14:textId="4E04010C" w:rsidR="00523AE3" w:rsidRPr="00575D95" w:rsidRDefault="00523AE3" w:rsidP="001576FE">
      <w:pPr>
        <w:ind w:left="142" w:hanging="142"/>
        <w:jc w:val="both"/>
      </w:pPr>
      <w:r w:rsidRPr="00575D95">
        <w:rPr>
          <w:b/>
        </w:rPr>
        <w:t>1</w:t>
      </w:r>
      <w:r w:rsidR="00705993">
        <w:rPr>
          <w:b/>
        </w:rPr>
        <w:t>6</w:t>
      </w:r>
      <w:r w:rsidRPr="00575D95">
        <w:rPr>
          <w:b/>
        </w:rPr>
        <w:t>.6.</w:t>
      </w:r>
      <w:r w:rsidRPr="00575D95">
        <w:t xml:space="preserve"> </w:t>
      </w:r>
      <w:r w:rsidR="004C5C84" w:rsidRPr="00575D95">
        <w:t>Złożenie wniosku o zwrot wadium, o którym mowa w p</w:t>
      </w:r>
      <w:r w:rsidR="00DB204F">
        <w:t>unkcie</w:t>
      </w:r>
      <w:r w:rsidR="004C5C84" w:rsidRPr="00575D95">
        <w:t xml:space="preserve"> </w:t>
      </w:r>
      <w:r w:rsidR="004C5C84" w:rsidRPr="00575D95">
        <w:rPr>
          <w:b/>
          <w:bCs/>
        </w:rPr>
        <w:t>1</w:t>
      </w:r>
      <w:r w:rsidR="00705993">
        <w:rPr>
          <w:b/>
          <w:bCs/>
        </w:rPr>
        <w:t>6</w:t>
      </w:r>
      <w:r w:rsidR="004C5C84" w:rsidRPr="00575D95">
        <w:rPr>
          <w:b/>
          <w:bCs/>
        </w:rPr>
        <w:t>.5</w:t>
      </w:r>
      <w:r w:rsidR="008115C4" w:rsidRPr="00575D95">
        <w:rPr>
          <w:b/>
          <w:bCs/>
        </w:rPr>
        <w:t>.</w:t>
      </w:r>
      <w:r w:rsidR="004C5C84" w:rsidRPr="00575D95">
        <w:t xml:space="preserve"> </w:t>
      </w:r>
      <w:r w:rsidR="00345F62">
        <w:t xml:space="preserve">powyżej </w:t>
      </w:r>
      <w:r w:rsidR="004C5C84" w:rsidRPr="00575D95">
        <w:t>powoduje rozwiązanie stosunku prawnego z wykonawcą wraz z utratą przez niego prawa</w:t>
      </w:r>
      <w:r w:rsidR="004B7A7E" w:rsidRPr="00575D95">
        <w:t xml:space="preserve"> do korzystania ze środków ochrony prawnej, o których mowa w dziale IX ustawy Prawo zamówień publicznych</w:t>
      </w:r>
    </w:p>
    <w:p w14:paraId="14ADA3A5" w14:textId="738814F6" w:rsidR="00523AE3" w:rsidRPr="00575D95" w:rsidRDefault="00523AE3" w:rsidP="00523AE3">
      <w:pPr>
        <w:ind w:left="142" w:hanging="142"/>
        <w:jc w:val="both"/>
      </w:pPr>
      <w:r w:rsidRPr="00575D95">
        <w:rPr>
          <w:b/>
        </w:rPr>
        <w:t>1</w:t>
      </w:r>
      <w:r w:rsidR="00705993">
        <w:rPr>
          <w:b/>
        </w:rPr>
        <w:t>6</w:t>
      </w:r>
      <w:r w:rsidRPr="00575D95">
        <w:rPr>
          <w:b/>
        </w:rPr>
        <w:t>.</w:t>
      </w:r>
      <w:r w:rsidR="001576FE" w:rsidRPr="00575D95">
        <w:rPr>
          <w:b/>
        </w:rPr>
        <w:t>7</w:t>
      </w:r>
      <w:r w:rsidRPr="00575D95">
        <w:rPr>
          <w:b/>
        </w:rPr>
        <w:t>.</w:t>
      </w:r>
      <w:r w:rsidRPr="00575D95">
        <w:t xml:space="preserve">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14:paraId="646BBD97" w14:textId="77E9763A" w:rsidR="004B7A7E" w:rsidRPr="00575D95" w:rsidRDefault="004B7A7E" w:rsidP="00523AE3">
      <w:pPr>
        <w:ind w:left="142" w:hanging="142"/>
        <w:jc w:val="both"/>
      </w:pPr>
      <w:r w:rsidRPr="00575D95">
        <w:rPr>
          <w:b/>
        </w:rPr>
        <w:t>1</w:t>
      </w:r>
      <w:r w:rsidR="00705993">
        <w:rPr>
          <w:b/>
        </w:rPr>
        <w:t>6</w:t>
      </w:r>
      <w:r w:rsidRPr="00575D95">
        <w:rPr>
          <w:b/>
        </w:rPr>
        <w:t>.</w:t>
      </w:r>
      <w:r w:rsidR="001576FE" w:rsidRPr="00575D95">
        <w:rPr>
          <w:b/>
          <w:bCs/>
        </w:rPr>
        <w:t>8</w:t>
      </w:r>
      <w:r w:rsidRPr="00575D95">
        <w:t xml:space="preserve">. </w:t>
      </w:r>
      <w:r w:rsidR="00011409" w:rsidRPr="00575D95">
        <w:t>Zamawiający zwraca wadium wniesione w innej formie niż w pieniądzu poprzez złożenie gwarantowi lub poręczycielowi oświadczenia o zwolnieniu wadium</w:t>
      </w:r>
      <w:r w:rsidR="00D85B21" w:rsidRPr="00575D95">
        <w:t>.</w:t>
      </w:r>
      <w:r w:rsidR="00B4246C">
        <w:t xml:space="preserve"> </w:t>
      </w:r>
    </w:p>
    <w:p w14:paraId="14554318" w14:textId="5FAFA300" w:rsidR="00523AE3" w:rsidRPr="00575D95" w:rsidRDefault="00523AE3" w:rsidP="00523AE3">
      <w:pPr>
        <w:ind w:left="142" w:hanging="142"/>
        <w:jc w:val="both"/>
      </w:pPr>
      <w:r w:rsidRPr="00575D95">
        <w:rPr>
          <w:b/>
        </w:rPr>
        <w:t>1</w:t>
      </w:r>
      <w:r w:rsidR="00705993">
        <w:rPr>
          <w:b/>
        </w:rPr>
        <w:t>6</w:t>
      </w:r>
      <w:r w:rsidRPr="00575D95">
        <w:rPr>
          <w:b/>
        </w:rPr>
        <w:t>.9.</w:t>
      </w:r>
      <w:r w:rsidRPr="00575D95">
        <w:t xml:space="preserve"> Zamawiający zatrzymuje wadium wraz z odsetkami, </w:t>
      </w:r>
      <w:r w:rsidR="0022583B" w:rsidRPr="00575D95">
        <w:t xml:space="preserve">a w przypadku wadium wniesionego w formie gwarancji lub poręczenia, o których mowa w </w:t>
      </w:r>
      <w:r w:rsidR="00B6115D" w:rsidRPr="00575D95">
        <w:t xml:space="preserve">punkcie </w:t>
      </w:r>
      <w:r w:rsidR="00B6115D" w:rsidRPr="003502A6">
        <w:rPr>
          <w:b/>
          <w:bCs/>
        </w:rPr>
        <w:t>1</w:t>
      </w:r>
      <w:r w:rsidR="003502A6" w:rsidRPr="003502A6">
        <w:rPr>
          <w:b/>
          <w:bCs/>
        </w:rPr>
        <w:t>6</w:t>
      </w:r>
      <w:r w:rsidR="00B6115D" w:rsidRPr="003502A6">
        <w:rPr>
          <w:b/>
          <w:bCs/>
        </w:rPr>
        <w:t xml:space="preserve">.2. </w:t>
      </w:r>
      <w:proofErr w:type="spellStart"/>
      <w:r w:rsidR="00B6115D" w:rsidRPr="003502A6">
        <w:rPr>
          <w:b/>
          <w:bCs/>
        </w:rPr>
        <w:t>tiret</w:t>
      </w:r>
      <w:r w:rsidR="003502A6" w:rsidRPr="003502A6">
        <w:rPr>
          <w:b/>
          <w:bCs/>
        </w:rPr>
        <w:t>y</w:t>
      </w:r>
      <w:proofErr w:type="spellEnd"/>
      <w:r w:rsidR="00B6115D" w:rsidRPr="003502A6">
        <w:rPr>
          <w:b/>
          <w:bCs/>
        </w:rPr>
        <w:t xml:space="preserve"> 2</w:t>
      </w:r>
      <w:r w:rsidR="00E2257C" w:rsidRPr="003502A6">
        <w:rPr>
          <w:b/>
          <w:bCs/>
        </w:rPr>
        <w:t>, 3 i</w:t>
      </w:r>
      <w:r w:rsidR="00B6115D" w:rsidRPr="003502A6">
        <w:rPr>
          <w:b/>
          <w:bCs/>
        </w:rPr>
        <w:t xml:space="preserve"> </w:t>
      </w:r>
      <w:r w:rsidR="00E2257C" w:rsidRPr="003502A6">
        <w:rPr>
          <w:b/>
          <w:bCs/>
        </w:rPr>
        <w:t>4</w:t>
      </w:r>
      <w:r w:rsidR="003502A6">
        <w:t xml:space="preserve"> powyżej </w:t>
      </w:r>
      <w:r w:rsidR="00CB34D3" w:rsidRPr="00575D95">
        <w:t xml:space="preserve">występuje odpowiednio do gwaranta lub poręczyciela z żądaniem zapłaty wadium, </w:t>
      </w:r>
      <w:r w:rsidRPr="00575D95">
        <w:t>jeżeli</w:t>
      </w:r>
      <w:r w:rsidR="003502A6">
        <w:t>:</w:t>
      </w:r>
    </w:p>
    <w:p w14:paraId="25FB9F26" w14:textId="14F96F56" w:rsidR="00E2257C" w:rsidRPr="003502A6" w:rsidRDefault="00554928" w:rsidP="003502A6">
      <w:pPr>
        <w:ind w:left="284" w:hanging="142"/>
        <w:jc w:val="both"/>
        <w:rPr>
          <w:bCs/>
        </w:rPr>
      </w:pPr>
      <w:r w:rsidRPr="003502A6">
        <w:rPr>
          <w:bCs/>
        </w:rPr>
        <w:t>1)</w:t>
      </w:r>
      <w:r w:rsidR="00E2257C" w:rsidRPr="003502A6">
        <w:rPr>
          <w:bCs/>
        </w:rPr>
        <w:t xml:space="preserve"> wykonawca w odpowiedzi na wezwanie, o którym mowa w art. 107 ust. 2 lub art. 128 ust. 1</w:t>
      </w:r>
      <w:r w:rsidR="003502A6">
        <w:rPr>
          <w:bCs/>
        </w:rPr>
        <w:t xml:space="preserve"> ustawy </w:t>
      </w:r>
      <w:r w:rsidR="00421778">
        <w:rPr>
          <w:bCs/>
        </w:rPr>
        <w:t>P</w:t>
      </w:r>
      <w:r w:rsidR="003502A6">
        <w:rPr>
          <w:bCs/>
        </w:rPr>
        <w:t>rawo zamówień publicznych</w:t>
      </w:r>
      <w:r w:rsidR="00E2257C" w:rsidRPr="003502A6">
        <w:rPr>
          <w:bCs/>
        </w:rPr>
        <w:t>, z przyczyn leżących po jego stronie, nie złożył podmiotowych środków dowodowych lub przedmiotowych środków dowodowych potwierdzających okoliczności, o których mowa w</w:t>
      </w:r>
      <w:r w:rsidR="003502A6">
        <w:rPr>
          <w:bCs/>
        </w:rPr>
        <w:t xml:space="preserve"> </w:t>
      </w:r>
      <w:r w:rsidR="00E2257C" w:rsidRPr="003502A6">
        <w:rPr>
          <w:bCs/>
        </w:rPr>
        <w:t>art. 57 lub art. 106 ust. 1</w:t>
      </w:r>
      <w:r w:rsidR="003502A6">
        <w:rPr>
          <w:bCs/>
        </w:rPr>
        <w:t xml:space="preserve"> ustawy</w:t>
      </w:r>
      <w:r w:rsidR="00421778">
        <w:rPr>
          <w:bCs/>
        </w:rPr>
        <w:t xml:space="preserve"> Prawo zamówień publicznych</w:t>
      </w:r>
      <w:r w:rsidR="00E2257C" w:rsidRPr="003502A6">
        <w:rPr>
          <w:bCs/>
        </w:rPr>
        <w:t>, oświadczenia, o którym mowa w art. 125 ust. 1</w:t>
      </w:r>
      <w:r w:rsidR="003502A6">
        <w:rPr>
          <w:bCs/>
        </w:rPr>
        <w:t xml:space="preserve"> ustawy</w:t>
      </w:r>
      <w:r w:rsidR="00421778">
        <w:rPr>
          <w:bCs/>
        </w:rPr>
        <w:t xml:space="preserve"> Prawo zamówień publicznych</w:t>
      </w:r>
      <w:r w:rsidR="00E2257C" w:rsidRPr="003502A6">
        <w:rPr>
          <w:bCs/>
        </w:rPr>
        <w:t>, innych dokumentów lub oświadczeń lub nie wyraził zgody na poprawienie omyłki, o której mowa w art. 223 ust. 2 pkt 3</w:t>
      </w:r>
      <w:r w:rsidR="003502A6">
        <w:rPr>
          <w:bCs/>
        </w:rPr>
        <w:t xml:space="preserve"> ustawy</w:t>
      </w:r>
      <w:r w:rsidR="00421778">
        <w:rPr>
          <w:bCs/>
        </w:rPr>
        <w:t xml:space="preserve"> Prawo zamówień publicznych</w:t>
      </w:r>
      <w:r w:rsidR="00E2257C" w:rsidRPr="003502A6">
        <w:rPr>
          <w:bCs/>
        </w:rPr>
        <w:t>, co spowodowało brak możliwości wybrania oferty złożonej przez wykonawcę jako najkorzystniejszej</w:t>
      </w:r>
      <w:r w:rsidR="003502A6">
        <w:rPr>
          <w:bCs/>
        </w:rPr>
        <w:t>,</w:t>
      </w:r>
    </w:p>
    <w:p w14:paraId="41154DD2" w14:textId="46A54BA1" w:rsidR="00E2257C" w:rsidRPr="003502A6" w:rsidRDefault="00E2257C" w:rsidP="003502A6">
      <w:pPr>
        <w:ind w:left="142"/>
        <w:jc w:val="both"/>
        <w:rPr>
          <w:bCs/>
        </w:rPr>
      </w:pPr>
      <w:r w:rsidRPr="003502A6">
        <w:rPr>
          <w:bCs/>
        </w:rPr>
        <w:t>2) wykonawca, którego oferta została wybrana:</w:t>
      </w:r>
    </w:p>
    <w:p w14:paraId="69574309" w14:textId="4822C642" w:rsidR="00E2257C" w:rsidRPr="003502A6" w:rsidRDefault="00E2257C" w:rsidP="003502A6">
      <w:pPr>
        <w:ind w:left="426" w:hanging="142"/>
        <w:jc w:val="both"/>
        <w:rPr>
          <w:bCs/>
        </w:rPr>
      </w:pPr>
      <w:r w:rsidRPr="003502A6">
        <w:rPr>
          <w:bCs/>
        </w:rPr>
        <w:t>a) odmówił podpisania umowy w sprawie zamówienia publicznego na warunkach określonych w ofercie,</w:t>
      </w:r>
    </w:p>
    <w:p w14:paraId="53B390A0" w14:textId="7A3B185E" w:rsidR="00E2257C" w:rsidRPr="003502A6" w:rsidRDefault="00E2257C" w:rsidP="003502A6">
      <w:pPr>
        <w:ind w:left="426" w:hanging="142"/>
        <w:jc w:val="both"/>
        <w:rPr>
          <w:bCs/>
        </w:rPr>
      </w:pPr>
      <w:r w:rsidRPr="003502A6">
        <w:rPr>
          <w:bCs/>
        </w:rPr>
        <w:t>b) nie wniósł wymaganego zabezpieczenia należytego wykonania umowy</w:t>
      </w:r>
      <w:r w:rsidR="003502A6">
        <w:rPr>
          <w:bCs/>
        </w:rPr>
        <w:t>,</w:t>
      </w:r>
    </w:p>
    <w:p w14:paraId="2AC03A98" w14:textId="77777777" w:rsidR="00E2257C" w:rsidRPr="00575D95" w:rsidRDefault="00E2257C" w:rsidP="003502A6">
      <w:pPr>
        <w:ind w:left="284" w:hanging="142"/>
        <w:jc w:val="both"/>
      </w:pPr>
      <w:r w:rsidRPr="003502A6">
        <w:rPr>
          <w:bCs/>
        </w:rPr>
        <w:t>3) zawarcie umowy</w:t>
      </w:r>
      <w:r w:rsidRPr="00575D95">
        <w:t xml:space="preserve"> w sprawie zamówienia publicznego stało się niemożliwe z przyczyn leżących po stronie wykonawcy, którego oferta została wybrana.</w:t>
      </w:r>
    </w:p>
    <w:p w14:paraId="00980FCB" w14:textId="42C194BC" w:rsidR="001576FE" w:rsidRPr="00575D95" w:rsidRDefault="00B6115D" w:rsidP="00E2257C">
      <w:pPr>
        <w:ind w:left="142" w:hanging="142"/>
        <w:jc w:val="both"/>
      </w:pPr>
      <w:r w:rsidRPr="00575D95">
        <w:rPr>
          <w:b/>
        </w:rPr>
        <w:t>1</w:t>
      </w:r>
      <w:r w:rsidR="00705993">
        <w:rPr>
          <w:b/>
        </w:rPr>
        <w:t>6</w:t>
      </w:r>
      <w:r w:rsidRPr="00575D95">
        <w:rPr>
          <w:b/>
        </w:rPr>
        <w:t>.1</w:t>
      </w:r>
      <w:r w:rsidR="00E2257C" w:rsidRPr="00575D95">
        <w:rPr>
          <w:b/>
        </w:rPr>
        <w:t>0</w:t>
      </w:r>
      <w:r w:rsidRPr="00575D95">
        <w:rPr>
          <w:b/>
        </w:rPr>
        <w:t>.</w:t>
      </w:r>
      <w:r w:rsidR="00D85B21" w:rsidRPr="00575D95">
        <w:rPr>
          <w:b/>
        </w:rPr>
        <w:t xml:space="preserve"> </w:t>
      </w:r>
      <w:r w:rsidR="001576FE" w:rsidRPr="00575D95">
        <w:t xml:space="preserve">Zamawiający odrzuca ofertę, jeżeli wykonawca nie wniósł wadium, lub wniósł w sposób nieprawidłowy lub nie utrzymał wadium nieprzerwanie do upływu terminu związania ofertą lub złożył wniosek o zwrot wadium w przypadku, o którym mowa w art. 98 ust 2 pkt 3 ustawy Prawo zamówień publicznych </w:t>
      </w:r>
    </w:p>
    <w:p w14:paraId="64A284A8" w14:textId="77777777" w:rsidR="00C23590" w:rsidRPr="00575D95" w:rsidRDefault="00C23590" w:rsidP="008B469F">
      <w:pPr>
        <w:jc w:val="both"/>
      </w:pPr>
    </w:p>
    <w:p w14:paraId="49C81DCA" w14:textId="4E6F45C9" w:rsidR="008B469F" w:rsidRPr="00575D95" w:rsidRDefault="008B469F" w:rsidP="008B469F">
      <w:pPr>
        <w:jc w:val="both"/>
        <w:rPr>
          <w:b/>
        </w:rPr>
      </w:pPr>
      <w:r w:rsidRPr="00575D95">
        <w:rPr>
          <w:b/>
        </w:rPr>
        <w:t>1</w:t>
      </w:r>
      <w:r w:rsidR="00705993">
        <w:rPr>
          <w:b/>
        </w:rPr>
        <w:t>7</w:t>
      </w:r>
      <w:r w:rsidRPr="00575D95">
        <w:rPr>
          <w:b/>
        </w:rPr>
        <w:t>. ZABEZPIECZENIE NALEŻYTEGO WYKONANIA UMOWY.</w:t>
      </w:r>
    </w:p>
    <w:p w14:paraId="1D2B9DE2" w14:textId="41877B45" w:rsidR="00550C2F" w:rsidRPr="00575D95" w:rsidRDefault="00550C2F" w:rsidP="00550C2F">
      <w:pPr>
        <w:ind w:left="142" w:hanging="142"/>
        <w:jc w:val="both"/>
      </w:pPr>
      <w:r w:rsidRPr="00575D95">
        <w:rPr>
          <w:b/>
        </w:rPr>
        <w:t>1</w:t>
      </w:r>
      <w:r w:rsidR="00705993">
        <w:rPr>
          <w:b/>
        </w:rPr>
        <w:t>7</w:t>
      </w:r>
      <w:r w:rsidRPr="00575D95">
        <w:rPr>
          <w:b/>
        </w:rPr>
        <w:t>.1.</w:t>
      </w:r>
      <w:r w:rsidRPr="00575D95">
        <w:t xml:space="preserve"> Ustanawia się zabezpieczenie należytego wykonania umowy w wysokości </w:t>
      </w:r>
      <w:r w:rsidR="00B7029E" w:rsidRPr="00575D95">
        <w:rPr>
          <w:b/>
          <w:bCs/>
        </w:rPr>
        <w:t>5%</w:t>
      </w:r>
      <w:r w:rsidR="003502A6" w:rsidRPr="003502A6">
        <w:t xml:space="preserve"> </w:t>
      </w:r>
      <w:r w:rsidR="008B2B97">
        <w:t xml:space="preserve">(oddzielnie na </w:t>
      </w:r>
      <w:r w:rsidR="008B2B97" w:rsidRPr="004D064B">
        <w:rPr>
          <w:u w:val="single"/>
        </w:rPr>
        <w:t>zadani</w:t>
      </w:r>
      <w:r w:rsidR="008B2B97">
        <w:rPr>
          <w:u w:val="single"/>
        </w:rPr>
        <w:t>a</w:t>
      </w:r>
      <w:r w:rsidR="008B2B97" w:rsidRPr="004D064B">
        <w:rPr>
          <w:u w:val="single"/>
        </w:rPr>
        <w:t xml:space="preserve"> nr 1 i 2</w:t>
      </w:r>
      <w:r w:rsidR="008B2B97">
        <w:t xml:space="preserve">) </w:t>
      </w:r>
      <w:r w:rsidRPr="00575D95">
        <w:t>ceny całkowitej podanej w ofercie albo maksymalnej wartości nominalnej zobowiązania zamawiającego wynikającego z umowy.</w:t>
      </w:r>
      <w:r w:rsidR="003E49BC" w:rsidRPr="00575D95">
        <w:t xml:space="preserve"> Zabezpieczenie służy pokryciu roszczeń z tytułu niewykonania lub nienależytego wykonania umowy.</w:t>
      </w:r>
      <w:r w:rsidRPr="00575D95">
        <w:t xml:space="preserve"> Wykonawca przed podpisaniem umowy zobowiązany będzie do wniesienia zabezpieczenia należytego wykonania umowy w jednej lub kilku następujących formach:</w:t>
      </w:r>
    </w:p>
    <w:p w14:paraId="7723B194" w14:textId="77777777" w:rsidR="00145F12" w:rsidRPr="009C1C0E" w:rsidRDefault="00145F12" w:rsidP="00145F12">
      <w:pPr>
        <w:ind w:left="284" w:hanging="142"/>
        <w:jc w:val="both"/>
        <w:rPr>
          <w:b/>
        </w:rPr>
      </w:pPr>
      <w:r w:rsidRPr="009C1C0E">
        <w:t xml:space="preserve">– </w:t>
      </w:r>
      <w:r w:rsidRPr="009C1C0E">
        <w:rPr>
          <w:u w:val="single"/>
        </w:rPr>
        <w:t>zadanie nr 1</w:t>
      </w:r>
      <w:r w:rsidRPr="009C1C0E">
        <w:t xml:space="preserve">: </w:t>
      </w:r>
      <w:r w:rsidRPr="009C1C0E">
        <w:rPr>
          <w:b/>
        </w:rPr>
        <w:t>Banku Millennium O/Opole dla:</w:t>
      </w:r>
    </w:p>
    <w:p w14:paraId="2F6080D0" w14:textId="77777777" w:rsidR="00145F12" w:rsidRPr="009C1C0E" w:rsidRDefault="00145F12" w:rsidP="00145F12">
      <w:pPr>
        <w:ind w:left="426" w:hanging="142"/>
        <w:jc w:val="both"/>
        <w:rPr>
          <w:b/>
        </w:rPr>
      </w:pPr>
      <w:r w:rsidRPr="009C1C0E">
        <w:rPr>
          <w:b/>
        </w:rPr>
        <w:t>* rozliczeń krajowych nr 73 1160 2202 0000 0002 5573 0581,</w:t>
      </w:r>
    </w:p>
    <w:p w14:paraId="243A83C1" w14:textId="77777777" w:rsidR="00145F12" w:rsidRPr="009C1C0E" w:rsidRDefault="00145F12" w:rsidP="00145F12">
      <w:pPr>
        <w:ind w:left="426" w:hanging="142"/>
        <w:jc w:val="both"/>
        <w:rPr>
          <w:b/>
        </w:rPr>
      </w:pPr>
      <w:r w:rsidRPr="009C1C0E">
        <w:rPr>
          <w:b/>
        </w:rPr>
        <w:lastRenderedPageBreak/>
        <w:t xml:space="preserve">* rozliczeń zagranicznych nr PL73 1160 2202 0000 0002 5573 0581 kod SWIFT </w:t>
      </w:r>
      <w:proofErr w:type="spellStart"/>
      <w:r w:rsidRPr="009C1C0E">
        <w:rPr>
          <w:b/>
        </w:rPr>
        <w:t>BIGBPLPW</w:t>
      </w:r>
      <w:proofErr w:type="spellEnd"/>
    </w:p>
    <w:p w14:paraId="17EEA2A1" w14:textId="77777777" w:rsidR="008642C6" w:rsidRPr="008642C6" w:rsidRDefault="008642C6" w:rsidP="008642C6">
      <w:pPr>
        <w:ind w:left="284" w:hanging="142"/>
        <w:jc w:val="both"/>
        <w:rPr>
          <w:b/>
        </w:rPr>
      </w:pPr>
      <w:r w:rsidRPr="008642C6">
        <w:t xml:space="preserve">– </w:t>
      </w:r>
      <w:r w:rsidRPr="008642C6">
        <w:rPr>
          <w:u w:val="single"/>
        </w:rPr>
        <w:t>zadanie nr 2</w:t>
      </w:r>
      <w:r w:rsidRPr="008642C6">
        <w:t xml:space="preserve">: </w:t>
      </w:r>
      <w:r w:rsidRPr="008642C6">
        <w:rPr>
          <w:b/>
        </w:rPr>
        <w:t>Banku Spółdzielczym Racibórz O/Kietrz dla:</w:t>
      </w:r>
    </w:p>
    <w:p w14:paraId="38E1C365" w14:textId="77777777" w:rsidR="008642C6" w:rsidRPr="008642C6" w:rsidRDefault="008642C6" w:rsidP="008642C6">
      <w:pPr>
        <w:ind w:left="426" w:hanging="142"/>
        <w:jc w:val="both"/>
        <w:rPr>
          <w:b/>
        </w:rPr>
      </w:pPr>
      <w:r w:rsidRPr="008642C6">
        <w:rPr>
          <w:b/>
        </w:rPr>
        <w:t>* rozliczeń krajowych nr 33 8475 1016 2002 0000 4011 0001,</w:t>
      </w:r>
    </w:p>
    <w:p w14:paraId="4811C96A" w14:textId="77777777" w:rsidR="008642C6" w:rsidRPr="008642C6" w:rsidRDefault="008642C6" w:rsidP="008642C6">
      <w:pPr>
        <w:ind w:left="426" w:hanging="142"/>
        <w:jc w:val="both"/>
        <w:rPr>
          <w:b/>
        </w:rPr>
      </w:pPr>
      <w:r w:rsidRPr="008642C6">
        <w:rPr>
          <w:b/>
        </w:rPr>
        <w:t>* rozliczeń zagranicznych nr PL33 8475 1016 2002 0000 4011 0001 kod SWIFT POLU-</w:t>
      </w:r>
      <w:proofErr w:type="spellStart"/>
      <w:r w:rsidRPr="008642C6">
        <w:rPr>
          <w:b/>
        </w:rPr>
        <w:t>PLPR</w:t>
      </w:r>
      <w:proofErr w:type="spellEnd"/>
      <w:r w:rsidRPr="008642C6">
        <w:rPr>
          <w:b/>
        </w:rPr>
        <w:t>,</w:t>
      </w:r>
    </w:p>
    <w:p w14:paraId="6A937B4F" w14:textId="77777777" w:rsidR="00550C2F" w:rsidRPr="00575D95" w:rsidRDefault="00550C2F" w:rsidP="00550C2F">
      <w:pPr>
        <w:ind w:left="284" w:hanging="142"/>
        <w:jc w:val="both"/>
      </w:pPr>
      <w:r w:rsidRPr="00575D95">
        <w:t>– poręczeniach bankowych lub poręczeniach spółdzielczej kasy oszczędnościowo-kredytowej, z tym że zobowiązanie kasy jest zawsze zobowiązaniem pieniężnym,</w:t>
      </w:r>
    </w:p>
    <w:p w14:paraId="36EE7CB0" w14:textId="77777777" w:rsidR="00550C2F" w:rsidRPr="00575D95" w:rsidRDefault="00550C2F" w:rsidP="00550C2F">
      <w:pPr>
        <w:ind w:left="284" w:hanging="142"/>
        <w:jc w:val="both"/>
      </w:pPr>
      <w:r w:rsidRPr="00575D95">
        <w:t>– gwarancjach bankowych,</w:t>
      </w:r>
    </w:p>
    <w:p w14:paraId="7632307E" w14:textId="77777777" w:rsidR="00550C2F" w:rsidRPr="00575D95" w:rsidRDefault="00550C2F" w:rsidP="00550C2F">
      <w:pPr>
        <w:ind w:left="284" w:hanging="142"/>
        <w:jc w:val="both"/>
      </w:pPr>
      <w:r w:rsidRPr="00575D95">
        <w:t>– gwarancjach ubezpieczeniowych,</w:t>
      </w:r>
    </w:p>
    <w:p w14:paraId="7E7B59B1" w14:textId="77777777" w:rsidR="00550C2F" w:rsidRPr="00575D95" w:rsidRDefault="00550C2F" w:rsidP="00550C2F">
      <w:pPr>
        <w:ind w:left="284" w:hanging="142"/>
        <w:jc w:val="both"/>
      </w:pPr>
      <w:r w:rsidRPr="00575D95">
        <w:t>– poręczeniach udzielanych przez podmioty, o których mowa w art. 6b ust. 5 pkt 2 ustawy z dnia 9 listopada 2000 r. o utworzeniu Polskiej Agencji Rozwoju Przedsiębiorczości.</w:t>
      </w:r>
    </w:p>
    <w:p w14:paraId="1A0DD6B8" w14:textId="61FFBB98" w:rsidR="00550C2F" w:rsidRPr="00575D95" w:rsidRDefault="00550C2F" w:rsidP="00550C2F">
      <w:pPr>
        <w:ind w:left="142" w:hanging="142"/>
        <w:jc w:val="both"/>
      </w:pPr>
      <w:r w:rsidRPr="00575D95">
        <w:rPr>
          <w:b/>
        </w:rPr>
        <w:t>1</w:t>
      </w:r>
      <w:r w:rsidR="00705993">
        <w:rPr>
          <w:b/>
        </w:rPr>
        <w:t>7</w:t>
      </w:r>
      <w:r w:rsidRPr="00575D95">
        <w:rPr>
          <w:b/>
        </w:rPr>
        <w:t>.2.</w:t>
      </w:r>
      <w:r w:rsidRPr="00575D95">
        <w:t xml:space="preserve"> Zabezpieczenie należytego wykonania umowy w wysokości </w:t>
      </w:r>
      <w:r w:rsidR="001D39A2" w:rsidRPr="00575D95">
        <w:t>7</w:t>
      </w:r>
      <w:r w:rsidRPr="00575D95">
        <w:t xml:space="preserve">0% zostanie zwrócone wykonawcy w terminie 30 dni od dnia </w:t>
      </w:r>
      <w:r w:rsidR="001D39A2" w:rsidRPr="00575D95">
        <w:t>wykonania zamówienia i uznania przez zamawiającego za należycie wykonane</w:t>
      </w:r>
      <w:r w:rsidRPr="00575D95">
        <w:t>.</w:t>
      </w:r>
      <w:r w:rsidR="001D39A2" w:rsidRPr="00575D95">
        <w:t xml:space="preserve"> Na zabezpieczenie roszczeń  z tytułu rękojmi za wady lub gwarancji pozostanie 30 % wysokości zabezpieczenia</w:t>
      </w:r>
      <w:r w:rsidR="009925C4" w:rsidRPr="00575D95">
        <w:t>, które zostanie zwrócone nie później niż w 15 dniu po upływie okresu rękojmi za wady lub gwarancji</w:t>
      </w:r>
      <w:r w:rsidR="003502A6">
        <w:t>.</w:t>
      </w:r>
    </w:p>
    <w:p w14:paraId="1FF31E06" w14:textId="2ACCA989" w:rsidR="00550C2F" w:rsidRPr="00575D95" w:rsidRDefault="00550C2F" w:rsidP="00550C2F">
      <w:pPr>
        <w:ind w:left="142" w:hanging="142"/>
        <w:jc w:val="both"/>
      </w:pPr>
      <w:r w:rsidRPr="00575D95">
        <w:rPr>
          <w:b/>
        </w:rPr>
        <w:t>1</w:t>
      </w:r>
      <w:r w:rsidR="00705993">
        <w:rPr>
          <w:b/>
        </w:rPr>
        <w:t>7</w:t>
      </w:r>
      <w:r w:rsidRPr="00575D95">
        <w:rPr>
          <w:b/>
        </w:rPr>
        <w:t>.3.</w:t>
      </w:r>
      <w:r w:rsidRPr="00575D95">
        <w:t xml:space="preserve"> </w:t>
      </w:r>
      <w:r w:rsidR="009925C4" w:rsidRPr="00575D95">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2A1AE0" w14:textId="77777777" w:rsidR="009863BB" w:rsidRDefault="00550C2F" w:rsidP="009863BB">
      <w:pPr>
        <w:ind w:left="142" w:hanging="142"/>
        <w:jc w:val="both"/>
      </w:pPr>
      <w:r w:rsidRPr="00575D95">
        <w:rPr>
          <w:b/>
        </w:rPr>
        <w:t>1</w:t>
      </w:r>
      <w:r w:rsidR="00705993">
        <w:rPr>
          <w:b/>
        </w:rPr>
        <w:t>7</w:t>
      </w:r>
      <w:r w:rsidRPr="00575D95">
        <w:rPr>
          <w:b/>
        </w:rPr>
        <w:t>.4.</w:t>
      </w:r>
      <w:r w:rsidRPr="00575D95">
        <w:t xml:space="preserve"> W trakcie realizacji umowy wykonawca może dokonać zmiany formy zabezpieczenia na jedną lub kilka form, o których mowa w art.</w:t>
      </w:r>
      <w:r w:rsidR="00F25087" w:rsidRPr="00575D95">
        <w:t xml:space="preserve"> </w:t>
      </w:r>
      <w:r w:rsidR="008E7A06" w:rsidRPr="00575D95">
        <w:t>450 ust 1</w:t>
      </w:r>
      <w:r w:rsidR="008E7A06" w:rsidRPr="00575D95">
        <w:rPr>
          <w:color w:val="FF0000"/>
        </w:rPr>
        <w:t xml:space="preserve"> </w:t>
      </w:r>
      <w:r w:rsidRPr="00575D95">
        <w:t>ustawy Prawo zamówień publicznych. Zmiana formy zabezpieczenia będzie dokonywana z zachowaniem ciągłości zabezpieczenia i</w:t>
      </w:r>
      <w:r w:rsidR="003502A6">
        <w:t> </w:t>
      </w:r>
      <w:r w:rsidRPr="00575D95">
        <w:t>bez zmniejszenia jego w</w:t>
      </w:r>
      <w:r w:rsidR="00F25087" w:rsidRPr="00575D95">
        <w:t>ysokości</w:t>
      </w:r>
      <w:r w:rsidRPr="00575D95">
        <w:t>.</w:t>
      </w:r>
    </w:p>
    <w:p w14:paraId="4BA17C1B" w14:textId="77777777" w:rsidR="009863BB" w:rsidRDefault="00F25087" w:rsidP="009863BB">
      <w:pPr>
        <w:ind w:left="142" w:hanging="142"/>
        <w:jc w:val="both"/>
      </w:pPr>
      <w:r w:rsidRPr="00575D95">
        <w:rPr>
          <w:b/>
          <w:bCs/>
        </w:rPr>
        <w:t>1</w:t>
      </w:r>
      <w:r w:rsidR="00705993">
        <w:rPr>
          <w:b/>
          <w:bCs/>
        </w:rPr>
        <w:t>7</w:t>
      </w:r>
      <w:r w:rsidRPr="00575D95">
        <w:rPr>
          <w:b/>
          <w:bCs/>
        </w:rPr>
        <w:t>.5</w:t>
      </w:r>
      <w:r w:rsidRPr="00575D95">
        <w:t xml:space="preserve"> </w:t>
      </w:r>
      <w:r w:rsidR="009925C4" w:rsidRPr="00575D95">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09ED69" w14:textId="77777777" w:rsidR="009863BB" w:rsidRDefault="009925C4" w:rsidP="009863BB">
      <w:pPr>
        <w:ind w:left="142" w:hanging="142"/>
        <w:jc w:val="both"/>
      </w:pPr>
      <w:r w:rsidRPr="00575D95">
        <w:rPr>
          <w:b/>
          <w:bCs/>
        </w:rPr>
        <w:t>1</w:t>
      </w:r>
      <w:r w:rsidR="00705993">
        <w:rPr>
          <w:b/>
          <w:bCs/>
        </w:rPr>
        <w:t>7</w:t>
      </w:r>
      <w:r w:rsidRPr="00575D95">
        <w:rPr>
          <w:b/>
          <w:bCs/>
        </w:rPr>
        <w:t xml:space="preserve">.6. </w:t>
      </w:r>
      <w:r w:rsidRPr="00575D95">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6CD5FB9D" w14:textId="77777777" w:rsidR="009863BB" w:rsidRDefault="009925C4" w:rsidP="009863BB">
      <w:pPr>
        <w:ind w:left="142" w:hanging="142"/>
        <w:jc w:val="both"/>
      </w:pPr>
      <w:r w:rsidRPr="00575D95">
        <w:rPr>
          <w:b/>
          <w:bCs/>
        </w:rPr>
        <w:t>1</w:t>
      </w:r>
      <w:r w:rsidR="00705993">
        <w:rPr>
          <w:b/>
          <w:bCs/>
        </w:rPr>
        <w:t>7</w:t>
      </w:r>
      <w:r w:rsidRPr="00575D95">
        <w:rPr>
          <w:b/>
          <w:bCs/>
        </w:rPr>
        <w:t xml:space="preserve">.7. </w:t>
      </w:r>
      <w:r w:rsidRPr="00575D95">
        <w:t xml:space="preserve">Wypłata, o której mowa w punkcie </w:t>
      </w:r>
      <w:r w:rsidRPr="00575D95">
        <w:rPr>
          <w:b/>
          <w:bCs/>
        </w:rPr>
        <w:t>1</w:t>
      </w:r>
      <w:r w:rsidR="00705993">
        <w:rPr>
          <w:b/>
          <w:bCs/>
        </w:rPr>
        <w:t>7</w:t>
      </w:r>
      <w:r w:rsidRPr="00575D95">
        <w:rPr>
          <w:b/>
          <w:bCs/>
        </w:rPr>
        <w:t>.6</w:t>
      </w:r>
      <w:r w:rsidR="00D85B21" w:rsidRPr="00575D95">
        <w:rPr>
          <w:b/>
          <w:bCs/>
        </w:rPr>
        <w:t>.</w:t>
      </w:r>
      <w:r w:rsidRPr="00575D95">
        <w:t xml:space="preserve"> powyżej, następuje nie później niż w ostatnim dniu ważności dotychczasowego zabezpieczenia.</w:t>
      </w:r>
    </w:p>
    <w:p w14:paraId="2B42D1D4" w14:textId="4551C3EC" w:rsidR="00765FBD" w:rsidRPr="00575D95" w:rsidRDefault="009925C4" w:rsidP="009863BB">
      <w:pPr>
        <w:ind w:left="142" w:hanging="142"/>
        <w:jc w:val="both"/>
      </w:pPr>
      <w:r w:rsidRPr="00575D95">
        <w:rPr>
          <w:b/>
          <w:bCs/>
        </w:rPr>
        <w:t>1</w:t>
      </w:r>
      <w:r w:rsidR="00705993">
        <w:rPr>
          <w:b/>
          <w:bCs/>
        </w:rPr>
        <w:t>7</w:t>
      </w:r>
      <w:r w:rsidRPr="00575D95">
        <w:rPr>
          <w:b/>
          <w:bCs/>
        </w:rPr>
        <w:t xml:space="preserve">.8. </w:t>
      </w:r>
      <w:r w:rsidR="00F25087" w:rsidRPr="00575D95">
        <w:t>W przypadku wniesienia wadium w pieniądzu wykonawca może wyrazić zgodę na zaliczenie kwoty wadium na poczet zabezpieczenia.</w:t>
      </w:r>
    </w:p>
    <w:p w14:paraId="3D78893C" w14:textId="77777777" w:rsidR="009925C4" w:rsidRPr="00575D95" w:rsidRDefault="009925C4" w:rsidP="008B469F">
      <w:pPr>
        <w:jc w:val="both"/>
      </w:pPr>
    </w:p>
    <w:p w14:paraId="543586C2" w14:textId="0C3785F9" w:rsidR="008B469F" w:rsidRPr="00575D95" w:rsidRDefault="008B469F" w:rsidP="008B469F">
      <w:pPr>
        <w:jc w:val="both"/>
        <w:rPr>
          <w:b/>
          <w:bCs/>
        </w:rPr>
      </w:pPr>
      <w:r w:rsidRPr="00575D95">
        <w:rPr>
          <w:b/>
          <w:bCs/>
        </w:rPr>
        <w:t>1</w:t>
      </w:r>
      <w:r w:rsidR="00705993">
        <w:rPr>
          <w:b/>
          <w:bCs/>
        </w:rPr>
        <w:t>8</w:t>
      </w:r>
      <w:r w:rsidRPr="00575D95">
        <w:rPr>
          <w:b/>
          <w:bCs/>
        </w:rPr>
        <w:t>.</w:t>
      </w:r>
      <w:r w:rsidRPr="00575D95">
        <w:rPr>
          <w:bCs/>
        </w:rPr>
        <w:t xml:space="preserve"> </w:t>
      </w:r>
      <w:r w:rsidRPr="00575D95">
        <w:rPr>
          <w:b/>
          <w:bCs/>
        </w:rPr>
        <w:t>MIEJSCE I TERMIN SKŁADANIA OFERT.</w:t>
      </w:r>
    </w:p>
    <w:p w14:paraId="247F90A7" w14:textId="5CA2EE30" w:rsidR="009F7FE2" w:rsidRPr="00E0286F" w:rsidRDefault="009F7FE2" w:rsidP="009F7FE2">
      <w:pPr>
        <w:pStyle w:val="Tekstpodstawowywcity3"/>
        <w:ind w:left="142" w:hanging="142"/>
      </w:pPr>
      <w:r w:rsidRPr="00575D95">
        <w:rPr>
          <w:b/>
          <w:bCs/>
        </w:rPr>
        <w:t>1</w:t>
      </w:r>
      <w:r w:rsidR="00705993">
        <w:rPr>
          <w:b/>
          <w:bCs/>
        </w:rPr>
        <w:t>8</w:t>
      </w:r>
      <w:r w:rsidRPr="00575D95">
        <w:rPr>
          <w:b/>
          <w:bCs/>
        </w:rPr>
        <w:t>.1.</w:t>
      </w:r>
      <w:r w:rsidRPr="00575D95">
        <w:t xml:space="preserve"> Ofertę należy składać </w:t>
      </w:r>
      <w:r w:rsidRPr="00575D95">
        <w:rPr>
          <w:b/>
        </w:rPr>
        <w:t xml:space="preserve">za pośrednictwem Platformy zakupowej: </w:t>
      </w:r>
      <w:hyperlink r:id="rId31" w:history="1">
        <w:r w:rsidRPr="00575D95">
          <w:rPr>
            <w:rStyle w:val="Hipercze"/>
            <w:b/>
          </w:rPr>
          <w:t>https://platformazakupowa.pl</w:t>
        </w:r>
      </w:hyperlink>
      <w:r w:rsidRPr="00575D95">
        <w:rPr>
          <w:b/>
        </w:rPr>
        <w:t xml:space="preserve"> lub poprzez profil nabywcy: </w:t>
      </w:r>
      <w:hyperlink r:id="rId32" w:history="1">
        <w:r w:rsidRPr="00575D95">
          <w:rPr>
            <w:rStyle w:val="Hipercze"/>
            <w:b/>
          </w:rPr>
          <w:t>https://platformazakupowa.pl/pn/zdw_opole</w:t>
        </w:r>
      </w:hyperlink>
      <w:r w:rsidRPr="00575D95">
        <w:t xml:space="preserve"> w </w:t>
      </w:r>
      <w:r w:rsidRPr="00E0286F">
        <w:t xml:space="preserve">terminie </w:t>
      </w:r>
      <w:r w:rsidRPr="00E0286F">
        <w:rPr>
          <w:b/>
          <w:bCs/>
        </w:rPr>
        <w:t xml:space="preserve">do dnia </w:t>
      </w:r>
      <w:r w:rsidR="00E0286F" w:rsidRPr="00E0286F">
        <w:rPr>
          <w:b/>
          <w:bCs/>
        </w:rPr>
        <w:t>1</w:t>
      </w:r>
      <w:r w:rsidR="007B20E1">
        <w:rPr>
          <w:b/>
          <w:bCs/>
        </w:rPr>
        <w:t>6</w:t>
      </w:r>
      <w:r w:rsidRPr="00E0286F">
        <w:rPr>
          <w:b/>
          <w:bCs/>
        </w:rPr>
        <w:t>.0</w:t>
      </w:r>
      <w:r w:rsidR="00E0286F" w:rsidRPr="00E0286F">
        <w:rPr>
          <w:b/>
          <w:bCs/>
        </w:rPr>
        <w:t>8</w:t>
      </w:r>
      <w:r w:rsidRPr="00E0286F">
        <w:rPr>
          <w:b/>
          <w:bCs/>
        </w:rPr>
        <w:t>.2021 r. do godz. 10:00</w:t>
      </w:r>
      <w:r w:rsidRPr="00E0286F">
        <w:t>.</w:t>
      </w:r>
    </w:p>
    <w:p w14:paraId="4CDD17C8" w14:textId="57C594F3" w:rsidR="009F7FE2" w:rsidRPr="00575D95" w:rsidRDefault="009F7FE2" w:rsidP="009F7FE2">
      <w:pPr>
        <w:pStyle w:val="Tekstpodstawowywcity3"/>
        <w:ind w:left="142" w:hanging="142"/>
      </w:pPr>
      <w:r w:rsidRPr="00E0286F">
        <w:rPr>
          <w:b/>
        </w:rPr>
        <w:t>1</w:t>
      </w:r>
      <w:r w:rsidR="00705993" w:rsidRPr="00E0286F">
        <w:rPr>
          <w:b/>
        </w:rPr>
        <w:t>8</w:t>
      </w:r>
      <w:r w:rsidRPr="00E0286F">
        <w:rPr>
          <w:b/>
        </w:rPr>
        <w:t>.2.</w:t>
      </w:r>
      <w:r w:rsidRPr="00E0286F">
        <w:t xml:space="preserve"> Wykonawca składa ofertę za pośrednictwem formularz</w:t>
      </w:r>
      <w:r w:rsidRPr="00575D95">
        <w:t xml:space="preserve">a składania oferty dostępnego na Platformie zakupowej: </w:t>
      </w:r>
      <w:hyperlink r:id="rId33" w:history="1">
        <w:r w:rsidRPr="00575D95">
          <w:rPr>
            <w:rStyle w:val="Hipercze"/>
          </w:rPr>
          <w:t>https://platformazakupowa.pl</w:t>
        </w:r>
      </w:hyperlink>
      <w:r w:rsidRPr="00575D95">
        <w:t xml:space="preserve"> lub poprzez profil nabywcy: </w:t>
      </w:r>
      <w:hyperlink r:id="rId34" w:history="1">
        <w:r w:rsidRPr="00575D95">
          <w:rPr>
            <w:rStyle w:val="Hipercze"/>
          </w:rPr>
          <w:t>https://platformazakupowa.pl/pn/zdw_opole</w:t>
        </w:r>
      </w:hyperlink>
      <w:r w:rsidRPr="00575D95">
        <w:t>:</w:t>
      </w:r>
    </w:p>
    <w:p w14:paraId="58E62793" w14:textId="77777777" w:rsidR="009F7FE2" w:rsidRPr="00575D95" w:rsidRDefault="009F7FE2" w:rsidP="009F7FE2">
      <w:pPr>
        <w:pStyle w:val="Tekstpodstawowywcity3"/>
        <w:ind w:left="284" w:hanging="142"/>
        <w:rPr>
          <w:bCs/>
        </w:rPr>
      </w:pPr>
      <w:r w:rsidRPr="00575D95">
        <w:rPr>
          <w:bCs/>
        </w:rPr>
        <w:t xml:space="preserve">a) w kolumnie </w:t>
      </w:r>
      <w:r w:rsidRPr="00575D95">
        <w:rPr>
          <w:bCs/>
          <w:i/>
        </w:rPr>
        <w:t>„Dołącz plik”</w:t>
      </w:r>
      <w:r w:rsidRPr="00575D95">
        <w:rPr>
          <w:bCs/>
        </w:rPr>
        <w:t xml:space="preserve"> poprzez kliknięcie w spinacz, należy wybrać docelowy plik, który ma zostać wczytany jako załącznik i zatwierdzić poprzez polecenie </w:t>
      </w:r>
      <w:r w:rsidRPr="00575D95">
        <w:rPr>
          <w:bCs/>
          <w:i/>
        </w:rPr>
        <w:t>„OK”</w:t>
      </w:r>
      <w:r w:rsidRPr="00575D95">
        <w:rPr>
          <w:bCs/>
        </w:rPr>
        <w:t xml:space="preserve">. Wszelkie informacje stanowiące tajemnicę przedsiębiorstwa w rozumieniu ustawy z dnia 16 kwietnia 1993 r. o zwalczaniu nieuczciwej konkurencji, które wykonawca zastrzeże jako tajemnicę  </w:t>
      </w:r>
      <w:r w:rsidRPr="00575D95">
        <w:rPr>
          <w:bCs/>
        </w:rPr>
        <w:lastRenderedPageBreak/>
        <w:t xml:space="preserve">przedsiębiorstwa, powinny zostać załączone w osobnym miejscu składania oferty przeznaczonym na zamieszczenie </w:t>
      </w:r>
      <w:r w:rsidRPr="00575D95">
        <w:rPr>
          <w:bCs/>
          <w:i/>
        </w:rPr>
        <w:t>„Tajemnicy przedsiębiorstwa”.</w:t>
      </w:r>
      <w:r w:rsidRPr="00575D95">
        <w:rPr>
          <w:bCs/>
        </w:rPr>
        <w:t xml:space="preserve"> Zaleca się aby każdy dokument zawierający tajemnicę przedsiębiorstwa został zamieszczony w odrębnym pliku.</w:t>
      </w:r>
    </w:p>
    <w:p w14:paraId="10891D07" w14:textId="77777777" w:rsidR="009F7FE2" w:rsidRPr="00575D95" w:rsidRDefault="009F7FE2" w:rsidP="009F7FE2">
      <w:pPr>
        <w:pStyle w:val="Tekstpodstawowywcity3"/>
        <w:ind w:left="284" w:firstLine="0"/>
        <w:rPr>
          <w:bCs/>
        </w:rPr>
      </w:pPr>
      <w:r w:rsidRPr="00575D95">
        <w:rPr>
          <w:bCs/>
        </w:rPr>
        <w:t xml:space="preserve">Po wypełnieniu formularza składania oferty i załadowaniu wszystkich wymaganych załączników należy kliknąć przycisk </w:t>
      </w:r>
      <w:r w:rsidRPr="00575D95">
        <w:rPr>
          <w:bCs/>
          <w:i/>
        </w:rPr>
        <w:t>„Przejdź do podsumowania”</w:t>
      </w:r>
      <w:r w:rsidRPr="00575D95">
        <w:rPr>
          <w:bCs/>
        </w:rPr>
        <w:t xml:space="preserve">, a następnie użyć polecenia </w:t>
      </w:r>
      <w:r w:rsidRPr="00575D95">
        <w:rPr>
          <w:bCs/>
          <w:i/>
        </w:rPr>
        <w:t>„Złóż ofertę”</w:t>
      </w:r>
      <w:r w:rsidRPr="00575D95">
        <w:rPr>
          <w:bCs/>
        </w:rPr>
        <w:t>.</w:t>
      </w:r>
    </w:p>
    <w:p w14:paraId="772B5B39" w14:textId="77777777" w:rsidR="009F7FE2" w:rsidRPr="00575D95" w:rsidRDefault="009F7FE2" w:rsidP="009F7FE2">
      <w:pPr>
        <w:ind w:left="142" w:firstLine="1"/>
        <w:jc w:val="both"/>
        <w:rPr>
          <w:bCs/>
        </w:rPr>
      </w:pPr>
      <w:r w:rsidRPr="00575D95">
        <w:rPr>
          <w:bCs/>
        </w:rPr>
        <w:t>b) o terminie złożenia oferty decyduje czas pełnego przeprocesowania złożenia oferty na platformie.</w:t>
      </w:r>
    </w:p>
    <w:p w14:paraId="55579710" w14:textId="018B0C08" w:rsidR="00D51818" w:rsidRPr="00575D95" w:rsidRDefault="00D51818" w:rsidP="009F7FE2">
      <w:pPr>
        <w:pStyle w:val="Tekstpodstawowywcity3"/>
        <w:ind w:left="142" w:hanging="142"/>
      </w:pPr>
      <w:r w:rsidRPr="00575D95">
        <w:rPr>
          <w:b/>
          <w:bCs/>
        </w:rPr>
        <w:t>1</w:t>
      </w:r>
      <w:r w:rsidR="00705993">
        <w:rPr>
          <w:b/>
          <w:bCs/>
        </w:rPr>
        <w:t>8</w:t>
      </w:r>
      <w:r w:rsidRPr="00575D95">
        <w:rPr>
          <w:b/>
          <w:bCs/>
        </w:rPr>
        <w:t xml:space="preserve">.3. </w:t>
      </w:r>
      <w:r w:rsidRPr="00575D95">
        <w:t>Zamawiający odrzuca ofertę, jeżeli została złożona po terminie składania ofert.</w:t>
      </w:r>
    </w:p>
    <w:p w14:paraId="07A391D8" w14:textId="77777777" w:rsidR="004174CF" w:rsidRPr="00575D95" w:rsidRDefault="004174CF" w:rsidP="008B469F">
      <w:pPr>
        <w:pStyle w:val="Tekstpodstawowy"/>
        <w:rPr>
          <w:bCs/>
        </w:rPr>
      </w:pPr>
    </w:p>
    <w:p w14:paraId="291EC757" w14:textId="4ED937DB" w:rsidR="008B469F" w:rsidRPr="00575D95" w:rsidRDefault="008B469F" w:rsidP="008B469F">
      <w:pPr>
        <w:pStyle w:val="Tekstpodstawowy"/>
        <w:rPr>
          <w:b/>
          <w:bCs/>
        </w:rPr>
      </w:pPr>
      <w:r w:rsidRPr="00575D95">
        <w:rPr>
          <w:b/>
          <w:bCs/>
        </w:rPr>
        <w:t>1</w:t>
      </w:r>
      <w:r w:rsidR="00705993">
        <w:rPr>
          <w:b/>
          <w:bCs/>
        </w:rPr>
        <w:t>9</w:t>
      </w:r>
      <w:r w:rsidRPr="00575D95">
        <w:rPr>
          <w:b/>
          <w:bCs/>
        </w:rPr>
        <w:t>. OTWARCI</w:t>
      </w:r>
      <w:r w:rsidR="00234BCF" w:rsidRPr="00575D95">
        <w:rPr>
          <w:b/>
          <w:bCs/>
        </w:rPr>
        <w:t>E</w:t>
      </w:r>
      <w:r w:rsidRPr="00575D95">
        <w:rPr>
          <w:b/>
          <w:bCs/>
        </w:rPr>
        <w:t xml:space="preserve"> OFERT.</w:t>
      </w:r>
    </w:p>
    <w:p w14:paraId="1CD20D1B" w14:textId="070DFFA5" w:rsidR="008B469F" w:rsidRPr="00575D95" w:rsidRDefault="008B469F" w:rsidP="008B469F">
      <w:pPr>
        <w:pStyle w:val="Tekstpodstawowy"/>
        <w:ind w:left="142" w:hanging="142"/>
      </w:pPr>
      <w:r w:rsidRPr="00575D95">
        <w:rPr>
          <w:b/>
          <w:bCs/>
        </w:rPr>
        <w:t>1</w:t>
      </w:r>
      <w:r w:rsidR="00705993">
        <w:rPr>
          <w:b/>
          <w:bCs/>
        </w:rPr>
        <w:t>9</w:t>
      </w:r>
      <w:r w:rsidRPr="00575D95">
        <w:rPr>
          <w:b/>
          <w:bCs/>
        </w:rPr>
        <w:t>.1.</w:t>
      </w:r>
      <w:r w:rsidRPr="00575D95">
        <w:t xml:space="preserve"> </w:t>
      </w:r>
      <w:r w:rsidR="00F50982" w:rsidRPr="00575D95">
        <w:t>O</w:t>
      </w:r>
      <w:r w:rsidRPr="00575D95">
        <w:t xml:space="preserve">twarcie ofert odbędzie się </w:t>
      </w:r>
      <w:r w:rsidRPr="00E0286F">
        <w:rPr>
          <w:b/>
          <w:bCs/>
        </w:rPr>
        <w:t xml:space="preserve">dnia </w:t>
      </w:r>
      <w:r w:rsidR="003B5A72" w:rsidRPr="00E0286F">
        <w:rPr>
          <w:b/>
          <w:bCs/>
        </w:rPr>
        <w:t>1</w:t>
      </w:r>
      <w:r w:rsidR="007B20E1">
        <w:rPr>
          <w:b/>
          <w:bCs/>
        </w:rPr>
        <w:t>6</w:t>
      </w:r>
      <w:r w:rsidRPr="00E0286F">
        <w:rPr>
          <w:b/>
          <w:bCs/>
        </w:rPr>
        <w:t>.</w:t>
      </w:r>
      <w:r w:rsidR="00FE1A84" w:rsidRPr="00E0286F">
        <w:rPr>
          <w:b/>
          <w:bCs/>
        </w:rPr>
        <w:t>0</w:t>
      </w:r>
      <w:r w:rsidR="00E11ACE" w:rsidRPr="00E0286F">
        <w:rPr>
          <w:b/>
          <w:bCs/>
        </w:rPr>
        <w:t>8</w:t>
      </w:r>
      <w:r w:rsidRPr="00E0286F">
        <w:rPr>
          <w:b/>
          <w:bCs/>
        </w:rPr>
        <w:t>.20</w:t>
      </w:r>
      <w:r w:rsidR="00707F5E" w:rsidRPr="00E0286F">
        <w:rPr>
          <w:b/>
          <w:bCs/>
        </w:rPr>
        <w:t>21</w:t>
      </w:r>
      <w:r w:rsidRPr="00E0286F">
        <w:rPr>
          <w:b/>
          <w:bCs/>
        </w:rPr>
        <w:t xml:space="preserve"> r. o godz. 1</w:t>
      </w:r>
      <w:r w:rsidR="00FE1A84" w:rsidRPr="00E0286F">
        <w:rPr>
          <w:b/>
          <w:bCs/>
        </w:rPr>
        <w:t>0</w:t>
      </w:r>
      <w:r w:rsidRPr="00E0286F">
        <w:rPr>
          <w:b/>
          <w:bCs/>
        </w:rPr>
        <w:t>:</w:t>
      </w:r>
      <w:r w:rsidR="00F50982" w:rsidRPr="00E0286F">
        <w:rPr>
          <w:b/>
          <w:bCs/>
        </w:rPr>
        <w:t>30</w:t>
      </w:r>
      <w:r w:rsidRPr="00E0286F">
        <w:t xml:space="preserve"> w Zarządzie Dróg Wojewódzkich w Opolu, ul. Oleska 127 </w:t>
      </w:r>
      <w:r w:rsidR="00D51818" w:rsidRPr="00E0286F">
        <w:rPr>
          <w:b/>
        </w:rPr>
        <w:t xml:space="preserve">za pośrednictwem Platformy zakupowej: </w:t>
      </w:r>
      <w:hyperlink r:id="rId35" w:history="1">
        <w:r w:rsidR="00D51818" w:rsidRPr="00E0286F">
          <w:rPr>
            <w:rStyle w:val="Hipercze"/>
            <w:b/>
            <w:color w:val="auto"/>
          </w:rPr>
          <w:t>https://platformazakupowa.pl</w:t>
        </w:r>
      </w:hyperlink>
      <w:r w:rsidR="00D51818" w:rsidRPr="00E0286F">
        <w:t xml:space="preserve"> poprzez odszyfrowanie i otwarcie </w:t>
      </w:r>
      <w:r w:rsidR="00D51818" w:rsidRPr="00575D95">
        <w:t>ofert.</w:t>
      </w:r>
    </w:p>
    <w:p w14:paraId="414D76A3" w14:textId="6BAE8E6E" w:rsidR="008B469F" w:rsidRPr="00575D95" w:rsidRDefault="008B469F" w:rsidP="008B469F">
      <w:pPr>
        <w:pStyle w:val="Tekstpodstawowywcity3"/>
        <w:ind w:left="142" w:hanging="142"/>
      </w:pPr>
      <w:r w:rsidRPr="00575D95">
        <w:rPr>
          <w:b/>
          <w:bCs/>
        </w:rPr>
        <w:t>1</w:t>
      </w:r>
      <w:r w:rsidR="00705993">
        <w:rPr>
          <w:b/>
          <w:bCs/>
        </w:rPr>
        <w:t>9</w:t>
      </w:r>
      <w:r w:rsidRPr="00575D95">
        <w:rPr>
          <w:b/>
          <w:bCs/>
        </w:rPr>
        <w:t>.2.</w:t>
      </w:r>
      <w:r w:rsidRPr="00575D95">
        <w:t xml:space="preserve"> </w:t>
      </w:r>
      <w:r w:rsidR="00F96019" w:rsidRPr="00575D95">
        <w:t>Zamawiający, najpóźniej</w:t>
      </w:r>
      <w:r w:rsidRPr="00575D95">
        <w:t xml:space="preserve"> przed otwarciem ofert</w:t>
      </w:r>
      <w:r w:rsidR="00D51818" w:rsidRPr="00575D95">
        <w:t>,</w:t>
      </w:r>
      <w:r w:rsidRPr="00575D95">
        <w:t xml:space="preserve"> </w:t>
      </w:r>
      <w:r w:rsidR="00F96019" w:rsidRPr="00575D95">
        <w:t>udostępnia na stronie internetowej prowadzonego postępowania informację  o</w:t>
      </w:r>
      <w:r w:rsidRPr="00575D95">
        <w:t xml:space="preserve"> kwo</w:t>
      </w:r>
      <w:r w:rsidR="00F96019" w:rsidRPr="00575D95">
        <w:t>cie</w:t>
      </w:r>
      <w:r w:rsidRPr="00575D95">
        <w:t>, jaką zamierza przeznaczyć na sfinansowanie zamówienia.</w:t>
      </w:r>
    </w:p>
    <w:p w14:paraId="53CD1D09" w14:textId="2E549233" w:rsidR="00550C2F" w:rsidRPr="00575D95" w:rsidRDefault="00550C2F" w:rsidP="00550C2F">
      <w:pPr>
        <w:pStyle w:val="Tekstpodstawowywcity3"/>
        <w:ind w:left="142" w:hanging="142"/>
        <w:rPr>
          <w:bCs/>
        </w:rPr>
      </w:pPr>
      <w:r w:rsidRPr="00575D95">
        <w:rPr>
          <w:b/>
          <w:bCs/>
        </w:rPr>
        <w:t>1</w:t>
      </w:r>
      <w:r w:rsidR="00705993">
        <w:rPr>
          <w:b/>
          <w:bCs/>
        </w:rPr>
        <w:t>9</w:t>
      </w:r>
      <w:r w:rsidRPr="00575D95">
        <w:rPr>
          <w:b/>
          <w:bCs/>
        </w:rPr>
        <w:t>.</w:t>
      </w:r>
      <w:r w:rsidR="00234BCF" w:rsidRPr="00575D95">
        <w:rPr>
          <w:b/>
          <w:bCs/>
        </w:rPr>
        <w:t>3</w:t>
      </w:r>
      <w:r w:rsidRPr="00575D95">
        <w:rPr>
          <w:b/>
          <w:bCs/>
        </w:rPr>
        <w:t>.</w:t>
      </w:r>
      <w:r w:rsidRPr="00575D95">
        <w:t xml:space="preserve"> </w:t>
      </w:r>
      <w:r w:rsidRPr="00575D95">
        <w:rPr>
          <w:bCs/>
        </w:rPr>
        <w:t>Niezwłocznie po otwarciu ofert zamawiający zamieszcza na stronie internetowej</w:t>
      </w:r>
      <w:r w:rsidR="00777DB5" w:rsidRPr="00575D95">
        <w:rPr>
          <w:bCs/>
        </w:rPr>
        <w:t xml:space="preserve"> prowadzonego postępowania</w:t>
      </w:r>
      <w:r w:rsidRPr="00575D95">
        <w:rPr>
          <w:bCs/>
        </w:rPr>
        <w:t xml:space="preserve"> informacje </w:t>
      </w:r>
      <w:r w:rsidR="00777DB5" w:rsidRPr="00575D95">
        <w:rPr>
          <w:bCs/>
        </w:rPr>
        <w:t>o</w:t>
      </w:r>
      <w:r w:rsidRPr="00575D95">
        <w:rPr>
          <w:bCs/>
        </w:rPr>
        <w:t>:</w:t>
      </w:r>
    </w:p>
    <w:p w14:paraId="7EDFC998" w14:textId="77777777" w:rsidR="00550C2F" w:rsidRPr="001742C2" w:rsidRDefault="00550C2F" w:rsidP="00777DB5">
      <w:pPr>
        <w:pStyle w:val="Tekstpodstawowywcity3"/>
        <w:ind w:left="284" w:hanging="142"/>
        <w:rPr>
          <w:bCs/>
        </w:rPr>
      </w:pPr>
      <w:r w:rsidRPr="001742C2">
        <w:rPr>
          <w:bCs/>
        </w:rPr>
        <w:t xml:space="preserve">1) </w:t>
      </w:r>
      <w:r w:rsidR="00D51818" w:rsidRPr="001742C2">
        <w:rPr>
          <w:bCs/>
        </w:rPr>
        <w:t>nazwach</w:t>
      </w:r>
      <w:r w:rsidR="00777DB5" w:rsidRPr="001742C2">
        <w:rPr>
          <w:bCs/>
        </w:rPr>
        <w:t xml:space="preserve"> albo imionach i nazwiskach</w:t>
      </w:r>
      <w:r w:rsidRPr="001742C2">
        <w:rPr>
          <w:bCs/>
        </w:rPr>
        <w:t xml:space="preserve"> oraz </w:t>
      </w:r>
      <w:r w:rsidR="00777DB5" w:rsidRPr="001742C2">
        <w:rPr>
          <w:bCs/>
        </w:rPr>
        <w:t xml:space="preserve">siedzibach lub miejscach </w:t>
      </w:r>
      <w:r w:rsidR="00D51818" w:rsidRPr="001742C2">
        <w:rPr>
          <w:bCs/>
        </w:rPr>
        <w:t xml:space="preserve">prowadzenia działalności gospodarczej albo miejscach </w:t>
      </w:r>
      <w:r w:rsidR="00777DB5" w:rsidRPr="001742C2">
        <w:rPr>
          <w:bCs/>
        </w:rPr>
        <w:t>zamieszkania</w:t>
      </w:r>
      <w:r w:rsidRPr="001742C2">
        <w:rPr>
          <w:bCs/>
        </w:rPr>
        <w:t xml:space="preserve"> wykonawców, któr</w:t>
      </w:r>
      <w:r w:rsidR="00777DB5" w:rsidRPr="001742C2">
        <w:rPr>
          <w:bCs/>
        </w:rPr>
        <w:t>ych</w:t>
      </w:r>
      <w:r w:rsidRPr="001742C2">
        <w:rPr>
          <w:bCs/>
        </w:rPr>
        <w:t xml:space="preserve">  oferty </w:t>
      </w:r>
      <w:r w:rsidR="00777DB5" w:rsidRPr="001742C2">
        <w:rPr>
          <w:bCs/>
        </w:rPr>
        <w:t>zostały otwarte</w:t>
      </w:r>
      <w:r w:rsidRPr="001742C2">
        <w:rPr>
          <w:bCs/>
        </w:rPr>
        <w:t>,</w:t>
      </w:r>
    </w:p>
    <w:p w14:paraId="6A45B890" w14:textId="6D7A6EA8" w:rsidR="00550C2F" w:rsidRPr="00575D95" w:rsidRDefault="00777DB5" w:rsidP="00550C2F">
      <w:pPr>
        <w:pStyle w:val="Tekstpodstawowywcity3"/>
        <w:ind w:left="284" w:hanging="142"/>
      </w:pPr>
      <w:r w:rsidRPr="001742C2">
        <w:rPr>
          <w:bCs/>
        </w:rPr>
        <w:t>2</w:t>
      </w:r>
      <w:r w:rsidR="00550C2F" w:rsidRPr="001742C2">
        <w:rPr>
          <w:bCs/>
        </w:rPr>
        <w:t xml:space="preserve">) </w:t>
      </w:r>
      <w:r w:rsidR="004E373A" w:rsidRPr="001742C2">
        <w:t>cen</w:t>
      </w:r>
      <w:r w:rsidRPr="001742C2">
        <w:t>ach lub kosztach</w:t>
      </w:r>
      <w:r w:rsidR="00C51625" w:rsidRPr="001742C2">
        <w:t xml:space="preserve"> zawartych w ofertach</w:t>
      </w:r>
      <w:r w:rsidR="00550C2F" w:rsidRPr="001742C2">
        <w:t>.</w:t>
      </w:r>
    </w:p>
    <w:p w14:paraId="7904F9CA" w14:textId="77777777" w:rsidR="009863BB" w:rsidRPr="00575D95" w:rsidRDefault="009863BB" w:rsidP="00A107BE">
      <w:pPr>
        <w:jc w:val="both"/>
        <w:rPr>
          <w:bCs/>
        </w:rPr>
      </w:pPr>
    </w:p>
    <w:p w14:paraId="4843EC63" w14:textId="5C070A60" w:rsidR="00A107BE" w:rsidRPr="00575D95" w:rsidRDefault="00705993" w:rsidP="00A107BE">
      <w:pPr>
        <w:jc w:val="both"/>
        <w:rPr>
          <w:b/>
          <w:bCs/>
        </w:rPr>
      </w:pPr>
      <w:r>
        <w:rPr>
          <w:b/>
          <w:bCs/>
        </w:rPr>
        <w:t>20</w:t>
      </w:r>
      <w:r w:rsidR="00A107BE" w:rsidRPr="00575D95">
        <w:rPr>
          <w:b/>
          <w:bCs/>
        </w:rPr>
        <w:t>. INFORMACJE O TRYBIE OCENY OFERT.</w:t>
      </w:r>
    </w:p>
    <w:p w14:paraId="70D067C1" w14:textId="06842583" w:rsidR="00A107BE" w:rsidRPr="00575D95" w:rsidRDefault="00705993" w:rsidP="00A107BE">
      <w:pPr>
        <w:pStyle w:val="Tekstpodstawowywcity3"/>
        <w:ind w:left="142" w:hanging="142"/>
        <w:rPr>
          <w:bCs/>
        </w:rPr>
      </w:pPr>
      <w:r>
        <w:rPr>
          <w:b/>
          <w:bCs/>
        </w:rPr>
        <w:t>20</w:t>
      </w:r>
      <w:r w:rsidR="00A107BE" w:rsidRPr="00575D95">
        <w:rPr>
          <w:b/>
          <w:bCs/>
        </w:rPr>
        <w:t>.1.</w:t>
      </w:r>
      <w:r w:rsidR="00A107BE" w:rsidRPr="00575D95">
        <w:rPr>
          <w:bCs/>
        </w:rPr>
        <w:t xml:space="preserve"> Zamawiający dokona oceny spełnienia przez wykonawców warunków udziału w postępowaniu oraz badania i oceny ofert.</w:t>
      </w:r>
    </w:p>
    <w:p w14:paraId="0629567F" w14:textId="755460C1" w:rsidR="00A107BE" w:rsidRPr="00575D95" w:rsidRDefault="00705993" w:rsidP="00A107BE">
      <w:pPr>
        <w:pStyle w:val="Tekstpodstawowywcity3"/>
        <w:ind w:left="142" w:hanging="142"/>
      </w:pPr>
      <w:r>
        <w:rPr>
          <w:b/>
          <w:bCs/>
        </w:rPr>
        <w:t>20</w:t>
      </w:r>
      <w:r w:rsidR="00A107BE" w:rsidRPr="00575D95">
        <w:rPr>
          <w:b/>
          <w:bCs/>
        </w:rPr>
        <w:t>.2.</w:t>
      </w:r>
      <w:r w:rsidR="00A107BE" w:rsidRPr="00575D95">
        <w:t xml:space="preserve"> W toku badania i oceny ofert zamawiający może żądać od wykonawców wyjaśnień dotyczących treści złożonych ofert</w:t>
      </w:r>
      <w:r w:rsidR="009E7512" w:rsidRPr="00575D95">
        <w:t xml:space="preserve"> lub innych składanych dokumentów lub oświadczeń.</w:t>
      </w:r>
      <w:r w:rsidR="00A107BE" w:rsidRPr="00575D95">
        <w:t>. Niedopuszczalne jest prowadzenie między zamawiającym a wykonawcą negocjacji dotyczących złożonej oferty oraz</w:t>
      </w:r>
      <w:r w:rsidR="009E7512" w:rsidRPr="00575D95">
        <w:t>,</w:t>
      </w:r>
      <w:r w:rsidR="00A107BE" w:rsidRPr="00575D95">
        <w:t xml:space="preserve"> z zastrzeżeniem punktu </w:t>
      </w:r>
      <w:r>
        <w:rPr>
          <w:b/>
        </w:rPr>
        <w:t>20</w:t>
      </w:r>
      <w:r w:rsidR="00A107BE" w:rsidRPr="00575D95">
        <w:rPr>
          <w:b/>
        </w:rPr>
        <w:t>.3</w:t>
      </w:r>
      <w:r w:rsidR="00A107BE" w:rsidRPr="00575D95">
        <w:t xml:space="preserve"> </w:t>
      </w:r>
      <w:r w:rsidR="008E3D16" w:rsidRPr="00575D95">
        <w:t xml:space="preserve">poniżej </w:t>
      </w:r>
      <w:r w:rsidR="00A107BE" w:rsidRPr="00575D95">
        <w:t>dokonywanie jakiejkolwiek zmiany w jej treści.</w:t>
      </w:r>
    </w:p>
    <w:p w14:paraId="7AE7F184" w14:textId="081364B4" w:rsidR="00A107BE" w:rsidRPr="00575D95" w:rsidRDefault="00705993" w:rsidP="00A107BE">
      <w:pPr>
        <w:ind w:left="180" w:hanging="180"/>
        <w:jc w:val="both"/>
      </w:pPr>
      <w:r>
        <w:rPr>
          <w:b/>
        </w:rPr>
        <w:t>20</w:t>
      </w:r>
      <w:r w:rsidR="00A107BE" w:rsidRPr="00575D95">
        <w:rPr>
          <w:b/>
        </w:rPr>
        <w:t>.3.</w:t>
      </w:r>
      <w:r w:rsidR="00A107BE" w:rsidRPr="00575D95">
        <w:t xml:space="preserve"> Zamawiający poprawi w ofercie:</w:t>
      </w:r>
    </w:p>
    <w:p w14:paraId="2F295BAD" w14:textId="77777777" w:rsidR="00A107BE" w:rsidRPr="00575D95" w:rsidRDefault="00A107BE" w:rsidP="00A107BE">
      <w:pPr>
        <w:ind w:left="284" w:hanging="142"/>
        <w:jc w:val="both"/>
      </w:pPr>
      <w:r w:rsidRPr="00575D95">
        <w:t>a) oczywiste omyłki pisarskie,</w:t>
      </w:r>
    </w:p>
    <w:p w14:paraId="60AEC61A" w14:textId="77777777" w:rsidR="00A107BE" w:rsidRPr="00575D95" w:rsidRDefault="00A107BE" w:rsidP="00A107BE">
      <w:pPr>
        <w:ind w:left="284" w:hanging="142"/>
        <w:jc w:val="both"/>
      </w:pPr>
      <w:r w:rsidRPr="00575D95">
        <w:t>b) oczywiste omyłki rachunkowe, z uwzględnieniem konsekwencji rachunkowych dokonanych poprawek,</w:t>
      </w:r>
    </w:p>
    <w:p w14:paraId="2BF2AD83" w14:textId="77777777" w:rsidR="00A107BE" w:rsidRPr="00575D95" w:rsidRDefault="00A107BE" w:rsidP="00A107BE">
      <w:pPr>
        <w:ind w:left="284" w:hanging="142"/>
        <w:jc w:val="both"/>
      </w:pPr>
      <w:r w:rsidRPr="00575D95">
        <w:t>c) inne omyłki polegające na niezgodności oferty z</w:t>
      </w:r>
      <w:r w:rsidR="00F96019" w:rsidRPr="00575D95">
        <w:t xml:space="preserve"> dokumentami</w:t>
      </w:r>
      <w:r w:rsidRPr="00575D95">
        <w:t xml:space="preserve"> zamówienia, niepowodujące istotnych zmian w treści oferty</w:t>
      </w:r>
    </w:p>
    <w:p w14:paraId="17F73ACE" w14:textId="77777777" w:rsidR="00A107BE" w:rsidRPr="00575D95" w:rsidRDefault="00A107BE" w:rsidP="00A107BE">
      <w:pPr>
        <w:ind w:left="284" w:hanging="142"/>
        <w:jc w:val="both"/>
      </w:pPr>
      <w:r w:rsidRPr="00575D95">
        <w:t>– niezwłocznie zawiadamiając o tym wykonawcę, którego oferta została poprawiona.</w:t>
      </w:r>
    </w:p>
    <w:p w14:paraId="0297BDDE" w14:textId="77777777" w:rsidR="00234BCF" w:rsidRPr="00575D95" w:rsidRDefault="00234BCF" w:rsidP="008623C9">
      <w:pPr>
        <w:jc w:val="both"/>
        <w:rPr>
          <w:b/>
          <w:bCs/>
          <w:strike/>
        </w:rPr>
      </w:pPr>
    </w:p>
    <w:p w14:paraId="125B96A3" w14:textId="1E6F8A5E" w:rsidR="008623C9" w:rsidRPr="00575D95" w:rsidRDefault="008623C9" w:rsidP="008623C9">
      <w:pPr>
        <w:jc w:val="both"/>
        <w:rPr>
          <w:b/>
          <w:bCs/>
        </w:rPr>
      </w:pPr>
      <w:r w:rsidRPr="00575D95">
        <w:rPr>
          <w:b/>
          <w:bCs/>
        </w:rPr>
        <w:t>2</w:t>
      </w:r>
      <w:r w:rsidR="00705993">
        <w:rPr>
          <w:b/>
          <w:bCs/>
        </w:rPr>
        <w:t>1</w:t>
      </w:r>
      <w:r w:rsidRPr="00575D95">
        <w:rPr>
          <w:b/>
          <w:bCs/>
        </w:rPr>
        <w:t>. OPIS SPOSOBU UDZIELANIA WYJAŚNIEŃ.</w:t>
      </w:r>
    </w:p>
    <w:p w14:paraId="5EAEAC67" w14:textId="12A52231" w:rsidR="008623C9" w:rsidRPr="00575D95" w:rsidRDefault="008623C9" w:rsidP="008623C9">
      <w:pPr>
        <w:pStyle w:val="Tekstpodstawowywcity3"/>
        <w:ind w:left="180" w:hanging="180"/>
      </w:pPr>
      <w:r w:rsidRPr="00575D95">
        <w:rPr>
          <w:b/>
          <w:bCs/>
        </w:rPr>
        <w:t>2</w:t>
      </w:r>
      <w:r w:rsidR="00705993">
        <w:rPr>
          <w:b/>
          <w:bCs/>
        </w:rPr>
        <w:t>1</w:t>
      </w:r>
      <w:r w:rsidRPr="00575D95">
        <w:rPr>
          <w:b/>
          <w:bCs/>
        </w:rPr>
        <w:t>.1.</w:t>
      </w:r>
      <w:r w:rsidRPr="00575D95">
        <w:rPr>
          <w:bCs/>
        </w:rPr>
        <w:t xml:space="preserve"> Wykonawca może zwrócić się do zamawiającego o wyjaśnienie treści </w:t>
      </w:r>
      <w:r w:rsidRPr="00575D95">
        <w:t xml:space="preserve">specyfikacji warunków </w:t>
      </w:r>
      <w:r w:rsidRPr="00B840A7">
        <w:t>zamówienia.</w:t>
      </w:r>
      <w:r w:rsidR="003D00B3" w:rsidRPr="00B840A7">
        <w:t xml:space="preserve"> </w:t>
      </w:r>
      <w:r w:rsidR="00E17908" w:rsidRPr="00B840A7">
        <w:t>Wniosek należy przesłać za pośrednictwem Platformy przy pomocy przycisku „Wyślij wiadomość do zamawiającego”, który znajduje się na stronie prowadzonego postępowania. Zamawiający prosi o przekazywanie pytań również w formie edytowalnej, gdyż skróci to czas udzielania wyjaśnień.</w:t>
      </w:r>
      <w:r w:rsidRPr="00B840A7">
        <w:t xml:space="preserve"> Wyjaśnienia </w:t>
      </w:r>
      <w:r w:rsidRPr="00575D95">
        <w:t xml:space="preserve">udzielone będą niezwłocznie na wniosek wykonawcy, nie później niż na </w:t>
      </w:r>
      <w:r w:rsidR="00D157E2">
        <w:t>6</w:t>
      </w:r>
      <w:r w:rsidRPr="00575D95">
        <w:t xml:space="preserve"> dni przed upływem terminu składania ofert – pod warunkiem, że wniosek o wyjaśnienie treści specyfikacji warunków zamówienia wpłynie do zamawiającego nie później niż  </w:t>
      </w:r>
      <w:r w:rsidR="003123A1" w:rsidRPr="00575D95">
        <w:t xml:space="preserve">na </w:t>
      </w:r>
      <w:r w:rsidR="00D157E2">
        <w:t>1</w:t>
      </w:r>
      <w:r w:rsidR="003123A1" w:rsidRPr="00575D95">
        <w:t xml:space="preserve">4 dni przed upływem </w:t>
      </w:r>
      <w:r w:rsidRPr="00575D95">
        <w:t>terminu składania ofert.</w:t>
      </w:r>
    </w:p>
    <w:p w14:paraId="6E18DD4E" w14:textId="139D9A20" w:rsidR="00D157E2" w:rsidRDefault="008623C9" w:rsidP="008623C9">
      <w:pPr>
        <w:pStyle w:val="Tekstpodstawowywcity3"/>
        <w:ind w:left="142" w:hanging="142"/>
        <w:rPr>
          <w:bCs/>
        </w:rPr>
      </w:pPr>
      <w:r w:rsidRPr="00575D95">
        <w:rPr>
          <w:b/>
          <w:bCs/>
        </w:rPr>
        <w:lastRenderedPageBreak/>
        <w:t>2</w:t>
      </w:r>
      <w:r w:rsidR="00705993">
        <w:rPr>
          <w:b/>
          <w:bCs/>
        </w:rPr>
        <w:t>1</w:t>
      </w:r>
      <w:r w:rsidRPr="00575D95">
        <w:rPr>
          <w:b/>
          <w:bCs/>
        </w:rPr>
        <w:t>.2.</w:t>
      </w:r>
      <w:r w:rsidR="00D157E2" w:rsidRPr="00D157E2">
        <w:t xml:space="preserve"> </w:t>
      </w:r>
      <w:r w:rsidR="00D157E2">
        <w:t xml:space="preserve">Jeżeli zamawiający nie udzieli wyjaśnień w terminach, o których mowa w punkcie </w:t>
      </w:r>
      <w:r w:rsidR="00D157E2" w:rsidRPr="00D97213">
        <w:rPr>
          <w:b/>
          <w:bCs/>
        </w:rPr>
        <w:t>2</w:t>
      </w:r>
      <w:r w:rsidR="00D97213" w:rsidRPr="00D97213">
        <w:rPr>
          <w:b/>
          <w:bCs/>
        </w:rPr>
        <w:t>1</w:t>
      </w:r>
      <w:r w:rsidR="00D157E2" w:rsidRPr="00D97213">
        <w:rPr>
          <w:b/>
          <w:bCs/>
        </w:rPr>
        <w:t>.1</w:t>
      </w:r>
      <w:r w:rsidR="00D157E2">
        <w:t xml:space="preserve"> powyżej, przedłuża termin składania ofert o czas niezbędny do zapoznania się wszystkich zainteresowanych wykonawców z wyjaśnieniami niezbędnymi do należytego przygotowania i złożenia ofert.</w:t>
      </w:r>
    </w:p>
    <w:p w14:paraId="4AEEFD22" w14:textId="4D9E8C7D" w:rsidR="008623C9" w:rsidRPr="00575D95" w:rsidRDefault="00D157E2" w:rsidP="008623C9">
      <w:pPr>
        <w:pStyle w:val="Tekstpodstawowywcity3"/>
        <w:ind w:left="142" w:hanging="142"/>
        <w:rPr>
          <w:bCs/>
        </w:rPr>
      </w:pPr>
      <w:r>
        <w:rPr>
          <w:b/>
          <w:bCs/>
        </w:rPr>
        <w:t>2</w:t>
      </w:r>
      <w:r w:rsidR="00705993">
        <w:rPr>
          <w:b/>
          <w:bCs/>
        </w:rPr>
        <w:t>1</w:t>
      </w:r>
      <w:r>
        <w:rPr>
          <w:b/>
          <w:bCs/>
        </w:rPr>
        <w:t>.</w:t>
      </w:r>
      <w:r w:rsidRPr="00D157E2">
        <w:rPr>
          <w:b/>
        </w:rPr>
        <w:t>3</w:t>
      </w:r>
      <w:r>
        <w:rPr>
          <w:bCs/>
        </w:rPr>
        <w:t xml:space="preserve">. </w:t>
      </w:r>
      <w:r w:rsidR="008623C9" w:rsidRPr="00575D95">
        <w:rPr>
          <w:bCs/>
        </w:rPr>
        <w:t xml:space="preserve">Jeżeli wniosek o wyjaśnienie treści specyfikacji warunków zamówienia </w:t>
      </w:r>
      <w:r w:rsidR="003123A1" w:rsidRPr="00575D95">
        <w:rPr>
          <w:bCs/>
        </w:rPr>
        <w:t xml:space="preserve">nie </w:t>
      </w:r>
      <w:r w:rsidR="008623C9" w:rsidRPr="00575D95">
        <w:rPr>
          <w:bCs/>
        </w:rPr>
        <w:t>wpły</w:t>
      </w:r>
      <w:r w:rsidR="003123A1" w:rsidRPr="00575D95">
        <w:rPr>
          <w:bCs/>
        </w:rPr>
        <w:t>nął</w:t>
      </w:r>
      <w:r w:rsidR="008623C9" w:rsidRPr="00575D95">
        <w:rPr>
          <w:bCs/>
        </w:rPr>
        <w:t xml:space="preserve"> </w:t>
      </w:r>
      <w:r w:rsidR="003123A1" w:rsidRPr="00575D95">
        <w:rPr>
          <w:bCs/>
        </w:rPr>
        <w:t>w</w:t>
      </w:r>
      <w:r w:rsidR="008623C9" w:rsidRPr="00575D95">
        <w:rPr>
          <w:bCs/>
        </w:rPr>
        <w:t xml:space="preserve"> termin</w:t>
      </w:r>
      <w:r w:rsidR="003123A1" w:rsidRPr="00575D95">
        <w:rPr>
          <w:bCs/>
        </w:rPr>
        <w:t>ie</w:t>
      </w:r>
      <w:r w:rsidR="008623C9" w:rsidRPr="00575D95">
        <w:rPr>
          <w:bCs/>
        </w:rPr>
        <w:t xml:space="preserve">, o którym mowa w punkcie </w:t>
      </w:r>
      <w:r w:rsidR="008623C9" w:rsidRPr="00575D95">
        <w:rPr>
          <w:b/>
          <w:bCs/>
        </w:rPr>
        <w:t>2</w:t>
      </w:r>
      <w:r w:rsidR="00705993">
        <w:rPr>
          <w:b/>
          <w:bCs/>
        </w:rPr>
        <w:t>1</w:t>
      </w:r>
      <w:r w:rsidR="008623C9" w:rsidRPr="00575D95">
        <w:rPr>
          <w:b/>
          <w:bCs/>
        </w:rPr>
        <w:t>.1</w:t>
      </w:r>
      <w:r w:rsidR="008E3D16" w:rsidRPr="00575D95">
        <w:rPr>
          <w:bCs/>
        </w:rPr>
        <w:t xml:space="preserve"> powyżej</w:t>
      </w:r>
      <w:r w:rsidR="008623C9" w:rsidRPr="00575D95">
        <w:rPr>
          <w:bCs/>
        </w:rPr>
        <w:t>, zamawiający</w:t>
      </w:r>
      <w:r w:rsidR="003123A1" w:rsidRPr="00575D95">
        <w:rPr>
          <w:bCs/>
        </w:rPr>
        <w:t xml:space="preserve"> nie ma obowiązku</w:t>
      </w:r>
      <w:r w:rsidR="008623C9" w:rsidRPr="00575D95">
        <w:rPr>
          <w:bCs/>
        </w:rPr>
        <w:t xml:space="preserve"> udziel</w:t>
      </w:r>
      <w:r w:rsidR="003123A1" w:rsidRPr="00575D95">
        <w:rPr>
          <w:bCs/>
        </w:rPr>
        <w:t>ania</w:t>
      </w:r>
      <w:r w:rsidR="008623C9" w:rsidRPr="00575D95">
        <w:rPr>
          <w:bCs/>
        </w:rPr>
        <w:t xml:space="preserve"> wyjaśnień </w:t>
      </w:r>
      <w:proofErr w:type="spellStart"/>
      <w:r w:rsidR="003123A1" w:rsidRPr="00575D95">
        <w:rPr>
          <w:bCs/>
        </w:rPr>
        <w:t>SW</w:t>
      </w:r>
      <w:r w:rsidR="00543141" w:rsidRPr="00575D95">
        <w:rPr>
          <w:bCs/>
        </w:rPr>
        <w:t>Z</w:t>
      </w:r>
      <w:proofErr w:type="spellEnd"/>
      <w:r w:rsidR="003123A1" w:rsidRPr="00575D95">
        <w:rPr>
          <w:bCs/>
        </w:rPr>
        <w:t xml:space="preserve"> oraz obowiązku przedłużania terminu składania ofert</w:t>
      </w:r>
      <w:r w:rsidR="008623C9" w:rsidRPr="00575D95">
        <w:rPr>
          <w:bCs/>
        </w:rPr>
        <w:t>.</w:t>
      </w:r>
    </w:p>
    <w:p w14:paraId="4D71EEAC" w14:textId="17CE17C3" w:rsidR="008623C9" w:rsidRPr="00575D95" w:rsidRDefault="008623C9" w:rsidP="008623C9">
      <w:pPr>
        <w:pStyle w:val="Tekstpodstawowywcity3"/>
        <w:ind w:left="142" w:hanging="142"/>
        <w:rPr>
          <w:bCs/>
        </w:rPr>
      </w:pPr>
      <w:r w:rsidRPr="00575D95">
        <w:rPr>
          <w:b/>
          <w:bCs/>
        </w:rPr>
        <w:t>2</w:t>
      </w:r>
      <w:r w:rsidR="00705993">
        <w:rPr>
          <w:b/>
          <w:bCs/>
        </w:rPr>
        <w:t>1</w:t>
      </w:r>
      <w:r w:rsidRPr="00575D95">
        <w:rPr>
          <w:b/>
          <w:bCs/>
        </w:rPr>
        <w:t>.</w:t>
      </w:r>
      <w:r w:rsidR="00E16F33">
        <w:rPr>
          <w:b/>
          <w:bCs/>
        </w:rPr>
        <w:t>4</w:t>
      </w:r>
      <w:r w:rsidRPr="00575D95">
        <w:rPr>
          <w:b/>
          <w:bCs/>
        </w:rPr>
        <w:t>.</w:t>
      </w:r>
      <w:r w:rsidRPr="00575D95">
        <w:rPr>
          <w:bCs/>
        </w:rPr>
        <w:t xml:space="preserve"> Przedłużenie terminu składania ofert nie wpły</w:t>
      </w:r>
      <w:r w:rsidR="003123A1" w:rsidRPr="00575D95">
        <w:rPr>
          <w:bCs/>
        </w:rPr>
        <w:t>wa</w:t>
      </w:r>
      <w:r w:rsidRPr="00575D95">
        <w:rPr>
          <w:bCs/>
        </w:rPr>
        <w:t xml:space="preserve"> na bieg terminu składania wniosku, o którym mowa w punkcie </w:t>
      </w:r>
      <w:r w:rsidRPr="00575D95">
        <w:rPr>
          <w:b/>
          <w:bCs/>
        </w:rPr>
        <w:t>2</w:t>
      </w:r>
      <w:r w:rsidR="00705993">
        <w:rPr>
          <w:b/>
          <w:bCs/>
        </w:rPr>
        <w:t>1</w:t>
      </w:r>
      <w:r w:rsidRPr="00575D95">
        <w:rPr>
          <w:b/>
          <w:bCs/>
        </w:rPr>
        <w:t>.1</w:t>
      </w:r>
      <w:r w:rsidR="008133CB" w:rsidRPr="00575D95">
        <w:rPr>
          <w:bCs/>
        </w:rPr>
        <w:t xml:space="preserve"> powyżej.</w:t>
      </w:r>
    </w:p>
    <w:p w14:paraId="26DE16DA" w14:textId="0B03A471" w:rsidR="008623C9" w:rsidRPr="00575D95" w:rsidRDefault="008623C9" w:rsidP="008623C9">
      <w:pPr>
        <w:pStyle w:val="Tekstpodstawowywcity3"/>
        <w:ind w:left="142" w:hanging="142"/>
      </w:pPr>
      <w:r w:rsidRPr="00575D95">
        <w:rPr>
          <w:b/>
          <w:bCs/>
        </w:rPr>
        <w:t>2</w:t>
      </w:r>
      <w:r w:rsidR="00705993">
        <w:rPr>
          <w:b/>
          <w:bCs/>
        </w:rPr>
        <w:t>1</w:t>
      </w:r>
      <w:r w:rsidRPr="00575D95">
        <w:rPr>
          <w:b/>
          <w:bCs/>
        </w:rPr>
        <w:t>.</w:t>
      </w:r>
      <w:r w:rsidR="00E16F33">
        <w:rPr>
          <w:b/>
          <w:bCs/>
        </w:rPr>
        <w:t>5</w:t>
      </w:r>
      <w:r w:rsidRPr="00575D95">
        <w:rPr>
          <w:b/>
          <w:bCs/>
        </w:rPr>
        <w:t>.</w:t>
      </w:r>
      <w:r w:rsidRPr="00575D95">
        <w:t xml:space="preserve"> </w:t>
      </w:r>
      <w:r w:rsidR="00103501" w:rsidRPr="009D61D6">
        <w:t xml:space="preserve">Treść zapytań wraz z wyjaśnieniami, zmiany treści </w:t>
      </w:r>
      <w:proofErr w:type="spellStart"/>
      <w:r w:rsidR="00103501">
        <w:t>SWZ</w:t>
      </w:r>
      <w:proofErr w:type="spellEnd"/>
      <w:r w:rsidR="00103501" w:rsidRPr="009D61D6">
        <w:t xml:space="preserve"> oraz inne dokumenty zamówienia bezpośrednio związane z postępowaniem o udzielenie zamówienia</w:t>
      </w:r>
      <w:r w:rsidR="00103501">
        <w:t xml:space="preserve"> </w:t>
      </w:r>
      <w:r w:rsidR="00103501" w:rsidRPr="009D61D6">
        <w:t>zamawiający udostępnia, bez ujawniania źródła zapytania na stronie internetowej prowadzonego postępowania:</w:t>
      </w:r>
      <w:r w:rsidR="00103501" w:rsidRPr="000B459A">
        <w:t xml:space="preserve"> </w:t>
      </w:r>
      <w:hyperlink r:id="rId36" w:history="1">
        <w:r w:rsidR="00103501" w:rsidRPr="00F77EEA">
          <w:rPr>
            <w:rStyle w:val="Hipercze"/>
          </w:rPr>
          <w:t>https://platformazakupowa.pl</w:t>
        </w:r>
      </w:hyperlink>
      <w:r w:rsidR="00103501" w:rsidRPr="000B459A">
        <w:t xml:space="preserve"> lub</w:t>
      </w:r>
      <w:r w:rsidR="00103501" w:rsidRPr="008257DE">
        <w:t xml:space="preserve"> </w:t>
      </w:r>
      <w:r w:rsidR="00103501">
        <w:t xml:space="preserve">na </w:t>
      </w:r>
      <w:r w:rsidR="00103501" w:rsidRPr="008257DE">
        <w:t>profil</w:t>
      </w:r>
      <w:r w:rsidR="00103501">
        <w:t>u</w:t>
      </w:r>
      <w:r w:rsidR="00103501" w:rsidRPr="008257DE">
        <w:t xml:space="preserve"> nabywcy: </w:t>
      </w:r>
      <w:hyperlink r:id="rId37" w:history="1">
        <w:r w:rsidR="00103501" w:rsidRPr="001A0D79">
          <w:rPr>
            <w:color w:val="0000FF"/>
            <w:u w:val="single"/>
          </w:rPr>
          <w:t>https://platformazakupowa.pl/pn/zdw_opole</w:t>
        </w:r>
      </w:hyperlink>
      <w:r w:rsidR="00103501">
        <w:rPr>
          <w:color w:val="0000FF"/>
        </w:rPr>
        <w:t>.</w:t>
      </w:r>
    </w:p>
    <w:p w14:paraId="311F5EEC" w14:textId="6FCF704A" w:rsidR="008623C9" w:rsidRPr="00BC5DE8" w:rsidRDefault="008623C9" w:rsidP="008623C9">
      <w:pPr>
        <w:pStyle w:val="Tekstpodstawowy"/>
        <w:ind w:left="142" w:hanging="142"/>
      </w:pPr>
      <w:r w:rsidRPr="00BC5DE8">
        <w:rPr>
          <w:b/>
          <w:bCs/>
        </w:rPr>
        <w:t>2</w:t>
      </w:r>
      <w:r w:rsidR="00705993" w:rsidRPr="00BC5DE8">
        <w:rPr>
          <w:b/>
          <w:bCs/>
        </w:rPr>
        <w:t>1</w:t>
      </w:r>
      <w:r w:rsidRPr="00BC5DE8">
        <w:rPr>
          <w:b/>
          <w:bCs/>
        </w:rPr>
        <w:t>.</w:t>
      </w:r>
      <w:r w:rsidR="00E16F33" w:rsidRPr="00BC5DE8">
        <w:rPr>
          <w:b/>
          <w:bCs/>
        </w:rPr>
        <w:t>6</w:t>
      </w:r>
      <w:r w:rsidRPr="00BC5DE8">
        <w:rPr>
          <w:b/>
          <w:bCs/>
        </w:rPr>
        <w:t>.</w:t>
      </w:r>
      <w:r w:rsidRPr="00BC5DE8">
        <w:t xml:space="preserve"> W uzasadnionych przypadkach zamawiający może przed upływem terminu składania ofert zmienić treść specyfikacji warunków zamówienia. Dokonaną zmianę treści specyfikacji zamawiający udostępni</w:t>
      </w:r>
      <w:r w:rsidR="004D7685" w:rsidRPr="00BC5DE8">
        <w:t>a</w:t>
      </w:r>
      <w:r w:rsidRPr="00BC5DE8">
        <w:t xml:space="preserve"> na stronie internetowej</w:t>
      </w:r>
      <w:r w:rsidR="004D7685" w:rsidRPr="00BC5DE8">
        <w:t xml:space="preserve"> prowadzonego postępowania</w:t>
      </w:r>
      <w:r w:rsidR="00E16F33" w:rsidRPr="00BC5DE8">
        <w:t>, czyli Platformie.</w:t>
      </w:r>
    </w:p>
    <w:p w14:paraId="1B894047" w14:textId="058FEB54" w:rsidR="00E16F33" w:rsidRPr="00BC5DE8" w:rsidRDefault="008623C9" w:rsidP="008623C9">
      <w:pPr>
        <w:pStyle w:val="Tekstpodstawowy"/>
        <w:ind w:left="142" w:hanging="142"/>
        <w:rPr>
          <w:bCs/>
        </w:rPr>
      </w:pPr>
      <w:r w:rsidRPr="00BC5DE8">
        <w:rPr>
          <w:b/>
        </w:rPr>
        <w:t>2</w:t>
      </w:r>
      <w:r w:rsidR="00705993" w:rsidRPr="00BC5DE8">
        <w:rPr>
          <w:b/>
        </w:rPr>
        <w:t>1</w:t>
      </w:r>
      <w:r w:rsidRPr="00BC5DE8">
        <w:rPr>
          <w:b/>
        </w:rPr>
        <w:t>.</w:t>
      </w:r>
      <w:r w:rsidR="00E16F33" w:rsidRPr="00BC5DE8">
        <w:rPr>
          <w:b/>
        </w:rPr>
        <w:t>7</w:t>
      </w:r>
      <w:r w:rsidR="008F5B16" w:rsidRPr="00BC5DE8">
        <w:rPr>
          <w:b/>
        </w:rPr>
        <w:t xml:space="preserve">. </w:t>
      </w:r>
      <w:r w:rsidR="00E16F33" w:rsidRPr="00BC5DE8">
        <w:rPr>
          <w:bCs/>
        </w:rPr>
        <w:t xml:space="preserve">W przypadku rozbieżności pomiędzy treścią niniejszej </w:t>
      </w:r>
      <w:proofErr w:type="spellStart"/>
      <w:r w:rsidR="00E16F33" w:rsidRPr="00BC5DE8">
        <w:rPr>
          <w:bCs/>
        </w:rPr>
        <w:t>SWZ</w:t>
      </w:r>
      <w:proofErr w:type="spellEnd"/>
      <w:r w:rsidR="00E16F33" w:rsidRPr="00BC5DE8">
        <w:rPr>
          <w:bCs/>
        </w:rPr>
        <w:t xml:space="preserve"> a treścią udzielonych wyjaśnień lub zmian </w:t>
      </w:r>
      <w:proofErr w:type="spellStart"/>
      <w:r w:rsidR="00E16F33" w:rsidRPr="00BC5DE8">
        <w:rPr>
          <w:bCs/>
        </w:rPr>
        <w:t>SWZ</w:t>
      </w:r>
      <w:proofErr w:type="spellEnd"/>
      <w:r w:rsidR="00E16F33" w:rsidRPr="00BC5DE8">
        <w:rPr>
          <w:bCs/>
        </w:rPr>
        <w:t>, jako obowiązującą należy przyjąć treść późniejszego oświadczenia zamawiającego.</w:t>
      </w:r>
    </w:p>
    <w:p w14:paraId="7B73B4A3" w14:textId="298B74DE" w:rsidR="00E16F33" w:rsidRPr="00BC5DE8" w:rsidRDefault="00E16F33" w:rsidP="008623C9">
      <w:pPr>
        <w:pStyle w:val="Tekstpodstawowy"/>
        <w:ind w:left="142" w:hanging="142"/>
        <w:rPr>
          <w:b/>
          <w:bCs/>
        </w:rPr>
      </w:pPr>
      <w:r w:rsidRPr="00BC5DE8">
        <w:rPr>
          <w:b/>
          <w:bCs/>
        </w:rPr>
        <w:t>2</w:t>
      </w:r>
      <w:r w:rsidR="00705993" w:rsidRPr="00BC5DE8">
        <w:rPr>
          <w:b/>
          <w:bCs/>
        </w:rPr>
        <w:t>1</w:t>
      </w:r>
      <w:r w:rsidRPr="00BC5DE8">
        <w:rPr>
          <w:b/>
          <w:bCs/>
        </w:rPr>
        <w:t xml:space="preserve">.8. </w:t>
      </w:r>
      <w:r w:rsidRPr="00BC5DE8">
        <w:t xml:space="preserve">W przypadku gdy zmiana treści </w:t>
      </w:r>
      <w:proofErr w:type="spellStart"/>
      <w:r w:rsidRPr="00BC5DE8">
        <w:t>SWZ</w:t>
      </w:r>
      <w:proofErr w:type="spellEnd"/>
      <w:r w:rsidRPr="00BC5DE8">
        <w:t xml:space="preserve"> prowadzi do zmiany treści ogłoszenia o zamówieniu, zamawiający przekazuje Urzędowi Publikacji Unii Europejskiej ogłoszenie, o którym mowa w art. 90 ust. 1 ustawy Prawo zamówień publicznych.</w:t>
      </w:r>
    </w:p>
    <w:p w14:paraId="20E5D10B" w14:textId="6A6B4C58" w:rsidR="00E16F33" w:rsidRPr="00BC5DE8" w:rsidRDefault="00E16F33" w:rsidP="008623C9">
      <w:pPr>
        <w:pStyle w:val="Tekstpodstawowy"/>
        <w:ind w:left="142" w:hanging="142"/>
        <w:rPr>
          <w:b/>
          <w:bCs/>
        </w:rPr>
      </w:pPr>
      <w:r w:rsidRPr="00BC5DE8">
        <w:rPr>
          <w:b/>
          <w:bCs/>
        </w:rPr>
        <w:t>2</w:t>
      </w:r>
      <w:r w:rsidR="00705993" w:rsidRPr="00BC5DE8">
        <w:rPr>
          <w:b/>
          <w:bCs/>
        </w:rPr>
        <w:t>1</w:t>
      </w:r>
      <w:r w:rsidRPr="00BC5DE8">
        <w:rPr>
          <w:b/>
          <w:bCs/>
        </w:rPr>
        <w:t xml:space="preserve">.9. </w:t>
      </w:r>
      <w:r w:rsidRPr="00BC5DE8">
        <w:t xml:space="preserve">W przypadku, o którym mowa w punkcie </w:t>
      </w:r>
      <w:r w:rsidRPr="00BC5DE8">
        <w:rPr>
          <w:b/>
          <w:bCs/>
        </w:rPr>
        <w:t>2</w:t>
      </w:r>
      <w:r w:rsidR="0008171B" w:rsidRPr="00BC5DE8">
        <w:rPr>
          <w:b/>
          <w:bCs/>
        </w:rPr>
        <w:t>1</w:t>
      </w:r>
      <w:r w:rsidRPr="00BC5DE8">
        <w:rPr>
          <w:b/>
          <w:bCs/>
        </w:rPr>
        <w:t>.8</w:t>
      </w:r>
      <w:r w:rsidRPr="00BC5DE8">
        <w:t xml:space="preserve"> powyżej, udostępnienie zmiany treści </w:t>
      </w:r>
      <w:proofErr w:type="spellStart"/>
      <w:r w:rsidRPr="00BC5DE8">
        <w:t>SWZ</w:t>
      </w:r>
      <w:proofErr w:type="spellEnd"/>
      <w:r w:rsidRPr="00BC5DE8">
        <w:t xml:space="preserve"> na stronie internetowej prowadzonego postępowania nie może nastąpić przed publikacją ogłoszenia, o którym mowa w art. 90 ust. 1</w:t>
      </w:r>
      <w:r w:rsidR="003B5D11" w:rsidRPr="00BC5DE8">
        <w:t xml:space="preserve"> ustawy Prawo zamówień publicznych</w:t>
      </w:r>
      <w:r w:rsidRPr="00BC5DE8">
        <w:t>, z wyjątkiem przypadku gdy zamawiający nie został powiadomiony o publikacji w terminie 48 godzin od potwierdzenia przez Urząd Publikacji Unii Europejskiej otrzymania tego ogłoszenia.</w:t>
      </w:r>
    </w:p>
    <w:p w14:paraId="2B916857" w14:textId="6FB72B1B" w:rsidR="008623C9" w:rsidRPr="00575D95" w:rsidRDefault="003B5D11" w:rsidP="008623C9">
      <w:pPr>
        <w:pStyle w:val="Tekstpodstawowy"/>
        <w:ind w:left="142" w:hanging="142"/>
      </w:pPr>
      <w:r>
        <w:rPr>
          <w:b/>
          <w:bCs/>
        </w:rPr>
        <w:t>2</w:t>
      </w:r>
      <w:r w:rsidR="0008171B">
        <w:rPr>
          <w:b/>
          <w:bCs/>
        </w:rPr>
        <w:t>1</w:t>
      </w:r>
      <w:r>
        <w:rPr>
          <w:b/>
          <w:bCs/>
        </w:rPr>
        <w:t xml:space="preserve">.10. </w:t>
      </w:r>
      <w:r w:rsidR="008F5B16" w:rsidRPr="00575D95">
        <w:t>W przypadku gdy zmian</w:t>
      </w:r>
      <w:r>
        <w:t>y</w:t>
      </w:r>
      <w:r w:rsidR="008F5B16" w:rsidRPr="00575D95">
        <w:t xml:space="preserve"> treści </w:t>
      </w:r>
      <w:proofErr w:type="spellStart"/>
      <w:r w:rsidR="008F5B16" w:rsidRPr="00575D95">
        <w:t>SWZ</w:t>
      </w:r>
      <w:proofErr w:type="spellEnd"/>
      <w:r w:rsidR="008F5B16" w:rsidRPr="00575D95">
        <w:t xml:space="preserve"> </w:t>
      </w:r>
      <w:r>
        <w:t>są</w:t>
      </w:r>
      <w:r w:rsidR="008F5B16" w:rsidRPr="00575D95">
        <w:t xml:space="preserve"> istotn</w:t>
      </w:r>
      <w:r>
        <w:t>e</w:t>
      </w:r>
      <w:r w:rsidR="008F5B16" w:rsidRPr="00575D95">
        <w:t xml:space="preserve"> dla sporządzenia oferty lub wymaga</w:t>
      </w:r>
      <w:r>
        <w:t>ją</w:t>
      </w:r>
      <w:r w:rsidR="008F5B16" w:rsidRPr="00575D95">
        <w:t xml:space="preserve"> od wykonawców dodatkowego czasu na zapoznanie się ze zmianą </w:t>
      </w:r>
      <w:proofErr w:type="spellStart"/>
      <w:r w:rsidR="008F5B16" w:rsidRPr="00575D95">
        <w:t>SWZ</w:t>
      </w:r>
      <w:proofErr w:type="spellEnd"/>
      <w:r w:rsidR="008F5B16" w:rsidRPr="00575D95">
        <w:t xml:space="preserve"> i przygotowanie ofert, zamawiający przedłuża termin składania ofert o czas niezbędny na </w:t>
      </w:r>
      <w:r>
        <w:t xml:space="preserve">zapoznanie się ze zmianą </w:t>
      </w:r>
      <w:proofErr w:type="spellStart"/>
      <w:r>
        <w:t>SWZ</w:t>
      </w:r>
      <w:proofErr w:type="spellEnd"/>
      <w:r>
        <w:t xml:space="preserve"> i</w:t>
      </w:r>
      <w:r w:rsidR="008F5B16" w:rsidRPr="00575D95">
        <w:t xml:space="preserve"> przygotowanie</w:t>
      </w:r>
      <w:r>
        <w:t xml:space="preserve"> oferty</w:t>
      </w:r>
      <w:r w:rsidR="008F5B16" w:rsidRPr="00575D95">
        <w:t>.</w:t>
      </w:r>
    </w:p>
    <w:p w14:paraId="045CA72D" w14:textId="54EEFEF0" w:rsidR="001764A6" w:rsidRDefault="008623C9" w:rsidP="008623C9">
      <w:pPr>
        <w:pStyle w:val="Tekstpodstawowy"/>
        <w:ind w:left="142" w:hanging="142"/>
      </w:pPr>
      <w:r w:rsidRPr="00575D95">
        <w:rPr>
          <w:b/>
        </w:rPr>
        <w:t>2</w:t>
      </w:r>
      <w:r w:rsidR="0008171B">
        <w:rPr>
          <w:b/>
        </w:rPr>
        <w:t>1</w:t>
      </w:r>
      <w:r w:rsidRPr="00575D95">
        <w:rPr>
          <w:b/>
        </w:rPr>
        <w:t>.</w:t>
      </w:r>
      <w:r w:rsidR="003B5D11">
        <w:rPr>
          <w:b/>
        </w:rPr>
        <w:t>11</w:t>
      </w:r>
      <w:r w:rsidRPr="00575D95">
        <w:rPr>
          <w:b/>
        </w:rPr>
        <w:t>.</w:t>
      </w:r>
      <w:r w:rsidRPr="00575D95">
        <w:t xml:space="preserve"> </w:t>
      </w:r>
      <w:r w:rsidR="001764A6">
        <w:t xml:space="preserve">W przypadku gdy zmiany treści </w:t>
      </w:r>
      <w:proofErr w:type="spellStart"/>
      <w:r w:rsidR="001764A6">
        <w:t>SWZ</w:t>
      </w:r>
      <w:proofErr w:type="spellEnd"/>
      <w:r w:rsidR="001764A6">
        <w:t xml:space="preserve"> prowadziłyby do istotnej zmiany charakteru zamówienia w porównaniu z pierwotnie określonym, w szczególności prowadziłyby do znacznej zmiany zakresu zamówienia, zamawiający unieważnia postępowanie na podstawie art. 256</w:t>
      </w:r>
      <w:r w:rsidR="00345F62">
        <w:t xml:space="preserve"> ustawy Prawo zamówień publicznych.</w:t>
      </w:r>
    </w:p>
    <w:p w14:paraId="71862D74" w14:textId="44F649F9" w:rsidR="008623C9" w:rsidRPr="00575D95" w:rsidRDefault="001764A6" w:rsidP="008623C9">
      <w:pPr>
        <w:pStyle w:val="Tekstpodstawowy"/>
        <w:ind w:left="142" w:hanging="142"/>
      </w:pPr>
      <w:r>
        <w:rPr>
          <w:b/>
          <w:bCs/>
        </w:rPr>
        <w:t>2</w:t>
      </w:r>
      <w:r w:rsidR="0008171B">
        <w:rPr>
          <w:b/>
          <w:bCs/>
        </w:rPr>
        <w:t>1</w:t>
      </w:r>
      <w:r>
        <w:rPr>
          <w:b/>
          <w:bCs/>
        </w:rPr>
        <w:t xml:space="preserve">.12. </w:t>
      </w:r>
      <w:r w:rsidR="008623C9" w:rsidRPr="00575D95">
        <w:t>Zamawiający nie przewiduje zwołania zebrania wszystkich wykonawców w celu wyjaśnienia wątpliwości dotyczących treści specyfikacji warunków zamówienia.</w:t>
      </w:r>
    </w:p>
    <w:p w14:paraId="438ABF9D" w14:textId="77777777" w:rsidR="00F17DC6" w:rsidRPr="00575D95" w:rsidRDefault="00F17DC6" w:rsidP="008623C9">
      <w:pPr>
        <w:jc w:val="both"/>
      </w:pPr>
    </w:p>
    <w:p w14:paraId="3CE5C945" w14:textId="619D8814" w:rsidR="008623C9" w:rsidRPr="00575D95" w:rsidRDefault="008623C9" w:rsidP="008623C9">
      <w:pPr>
        <w:pStyle w:val="Tekstpodstawowywcity2"/>
        <w:ind w:left="142" w:hanging="142"/>
        <w:rPr>
          <w:b/>
          <w:bCs/>
        </w:rPr>
      </w:pPr>
      <w:r w:rsidRPr="00575D95">
        <w:rPr>
          <w:b/>
          <w:bCs/>
        </w:rPr>
        <w:t>2</w:t>
      </w:r>
      <w:r w:rsidR="0008171B">
        <w:rPr>
          <w:b/>
          <w:bCs/>
        </w:rPr>
        <w:t>2</w:t>
      </w:r>
      <w:r w:rsidRPr="00575D95">
        <w:rPr>
          <w:b/>
          <w:bCs/>
        </w:rPr>
        <w:t>. NAZWISKA OSÓB UPRAWNIONYCH DO POROZUMIEWANIA SIĘ Z WYKONAWCAMI.</w:t>
      </w:r>
    </w:p>
    <w:p w14:paraId="50E4945E" w14:textId="6B4F31CA" w:rsidR="0008171B" w:rsidRDefault="0008171B" w:rsidP="0008171B">
      <w:pPr>
        <w:ind w:left="142"/>
        <w:jc w:val="both"/>
        <w:rPr>
          <w:bCs/>
        </w:rPr>
      </w:pPr>
      <w:r w:rsidRPr="00E32485">
        <w:rPr>
          <w:b/>
        </w:rPr>
        <w:t>W sprawach przedmiotu zamówienia:</w:t>
      </w:r>
      <w:r w:rsidRPr="006F72E6">
        <w:t xml:space="preserve"> </w:t>
      </w:r>
      <w:r w:rsidRPr="009954F0">
        <w:rPr>
          <w:u w:val="single"/>
        </w:rPr>
        <w:t>zadanie nr 1</w:t>
      </w:r>
      <w:r>
        <w:t xml:space="preserve"> – </w:t>
      </w:r>
      <w:r w:rsidRPr="00830674">
        <w:rPr>
          <w:bCs/>
        </w:rPr>
        <w:t>Adrian Miś</w:t>
      </w:r>
      <w:r>
        <w:rPr>
          <w:bCs/>
        </w:rPr>
        <w:t xml:space="preserve"> </w:t>
      </w:r>
      <w:r w:rsidRPr="00830674">
        <w:rPr>
          <w:bCs/>
        </w:rPr>
        <w:t>–</w:t>
      </w:r>
      <w:r>
        <w:rPr>
          <w:bCs/>
        </w:rPr>
        <w:t xml:space="preserve"> Zarząd Dróg Wojewódzkich w Opolu,</w:t>
      </w:r>
      <w:r w:rsidRPr="00830674">
        <w:rPr>
          <w:bCs/>
        </w:rPr>
        <w:t xml:space="preserve"> Wydział Budowy</w:t>
      </w:r>
      <w:r w:rsidRPr="00830674">
        <w:t xml:space="preserve">, </w:t>
      </w:r>
      <w:r w:rsidRPr="00830674">
        <w:rPr>
          <w:bCs/>
        </w:rPr>
        <w:t>tel. 77 459 18 40</w:t>
      </w:r>
      <w:r>
        <w:rPr>
          <w:bCs/>
        </w:rPr>
        <w:t xml:space="preserve">, </w:t>
      </w:r>
      <w:r w:rsidRPr="00830674">
        <w:rPr>
          <w:bCs/>
        </w:rPr>
        <w:t>w godz. 07:00–15:00</w:t>
      </w:r>
      <w:r>
        <w:rPr>
          <w:bCs/>
        </w:rPr>
        <w:t xml:space="preserve">; </w:t>
      </w:r>
      <w:r w:rsidRPr="00F1388D">
        <w:rPr>
          <w:bCs/>
          <w:u w:val="single"/>
        </w:rPr>
        <w:t>zadanie nr 2</w:t>
      </w:r>
      <w:r>
        <w:rPr>
          <w:bCs/>
        </w:rPr>
        <w:t xml:space="preserve"> – </w:t>
      </w:r>
      <w:r w:rsidRPr="0008171B">
        <w:rPr>
          <w:bCs/>
        </w:rPr>
        <w:t>Kamil Bednarz –</w:t>
      </w:r>
      <w:r>
        <w:rPr>
          <w:bCs/>
        </w:rPr>
        <w:t xml:space="preserve"> </w:t>
      </w:r>
      <w:r w:rsidR="00614845">
        <w:rPr>
          <w:bCs/>
        </w:rPr>
        <w:t>Gmin</w:t>
      </w:r>
      <w:r w:rsidR="00567FE0">
        <w:rPr>
          <w:bCs/>
        </w:rPr>
        <w:t>a</w:t>
      </w:r>
      <w:r w:rsidR="00C663BD">
        <w:rPr>
          <w:bCs/>
        </w:rPr>
        <w:t xml:space="preserve"> </w:t>
      </w:r>
      <w:r>
        <w:rPr>
          <w:bCs/>
        </w:rPr>
        <w:t>Kietrz –</w:t>
      </w:r>
      <w:r w:rsidRPr="0008171B">
        <w:rPr>
          <w:bCs/>
        </w:rPr>
        <w:t xml:space="preserve"> </w:t>
      </w:r>
      <w:r>
        <w:rPr>
          <w:bCs/>
        </w:rPr>
        <w:t>R</w:t>
      </w:r>
      <w:r w:rsidRPr="0008171B">
        <w:rPr>
          <w:bCs/>
        </w:rPr>
        <w:t>eferat Gospodarki Komunalnej, Budownictwa i Drogownictwa</w:t>
      </w:r>
      <w:r>
        <w:rPr>
          <w:bCs/>
        </w:rPr>
        <w:t xml:space="preserve">, </w:t>
      </w:r>
      <w:r w:rsidRPr="00830674">
        <w:rPr>
          <w:bCs/>
        </w:rPr>
        <w:t xml:space="preserve">tel. </w:t>
      </w:r>
      <w:r w:rsidRPr="0008171B">
        <w:rPr>
          <w:bCs/>
        </w:rPr>
        <w:t>77 485 43 56 wew. 33</w:t>
      </w:r>
      <w:r>
        <w:rPr>
          <w:bCs/>
        </w:rPr>
        <w:t xml:space="preserve">, </w:t>
      </w:r>
      <w:r w:rsidRPr="0008171B">
        <w:rPr>
          <w:bCs/>
        </w:rPr>
        <w:t>Marceli Głogiewicz – Zastępca Burmistrza Kietrza.</w:t>
      </w:r>
    </w:p>
    <w:p w14:paraId="1D5C01F1" w14:textId="2A3F6455" w:rsidR="0008171B" w:rsidRPr="003B173A" w:rsidRDefault="0008171B" w:rsidP="0008171B">
      <w:pPr>
        <w:ind w:left="142"/>
        <w:jc w:val="both"/>
      </w:pPr>
      <w:r w:rsidRPr="003B173A">
        <w:rPr>
          <w:b/>
          <w:bCs/>
        </w:rPr>
        <w:t xml:space="preserve">W sprawach procedury </w:t>
      </w:r>
      <w:r w:rsidRPr="00C952B5">
        <w:rPr>
          <w:b/>
          <w:bCs/>
        </w:rPr>
        <w:t>przetargowej:</w:t>
      </w:r>
      <w:r w:rsidRPr="00C952B5">
        <w:rPr>
          <w:bCs/>
        </w:rPr>
        <w:t xml:space="preserve"> Bartosz Różycki, </w:t>
      </w:r>
      <w:r w:rsidR="00C952B5" w:rsidRPr="00C952B5">
        <w:rPr>
          <w:bCs/>
        </w:rPr>
        <w:t>Barbara Łabuz</w:t>
      </w:r>
      <w:r w:rsidRPr="00C952B5">
        <w:rPr>
          <w:bCs/>
        </w:rPr>
        <w:t xml:space="preserve"> – Wydział Zamówień Publicznych, tel. 77 459 18 28, 77 459 18 </w:t>
      </w:r>
      <w:r w:rsidR="00C952B5" w:rsidRPr="00C952B5">
        <w:rPr>
          <w:bCs/>
        </w:rPr>
        <w:t>29</w:t>
      </w:r>
      <w:r w:rsidRPr="00C952B5">
        <w:rPr>
          <w:bCs/>
        </w:rPr>
        <w:t xml:space="preserve"> w godz</w:t>
      </w:r>
      <w:r w:rsidRPr="003B173A">
        <w:rPr>
          <w:bCs/>
        </w:rPr>
        <w:t>. 07:00–15:00.</w:t>
      </w:r>
    </w:p>
    <w:p w14:paraId="5D95780A" w14:textId="77777777" w:rsidR="000C47F9" w:rsidRPr="00575D95" w:rsidRDefault="000C47F9" w:rsidP="008623C9">
      <w:pPr>
        <w:jc w:val="both"/>
      </w:pPr>
    </w:p>
    <w:p w14:paraId="2CA4013F" w14:textId="2DB6AAE7" w:rsidR="008623C9" w:rsidRPr="00575D95" w:rsidRDefault="004174CF" w:rsidP="008623C9">
      <w:pPr>
        <w:jc w:val="both"/>
        <w:rPr>
          <w:b/>
          <w:bCs/>
        </w:rPr>
      </w:pPr>
      <w:r w:rsidRPr="00575D95">
        <w:rPr>
          <w:b/>
          <w:bCs/>
        </w:rPr>
        <w:lastRenderedPageBreak/>
        <w:t>2</w:t>
      </w:r>
      <w:r w:rsidR="00C663BD">
        <w:rPr>
          <w:b/>
          <w:bCs/>
        </w:rPr>
        <w:t>3</w:t>
      </w:r>
      <w:r w:rsidR="008623C9" w:rsidRPr="00575D95">
        <w:rPr>
          <w:b/>
          <w:bCs/>
        </w:rPr>
        <w:t>. ODRZUCENIE OFERT.</w:t>
      </w:r>
    </w:p>
    <w:p w14:paraId="2AD095BF" w14:textId="3D034498" w:rsidR="008623C9" w:rsidRPr="00575D95" w:rsidRDefault="008623C9" w:rsidP="008623C9">
      <w:pPr>
        <w:jc w:val="both"/>
      </w:pPr>
      <w:r w:rsidRPr="00575D95">
        <w:rPr>
          <w:b/>
          <w:bCs/>
        </w:rPr>
        <w:t>2</w:t>
      </w:r>
      <w:r w:rsidR="00C663BD">
        <w:rPr>
          <w:b/>
          <w:bCs/>
        </w:rPr>
        <w:t>3</w:t>
      </w:r>
      <w:r w:rsidRPr="00575D95">
        <w:rPr>
          <w:b/>
          <w:bCs/>
        </w:rPr>
        <w:t>.1.</w:t>
      </w:r>
      <w:r w:rsidRPr="00575D95">
        <w:t xml:space="preserve"> Oferta zostanie odrzucona, jeżeli:</w:t>
      </w:r>
    </w:p>
    <w:p w14:paraId="1F0D7B48" w14:textId="1CD268C2" w:rsidR="00F0157F" w:rsidRPr="00575D95" w:rsidRDefault="00F0157F" w:rsidP="008A5EA5">
      <w:pPr>
        <w:ind w:left="142" w:hanging="142"/>
        <w:jc w:val="both"/>
      </w:pPr>
      <w:r w:rsidRPr="00575D95">
        <w:t>1) została złożona po terminie składania ofert</w:t>
      </w:r>
      <w:r w:rsidR="008A5EA5">
        <w:t>,</w:t>
      </w:r>
    </w:p>
    <w:p w14:paraId="633F4A27" w14:textId="77777777" w:rsidR="00F0157F" w:rsidRPr="00575D95" w:rsidRDefault="00F0157F" w:rsidP="008A5EA5">
      <w:pPr>
        <w:ind w:left="142" w:hanging="142"/>
        <w:jc w:val="both"/>
      </w:pPr>
      <w:r w:rsidRPr="00575D95">
        <w:t>2) została złożona przez wykonawcę:</w:t>
      </w:r>
    </w:p>
    <w:p w14:paraId="0E0CA193" w14:textId="77777777" w:rsidR="008623C9" w:rsidRPr="00575D95" w:rsidRDefault="008623C9" w:rsidP="008623C9">
      <w:pPr>
        <w:ind w:left="142"/>
        <w:jc w:val="both"/>
      </w:pPr>
      <w:r w:rsidRPr="00575D95">
        <w:t xml:space="preserve">a) </w:t>
      </w:r>
      <w:r w:rsidR="00F0157F" w:rsidRPr="00575D95">
        <w:t>podlegającego wykluczeniu z postępowania</w:t>
      </w:r>
      <w:r w:rsidRPr="00575D95">
        <w:t>,</w:t>
      </w:r>
    </w:p>
    <w:p w14:paraId="159F2AFE" w14:textId="77777777" w:rsidR="008623C9" w:rsidRPr="00575D95" w:rsidRDefault="008623C9" w:rsidP="008623C9">
      <w:pPr>
        <w:ind w:left="284" w:hanging="142"/>
        <w:jc w:val="both"/>
      </w:pPr>
      <w:r w:rsidRPr="00575D95">
        <w:t xml:space="preserve">b) </w:t>
      </w:r>
      <w:r w:rsidR="00F0157F" w:rsidRPr="00575D95">
        <w:t>niespełniającego warunków udziału w postępowaniu</w:t>
      </w:r>
      <w:r w:rsidRPr="00575D95">
        <w:t>,</w:t>
      </w:r>
      <w:r w:rsidR="00F0157F" w:rsidRPr="00575D95">
        <w:t xml:space="preserve"> lub</w:t>
      </w:r>
    </w:p>
    <w:p w14:paraId="16411AA8" w14:textId="3787A68A" w:rsidR="008623C9" w:rsidRPr="00575D95" w:rsidRDefault="008623C9" w:rsidP="008623C9">
      <w:pPr>
        <w:ind w:left="284" w:hanging="142"/>
        <w:jc w:val="both"/>
      </w:pPr>
      <w:r w:rsidRPr="00575D95">
        <w:t xml:space="preserve">c) </w:t>
      </w:r>
      <w:r w:rsidR="00F0157F" w:rsidRPr="00575D95">
        <w:t>który nie złożył w przewidzianym terminie oświadczenia, o którym mowa w art. 125 ust</w:t>
      </w:r>
      <w:r w:rsidR="00D97213">
        <w:t>.</w:t>
      </w:r>
      <w:r w:rsidR="00F0157F" w:rsidRPr="00575D95">
        <w:t xml:space="preserve"> 1</w:t>
      </w:r>
      <w:r w:rsidR="00D97213">
        <w:t xml:space="preserve"> ustawy </w:t>
      </w:r>
      <w:r w:rsidR="00D97213">
        <w:rPr>
          <w:bCs/>
        </w:rPr>
        <w:t>Prawo zamówień publicznych</w:t>
      </w:r>
      <w:r w:rsidR="00F0157F" w:rsidRPr="00575D95">
        <w:t>, lub podmiotowego środka dowodowego, potwierdzając</w:t>
      </w:r>
      <w:r w:rsidR="008E2CB5" w:rsidRPr="00575D95">
        <w:t>ych</w:t>
      </w:r>
      <w:r w:rsidR="00F0157F" w:rsidRPr="00575D95">
        <w:t xml:space="preserve"> brak podstaw wykluczenia lub spełni</w:t>
      </w:r>
      <w:r w:rsidR="00102034" w:rsidRPr="00575D95">
        <w:t>a</w:t>
      </w:r>
      <w:r w:rsidR="00F0157F" w:rsidRPr="00575D95">
        <w:t>nie warunków udziału w</w:t>
      </w:r>
      <w:r w:rsidR="008A5EA5">
        <w:t> </w:t>
      </w:r>
      <w:r w:rsidR="00F0157F" w:rsidRPr="00575D95">
        <w:t xml:space="preserve">postępowaniu, </w:t>
      </w:r>
      <w:r w:rsidR="008E2CB5" w:rsidRPr="00575D95">
        <w:t xml:space="preserve">przedmiotowego środka dowodowego lub </w:t>
      </w:r>
      <w:r w:rsidR="00F0157F" w:rsidRPr="00575D95">
        <w:t>innych dokumentów lub oświadczeń</w:t>
      </w:r>
      <w:r w:rsidR="008A5EA5">
        <w:t>,</w:t>
      </w:r>
    </w:p>
    <w:p w14:paraId="5AA86457" w14:textId="674EE301" w:rsidR="008623C9" w:rsidRPr="00575D95" w:rsidRDefault="00F0157F" w:rsidP="008A5EA5">
      <w:pPr>
        <w:ind w:left="142" w:hanging="142"/>
        <w:jc w:val="both"/>
      </w:pPr>
      <w:r w:rsidRPr="00575D95">
        <w:t>3)</w:t>
      </w:r>
      <w:r w:rsidR="008623C9" w:rsidRPr="00575D95">
        <w:t xml:space="preserve"> </w:t>
      </w:r>
      <w:r w:rsidRPr="00575D95">
        <w:t>jest niezgodna z przepisami ustawy</w:t>
      </w:r>
      <w:r w:rsidR="008A5EA5">
        <w:t>,</w:t>
      </w:r>
    </w:p>
    <w:p w14:paraId="091E381F" w14:textId="58DAE2BB" w:rsidR="00F0157F" w:rsidRPr="00575D95" w:rsidRDefault="00F0157F" w:rsidP="008A5EA5">
      <w:pPr>
        <w:ind w:left="142" w:hanging="142"/>
        <w:jc w:val="both"/>
      </w:pPr>
      <w:r w:rsidRPr="00575D95">
        <w:t>4) jest nieważna na podstawie odrębnych przepisów</w:t>
      </w:r>
      <w:r w:rsidR="008A5EA5">
        <w:t>,</w:t>
      </w:r>
    </w:p>
    <w:p w14:paraId="675BC0EB" w14:textId="0640022E" w:rsidR="00F0157F" w:rsidRPr="00575D95" w:rsidRDefault="00F0157F" w:rsidP="008A5EA5">
      <w:pPr>
        <w:ind w:left="142" w:hanging="142"/>
        <w:jc w:val="both"/>
      </w:pPr>
      <w:r w:rsidRPr="00575D95">
        <w:t>5) jej treść jest niezgodna z warunkami zamówienia</w:t>
      </w:r>
      <w:r w:rsidR="008A5EA5">
        <w:t>,</w:t>
      </w:r>
    </w:p>
    <w:p w14:paraId="4604F866" w14:textId="0A24F2E1" w:rsidR="00F0157F" w:rsidRPr="00575D95" w:rsidRDefault="00F0157F" w:rsidP="008A5EA5">
      <w:pPr>
        <w:ind w:left="142" w:hanging="142"/>
        <w:jc w:val="both"/>
      </w:pPr>
      <w:r w:rsidRPr="00575D95">
        <w:t xml:space="preserve">6) nie została sporządzona lub przekazana w sposób zgodny z wymaganiami technicznymi </w:t>
      </w:r>
      <w:r w:rsidR="007A1134" w:rsidRPr="00575D95">
        <w:t xml:space="preserve"> </w:t>
      </w:r>
      <w:r w:rsidRPr="00575D95">
        <w:t>oraz</w:t>
      </w:r>
      <w:r w:rsidR="007A1134" w:rsidRPr="00575D95">
        <w:t xml:space="preserve"> organizacyjnymi sporządz</w:t>
      </w:r>
      <w:r w:rsidR="00102034" w:rsidRPr="00575D95">
        <w:t>a</w:t>
      </w:r>
      <w:r w:rsidR="007A1134" w:rsidRPr="00575D95">
        <w:t>nia lub przekaz</w:t>
      </w:r>
      <w:r w:rsidR="008E2CB5" w:rsidRPr="00575D95">
        <w:t xml:space="preserve">ywania </w:t>
      </w:r>
      <w:r w:rsidR="007A1134" w:rsidRPr="00575D95">
        <w:t>ofert przy użyciu środków komunikacji elektronicznej określonymi przez zamawiającego</w:t>
      </w:r>
      <w:r w:rsidR="005F47DC">
        <w:t>,</w:t>
      </w:r>
    </w:p>
    <w:p w14:paraId="47BA32A7" w14:textId="2AF30279" w:rsidR="007A1134" w:rsidRPr="00575D95" w:rsidRDefault="007A1134" w:rsidP="008A5EA5">
      <w:pPr>
        <w:ind w:left="142" w:hanging="142"/>
        <w:jc w:val="both"/>
      </w:pPr>
      <w:r w:rsidRPr="00575D95">
        <w:t>7) została złożona w warunkach czynu nieuczciwej konkurencji w rozumieniu ustawy z dnia 16 kwietnia 1993 r. o zwalczaniu nieuczciwej konkurencji</w:t>
      </w:r>
      <w:r w:rsidR="005F47DC">
        <w:t>,</w:t>
      </w:r>
    </w:p>
    <w:p w14:paraId="4D360317" w14:textId="2E488108" w:rsidR="00102034" w:rsidRPr="00575D95" w:rsidRDefault="00102034" w:rsidP="008A5EA5">
      <w:pPr>
        <w:ind w:left="142" w:hanging="142"/>
        <w:jc w:val="both"/>
      </w:pPr>
      <w:r w:rsidRPr="00575D95">
        <w:t>8</w:t>
      </w:r>
      <w:r w:rsidR="007A1134" w:rsidRPr="00575D95">
        <w:t>) zawiera rażąco niską cenę lub koszt w stosunku do przedmiotu zamówienia</w:t>
      </w:r>
      <w:r w:rsidR="005F47DC">
        <w:t>,</w:t>
      </w:r>
    </w:p>
    <w:p w14:paraId="2C215BB4" w14:textId="217B3E78" w:rsidR="007A1134" w:rsidRPr="00575D95" w:rsidRDefault="00102034" w:rsidP="008A5EA5">
      <w:pPr>
        <w:ind w:left="142" w:hanging="142"/>
        <w:jc w:val="both"/>
      </w:pPr>
      <w:r w:rsidRPr="00575D95">
        <w:t>9</w:t>
      </w:r>
      <w:r w:rsidR="007A1134" w:rsidRPr="00575D95">
        <w:t>) zawiera błędy w obliczeniu ceny lub kosztu</w:t>
      </w:r>
      <w:r w:rsidR="005F47DC">
        <w:t>,</w:t>
      </w:r>
    </w:p>
    <w:p w14:paraId="16C7D3C5" w14:textId="0B8DA728" w:rsidR="007A1134" w:rsidRPr="00575D95" w:rsidRDefault="007A1134" w:rsidP="008A5EA5">
      <w:pPr>
        <w:ind w:left="142" w:hanging="142"/>
        <w:jc w:val="both"/>
      </w:pPr>
      <w:r w:rsidRPr="00575D95">
        <w:t>1</w:t>
      </w:r>
      <w:r w:rsidR="00102034" w:rsidRPr="00575D95">
        <w:t>0</w:t>
      </w:r>
      <w:r w:rsidRPr="00575D95">
        <w:t>) wykonawca w wyznaczonym terminie zakwestionował poprawienie omyłki, o której mowa w art. 223 ust. 2 pkt 3 ustawy Prawo zamówień publicznych</w:t>
      </w:r>
      <w:r w:rsidR="005F47DC">
        <w:t>,</w:t>
      </w:r>
    </w:p>
    <w:p w14:paraId="0B13FC12" w14:textId="7479A1E8" w:rsidR="007A1134" w:rsidRPr="00575D95" w:rsidRDefault="007A1134" w:rsidP="008A5EA5">
      <w:pPr>
        <w:ind w:left="142" w:hanging="142"/>
        <w:jc w:val="both"/>
      </w:pPr>
      <w:r w:rsidRPr="00575D95">
        <w:t>1</w:t>
      </w:r>
      <w:r w:rsidR="00102034" w:rsidRPr="00575D95">
        <w:t>1</w:t>
      </w:r>
      <w:r w:rsidRPr="00575D95">
        <w:t>) wykonawca nie wyraził pisemnej zgody na przedłużenie terminu związania ofertą</w:t>
      </w:r>
      <w:r w:rsidR="005F47DC">
        <w:t>,</w:t>
      </w:r>
    </w:p>
    <w:p w14:paraId="18B9E74E" w14:textId="70FC6312" w:rsidR="007A1134" w:rsidRPr="00575D95" w:rsidRDefault="007A1134" w:rsidP="008A5EA5">
      <w:pPr>
        <w:ind w:left="142" w:hanging="142"/>
        <w:jc w:val="both"/>
      </w:pPr>
      <w:r w:rsidRPr="00575D95">
        <w:t>1</w:t>
      </w:r>
      <w:r w:rsidR="00102034" w:rsidRPr="00575D95">
        <w:t>2</w:t>
      </w:r>
      <w:r w:rsidRPr="00575D95">
        <w:t>) wykonawca nie wyraził pisemnej zgody na wybór jego oferty po upływie terminu związania ofertą</w:t>
      </w:r>
      <w:r w:rsidR="005F47DC">
        <w:t>,</w:t>
      </w:r>
    </w:p>
    <w:p w14:paraId="2EEB479F" w14:textId="4CAF4F0A" w:rsidR="007A1134" w:rsidRPr="00575D95" w:rsidRDefault="007A1134" w:rsidP="008A5EA5">
      <w:pPr>
        <w:ind w:left="142" w:hanging="142"/>
        <w:jc w:val="both"/>
      </w:pPr>
      <w:r w:rsidRPr="00575D95">
        <w:t>1</w:t>
      </w:r>
      <w:r w:rsidR="00102034" w:rsidRPr="00575D95">
        <w:t>3</w:t>
      </w:r>
      <w:r w:rsidRPr="00575D95">
        <w:t xml:space="preserve">) wykonawca nie wniósł wadium, lub wniósł w sposób nieprawidłowy lub nie utrzymywał </w:t>
      </w:r>
      <w:r w:rsidR="002D4EC7" w:rsidRPr="00575D95">
        <w:t xml:space="preserve">wadium </w:t>
      </w:r>
      <w:r w:rsidRPr="00575D95">
        <w:t>nieprzerwanie do upływu terminu związania ofertą lub złożył wniosek o zwrot wadium w przypadku</w:t>
      </w:r>
      <w:r w:rsidR="00AF2C16" w:rsidRPr="00575D95">
        <w:t>, o którym mowa w art. 98 ust. 2 pkt 3 ustawy P</w:t>
      </w:r>
      <w:r w:rsidR="005F47DC">
        <w:t>rawo zamówień publicznych,</w:t>
      </w:r>
    </w:p>
    <w:p w14:paraId="13275FA7" w14:textId="77777777" w:rsidR="00AF2C16" w:rsidRPr="0025148A" w:rsidRDefault="00AF2C16" w:rsidP="008A5EA5">
      <w:pPr>
        <w:ind w:left="142" w:hanging="142"/>
        <w:jc w:val="both"/>
        <w:rPr>
          <w:u w:val="single"/>
        </w:rPr>
      </w:pPr>
      <w:r w:rsidRPr="00575D95">
        <w:t>1</w:t>
      </w:r>
      <w:r w:rsidR="00102034" w:rsidRPr="00575D95">
        <w:t>4</w:t>
      </w:r>
      <w:r w:rsidRPr="00575D95">
        <w:t xml:space="preserve">) która została złożona bez odbycia wizji lokalnej albo bez sprawdzenia dokumentów niezbędnych do realizacji zamówienia dostępnych na miejscu u zamawiającego, </w:t>
      </w:r>
      <w:r w:rsidRPr="0025148A">
        <w:rPr>
          <w:u w:val="single"/>
        </w:rPr>
        <w:t>w przypadku gdy zamawiający tego wymagał</w:t>
      </w:r>
      <w:r w:rsidR="00102034" w:rsidRPr="0025148A">
        <w:rPr>
          <w:u w:val="single"/>
        </w:rPr>
        <w:t xml:space="preserve"> w dokumentach zamówienia.</w:t>
      </w:r>
    </w:p>
    <w:p w14:paraId="0F2A3233" w14:textId="77777777" w:rsidR="00087FB1" w:rsidRPr="00575D95" w:rsidRDefault="00087FB1" w:rsidP="00AF2C16">
      <w:pPr>
        <w:pStyle w:val="Tekstpodstawowy3"/>
        <w:rPr>
          <w:b w:val="0"/>
        </w:rPr>
      </w:pPr>
      <w:bookmarkStart w:id="8" w:name="_Hlk17198326"/>
    </w:p>
    <w:bookmarkEnd w:id="8"/>
    <w:p w14:paraId="60D49316" w14:textId="3AA35B0E" w:rsidR="008623C9" w:rsidRPr="00575D95" w:rsidRDefault="008623C9" w:rsidP="008623C9">
      <w:pPr>
        <w:pStyle w:val="Tekstpodstawowy3"/>
        <w:ind w:left="142" w:hanging="142"/>
      </w:pPr>
      <w:r w:rsidRPr="00575D95">
        <w:t>2</w:t>
      </w:r>
      <w:r w:rsidR="0051259A">
        <w:t>4</w:t>
      </w:r>
      <w:r w:rsidRPr="00575D95">
        <w:t>. UNIEWAŻNIENIE POSTĘPOWANIA O UDZIELENIE ZAMÓWIENIA PUBLICZNEGO.</w:t>
      </w:r>
    </w:p>
    <w:p w14:paraId="561B948C" w14:textId="3154CEC3" w:rsidR="008623C9" w:rsidRPr="00575D95" w:rsidRDefault="008623C9" w:rsidP="008623C9">
      <w:pPr>
        <w:pStyle w:val="Tekstpodstawowywcity3"/>
        <w:ind w:left="142" w:hanging="142"/>
      </w:pPr>
      <w:r w:rsidRPr="00575D95">
        <w:rPr>
          <w:b/>
          <w:bCs/>
        </w:rPr>
        <w:t>2</w:t>
      </w:r>
      <w:r w:rsidR="0051259A">
        <w:rPr>
          <w:b/>
          <w:bCs/>
        </w:rPr>
        <w:t>4</w:t>
      </w:r>
      <w:r w:rsidRPr="00575D95">
        <w:rPr>
          <w:b/>
          <w:bCs/>
        </w:rPr>
        <w:t>.1.</w:t>
      </w:r>
      <w:r w:rsidRPr="00575D95">
        <w:t xml:space="preserve"> Postępowanie o udzielenie zamówienia publicznego zostanie unieważnione w przypadkach, gdy:</w:t>
      </w:r>
    </w:p>
    <w:p w14:paraId="7B1EABBA" w14:textId="77777777" w:rsidR="008623C9" w:rsidRPr="00575D95" w:rsidRDefault="008623C9" w:rsidP="008623C9">
      <w:pPr>
        <w:ind w:left="142"/>
        <w:jc w:val="both"/>
      </w:pPr>
      <w:r w:rsidRPr="00575D95">
        <w:t>a) nie złożono żadnej oferty</w:t>
      </w:r>
      <w:r w:rsidR="006C790A" w:rsidRPr="00575D95">
        <w:t>;</w:t>
      </w:r>
    </w:p>
    <w:p w14:paraId="62AEFBD9" w14:textId="77777777" w:rsidR="006C790A" w:rsidRPr="00575D95" w:rsidRDefault="006C790A" w:rsidP="008623C9">
      <w:pPr>
        <w:ind w:left="142"/>
        <w:jc w:val="both"/>
      </w:pPr>
      <w:r w:rsidRPr="00575D95">
        <w:t>b) wszystkie oferty podlegają odrzuceniu;</w:t>
      </w:r>
    </w:p>
    <w:p w14:paraId="6E00A8A5" w14:textId="77777777" w:rsidR="008623C9" w:rsidRPr="00575D95" w:rsidRDefault="006C790A" w:rsidP="008623C9">
      <w:pPr>
        <w:ind w:left="284" w:hanging="142"/>
        <w:jc w:val="both"/>
      </w:pPr>
      <w:r w:rsidRPr="00575D95">
        <w:t>c</w:t>
      </w:r>
      <w:r w:rsidR="008623C9" w:rsidRPr="00575D95">
        <w:t>) cena najkorzystniejszej oferty lub oferta z najniższą ceną przewyższa kwotę, którą zamawiający zamierza przeznaczyć na sfinansowanie zamówienia, chyba że zamawiający może zwiększyć tę kwotę do ceny najkorzystniejszej oferty,</w:t>
      </w:r>
    </w:p>
    <w:p w14:paraId="2A52A29A" w14:textId="77777777" w:rsidR="008623C9" w:rsidRPr="00575D95" w:rsidRDefault="006C790A" w:rsidP="008623C9">
      <w:pPr>
        <w:ind w:left="284" w:hanging="142"/>
        <w:jc w:val="both"/>
      </w:pPr>
      <w:r w:rsidRPr="00575D95">
        <w:t>d</w:t>
      </w:r>
      <w:r w:rsidR="008623C9" w:rsidRPr="00575D95">
        <w:t xml:space="preserve">) w przypadkach, o których mowa w art. </w:t>
      </w:r>
      <w:r w:rsidRPr="00575D95">
        <w:t>248 ust 3 i art. 249</w:t>
      </w:r>
      <w:r w:rsidR="00F97D5B" w:rsidRPr="00575D95">
        <w:t xml:space="preserve"> </w:t>
      </w:r>
      <w:r w:rsidRPr="00575D95">
        <w:t xml:space="preserve"> </w:t>
      </w:r>
      <w:r w:rsidR="008623C9" w:rsidRPr="00575D95">
        <w:t>ustawy Prawo zamówień publicznych, zostały złożone oferty dodatkowe o takiej samej cenie,</w:t>
      </w:r>
    </w:p>
    <w:p w14:paraId="3F34ADB6" w14:textId="77777777" w:rsidR="008623C9" w:rsidRPr="00575D95" w:rsidRDefault="006C790A" w:rsidP="008623C9">
      <w:pPr>
        <w:ind w:left="284" w:hanging="142"/>
        <w:jc w:val="both"/>
      </w:pPr>
      <w:r w:rsidRPr="00575D95">
        <w:t>e</w:t>
      </w:r>
      <w:r w:rsidR="008623C9" w:rsidRPr="00575D95">
        <w:t>) wystąpiła istotna zmiana okoliczności powodująca, że prowadzenie postępowania lub wykonanie zamówienia nie leży w interesie publicznym, czego nie można było wcześniej przewidzieć,</w:t>
      </w:r>
    </w:p>
    <w:p w14:paraId="62F8E8B2" w14:textId="77777777" w:rsidR="008623C9" w:rsidRPr="00575D95" w:rsidRDefault="006C790A" w:rsidP="008623C9">
      <w:pPr>
        <w:ind w:left="284" w:hanging="142"/>
        <w:jc w:val="both"/>
      </w:pPr>
      <w:r w:rsidRPr="00575D95">
        <w:t>f</w:t>
      </w:r>
      <w:r w:rsidR="008623C9" w:rsidRPr="00575D95">
        <w:t>) postępowanie obarczone jest niemożliwą do usunięcia wadą uniemożliwiającą zawarcie niepodlegającej unieważnieniu umowy w sprawie zamówienia publicznego</w:t>
      </w:r>
      <w:r w:rsidRPr="00575D95">
        <w:t>;</w:t>
      </w:r>
    </w:p>
    <w:p w14:paraId="0203DCBE" w14:textId="77777777" w:rsidR="00803B22" w:rsidRPr="00575D95" w:rsidRDefault="00803B22" w:rsidP="00803B22">
      <w:pPr>
        <w:ind w:left="284" w:hanging="142"/>
        <w:jc w:val="both"/>
      </w:pPr>
      <w:r w:rsidRPr="00575D95">
        <w:lastRenderedPageBreak/>
        <w:t xml:space="preserve">g) wykonawca nie wniósł wymaganego zabezpieczenia należytego wykonania umowy lub uchylił się od zawarcia umowy w sprawie zamówienia publicznego, chyba że zamawiający skorzysta z możliwości przewidzianej w art. 263 ustawy </w:t>
      </w:r>
      <w:proofErr w:type="spellStart"/>
      <w:r w:rsidRPr="00575D95">
        <w:t>Pzp</w:t>
      </w:r>
      <w:proofErr w:type="spellEnd"/>
      <w:r w:rsidRPr="00575D95">
        <w:t>.</w:t>
      </w:r>
    </w:p>
    <w:p w14:paraId="693823F6" w14:textId="3FD02384" w:rsidR="00B228AF" w:rsidRPr="00575D95" w:rsidRDefault="00B228AF" w:rsidP="00B228AF">
      <w:pPr>
        <w:ind w:left="142" w:hanging="142"/>
        <w:jc w:val="both"/>
      </w:pPr>
      <w:r w:rsidRPr="00575D95">
        <w:rPr>
          <w:b/>
        </w:rPr>
        <w:t>2</w:t>
      </w:r>
      <w:r w:rsidR="0051259A">
        <w:rPr>
          <w:b/>
        </w:rPr>
        <w:t>4</w:t>
      </w:r>
      <w:r w:rsidR="005E266B">
        <w:rPr>
          <w:b/>
        </w:rPr>
        <w:t>.</w:t>
      </w:r>
      <w:r w:rsidRPr="00575D95">
        <w:rPr>
          <w:b/>
        </w:rPr>
        <w:t>2.</w:t>
      </w:r>
      <w:r w:rsidRPr="00575D95">
        <w:t xml:space="preserve"> </w:t>
      </w:r>
      <w:r w:rsidR="008133CB" w:rsidRPr="00575D95">
        <w:rPr>
          <w:bCs/>
        </w:rPr>
        <w:t>Zamawiaj</w:t>
      </w:r>
      <w:r w:rsidR="008133CB" w:rsidRPr="00575D95">
        <w:rPr>
          <w:rFonts w:eastAsia="TimesNewRoman,Bold"/>
          <w:bCs/>
        </w:rPr>
        <w:t>ą</w:t>
      </w:r>
      <w:r w:rsidR="008133CB" w:rsidRPr="00575D95">
        <w:rPr>
          <w:bCs/>
        </w:rPr>
        <w:t>cy może unieważni</w:t>
      </w:r>
      <w:r w:rsidR="008133CB" w:rsidRPr="00575D95">
        <w:rPr>
          <w:rFonts w:eastAsia="TimesNewRoman,Bold"/>
          <w:bCs/>
        </w:rPr>
        <w:t xml:space="preserve">ć </w:t>
      </w:r>
      <w:r w:rsidR="008133CB" w:rsidRPr="00575D95">
        <w:rPr>
          <w:bCs/>
        </w:rPr>
        <w:t>post</w:t>
      </w:r>
      <w:r w:rsidR="008133CB" w:rsidRPr="00575D95">
        <w:rPr>
          <w:rFonts w:eastAsia="TimesNewRoman,Bold"/>
          <w:bCs/>
        </w:rPr>
        <w:t>ę</w:t>
      </w:r>
      <w:r w:rsidR="008133CB" w:rsidRPr="00575D95">
        <w:rPr>
          <w:bCs/>
        </w:rPr>
        <w:t xml:space="preserve">powanie o udzielenie zamówienia, jeżeli </w:t>
      </w:r>
      <w:r w:rsidR="008133CB" w:rsidRPr="00575D95">
        <w:rPr>
          <w:rFonts w:eastAsia="TimesNewRoman,Bold"/>
          <w:bCs/>
        </w:rPr>
        <w:t>ś</w:t>
      </w:r>
      <w:r w:rsidR="008133CB" w:rsidRPr="00575D95">
        <w:rPr>
          <w:bCs/>
        </w:rPr>
        <w:t>rodki</w:t>
      </w:r>
      <w:r w:rsidR="00803B22" w:rsidRPr="00575D95">
        <w:rPr>
          <w:bCs/>
        </w:rPr>
        <w:t xml:space="preserve"> publiczne</w:t>
      </w:r>
      <w:r w:rsidR="008133CB" w:rsidRPr="00575D95">
        <w:rPr>
          <w:bCs/>
        </w:rPr>
        <w:t>, które zamawiający zamierzał przeznaczyć na sfinansowanie całości lub części zamówienia, nie zostały mu przyznane, a możliwość unieważnienia postępowania na tej podstawie została przewidziana  w ogłoszeniu o zamówieniu.</w:t>
      </w:r>
    </w:p>
    <w:p w14:paraId="29C88464" w14:textId="2DF4E384" w:rsidR="008623C9" w:rsidRPr="00575D95" w:rsidRDefault="008623C9" w:rsidP="00803B22">
      <w:pPr>
        <w:pStyle w:val="Tekstpodstawowywcity3"/>
        <w:ind w:left="142" w:hanging="142"/>
        <w:rPr>
          <w:bCs/>
        </w:rPr>
      </w:pPr>
      <w:r w:rsidRPr="00575D95">
        <w:rPr>
          <w:b/>
          <w:bCs/>
        </w:rPr>
        <w:t>2</w:t>
      </w:r>
      <w:r w:rsidR="0051259A">
        <w:rPr>
          <w:b/>
          <w:bCs/>
        </w:rPr>
        <w:t>4</w:t>
      </w:r>
      <w:r w:rsidRPr="00575D95">
        <w:rPr>
          <w:b/>
          <w:bCs/>
        </w:rPr>
        <w:t>.</w:t>
      </w:r>
      <w:r w:rsidR="00B228AF" w:rsidRPr="00575D95">
        <w:rPr>
          <w:b/>
          <w:bCs/>
        </w:rPr>
        <w:t>3</w:t>
      </w:r>
      <w:r w:rsidRPr="00575D95">
        <w:rPr>
          <w:b/>
          <w:bCs/>
        </w:rPr>
        <w:t>.</w:t>
      </w:r>
      <w:r w:rsidRPr="00575D95">
        <w:rPr>
          <w:bCs/>
        </w:rPr>
        <w:t xml:space="preserve"> O unieważnieniu postępowania</w:t>
      </w:r>
      <w:r w:rsidR="00803B22" w:rsidRPr="00575D95">
        <w:rPr>
          <w:bCs/>
        </w:rPr>
        <w:t xml:space="preserve"> o udzielenie zamówienia </w:t>
      </w:r>
      <w:r w:rsidRPr="00575D95">
        <w:rPr>
          <w:bCs/>
        </w:rPr>
        <w:t>zamawiający zawiad</w:t>
      </w:r>
      <w:r w:rsidR="00803B22" w:rsidRPr="00575D95">
        <w:rPr>
          <w:bCs/>
        </w:rPr>
        <w:t>amia</w:t>
      </w:r>
      <w:r w:rsidRPr="00575D95">
        <w:rPr>
          <w:bCs/>
        </w:rPr>
        <w:t xml:space="preserve"> równocześnie wszystkich wykonawców, którzy</w:t>
      </w:r>
      <w:r w:rsidR="00803B22" w:rsidRPr="00575D95">
        <w:rPr>
          <w:bCs/>
        </w:rPr>
        <w:t xml:space="preserve"> </w:t>
      </w:r>
      <w:r w:rsidRPr="00575D95">
        <w:rPr>
          <w:bCs/>
        </w:rPr>
        <w:t>złożyli oferty – podając uzasadnienie faktyczne i prawne.</w:t>
      </w:r>
    </w:p>
    <w:p w14:paraId="0C8BA9A7" w14:textId="2795C023" w:rsidR="00B53F2E" w:rsidRDefault="002D4EC7" w:rsidP="00803B22">
      <w:pPr>
        <w:pStyle w:val="Tekstpodstawowywcity3"/>
        <w:ind w:left="142" w:hanging="142"/>
        <w:rPr>
          <w:b/>
          <w:bCs/>
        </w:rPr>
      </w:pPr>
      <w:r w:rsidRPr="00575D95">
        <w:rPr>
          <w:b/>
          <w:bCs/>
        </w:rPr>
        <w:t>2</w:t>
      </w:r>
      <w:r w:rsidR="0051259A">
        <w:rPr>
          <w:b/>
          <w:bCs/>
        </w:rPr>
        <w:t>4</w:t>
      </w:r>
      <w:r w:rsidRPr="00575D95">
        <w:rPr>
          <w:b/>
          <w:bCs/>
        </w:rPr>
        <w:t xml:space="preserve">.4. </w:t>
      </w:r>
      <w:r w:rsidR="00B53F2E">
        <w:t xml:space="preserve">Zamawiający udostępnia niezwłocznie informacje, o których mowa w punkcie </w:t>
      </w:r>
      <w:r w:rsidR="00B53F2E" w:rsidRPr="00531B67">
        <w:rPr>
          <w:b/>
          <w:bCs/>
        </w:rPr>
        <w:t>2</w:t>
      </w:r>
      <w:r w:rsidR="0051259A" w:rsidRPr="00531B67">
        <w:rPr>
          <w:b/>
          <w:bCs/>
        </w:rPr>
        <w:t>4</w:t>
      </w:r>
      <w:r w:rsidR="00B53F2E" w:rsidRPr="00531B67">
        <w:rPr>
          <w:b/>
          <w:bCs/>
        </w:rPr>
        <w:t>.</w:t>
      </w:r>
      <w:r w:rsidR="005B49F6" w:rsidRPr="00531B67">
        <w:rPr>
          <w:b/>
          <w:bCs/>
        </w:rPr>
        <w:t>3</w:t>
      </w:r>
      <w:r w:rsidR="00B53F2E">
        <w:t xml:space="preserve"> powyżej, na stronie internetowej prowadzonego postępowania</w:t>
      </w:r>
    </w:p>
    <w:p w14:paraId="64F81D6B" w14:textId="02CF5A51" w:rsidR="002D4EC7" w:rsidRDefault="00B53F2E" w:rsidP="00803B22">
      <w:pPr>
        <w:pStyle w:val="Tekstpodstawowywcity3"/>
        <w:ind w:left="142" w:hanging="142"/>
      </w:pPr>
      <w:r>
        <w:rPr>
          <w:b/>
          <w:bCs/>
        </w:rPr>
        <w:t>2</w:t>
      </w:r>
      <w:r w:rsidR="0051259A">
        <w:rPr>
          <w:b/>
          <w:bCs/>
        </w:rPr>
        <w:t>4</w:t>
      </w:r>
      <w:r>
        <w:rPr>
          <w:b/>
          <w:bCs/>
        </w:rPr>
        <w:t xml:space="preserve">.5. </w:t>
      </w:r>
      <w:r w:rsidR="002D4EC7" w:rsidRPr="00575D95">
        <w:t>Zamawiający może unieważnić postępowanie o udzielenie zamówienia przed upływem terminu składania ofert, jeżeli wystąpiły okoliczności powodujące, że dalsze prowadzenie postępowania jest nieuzasadnione</w:t>
      </w:r>
      <w:r w:rsidR="00A73243" w:rsidRPr="00575D95">
        <w:t>.</w:t>
      </w:r>
    </w:p>
    <w:p w14:paraId="58EACE70" w14:textId="77777777" w:rsidR="00F17DC6" w:rsidRPr="00575D95" w:rsidRDefault="00F17DC6" w:rsidP="008623C9">
      <w:pPr>
        <w:pStyle w:val="Tekstpodstawowy3"/>
        <w:rPr>
          <w:b w:val="0"/>
        </w:rPr>
      </w:pPr>
    </w:p>
    <w:p w14:paraId="42FE8AA9" w14:textId="76C4E54F" w:rsidR="008623C9" w:rsidRPr="00575D95" w:rsidRDefault="008623C9" w:rsidP="008623C9">
      <w:pPr>
        <w:pStyle w:val="Tekstpodstawowy3"/>
      </w:pPr>
      <w:r w:rsidRPr="00575D95">
        <w:t>2</w:t>
      </w:r>
      <w:r w:rsidR="0051259A">
        <w:t>5</w:t>
      </w:r>
      <w:r w:rsidRPr="00575D95">
        <w:t>. INFORMACJE DOTYCZĄCE ZAWARCIA UMOWY.</w:t>
      </w:r>
    </w:p>
    <w:p w14:paraId="3A1A456B" w14:textId="1A6B88A2" w:rsidR="008623C9" w:rsidRPr="00575D95" w:rsidRDefault="008623C9" w:rsidP="008623C9">
      <w:pPr>
        <w:pStyle w:val="Tekstpodstawowywcity3"/>
        <w:ind w:left="142" w:hanging="142"/>
      </w:pPr>
      <w:r w:rsidRPr="00575D95">
        <w:rPr>
          <w:b/>
          <w:bCs/>
        </w:rPr>
        <w:t>2</w:t>
      </w:r>
      <w:r w:rsidR="0051259A">
        <w:rPr>
          <w:b/>
          <w:bCs/>
        </w:rPr>
        <w:t>5</w:t>
      </w:r>
      <w:r w:rsidRPr="00575D95">
        <w:rPr>
          <w:b/>
          <w:bCs/>
        </w:rPr>
        <w:t>.1.</w:t>
      </w:r>
      <w:r w:rsidRPr="00575D95">
        <w:t xml:space="preserve"> Zamawiający udzieli zamówienia wykonawcy, którego oferta uznana zostanie za najkorzystniejszą.</w:t>
      </w:r>
    </w:p>
    <w:p w14:paraId="1CE5F36A" w14:textId="12EC4EFA" w:rsidR="008623C9" w:rsidRPr="00575D95" w:rsidRDefault="008623C9" w:rsidP="008623C9">
      <w:pPr>
        <w:pStyle w:val="Tekstpodstawowywcity3"/>
        <w:ind w:left="142" w:hanging="142"/>
        <w:rPr>
          <w:bCs/>
        </w:rPr>
      </w:pPr>
      <w:r w:rsidRPr="00575D95">
        <w:rPr>
          <w:b/>
          <w:bCs/>
        </w:rPr>
        <w:t>2</w:t>
      </w:r>
      <w:r w:rsidR="0051259A">
        <w:rPr>
          <w:b/>
          <w:bCs/>
        </w:rPr>
        <w:t>5</w:t>
      </w:r>
      <w:r w:rsidRPr="00575D95">
        <w:rPr>
          <w:b/>
          <w:bCs/>
        </w:rPr>
        <w:t>.2.</w:t>
      </w:r>
      <w:r w:rsidRPr="00575D95">
        <w:rPr>
          <w:bCs/>
        </w:rPr>
        <w:t xml:space="preserve"> Zamawiający informuje niezwłocznie wszystkich wykonawców</w:t>
      </w:r>
      <w:r w:rsidR="00127901" w:rsidRPr="00575D95">
        <w:rPr>
          <w:bCs/>
        </w:rPr>
        <w:t>, którzy złożyli oferty</w:t>
      </w:r>
      <w:r w:rsidRPr="00575D95">
        <w:rPr>
          <w:bCs/>
        </w:rPr>
        <w:t xml:space="preserve"> o:</w:t>
      </w:r>
    </w:p>
    <w:p w14:paraId="3CB7DF4F" w14:textId="77777777" w:rsidR="008623C9" w:rsidRPr="00575D95" w:rsidRDefault="008623C9" w:rsidP="008623C9">
      <w:pPr>
        <w:pStyle w:val="Tekstpodstawowywcity3"/>
        <w:ind w:left="284" w:hanging="142"/>
        <w:rPr>
          <w:bCs/>
        </w:rPr>
      </w:pPr>
      <w:r w:rsidRPr="00575D95">
        <w:rPr>
          <w:bCs/>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4FE9D35" w14:textId="77777777" w:rsidR="008623C9" w:rsidRPr="00575D95" w:rsidRDefault="008623C9" w:rsidP="00127901">
      <w:pPr>
        <w:pStyle w:val="Tekstpodstawowywcity3"/>
        <w:ind w:left="284" w:hanging="142"/>
        <w:rPr>
          <w:bCs/>
        </w:rPr>
      </w:pPr>
      <w:r w:rsidRPr="00575D95">
        <w:rPr>
          <w:bCs/>
        </w:rPr>
        <w:t>b) wykonawcach, których oferty zostały odrzucone</w:t>
      </w:r>
    </w:p>
    <w:p w14:paraId="66E1ED57" w14:textId="4087EE30" w:rsidR="00127901" w:rsidRPr="00575D95" w:rsidRDefault="00603973" w:rsidP="00127901">
      <w:pPr>
        <w:pStyle w:val="Tekstpodstawowywcity3"/>
        <w:ind w:left="284" w:hanging="142"/>
        <w:rPr>
          <w:bCs/>
        </w:rPr>
      </w:pPr>
      <w:r>
        <w:rPr>
          <w:bCs/>
        </w:rPr>
        <w:t>–</w:t>
      </w:r>
      <w:r w:rsidR="00127901" w:rsidRPr="00575D95">
        <w:rPr>
          <w:bCs/>
        </w:rPr>
        <w:t xml:space="preserve"> podając uzasadnienie faktyczne i prawne</w:t>
      </w:r>
    </w:p>
    <w:p w14:paraId="045B22D0" w14:textId="77777777" w:rsidR="008623C9" w:rsidRPr="00575D95" w:rsidRDefault="00127901" w:rsidP="008623C9">
      <w:pPr>
        <w:pStyle w:val="Tekstpodstawowywcity3"/>
        <w:ind w:left="284" w:hanging="142"/>
        <w:rPr>
          <w:bCs/>
        </w:rPr>
      </w:pPr>
      <w:r w:rsidRPr="00575D95">
        <w:rPr>
          <w:bCs/>
        </w:rPr>
        <w:t>c</w:t>
      </w:r>
      <w:r w:rsidR="008623C9" w:rsidRPr="00575D95">
        <w:rPr>
          <w:bCs/>
        </w:rPr>
        <w:t>) unieważnieniu postępowania</w:t>
      </w:r>
    </w:p>
    <w:p w14:paraId="375330DF" w14:textId="77777777" w:rsidR="008623C9" w:rsidRPr="00575D95" w:rsidRDefault="008623C9" w:rsidP="008623C9">
      <w:pPr>
        <w:pStyle w:val="Tekstpodstawowywcity3"/>
        <w:ind w:left="284" w:hanging="142"/>
        <w:rPr>
          <w:bCs/>
        </w:rPr>
      </w:pPr>
      <w:r w:rsidRPr="00575D95">
        <w:rPr>
          <w:bCs/>
        </w:rPr>
        <w:t>– podając uzasadnienie faktyczne i prawne.</w:t>
      </w:r>
    </w:p>
    <w:p w14:paraId="0D86B468" w14:textId="461F11BC" w:rsidR="008623C9" w:rsidRPr="00575D95" w:rsidRDefault="008623C9" w:rsidP="008623C9">
      <w:pPr>
        <w:pStyle w:val="Tekstpodstawowywcity3"/>
        <w:ind w:left="142" w:hanging="142"/>
        <w:rPr>
          <w:bCs/>
        </w:rPr>
      </w:pPr>
      <w:r w:rsidRPr="00575D95">
        <w:rPr>
          <w:b/>
          <w:bCs/>
        </w:rPr>
        <w:t>2</w:t>
      </w:r>
      <w:r w:rsidR="0051259A">
        <w:rPr>
          <w:b/>
          <w:bCs/>
        </w:rPr>
        <w:t>5</w:t>
      </w:r>
      <w:r w:rsidRPr="00575D95">
        <w:rPr>
          <w:b/>
          <w:bCs/>
        </w:rPr>
        <w:t>.</w:t>
      </w:r>
      <w:r w:rsidR="00484B4F" w:rsidRPr="00575D95">
        <w:rPr>
          <w:b/>
          <w:bCs/>
        </w:rPr>
        <w:t>3</w:t>
      </w:r>
      <w:r w:rsidRPr="00575D95">
        <w:rPr>
          <w:b/>
          <w:bCs/>
        </w:rPr>
        <w:t>.</w:t>
      </w:r>
      <w:r w:rsidRPr="00575D95">
        <w:rPr>
          <w:bCs/>
        </w:rPr>
        <w:t xml:space="preserve"> Zamawiający udostępnia informacje, o których mowa w podpunktach </w:t>
      </w:r>
      <w:r w:rsidRPr="00575D95">
        <w:rPr>
          <w:b/>
          <w:bCs/>
        </w:rPr>
        <w:t>2</w:t>
      </w:r>
      <w:r w:rsidR="0051259A">
        <w:rPr>
          <w:b/>
          <w:bCs/>
        </w:rPr>
        <w:t>5</w:t>
      </w:r>
      <w:r w:rsidRPr="00575D95">
        <w:rPr>
          <w:b/>
          <w:bCs/>
        </w:rPr>
        <w:t>.2a) i 2</w:t>
      </w:r>
      <w:r w:rsidR="0051259A">
        <w:rPr>
          <w:b/>
          <w:bCs/>
        </w:rPr>
        <w:t>5</w:t>
      </w:r>
      <w:r w:rsidRPr="00575D95">
        <w:rPr>
          <w:b/>
          <w:bCs/>
        </w:rPr>
        <w:t>.2</w:t>
      </w:r>
      <w:r w:rsidR="00484B4F" w:rsidRPr="00575D95">
        <w:rPr>
          <w:b/>
          <w:bCs/>
        </w:rPr>
        <w:t>c</w:t>
      </w:r>
      <w:r w:rsidRPr="00575D95">
        <w:rPr>
          <w:b/>
          <w:bCs/>
        </w:rPr>
        <w:t>)</w:t>
      </w:r>
      <w:r w:rsidR="008133CB" w:rsidRPr="00575D95">
        <w:rPr>
          <w:bCs/>
        </w:rPr>
        <w:t xml:space="preserve"> powyżej,</w:t>
      </w:r>
      <w:r w:rsidRPr="00575D95">
        <w:rPr>
          <w:bCs/>
        </w:rPr>
        <w:t xml:space="preserve"> na stronie internetowej</w:t>
      </w:r>
      <w:r w:rsidR="000003E5" w:rsidRPr="00575D95">
        <w:rPr>
          <w:bCs/>
        </w:rPr>
        <w:t xml:space="preserve"> prowadzonego postępowania</w:t>
      </w:r>
      <w:r w:rsidRPr="00575D95">
        <w:rPr>
          <w:bCs/>
        </w:rPr>
        <w:t>.</w:t>
      </w:r>
    </w:p>
    <w:p w14:paraId="03C3A1A6" w14:textId="53ADEA7D" w:rsidR="008623C9" w:rsidRPr="00575D95" w:rsidRDefault="008623C9" w:rsidP="008623C9">
      <w:pPr>
        <w:pStyle w:val="Tekstpodstawowywcity3"/>
        <w:ind w:left="142" w:hanging="142"/>
        <w:rPr>
          <w:bCs/>
        </w:rPr>
      </w:pPr>
      <w:r w:rsidRPr="00575D95">
        <w:rPr>
          <w:b/>
          <w:bCs/>
        </w:rPr>
        <w:t>2</w:t>
      </w:r>
      <w:r w:rsidR="0051259A">
        <w:rPr>
          <w:b/>
          <w:bCs/>
        </w:rPr>
        <w:t>5</w:t>
      </w:r>
      <w:r w:rsidRPr="00575D95">
        <w:rPr>
          <w:b/>
          <w:bCs/>
        </w:rPr>
        <w:t>.</w:t>
      </w:r>
      <w:r w:rsidR="00484B4F" w:rsidRPr="00575D95">
        <w:rPr>
          <w:b/>
          <w:bCs/>
        </w:rPr>
        <w:t>4</w:t>
      </w:r>
      <w:r w:rsidRPr="00575D95">
        <w:rPr>
          <w:b/>
          <w:bCs/>
        </w:rPr>
        <w:t>.</w:t>
      </w:r>
      <w:r w:rsidRPr="00575D95">
        <w:rPr>
          <w:bCs/>
        </w:rPr>
        <w:t xml:space="preserve"> Zamawiający może nie ujawniać informacji, o których mowa w punk</w:t>
      </w:r>
      <w:r w:rsidR="00CA1E7B">
        <w:rPr>
          <w:bCs/>
        </w:rPr>
        <w:t>tach</w:t>
      </w:r>
      <w:r w:rsidRPr="00575D95">
        <w:rPr>
          <w:bCs/>
        </w:rPr>
        <w:t xml:space="preserve"> </w:t>
      </w:r>
      <w:bookmarkStart w:id="9" w:name="_Hlk62546751"/>
      <w:r w:rsidRPr="00575D95">
        <w:rPr>
          <w:b/>
          <w:bCs/>
        </w:rPr>
        <w:t>2</w:t>
      </w:r>
      <w:r w:rsidR="0051259A">
        <w:rPr>
          <w:b/>
          <w:bCs/>
        </w:rPr>
        <w:t>5</w:t>
      </w:r>
      <w:r w:rsidRPr="00575D95">
        <w:rPr>
          <w:b/>
          <w:bCs/>
        </w:rPr>
        <w:t>.2</w:t>
      </w:r>
      <w:bookmarkEnd w:id="9"/>
      <w:r w:rsidR="00484B4F" w:rsidRPr="00575D95">
        <w:rPr>
          <w:b/>
          <w:bCs/>
        </w:rPr>
        <w:t>a) i 2</w:t>
      </w:r>
      <w:r w:rsidR="0051259A">
        <w:rPr>
          <w:b/>
          <w:bCs/>
        </w:rPr>
        <w:t>5</w:t>
      </w:r>
      <w:r w:rsidR="00484B4F" w:rsidRPr="00575D95">
        <w:rPr>
          <w:b/>
          <w:bCs/>
        </w:rPr>
        <w:t>.2b)</w:t>
      </w:r>
      <w:r w:rsidR="008133CB" w:rsidRPr="00575D95">
        <w:rPr>
          <w:bCs/>
        </w:rPr>
        <w:t xml:space="preserve"> powyżej,</w:t>
      </w:r>
      <w:r w:rsidRPr="00575D95">
        <w:rPr>
          <w:bCs/>
        </w:rPr>
        <w:t xml:space="preserve"> jeżeli ich ujawnienie byłoby sprzeczne z ważnym interesem publicznym.</w:t>
      </w:r>
    </w:p>
    <w:p w14:paraId="031D02B3" w14:textId="5037FF4E" w:rsidR="008623C9" w:rsidRPr="00575D95" w:rsidRDefault="008623C9" w:rsidP="008623C9">
      <w:pPr>
        <w:pStyle w:val="Tekstpodstawowywcity3"/>
        <w:ind w:left="142" w:hanging="142"/>
        <w:rPr>
          <w:bCs/>
        </w:rPr>
      </w:pPr>
      <w:r w:rsidRPr="00575D95">
        <w:rPr>
          <w:b/>
          <w:bCs/>
        </w:rPr>
        <w:t>2</w:t>
      </w:r>
      <w:r w:rsidR="0051259A">
        <w:rPr>
          <w:b/>
          <w:bCs/>
        </w:rPr>
        <w:t>5</w:t>
      </w:r>
      <w:r w:rsidRPr="00575D95">
        <w:rPr>
          <w:b/>
          <w:bCs/>
        </w:rPr>
        <w:t>.</w:t>
      </w:r>
      <w:r w:rsidR="00484B4F" w:rsidRPr="00575D95">
        <w:rPr>
          <w:b/>
          <w:bCs/>
        </w:rPr>
        <w:t>5</w:t>
      </w:r>
      <w:r w:rsidRPr="00575D95">
        <w:rPr>
          <w:b/>
          <w:bCs/>
        </w:rPr>
        <w:t>.</w:t>
      </w:r>
      <w:r w:rsidRPr="00575D95">
        <w:rPr>
          <w:bCs/>
        </w:rPr>
        <w:t xml:space="preserve"> Zamawiający zawiera umowę w sprawie zamówienia publicznego, z zastrzeżeniem art. </w:t>
      </w:r>
      <w:r w:rsidR="00127901" w:rsidRPr="00575D95">
        <w:rPr>
          <w:bCs/>
        </w:rPr>
        <w:t xml:space="preserve"> 577</w:t>
      </w:r>
      <w:r w:rsidRPr="00575D95">
        <w:rPr>
          <w:bCs/>
        </w:rPr>
        <w:t xml:space="preserve"> ustawy Prawo zamówień publicznych, w terminie nie krótszym niż </w:t>
      </w:r>
      <w:r w:rsidR="00BB399D">
        <w:rPr>
          <w:bCs/>
        </w:rPr>
        <w:t>10</w:t>
      </w:r>
      <w:r w:rsidRPr="00575D95">
        <w:rPr>
          <w:bCs/>
        </w:rPr>
        <w:t xml:space="preserve"> dni od dnia przesłania zawiadomienia o wyborze najkorzystniejszej oferty, jeżeli zawiadomienie to zostało przesłane przy użyciu środków komunikacji elektronicznej, albo 1</w:t>
      </w:r>
      <w:r w:rsidR="00BB399D">
        <w:rPr>
          <w:bCs/>
        </w:rPr>
        <w:t>5</w:t>
      </w:r>
      <w:r w:rsidRPr="00575D95">
        <w:rPr>
          <w:bCs/>
        </w:rPr>
        <w:t xml:space="preserve"> dni – jeżeli zostało przesłane w inny sposób.</w:t>
      </w:r>
    </w:p>
    <w:p w14:paraId="0AFD32A5" w14:textId="6DD70CD0" w:rsidR="008623C9" w:rsidRPr="00575D95" w:rsidRDefault="008623C9" w:rsidP="008623C9">
      <w:pPr>
        <w:pStyle w:val="Tekstpodstawowywcity3"/>
        <w:ind w:left="142" w:hanging="142"/>
        <w:rPr>
          <w:bCs/>
        </w:rPr>
      </w:pPr>
      <w:r w:rsidRPr="00575D95">
        <w:rPr>
          <w:b/>
          <w:bCs/>
        </w:rPr>
        <w:t>2</w:t>
      </w:r>
      <w:r w:rsidR="0051259A">
        <w:rPr>
          <w:b/>
          <w:bCs/>
        </w:rPr>
        <w:t>5</w:t>
      </w:r>
      <w:r w:rsidRPr="00575D95">
        <w:rPr>
          <w:b/>
          <w:bCs/>
        </w:rPr>
        <w:t>.</w:t>
      </w:r>
      <w:r w:rsidR="00484B4F" w:rsidRPr="00575D95">
        <w:rPr>
          <w:b/>
          <w:bCs/>
        </w:rPr>
        <w:t>6</w:t>
      </w:r>
      <w:r w:rsidRPr="00575D95">
        <w:rPr>
          <w:b/>
          <w:bCs/>
        </w:rPr>
        <w:t>.</w:t>
      </w:r>
      <w:r w:rsidRPr="00575D95">
        <w:rPr>
          <w:bCs/>
        </w:rPr>
        <w:t xml:space="preserve"> Zamawiający może zawrzeć umowę w sprawie zamówienia publicznego przed upływem terminów, o których mowa w pkt. </w:t>
      </w:r>
      <w:r w:rsidRPr="00575D95">
        <w:rPr>
          <w:b/>
          <w:bCs/>
        </w:rPr>
        <w:t>2</w:t>
      </w:r>
      <w:r w:rsidR="0051259A">
        <w:rPr>
          <w:b/>
          <w:bCs/>
        </w:rPr>
        <w:t>5</w:t>
      </w:r>
      <w:r w:rsidRPr="00575D95">
        <w:rPr>
          <w:b/>
          <w:bCs/>
        </w:rPr>
        <w:t>.</w:t>
      </w:r>
      <w:r w:rsidR="00484B4F" w:rsidRPr="00575D95">
        <w:rPr>
          <w:b/>
          <w:bCs/>
        </w:rPr>
        <w:t>5</w:t>
      </w:r>
      <w:r w:rsidR="008133CB" w:rsidRPr="00575D95">
        <w:rPr>
          <w:bCs/>
        </w:rPr>
        <w:t xml:space="preserve"> powyżej,</w:t>
      </w:r>
      <w:r w:rsidRPr="00575D95">
        <w:rPr>
          <w:bCs/>
        </w:rPr>
        <w:t xml:space="preserve"> jeżeli:</w:t>
      </w:r>
    </w:p>
    <w:p w14:paraId="2E8C9E77" w14:textId="77777777" w:rsidR="008623C9" w:rsidRPr="00575D95" w:rsidRDefault="008623C9" w:rsidP="008623C9">
      <w:pPr>
        <w:pStyle w:val="Tekstpodstawowywcity3"/>
        <w:ind w:left="284" w:hanging="142"/>
        <w:rPr>
          <w:bCs/>
        </w:rPr>
      </w:pPr>
      <w:r w:rsidRPr="00575D95">
        <w:rPr>
          <w:bCs/>
        </w:rPr>
        <w:t xml:space="preserve">a) w postępowaniu o udzielenie zamówienia </w:t>
      </w:r>
      <w:r w:rsidR="00394C7A" w:rsidRPr="00575D95">
        <w:rPr>
          <w:bCs/>
        </w:rPr>
        <w:t xml:space="preserve">prowadzonym w trybie </w:t>
      </w:r>
      <w:r w:rsidR="007215B8">
        <w:rPr>
          <w:bCs/>
        </w:rPr>
        <w:t>przetargu nieograniczonego</w:t>
      </w:r>
      <w:r w:rsidR="00394C7A" w:rsidRPr="00575D95">
        <w:rPr>
          <w:bCs/>
        </w:rPr>
        <w:t xml:space="preserve"> </w:t>
      </w:r>
      <w:r w:rsidRPr="00575D95">
        <w:rPr>
          <w:bCs/>
        </w:rPr>
        <w:t>złożono tylko jedną ofertę.</w:t>
      </w:r>
    </w:p>
    <w:p w14:paraId="63A80061" w14:textId="7D498796" w:rsidR="00394C7A" w:rsidRPr="00575D95" w:rsidRDefault="008623C9" w:rsidP="008623C9">
      <w:pPr>
        <w:pStyle w:val="Tekstpodstawowywcity3"/>
        <w:ind w:left="142" w:hanging="142"/>
        <w:rPr>
          <w:bCs/>
        </w:rPr>
      </w:pPr>
      <w:r w:rsidRPr="00575D95">
        <w:rPr>
          <w:b/>
          <w:bCs/>
        </w:rPr>
        <w:t>2</w:t>
      </w:r>
      <w:r w:rsidR="0051259A">
        <w:rPr>
          <w:b/>
          <w:bCs/>
        </w:rPr>
        <w:t>5</w:t>
      </w:r>
      <w:r w:rsidRPr="00575D95">
        <w:rPr>
          <w:b/>
          <w:bCs/>
        </w:rPr>
        <w:t>.</w:t>
      </w:r>
      <w:r w:rsidR="00043D05" w:rsidRPr="00575D95">
        <w:rPr>
          <w:b/>
          <w:bCs/>
        </w:rPr>
        <w:t>7</w:t>
      </w:r>
      <w:r w:rsidRPr="00575D95">
        <w:rPr>
          <w:b/>
          <w:bCs/>
        </w:rPr>
        <w:t>.</w:t>
      </w:r>
      <w:r w:rsidRPr="00575D95">
        <w:rPr>
          <w:bCs/>
        </w:rPr>
        <w:t xml:space="preserve"> Jeżeli wykonawca, którego oferta została wybrana</w:t>
      </w:r>
      <w:r w:rsidR="00043D05" w:rsidRPr="00575D95">
        <w:rPr>
          <w:bCs/>
        </w:rPr>
        <w:t xml:space="preserve"> jako najkorzystniejsza</w:t>
      </w:r>
      <w:r w:rsidRPr="00575D95">
        <w:rPr>
          <w:bCs/>
        </w:rPr>
        <w:t>, uchyla się od zawarcia umowy w sprawie zamówienia publicznego lub nie wnosi wymaganego zabezpieczenia należytego wykonania umowy, zamawiający może</w:t>
      </w:r>
      <w:r w:rsidR="00394C7A" w:rsidRPr="00575D95">
        <w:rPr>
          <w:bCs/>
          <w:color w:val="FF0000"/>
        </w:rPr>
        <w:t xml:space="preserve"> </w:t>
      </w:r>
      <w:r w:rsidR="00043D05" w:rsidRPr="00575D95">
        <w:rPr>
          <w:bCs/>
        </w:rPr>
        <w:t>dokonać</w:t>
      </w:r>
      <w:r w:rsidR="00043D05" w:rsidRPr="00575D95">
        <w:rPr>
          <w:bCs/>
          <w:color w:val="FF0000"/>
        </w:rPr>
        <w:t xml:space="preserve"> </w:t>
      </w:r>
      <w:r w:rsidR="00CE0571" w:rsidRPr="00575D95">
        <w:rPr>
          <w:bCs/>
        </w:rPr>
        <w:t xml:space="preserve">ponownego badania i oceny ofert spośród </w:t>
      </w:r>
      <w:r w:rsidR="00043D05" w:rsidRPr="00575D95">
        <w:rPr>
          <w:bCs/>
        </w:rPr>
        <w:t xml:space="preserve">ofert </w:t>
      </w:r>
      <w:r w:rsidR="00CE0571" w:rsidRPr="00575D95">
        <w:rPr>
          <w:bCs/>
        </w:rPr>
        <w:t>pozostałych w postępowaniu wykonawców oraz wybrać najkorzystniejszą ofertę albo unieważnić postępowanie</w:t>
      </w:r>
      <w:r w:rsidR="00043D05" w:rsidRPr="00575D95">
        <w:rPr>
          <w:bCs/>
        </w:rPr>
        <w:t>.</w:t>
      </w:r>
    </w:p>
    <w:p w14:paraId="4F112B6D" w14:textId="557F8660" w:rsidR="00603973" w:rsidRPr="00D707A7" w:rsidRDefault="008623C9" w:rsidP="00603973">
      <w:pPr>
        <w:pStyle w:val="Tekstpodstawowywcity3"/>
        <w:ind w:left="142" w:hanging="142"/>
        <w:rPr>
          <w:bCs/>
        </w:rPr>
      </w:pPr>
      <w:r w:rsidRPr="00575D95">
        <w:rPr>
          <w:b/>
          <w:bCs/>
        </w:rPr>
        <w:t>2</w:t>
      </w:r>
      <w:r w:rsidR="0051259A">
        <w:rPr>
          <w:b/>
          <w:bCs/>
        </w:rPr>
        <w:t>5</w:t>
      </w:r>
      <w:r w:rsidRPr="00575D95">
        <w:rPr>
          <w:b/>
          <w:bCs/>
        </w:rPr>
        <w:t>.</w:t>
      </w:r>
      <w:r w:rsidR="00043D05" w:rsidRPr="00575D95">
        <w:rPr>
          <w:b/>
          <w:bCs/>
        </w:rPr>
        <w:t>8</w:t>
      </w:r>
      <w:r w:rsidRPr="00575D95">
        <w:rPr>
          <w:b/>
          <w:bCs/>
        </w:rPr>
        <w:t>.</w:t>
      </w:r>
      <w:r w:rsidRPr="00575D95">
        <w:rPr>
          <w:bCs/>
        </w:rPr>
        <w:t xml:space="preserve"> </w:t>
      </w:r>
      <w:r w:rsidR="00603973" w:rsidRPr="00D338E8">
        <w:rPr>
          <w:bCs/>
        </w:rPr>
        <w:t xml:space="preserve">W terminie określonym w zawiadomieniu o wyborze oferty, wybrany wykonawca zobowiązany będzie do podpisania umowy, której projekt </w:t>
      </w:r>
      <w:r w:rsidR="00603973" w:rsidRPr="00D707A7">
        <w:rPr>
          <w:bCs/>
        </w:rPr>
        <w:t xml:space="preserve">stanowi </w:t>
      </w:r>
      <w:r w:rsidR="00603973" w:rsidRPr="004D2E9B">
        <w:rPr>
          <w:b/>
          <w:bCs/>
          <w:u w:val="single"/>
        </w:rPr>
        <w:t xml:space="preserve">załącznik nr </w:t>
      </w:r>
      <w:r w:rsidR="00531849">
        <w:rPr>
          <w:b/>
          <w:bCs/>
          <w:u w:val="single"/>
        </w:rPr>
        <w:t>10</w:t>
      </w:r>
      <w:r w:rsidR="00603973" w:rsidRPr="00141B44">
        <w:t xml:space="preserve"> do</w:t>
      </w:r>
      <w:r w:rsidR="00603973">
        <w:t xml:space="preserve"> </w:t>
      </w:r>
      <w:proofErr w:type="spellStart"/>
      <w:r w:rsidR="00603973">
        <w:t>SWZ</w:t>
      </w:r>
      <w:proofErr w:type="spellEnd"/>
      <w:r w:rsidR="00603973" w:rsidRPr="00D707A7">
        <w:rPr>
          <w:bCs/>
        </w:rPr>
        <w:t>.</w:t>
      </w:r>
    </w:p>
    <w:p w14:paraId="4D16C6F8" w14:textId="60BBCBAA" w:rsidR="008623C9" w:rsidRPr="00575D95" w:rsidRDefault="008623C9" w:rsidP="008623C9">
      <w:pPr>
        <w:pStyle w:val="Tekstpodstawowywcity3"/>
        <w:ind w:left="142" w:hanging="142"/>
        <w:rPr>
          <w:bCs/>
        </w:rPr>
      </w:pPr>
      <w:r w:rsidRPr="00575D95">
        <w:rPr>
          <w:b/>
          <w:bCs/>
        </w:rPr>
        <w:lastRenderedPageBreak/>
        <w:t>2</w:t>
      </w:r>
      <w:r w:rsidR="0051259A">
        <w:rPr>
          <w:b/>
          <w:bCs/>
        </w:rPr>
        <w:t>5</w:t>
      </w:r>
      <w:r w:rsidRPr="00575D95">
        <w:rPr>
          <w:b/>
          <w:bCs/>
        </w:rPr>
        <w:t>.</w:t>
      </w:r>
      <w:r w:rsidR="00043D05" w:rsidRPr="00575D95">
        <w:rPr>
          <w:b/>
          <w:bCs/>
        </w:rPr>
        <w:t>9</w:t>
      </w:r>
      <w:r w:rsidRPr="00575D95">
        <w:rPr>
          <w:b/>
          <w:bCs/>
        </w:rPr>
        <w:t>.</w:t>
      </w:r>
      <w:r w:rsidRPr="00575D95">
        <w:rPr>
          <w:bCs/>
        </w:rPr>
        <w:t xml:space="preserve"> Zamawiający nie później niż w terminie 30 dni od dnia </w:t>
      </w:r>
      <w:r w:rsidR="00394C7A" w:rsidRPr="00575D95">
        <w:rPr>
          <w:bCs/>
        </w:rPr>
        <w:t>zakończenia postępowania</w:t>
      </w:r>
      <w:r w:rsidR="00E237B8" w:rsidRPr="00575D95">
        <w:rPr>
          <w:bCs/>
        </w:rPr>
        <w:t xml:space="preserve"> o udzielenie zamówienia</w:t>
      </w:r>
      <w:r w:rsidR="00394C7A" w:rsidRPr="00575D95">
        <w:rPr>
          <w:bCs/>
        </w:rPr>
        <w:t xml:space="preserve"> </w:t>
      </w:r>
      <w:r w:rsidR="00A502F9">
        <w:rPr>
          <w:bCs/>
        </w:rPr>
        <w:t>przekazuje do publikacji Urzędowi Publikacji Unii Europejskiej</w:t>
      </w:r>
      <w:r w:rsidR="00394C7A" w:rsidRPr="00575D95">
        <w:rPr>
          <w:bCs/>
        </w:rPr>
        <w:t xml:space="preserve"> ogłoszenie o </w:t>
      </w:r>
      <w:r w:rsidR="00A502F9">
        <w:rPr>
          <w:bCs/>
        </w:rPr>
        <w:t>udzieleniu zamówienia</w:t>
      </w:r>
      <w:r w:rsidR="00394C7A" w:rsidRPr="00575D95">
        <w:rPr>
          <w:bCs/>
        </w:rPr>
        <w:t xml:space="preserve"> zawierające informację o </w:t>
      </w:r>
      <w:r w:rsidR="00A502F9">
        <w:rPr>
          <w:bCs/>
        </w:rPr>
        <w:t>wynikach tego postępowania</w:t>
      </w:r>
      <w:r w:rsidRPr="00575D95">
        <w:rPr>
          <w:bCs/>
        </w:rPr>
        <w:t>.</w:t>
      </w:r>
    </w:p>
    <w:p w14:paraId="7DDBF022" w14:textId="1508DBD6" w:rsidR="008623C9" w:rsidRPr="00575D95" w:rsidRDefault="008623C9" w:rsidP="008623C9">
      <w:pPr>
        <w:ind w:left="142" w:hanging="142"/>
        <w:jc w:val="both"/>
      </w:pPr>
      <w:r w:rsidRPr="00575D95">
        <w:rPr>
          <w:b/>
        </w:rPr>
        <w:t>2</w:t>
      </w:r>
      <w:r w:rsidR="0051259A">
        <w:rPr>
          <w:b/>
        </w:rPr>
        <w:t>5</w:t>
      </w:r>
      <w:r w:rsidRPr="00575D95">
        <w:rPr>
          <w:b/>
        </w:rPr>
        <w:t>.1</w:t>
      </w:r>
      <w:r w:rsidR="00E237B8" w:rsidRPr="00575D95">
        <w:rPr>
          <w:b/>
        </w:rPr>
        <w:t>0</w:t>
      </w:r>
      <w:r w:rsidRPr="00575D95">
        <w:rPr>
          <w:b/>
        </w:rPr>
        <w:t xml:space="preserve">. </w:t>
      </w:r>
      <w:r w:rsidRPr="00575D95">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34E10BA6" w14:textId="77777777" w:rsidR="003E054B" w:rsidRPr="00575D95" w:rsidRDefault="003E054B" w:rsidP="008623C9">
      <w:pPr>
        <w:jc w:val="both"/>
      </w:pPr>
    </w:p>
    <w:p w14:paraId="5EDA074C" w14:textId="15EB6F78" w:rsidR="008623C9" w:rsidRPr="00575D95" w:rsidRDefault="008623C9" w:rsidP="008623C9">
      <w:pPr>
        <w:jc w:val="both"/>
        <w:rPr>
          <w:b/>
        </w:rPr>
      </w:pPr>
      <w:r w:rsidRPr="00575D95">
        <w:rPr>
          <w:b/>
        </w:rPr>
        <w:t>2</w:t>
      </w:r>
      <w:r w:rsidR="0051259A">
        <w:rPr>
          <w:b/>
        </w:rPr>
        <w:t>6</w:t>
      </w:r>
      <w:r w:rsidRPr="00575D95">
        <w:rPr>
          <w:b/>
        </w:rPr>
        <w:t>. POUCZENIE O ŚRODKACH OCHRONY PRAWNEJ.</w:t>
      </w:r>
    </w:p>
    <w:p w14:paraId="6D56E837" w14:textId="74AFBC2D" w:rsidR="008623C9" w:rsidRPr="00575D95" w:rsidRDefault="008623C9" w:rsidP="008623C9">
      <w:pPr>
        <w:ind w:left="142" w:hanging="142"/>
        <w:jc w:val="both"/>
      </w:pPr>
      <w:r w:rsidRPr="00575D95">
        <w:rPr>
          <w:b/>
        </w:rPr>
        <w:t>2</w:t>
      </w:r>
      <w:r w:rsidR="0051259A">
        <w:rPr>
          <w:b/>
        </w:rPr>
        <w:t>6</w:t>
      </w:r>
      <w:r w:rsidRPr="00575D95">
        <w:rPr>
          <w:b/>
        </w:rPr>
        <w:t>.1.</w:t>
      </w:r>
      <w:r w:rsidRPr="00575D95">
        <w:t xml:space="preserve"> Środki ochrony prawnej przewidziane w dziale </w:t>
      </w:r>
      <w:r w:rsidR="00231D7C" w:rsidRPr="00575D95">
        <w:t xml:space="preserve">IX </w:t>
      </w:r>
      <w:r w:rsidRPr="00575D95">
        <w:t>ustawy Prawo zamówień publicznych przysługują wykonawcy, a także innemu podmiotowi, jeżeli ma lub miał interes w</w:t>
      </w:r>
      <w:r w:rsidR="006E39DA">
        <w:t xml:space="preserve"> </w:t>
      </w:r>
      <w:r w:rsidRPr="00575D95">
        <w:t>uzyskaniu danego zamówienia oraz poniósł lub może ponieść szkodę w wyniku naruszenia przez zamawiającego przepisów ustawy.</w:t>
      </w:r>
    </w:p>
    <w:p w14:paraId="3A177E9E" w14:textId="3CED0911" w:rsidR="006477F6" w:rsidRPr="00575D95" w:rsidRDefault="006477F6" w:rsidP="008623C9">
      <w:pPr>
        <w:ind w:left="142" w:hanging="142"/>
        <w:jc w:val="both"/>
        <w:rPr>
          <w:b/>
          <w:bCs/>
        </w:rPr>
      </w:pPr>
      <w:r w:rsidRPr="00575D95">
        <w:rPr>
          <w:b/>
          <w:bCs/>
        </w:rPr>
        <w:t>2</w:t>
      </w:r>
      <w:r w:rsidR="0051259A">
        <w:rPr>
          <w:b/>
          <w:bCs/>
        </w:rPr>
        <w:t>6</w:t>
      </w:r>
      <w:r w:rsidRPr="00575D95">
        <w:rPr>
          <w:b/>
          <w:bCs/>
        </w:rPr>
        <w:t xml:space="preserve">.2. </w:t>
      </w:r>
      <w:r w:rsidRPr="00575D95">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326137F5" w14:textId="28814283" w:rsidR="00050197" w:rsidRPr="00575D95" w:rsidRDefault="008623C9" w:rsidP="008623C9">
      <w:pPr>
        <w:ind w:left="142" w:hanging="142"/>
        <w:jc w:val="both"/>
      </w:pPr>
      <w:r w:rsidRPr="00575D95">
        <w:rPr>
          <w:b/>
        </w:rPr>
        <w:t>2</w:t>
      </w:r>
      <w:r w:rsidR="0051259A">
        <w:rPr>
          <w:b/>
        </w:rPr>
        <w:t>6</w:t>
      </w:r>
      <w:r w:rsidRPr="00575D95">
        <w:rPr>
          <w:b/>
        </w:rPr>
        <w:t>.3.</w:t>
      </w:r>
      <w:r w:rsidRPr="00575D95">
        <w:t xml:space="preserve"> </w:t>
      </w:r>
      <w:r w:rsidR="00050197" w:rsidRPr="00575D95">
        <w:t>Odwołanie przysługuje na:</w:t>
      </w:r>
    </w:p>
    <w:p w14:paraId="56AC938F" w14:textId="59A855B4" w:rsidR="00050197" w:rsidRPr="00575D95" w:rsidRDefault="00050197" w:rsidP="006E39DA">
      <w:pPr>
        <w:ind w:left="284" w:hanging="142"/>
        <w:jc w:val="both"/>
      </w:pPr>
      <w:r w:rsidRPr="00575D95">
        <w:t>1) niezgodną z przepisami ustawy czynność zamawiającego, podjętą w postępowaniu o udzielenie zamówienia,  w tym na projektowane postanowienie umowy</w:t>
      </w:r>
      <w:r w:rsidR="0053765D">
        <w:t>,</w:t>
      </w:r>
    </w:p>
    <w:p w14:paraId="35A5C1D2" w14:textId="2BAAAB45" w:rsidR="00050197" w:rsidRPr="00575D95" w:rsidRDefault="00050197" w:rsidP="006E39DA">
      <w:pPr>
        <w:ind w:left="284" w:hanging="142"/>
        <w:jc w:val="both"/>
      </w:pPr>
      <w:r w:rsidRPr="00575D95">
        <w:t>2) zaniechanie czynności w postępowaniu o udzielenie zamówienia, do której zamawiający był obowiązany na podstawie ustawy</w:t>
      </w:r>
      <w:r w:rsidR="0053765D">
        <w:t>.</w:t>
      </w:r>
    </w:p>
    <w:p w14:paraId="0B88FBB5" w14:textId="097B5C4E" w:rsidR="00050197" w:rsidRPr="00575D95" w:rsidRDefault="00050197" w:rsidP="008623C9">
      <w:pPr>
        <w:ind w:left="142" w:hanging="142"/>
        <w:jc w:val="both"/>
      </w:pPr>
      <w:r w:rsidRPr="00575D95">
        <w:rPr>
          <w:b/>
          <w:bCs/>
        </w:rPr>
        <w:t>2</w:t>
      </w:r>
      <w:r w:rsidR="0051259A">
        <w:rPr>
          <w:b/>
          <w:bCs/>
        </w:rPr>
        <w:t>6</w:t>
      </w:r>
      <w:r w:rsidRPr="00575D95">
        <w:rPr>
          <w:b/>
          <w:bCs/>
        </w:rPr>
        <w:t xml:space="preserve">.4. </w:t>
      </w:r>
      <w:r w:rsidRPr="00575D95">
        <w:t>Odwołanie wnosi się do Prezesa Izby.</w:t>
      </w:r>
    </w:p>
    <w:p w14:paraId="212D090D" w14:textId="55DD4776" w:rsidR="00050197" w:rsidRPr="00575D95" w:rsidRDefault="00050197" w:rsidP="008623C9">
      <w:pPr>
        <w:ind w:left="142" w:hanging="142"/>
        <w:jc w:val="both"/>
      </w:pPr>
      <w:r w:rsidRPr="00575D95">
        <w:rPr>
          <w:b/>
          <w:bCs/>
        </w:rPr>
        <w:t>2</w:t>
      </w:r>
      <w:r w:rsidR="0051259A">
        <w:rPr>
          <w:b/>
          <w:bCs/>
        </w:rPr>
        <w:t>6</w:t>
      </w:r>
      <w:r w:rsidRPr="00575D95">
        <w:rPr>
          <w:b/>
          <w:bCs/>
        </w:rPr>
        <w:t>.5</w:t>
      </w:r>
      <w:r w:rsidRPr="00575D95">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7C0F756" w14:textId="6F867CDF" w:rsidR="00050197" w:rsidRPr="00575D95" w:rsidRDefault="00050197" w:rsidP="008623C9">
      <w:pPr>
        <w:ind w:left="142" w:hanging="142"/>
        <w:jc w:val="both"/>
      </w:pPr>
      <w:r w:rsidRPr="00575D95">
        <w:rPr>
          <w:b/>
          <w:bCs/>
        </w:rPr>
        <w:t>2</w:t>
      </w:r>
      <w:r w:rsidR="0051259A">
        <w:rPr>
          <w:b/>
          <w:bCs/>
        </w:rPr>
        <w:t>6</w:t>
      </w:r>
      <w:r w:rsidRPr="00575D95">
        <w:rPr>
          <w:b/>
          <w:bCs/>
        </w:rPr>
        <w:t>.6</w:t>
      </w:r>
      <w:r w:rsidRPr="00575D95">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0DD8040" w14:textId="3C3F5301" w:rsidR="00050197" w:rsidRPr="00575D95" w:rsidRDefault="00050197" w:rsidP="008623C9">
      <w:pPr>
        <w:ind w:left="142" w:hanging="142"/>
        <w:jc w:val="both"/>
      </w:pPr>
      <w:r w:rsidRPr="00575D95">
        <w:rPr>
          <w:b/>
          <w:bCs/>
        </w:rPr>
        <w:t>2</w:t>
      </w:r>
      <w:r w:rsidR="0051259A">
        <w:rPr>
          <w:b/>
          <w:bCs/>
        </w:rPr>
        <w:t>6</w:t>
      </w:r>
      <w:r w:rsidRPr="00575D95">
        <w:rPr>
          <w:b/>
          <w:bCs/>
        </w:rPr>
        <w:t xml:space="preserve">.7. </w:t>
      </w:r>
      <w:r w:rsidRPr="00575D95">
        <w:t>Odwołanie wnosi się w terminie:</w:t>
      </w:r>
    </w:p>
    <w:p w14:paraId="6C8DE134" w14:textId="250B5BBA" w:rsidR="00050197" w:rsidRPr="00575D95" w:rsidRDefault="00050197" w:rsidP="006E39DA">
      <w:pPr>
        <w:ind w:left="284" w:hanging="142"/>
        <w:jc w:val="both"/>
      </w:pPr>
      <w:r w:rsidRPr="00575D95">
        <w:t xml:space="preserve">a) </w:t>
      </w:r>
      <w:r w:rsidR="00C00F9C">
        <w:t>10</w:t>
      </w:r>
      <w:r w:rsidRPr="00575D95">
        <w:t xml:space="preserve"> dni od dnia przekazania informacji o czynności zamawiającego stanowiącej podstawę jego wniesienia, jeżeli informacja została przekazana przy użyciu środków komunikacji elektronicznej, </w:t>
      </w:r>
    </w:p>
    <w:p w14:paraId="1A056C72" w14:textId="77777777" w:rsidR="00050197" w:rsidRPr="00575D95" w:rsidRDefault="00050197" w:rsidP="006E39DA">
      <w:pPr>
        <w:ind w:left="284" w:hanging="142"/>
        <w:jc w:val="both"/>
      </w:pPr>
      <w:r w:rsidRPr="00575D95">
        <w:t>b) 1</w:t>
      </w:r>
      <w:r w:rsidR="00C00F9C">
        <w:t>5</w:t>
      </w:r>
      <w:r w:rsidRPr="00575D95">
        <w:t xml:space="preserve"> dni od dnia przekazania informacji o czynności zamawiającego stanowiącej podstawę jego wniesienia, jeżeli informacja została przekazana w sposób inny niż określony w lit. a.</w:t>
      </w:r>
    </w:p>
    <w:p w14:paraId="5D1E2243" w14:textId="580EE496" w:rsidR="00E1578B" w:rsidRPr="00575D95" w:rsidRDefault="00050197" w:rsidP="00050197">
      <w:pPr>
        <w:ind w:left="142" w:hanging="142"/>
        <w:jc w:val="both"/>
      </w:pPr>
      <w:r w:rsidRPr="00575D95">
        <w:rPr>
          <w:b/>
          <w:bCs/>
        </w:rPr>
        <w:t>2</w:t>
      </w:r>
      <w:r w:rsidR="0051259A">
        <w:rPr>
          <w:b/>
          <w:bCs/>
        </w:rPr>
        <w:t>6</w:t>
      </w:r>
      <w:r w:rsidRPr="00575D95">
        <w:rPr>
          <w:b/>
          <w:bCs/>
        </w:rPr>
        <w:t>.8.</w:t>
      </w:r>
      <w:r w:rsidRPr="00575D95">
        <w:t xml:space="preserve"> Odwołanie wobec treści ogłoszenia wszczynającego postępowanie o udzielenie zamówienia lub wobec treści dokumentów zamówienia wnosi się w terminie </w:t>
      </w:r>
      <w:r w:rsidR="00C00F9C">
        <w:t>10</w:t>
      </w:r>
      <w:r w:rsidRPr="00575D95">
        <w:t xml:space="preserve"> dni od dnia </w:t>
      </w:r>
      <w:r w:rsidR="00C00F9C">
        <w:t>publikacji ogłoszenia w Dzienniku Urzędowym Unii Europejskiej</w:t>
      </w:r>
      <w:r w:rsidRPr="00575D95">
        <w:t xml:space="preserve"> lub </w:t>
      </w:r>
      <w:r w:rsidR="00C00F9C">
        <w:t xml:space="preserve">zamieszczenia </w:t>
      </w:r>
      <w:r w:rsidRPr="00575D95">
        <w:t>dokumentów zamówienia na stronie internetowej</w:t>
      </w:r>
      <w:r w:rsidR="00E80D2A" w:rsidRPr="00575D95">
        <w:t>.</w:t>
      </w:r>
    </w:p>
    <w:p w14:paraId="68153DCD" w14:textId="20576742" w:rsidR="00E1578B" w:rsidRPr="00575D95" w:rsidRDefault="00E1578B" w:rsidP="00050197">
      <w:pPr>
        <w:ind w:left="142" w:hanging="142"/>
        <w:jc w:val="both"/>
      </w:pPr>
      <w:r w:rsidRPr="00575D95">
        <w:rPr>
          <w:b/>
          <w:bCs/>
        </w:rPr>
        <w:t>2</w:t>
      </w:r>
      <w:r w:rsidR="0051259A">
        <w:rPr>
          <w:b/>
          <w:bCs/>
        </w:rPr>
        <w:t>6</w:t>
      </w:r>
      <w:r w:rsidRPr="00575D95">
        <w:rPr>
          <w:b/>
          <w:bCs/>
        </w:rPr>
        <w:t>.9</w:t>
      </w:r>
      <w:r w:rsidR="00050197" w:rsidRPr="00575D95">
        <w:t xml:space="preserve">. Odwołanie w przypadkach innych niż określone w </w:t>
      </w:r>
      <w:r w:rsidRPr="00575D95">
        <w:t>punk</w:t>
      </w:r>
      <w:r w:rsidR="00CA1E7B">
        <w:t>tach</w:t>
      </w:r>
      <w:r w:rsidRPr="00575D95">
        <w:t xml:space="preserve"> </w:t>
      </w:r>
      <w:r w:rsidRPr="00575D95">
        <w:rPr>
          <w:b/>
          <w:bCs/>
        </w:rPr>
        <w:t>2</w:t>
      </w:r>
      <w:r w:rsidR="0051259A">
        <w:rPr>
          <w:b/>
          <w:bCs/>
        </w:rPr>
        <w:t>6</w:t>
      </w:r>
      <w:r w:rsidRPr="00575D95">
        <w:rPr>
          <w:b/>
          <w:bCs/>
        </w:rPr>
        <w:t>.</w:t>
      </w:r>
      <w:r w:rsidR="00E80D2A" w:rsidRPr="00575D95">
        <w:rPr>
          <w:b/>
          <w:bCs/>
        </w:rPr>
        <w:t>7 i 2</w:t>
      </w:r>
      <w:r w:rsidR="0051259A">
        <w:rPr>
          <w:b/>
          <w:bCs/>
        </w:rPr>
        <w:t>6</w:t>
      </w:r>
      <w:r w:rsidR="009E796A">
        <w:rPr>
          <w:b/>
          <w:bCs/>
        </w:rPr>
        <w:t>.</w:t>
      </w:r>
      <w:r w:rsidRPr="00575D95">
        <w:rPr>
          <w:b/>
          <w:bCs/>
        </w:rPr>
        <w:t>8</w:t>
      </w:r>
      <w:r w:rsidR="00050197" w:rsidRPr="00575D95">
        <w:t xml:space="preserve"> wnosi się w</w:t>
      </w:r>
      <w:r w:rsidR="0051259A">
        <w:t> </w:t>
      </w:r>
      <w:r w:rsidR="00050197" w:rsidRPr="00575D95">
        <w:t xml:space="preserve">terminie: </w:t>
      </w:r>
      <w:r w:rsidR="00C00F9C">
        <w:t>10</w:t>
      </w:r>
      <w:r w:rsidR="00050197" w:rsidRPr="00575D95">
        <w:t xml:space="preserve"> dni od dnia, w którym powzięto lub przy zachowaniu należytej staranności można było powziąć wiadomość o okolicznościach stanowiących podstawę jego wniesienia, w przypadku zamówień, których wartość jest </w:t>
      </w:r>
      <w:r w:rsidR="003714F9">
        <w:t>równa lub przekracza</w:t>
      </w:r>
      <w:r w:rsidR="00050197" w:rsidRPr="00575D95">
        <w:t xml:space="preserve"> progi unijne.</w:t>
      </w:r>
    </w:p>
    <w:p w14:paraId="11F0DD08" w14:textId="28A69586" w:rsidR="00E1578B" w:rsidRPr="00575D95" w:rsidRDefault="00E1578B" w:rsidP="008623C9">
      <w:pPr>
        <w:ind w:left="142" w:hanging="142"/>
        <w:jc w:val="both"/>
      </w:pPr>
      <w:r w:rsidRPr="00575D95">
        <w:rPr>
          <w:b/>
          <w:bCs/>
        </w:rPr>
        <w:t>2</w:t>
      </w:r>
      <w:r w:rsidR="0051259A">
        <w:rPr>
          <w:b/>
          <w:bCs/>
        </w:rPr>
        <w:t>6</w:t>
      </w:r>
      <w:r w:rsidRPr="00575D95">
        <w:rPr>
          <w:b/>
          <w:bCs/>
        </w:rPr>
        <w:t xml:space="preserve">.10. </w:t>
      </w:r>
      <w:r w:rsidRPr="00575D95">
        <w:t>Odwołanie zawiera:</w:t>
      </w:r>
    </w:p>
    <w:p w14:paraId="025788C0" w14:textId="77777777" w:rsidR="006E39DA" w:rsidRDefault="00E1578B" w:rsidP="006E39DA">
      <w:pPr>
        <w:ind w:left="284" w:hanging="142"/>
        <w:jc w:val="both"/>
      </w:pPr>
      <w:r w:rsidRPr="00575D95">
        <w:t>1) imię i nazwisko albo nazwę, miejsce zamieszkania albo siedzibę, numer telefonu oraz adres poczty elektronicznej odwołującego oraz imię i nazwisko przedstawiciela (przedstawicieli)</w:t>
      </w:r>
      <w:r w:rsidR="006E39DA">
        <w:t>,</w:t>
      </w:r>
    </w:p>
    <w:p w14:paraId="605C4389" w14:textId="448627F3" w:rsidR="00E1578B" w:rsidRPr="00575D95" w:rsidRDefault="00E1578B" w:rsidP="006E39DA">
      <w:pPr>
        <w:ind w:left="284" w:hanging="142"/>
        <w:jc w:val="both"/>
      </w:pPr>
      <w:r w:rsidRPr="00575D95">
        <w:t>2) nazwę i siedzibę zamawiającego, numer telefonu oraz adres poczty elektronicznej zamawiającego</w:t>
      </w:r>
      <w:r w:rsidR="006E39DA">
        <w:t>,</w:t>
      </w:r>
    </w:p>
    <w:p w14:paraId="4E97D17C" w14:textId="58B433BA" w:rsidR="00E1578B" w:rsidRPr="00575D95" w:rsidRDefault="00E1578B" w:rsidP="006E39DA">
      <w:pPr>
        <w:ind w:left="284" w:hanging="142"/>
        <w:jc w:val="both"/>
      </w:pPr>
      <w:r w:rsidRPr="00575D95">
        <w:lastRenderedPageBreak/>
        <w:t>3) numer Powszechnego Elektronicznego Systemu Ewidencji Ludności (PESEL) lub NIP odwołującego będącego osobą fizyczną, jeżeli jest on obowiązany do jego posiadania albo posiada go nie mając takiego obowiązku</w:t>
      </w:r>
      <w:r w:rsidR="006E39DA">
        <w:t>,</w:t>
      </w:r>
    </w:p>
    <w:p w14:paraId="226B02A9" w14:textId="77777777" w:rsidR="006E39DA" w:rsidRDefault="00E1578B" w:rsidP="006E39DA">
      <w:pPr>
        <w:ind w:left="284" w:hanging="142"/>
        <w:jc w:val="both"/>
      </w:pPr>
      <w:r w:rsidRPr="00575D95">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E39DA">
        <w:t>,</w:t>
      </w:r>
    </w:p>
    <w:p w14:paraId="7645D1E7" w14:textId="77777777" w:rsidR="006E39DA" w:rsidRDefault="00E1578B" w:rsidP="006E39DA">
      <w:pPr>
        <w:ind w:left="284" w:hanging="142"/>
        <w:jc w:val="both"/>
      </w:pPr>
      <w:r w:rsidRPr="00575D95">
        <w:t>5) określenie przedmiotu zamówienia</w:t>
      </w:r>
      <w:r w:rsidR="006E39DA">
        <w:t>,</w:t>
      </w:r>
    </w:p>
    <w:p w14:paraId="6C8CBB30" w14:textId="77777777" w:rsidR="006E39DA" w:rsidRDefault="00E1578B" w:rsidP="006E39DA">
      <w:pPr>
        <w:ind w:left="284" w:hanging="142"/>
        <w:jc w:val="both"/>
      </w:pPr>
      <w:r w:rsidRPr="00575D95">
        <w:t>6) wskazanie numeru ogłoszenia w przypadku zamieszczenia w Biuletynie Zamówień Publicznych albo publikacji w Dzienniku Urzędowym Unii Europejskiej</w:t>
      </w:r>
      <w:r w:rsidR="006E39DA">
        <w:t>,</w:t>
      </w:r>
    </w:p>
    <w:p w14:paraId="153032F8" w14:textId="77777777" w:rsidR="006E39DA" w:rsidRDefault="00E1578B" w:rsidP="006E39DA">
      <w:pPr>
        <w:ind w:left="284" w:hanging="142"/>
        <w:jc w:val="both"/>
      </w:pPr>
      <w:r w:rsidRPr="00575D95">
        <w:t>7) wskazanie czynności lub zaniechania czynności zamawiającego, której zarzuca się niezgodność z przepisami ustawy, lub wskazanie zaniechania przeprowadzenia postępowania o udzielenie zamówienia na podstawie ustawy</w:t>
      </w:r>
      <w:r w:rsidR="006E39DA">
        <w:t>,</w:t>
      </w:r>
    </w:p>
    <w:p w14:paraId="59F33768" w14:textId="77777777" w:rsidR="006E39DA" w:rsidRDefault="00E1578B" w:rsidP="006E39DA">
      <w:pPr>
        <w:ind w:left="284" w:hanging="142"/>
        <w:jc w:val="both"/>
      </w:pPr>
      <w:r w:rsidRPr="00575D95">
        <w:t>8) zwięzłe przedstawienie zarzutów</w:t>
      </w:r>
      <w:r w:rsidR="006E39DA">
        <w:t>,</w:t>
      </w:r>
    </w:p>
    <w:p w14:paraId="5879C041" w14:textId="77777777" w:rsidR="006E39DA" w:rsidRDefault="00E1578B" w:rsidP="006E39DA">
      <w:pPr>
        <w:ind w:left="284" w:hanging="142"/>
        <w:jc w:val="both"/>
      </w:pPr>
      <w:r w:rsidRPr="00575D95">
        <w:t>9) żądanie co do sposobu rozstrzygnięcia odwołania</w:t>
      </w:r>
      <w:r w:rsidR="006E39DA">
        <w:t>,</w:t>
      </w:r>
    </w:p>
    <w:p w14:paraId="7ED5AD8F" w14:textId="77777777" w:rsidR="006E39DA" w:rsidRDefault="00E1578B" w:rsidP="006E39DA">
      <w:pPr>
        <w:ind w:left="284" w:hanging="142"/>
        <w:jc w:val="both"/>
      </w:pPr>
      <w:r w:rsidRPr="00575D95">
        <w:t>10) wskazanie okoliczności faktycznych i prawnych uzasadniających wniesienie odwołania oraz dowodów na poparcie przytoczonych okoliczności</w:t>
      </w:r>
      <w:r w:rsidR="006E39DA">
        <w:t>,</w:t>
      </w:r>
    </w:p>
    <w:p w14:paraId="01A0155F" w14:textId="77777777" w:rsidR="006E39DA" w:rsidRDefault="00E1578B" w:rsidP="006E39DA">
      <w:pPr>
        <w:ind w:left="284" w:hanging="142"/>
        <w:jc w:val="both"/>
      </w:pPr>
      <w:r w:rsidRPr="00575D95">
        <w:t>11) podpis odwołującego albo jego przedstawiciela lub przedstawicieli</w:t>
      </w:r>
      <w:r w:rsidR="006E39DA">
        <w:t>,</w:t>
      </w:r>
    </w:p>
    <w:p w14:paraId="4B2FA6D5" w14:textId="7C6674E9" w:rsidR="00E1578B" w:rsidRPr="00575D95" w:rsidRDefault="00E1578B" w:rsidP="006E39DA">
      <w:pPr>
        <w:ind w:left="284" w:hanging="142"/>
        <w:jc w:val="both"/>
      </w:pPr>
      <w:r w:rsidRPr="00575D95">
        <w:t>12) wykaz załączników</w:t>
      </w:r>
      <w:r w:rsidR="006E39DA">
        <w:t>.</w:t>
      </w:r>
    </w:p>
    <w:p w14:paraId="7E200760" w14:textId="7473A74E" w:rsidR="00E1578B" w:rsidRPr="00575D95" w:rsidRDefault="00E1578B" w:rsidP="008623C9">
      <w:pPr>
        <w:ind w:left="142" w:hanging="142"/>
        <w:jc w:val="both"/>
      </w:pPr>
      <w:r w:rsidRPr="00575D95">
        <w:rPr>
          <w:b/>
          <w:bCs/>
        </w:rPr>
        <w:t>2</w:t>
      </w:r>
      <w:r w:rsidR="0051259A">
        <w:rPr>
          <w:b/>
          <w:bCs/>
        </w:rPr>
        <w:t>6</w:t>
      </w:r>
      <w:r w:rsidRPr="00575D95">
        <w:rPr>
          <w:b/>
          <w:bCs/>
        </w:rPr>
        <w:t>.11</w:t>
      </w:r>
      <w:r w:rsidRPr="00575D95">
        <w:t>. Do odwołania dołącza się:</w:t>
      </w:r>
    </w:p>
    <w:p w14:paraId="2DC7F173" w14:textId="28AEA363" w:rsidR="00E1578B" w:rsidRPr="00575D95" w:rsidRDefault="00E1578B" w:rsidP="006E39DA">
      <w:pPr>
        <w:ind w:left="284" w:hanging="142"/>
        <w:jc w:val="both"/>
      </w:pPr>
      <w:r w:rsidRPr="00575D95">
        <w:t>1) dowód uiszczenia wpisu od odwołania w wymaganej wysokości</w:t>
      </w:r>
      <w:r w:rsidR="006E39DA">
        <w:t>,</w:t>
      </w:r>
    </w:p>
    <w:p w14:paraId="6403DDE9" w14:textId="77777777" w:rsidR="006E39DA" w:rsidRDefault="00E1578B" w:rsidP="006E39DA">
      <w:pPr>
        <w:ind w:left="284" w:hanging="142"/>
        <w:jc w:val="both"/>
      </w:pPr>
      <w:r w:rsidRPr="00575D95">
        <w:t>2) dowód przekazania odpowiednio odwołania albo jego kopii zamawiającemu</w:t>
      </w:r>
      <w:r w:rsidR="006E39DA">
        <w:t>,</w:t>
      </w:r>
    </w:p>
    <w:p w14:paraId="49DFDBA8" w14:textId="184D2EAA" w:rsidR="00E1578B" w:rsidRPr="00575D95" w:rsidRDefault="00E1578B" w:rsidP="006E39DA">
      <w:pPr>
        <w:ind w:left="284" w:hanging="142"/>
        <w:jc w:val="both"/>
        <w:rPr>
          <w:b/>
          <w:bCs/>
        </w:rPr>
      </w:pPr>
      <w:r w:rsidRPr="00575D95">
        <w:t>3) dokument potwierdzający umocowanie do reprezentowania odwołującego.</w:t>
      </w:r>
    </w:p>
    <w:p w14:paraId="2BFA9B1E" w14:textId="54EDAE2C" w:rsidR="00486C0B" w:rsidRPr="00575D95" w:rsidRDefault="008623C9" w:rsidP="008623C9">
      <w:pPr>
        <w:ind w:left="142" w:hanging="142"/>
        <w:jc w:val="both"/>
        <w:rPr>
          <w:strike/>
        </w:rPr>
      </w:pPr>
      <w:r w:rsidRPr="00575D95">
        <w:rPr>
          <w:b/>
        </w:rPr>
        <w:t>2</w:t>
      </w:r>
      <w:r w:rsidR="0051259A">
        <w:rPr>
          <w:b/>
        </w:rPr>
        <w:t>6</w:t>
      </w:r>
      <w:r w:rsidRPr="00575D95">
        <w:rPr>
          <w:b/>
        </w:rPr>
        <w:t>.12.</w:t>
      </w:r>
      <w:r w:rsidRPr="00575D95">
        <w:t xml:space="preserve"> </w:t>
      </w:r>
      <w:r w:rsidR="00486C0B" w:rsidRPr="00575D95">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481D94A1" w14:textId="03652FA8" w:rsidR="00D80CAB" w:rsidRPr="00575D95" w:rsidRDefault="008623C9" w:rsidP="008623C9">
      <w:pPr>
        <w:ind w:left="142" w:hanging="142"/>
        <w:jc w:val="both"/>
      </w:pPr>
      <w:r w:rsidRPr="00575D95">
        <w:rPr>
          <w:b/>
        </w:rPr>
        <w:t>2</w:t>
      </w:r>
      <w:r w:rsidR="0051259A">
        <w:rPr>
          <w:b/>
        </w:rPr>
        <w:t>6</w:t>
      </w:r>
      <w:r w:rsidRPr="00575D95">
        <w:rPr>
          <w:b/>
        </w:rPr>
        <w:t>.13.</w:t>
      </w:r>
      <w:r w:rsidR="00D80CAB" w:rsidRPr="00575D95">
        <w:t xml:space="preserve"> Wykonawca może zgłosić przystąpienie do postępowania odwoławczego w terminie 3 dni od dnia otrzymania kopii odwołania, wskazując stronę, do której przystępuje, i interes w</w:t>
      </w:r>
      <w:r w:rsidR="006E39DA">
        <w:t> </w:t>
      </w:r>
      <w:r w:rsidR="00D80CAB" w:rsidRPr="00575D95">
        <w:t>uzyskaniu rozstrzygnięcia na korzyść strony, do której przystępuje.</w:t>
      </w:r>
    </w:p>
    <w:p w14:paraId="31DBD050" w14:textId="5BE1E4BF" w:rsidR="00D80CAB" w:rsidRPr="00575D95" w:rsidRDefault="00D80CAB" w:rsidP="008623C9">
      <w:pPr>
        <w:ind w:left="142" w:hanging="142"/>
        <w:jc w:val="both"/>
      </w:pPr>
      <w:r w:rsidRPr="00575D95">
        <w:rPr>
          <w:b/>
          <w:bCs/>
        </w:rPr>
        <w:t>2</w:t>
      </w:r>
      <w:r w:rsidR="0051259A">
        <w:rPr>
          <w:b/>
          <w:bCs/>
        </w:rPr>
        <w:t>6</w:t>
      </w:r>
      <w:r w:rsidRPr="00575D95">
        <w:rPr>
          <w:b/>
          <w:bCs/>
        </w:rPr>
        <w:t>.14</w:t>
      </w:r>
      <w:r w:rsidRPr="00575D95">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58D34F26" w14:textId="04114D61" w:rsidR="00D80CAB" w:rsidRPr="00575D95" w:rsidRDefault="00D80CAB" w:rsidP="008623C9">
      <w:pPr>
        <w:ind w:left="142" w:hanging="142"/>
        <w:jc w:val="both"/>
      </w:pPr>
      <w:r w:rsidRPr="00575D95">
        <w:rPr>
          <w:b/>
          <w:bCs/>
        </w:rPr>
        <w:t>2</w:t>
      </w:r>
      <w:r w:rsidR="0051259A">
        <w:rPr>
          <w:b/>
          <w:bCs/>
        </w:rPr>
        <w:t>6</w:t>
      </w:r>
      <w:r w:rsidRPr="00575D95">
        <w:rPr>
          <w:b/>
          <w:bCs/>
        </w:rPr>
        <w:t>.15</w:t>
      </w:r>
      <w:r w:rsidRPr="00575D95">
        <w:t>. Wykonawcy, którzy przystąpili do postępowania odwoławczego, stają się uczestnikami postępowania odwoławczego, jeżeli mają interes w tym, aby odwołanie zostało rozstrzygnięte na korzyść jednej ze stron.</w:t>
      </w:r>
    </w:p>
    <w:p w14:paraId="3D904696" w14:textId="50EC3253" w:rsidR="00D80CAB" w:rsidRPr="00575D95" w:rsidRDefault="00D80CAB" w:rsidP="008623C9">
      <w:pPr>
        <w:ind w:left="142" w:hanging="142"/>
        <w:jc w:val="both"/>
        <w:rPr>
          <w:b/>
        </w:rPr>
      </w:pPr>
      <w:r w:rsidRPr="00575D95">
        <w:rPr>
          <w:b/>
          <w:bCs/>
        </w:rPr>
        <w:t>2</w:t>
      </w:r>
      <w:r w:rsidR="0051259A">
        <w:rPr>
          <w:b/>
          <w:bCs/>
        </w:rPr>
        <w:t>6</w:t>
      </w:r>
      <w:r w:rsidRPr="00575D95">
        <w:rPr>
          <w:b/>
          <w:bCs/>
        </w:rPr>
        <w:t>.16</w:t>
      </w:r>
      <w:r w:rsidRPr="00575D95">
        <w:t>. Czynności uczestnika postępowania odwoławczego nie mogą pozostawać w</w:t>
      </w:r>
      <w:r w:rsidR="0051259A">
        <w:t> </w:t>
      </w:r>
      <w:r w:rsidRPr="00575D95">
        <w:t>sprzeczności z czynnościami i oświadczeniami strony, do której przystąpił, z wyjątkiem przypadku zgłoszenia sprzeciwu, o którym mowa w art. 523 ust. 1</w:t>
      </w:r>
      <w:r w:rsidR="00BF2475">
        <w:t xml:space="preserve"> ustawy Prawo zamówień publicznych</w:t>
      </w:r>
      <w:r w:rsidRPr="00575D95">
        <w:t>, przez uczestnika, który przystąpił do postępowania po stronie zamawiającego.</w:t>
      </w:r>
    </w:p>
    <w:p w14:paraId="62F0C3E7" w14:textId="04775852" w:rsidR="008623C9" w:rsidRPr="00575D95" w:rsidRDefault="008623C9" w:rsidP="008623C9">
      <w:pPr>
        <w:ind w:left="142" w:hanging="142"/>
        <w:jc w:val="both"/>
        <w:rPr>
          <w:b/>
          <w:strike/>
          <w:highlight w:val="yellow"/>
        </w:rPr>
      </w:pPr>
      <w:r w:rsidRPr="00575D95">
        <w:rPr>
          <w:b/>
        </w:rPr>
        <w:t>2</w:t>
      </w:r>
      <w:r w:rsidR="0051259A">
        <w:rPr>
          <w:b/>
        </w:rPr>
        <w:t>6</w:t>
      </w:r>
      <w:r w:rsidRPr="00575D95">
        <w:rPr>
          <w:b/>
        </w:rPr>
        <w:t>.1</w:t>
      </w:r>
      <w:r w:rsidR="00D80CAB" w:rsidRPr="00575D95">
        <w:rPr>
          <w:b/>
        </w:rPr>
        <w:t xml:space="preserve">7. </w:t>
      </w:r>
      <w:r w:rsidR="00D80CAB" w:rsidRPr="00575D95">
        <w:t>Izba rozpoznaje odwołanie w terminie 15 dni od dnia jego doręczenia Prezesowi Izby.</w:t>
      </w:r>
    </w:p>
    <w:p w14:paraId="499865D6" w14:textId="2E5715AB" w:rsidR="006477F6" w:rsidRDefault="008623C9" w:rsidP="006477F6">
      <w:pPr>
        <w:ind w:left="142" w:hanging="142"/>
        <w:jc w:val="both"/>
      </w:pPr>
      <w:r w:rsidRPr="00575D95">
        <w:rPr>
          <w:b/>
        </w:rPr>
        <w:t>2</w:t>
      </w:r>
      <w:r w:rsidR="0051259A">
        <w:rPr>
          <w:b/>
        </w:rPr>
        <w:t>6</w:t>
      </w:r>
      <w:r w:rsidRPr="00575D95">
        <w:rPr>
          <w:b/>
        </w:rPr>
        <w:t>.1</w:t>
      </w:r>
      <w:r w:rsidR="00D80CAB" w:rsidRPr="00575D95">
        <w:rPr>
          <w:b/>
        </w:rPr>
        <w:t>8.</w:t>
      </w:r>
      <w:r w:rsidR="00D80CAB" w:rsidRPr="00575D95">
        <w:t xml:space="preserve"> Na orzeczenie Izby oraz postanowienie Prezesa Izby, o którym mowa w art. 519 ust. 1</w:t>
      </w:r>
      <w:r w:rsidR="00B1460E">
        <w:t xml:space="preserve"> ustawy Prawo zamówień publicznych</w:t>
      </w:r>
      <w:r w:rsidR="00D80CAB" w:rsidRPr="00575D95">
        <w:t>, stronom oraz uczestnikom postępowania odwoławczego przysługuje skarga do sądu</w:t>
      </w:r>
      <w:r w:rsidR="008B3F47">
        <w:t>.</w:t>
      </w:r>
    </w:p>
    <w:p w14:paraId="76879250" w14:textId="0B5C1E12" w:rsidR="008B3F47" w:rsidRDefault="008B3F47" w:rsidP="006477F6">
      <w:pPr>
        <w:ind w:left="142" w:hanging="142"/>
        <w:jc w:val="both"/>
      </w:pPr>
      <w:r>
        <w:rPr>
          <w:b/>
        </w:rPr>
        <w:t>2</w:t>
      </w:r>
      <w:r w:rsidR="0051259A">
        <w:rPr>
          <w:b/>
        </w:rPr>
        <w:t>6</w:t>
      </w:r>
      <w:r>
        <w:rPr>
          <w:b/>
        </w:rPr>
        <w:t>.</w:t>
      </w:r>
      <w:r w:rsidRPr="008B3F47">
        <w:rPr>
          <w:b/>
          <w:bCs/>
        </w:rPr>
        <w:t>19</w:t>
      </w:r>
      <w:r>
        <w:rPr>
          <w:b/>
          <w:bCs/>
        </w:rPr>
        <w:t>.</w:t>
      </w:r>
      <w:r>
        <w:t xml:space="preserve"> Skargę wnosi się do Sądu Okręgowego w Warszawie – sądu zamówień publicznych.</w:t>
      </w:r>
    </w:p>
    <w:p w14:paraId="4A050385" w14:textId="5ABEE96E" w:rsidR="008B3F47" w:rsidRDefault="008B3F47" w:rsidP="006477F6">
      <w:pPr>
        <w:ind w:left="142" w:hanging="142"/>
        <w:jc w:val="both"/>
      </w:pPr>
      <w:r>
        <w:rPr>
          <w:b/>
          <w:bCs/>
        </w:rPr>
        <w:t>2</w:t>
      </w:r>
      <w:r w:rsidR="0051259A">
        <w:rPr>
          <w:b/>
          <w:bCs/>
        </w:rPr>
        <w:t>6</w:t>
      </w:r>
      <w:r>
        <w:rPr>
          <w:b/>
          <w:bCs/>
        </w:rPr>
        <w:t>.20.</w:t>
      </w:r>
      <w:r w:rsidRPr="008B3F47">
        <w:t xml:space="preserve"> </w:t>
      </w:r>
      <w:r>
        <w:t>Skargę wnosi się za pośrednictwem Prezesa Izby, w terminie 14 dni od dnia doręczenia orzeczenia Izby lub postanowienia Prezesa Izby, o którym mowa w art. 519 ust. 1</w:t>
      </w:r>
      <w:r w:rsidR="00B1460E">
        <w:t xml:space="preserve"> ustawy </w:t>
      </w:r>
      <w:r w:rsidR="00B1460E">
        <w:lastRenderedPageBreak/>
        <w:t>Prawo zamówień publicznych</w:t>
      </w:r>
      <w:r>
        <w:t>, przesyłając jednocześnie jej odpis przeciwnikowi skargi. Złożenie skargi w placówce pocztowej operatora wyznaczonego w rozumieniu ustawy z dnia 23 listopada 2012 r. – Prawo pocztowe jest równoznaczne z jej wniesieniem.</w:t>
      </w:r>
    </w:p>
    <w:p w14:paraId="3D64D3EB" w14:textId="297E6D99" w:rsidR="008B3F47" w:rsidRPr="008B3F47" w:rsidRDefault="008B3F47" w:rsidP="006477F6">
      <w:pPr>
        <w:ind w:left="142" w:hanging="142"/>
        <w:jc w:val="both"/>
        <w:rPr>
          <w:b/>
          <w:bCs/>
          <w:strike/>
        </w:rPr>
      </w:pPr>
      <w:r>
        <w:rPr>
          <w:b/>
          <w:bCs/>
        </w:rPr>
        <w:t>2</w:t>
      </w:r>
      <w:r w:rsidR="0051259A">
        <w:rPr>
          <w:b/>
          <w:bCs/>
        </w:rPr>
        <w:t>6</w:t>
      </w:r>
      <w:r>
        <w:rPr>
          <w:b/>
          <w:bCs/>
        </w:rPr>
        <w:t>.</w:t>
      </w:r>
      <w:r w:rsidRPr="008B3F47">
        <w:rPr>
          <w:b/>
          <w:bCs/>
        </w:rPr>
        <w:t>21.</w:t>
      </w:r>
      <w:r w:rsidRPr="008B3F47">
        <w:t xml:space="preserve"> </w:t>
      </w:r>
      <w:r>
        <w:t>Od wyroku sądu lub postanowienia kończącego postępowanie w sprawie przysługuje skarga kasacyjna do Sądu Najwyższego.</w:t>
      </w:r>
    </w:p>
    <w:p w14:paraId="6022A69A" w14:textId="77777777" w:rsidR="006477F6" w:rsidRPr="00575D95" w:rsidRDefault="006477F6" w:rsidP="006477F6">
      <w:pPr>
        <w:ind w:left="142" w:hanging="142"/>
        <w:jc w:val="both"/>
        <w:rPr>
          <w:highlight w:val="yellow"/>
        </w:rPr>
      </w:pPr>
    </w:p>
    <w:p w14:paraId="2C5E3FAF" w14:textId="01522437" w:rsidR="003D598E" w:rsidRPr="00575D95" w:rsidRDefault="003D598E" w:rsidP="00241270">
      <w:pPr>
        <w:pStyle w:val="Tekstpodstawowy"/>
        <w:ind w:left="142" w:hanging="142"/>
      </w:pPr>
      <w:r w:rsidRPr="00575D95">
        <w:rPr>
          <w:b/>
        </w:rPr>
        <w:t>2</w:t>
      </w:r>
      <w:r w:rsidR="0051259A">
        <w:rPr>
          <w:b/>
        </w:rPr>
        <w:t>7</w:t>
      </w:r>
      <w:r w:rsidRPr="00575D95">
        <w:rPr>
          <w:b/>
        </w:rPr>
        <w:t xml:space="preserve">. KLAUZULA INFORMACYJNA Z ART. 13 </w:t>
      </w:r>
      <w:proofErr w:type="spellStart"/>
      <w:r w:rsidRPr="00575D95">
        <w:rPr>
          <w:b/>
        </w:rPr>
        <w:t>RODO</w:t>
      </w:r>
      <w:proofErr w:type="spellEnd"/>
      <w:r w:rsidRPr="00575D95">
        <w:rPr>
          <w:b/>
        </w:rPr>
        <w:t>.</w:t>
      </w:r>
    </w:p>
    <w:p w14:paraId="663641E9" w14:textId="77777777" w:rsidR="0051259A" w:rsidRDefault="0051259A" w:rsidP="0051259A">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t>RODO</w:t>
      </w:r>
      <w:proofErr w:type="spellEnd"/>
      <w:r>
        <w:t>”, informuję, że:</w:t>
      </w:r>
    </w:p>
    <w:p w14:paraId="621608F6" w14:textId="49A0DA09" w:rsidR="00345F62" w:rsidRDefault="0051259A" w:rsidP="0051259A">
      <w:pPr>
        <w:pStyle w:val="Tekstpodstawowy"/>
        <w:ind w:left="284" w:hanging="142"/>
      </w:pPr>
      <w:r>
        <w:t>1) administratorem Pani/Pana danych osobowych jest Zarząd Dróg Wojewódzkich w Opolu, ul. Oleska 127, 45-231 Opole, tel. 77 459 18 00</w:t>
      </w:r>
      <w:r w:rsidR="00345F62">
        <w:t xml:space="preserve"> i </w:t>
      </w:r>
      <w:r w:rsidR="00C952B5">
        <w:t>Gmin</w:t>
      </w:r>
      <w:r w:rsidR="00567FE0">
        <w:t>a</w:t>
      </w:r>
      <w:r w:rsidR="00345F62" w:rsidRPr="00345F62">
        <w:t xml:space="preserve"> </w:t>
      </w:r>
      <w:r w:rsidR="00C952B5">
        <w:t>K</w:t>
      </w:r>
      <w:r w:rsidR="00345F62" w:rsidRPr="00345F62">
        <w:t>ietrz</w:t>
      </w:r>
      <w:r w:rsidR="00345F62" w:rsidRPr="001E3C35">
        <w:t>, ul. 3 Maja 1,</w:t>
      </w:r>
      <w:r w:rsidR="00833968">
        <w:br/>
      </w:r>
      <w:r w:rsidR="00345F62" w:rsidRPr="001E3C35">
        <w:t>48-130 Kietrz</w:t>
      </w:r>
      <w:r w:rsidR="00345F62">
        <w:t xml:space="preserve">, tel. </w:t>
      </w:r>
      <w:r w:rsidR="00833968" w:rsidRPr="001E3C35">
        <w:t>77 485 43 56–58</w:t>
      </w:r>
      <w:r w:rsidR="00833968">
        <w:t>,</w:t>
      </w:r>
    </w:p>
    <w:p w14:paraId="6121B877" w14:textId="6471E10C" w:rsidR="0051259A" w:rsidRPr="00403C96" w:rsidRDefault="0051259A" w:rsidP="0051259A">
      <w:pPr>
        <w:pStyle w:val="Tekstpodstawowy"/>
        <w:ind w:left="284" w:hanging="142"/>
      </w:pPr>
      <w:r w:rsidRPr="00403C96">
        <w:t xml:space="preserve">2) inspektorem ochrony danych osobowych w Zarządzie Dróg Wojewódzkich w Opolu jest Pan Jacek </w:t>
      </w:r>
      <w:proofErr w:type="spellStart"/>
      <w:r w:rsidRPr="00403C96">
        <w:t>Kaflowski</w:t>
      </w:r>
      <w:proofErr w:type="spellEnd"/>
      <w:r w:rsidRPr="00403C96">
        <w:t>, e-mail: iod@zdw.opole.pl,</w:t>
      </w:r>
      <w:r w:rsidR="00403C96" w:rsidRPr="00403C96">
        <w:t xml:space="preserve"> w Gmin</w:t>
      </w:r>
      <w:r w:rsidR="00567FE0">
        <w:t>a</w:t>
      </w:r>
      <w:r w:rsidR="00403C96" w:rsidRPr="00403C96">
        <w:t xml:space="preserve"> Kietrz jest Pan Wojciech </w:t>
      </w:r>
      <w:proofErr w:type="spellStart"/>
      <w:r w:rsidR="00403C96" w:rsidRPr="00403C96">
        <w:t>Olender</w:t>
      </w:r>
      <w:proofErr w:type="spellEnd"/>
      <w:r w:rsidR="00403C96" w:rsidRPr="00403C96">
        <w:t>, e-mail: biuro@centrumcyfryzacji.pl.</w:t>
      </w:r>
    </w:p>
    <w:p w14:paraId="65AE9FB8" w14:textId="25BAF9C8" w:rsidR="0051259A" w:rsidRDefault="0051259A" w:rsidP="0051259A">
      <w:pPr>
        <w:pStyle w:val="Tekstpodstawowy"/>
        <w:ind w:left="284" w:hanging="142"/>
      </w:pPr>
      <w:r>
        <w:t xml:space="preserve">3) Pani/Pana dane osobowe przetwarzane będą na podstawie art. 6 ust. 1 lit. c </w:t>
      </w:r>
      <w:proofErr w:type="spellStart"/>
      <w:r>
        <w:t>RODO</w:t>
      </w:r>
      <w:proofErr w:type="spellEnd"/>
      <w:r>
        <w:t xml:space="preserve"> w celu związanym z postępowaniem o udzielenie zamówienia publicznego na </w:t>
      </w:r>
      <w:r w:rsidRPr="00CE50E5">
        <w:rPr>
          <w:b/>
        </w:rPr>
        <w:t>„</w:t>
      </w:r>
      <w:r w:rsidRPr="0051259A">
        <w:rPr>
          <w:b/>
        </w:rPr>
        <w:t>1. Poprawę połączenia południowej części Województwa Opolskiego z autostradą A4.</w:t>
      </w:r>
      <w:r>
        <w:rPr>
          <w:b/>
        </w:rPr>
        <w:t xml:space="preserve"> </w:t>
      </w:r>
      <w:r w:rsidRPr="0051259A">
        <w:rPr>
          <w:b/>
        </w:rPr>
        <w:t>Rozbudowa drogi wojewódzkiej nr 416 w m. Kietrz do granicy województwa.</w:t>
      </w:r>
      <w:r>
        <w:rPr>
          <w:b/>
        </w:rPr>
        <w:t xml:space="preserve"> </w:t>
      </w:r>
      <w:r w:rsidRPr="0051259A">
        <w:rPr>
          <w:b/>
        </w:rPr>
        <w:t>2. Budowę sieci kanalizacyjnej w Kietrzu</w:t>
      </w:r>
      <w:r w:rsidRPr="00CE50E5">
        <w:rPr>
          <w:b/>
        </w:rPr>
        <w:t>”</w:t>
      </w:r>
      <w:r>
        <w:t xml:space="preserve"> prowadzonym w trybie podstawowym,</w:t>
      </w:r>
    </w:p>
    <w:p w14:paraId="773244A9" w14:textId="77777777" w:rsidR="0051259A" w:rsidRDefault="0051259A" w:rsidP="0051259A">
      <w:pPr>
        <w:pStyle w:val="Tekstpodstawowy"/>
        <w:ind w:left="284" w:hanging="142"/>
      </w:pPr>
      <w:r>
        <w:t>4) Przetwarzane przez a</w:t>
      </w:r>
      <w:r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przetwarzania danych oraz podmiotom, którym </w:t>
      </w:r>
      <w:r>
        <w:t>ad</w:t>
      </w:r>
      <w:r w:rsidRPr="00ED3274">
        <w:t>ministrator danych będzie zobowiązany udostępnić dane, zgodnie z obowiązującymi przepisami prawa</w:t>
      </w:r>
      <w:r>
        <w:t>,</w:t>
      </w:r>
    </w:p>
    <w:p w14:paraId="5E80FA09" w14:textId="32A9ADAB" w:rsidR="0051259A" w:rsidRPr="007C2972" w:rsidRDefault="0051259A" w:rsidP="0051259A">
      <w:pPr>
        <w:pStyle w:val="Tekstpodstawowy"/>
        <w:ind w:left="284" w:hanging="142"/>
      </w:pPr>
      <w:r w:rsidRPr="007C2972">
        <w:t xml:space="preserve">5) dane osobowe wykonawcy będą przechowywane przez okres obowiązywania umowy a następnie </w:t>
      </w:r>
      <w:r w:rsidR="0011161C" w:rsidRPr="007C2972">
        <w:t>1</w:t>
      </w:r>
      <w:r w:rsidR="007C2972" w:rsidRPr="007C2972">
        <w:t>5</w:t>
      </w:r>
      <w:r w:rsidRPr="007C2972">
        <w:t xml:space="preserve"> lat, począwszy od 1 stycznia roku kalendarzowego następującego po zakończeniu okresu obowiązywania umowy. Okres ten dotyczy również wykonawców, którzy złożyli oferty i nie zostały one uznane, jako najkorzystniejsze (nie zawarto z tymi wykonawcami umowy),</w:t>
      </w:r>
    </w:p>
    <w:p w14:paraId="150501D1" w14:textId="77777777" w:rsidR="0051259A" w:rsidRDefault="0051259A" w:rsidP="0051259A">
      <w:pPr>
        <w:pStyle w:val="Tekstpodstawowy"/>
        <w:ind w:left="284" w:hanging="142"/>
      </w:pPr>
      <w:r>
        <w:t>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w:t>
      </w:r>
    </w:p>
    <w:p w14:paraId="7C235A88" w14:textId="77777777" w:rsidR="0051259A" w:rsidRDefault="0051259A" w:rsidP="0051259A">
      <w:pPr>
        <w:pStyle w:val="Tekstpodstawowy"/>
        <w:ind w:left="284" w:hanging="142"/>
      </w:pPr>
      <w:r>
        <w:t xml:space="preserve">7) w odniesieniu do Pani/Pana danych osobowych decyzje nie będą podejmowane w sposób zautomatyzowany, stosowanie do art. 22 </w:t>
      </w:r>
      <w:proofErr w:type="spellStart"/>
      <w:r>
        <w:t>RODO</w:t>
      </w:r>
      <w:proofErr w:type="spellEnd"/>
      <w:r>
        <w:t>,</w:t>
      </w:r>
    </w:p>
    <w:p w14:paraId="735508AB" w14:textId="77777777" w:rsidR="0051259A" w:rsidRDefault="0051259A" w:rsidP="0051259A">
      <w:pPr>
        <w:pStyle w:val="Tekstpodstawowy"/>
        <w:ind w:left="284" w:hanging="142"/>
      </w:pPr>
      <w:r>
        <w:t>8) posiada Pani/Pan:</w:t>
      </w:r>
    </w:p>
    <w:p w14:paraId="203A6C4D" w14:textId="77777777" w:rsidR="0051259A" w:rsidRDefault="0051259A" w:rsidP="0051259A">
      <w:pPr>
        <w:pStyle w:val="Tekstpodstawowy"/>
        <w:ind w:left="426" w:hanging="142"/>
      </w:pPr>
      <w:r>
        <w:t xml:space="preserve">a) na podstawie art. 15 </w:t>
      </w:r>
      <w:proofErr w:type="spellStart"/>
      <w:r>
        <w:t>RODO</w:t>
      </w:r>
      <w:proofErr w:type="spellEnd"/>
      <w:r>
        <w:t xml:space="preserve"> prawo dostępu do danych osobowych Pani/Pana dotyczących. </w:t>
      </w:r>
      <w:r w:rsidRPr="00470819">
        <w:t>Administrator informuje, że w przypadku gdy wykonanie obowiązków, o których mowa w</w:t>
      </w:r>
      <w:r>
        <w:t> </w:t>
      </w:r>
      <w:r w:rsidRPr="00470819">
        <w:t xml:space="preserve">art. 15 ust. 1–3 </w:t>
      </w:r>
      <w:proofErr w:type="spellStart"/>
      <w:r w:rsidRPr="00470819">
        <w:t>RODO</w:t>
      </w:r>
      <w:proofErr w:type="spellEnd"/>
      <w:r w:rsidRPr="00470819">
        <w:t xml:space="preserve">, wymagałoby niewspółmiernie dużego wysiłku, </w:t>
      </w:r>
      <w:r>
        <w:t>a</w:t>
      </w:r>
      <w:r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w:t>
      </w:r>
      <w:proofErr w:type="spellStart"/>
      <w:r w:rsidRPr="00470819">
        <w:t>RODO</w:t>
      </w:r>
      <w:proofErr w:type="spellEnd"/>
      <w:r w:rsidRPr="00470819">
        <w:t xml:space="preserve">, w odniesieniu do przetwarzaniem danych osobowych </w:t>
      </w:r>
      <w:r>
        <w:t>–</w:t>
      </w:r>
      <w:r w:rsidRPr="00470819">
        <w:t xml:space="preserve"> </w:t>
      </w:r>
      <w:r w:rsidRPr="00470819">
        <w:lastRenderedPageBreak/>
        <w:t xml:space="preserve">na etapie przechowywania </w:t>
      </w:r>
      <w:r>
        <w:t>–</w:t>
      </w:r>
      <w:r w:rsidRPr="00470819">
        <w:t xml:space="preserve"> zawartych w protokole oraz załącznikach, wymagałoby niewspółmiernie dużego wysiłku, </w:t>
      </w:r>
      <w:r>
        <w:t>a</w:t>
      </w:r>
      <w:r w:rsidRPr="00470819">
        <w:t>dministrator może żądać od osoby, której dane dotyczą, wskazania dodatkowych informacji mających w</w:t>
      </w:r>
      <w:r>
        <w:t xml:space="preserve"> </w:t>
      </w:r>
      <w:r w:rsidRPr="00470819">
        <w:t>szczególności na celu sprecyzowanie nazwy lub daty zakończonego postępowania o udzielenie zamówienia</w:t>
      </w:r>
      <w:r>
        <w:t>,</w:t>
      </w:r>
    </w:p>
    <w:p w14:paraId="7C599A43" w14:textId="77777777" w:rsidR="0051259A" w:rsidRDefault="0051259A" w:rsidP="0051259A">
      <w:pPr>
        <w:pStyle w:val="Tekstpodstawowy"/>
        <w:ind w:left="426" w:hanging="142"/>
      </w:pPr>
      <w:r>
        <w:t xml:space="preserve">b) na podstawie art. 16 </w:t>
      </w:r>
      <w:proofErr w:type="spellStart"/>
      <w:r>
        <w:t>RODO</w:t>
      </w:r>
      <w:proofErr w:type="spellEnd"/>
      <w:r>
        <w:t xml:space="preserve"> prawo do sprostowania Pani/Pana danych osobowych (skorzystanie z prawa do sprostowania nie może skutkować zmianą wyniku postępowania o udzielenie zamówienia publicznego ani zmianą postanowień umowy w zakresie niezgodnym z ustawą Prawo zamówień publicznych</w:t>
      </w:r>
      <w:r w:rsidRPr="00CD2E60">
        <w:t>, a w odniesieniu do przetwarzania danych osobowych – na etapie przechowywania – zawartych w protokole oraz załącznikach,</w:t>
      </w:r>
      <w:r>
        <w:t xml:space="preserve"> nie może naruszać integralności protokołu oraz jego załączników),</w:t>
      </w:r>
    </w:p>
    <w:p w14:paraId="148009CF" w14:textId="77777777" w:rsidR="0051259A" w:rsidRDefault="0051259A" w:rsidP="0051259A">
      <w:pPr>
        <w:pStyle w:val="Tekstpodstawowy"/>
        <w:ind w:left="426" w:hanging="142"/>
      </w:pPr>
      <w:r>
        <w:t xml:space="preserve">c) na podstawie art. 18 </w:t>
      </w:r>
      <w:proofErr w:type="spellStart"/>
      <w:r>
        <w:t>RODO</w:t>
      </w:r>
      <w:proofErr w:type="spellEnd"/>
      <w:r>
        <w:t xml:space="preserve"> prawo żądania od administratora ograniczenia przetwarzania danych osobowych (</w:t>
      </w:r>
      <w:r w:rsidRPr="00404540">
        <w:t xml:space="preserve">wystąpienie z żądaniem, o którym mowa w art. 18 ust. 1 </w:t>
      </w:r>
      <w:proofErr w:type="spellStart"/>
      <w:r w:rsidRPr="00404540">
        <w:t>RODO</w:t>
      </w:r>
      <w:proofErr w:type="spellEnd"/>
      <w:r w:rsidRPr="00404540">
        <w:t>, nie ogranicza przetwarzania danych osobowych do czasu zakończenia postępowania o udzielenie zamówienia publicznego</w:t>
      </w:r>
      <w:r>
        <w:t xml:space="preserve">) z zastrzeżeniem przypadków, o których mowa w art. 18 ust. 2 </w:t>
      </w:r>
      <w:proofErr w:type="spellStart"/>
      <w:r>
        <w:t>RODO</w:t>
      </w:r>
      <w:proofErr w:type="spellEnd"/>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4FB48" w14:textId="77777777" w:rsidR="0051259A" w:rsidRDefault="0051259A" w:rsidP="0051259A">
      <w:pPr>
        <w:pStyle w:val="Tekstpodstawowy"/>
        <w:ind w:left="426" w:hanging="142"/>
      </w:pPr>
      <w:r>
        <w:t xml:space="preserve">d) prawo do wniesienia skargi do Prezesa Urzędu Ochrony Danych Osobowych, gdy uzna Pani/Pan, że przetwarzanie danych osobowych Pani/Pana dotyczących narusza przepisy </w:t>
      </w:r>
      <w:proofErr w:type="spellStart"/>
      <w:r>
        <w:t>RODO</w:t>
      </w:r>
      <w:proofErr w:type="spellEnd"/>
      <w:r>
        <w:t>,</w:t>
      </w:r>
    </w:p>
    <w:p w14:paraId="4D28ABA8" w14:textId="77777777" w:rsidR="0051259A" w:rsidRDefault="0051259A" w:rsidP="0051259A">
      <w:pPr>
        <w:pStyle w:val="Tekstpodstawowy"/>
        <w:ind w:left="284" w:hanging="142"/>
      </w:pPr>
      <w:r>
        <w:t>9) nie przysługuje Pani/Panu:</w:t>
      </w:r>
    </w:p>
    <w:p w14:paraId="2C4E3635" w14:textId="77777777" w:rsidR="0051259A" w:rsidRDefault="0051259A" w:rsidP="0051259A">
      <w:pPr>
        <w:pStyle w:val="Tekstpodstawowy"/>
        <w:ind w:left="426" w:hanging="142"/>
      </w:pPr>
      <w:r>
        <w:t xml:space="preserve">a) w związku z art. 17 ust. 3 lit. b, d lub e </w:t>
      </w:r>
      <w:proofErr w:type="spellStart"/>
      <w:r>
        <w:t>RODO</w:t>
      </w:r>
      <w:proofErr w:type="spellEnd"/>
      <w:r>
        <w:t xml:space="preserve"> prawo do usunięcia danych osobowych,</w:t>
      </w:r>
    </w:p>
    <w:p w14:paraId="4F82517D" w14:textId="77777777" w:rsidR="0051259A" w:rsidRDefault="0051259A" w:rsidP="0051259A">
      <w:pPr>
        <w:pStyle w:val="Tekstpodstawowy"/>
        <w:ind w:left="426" w:hanging="142"/>
      </w:pPr>
      <w:r>
        <w:t xml:space="preserve">b) prawo do przenoszenia danych osobowych, o którym mowa w art. 20 </w:t>
      </w:r>
      <w:proofErr w:type="spellStart"/>
      <w:r>
        <w:t>RODO</w:t>
      </w:r>
      <w:proofErr w:type="spellEnd"/>
      <w:r>
        <w:t>,</w:t>
      </w:r>
    </w:p>
    <w:p w14:paraId="557D1821" w14:textId="77777777" w:rsidR="0051259A" w:rsidRDefault="0051259A" w:rsidP="0051259A">
      <w:pPr>
        <w:pStyle w:val="Tekstpodstawowy"/>
        <w:ind w:left="426" w:hanging="142"/>
        <w:rPr>
          <w:b/>
        </w:rPr>
      </w:pPr>
      <w:r w:rsidRPr="00CE50E5">
        <w:rPr>
          <w:b/>
        </w:rPr>
        <w:t xml:space="preserve">c) na podstawie art. 21 </w:t>
      </w:r>
      <w:proofErr w:type="spellStart"/>
      <w:r w:rsidRPr="00CE50E5">
        <w:rPr>
          <w:b/>
        </w:rPr>
        <w:t>RODO</w:t>
      </w:r>
      <w:proofErr w:type="spellEnd"/>
      <w:r w:rsidRPr="00CE50E5">
        <w:rPr>
          <w:b/>
        </w:rPr>
        <w:t xml:space="preserve"> prawo sprzeciwu, wobec przetwarzania danych osobowych, gdyż podstawą prawną przetwarzania Pani/Pana danych osobowych jest art. 6 ust. 1 lit. c </w:t>
      </w:r>
      <w:proofErr w:type="spellStart"/>
      <w:r w:rsidRPr="00CE50E5">
        <w:rPr>
          <w:b/>
        </w:rPr>
        <w:t>RODO</w:t>
      </w:r>
      <w:proofErr w:type="spellEnd"/>
      <w:r w:rsidRPr="00CE50E5">
        <w:rPr>
          <w:b/>
        </w:rPr>
        <w:t>.</w:t>
      </w:r>
    </w:p>
    <w:p w14:paraId="3B137D29" w14:textId="77777777" w:rsidR="0051259A" w:rsidRPr="00405AA6" w:rsidRDefault="0051259A" w:rsidP="0051259A">
      <w:pPr>
        <w:pStyle w:val="Tekstpodstawowy"/>
        <w:ind w:left="284" w:hanging="142"/>
        <w:rPr>
          <w:bCs/>
        </w:rPr>
      </w:pPr>
      <w:r w:rsidRPr="00405AA6">
        <w:rPr>
          <w:bCs/>
        </w:rPr>
        <w:t xml:space="preserve">10) Pozostałe informacje dotyczące </w:t>
      </w:r>
      <w:proofErr w:type="spellStart"/>
      <w:r w:rsidRPr="00405AA6">
        <w:rPr>
          <w:bCs/>
        </w:rPr>
        <w:t>RODO</w:t>
      </w:r>
      <w:proofErr w:type="spellEnd"/>
      <w:r w:rsidRPr="00405AA6">
        <w:rPr>
          <w:bCs/>
        </w:rPr>
        <w:t xml:space="preserve"> znajdują się w projekcie umowy.</w:t>
      </w:r>
    </w:p>
    <w:p w14:paraId="04FA53FA" w14:textId="77777777" w:rsidR="00465591" w:rsidRDefault="00465591" w:rsidP="0051259A">
      <w:pPr>
        <w:pStyle w:val="Tekstpodstawowy"/>
        <w:rPr>
          <w:bCs/>
        </w:rPr>
      </w:pPr>
    </w:p>
    <w:p w14:paraId="25C097B5" w14:textId="50B81002" w:rsidR="00531849" w:rsidRPr="00134041" w:rsidRDefault="00531849" w:rsidP="00531849">
      <w:pPr>
        <w:pStyle w:val="Tekstpodstawowy3"/>
      </w:pPr>
      <w:r w:rsidRPr="00134041">
        <w:t>2</w:t>
      </w:r>
      <w:r w:rsidR="001F2680">
        <w:t>8</w:t>
      </w:r>
      <w:r w:rsidRPr="00134041">
        <w:t xml:space="preserve">. ZAŁĄCZNIKI DO </w:t>
      </w:r>
      <w:proofErr w:type="spellStart"/>
      <w:r w:rsidRPr="00134041">
        <w:t>SWZ</w:t>
      </w:r>
      <w:proofErr w:type="spellEnd"/>
      <w:r w:rsidRPr="00134041">
        <w:t>:</w:t>
      </w:r>
    </w:p>
    <w:p w14:paraId="6888B13A" w14:textId="77777777" w:rsidR="00531849" w:rsidRPr="00E0286F" w:rsidRDefault="00531849" w:rsidP="00531849">
      <w:pPr>
        <w:ind w:left="142"/>
        <w:jc w:val="both"/>
        <w:rPr>
          <w:sz w:val="20"/>
          <w:szCs w:val="20"/>
        </w:rPr>
      </w:pPr>
      <w:r w:rsidRPr="00E0286F">
        <w:rPr>
          <w:sz w:val="20"/>
          <w:szCs w:val="20"/>
        </w:rPr>
        <w:t>nr 1 – formularz oferty,</w:t>
      </w:r>
    </w:p>
    <w:p w14:paraId="5F03D9EE" w14:textId="1BF9782B" w:rsidR="00531849" w:rsidRPr="00E0286F" w:rsidRDefault="00531849" w:rsidP="00531849">
      <w:pPr>
        <w:ind w:left="284" w:hanging="142"/>
        <w:rPr>
          <w:sz w:val="20"/>
          <w:szCs w:val="20"/>
        </w:rPr>
      </w:pPr>
      <w:r w:rsidRPr="00E0286F">
        <w:rPr>
          <w:sz w:val="20"/>
          <w:szCs w:val="20"/>
        </w:rPr>
        <w:t>nr 2 –</w:t>
      </w:r>
      <w:r w:rsidR="00234B8B" w:rsidRPr="00E0286F">
        <w:rPr>
          <w:sz w:val="20"/>
          <w:szCs w:val="20"/>
        </w:rPr>
        <w:t xml:space="preserve"> zbiorczy</w:t>
      </w:r>
      <w:r w:rsidRPr="00E0286F">
        <w:rPr>
          <w:sz w:val="20"/>
          <w:szCs w:val="20"/>
        </w:rPr>
        <w:t xml:space="preserve"> kosztorys ofertowy,</w:t>
      </w:r>
    </w:p>
    <w:p w14:paraId="5B0B1CBA" w14:textId="1BE3EE7D" w:rsidR="00234B8B" w:rsidRPr="00E0286F" w:rsidRDefault="00234B8B" w:rsidP="00234B8B">
      <w:pPr>
        <w:ind w:left="284" w:hanging="142"/>
        <w:jc w:val="both"/>
        <w:rPr>
          <w:sz w:val="20"/>
          <w:szCs w:val="20"/>
        </w:rPr>
      </w:pPr>
      <w:r w:rsidRPr="00E0286F">
        <w:rPr>
          <w:sz w:val="20"/>
          <w:szCs w:val="20"/>
        </w:rPr>
        <w:t>nr 2</w:t>
      </w:r>
      <w:r w:rsidR="00116E20" w:rsidRPr="00E0286F">
        <w:rPr>
          <w:sz w:val="20"/>
          <w:szCs w:val="20"/>
        </w:rPr>
        <w:t>a</w:t>
      </w:r>
      <w:r w:rsidRPr="00E0286F">
        <w:rPr>
          <w:sz w:val="20"/>
          <w:szCs w:val="20"/>
        </w:rPr>
        <w:t xml:space="preserve"> – kosztorys ofertowy na </w:t>
      </w:r>
      <w:r w:rsidRPr="00E0286F">
        <w:rPr>
          <w:sz w:val="20"/>
          <w:szCs w:val="20"/>
          <w:u w:val="single"/>
        </w:rPr>
        <w:t>zadanie nr 1</w:t>
      </w:r>
      <w:r w:rsidR="008F7426" w:rsidRPr="00E0286F">
        <w:rPr>
          <w:sz w:val="20"/>
          <w:szCs w:val="20"/>
          <w:u w:val="single"/>
        </w:rPr>
        <w:t xml:space="preserve"> – odcinek miejski</w:t>
      </w:r>
      <w:r w:rsidRPr="00E0286F">
        <w:rPr>
          <w:sz w:val="20"/>
          <w:szCs w:val="20"/>
        </w:rPr>
        <w:t>,</w:t>
      </w:r>
    </w:p>
    <w:p w14:paraId="6B8C5506" w14:textId="616E098B" w:rsidR="008F7426" w:rsidRPr="00E0286F" w:rsidRDefault="008F7426" w:rsidP="008F7426">
      <w:pPr>
        <w:ind w:left="284" w:hanging="142"/>
        <w:jc w:val="both"/>
        <w:rPr>
          <w:sz w:val="20"/>
          <w:szCs w:val="20"/>
        </w:rPr>
      </w:pPr>
      <w:r w:rsidRPr="00E0286F">
        <w:rPr>
          <w:sz w:val="20"/>
          <w:szCs w:val="20"/>
        </w:rPr>
        <w:t>nr 2</w:t>
      </w:r>
      <w:r w:rsidR="00116E20" w:rsidRPr="00E0286F">
        <w:rPr>
          <w:sz w:val="20"/>
          <w:szCs w:val="20"/>
        </w:rPr>
        <w:t>b</w:t>
      </w:r>
      <w:r w:rsidRPr="00E0286F">
        <w:rPr>
          <w:sz w:val="20"/>
          <w:szCs w:val="20"/>
        </w:rPr>
        <w:t xml:space="preserve"> – kosztorys ofertowy na </w:t>
      </w:r>
      <w:r w:rsidRPr="00E0286F">
        <w:rPr>
          <w:sz w:val="20"/>
          <w:szCs w:val="20"/>
          <w:u w:val="single"/>
        </w:rPr>
        <w:t>zadanie nr 1 – odcinek zamiejski</w:t>
      </w:r>
      <w:r w:rsidRPr="00E0286F">
        <w:rPr>
          <w:sz w:val="20"/>
          <w:szCs w:val="20"/>
        </w:rPr>
        <w:t>,</w:t>
      </w:r>
    </w:p>
    <w:p w14:paraId="0D21EEA6" w14:textId="6E7AFF21" w:rsidR="00234B8B" w:rsidRPr="00E0286F" w:rsidRDefault="00234B8B" w:rsidP="00234B8B">
      <w:pPr>
        <w:ind w:left="284" w:hanging="142"/>
        <w:jc w:val="both"/>
        <w:rPr>
          <w:sz w:val="20"/>
          <w:szCs w:val="20"/>
        </w:rPr>
      </w:pPr>
      <w:r w:rsidRPr="00E0286F">
        <w:rPr>
          <w:sz w:val="20"/>
          <w:szCs w:val="20"/>
        </w:rPr>
        <w:t>nr 2</w:t>
      </w:r>
      <w:r w:rsidR="00116E20" w:rsidRPr="00E0286F">
        <w:rPr>
          <w:sz w:val="20"/>
          <w:szCs w:val="20"/>
        </w:rPr>
        <w:t>c</w:t>
      </w:r>
      <w:r w:rsidRPr="00E0286F">
        <w:rPr>
          <w:sz w:val="20"/>
          <w:szCs w:val="20"/>
        </w:rPr>
        <w:t xml:space="preserve"> – kosztorys ofertowy na </w:t>
      </w:r>
      <w:r w:rsidRPr="00E0286F">
        <w:rPr>
          <w:sz w:val="20"/>
          <w:szCs w:val="20"/>
          <w:u w:val="single"/>
        </w:rPr>
        <w:t>zadanie nr 2</w:t>
      </w:r>
      <w:r w:rsidRPr="00E0286F">
        <w:rPr>
          <w:sz w:val="20"/>
          <w:szCs w:val="20"/>
        </w:rPr>
        <w:t>,</w:t>
      </w:r>
    </w:p>
    <w:p w14:paraId="69CD0AC1" w14:textId="657A6BA7" w:rsidR="00234B8B" w:rsidRPr="00E0286F" w:rsidRDefault="00234B8B" w:rsidP="00234B8B">
      <w:pPr>
        <w:ind w:left="284" w:hanging="142"/>
        <w:jc w:val="both"/>
        <w:rPr>
          <w:sz w:val="20"/>
          <w:szCs w:val="20"/>
        </w:rPr>
      </w:pPr>
      <w:r w:rsidRPr="00E0286F">
        <w:rPr>
          <w:sz w:val="20"/>
          <w:szCs w:val="20"/>
        </w:rPr>
        <w:t>nr 2</w:t>
      </w:r>
      <w:r w:rsidR="00116E20" w:rsidRPr="00E0286F">
        <w:rPr>
          <w:sz w:val="20"/>
          <w:szCs w:val="20"/>
        </w:rPr>
        <w:t>d</w:t>
      </w:r>
      <w:r w:rsidRPr="00E0286F">
        <w:rPr>
          <w:sz w:val="20"/>
          <w:szCs w:val="20"/>
        </w:rPr>
        <w:t xml:space="preserve"> – przedmiar robót na </w:t>
      </w:r>
      <w:r w:rsidRPr="00E0286F">
        <w:rPr>
          <w:sz w:val="20"/>
          <w:szCs w:val="20"/>
          <w:u w:val="single"/>
        </w:rPr>
        <w:t xml:space="preserve">zadanie nr </w:t>
      </w:r>
      <w:r w:rsidR="00116E20" w:rsidRPr="00E0286F">
        <w:rPr>
          <w:sz w:val="20"/>
          <w:szCs w:val="20"/>
          <w:u w:val="single"/>
        </w:rPr>
        <w:t>1 – odcinek miejski</w:t>
      </w:r>
      <w:r w:rsidRPr="00E0286F">
        <w:rPr>
          <w:sz w:val="20"/>
          <w:szCs w:val="20"/>
        </w:rPr>
        <w:t>,</w:t>
      </w:r>
    </w:p>
    <w:p w14:paraId="67905809" w14:textId="7E1C8368" w:rsidR="0096225D" w:rsidRPr="00E0286F" w:rsidRDefault="0096225D" w:rsidP="0096225D">
      <w:pPr>
        <w:ind w:left="284" w:hanging="142"/>
        <w:jc w:val="both"/>
        <w:rPr>
          <w:sz w:val="20"/>
          <w:szCs w:val="20"/>
        </w:rPr>
      </w:pPr>
      <w:r w:rsidRPr="00E0286F">
        <w:rPr>
          <w:sz w:val="20"/>
          <w:szCs w:val="20"/>
        </w:rPr>
        <w:t>nr 2</w:t>
      </w:r>
      <w:r w:rsidR="00116E20" w:rsidRPr="00E0286F">
        <w:rPr>
          <w:sz w:val="20"/>
          <w:szCs w:val="20"/>
        </w:rPr>
        <w:t>e</w:t>
      </w:r>
      <w:r w:rsidRPr="00E0286F">
        <w:rPr>
          <w:sz w:val="20"/>
          <w:szCs w:val="20"/>
        </w:rPr>
        <w:t xml:space="preserve"> – przedmiar robót na </w:t>
      </w:r>
      <w:r w:rsidRPr="00E0286F">
        <w:rPr>
          <w:sz w:val="20"/>
          <w:szCs w:val="20"/>
          <w:u w:val="single"/>
        </w:rPr>
        <w:t xml:space="preserve">zadanie nr </w:t>
      </w:r>
      <w:r w:rsidR="00116E20" w:rsidRPr="00E0286F">
        <w:rPr>
          <w:sz w:val="20"/>
          <w:szCs w:val="20"/>
          <w:u w:val="single"/>
        </w:rPr>
        <w:t>1 – odcinek zamiejski</w:t>
      </w:r>
      <w:r w:rsidRPr="00E0286F">
        <w:rPr>
          <w:sz w:val="20"/>
          <w:szCs w:val="20"/>
        </w:rPr>
        <w:t>,</w:t>
      </w:r>
    </w:p>
    <w:p w14:paraId="7A226DA5" w14:textId="01004EF8" w:rsidR="00234B8B" w:rsidRPr="00E0286F" w:rsidRDefault="00234B8B" w:rsidP="00234B8B">
      <w:pPr>
        <w:ind w:left="284" w:hanging="142"/>
        <w:jc w:val="both"/>
        <w:rPr>
          <w:sz w:val="20"/>
          <w:szCs w:val="20"/>
        </w:rPr>
      </w:pPr>
      <w:r w:rsidRPr="00E0286F">
        <w:rPr>
          <w:sz w:val="20"/>
          <w:szCs w:val="20"/>
        </w:rPr>
        <w:t>nr 2</w:t>
      </w:r>
      <w:r w:rsidR="00116E20" w:rsidRPr="00E0286F">
        <w:rPr>
          <w:sz w:val="20"/>
          <w:szCs w:val="20"/>
        </w:rPr>
        <w:t>f</w:t>
      </w:r>
      <w:r w:rsidRPr="00E0286F">
        <w:rPr>
          <w:sz w:val="20"/>
          <w:szCs w:val="20"/>
        </w:rPr>
        <w:t xml:space="preserve"> – przedmiar robót na </w:t>
      </w:r>
      <w:r w:rsidRPr="00E0286F">
        <w:rPr>
          <w:sz w:val="20"/>
          <w:szCs w:val="20"/>
          <w:u w:val="single"/>
        </w:rPr>
        <w:t>zadanie nr 2</w:t>
      </w:r>
      <w:r w:rsidRPr="00E0286F">
        <w:rPr>
          <w:sz w:val="20"/>
          <w:szCs w:val="20"/>
        </w:rPr>
        <w:t>,</w:t>
      </w:r>
    </w:p>
    <w:p w14:paraId="7D839E2F" w14:textId="0C0BA7B5" w:rsidR="00531849" w:rsidRPr="00E0286F" w:rsidRDefault="00531849" w:rsidP="00531849">
      <w:pPr>
        <w:ind w:left="284" w:hanging="142"/>
        <w:rPr>
          <w:sz w:val="20"/>
          <w:szCs w:val="20"/>
        </w:rPr>
      </w:pPr>
      <w:r w:rsidRPr="00E0286F">
        <w:rPr>
          <w:sz w:val="20"/>
          <w:szCs w:val="20"/>
        </w:rPr>
        <w:t>nr 3 – wstępnie wypełniony przez zamawiającego – formularz JEDZ (espd-request.xml),</w:t>
      </w:r>
    </w:p>
    <w:p w14:paraId="3D5872DA" w14:textId="77777777" w:rsidR="00531849" w:rsidRPr="00E0286F" w:rsidRDefault="00531849" w:rsidP="00531849">
      <w:pPr>
        <w:ind w:left="284" w:hanging="142"/>
        <w:rPr>
          <w:sz w:val="20"/>
          <w:szCs w:val="20"/>
        </w:rPr>
      </w:pPr>
      <w:r w:rsidRPr="00E0286F">
        <w:rPr>
          <w:sz w:val="20"/>
          <w:szCs w:val="20"/>
        </w:rPr>
        <w:t>nr 4 – instrukcja wypełniania Jednolitego Europejskiego Dokumentu Zamówienia (JEDZ),</w:t>
      </w:r>
    </w:p>
    <w:p w14:paraId="3AED09E2" w14:textId="111274C6" w:rsidR="00531849" w:rsidRPr="00E0286F" w:rsidRDefault="00531849" w:rsidP="00531849">
      <w:pPr>
        <w:ind w:left="284" w:hanging="142"/>
        <w:rPr>
          <w:sz w:val="20"/>
          <w:szCs w:val="20"/>
        </w:rPr>
      </w:pPr>
      <w:r w:rsidRPr="00E0286F">
        <w:rPr>
          <w:sz w:val="20"/>
          <w:szCs w:val="20"/>
        </w:rPr>
        <w:t>nr 5 – wzór zobowiązania podmiotu udostępniającego zasoby,</w:t>
      </w:r>
    </w:p>
    <w:p w14:paraId="32A10256" w14:textId="57EF909D" w:rsidR="00531849" w:rsidRPr="00E0286F" w:rsidRDefault="00531849" w:rsidP="00531849">
      <w:pPr>
        <w:ind w:left="284" w:hanging="142"/>
        <w:jc w:val="both"/>
        <w:rPr>
          <w:sz w:val="20"/>
          <w:szCs w:val="20"/>
        </w:rPr>
      </w:pPr>
      <w:r w:rsidRPr="00E0286F">
        <w:rPr>
          <w:sz w:val="20"/>
          <w:szCs w:val="20"/>
        </w:rPr>
        <w:t>nr 6 – oświadczenie, o którym mowa w art. 117 ust. 4 ustawy Prawo zamówień publicznych – wykonawcy wspólnie ubiegający się o udzielenie zamówienia,</w:t>
      </w:r>
    </w:p>
    <w:p w14:paraId="65E371E9" w14:textId="105BE743" w:rsidR="00531849" w:rsidRPr="00E0286F" w:rsidRDefault="00531849" w:rsidP="00531849">
      <w:pPr>
        <w:ind w:left="284" w:hanging="142"/>
        <w:jc w:val="both"/>
        <w:rPr>
          <w:sz w:val="20"/>
          <w:szCs w:val="20"/>
        </w:rPr>
      </w:pPr>
      <w:r w:rsidRPr="00E0286F">
        <w:rPr>
          <w:sz w:val="20"/>
          <w:szCs w:val="20"/>
        </w:rPr>
        <w:t xml:space="preserve">nr 7 – wykaz robót budowlanych wykonanych nie wcześniej niż w okresie ostatnich </w:t>
      </w:r>
      <w:r w:rsidR="00F270DA" w:rsidRPr="00E0286F">
        <w:rPr>
          <w:sz w:val="20"/>
          <w:szCs w:val="20"/>
        </w:rPr>
        <w:t>7</w:t>
      </w:r>
      <w:r w:rsidRPr="00E0286F">
        <w:rPr>
          <w:sz w:val="20"/>
          <w:szCs w:val="20"/>
        </w:rPr>
        <w:t xml:space="preserve"> lat,</w:t>
      </w:r>
    </w:p>
    <w:p w14:paraId="6195DB39" w14:textId="1221F347" w:rsidR="00531849" w:rsidRPr="00E0286F" w:rsidRDefault="00531849" w:rsidP="00531849">
      <w:pPr>
        <w:ind w:left="284" w:hanging="142"/>
        <w:jc w:val="both"/>
        <w:rPr>
          <w:sz w:val="20"/>
          <w:szCs w:val="20"/>
        </w:rPr>
      </w:pPr>
      <w:r w:rsidRPr="00E0286F">
        <w:rPr>
          <w:sz w:val="20"/>
          <w:szCs w:val="20"/>
        </w:rPr>
        <w:t>nr 8 – wykaz osób, skierowanych przez wykonawcę do realizacji zamówienia publicznego,</w:t>
      </w:r>
    </w:p>
    <w:p w14:paraId="4D0802E8" w14:textId="05E353B7" w:rsidR="00531849" w:rsidRPr="00E0286F" w:rsidRDefault="00531849" w:rsidP="00531849">
      <w:pPr>
        <w:ind w:left="284" w:hanging="142"/>
        <w:jc w:val="both"/>
        <w:rPr>
          <w:sz w:val="20"/>
          <w:szCs w:val="20"/>
        </w:rPr>
      </w:pPr>
      <w:r w:rsidRPr="00E0286F">
        <w:rPr>
          <w:sz w:val="20"/>
          <w:szCs w:val="20"/>
        </w:rPr>
        <w:t>nr 9 – wykaz potencjału technicznego niezbędnego do wykonania zamówienia,</w:t>
      </w:r>
    </w:p>
    <w:p w14:paraId="47645905" w14:textId="2DB4913A" w:rsidR="00531849" w:rsidRPr="00E0286F" w:rsidRDefault="00531849" w:rsidP="00531849">
      <w:pPr>
        <w:ind w:left="284" w:hanging="142"/>
        <w:rPr>
          <w:sz w:val="20"/>
          <w:szCs w:val="20"/>
        </w:rPr>
      </w:pPr>
      <w:r w:rsidRPr="00E0286F">
        <w:rPr>
          <w:sz w:val="20"/>
          <w:szCs w:val="20"/>
        </w:rPr>
        <w:t>nr 10 – projekt umowy</w:t>
      </w:r>
      <w:r w:rsidR="00AB2A7C" w:rsidRPr="00E0286F">
        <w:rPr>
          <w:sz w:val="20"/>
          <w:szCs w:val="20"/>
        </w:rPr>
        <w:t xml:space="preserve"> wraz z załącznikami</w:t>
      </w:r>
      <w:r w:rsidRPr="00E0286F">
        <w:rPr>
          <w:sz w:val="20"/>
          <w:szCs w:val="20"/>
        </w:rPr>
        <w:t>,</w:t>
      </w:r>
    </w:p>
    <w:p w14:paraId="1B483B8B" w14:textId="7F1D5559" w:rsidR="0022360F" w:rsidRPr="00E0286F" w:rsidRDefault="0022360F" w:rsidP="00531849">
      <w:pPr>
        <w:ind w:left="284" w:hanging="142"/>
        <w:rPr>
          <w:sz w:val="20"/>
          <w:szCs w:val="20"/>
        </w:rPr>
      </w:pPr>
      <w:r w:rsidRPr="00E0286F">
        <w:rPr>
          <w:sz w:val="20"/>
          <w:szCs w:val="20"/>
        </w:rPr>
        <w:t>nr 11 – dokumentacja projektowa</w:t>
      </w:r>
      <w:r w:rsidR="00AB2A7C" w:rsidRPr="00E0286F">
        <w:rPr>
          <w:sz w:val="20"/>
          <w:szCs w:val="20"/>
        </w:rPr>
        <w:t xml:space="preserve"> na </w:t>
      </w:r>
      <w:r w:rsidR="00AB2A7C" w:rsidRPr="00E0286F">
        <w:rPr>
          <w:sz w:val="20"/>
          <w:szCs w:val="20"/>
          <w:u w:val="single"/>
        </w:rPr>
        <w:t>zadanie nr 1</w:t>
      </w:r>
      <w:r w:rsidRPr="00E0286F">
        <w:rPr>
          <w:sz w:val="20"/>
          <w:szCs w:val="20"/>
        </w:rPr>
        <w:t>,</w:t>
      </w:r>
    </w:p>
    <w:p w14:paraId="316DB2E7" w14:textId="4FBDA159" w:rsidR="00AB2A7C" w:rsidRPr="00E0286F" w:rsidRDefault="00AB2A7C" w:rsidP="00AB2A7C">
      <w:pPr>
        <w:ind w:left="284" w:hanging="142"/>
        <w:rPr>
          <w:sz w:val="20"/>
          <w:szCs w:val="20"/>
        </w:rPr>
      </w:pPr>
      <w:r w:rsidRPr="00E0286F">
        <w:rPr>
          <w:sz w:val="20"/>
          <w:szCs w:val="20"/>
        </w:rPr>
        <w:t xml:space="preserve">nr 11a – dokumentacja projektowa na </w:t>
      </w:r>
      <w:r w:rsidRPr="00E0286F">
        <w:rPr>
          <w:sz w:val="20"/>
          <w:szCs w:val="20"/>
          <w:u w:val="single"/>
        </w:rPr>
        <w:t>zadanie nr 2</w:t>
      </w:r>
      <w:r w:rsidRPr="00E0286F">
        <w:rPr>
          <w:sz w:val="20"/>
          <w:szCs w:val="20"/>
        </w:rPr>
        <w:t>,</w:t>
      </w:r>
    </w:p>
    <w:p w14:paraId="6FB7ED61" w14:textId="5A29F9BB" w:rsidR="00531849" w:rsidRPr="00E0286F" w:rsidRDefault="00531849" w:rsidP="00531849">
      <w:pPr>
        <w:ind w:left="284" w:hanging="142"/>
        <w:rPr>
          <w:sz w:val="20"/>
          <w:szCs w:val="20"/>
        </w:rPr>
      </w:pPr>
      <w:r w:rsidRPr="00E0286F">
        <w:rPr>
          <w:sz w:val="20"/>
          <w:szCs w:val="20"/>
        </w:rPr>
        <w:t>nr 1</w:t>
      </w:r>
      <w:r w:rsidR="0022360F" w:rsidRPr="00E0286F">
        <w:rPr>
          <w:sz w:val="20"/>
          <w:szCs w:val="20"/>
        </w:rPr>
        <w:t>2</w:t>
      </w:r>
      <w:r w:rsidRPr="00E0286F">
        <w:rPr>
          <w:sz w:val="20"/>
          <w:szCs w:val="20"/>
        </w:rPr>
        <w:t xml:space="preserve"> – specyfikacje techniczne wykonania i odbioru robót budowlanych</w:t>
      </w:r>
      <w:r w:rsidR="00AB2A7C" w:rsidRPr="00E0286F">
        <w:rPr>
          <w:sz w:val="20"/>
          <w:szCs w:val="20"/>
        </w:rPr>
        <w:t xml:space="preserve"> na </w:t>
      </w:r>
      <w:r w:rsidR="00AB2A7C" w:rsidRPr="00E0286F">
        <w:rPr>
          <w:sz w:val="20"/>
          <w:szCs w:val="20"/>
          <w:u w:val="single"/>
        </w:rPr>
        <w:t>zadanie nr 1</w:t>
      </w:r>
      <w:r w:rsidR="0022360F" w:rsidRPr="00E0286F">
        <w:rPr>
          <w:sz w:val="20"/>
          <w:szCs w:val="20"/>
        </w:rPr>
        <w:t>,</w:t>
      </w:r>
    </w:p>
    <w:p w14:paraId="28535DE3" w14:textId="32BB64D9" w:rsidR="00AB2A7C" w:rsidRPr="00E0286F" w:rsidRDefault="00AB2A7C" w:rsidP="00AB2A7C">
      <w:pPr>
        <w:ind w:left="284" w:hanging="142"/>
        <w:rPr>
          <w:sz w:val="20"/>
          <w:szCs w:val="20"/>
        </w:rPr>
      </w:pPr>
      <w:r w:rsidRPr="00E0286F">
        <w:rPr>
          <w:sz w:val="20"/>
          <w:szCs w:val="20"/>
        </w:rPr>
        <w:t xml:space="preserve">nr 12a – specyfikacje techniczne wykonania i odbioru robót budowlanych na </w:t>
      </w:r>
      <w:r w:rsidRPr="00E0286F">
        <w:rPr>
          <w:sz w:val="20"/>
          <w:szCs w:val="20"/>
          <w:u w:val="single"/>
        </w:rPr>
        <w:t>zadanie nr 2</w:t>
      </w:r>
      <w:r w:rsidR="000B177A" w:rsidRPr="00E0286F">
        <w:rPr>
          <w:sz w:val="20"/>
          <w:szCs w:val="20"/>
        </w:rPr>
        <w:t>,</w:t>
      </w:r>
    </w:p>
    <w:p w14:paraId="07A334E1" w14:textId="7C2F0FA7" w:rsidR="0022360F" w:rsidRPr="00E0286F" w:rsidRDefault="000B177A" w:rsidP="000B177A">
      <w:pPr>
        <w:ind w:left="284" w:hanging="142"/>
        <w:rPr>
          <w:sz w:val="20"/>
          <w:szCs w:val="20"/>
        </w:rPr>
      </w:pPr>
      <w:r w:rsidRPr="00E0286F">
        <w:rPr>
          <w:sz w:val="20"/>
          <w:szCs w:val="20"/>
        </w:rPr>
        <w:t>nr 13 – oświadczenie o przynależności do grupy kapitałowej.</w:t>
      </w:r>
    </w:p>
    <w:p w14:paraId="34787946" w14:textId="77777777" w:rsidR="000B177A" w:rsidRPr="00665D66" w:rsidRDefault="000B177A" w:rsidP="000B177A"/>
    <w:sectPr w:rsidR="000B177A" w:rsidRPr="00665D66" w:rsidSect="00D675E6">
      <w:footerReference w:type="even" r:id="rId38"/>
      <w:footerReference w:type="default" r:id="rId3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BE39" w14:textId="77777777" w:rsidR="00C44832" w:rsidRDefault="00C44832">
      <w:r>
        <w:separator/>
      </w:r>
    </w:p>
  </w:endnote>
  <w:endnote w:type="continuationSeparator" w:id="0">
    <w:p w14:paraId="6068ABDF" w14:textId="77777777" w:rsidR="00C44832" w:rsidRDefault="00C4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F95C" w14:textId="77777777" w:rsidR="002663D8" w:rsidRDefault="002663D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44851710" w14:textId="77777777" w:rsidR="002663D8" w:rsidRDefault="002663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723A" w14:textId="77777777" w:rsidR="002663D8" w:rsidRDefault="002663D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162F09AB" w14:textId="77777777" w:rsidR="002663D8" w:rsidRDefault="002663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AF96" w14:textId="77777777" w:rsidR="00C44832" w:rsidRDefault="00C44832">
      <w:r>
        <w:separator/>
      </w:r>
    </w:p>
  </w:footnote>
  <w:footnote w:type="continuationSeparator" w:id="0">
    <w:p w14:paraId="1CF61D6F" w14:textId="77777777" w:rsidR="00C44832" w:rsidRDefault="00C4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3BD2"/>
    <w:multiLevelType w:val="hybridMultilevel"/>
    <w:tmpl w:val="2EFAB282"/>
    <w:lvl w:ilvl="0" w:tplc="CFB84DA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1350A0"/>
    <w:multiLevelType w:val="hybridMultilevel"/>
    <w:tmpl w:val="0C0A5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1B3A67"/>
    <w:multiLevelType w:val="hybridMultilevel"/>
    <w:tmpl w:val="5FBE8B94"/>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3" w15:restartNumberingAfterBreak="0">
    <w:nsid w:val="4B442B6F"/>
    <w:multiLevelType w:val="hybridMultilevel"/>
    <w:tmpl w:val="A52E4162"/>
    <w:lvl w:ilvl="0" w:tplc="E0D6FBDE">
      <w:start w:val="1"/>
      <w:numFmt w:val="bullet"/>
      <w:lvlText w:val=""/>
      <w:lvlJc w:val="left"/>
      <w:pPr>
        <w:ind w:left="1146" w:hanging="360"/>
      </w:pPr>
      <w:rPr>
        <w:rFonts w:ascii="Symbol" w:hAnsi="Symbol"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CFC246D"/>
    <w:multiLevelType w:val="hybridMultilevel"/>
    <w:tmpl w:val="432AFD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ADE394D"/>
    <w:multiLevelType w:val="multilevel"/>
    <w:tmpl w:val="06DA214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343BF3"/>
    <w:multiLevelType w:val="hybridMultilevel"/>
    <w:tmpl w:val="1494C818"/>
    <w:lvl w:ilvl="0" w:tplc="5AF009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945AB8"/>
    <w:multiLevelType w:val="hybridMultilevel"/>
    <w:tmpl w:val="F15AC2F2"/>
    <w:lvl w:ilvl="0" w:tplc="BFF8089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
  </w:num>
  <w:num w:numId="2">
    <w:abstractNumId w:val="2"/>
  </w:num>
  <w:num w:numId="3">
    <w:abstractNumId w:val="7"/>
  </w:num>
  <w:num w:numId="4">
    <w:abstractNumId w:val="3"/>
  </w:num>
  <w:num w:numId="5">
    <w:abstractNumId w:val="1"/>
  </w:num>
  <w:num w:numId="6">
    <w:abstractNumId w:val="0"/>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73A"/>
    <w:rsid w:val="00000959"/>
    <w:rsid w:val="00001D2A"/>
    <w:rsid w:val="000022CD"/>
    <w:rsid w:val="0000258A"/>
    <w:rsid w:val="00003556"/>
    <w:rsid w:val="00003B5B"/>
    <w:rsid w:val="0000440C"/>
    <w:rsid w:val="0000537A"/>
    <w:rsid w:val="000056B1"/>
    <w:rsid w:val="00005B2D"/>
    <w:rsid w:val="00006039"/>
    <w:rsid w:val="00006567"/>
    <w:rsid w:val="000070EF"/>
    <w:rsid w:val="00007A6C"/>
    <w:rsid w:val="00007C6E"/>
    <w:rsid w:val="00007D0A"/>
    <w:rsid w:val="00007EB2"/>
    <w:rsid w:val="00007F3E"/>
    <w:rsid w:val="0001009A"/>
    <w:rsid w:val="000100EC"/>
    <w:rsid w:val="0001066C"/>
    <w:rsid w:val="00010A6D"/>
    <w:rsid w:val="00011409"/>
    <w:rsid w:val="0001184A"/>
    <w:rsid w:val="00011895"/>
    <w:rsid w:val="00011FD0"/>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735F"/>
    <w:rsid w:val="0001737C"/>
    <w:rsid w:val="00020591"/>
    <w:rsid w:val="000206C6"/>
    <w:rsid w:val="000208AB"/>
    <w:rsid w:val="00020A19"/>
    <w:rsid w:val="0002257C"/>
    <w:rsid w:val="00022C1D"/>
    <w:rsid w:val="00022F16"/>
    <w:rsid w:val="00023967"/>
    <w:rsid w:val="00023A1E"/>
    <w:rsid w:val="00023B33"/>
    <w:rsid w:val="0002430A"/>
    <w:rsid w:val="00024BDD"/>
    <w:rsid w:val="00025561"/>
    <w:rsid w:val="00025A70"/>
    <w:rsid w:val="00025CC3"/>
    <w:rsid w:val="00025CEC"/>
    <w:rsid w:val="000260ED"/>
    <w:rsid w:val="00026110"/>
    <w:rsid w:val="00026151"/>
    <w:rsid w:val="000269AB"/>
    <w:rsid w:val="00026A61"/>
    <w:rsid w:val="00026EE0"/>
    <w:rsid w:val="000271BB"/>
    <w:rsid w:val="000272EB"/>
    <w:rsid w:val="000274D9"/>
    <w:rsid w:val="000276B6"/>
    <w:rsid w:val="00027AD8"/>
    <w:rsid w:val="00027C60"/>
    <w:rsid w:val="0003071C"/>
    <w:rsid w:val="000307B2"/>
    <w:rsid w:val="00030FC7"/>
    <w:rsid w:val="00031204"/>
    <w:rsid w:val="00031E52"/>
    <w:rsid w:val="00032199"/>
    <w:rsid w:val="000322DA"/>
    <w:rsid w:val="000323A6"/>
    <w:rsid w:val="000323D4"/>
    <w:rsid w:val="00032D8C"/>
    <w:rsid w:val="00033021"/>
    <w:rsid w:val="0003307E"/>
    <w:rsid w:val="000330EB"/>
    <w:rsid w:val="00033ADD"/>
    <w:rsid w:val="00034218"/>
    <w:rsid w:val="00034678"/>
    <w:rsid w:val="000348D3"/>
    <w:rsid w:val="00034932"/>
    <w:rsid w:val="00034AB0"/>
    <w:rsid w:val="00035328"/>
    <w:rsid w:val="00035680"/>
    <w:rsid w:val="00035CAE"/>
    <w:rsid w:val="000363D6"/>
    <w:rsid w:val="00036447"/>
    <w:rsid w:val="00036939"/>
    <w:rsid w:val="00036CA6"/>
    <w:rsid w:val="00036E6B"/>
    <w:rsid w:val="00036F09"/>
    <w:rsid w:val="000371E9"/>
    <w:rsid w:val="0003759F"/>
    <w:rsid w:val="00037DF1"/>
    <w:rsid w:val="00040133"/>
    <w:rsid w:val="000402AF"/>
    <w:rsid w:val="000403A2"/>
    <w:rsid w:val="00040F91"/>
    <w:rsid w:val="00041AA4"/>
    <w:rsid w:val="00041D81"/>
    <w:rsid w:val="000424F1"/>
    <w:rsid w:val="000427EC"/>
    <w:rsid w:val="00042922"/>
    <w:rsid w:val="00042A04"/>
    <w:rsid w:val="00042A82"/>
    <w:rsid w:val="00042F29"/>
    <w:rsid w:val="00043455"/>
    <w:rsid w:val="000435B3"/>
    <w:rsid w:val="00043D05"/>
    <w:rsid w:val="000444DA"/>
    <w:rsid w:val="00044628"/>
    <w:rsid w:val="00044CD0"/>
    <w:rsid w:val="00044FDE"/>
    <w:rsid w:val="0004583C"/>
    <w:rsid w:val="000459FF"/>
    <w:rsid w:val="00045CCE"/>
    <w:rsid w:val="000461A4"/>
    <w:rsid w:val="000461DA"/>
    <w:rsid w:val="0004627F"/>
    <w:rsid w:val="0004664D"/>
    <w:rsid w:val="000468FD"/>
    <w:rsid w:val="00046CB2"/>
    <w:rsid w:val="00046EBF"/>
    <w:rsid w:val="00046FAA"/>
    <w:rsid w:val="00050197"/>
    <w:rsid w:val="00050328"/>
    <w:rsid w:val="00050366"/>
    <w:rsid w:val="000505BE"/>
    <w:rsid w:val="0005099A"/>
    <w:rsid w:val="00050C23"/>
    <w:rsid w:val="00050C51"/>
    <w:rsid w:val="00050C6A"/>
    <w:rsid w:val="00050E95"/>
    <w:rsid w:val="00051121"/>
    <w:rsid w:val="00051738"/>
    <w:rsid w:val="0005177C"/>
    <w:rsid w:val="000517BE"/>
    <w:rsid w:val="00051AC7"/>
    <w:rsid w:val="00051E17"/>
    <w:rsid w:val="000521AC"/>
    <w:rsid w:val="00052645"/>
    <w:rsid w:val="00052750"/>
    <w:rsid w:val="00052987"/>
    <w:rsid w:val="00052F0D"/>
    <w:rsid w:val="00053053"/>
    <w:rsid w:val="000535E4"/>
    <w:rsid w:val="00053747"/>
    <w:rsid w:val="000541FF"/>
    <w:rsid w:val="0005473F"/>
    <w:rsid w:val="00054954"/>
    <w:rsid w:val="000551F6"/>
    <w:rsid w:val="000553F0"/>
    <w:rsid w:val="000565DF"/>
    <w:rsid w:val="000568DA"/>
    <w:rsid w:val="00056957"/>
    <w:rsid w:val="00056B4C"/>
    <w:rsid w:val="00056F38"/>
    <w:rsid w:val="00057222"/>
    <w:rsid w:val="00057308"/>
    <w:rsid w:val="00057314"/>
    <w:rsid w:val="00057461"/>
    <w:rsid w:val="000574C2"/>
    <w:rsid w:val="00057503"/>
    <w:rsid w:val="00057B9A"/>
    <w:rsid w:val="00057C38"/>
    <w:rsid w:val="00057C3F"/>
    <w:rsid w:val="00057E8E"/>
    <w:rsid w:val="00060200"/>
    <w:rsid w:val="0006020F"/>
    <w:rsid w:val="0006061E"/>
    <w:rsid w:val="00060620"/>
    <w:rsid w:val="00060C67"/>
    <w:rsid w:val="00060EB5"/>
    <w:rsid w:val="00061188"/>
    <w:rsid w:val="0006131F"/>
    <w:rsid w:val="0006147A"/>
    <w:rsid w:val="000621F9"/>
    <w:rsid w:val="00062264"/>
    <w:rsid w:val="00062664"/>
    <w:rsid w:val="00063175"/>
    <w:rsid w:val="00063391"/>
    <w:rsid w:val="000633E4"/>
    <w:rsid w:val="00063549"/>
    <w:rsid w:val="000641F0"/>
    <w:rsid w:val="00064CF2"/>
    <w:rsid w:val="000655F5"/>
    <w:rsid w:val="00065655"/>
    <w:rsid w:val="00065D29"/>
    <w:rsid w:val="000668F5"/>
    <w:rsid w:val="0006699F"/>
    <w:rsid w:val="000669F9"/>
    <w:rsid w:val="00066C1A"/>
    <w:rsid w:val="00066DCA"/>
    <w:rsid w:val="00066FCE"/>
    <w:rsid w:val="000673AF"/>
    <w:rsid w:val="0006779E"/>
    <w:rsid w:val="000677E2"/>
    <w:rsid w:val="000679F8"/>
    <w:rsid w:val="00070576"/>
    <w:rsid w:val="00070C63"/>
    <w:rsid w:val="00070DB8"/>
    <w:rsid w:val="000715CC"/>
    <w:rsid w:val="000720A3"/>
    <w:rsid w:val="00072435"/>
    <w:rsid w:val="00072779"/>
    <w:rsid w:val="00073030"/>
    <w:rsid w:val="00073158"/>
    <w:rsid w:val="00073CD7"/>
    <w:rsid w:val="00073CF2"/>
    <w:rsid w:val="00073EA4"/>
    <w:rsid w:val="000740FA"/>
    <w:rsid w:val="000741E2"/>
    <w:rsid w:val="00074651"/>
    <w:rsid w:val="00074BED"/>
    <w:rsid w:val="00074D89"/>
    <w:rsid w:val="00074F95"/>
    <w:rsid w:val="00074FA7"/>
    <w:rsid w:val="0007558F"/>
    <w:rsid w:val="0007566C"/>
    <w:rsid w:val="000756DF"/>
    <w:rsid w:val="00075FF2"/>
    <w:rsid w:val="0007663D"/>
    <w:rsid w:val="00077C49"/>
    <w:rsid w:val="00077FD6"/>
    <w:rsid w:val="00080410"/>
    <w:rsid w:val="000805E4"/>
    <w:rsid w:val="000815BB"/>
    <w:rsid w:val="0008171B"/>
    <w:rsid w:val="00081EE9"/>
    <w:rsid w:val="0008205D"/>
    <w:rsid w:val="000829D3"/>
    <w:rsid w:val="00083238"/>
    <w:rsid w:val="000834FB"/>
    <w:rsid w:val="00083960"/>
    <w:rsid w:val="000839E9"/>
    <w:rsid w:val="00083BBD"/>
    <w:rsid w:val="0008414E"/>
    <w:rsid w:val="00084189"/>
    <w:rsid w:val="00084444"/>
    <w:rsid w:val="0008448E"/>
    <w:rsid w:val="000848C2"/>
    <w:rsid w:val="00084CCB"/>
    <w:rsid w:val="00084EEC"/>
    <w:rsid w:val="000850B4"/>
    <w:rsid w:val="0008535A"/>
    <w:rsid w:val="0008551B"/>
    <w:rsid w:val="000855DA"/>
    <w:rsid w:val="00086645"/>
    <w:rsid w:val="000869C1"/>
    <w:rsid w:val="00087645"/>
    <w:rsid w:val="00087FB1"/>
    <w:rsid w:val="0009000E"/>
    <w:rsid w:val="00090472"/>
    <w:rsid w:val="00090546"/>
    <w:rsid w:val="00090DAF"/>
    <w:rsid w:val="00091092"/>
    <w:rsid w:val="00091162"/>
    <w:rsid w:val="0009145A"/>
    <w:rsid w:val="00091DD0"/>
    <w:rsid w:val="00091F51"/>
    <w:rsid w:val="000926F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583"/>
    <w:rsid w:val="0009568E"/>
    <w:rsid w:val="00095E67"/>
    <w:rsid w:val="00095EFF"/>
    <w:rsid w:val="00095F19"/>
    <w:rsid w:val="00096062"/>
    <w:rsid w:val="0009634A"/>
    <w:rsid w:val="00096401"/>
    <w:rsid w:val="00096660"/>
    <w:rsid w:val="00096697"/>
    <w:rsid w:val="000967DB"/>
    <w:rsid w:val="0009688D"/>
    <w:rsid w:val="00096928"/>
    <w:rsid w:val="00096C5F"/>
    <w:rsid w:val="000972AC"/>
    <w:rsid w:val="000A112F"/>
    <w:rsid w:val="000A1634"/>
    <w:rsid w:val="000A1944"/>
    <w:rsid w:val="000A1C87"/>
    <w:rsid w:val="000A1CB1"/>
    <w:rsid w:val="000A2184"/>
    <w:rsid w:val="000A2F99"/>
    <w:rsid w:val="000A342B"/>
    <w:rsid w:val="000A3771"/>
    <w:rsid w:val="000A37A3"/>
    <w:rsid w:val="000A381A"/>
    <w:rsid w:val="000A4029"/>
    <w:rsid w:val="000A4275"/>
    <w:rsid w:val="000A5391"/>
    <w:rsid w:val="000A5A2A"/>
    <w:rsid w:val="000A5A62"/>
    <w:rsid w:val="000A5F25"/>
    <w:rsid w:val="000A5F7B"/>
    <w:rsid w:val="000A620C"/>
    <w:rsid w:val="000A6220"/>
    <w:rsid w:val="000A63EE"/>
    <w:rsid w:val="000A6470"/>
    <w:rsid w:val="000A6A73"/>
    <w:rsid w:val="000A6B7F"/>
    <w:rsid w:val="000A70A6"/>
    <w:rsid w:val="000A7246"/>
    <w:rsid w:val="000A728E"/>
    <w:rsid w:val="000A75D7"/>
    <w:rsid w:val="000A7ADE"/>
    <w:rsid w:val="000A7F32"/>
    <w:rsid w:val="000B0C6B"/>
    <w:rsid w:val="000B0DCD"/>
    <w:rsid w:val="000B0F38"/>
    <w:rsid w:val="000B177A"/>
    <w:rsid w:val="000B21B6"/>
    <w:rsid w:val="000B26E7"/>
    <w:rsid w:val="000B298A"/>
    <w:rsid w:val="000B2B42"/>
    <w:rsid w:val="000B2F69"/>
    <w:rsid w:val="000B379A"/>
    <w:rsid w:val="000B3D85"/>
    <w:rsid w:val="000B4549"/>
    <w:rsid w:val="000B459A"/>
    <w:rsid w:val="000B4B29"/>
    <w:rsid w:val="000B4BD0"/>
    <w:rsid w:val="000B5078"/>
    <w:rsid w:val="000B5105"/>
    <w:rsid w:val="000B52C4"/>
    <w:rsid w:val="000B5462"/>
    <w:rsid w:val="000B5606"/>
    <w:rsid w:val="000B5CBB"/>
    <w:rsid w:val="000B62D3"/>
    <w:rsid w:val="000B62E6"/>
    <w:rsid w:val="000B6C19"/>
    <w:rsid w:val="000B6E4D"/>
    <w:rsid w:val="000B7320"/>
    <w:rsid w:val="000C034D"/>
    <w:rsid w:val="000C0415"/>
    <w:rsid w:val="000C0494"/>
    <w:rsid w:val="000C0501"/>
    <w:rsid w:val="000C0B66"/>
    <w:rsid w:val="000C0FEC"/>
    <w:rsid w:val="000C1E4C"/>
    <w:rsid w:val="000C2AFE"/>
    <w:rsid w:val="000C2DD7"/>
    <w:rsid w:val="000C314E"/>
    <w:rsid w:val="000C3C4D"/>
    <w:rsid w:val="000C42BE"/>
    <w:rsid w:val="000C42F5"/>
    <w:rsid w:val="000C4671"/>
    <w:rsid w:val="000C47A0"/>
    <w:rsid w:val="000C47F9"/>
    <w:rsid w:val="000C483F"/>
    <w:rsid w:val="000C520A"/>
    <w:rsid w:val="000C55D8"/>
    <w:rsid w:val="000C58D8"/>
    <w:rsid w:val="000C5F57"/>
    <w:rsid w:val="000C641F"/>
    <w:rsid w:val="000C69E3"/>
    <w:rsid w:val="000C6AD0"/>
    <w:rsid w:val="000C6B81"/>
    <w:rsid w:val="000C6D35"/>
    <w:rsid w:val="000C6F91"/>
    <w:rsid w:val="000C7195"/>
    <w:rsid w:val="000C748A"/>
    <w:rsid w:val="000C7581"/>
    <w:rsid w:val="000C7849"/>
    <w:rsid w:val="000C7C8B"/>
    <w:rsid w:val="000C7DE8"/>
    <w:rsid w:val="000D0403"/>
    <w:rsid w:val="000D0565"/>
    <w:rsid w:val="000D087A"/>
    <w:rsid w:val="000D087D"/>
    <w:rsid w:val="000D0C48"/>
    <w:rsid w:val="000D118D"/>
    <w:rsid w:val="000D1691"/>
    <w:rsid w:val="000D227F"/>
    <w:rsid w:val="000D24A9"/>
    <w:rsid w:val="000D2A74"/>
    <w:rsid w:val="000D2C79"/>
    <w:rsid w:val="000D31C9"/>
    <w:rsid w:val="000D374D"/>
    <w:rsid w:val="000D3949"/>
    <w:rsid w:val="000D3DAD"/>
    <w:rsid w:val="000D3F03"/>
    <w:rsid w:val="000D4006"/>
    <w:rsid w:val="000D5306"/>
    <w:rsid w:val="000D5794"/>
    <w:rsid w:val="000D5AA3"/>
    <w:rsid w:val="000D5D51"/>
    <w:rsid w:val="000D627B"/>
    <w:rsid w:val="000D6626"/>
    <w:rsid w:val="000D691C"/>
    <w:rsid w:val="000D6BD0"/>
    <w:rsid w:val="000D6CDB"/>
    <w:rsid w:val="000D6F0C"/>
    <w:rsid w:val="000D71BA"/>
    <w:rsid w:val="000D7FDD"/>
    <w:rsid w:val="000E074D"/>
    <w:rsid w:val="000E0F8A"/>
    <w:rsid w:val="000E1318"/>
    <w:rsid w:val="000E145A"/>
    <w:rsid w:val="000E1698"/>
    <w:rsid w:val="000E1C60"/>
    <w:rsid w:val="000E20BB"/>
    <w:rsid w:val="000E24A6"/>
    <w:rsid w:val="000E2776"/>
    <w:rsid w:val="000E2B46"/>
    <w:rsid w:val="000E33F8"/>
    <w:rsid w:val="000E360E"/>
    <w:rsid w:val="000E3626"/>
    <w:rsid w:val="000E42EB"/>
    <w:rsid w:val="000E435F"/>
    <w:rsid w:val="000E4395"/>
    <w:rsid w:val="000E49D8"/>
    <w:rsid w:val="000E4D1E"/>
    <w:rsid w:val="000E4EA3"/>
    <w:rsid w:val="000E5043"/>
    <w:rsid w:val="000E5159"/>
    <w:rsid w:val="000E6283"/>
    <w:rsid w:val="000E6552"/>
    <w:rsid w:val="000E678F"/>
    <w:rsid w:val="000E6D37"/>
    <w:rsid w:val="000E6E6D"/>
    <w:rsid w:val="000E74E3"/>
    <w:rsid w:val="000F0AE2"/>
    <w:rsid w:val="000F0C46"/>
    <w:rsid w:val="000F0E4B"/>
    <w:rsid w:val="000F0F15"/>
    <w:rsid w:val="000F132C"/>
    <w:rsid w:val="000F1793"/>
    <w:rsid w:val="000F18B8"/>
    <w:rsid w:val="000F31BE"/>
    <w:rsid w:val="000F329F"/>
    <w:rsid w:val="000F341F"/>
    <w:rsid w:val="000F3975"/>
    <w:rsid w:val="000F3AB7"/>
    <w:rsid w:val="000F3D20"/>
    <w:rsid w:val="000F453F"/>
    <w:rsid w:val="000F48F7"/>
    <w:rsid w:val="000F4BAF"/>
    <w:rsid w:val="000F5840"/>
    <w:rsid w:val="000F59C7"/>
    <w:rsid w:val="000F5ACC"/>
    <w:rsid w:val="000F5DB5"/>
    <w:rsid w:val="000F676C"/>
    <w:rsid w:val="000F681D"/>
    <w:rsid w:val="000F69C7"/>
    <w:rsid w:val="000F7626"/>
    <w:rsid w:val="000F7EE5"/>
    <w:rsid w:val="001001CB"/>
    <w:rsid w:val="0010071D"/>
    <w:rsid w:val="0010097D"/>
    <w:rsid w:val="00100BC1"/>
    <w:rsid w:val="00100CFF"/>
    <w:rsid w:val="00100FC3"/>
    <w:rsid w:val="001012D6"/>
    <w:rsid w:val="00101606"/>
    <w:rsid w:val="0010166D"/>
    <w:rsid w:val="00102034"/>
    <w:rsid w:val="001022CB"/>
    <w:rsid w:val="001025E5"/>
    <w:rsid w:val="001027F7"/>
    <w:rsid w:val="00102BA4"/>
    <w:rsid w:val="00103501"/>
    <w:rsid w:val="001035CD"/>
    <w:rsid w:val="001036AA"/>
    <w:rsid w:val="00103766"/>
    <w:rsid w:val="00103D51"/>
    <w:rsid w:val="00103E59"/>
    <w:rsid w:val="0010417F"/>
    <w:rsid w:val="001044BA"/>
    <w:rsid w:val="001046FF"/>
    <w:rsid w:val="00104C4E"/>
    <w:rsid w:val="00104CFB"/>
    <w:rsid w:val="00105AC0"/>
    <w:rsid w:val="00105EFD"/>
    <w:rsid w:val="001060B6"/>
    <w:rsid w:val="0010666D"/>
    <w:rsid w:val="00106B73"/>
    <w:rsid w:val="00106C5E"/>
    <w:rsid w:val="00106D1A"/>
    <w:rsid w:val="00106EDB"/>
    <w:rsid w:val="00107465"/>
    <w:rsid w:val="001074A2"/>
    <w:rsid w:val="00107DFE"/>
    <w:rsid w:val="00107EB4"/>
    <w:rsid w:val="00107FFC"/>
    <w:rsid w:val="0011067A"/>
    <w:rsid w:val="00110C07"/>
    <w:rsid w:val="00111469"/>
    <w:rsid w:val="0011161C"/>
    <w:rsid w:val="001117E6"/>
    <w:rsid w:val="00111DF2"/>
    <w:rsid w:val="00112025"/>
    <w:rsid w:val="00112374"/>
    <w:rsid w:val="00112577"/>
    <w:rsid w:val="00112840"/>
    <w:rsid w:val="00112F8C"/>
    <w:rsid w:val="00113307"/>
    <w:rsid w:val="00113465"/>
    <w:rsid w:val="00113580"/>
    <w:rsid w:val="001153AD"/>
    <w:rsid w:val="0011571A"/>
    <w:rsid w:val="00115A94"/>
    <w:rsid w:val="00115E7C"/>
    <w:rsid w:val="00115F95"/>
    <w:rsid w:val="001161C2"/>
    <w:rsid w:val="00116853"/>
    <w:rsid w:val="00116994"/>
    <w:rsid w:val="00116E20"/>
    <w:rsid w:val="00117601"/>
    <w:rsid w:val="0011766E"/>
    <w:rsid w:val="001177F5"/>
    <w:rsid w:val="00117CA4"/>
    <w:rsid w:val="00117EBE"/>
    <w:rsid w:val="00117FDE"/>
    <w:rsid w:val="001209EE"/>
    <w:rsid w:val="00120BC1"/>
    <w:rsid w:val="001215A1"/>
    <w:rsid w:val="00121677"/>
    <w:rsid w:val="00121678"/>
    <w:rsid w:val="00121E7B"/>
    <w:rsid w:val="001228F9"/>
    <w:rsid w:val="00122C45"/>
    <w:rsid w:val="00123850"/>
    <w:rsid w:val="001239E1"/>
    <w:rsid w:val="001243A5"/>
    <w:rsid w:val="0012498A"/>
    <w:rsid w:val="00124E78"/>
    <w:rsid w:val="001256FA"/>
    <w:rsid w:val="00125763"/>
    <w:rsid w:val="00125E48"/>
    <w:rsid w:val="00126088"/>
    <w:rsid w:val="00126105"/>
    <w:rsid w:val="001261E1"/>
    <w:rsid w:val="001266E4"/>
    <w:rsid w:val="001269E8"/>
    <w:rsid w:val="00126D1A"/>
    <w:rsid w:val="00127148"/>
    <w:rsid w:val="00127481"/>
    <w:rsid w:val="00127596"/>
    <w:rsid w:val="00127901"/>
    <w:rsid w:val="00127C08"/>
    <w:rsid w:val="00127FE1"/>
    <w:rsid w:val="00131053"/>
    <w:rsid w:val="00131225"/>
    <w:rsid w:val="001313D5"/>
    <w:rsid w:val="00131647"/>
    <w:rsid w:val="001317E0"/>
    <w:rsid w:val="00131D5D"/>
    <w:rsid w:val="00132215"/>
    <w:rsid w:val="00132B67"/>
    <w:rsid w:val="00132C87"/>
    <w:rsid w:val="001331C4"/>
    <w:rsid w:val="00133245"/>
    <w:rsid w:val="001337B1"/>
    <w:rsid w:val="00134581"/>
    <w:rsid w:val="001348D1"/>
    <w:rsid w:val="00134A52"/>
    <w:rsid w:val="00134AA2"/>
    <w:rsid w:val="00134BCD"/>
    <w:rsid w:val="0013519A"/>
    <w:rsid w:val="00135224"/>
    <w:rsid w:val="00135507"/>
    <w:rsid w:val="00135AB5"/>
    <w:rsid w:val="00136424"/>
    <w:rsid w:val="00136625"/>
    <w:rsid w:val="001366EA"/>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B20"/>
    <w:rsid w:val="00141C93"/>
    <w:rsid w:val="001429FB"/>
    <w:rsid w:val="0014302E"/>
    <w:rsid w:val="0014321E"/>
    <w:rsid w:val="0014329E"/>
    <w:rsid w:val="00143ABD"/>
    <w:rsid w:val="00144727"/>
    <w:rsid w:val="00144A38"/>
    <w:rsid w:val="00145284"/>
    <w:rsid w:val="0014586F"/>
    <w:rsid w:val="00145922"/>
    <w:rsid w:val="001459CB"/>
    <w:rsid w:val="00145F12"/>
    <w:rsid w:val="001473DE"/>
    <w:rsid w:val="00147B53"/>
    <w:rsid w:val="00147EFF"/>
    <w:rsid w:val="00150315"/>
    <w:rsid w:val="00150487"/>
    <w:rsid w:val="00150576"/>
    <w:rsid w:val="00150781"/>
    <w:rsid w:val="001509D7"/>
    <w:rsid w:val="00151223"/>
    <w:rsid w:val="001518BB"/>
    <w:rsid w:val="001518E8"/>
    <w:rsid w:val="0015195B"/>
    <w:rsid w:val="00151C82"/>
    <w:rsid w:val="0015200B"/>
    <w:rsid w:val="001524B9"/>
    <w:rsid w:val="0015271A"/>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498"/>
    <w:rsid w:val="00156BBB"/>
    <w:rsid w:val="001570F4"/>
    <w:rsid w:val="001576FE"/>
    <w:rsid w:val="00157956"/>
    <w:rsid w:val="00157E5A"/>
    <w:rsid w:val="00160821"/>
    <w:rsid w:val="00161A8A"/>
    <w:rsid w:val="00161EE8"/>
    <w:rsid w:val="00163144"/>
    <w:rsid w:val="0016472F"/>
    <w:rsid w:val="001648F6"/>
    <w:rsid w:val="00164BF1"/>
    <w:rsid w:val="001659D4"/>
    <w:rsid w:val="001668C2"/>
    <w:rsid w:val="00166F0B"/>
    <w:rsid w:val="00166F83"/>
    <w:rsid w:val="001671E3"/>
    <w:rsid w:val="00167BE6"/>
    <w:rsid w:val="00170485"/>
    <w:rsid w:val="001708B7"/>
    <w:rsid w:val="00170DA2"/>
    <w:rsid w:val="00170E27"/>
    <w:rsid w:val="00171085"/>
    <w:rsid w:val="0017123E"/>
    <w:rsid w:val="001716FA"/>
    <w:rsid w:val="0017184D"/>
    <w:rsid w:val="00171A83"/>
    <w:rsid w:val="00172705"/>
    <w:rsid w:val="00172D28"/>
    <w:rsid w:val="00172EBA"/>
    <w:rsid w:val="00173243"/>
    <w:rsid w:val="001735F9"/>
    <w:rsid w:val="0017371E"/>
    <w:rsid w:val="001737B6"/>
    <w:rsid w:val="001742C2"/>
    <w:rsid w:val="001746A0"/>
    <w:rsid w:val="0017471B"/>
    <w:rsid w:val="00174AC0"/>
    <w:rsid w:val="00174F85"/>
    <w:rsid w:val="00175566"/>
    <w:rsid w:val="0017584F"/>
    <w:rsid w:val="00175D2E"/>
    <w:rsid w:val="00175DC2"/>
    <w:rsid w:val="00175E18"/>
    <w:rsid w:val="001762DD"/>
    <w:rsid w:val="001764A6"/>
    <w:rsid w:val="00176867"/>
    <w:rsid w:val="00176CED"/>
    <w:rsid w:val="00177354"/>
    <w:rsid w:val="00177546"/>
    <w:rsid w:val="001776EA"/>
    <w:rsid w:val="00177989"/>
    <w:rsid w:val="00177AAF"/>
    <w:rsid w:val="0018039A"/>
    <w:rsid w:val="00180B52"/>
    <w:rsid w:val="00180E9C"/>
    <w:rsid w:val="00181398"/>
    <w:rsid w:val="001814BF"/>
    <w:rsid w:val="001819F9"/>
    <w:rsid w:val="00181FF0"/>
    <w:rsid w:val="001820A3"/>
    <w:rsid w:val="001822F1"/>
    <w:rsid w:val="0018242D"/>
    <w:rsid w:val="00182784"/>
    <w:rsid w:val="00183271"/>
    <w:rsid w:val="0018377F"/>
    <w:rsid w:val="001837F7"/>
    <w:rsid w:val="001837F9"/>
    <w:rsid w:val="00183F6C"/>
    <w:rsid w:val="00184C93"/>
    <w:rsid w:val="00185D8D"/>
    <w:rsid w:val="0018603E"/>
    <w:rsid w:val="001864BD"/>
    <w:rsid w:val="0018665F"/>
    <w:rsid w:val="00186847"/>
    <w:rsid w:val="00186F34"/>
    <w:rsid w:val="0018765E"/>
    <w:rsid w:val="00187772"/>
    <w:rsid w:val="00187A74"/>
    <w:rsid w:val="00187D9E"/>
    <w:rsid w:val="001903B2"/>
    <w:rsid w:val="0019084A"/>
    <w:rsid w:val="00190E13"/>
    <w:rsid w:val="00190FBF"/>
    <w:rsid w:val="0019135A"/>
    <w:rsid w:val="00191464"/>
    <w:rsid w:val="001914F5"/>
    <w:rsid w:val="00191BE3"/>
    <w:rsid w:val="00191DCC"/>
    <w:rsid w:val="0019216D"/>
    <w:rsid w:val="001924FA"/>
    <w:rsid w:val="0019304B"/>
    <w:rsid w:val="00193183"/>
    <w:rsid w:val="00193537"/>
    <w:rsid w:val="00193A75"/>
    <w:rsid w:val="001945A0"/>
    <w:rsid w:val="0019468C"/>
    <w:rsid w:val="001948EE"/>
    <w:rsid w:val="00194DEE"/>
    <w:rsid w:val="001951A0"/>
    <w:rsid w:val="00195569"/>
    <w:rsid w:val="0019576A"/>
    <w:rsid w:val="00195777"/>
    <w:rsid w:val="00195A52"/>
    <w:rsid w:val="00195DD0"/>
    <w:rsid w:val="001962F8"/>
    <w:rsid w:val="0019683D"/>
    <w:rsid w:val="001968DB"/>
    <w:rsid w:val="00197250"/>
    <w:rsid w:val="0019734B"/>
    <w:rsid w:val="00197458"/>
    <w:rsid w:val="00197679"/>
    <w:rsid w:val="001976D4"/>
    <w:rsid w:val="00197713"/>
    <w:rsid w:val="001A0097"/>
    <w:rsid w:val="001A014D"/>
    <w:rsid w:val="001A030D"/>
    <w:rsid w:val="001A0714"/>
    <w:rsid w:val="001A0B79"/>
    <w:rsid w:val="001A15D3"/>
    <w:rsid w:val="001A2A19"/>
    <w:rsid w:val="001A2D73"/>
    <w:rsid w:val="001A2E22"/>
    <w:rsid w:val="001A311F"/>
    <w:rsid w:val="001A39C3"/>
    <w:rsid w:val="001A3BD9"/>
    <w:rsid w:val="001A3D89"/>
    <w:rsid w:val="001A4B84"/>
    <w:rsid w:val="001A4ECE"/>
    <w:rsid w:val="001A5135"/>
    <w:rsid w:val="001A578C"/>
    <w:rsid w:val="001A57FB"/>
    <w:rsid w:val="001A59DA"/>
    <w:rsid w:val="001A5B14"/>
    <w:rsid w:val="001A5FDA"/>
    <w:rsid w:val="001A6113"/>
    <w:rsid w:val="001A7245"/>
    <w:rsid w:val="001A7661"/>
    <w:rsid w:val="001A77A4"/>
    <w:rsid w:val="001A78E2"/>
    <w:rsid w:val="001A7911"/>
    <w:rsid w:val="001A7E15"/>
    <w:rsid w:val="001A7FAE"/>
    <w:rsid w:val="001B01A1"/>
    <w:rsid w:val="001B05F7"/>
    <w:rsid w:val="001B06B3"/>
    <w:rsid w:val="001B0D95"/>
    <w:rsid w:val="001B1650"/>
    <w:rsid w:val="001B2785"/>
    <w:rsid w:val="001B2896"/>
    <w:rsid w:val="001B2D8E"/>
    <w:rsid w:val="001B2E0A"/>
    <w:rsid w:val="001B2ECC"/>
    <w:rsid w:val="001B2FB2"/>
    <w:rsid w:val="001B3662"/>
    <w:rsid w:val="001B375D"/>
    <w:rsid w:val="001B37F6"/>
    <w:rsid w:val="001B4073"/>
    <w:rsid w:val="001B47AD"/>
    <w:rsid w:val="001B4C18"/>
    <w:rsid w:val="001B55B9"/>
    <w:rsid w:val="001B5624"/>
    <w:rsid w:val="001B5843"/>
    <w:rsid w:val="001B5AD6"/>
    <w:rsid w:val="001B5E80"/>
    <w:rsid w:val="001B5F6C"/>
    <w:rsid w:val="001B692A"/>
    <w:rsid w:val="001B6FD4"/>
    <w:rsid w:val="001B755E"/>
    <w:rsid w:val="001B7786"/>
    <w:rsid w:val="001B7A23"/>
    <w:rsid w:val="001B7E66"/>
    <w:rsid w:val="001C06D6"/>
    <w:rsid w:val="001C06E9"/>
    <w:rsid w:val="001C1763"/>
    <w:rsid w:val="001C1B16"/>
    <w:rsid w:val="001C1C03"/>
    <w:rsid w:val="001C23E7"/>
    <w:rsid w:val="001C2C78"/>
    <w:rsid w:val="001C338D"/>
    <w:rsid w:val="001C3C79"/>
    <w:rsid w:val="001C3CA4"/>
    <w:rsid w:val="001C41F2"/>
    <w:rsid w:val="001C476C"/>
    <w:rsid w:val="001C4821"/>
    <w:rsid w:val="001C4849"/>
    <w:rsid w:val="001C49E2"/>
    <w:rsid w:val="001C4B4C"/>
    <w:rsid w:val="001C4D94"/>
    <w:rsid w:val="001C5087"/>
    <w:rsid w:val="001C5502"/>
    <w:rsid w:val="001C557B"/>
    <w:rsid w:val="001C57F7"/>
    <w:rsid w:val="001C5C07"/>
    <w:rsid w:val="001C5D05"/>
    <w:rsid w:val="001C6498"/>
    <w:rsid w:val="001C7051"/>
    <w:rsid w:val="001C73EA"/>
    <w:rsid w:val="001C782E"/>
    <w:rsid w:val="001C7AC5"/>
    <w:rsid w:val="001C7FC8"/>
    <w:rsid w:val="001D0177"/>
    <w:rsid w:val="001D0211"/>
    <w:rsid w:val="001D0C29"/>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8EC"/>
    <w:rsid w:val="001D49E1"/>
    <w:rsid w:val="001D4DA6"/>
    <w:rsid w:val="001D50DA"/>
    <w:rsid w:val="001D525B"/>
    <w:rsid w:val="001D5273"/>
    <w:rsid w:val="001D5996"/>
    <w:rsid w:val="001D69CB"/>
    <w:rsid w:val="001D7465"/>
    <w:rsid w:val="001D7879"/>
    <w:rsid w:val="001D7A9B"/>
    <w:rsid w:val="001D7C6F"/>
    <w:rsid w:val="001D7CEB"/>
    <w:rsid w:val="001E055E"/>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3C35"/>
    <w:rsid w:val="001E410C"/>
    <w:rsid w:val="001E45DC"/>
    <w:rsid w:val="001E4706"/>
    <w:rsid w:val="001E4A89"/>
    <w:rsid w:val="001E5578"/>
    <w:rsid w:val="001E5615"/>
    <w:rsid w:val="001E5A9A"/>
    <w:rsid w:val="001E5BFB"/>
    <w:rsid w:val="001E5D66"/>
    <w:rsid w:val="001E5E3A"/>
    <w:rsid w:val="001E63C6"/>
    <w:rsid w:val="001E6F99"/>
    <w:rsid w:val="001E7535"/>
    <w:rsid w:val="001F07D5"/>
    <w:rsid w:val="001F0E32"/>
    <w:rsid w:val="001F1043"/>
    <w:rsid w:val="001F1282"/>
    <w:rsid w:val="001F1323"/>
    <w:rsid w:val="001F169B"/>
    <w:rsid w:val="001F1F06"/>
    <w:rsid w:val="001F1F45"/>
    <w:rsid w:val="001F1F4B"/>
    <w:rsid w:val="001F20E1"/>
    <w:rsid w:val="001F2680"/>
    <w:rsid w:val="001F283F"/>
    <w:rsid w:val="001F2DB9"/>
    <w:rsid w:val="001F2FA4"/>
    <w:rsid w:val="001F3385"/>
    <w:rsid w:val="001F3718"/>
    <w:rsid w:val="001F3AF3"/>
    <w:rsid w:val="001F3CC5"/>
    <w:rsid w:val="001F415E"/>
    <w:rsid w:val="001F4FBF"/>
    <w:rsid w:val="001F5178"/>
    <w:rsid w:val="001F57DE"/>
    <w:rsid w:val="001F5C2C"/>
    <w:rsid w:val="001F5F22"/>
    <w:rsid w:val="001F5FAC"/>
    <w:rsid w:val="001F6057"/>
    <w:rsid w:val="001F60B0"/>
    <w:rsid w:val="001F6150"/>
    <w:rsid w:val="001F6785"/>
    <w:rsid w:val="001F6A68"/>
    <w:rsid w:val="001F6C65"/>
    <w:rsid w:val="001F6D07"/>
    <w:rsid w:val="001F72E1"/>
    <w:rsid w:val="001F779A"/>
    <w:rsid w:val="001F7EFD"/>
    <w:rsid w:val="001F7FAA"/>
    <w:rsid w:val="00200442"/>
    <w:rsid w:val="002005AC"/>
    <w:rsid w:val="0020067B"/>
    <w:rsid w:val="00201205"/>
    <w:rsid w:val="0020129B"/>
    <w:rsid w:val="002014C8"/>
    <w:rsid w:val="0020194D"/>
    <w:rsid w:val="00201A54"/>
    <w:rsid w:val="00201C06"/>
    <w:rsid w:val="00202222"/>
    <w:rsid w:val="002023AD"/>
    <w:rsid w:val="0020246B"/>
    <w:rsid w:val="00202F96"/>
    <w:rsid w:val="00203394"/>
    <w:rsid w:val="00203EB6"/>
    <w:rsid w:val="00203F0B"/>
    <w:rsid w:val="00203F23"/>
    <w:rsid w:val="00204416"/>
    <w:rsid w:val="002049BB"/>
    <w:rsid w:val="00204E83"/>
    <w:rsid w:val="00205096"/>
    <w:rsid w:val="0020514F"/>
    <w:rsid w:val="0020548E"/>
    <w:rsid w:val="002055D6"/>
    <w:rsid w:val="0020582D"/>
    <w:rsid w:val="00205840"/>
    <w:rsid w:val="00206B0C"/>
    <w:rsid w:val="00206B18"/>
    <w:rsid w:val="00206E54"/>
    <w:rsid w:val="00206F52"/>
    <w:rsid w:val="00207D9B"/>
    <w:rsid w:val="00210394"/>
    <w:rsid w:val="002107B9"/>
    <w:rsid w:val="00210874"/>
    <w:rsid w:val="00210A16"/>
    <w:rsid w:val="00210CE4"/>
    <w:rsid w:val="00210CF2"/>
    <w:rsid w:val="0021172A"/>
    <w:rsid w:val="00211A4F"/>
    <w:rsid w:val="00211D12"/>
    <w:rsid w:val="002123C7"/>
    <w:rsid w:val="0021285D"/>
    <w:rsid w:val="00212B78"/>
    <w:rsid w:val="00212C83"/>
    <w:rsid w:val="0021325F"/>
    <w:rsid w:val="00213594"/>
    <w:rsid w:val="002139E1"/>
    <w:rsid w:val="00213F33"/>
    <w:rsid w:val="00214066"/>
    <w:rsid w:val="00214167"/>
    <w:rsid w:val="002141B0"/>
    <w:rsid w:val="00214763"/>
    <w:rsid w:val="0021493B"/>
    <w:rsid w:val="00214FBA"/>
    <w:rsid w:val="0021519D"/>
    <w:rsid w:val="00215B79"/>
    <w:rsid w:val="00215CBB"/>
    <w:rsid w:val="00215D8D"/>
    <w:rsid w:val="0021632D"/>
    <w:rsid w:val="00216335"/>
    <w:rsid w:val="0021648D"/>
    <w:rsid w:val="00216C8E"/>
    <w:rsid w:val="00216FD2"/>
    <w:rsid w:val="00217167"/>
    <w:rsid w:val="0021736D"/>
    <w:rsid w:val="00217857"/>
    <w:rsid w:val="002179E0"/>
    <w:rsid w:val="00217F35"/>
    <w:rsid w:val="00220949"/>
    <w:rsid w:val="0022110E"/>
    <w:rsid w:val="00221911"/>
    <w:rsid w:val="00221C60"/>
    <w:rsid w:val="00221E79"/>
    <w:rsid w:val="002224F3"/>
    <w:rsid w:val="002228E5"/>
    <w:rsid w:val="00222C53"/>
    <w:rsid w:val="00223128"/>
    <w:rsid w:val="00223196"/>
    <w:rsid w:val="002235B5"/>
    <w:rsid w:val="0022360F"/>
    <w:rsid w:val="00224580"/>
    <w:rsid w:val="00224DDB"/>
    <w:rsid w:val="00224EB4"/>
    <w:rsid w:val="002250CA"/>
    <w:rsid w:val="0022583B"/>
    <w:rsid w:val="00225EDD"/>
    <w:rsid w:val="0022627E"/>
    <w:rsid w:val="00226452"/>
    <w:rsid w:val="002269BC"/>
    <w:rsid w:val="002269C5"/>
    <w:rsid w:val="00226F05"/>
    <w:rsid w:val="002270A1"/>
    <w:rsid w:val="002272EB"/>
    <w:rsid w:val="0022760F"/>
    <w:rsid w:val="002279FB"/>
    <w:rsid w:val="00227A1F"/>
    <w:rsid w:val="00227BD4"/>
    <w:rsid w:val="002300E1"/>
    <w:rsid w:val="00230A44"/>
    <w:rsid w:val="00230CDF"/>
    <w:rsid w:val="0023103B"/>
    <w:rsid w:val="002310D8"/>
    <w:rsid w:val="0023182F"/>
    <w:rsid w:val="00231D7C"/>
    <w:rsid w:val="00232026"/>
    <w:rsid w:val="00232031"/>
    <w:rsid w:val="00232039"/>
    <w:rsid w:val="00232668"/>
    <w:rsid w:val="002329AF"/>
    <w:rsid w:val="00232A5A"/>
    <w:rsid w:val="00232CB0"/>
    <w:rsid w:val="002330D4"/>
    <w:rsid w:val="002332E2"/>
    <w:rsid w:val="002336F5"/>
    <w:rsid w:val="002337DB"/>
    <w:rsid w:val="002345C8"/>
    <w:rsid w:val="0023471A"/>
    <w:rsid w:val="00234B8B"/>
    <w:rsid w:val="00234BCF"/>
    <w:rsid w:val="0023612F"/>
    <w:rsid w:val="002363BC"/>
    <w:rsid w:val="0023648C"/>
    <w:rsid w:val="00236611"/>
    <w:rsid w:val="00236712"/>
    <w:rsid w:val="00236D9D"/>
    <w:rsid w:val="00237176"/>
    <w:rsid w:val="00237896"/>
    <w:rsid w:val="00237A98"/>
    <w:rsid w:val="00237B6E"/>
    <w:rsid w:val="00237E63"/>
    <w:rsid w:val="00241270"/>
    <w:rsid w:val="002415C1"/>
    <w:rsid w:val="00241640"/>
    <w:rsid w:val="0024191D"/>
    <w:rsid w:val="0024202C"/>
    <w:rsid w:val="002421C2"/>
    <w:rsid w:val="00242A09"/>
    <w:rsid w:val="00242BED"/>
    <w:rsid w:val="00242DD8"/>
    <w:rsid w:val="00243BBC"/>
    <w:rsid w:val="00244713"/>
    <w:rsid w:val="00244DCE"/>
    <w:rsid w:val="0024512C"/>
    <w:rsid w:val="00245603"/>
    <w:rsid w:val="002457E6"/>
    <w:rsid w:val="00245835"/>
    <w:rsid w:val="00245EA0"/>
    <w:rsid w:val="00245F7E"/>
    <w:rsid w:val="002468DB"/>
    <w:rsid w:val="00246BEF"/>
    <w:rsid w:val="00246D88"/>
    <w:rsid w:val="0024734E"/>
    <w:rsid w:val="00247603"/>
    <w:rsid w:val="00247920"/>
    <w:rsid w:val="00247D4C"/>
    <w:rsid w:val="00250629"/>
    <w:rsid w:val="00250B8C"/>
    <w:rsid w:val="00250C95"/>
    <w:rsid w:val="00251344"/>
    <w:rsid w:val="0025148A"/>
    <w:rsid w:val="002514AB"/>
    <w:rsid w:val="00251D3B"/>
    <w:rsid w:val="0025243F"/>
    <w:rsid w:val="00252ADD"/>
    <w:rsid w:val="00252DFD"/>
    <w:rsid w:val="002537ED"/>
    <w:rsid w:val="00253915"/>
    <w:rsid w:val="00253E4A"/>
    <w:rsid w:val="00253F3C"/>
    <w:rsid w:val="002543CA"/>
    <w:rsid w:val="00255A65"/>
    <w:rsid w:val="00255EAB"/>
    <w:rsid w:val="0025611A"/>
    <w:rsid w:val="00256219"/>
    <w:rsid w:val="00256357"/>
    <w:rsid w:val="00256C7D"/>
    <w:rsid w:val="00256E65"/>
    <w:rsid w:val="00256FD5"/>
    <w:rsid w:val="00257577"/>
    <w:rsid w:val="00257A0F"/>
    <w:rsid w:val="00257C67"/>
    <w:rsid w:val="002606A0"/>
    <w:rsid w:val="0026085E"/>
    <w:rsid w:val="00260BAB"/>
    <w:rsid w:val="00260EB6"/>
    <w:rsid w:val="0026132D"/>
    <w:rsid w:val="00261821"/>
    <w:rsid w:val="00261D21"/>
    <w:rsid w:val="0026244E"/>
    <w:rsid w:val="00262834"/>
    <w:rsid w:val="00262A25"/>
    <w:rsid w:val="00262A65"/>
    <w:rsid w:val="00262E74"/>
    <w:rsid w:val="00262F60"/>
    <w:rsid w:val="002631BE"/>
    <w:rsid w:val="002631EA"/>
    <w:rsid w:val="0026336E"/>
    <w:rsid w:val="002637CA"/>
    <w:rsid w:val="00263C7D"/>
    <w:rsid w:val="00263E4B"/>
    <w:rsid w:val="00263FCF"/>
    <w:rsid w:val="00264145"/>
    <w:rsid w:val="00264448"/>
    <w:rsid w:val="00264564"/>
    <w:rsid w:val="00264AD7"/>
    <w:rsid w:val="00264B89"/>
    <w:rsid w:val="00264C20"/>
    <w:rsid w:val="00265973"/>
    <w:rsid w:val="00265AEB"/>
    <w:rsid w:val="002663D8"/>
    <w:rsid w:val="002663E7"/>
    <w:rsid w:val="00266466"/>
    <w:rsid w:val="002678A0"/>
    <w:rsid w:val="00267CAE"/>
    <w:rsid w:val="00267F4B"/>
    <w:rsid w:val="00267F5F"/>
    <w:rsid w:val="00270974"/>
    <w:rsid w:val="00271B84"/>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A"/>
    <w:rsid w:val="00280670"/>
    <w:rsid w:val="002807DC"/>
    <w:rsid w:val="0028090C"/>
    <w:rsid w:val="0028135A"/>
    <w:rsid w:val="002819FC"/>
    <w:rsid w:val="00281ADC"/>
    <w:rsid w:val="00281DA6"/>
    <w:rsid w:val="00281F9D"/>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87B51"/>
    <w:rsid w:val="002908C9"/>
    <w:rsid w:val="00290BA7"/>
    <w:rsid w:val="00290C81"/>
    <w:rsid w:val="00290EB7"/>
    <w:rsid w:val="0029114D"/>
    <w:rsid w:val="00291A4C"/>
    <w:rsid w:val="00291D27"/>
    <w:rsid w:val="00291E42"/>
    <w:rsid w:val="002920A5"/>
    <w:rsid w:val="002920F3"/>
    <w:rsid w:val="00292873"/>
    <w:rsid w:val="00292DC1"/>
    <w:rsid w:val="00293513"/>
    <w:rsid w:val="00293878"/>
    <w:rsid w:val="00293969"/>
    <w:rsid w:val="00293DFC"/>
    <w:rsid w:val="00294117"/>
    <w:rsid w:val="00294353"/>
    <w:rsid w:val="00294754"/>
    <w:rsid w:val="00294B3A"/>
    <w:rsid w:val="00294F1C"/>
    <w:rsid w:val="002959A1"/>
    <w:rsid w:val="0029651E"/>
    <w:rsid w:val="002965C2"/>
    <w:rsid w:val="00296928"/>
    <w:rsid w:val="0029709D"/>
    <w:rsid w:val="00297345"/>
    <w:rsid w:val="00297451"/>
    <w:rsid w:val="002975A1"/>
    <w:rsid w:val="002A01EF"/>
    <w:rsid w:val="002A03FD"/>
    <w:rsid w:val="002A046F"/>
    <w:rsid w:val="002A0D8E"/>
    <w:rsid w:val="002A0E49"/>
    <w:rsid w:val="002A1A84"/>
    <w:rsid w:val="002A1B28"/>
    <w:rsid w:val="002A1B62"/>
    <w:rsid w:val="002A1BF2"/>
    <w:rsid w:val="002A2141"/>
    <w:rsid w:val="002A277C"/>
    <w:rsid w:val="002A2A06"/>
    <w:rsid w:val="002A4055"/>
    <w:rsid w:val="002A4056"/>
    <w:rsid w:val="002A4B72"/>
    <w:rsid w:val="002A5179"/>
    <w:rsid w:val="002A537F"/>
    <w:rsid w:val="002A56F7"/>
    <w:rsid w:val="002A58EB"/>
    <w:rsid w:val="002A5AA1"/>
    <w:rsid w:val="002A635F"/>
    <w:rsid w:val="002A6684"/>
    <w:rsid w:val="002A695D"/>
    <w:rsid w:val="002A6C65"/>
    <w:rsid w:val="002A6E7B"/>
    <w:rsid w:val="002A72B8"/>
    <w:rsid w:val="002A77E2"/>
    <w:rsid w:val="002A7805"/>
    <w:rsid w:val="002A7A58"/>
    <w:rsid w:val="002B0499"/>
    <w:rsid w:val="002B0ADA"/>
    <w:rsid w:val="002B0EF7"/>
    <w:rsid w:val="002B13AD"/>
    <w:rsid w:val="002B1585"/>
    <w:rsid w:val="002B1BCE"/>
    <w:rsid w:val="002B1E0D"/>
    <w:rsid w:val="002B2530"/>
    <w:rsid w:val="002B317B"/>
    <w:rsid w:val="002B33B9"/>
    <w:rsid w:val="002B37EC"/>
    <w:rsid w:val="002B3805"/>
    <w:rsid w:val="002B3B34"/>
    <w:rsid w:val="002B3F17"/>
    <w:rsid w:val="002B47B7"/>
    <w:rsid w:val="002B513E"/>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02F9"/>
    <w:rsid w:val="002C115C"/>
    <w:rsid w:val="002C11E5"/>
    <w:rsid w:val="002C269F"/>
    <w:rsid w:val="002C26C5"/>
    <w:rsid w:val="002C2DC1"/>
    <w:rsid w:val="002C2F96"/>
    <w:rsid w:val="002C3527"/>
    <w:rsid w:val="002C368C"/>
    <w:rsid w:val="002C394C"/>
    <w:rsid w:val="002C4559"/>
    <w:rsid w:val="002C47F2"/>
    <w:rsid w:val="002C4C89"/>
    <w:rsid w:val="002C535C"/>
    <w:rsid w:val="002C5F0C"/>
    <w:rsid w:val="002C61D7"/>
    <w:rsid w:val="002C61E8"/>
    <w:rsid w:val="002C63A2"/>
    <w:rsid w:val="002C6990"/>
    <w:rsid w:val="002C7D6E"/>
    <w:rsid w:val="002D0690"/>
    <w:rsid w:val="002D08B4"/>
    <w:rsid w:val="002D0ECF"/>
    <w:rsid w:val="002D0FE3"/>
    <w:rsid w:val="002D1663"/>
    <w:rsid w:val="002D22BD"/>
    <w:rsid w:val="002D2355"/>
    <w:rsid w:val="002D2A57"/>
    <w:rsid w:val="002D2C16"/>
    <w:rsid w:val="002D3537"/>
    <w:rsid w:val="002D36F0"/>
    <w:rsid w:val="002D36FF"/>
    <w:rsid w:val="002D3A38"/>
    <w:rsid w:val="002D3D0C"/>
    <w:rsid w:val="002D3FC6"/>
    <w:rsid w:val="002D4028"/>
    <w:rsid w:val="002D4EC7"/>
    <w:rsid w:val="002D5095"/>
    <w:rsid w:val="002D51AE"/>
    <w:rsid w:val="002D5371"/>
    <w:rsid w:val="002D6568"/>
    <w:rsid w:val="002D6EDE"/>
    <w:rsid w:val="002D757E"/>
    <w:rsid w:val="002D7B22"/>
    <w:rsid w:val="002E010A"/>
    <w:rsid w:val="002E01DD"/>
    <w:rsid w:val="002E0477"/>
    <w:rsid w:val="002E0757"/>
    <w:rsid w:val="002E0AD0"/>
    <w:rsid w:val="002E0D99"/>
    <w:rsid w:val="002E1948"/>
    <w:rsid w:val="002E2121"/>
    <w:rsid w:val="002E22EB"/>
    <w:rsid w:val="002E259F"/>
    <w:rsid w:val="002E2947"/>
    <w:rsid w:val="002E2DEB"/>
    <w:rsid w:val="002E3B4D"/>
    <w:rsid w:val="002E403D"/>
    <w:rsid w:val="002E4259"/>
    <w:rsid w:val="002E4713"/>
    <w:rsid w:val="002E4784"/>
    <w:rsid w:val="002E516E"/>
    <w:rsid w:val="002E51C5"/>
    <w:rsid w:val="002E5387"/>
    <w:rsid w:val="002E548F"/>
    <w:rsid w:val="002E55FF"/>
    <w:rsid w:val="002E56AF"/>
    <w:rsid w:val="002E5A1F"/>
    <w:rsid w:val="002E62CF"/>
    <w:rsid w:val="002E690F"/>
    <w:rsid w:val="002E6CB0"/>
    <w:rsid w:val="002E6DED"/>
    <w:rsid w:val="002E742D"/>
    <w:rsid w:val="002E7489"/>
    <w:rsid w:val="002E74FD"/>
    <w:rsid w:val="002E7870"/>
    <w:rsid w:val="002E78FB"/>
    <w:rsid w:val="002F0196"/>
    <w:rsid w:val="002F0689"/>
    <w:rsid w:val="002F0B6A"/>
    <w:rsid w:val="002F0CCE"/>
    <w:rsid w:val="002F0E0F"/>
    <w:rsid w:val="002F1392"/>
    <w:rsid w:val="002F1FCD"/>
    <w:rsid w:val="002F26EE"/>
    <w:rsid w:val="002F40C4"/>
    <w:rsid w:val="002F4B05"/>
    <w:rsid w:val="002F4DA4"/>
    <w:rsid w:val="002F4DBF"/>
    <w:rsid w:val="002F4FD8"/>
    <w:rsid w:val="002F53FE"/>
    <w:rsid w:val="002F5C1C"/>
    <w:rsid w:val="002F6F54"/>
    <w:rsid w:val="002F7026"/>
    <w:rsid w:val="002F7689"/>
    <w:rsid w:val="002F7A70"/>
    <w:rsid w:val="002F7ACB"/>
    <w:rsid w:val="003004D2"/>
    <w:rsid w:val="003006F9"/>
    <w:rsid w:val="003007D3"/>
    <w:rsid w:val="00300D45"/>
    <w:rsid w:val="00300F17"/>
    <w:rsid w:val="003013C2"/>
    <w:rsid w:val="003018DF"/>
    <w:rsid w:val="00301A1C"/>
    <w:rsid w:val="00301C67"/>
    <w:rsid w:val="00301DC4"/>
    <w:rsid w:val="00302160"/>
    <w:rsid w:val="0030246C"/>
    <w:rsid w:val="00302952"/>
    <w:rsid w:val="00302D57"/>
    <w:rsid w:val="00303A99"/>
    <w:rsid w:val="00303BDB"/>
    <w:rsid w:val="00303D7C"/>
    <w:rsid w:val="003044ED"/>
    <w:rsid w:val="00304621"/>
    <w:rsid w:val="00304A91"/>
    <w:rsid w:val="0030564D"/>
    <w:rsid w:val="00305874"/>
    <w:rsid w:val="003065C7"/>
    <w:rsid w:val="00306896"/>
    <w:rsid w:val="00306A37"/>
    <w:rsid w:val="003072CB"/>
    <w:rsid w:val="00307969"/>
    <w:rsid w:val="00310346"/>
    <w:rsid w:val="00310AA1"/>
    <w:rsid w:val="00310C07"/>
    <w:rsid w:val="00310EF8"/>
    <w:rsid w:val="00311E93"/>
    <w:rsid w:val="003123A1"/>
    <w:rsid w:val="00312C42"/>
    <w:rsid w:val="00312C67"/>
    <w:rsid w:val="003145D5"/>
    <w:rsid w:val="00315E6F"/>
    <w:rsid w:val="0031628F"/>
    <w:rsid w:val="003163DC"/>
    <w:rsid w:val="00316C64"/>
    <w:rsid w:val="00317267"/>
    <w:rsid w:val="003175B4"/>
    <w:rsid w:val="0031773B"/>
    <w:rsid w:val="00317763"/>
    <w:rsid w:val="00317968"/>
    <w:rsid w:val="00317F3A"/>
    <w:rsid w:val="0032054E"/>
    <w:rsid w:val="00320607"/>
    <w:rsid w:val="00320913"/>
    <w:rsid w:val="0032092E"/>
    <w:rsid w:val="00320D9C"/>
    <w:rsid w:val="0032145C"/>
    <w:rsid w:val="00321495"/>
    <w:rsid w:val="00321BC9"/>
    <w:rsid w:val="00321C30"/>
    <w:rsid w:val="00321FBC"/>
    <w:rsid w:val="003231A3"/>
    <w:rsid w:val="00323967"/>
    <w:rsid w:val="00323EF4"/>
    <w:rsid w:val="00324080"/>
    <w:rsid w:val="003242A3"/>
    <w:rsid w:val="00325099"/>
    <w:rsid w:val="00325751"/>
    <w:rsid w:val="0032669F"/>
    <w:rsid w:val="003266EA"/>
    <w:rsid w:val="00326944"/>
    <w:rsid w:val="00326C1B"/>
    <w:rsid w:val="0032705C"/>
    <w:rsid w:val="00327180"/>
    <w:rsid w:val="0032727D"/>
    <w:rsid w:val="003277F3"/>
    <w:rsid w:val="0033019D"/>
    <w:rsid w:val="003301DD"/>
    <w:rsid w:val="00330D8A"/>
    <w:rsid w:val="00330DEA"/>
    <w:rsid w:val="0033138E"/>
    <w:rsid w:val="00331773"/>
    <w:rsid w:val="00331A5C"/>
    <w:rsid w:val="00331EAF"/>
    <w:rsid w:val="003326EB"/>
    <w:rsid w:val="003329A2"/>
    <w:rsid w:val="00332B6B"/>
    <w:rsid w:val="00332DBF"/>
    <w:rsid w:val="00333540"/>
    <w:rsid w:val="003335B1"/>
    <w:rsid w:val="00333631"/>
    <w:rsid w:val="00333A81"/>
    <w:rsid w:val="00333B0F"/>
    <w:rsid w:val="00335667"/>
    <w:rsid w:val="00335BCC"/>
    <w:rsid w:val="00335EA1"/>
    <w:rsid w:val="0033611E"/>
    <w:rsid w:val="00336B68"/>
    <w:rsid w:val="00336D8C"/>
    <w:rsid w:val="00337ED6"/>
    <w:rsid w:val="003401DD"/>
    <w:rsid w:val="00340799"/>
    <w:rsid w:val="0034080C"/>
    <w:rsid w:val="0034084A"/>
    <w:rsid w:val="00341213"/>
    <w:rsid w:val="003417C5"/>
    <w:rsid w:val="0034210C"/>
    <w:rsid w:val="00342640"/>
    <w:rsid w:val="00343B9E"/>
    <w:rsid w:val="00343C5C"/>
    <w:rsid w:val="003440DB"/>
    <w:rsid w:val="0034425A"/>
    <w:rsid w:val="003444FE"/>
    <w:rsid w:val="00344B70"/>
    <w:rsid w:val="00344D49"/>
    <w:rsid w:val="00345F62"/>
    <w:rsid w:val="00346451"/>
    <w:rsid w:val="00346645"/>
    <w:rsid w:val="0034686B"/>
    <w:rsid w:val="0034727C"/>
    <w:rsid w:val="00347642"/>
    <w:rsid w:val="003479A2"/>
    <w:rsid w:val="0035010E"/>
    <w:rsid w:val="00350229"/>
    <w:rsid w:val="003502A6"/>
    <w:rsid w:val="00350327"/>
    <w:rsid w:val="003503AF"/>
    <w:rsid w:val="00351201"/>
    <w:rsid w:val="003519C6"/>
    <w:rsid w:val="00351E31"/>
    <w:rsid w:val="00352863"/>
    <w:rsid w:val="003529FE"/>
    <w:rsid w:val="00352B5D"/>
    <w:rsid w:val="003530EB"/>
    <w:rsid w:val="0035313A"/>
    <w:rsid w:val="0035320A"/>
    <w:rsid w:val="00353814"/>
    <w:rsid w:val="00353A81"/>
    <w:rsid w:val="00353AAD"/>
    <w:rsid w:val="00353F9E"/>
    <w:rsid w:val="00354275"/>
    <w:rsid w:val="00354742"/>
    <w:rsid w:val="00355380"/>
    <w:rsid w:val="00355CBF"/>
    <w:rsid w:val="00356183"/>
    <w:rsid w:val="003562E1"/>
    <w:rsid w:val="00356BA4"/>
    <w:rsid w:val="00356D22"/>
    <w:rsid w:val="00357178"/>
    <w:rsid w:val="00357623"/>
    <w:rsid w:val="00357BC7"/>
    <w:rsid w:val="003600C7"/>
    <w:rsid w:val="00360BED"/>
    <w:rsid w:val="00360F77"/>
    <w:rsid w:val="00361454"/>
    <w:rsid w:val="003618AA"/>
    <w:rsid w:val="003618DD"/>
    <w:rsid w:val="00361C34"/>
    <w:rsid w:val="00361FF7"/>
    <w:rsid w:val="00362195"/>
    <w:rsid w:val="00362197"/>
    <w:rsid w:val="003623B9"/>
    <w:rsid w:val="003623FF"/>
    <w:rsid w:val="00362C2F"/>
    <w:rsid w:val="00362C73"/>
    <w:rsid w:val="00363345"/>
    <w:rsid w:val="00364130"/>
    <w:rsid w:val="00364147"/>
    <w:rsid w:val="00364308"/>
    <w:rsid w:val="00364394"/>
    <w:rsid w:val="00364C24"/>
    <w:rsid w:val="00364DA6"/>
    <w:rsid w:val="00365A6F"/>
    <w:rsid w:val="00365E31"/>
    <w:rsid w:val="00366291"/>
    <w:rsid w:val="003665BD"/>
    <w:rsid w:val="003676B8"/>
    <w:rsid w:val="00370A46"/>
    <w:rsid w:val="003714F9"/>
    <w:rsid w:val="00371736"/>
    <w:rsid w:val="003720B8"/>
    <w:rsid w:val="003729E2"/>
    <w:rsid w:val="00372C39"/>
    <w:rsid w:val="003737A6"/>
    <w:rsid w:val="0037380F"/>
    <w:rsid w:val="00373843"/>
    <w:rsid w:val="003739C7"/>
    <w:rsid w:val="00373B80"/>
    <w:rsid w:val="00373FBA"/>
    <w:rsid w:val="0037473F"/>
    <w:rsid w:val="00374ACE"/>
    <w:rsid w:val="00374EB5"/>
    <w:rsid w:val="00374F3B"/>
    <w:rsid w:val="00375282"/>
    <w:rsid w:val="00375A38"/>
    <w:rsid w:val="00375C24"/>
    <w:rsid w:val="00375F52"/>
    <w:rsid w:val="00376041"/>
    <w:rsid w:val="00376C89"/>
    <w:rsid w:val="00377575"/>
    <w:rsid w:val="003805BC"/>
    <w:rsid w:val="0038075D"/>
    <w:rsid w:val="003808BD"/>
    <w:rsid w:val="003812D2"/>
    <w:rsid w:val="003812DD"/>
    <w:rsid w:val="00382380"/>
    <w:rsid w:val="00382A39"/>
    <w:rsid w:val="003831E0"/>
    <w:rsid w:val="00383939"/>
    <w:rsid w:val="00383BB6"/>
    <w:rsid w:val="00385227"/>
    <w:rsid w:val="00385518"/>
    <w:rsid w:val="0038679E"/>
    <w:rsid w:val="003875C9"/>
    <w:rsid w:val="003876DF"/>
    <w:rsid w:val="00387976"/>
    <w:rsid w:val="00387B9C"/>
    <w:rsid w:val="0039044C"/>
    <w:rsid w:val="003908EA"/>
    <w:rsid w:val="00390ED1"/>
    <w:rsid w:val="00391AE3"/>
    <w:rsid w:val="00391CCE"/>
    <w:rsid w:val="00392671"/>
    <w:rsid w:val="0039281A"/>
    <w:rsid w:val="00392A8F"/>
    <w:rsid w:val="003935C3"/>
    <w:rsid w:val="003935F3"/>
    <w:rsid w:val="00393906"/>
    <w:rsid w:val="00393B38"/>
    <w:rsid w:val="00394B8E"/>
    <w:rsid w:val="00394C7A"/>
    <w:rsid w:val="00395765"/>
    <w:rsid w:val="00396250"/>
    <w:rsid w:val="00396B30"/>
    <w:rsid w:val="00396D06"/>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1D17"/>
    <w:rsid w:val="003A28C6"/>
    <w:rsid w:val="003A2C15"/>
    <w:rsid w:val="003A2CA8"/>
    <w:rsid w:val="003A2E59"/>
    <w:rsid w:val="003A2E96"/>
    <w:rsid w:val="003A3447"/>
    <w:rsid w:val="003A3D55"/>
    <w:rsid w:val="003A3DFD"/>
    <w:rsid w:val="003A4013"/>
    <w:rsid w:val="003A418A"/>
    <w:rsid w:val="003A4238"/>
    <w:rsid w:val="003A4BC7"/>
    <w:rsid w:val="003A4E4B"/>
    <w:rsid w:val="003A55AC"/>
    <w:rsid w:val="003A61E8"/>
    <w:rsid w:val="003A63FE"/>
    <w:rsid w:val="003A65AF"/>
    <w:rsid w:val="003A69B4"/>
    <w:rsid w:val="003A6AF6"/>
    <w:rsid w:val="003A6FD2"/>
    <w:rsid w:val="003A706B"/>
    <w:rsid w:val="003A7335"/>
    <w:rsid w:val="003A7357"/>
    <w:rsid w:val="003A7B6A"/>
    <w:rsid w:val="003A7E4E"/>
    <w:rsid w:val="003B0654"/>
    <w:rsid w:val="003B0D15"/>
    <w:rsid w:val="003B120E"/>
    <w:rsid w:val="003B173A"/>
    <w:rsid w:val="003B19E8"/>
    <w:rsid w:val="003B1EB0"/>
    <w:rsid w:val="003B21B8"/>
    <w:rsid w:val="003B26B7"/>
    <w:rsid w:val="003B2CF6"/>
    <w:rsid w:val="003B312A"/>
    <w:rsid w:val="003B33D4"/>
    <w:rsid w:val="003B43EC"/>
    <w:rsid w:val="003B49DF"/>
    <w:rsid w:val="003B4B9C"/>
    <w:rsid w:val="003B51F4"/>
    <w:rsid w:val="003B52BC"/>
    <w:rsid w:val="003B5A72"/>
    <w:rsid w:val="003B5D11"/>
    <w:rsid w:val="003B5E25"/>
    <w:rsid w:val="003B6012"/>
    <w:rsid w:val="003B6343"/>
    <w:rsid w:val="003B6895"/>
    <w:rsid w:val="003B6A8F"/>
    <w:rsid w:val="003B6B53"/>
    <w:rsid w:val="003B76FC"/>
    <w:rsid w:val="003B7B12"/>
    <w:rsid w:val="003C00F7"/>
    <w:rsid w:val="003C026C"/>
    <w:rsid w:val="003C05F0"/>
    <w:rsid w:val="003C0BAC"/>
    <w:rsid w:val="003C0CD9"/>
    <w:rsid w:val="003C153D"/>
    <w:rsid w:val="003C1587"/>
    <w:rsid w:val="003C1E95"/>
    <w:rsid w:val="003C29B5"/>
    <w:rsid w:val="003C2A21"/>
    <w:rsid w:val="003C2DA1"/>
    <w:rsid w:val="003C2F22"/>
    <w:rsid w:val="003C333B"/>
    <w:rsid w:val="003C3728"/>
    <w:rsid w:val="003C37DC"/>
    <w:rsid w:val="003C3922"/>
    <w:rsid w:val="003C3ACA"/>
    <w:rsid w:val="003C3AF9"/>
    <w:rsid w:val="003C3D44"/>
    <w:rsid w:val="003C454D"/>
    <w:rsid w:val="003C4797"/>
    <w:rsid w:val="003C47F4"/>
    <w:rsid w:val="003C4BF1"/>
    <w:rsid w:val="003C4DDB"/>
    <w:rsid w:val="003C557C"/>
    <w:rsid w:val="003C64A0"/>
    <w:rsid w:val="003C68A7"/>
    <w:rsid w:val="003C7749"/>
    <w:rsid w:val="003C7E4C"/>
    <w:rsid w:val="003D00B3"/>
    <w:rsid w:val="003D0634"/>
    <w:rsid w:val="003D0D18"/>
    <w:rsid w:val="003D129B"/>
    <w:rsid w:val="003D1886"/>
    <w:rsid w:val="003D28B3"/>
    <w:rsid w:val="003D2B55"/>
    <w:rsid w:val="003D2BE8"/>
    <w:rsid w:val="003D34BA"/>
    <w:rsid w:val="003D3557"/>
    <w:rsid w:val="003D3A1A"/>
    <w:rsid w:val="003D4451"/>
    <w:rsid w:val="003D598E"/>
    <w:rsid w:val="003D5F91"/>
    <w:rsid w:val="003D604C"/>
    <w:rsid w:val="003D66C0"/>
    <w:rsid w:val="003D68FD"/>
    <w:rsid w:val="003D6AE3"/>
    <w:rsid w:val="003D6B21"/>
    <w:rsid w:val="003D6C2D"/>
    <w:rsid w:val="003D70F8"/>
    <w:rsid w:val="003D795C"/>
    <w:rsid w:val="003D7AC9"/>
    <w:rsid w:val="003D7B42"/>
    <w:rsid w:val="003E0052"/>
    <w:rsid w:val="003E054B"/>
    <w:rsid w:val="003E113C"/>
    <w:rsid w:val="003E2170"/>
    <w:rsid w:val="003E2332"/>
    <w:rsid w:val="003E308E"/>
    <w:rsid w:val="003E33C2"/>
    <w:rsid w:val="003E392F"/>
    <w:rsid w:val="003E3D7C"/>
    <w:rsid w:val="003E4714"/>
    <w:rsid w:val="003E48DD"/>
    <w:rsid w:val="003E49BC"/>
    <w:rsid w:val="003E4BE7"/>
    <w:rsid w:val="003E5489"/>
    <w:rsid w:val="003E54C6"/>
    <w:rsid w:val="003E5D36"/>
    <w:rsid w:val="003E5E6A"/>
    <w:rsid w:val="003E60D7"/>
    <w:rsid w:val="003E61F8"/>
    <w:rsid w:val="003E6262"/>
    <w:rsid w:val="003E6693"/>
    <w:rsid w:val="003E66E2"/>
    <w:rsid w:val="003E6AF0"/>
    <w:rsid w:val="003E6D80"/>
    <w:rsid w:val="003E75DD"/>
    <w:rsid w:val="003E7702"/>
    <w:rsid w:val="003E7D04"/>
    <w:rsid w:val="003E7F46"/>
    <w:rsid w:val="003F033D"/>
    <w:rsid w:val="003F094A"/>
    <w:rsid w:val="003F0C43"/>
    <w:rsid w:val="003F1526"/>
    <w:rsid w:val="003F160D"/>
    <w:rsid w:val="003F2589"/>
    <w:rsid w:val="003F25D5"/>
    <w:rsid w:val="003F2CE8"/>
    <w:rsid w:val="003F3273"/>
    <w:rsid w:val="003F34CE"/>
    <w:rsid w:val="003F350B"/>
    <w:rsid w:val="003F4786"/>
    <w:rsid w:val="003F4B63"/>
    <w:rsid w:val="003F520D"/>
    <w:rsid w:val="003F523F"/>
    <w:rsid w:val="003F5FFA"/>
    <w:rsid w:val="003F68B7"/>
    <w:rsid w:val="003F6AC4"/>
    <w:rsid w:val="003F6C48"/>
    <w:rsid w:val="003F7A87"/>
    <w:rsid w:val="003F7F71"/>
    <w:rsid w:val="004001C0"/>
    <w:rsid w:val="00400E9E"/>
    <w:rsid w:val="00400F11"/>
    <w:rsid w:val="00401777"/>
    <w:rsid w:val="00401885"/>
    <w:rsid w:val="004023DE"/>
    <w:rsid w:val="004027A9"/>
    <w:rsid w:val="00403B3C"/>
    <w:rsid w:val="00403C96"/>
    <w:rsid w:val="00403EAE"/>
    <w:rsid w:val="00403FAF"/>
    <w:rsid w:val="00404540"/>
    <w:rsid w:val="004047F7"/>
    <w:rsid w:val="004047FF"/>
    <w:rsid w:val="004048C4"/>
    <w:rsid w:val="00404A59"/>
    <w:rsid w:val="00405610"/>
    <w:rsid w:val="00405AA6"/>
    <w:rsid w:val="00405BD8"/>
    <w:rsid w:val="00405C03"/>
    <w:rsid w:val="00405C99"/>
    <w:rsid w:val="00406678"/>
    <w:rsid w:val="00406690"/>
    <w:rsid w:val="0040672B"/>
    <w:rsid w:val="00406922"/>
    <w:rsid w:val="0040715C"/>
    <w:rsid w:val="00407626"/>
    <w:rsid w:val="0041020E"/>
    <w:rsid w:val="00410392"/>
    <w:rsid w:val="00410569"/>
    <w:rsid w:val="004105D7"/>
    <w:rsid w:val="00410A89"/>
    <w:rsid w:val="00410B34"/>
    <w:rsid w:val="00410BF1"/>
    <w:rsid w:val="00410C3A"/>
    <w:rsid w:val="00410C4E"/>
    <w:rsid w:val="00410F28"/>
    <w:rsid w:val="004111A4"/>
    <w:rsid w:val="004111F8"/>
    <w:rsid w:val="00411208"/>
    <w:rsid w:val="00411775"/>
    <w:rsid w:val="00411EE1"/>
    <w:rsid w:val="0041225C"/>
    <w:rsid w:val="004132B2"/>
    <w:rsid w:val="0041360D"/>
    <w:rsid w:val="0041384A"/>
    <w:rsid w:val="00413B05"/>
    <w:rsid w:val="0041441C"/>
    <w:rsid w:val="00414699"/>
    <w:rsid w:val="004153E0"/>
    <w:rsid w:val="0041574C"/>
    <w:rsid w:val="00415B8E"/>
    <w:rsid w:val="00415EAF"/>
    <w:rsid w:val="00415F0B"/>
    <w:rsid w:val="00416095"/>
    <w:rsid w:val="0041613A"/>
    <w:rsid w:val="004164C2"/>
    <w:rsid w:val="00416818"/>
    <w:rsid w:val="00416FE9"/>
    <w:rsid w:val="004174CF"/>
    <w:rsid w:val="00417A3D"/>
    <w:rsid w:val="00417B00"/>
    <w:rsid w:val="00417CF0"/>
    <w:rsid w:val="00417DEF"/>
    <w:rsid w:val="00420153"/>
    <w:rsid w:val="004209E3"/>
    <w:rsid w:val="00420C78"/>
    <w:rsid w:val="00420FA7"/>
    <w:rsid w:val="004216D4"/>
    <w:rsid w:val="00421778"/>
    <w:rsid w:val="004219FF"/>
    <w:rsid w:val="00421D02"/>
    <w:rsid w:val="00421D2A"/>
    <w:rsid w:val="00422352"/>
    <w:rsid w:val="0042238D"/>
    <w:rsid w:val="0042317B"/>
    <w:rsid w:val="00423AF1"/>
    <w:rsid w:val="00423C1A"/>
    <w:rsid w:val="00423FAF"/>
    <w:rsid w:val="0042469E"/>
    <w:rsid w:val="00424CE3"/>
    <w:rsid w:val="0042546A"/>
    <w:rsid w:val="00425BCC"/>
    <w:rsid w:val="00425D55"/>
    <w:rsid w:val="00426090"/>
    <w:rsid w:val="0042696E"/>
    <w:rsid w:val="00426BAD"/>
    <w:rsid w:val="0042746A"/>
    <w:rsid w:val="00427743"/>
    <w:rsid w:val="00427AE4"/>
    <w:rsid w:val="0043026E"/>
    <w:rsid w:val="00430406"/>
    <w:rsid w:val="0043056C"/>
    <w:rsid w:val="0043068D"/>
    <w:rsid w:val="00430CC3"/>
    <w:rsid w:val="00430F57"/>
    <w:rsid w:val="00431454"/>
    <w:rsid w:val="00431BE0"/>
    <w:rsid w:val="0043234B"/>
    <w:rsid w:val="00432692"/>
    <w:rsid w:val="00432912"/>
    <w:rsid w:val="0043298B"/>
    <w:rsid w:val="00432DFD"/>
    <w:rsid w:val="00432EA6"/>
    <w:rsid w:val="00433D09"/>
    <w:rsid w:val="00434159"/>
    <w:rsid w:val="00434BD3"/>
    <w:rsid w:val="004350C9"/>
    <w:rsid w:val="0043555C"/>
    <w:rsid w:val="004356D7"/>
    <w:rsid w:val="004358E2"/>
    <w:rsid w:val="00435CB8"/>
    <w:rsid w:val="00435D32"/>
    <w:rsid w:val="00436F8D"/>
    <w:rsid w:val="00437830"/>
    <w:rsid w:val="00437A9C"/>
    <w:rsid w:val="00440159"/>
    <w:rsid w:val="004401C8"/>
    <w:rsid w:val="00440599"/>
    <w:rsid w:val="00440699"/>
    <w:rsid w:val="00440AD8"/>
    <w:rsid w:val="004417A5"/>
    <w:rsid w:val="00442114"/>
    <w:rsid w:val="0044257D"/>
    <w:rsid w:val="0044281E"/>
    <w:rsid w:val="00442A88"/>
    <w:rsid w:val="00442AE9"/>
    <w:rsid w:val="00442F75"/>
    <w:rsid w:val="00443687"/>
    <w:rsid w:val="0044381A"/>
    <w:rsid w:val="00443BBE"/>
    <w:rsid w:val="00443CA2"/>
    <w:rsid w:val="00443DD9"/>
    <w:rsid w:val="004456D8"/>
    <w:rsid w:val="00446085"/>
    <w:rsid w:val="0044640A"/>
    <w:rsid w:val="0044674C"/>
    <w:rsid w:val="00446CD8"/>
    <w:rsid w:val="00446FFD"/>
    <w:rsid w:val="0044705C"/>
    <w:rsid w:val="0044733F"/>
    <w:rsid w:val="004474F4"/>
    <w:rsid w:val="0044770F"/>
    <w:rsid w:val="004477EF"/>
    <w:rsid w:val="004503E9"/>
    <w:rsid w:val="004506B9"/>
    <w:rsid w:val="00450BAA"/>
    <w:rsid w:val="0045144F"/>
    <w:rsid w:val="00451BB6"/>
    <w:rsid w:val="00451DA9"/>
    <w:rsid w:val="00451E38"/>
    <w:rsid w:val="0045217E"/>
    <w:rsid w:val="004526D8"/>
    <w:rsid w:val="0045329A"/>
    <w:rsid w:val="00453458"/>
    <w:rsid w:val="00453815"/>
    <w:rsid w:val="00453C47"/>
    <w:rsid w:val="00453C6F"/>
    <w:rsid w:val="00454011"/>
    <w:rsid w:val="004544DB"/>
    <w:rsid w:val="0045468D"/>
    <w:rsid w:val="00454726"/>
    <w:rsid w:val="0045472C"/>
    <w:rsid w:val="0045495D"/>
    <w:rsid w:val="0045553C"/>
    <w:rsid w:val="0045600D"/>
    <w:rsid w:val="00456052"/>
    <w:rsid w:val="00457007"/>
    <w:rsid w:val="0045711B"/>
    <w:rsid w:val="0045733E"/>
    <w:rsid w:val="00457EB6"/>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BA9"/>
    <w:rsid w:val="00463D03"/>
    <w:rsid w:val="00463E60"/>
    <w:rsid w:val="0046416D"/>
    <w:rsid w:val="00465591"/>
    <w:rsid w:val="0046568D"/>
    <w:rsid w:val="00465A42"/>
    <w:rsid w:val="00465B41"/>
    <w:rsid w:val="0046600C"/>
    <w:rsid w:val="004667D5"/>
    <w:rsid w:val="00466F85"/>
    <w:rsid w:val="0046700A"/>
    <w:rsid w:val="004672A9"/>
    <w:rsid w:val="0046734B"/>
    <w:rsid w:val="004673AF"/>
    <w:rsid w:val="00467CAF"/>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CB"/>
    <w:rsid w:val="00476901"/>
    <w:rsid w:val="00476B0E"/>
    <w:rsid w:val="00476B3A"/>
    <w:rsid w:val="00476EE1"/>
    <w:rsid w:val="0047763C"/>
    <w:rsid w:val="004777C0"/>
    <w:rsid w:val="00477FE5"/>
    <w:rsid w:val="00480259"/>
    <w:rsid w:val="004804CC"/>
    <w:rsid w:val="00480998"/>
    <w:rsid w:val="00480A6C"/>
    <w:rsid w:val="00480B07"/>
    <w:rsid w:val="004812A4"/>
    <w:rsid w:val="0048274E"/>
    <w:rsid w:val="00482772"/>
    <w:rsid w:val="00482979"/>
    <w:rsid w:val="00482C47"/>
    <w:rsid w:val="00482E17"/>
    <w:rsid w:val="004832AD"/>
    <w:rsid w:val="00483424"/>
    <w:rsid w:val="00483529"/>
    <w:rsid w:val="00483AC9"/>
    <w:rsid w:val="00483BF3"/>
    <w:rsid w:val="004840D3"/>
    <w:rsid w:val="004840EA"/>
    <w:rsid w:val="004841B6"/>
    <w:rsid w:val="004845F8"/>
    <w:rsid w:val="004847E1"/>
    <w:rsid w:val="00484B4F"/>
    <w:rsid w:val="00484CDF"/>
    <w:rsid w:val="00484F83"/>
    <w:rsid w:val="00485528"/>
    <w:rsid w:val="004857BE"/>
    <w:rsid w:val="00485BF2"/>
    <w:rsid w:val="00485CB1"/>
    <w:rsid w:val="00486279"/>
    <w:rsid w:val="004866A8"/>
    <w:rsid w:val="00486C0B"/>
    <w:rsid w:val="00486D70"/>
    <w:rsid w:val="00486E33"/>
    <w:rsid w:val="00486E79"/>
    <w:rsid w:val="00486F8E"/>
    <w:rsid w:val="00486FEA"/>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23EB"/>
    <w:rsid w:val="0049291F"/>
    <w:rsid w:val="00492FE2"/>
    <w:rsid w:val="0049339F"/>
    <w:rsid w:val="00493CD5"/>
    <w:rsid w:val="00494216"/>
    <w:rsid w:val="00494231"/>
    <w:rsid w:val="00494C3A"/>
    <w:rsid w:val="00494D7F"/>
    <w:rsid w:val="0049501B"/>
    <w:rsid w:val="00495225"/>
    <w:rsid w:val="00495B6D"/>
    <w:rsid w:val="00496943"/>
    <w:rsid w:val="00496D0B"/>
    <w:rsid w:val="004971CD"/>
    <w:rsid w:val="004973E5"/>
    <w:rsid w:val="004A0195"/>
    <w:rsid w:val="004A0425"/>
    <w:rsid w:val="004A0D12"/>
    <w:rsid w:val="004A0FEF"/>
    <w:rsid w:val="004A1280"/>
    <w:rsid w:val="004A1340"/>
    <w:rsid w:val="004A1640"/>
    <w:rsid w:val="004A1A25"/>
    <w:rsid w:val="004A1FBA"/>
    <w:rsid w:val="004A23AF"/>
    <w:rsid w:val="004A2459"/>
    <w:rsid w:val="004A26B2"/>
    <w:rsid w:val="004A2CEB"/>
    <w:rsid w:val="004A2FE3"/>
    <w:rsid w:val="004A337F"/>
    <w:rsid w:val="004A3A05"/>
    <w:rsid w:val="004A3B83"/>
    <w:rsid w:val="004A4059"/>
    <w:rsid w:val="004A46CC"/>
    <w:rsid w:val="004A52CA"/>
    <w:rsid w:val="004A643A"/>
    <w:rsid w:val="004A6584"/>
    <w:rsid w:val="004A693C"/>
    <w:rsid w:val="004A7077"/>
    <w:rsid w:val="004A798E"/>
    <w:rsid w:val="004A7BFA"/>
    <w:rsid w:val="004B0A70"/>
    <w:rsid w:val="004B0E2C"/>
    <w:rsid w:val="004B147E"/>
    <w:rsid w:val="004B180E"/>
    <w:rsid w:val="004B1AA4"/>
    <w:rsid w:val="004B21AA"/>
    <w:rsid w:val="004B33A2"/>
    <w:rsid w:val="004B3707"/>
    <w:rsid w:val="004B3B61"/>
    <w:rsid w:val="004B400F"/>
    <w:rsid w:val="004B40FD"/>
    <w:rsid w:val="004B432D"/>
    <w:rsid w:val="004B4400"/>
    <w:rsid w:val="004B4F3D"/>
    <w:rsid w:val="004B4FB1"/>
    <w:rsid w:val="004B5191"/>
    <w:rsid w:val="004B52DE"/>
    <w:rsid w:val="004B5366"/>
    <w:rsid w:val="004B548C"/>
    <w:rsid w:val="004B565B"/>
    <w:rsid w:val="004B5C49"/>
    <w:rsid w:val="004B648C"/>
    <w:rsid w:val="004B6544"/>
    <w:rsid w:val="004B70BB"/>
    <w:rsid w:val="004B7600"/>
    <w:rsid w:val="004B7A7E"/>
    <w:rsid w:val="004B7B55"/>
    <w:rsid w:val="004C1628"/>
    <w:rsid w:val="004C179E"/>
    <w:rsid w:val="004C19E7"/>
    <w:rsid w:val="004C23AD"/>
    <w:rsid w:val="004C26E2"/>
    <w:rsid w:val="004C27AB"/>
    <w:rsid w:val="004C2C64"/>
    <w:rsid w:val="004C3259"/>
    <w:rsid w:val="004C3FA2"/>
    <w:rsid w:val="004C401C"/>
    <w:rsid w:val="004C4D13"/>
    <w:rsid w:val="004C5BDD"/>
    <w:rsid w:val="004C5C84"/>
    <w:rsid w:val="004C5C8E"/>
    <w:rsid w:val="004C5CD0"/>
    <w:rsid w:val="004C5FF4"/>
    <w:rsid w:val="004C636B"/>
    <w:rsid w:val="004C67E9"/>
    <w:rsid w:val="004C6BC1"/>
    <w:rsid w:val="004C6FEE"/>
    <w:rsid w:val="004C70AA"/>
    <w:rsid w:val="004C7567"/>
    <w:rsid w:val="004D04AC"/>
    <w:rsid w:val="004D0811"/>
    <w:rsid w:val="004D0D6C"/>
    <w:rsid w:val="004D1011"/>
    <w:rsid w:val="004D1E39"/>
    <w:rsid w:val="004D2197"/>
    <w:rsid w:val="004D29FA"/>
    <w:rsid w:val="004D2A0E"/>
    <w:rsid w:val="004D2E07"/>
    <w:rsid w:val="004D439C"/>
    <w:rsid w:val="004D4655"/>
    <w:rsid w:val="004D4934"/>
    <w:rsid w:val="004D497C"/>
    <w:rsid w:val="004D4D0B"/>
    <w:rsid w:val="004D5057"/>
    <w:rsid w:val="004D5241"/>
    <w:rsid w:val="004D5834"/>
    <w:rsid w:val="004D5D17"/>
    <w:rsid w:val="004D5E7A"/>
    <w:rsid w:val="004D67B0"/>
    <w:rsid w:val="004D6839"/>
    <w:rsid w:val="004D6D58"/>
    <w:rsid w:val="004D73AC"/>
    <w:rsid w:val="004D7685"/>
    <w:rsid w:val="004D7C46"/>
    <w:rsid w:val="004D7CD5"/>
    <w:rsid w:val="004D7D08"/>
    <w:rsid w:val="004E0265"/>
    <w:rsid w:val="004E02BC"/>
    <w:rsid w:val="004E0A76"/>
    <w:rsid w:val="004E0ABF"/>
    <w:rsid w:val="004E11A0"/>
    <w:rsid w:val="004E152E"/>
    <w:rsid w:val="004E18C7"/>
    <w:rsid w:val="004E19AE"/>
    <w:rsid w:val="004E1B28"/>
    <w:rsid w:val="004E1B3A"/>
    <w:rsid w:val="004E1BDA"/>
    <w:rsid w:val="004E1F29"/>
    <w:rsid w:val="004E2100"/>
    <w:rsid w:val="004E2134"/>
    <w:rsid w:val="004E230E"/>
    <w:rsid w:val="004E2B44"/>
    <w:rsid w:val="004E2C20"/>
    <w:rsid w:val="004E3172"/>
    <w:rsid w:val="004E33B0"/>
    <w:rsid w:val="004E3559"/>
    <w:rsid w:val="004E373A"/>
    <w:rsid w:val="004E3792"/>
    <w:rsid w:val="004E3834"/>
    <w:rsid w:val="004E3A55"/>
    <w:rsid w:val="004E3C8C"/>
    <w:rsid w:val="004E4532"/>
    <w:rsid w:val="004E45CA"/>
    <w:rsid w:val="004E47A1"/>
    <w:rsid w:val="004E4B6A"/>
    <w:rsid w:val="004E4BBE"/>
    <w:rsid w:val="004E4D76"/>
    <w:rsid w:val="004E4E86"/>
    <w:rsid w:val="004E5418"/>
    <w:rsid w:val="004E54FC"/>
    <w:rsid w:val="004E5584"/>
    <w:rsid w:val="004E5592"/>
    <w:rsid w:val="004E5E51"/>
    <w:rsid w:val="004E5F27"/>
    <w:rsid w:val="004E7A66"/>
    <w:rsid w:val="004E7BEE"/>
    <w:rsid w:val="004E7DFE"/>
    <w:rsid w:val="004F0646"/>
    <w:rsid w:val="004F0B75"/>
    <w:rsid w:val="004F0E36"/>
    <w:rsid w:val="004F1F72"/>
    <w:rsid w:val="004F2345"/>
    <w:rsid w:val="004F25C4"/>
    <w:rsid w:val="004F26EB"/>
    <w:rsid w:val="004F2705"/>
    <w:rsid w:val="004F34D3"/>
    <w:rsid w:val="004F39FC"/>
    <w:rsid w:val="004F3AF8"/>
    <w:rsid w:val="004F47E1"/>
    <w:rsid w:val="004F4814"/>
    <w:rsid w:val="004F4CD0"/>
    <w:rsid w:val="004F4D82"/>
    <w:rsid w:val="004F5215"/>
    <w:rsid w:val="004F5F91"/>
    <w:rsid w:val="004F6483"/>
    <w:rsid w:val="004F6529"/>
    <w:rsid w:val="004F697A"/>
    <w:rsid w:val="004F6AED"/>
    <w:rsid w:val="004F6D77"/>
    <w:rsid w:val="004F6F92"/>
    <w:rsid w:val="004F7BDE"/>
    <w:rsid w:val="0050016C"/>
    <w:rsid w:val="0050091C"/>
    <w:rsid w:val="00500AE9"/>
    <w:rsid w:val="00500E1E"/>
    <w:rsid w:val="00500EA1"/>
    <w:rsid w:val="005013A4"/>
    <w:rsid w:val="005016BD"/>
    <w:rsid w:val="00501A2D"/>
    <w:rsid w:val="00501BF0"/>
    <w:rsid w:val="00501CCD"/>
    <w:rsid w:val="00501DEC"/>
    <w:rsid w:val="0050234E"/>
    <w:rsid w:val="00502870"/>
    <w:rsid w:val="005029AD"/>
    <w:rsid w:val="00503650"/>
    <w:rsid w:val="00503804"/>
    <w:rsid w:val="0050383D"/>
    <w:rsid w:val="00503A5C"/>
    <w:rsid w:val="00503E8E"/>
    <w:rsid w:val="005042B8"/>
    <w:rsid w:val="0050455A"/>
    <w:rsid w:val="00505A34"/>
    <w:rsid w:val="0050683F"/>
    <w:rsid w:val="00506B86"/>
    <w:rsid w:val="00506BAB"/>
    <w:rsid w:val="005072E1"/>
    <w:rsid w:val="005076A1"/>
    <w:rsid w:val="005076DE"/>
    <w:rsid w:val="00507B05"/>
    <w:rsid w:val="00507EDA"/>
    <w:rsid w:val="00510745"/>
    <w:rsid w:val="00510B62"/>
    <w:rsid w:val="00511F1D"/>
    <w:rsid w:val="00512189"/>
    <w:rsid w:val="0051259A"/>
    <w:rsid w:val="00512618"/>
    <w:rsid w:val="00512AAF"/>
    <w:rsid w:val="005133A8"/>
    <w:rsid w:val="00513A4C"/>
    <w:rsid w:val="00514731"/>
    <w:rsid w:val="00514911"/>
    <w:rsid w:val="00514941"/>
    <w:rsid w:val="00514C22"/>
    <w:rsid w:val="00514F2C"/>
    <w:rsid w:val="0051543C"/>
    <w:rsid w:val="005156B1"/>
    <w:rsid w:val="005157A9"/>
    <w:rsid w:val="00515877"/>
    <w:rsid w:val="00515CFF"/>
    <w:rsid w:val="00516E76"/>
    <w:rsid w:val="005171FD"/>
    <w:rsid w:val="00517259"/>
    <w:rsid w:val="005173BD"/>
    <w:rsid w:val="005175A9"/>
    <w:rsid w:val="005178D4"/>
    <w:rsid w:val="00517A07"/>
    <w:rsid w:val="00520182"/>
    <w:rsid w:val="005209DF"/>
    <w:rsid w:val="00520A19"/>
    <w:rsid w:val="00520D0D"/>
    <w:rsid w:val="00521408"/>
    <w:rsid w:val="005215A6"/>
    <w:rsid w:val="005215FA"/>
    <w:rsid w:val="005216D1"/>
    <w:rsid w:val="0052184A"/>
    <w:rsid w:val="00521D77"/>
    <w:rsid w:val="005220AF"/>
    <w:rsid w:val="005225DC"/>
    <w:rsid w:val="0052284D"/>
    <w:rsid w:val="00522B83"/>
    <w:rsid w:val="00522FEA"/>
    <w:rsid w:val="005236A6"/>
    <w:rsid w:val="00523989"/>
    <w:rsid w:val="00523AE3"/>
    <w:rsid w:val="00523F88"/>
    <w:rsid w:val="005242FE"/>
    <w:rsid w:val="005245C5"/>
    <w:rsid w:val="005245EB"/>
    <w:rsid w:val="00524A00"/>
    <w:rsid w:val="005250B8"/>
    <w:rsid w:val="005253BB"/>
    <w:rsid w:val="00525659"/>
    <w:rsid w:val="00525A39"/>
    <w:rsid w:val="005262FD"/>
    <w:rsid w:val="00526568"/>
    <w:rsid w:val="0052696E"/>
    <w:rsid w:val="0052713A"/>
    <w:rsid w:val="005278A6"/>
    <w:rsid w:val="00527C4A"/>
    <w:rsid w:val="00527DE5"/>
    <w:rsid w:val="00527E11"/>
    <w:rsid w:val="0053149B"/>
    <w:rsid w:val="00531510"/>
    <w:rsid w:val="00531585"/>
    <w:rsid w:val="00531849"/>
    <w:rsid w:val="00531A4F"/>
    <w:rsid w:val="00531B67"/>
    <w:rsid w:val="00531BCD"/>
    <w:rsid w:val="00531CD2"/>
    <w:rsid w:val="00531E99"/>
    <w:rsid w:val="00531EC0"/>
    <w:rsid w:val="0053212B"/>
    <w:rsid w:val="00532518"/>
    <w:rsid w:val="005327BF"/>
    <w:rsid w:val="00532927"/>
    <w:rsid w:val="005338C5"/>
    <w:rsid w:val="00533D9F"/>
    <w:rsid w:val="00533EF4"/>
    <w:rsid w:val="00533F39"/>
    <w:rsid w:val="00534133"/>
    <w:rsid w:val="00534755"/>
    <w:rsid w:val="00534C66"/>
    <w:rsid w:val="00534D7E"/>
    <w:rsid w:val="00534F16"/>
    <w:rsid w:val="005359D1"/>
    <w:rsid w:val="005359D8"/>
    <w:rsid w:val="00536270"/>
    <w:rsid w:val="0053676B"/>
    <w:rsid w:val="005372FD"/>
    <w:rsid w:val="0053765D"/>
    <w:rsid w:val="005377AB"/>
    <w:rsid w:val="005377CF"/>
    <w:rsid w:val="00537AEB"/>
    <w:rsid w:val="00537EFD"/>
    <w:rsid w:val="005400FB"/>
    <w:rsid w:val="00540282"/>
    <w:rsid w:val="00540843"/>
    <w:rsid w:val="00540A26"/>
    <w:rsid w:val="00540B25"/>
    <w:rsid w:val="00540E2F"/>
    <w:rsid w:val="00540F43"/>
    <w:rsid w:val="005411AB"/>
    <w:rsid w:val="005416E0"/>
    <w:rsid w:val="00541AD9"/>
    <w:rsid w:val="00541B0D"/>
    <w:rsid w:val="005425B0"/>
    <w:rsid w:val="00542699"/>
    <w:rsid w:val="00543141"/>
    <w:rsid w:val="00543284"/>
    <w:rsid w:val="00543854"/>
    <w:rsid w:val="0054392A"/>
    <w:rsid w:val="00543BA0"/>
    <w:rsid w:val="00543CB4"/>
    <w:rsid w:val="005442A2"/>
    <w:rsid w:val="005448C5"/>
    <w:rsid w:val="005449B1"/>
    <w:rsid w:val="00544F60"/>
    <w:rsid w:val="00544FEF"/>
    <w:rsid w:val="005450EA"/>
    <w:rsid w:val="005454F2"/>
    <w:rsid w:val="00545524"/>
    <w:rsid w:val="00545BDF"/>
    <w:rsid w:val="00546276"/>
    <w:rsid w:val="00546323"/>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E26"/>
    <w:rsid w:val="0055314A"/>
    <w:rsid w:val="00553D34"/>
    <w:rsid w:val="00553FAB"/>
    <w:rsid w:val="0055459F"/>
    <w:rsid w:val="00554928"/>
    <w:rsid w:val="0055517F"/>
    <w:rsid w:val="005551B4"/>
    <w:rsid w:val="0055535B"/>
    <w:rsid w:val="00555475"/>
    <w:rsid w:val="00555CF1"/>
    <w:rsid w:val="00555E33"/>
    <w:rsid w:val="00555EED"/>
    <w:rsid w:val="005567B5"/>
    <w:rsid w:val="005570E7"/>
    <w:rsid w:val="00557C1F"/>
    <w:rsid w:val="0056085A"/>
    <w:rsid w:val="00560D13"/>
    <w:rsid w:val="0056235A"/>
    <w:rsid w:val="00562626"/>
    <w:rsid w:val="005626D3"/>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6DF"/>
    <w:rsid w:val="00566722"/>
    <w:rsid w:val="00567B47"/>
    <w:rsid w:val="00567F76"/>
    <w:rsid w:val="00567FE0"/>
    <w:rsid w:val="0057005D"/>
    <w:rsid w:val="005703D4"/>
    <w:rsid w:val="00571274"/>
    <w:rsid w:val="0057166C"/>
    <w:rsid w:val="00571BD2"/>
    <w:rsid w:val="00571C4E"/>
    <w:rsid w:val="00572079"/>
    <w:rsid w:val="0057231A"/>
    <w:rsid w:val="005724EA"/>
    <w:rsid w:val="00572FC2"/>
    <w:rsid w:val="00573348"/>
    <w:rsid w:val="005735A6"/>
    <w:rsid w:val="005738AD"/>
    <w:rsid w:val="00573B55"/>
    <w:rsid w:val="00573D13"/>
    <w:rsid w:val="00573EAD"/>
    <w:rsid w:val="0057461F"/>
    <w:rsid w:val="005749F1"/>
    <w:rsid w:val="00574CB5"/>
    <w:rsid w:val="00574FE1"/>
    <w:rsid w:val="0057595E"/>
    <w:rsid w:val="00575B57"/>
    <w:rsid w:val="00575C67"/>
    <w:rsid w:val="00575D95"/>
    <w:rsid w:val="00575F81"/>
    <w:rsid w:val="00576F24"/>
    <w:rsid w:val="00576F39"/>
    <w:rsid w:val="0057711A"/>
    <w:rsid w:val="00577B7E"/>
    <w:rsid w:val="00577F08"/>
    <w:rsid w:val="005807DA"/>
    <w:rsid w:val="00580D55"/>
    <w:rsid w:val="00580EE8"/>
    <w:rsid w:val="00581271"/>
    <w:rsid w:val="0058146E"/>
    <w:rsid w:val="00581894"/>
    <w:rsid w:val="00581DFF"/>
    <w:rsid w:val="00582157"/>
    <w:rsid w:val="00582503"/>
    <w:rsid w:val="005825B0"/>
    <w:rsid w:val="005829A9"/>
    <w:rsid w:val="00582E1C"/>
    <w:rsid w:val="0058345E"/>
    <w:rsid w:val="00583525"/>
    <w:rsid w:val="00583D5F"/>
    <w:rsid w:val="00583FA5"/>
    <w:rsid w:val="005840A9"/>
    <w:rsid w:val="00584137"/>
    <w:rsid w:val="0058422C"/>
    <w:rsid w:val="00584368"/>
    <w:rsid w:val="00584608"/>
    <w:rsid w:val="00584BBE"/>
    <w:rsid w:val="005860CE"/>
    <w:rsid w:val="00586161"/>
    <w:rsid w:val="0058642A"/>
    <w:rsid w:val="00586A21"/>
    <w:rsid w:val="0058702B"/>
    <w:rsid w:val="005872E4"/>
    <w:rsid w:val="005878A9"/>
    <w:rsid w:val="00587970"/>
    <w:rsid w:val="00587AB0"/>
    <w:rsid w:val="00587BD3"/>
    <w:rsid w:val="00590AFA"/>
    <w:rsid w:val="005910EC"/>
    <w:rsid w:val="00591A92"/>
    <w:rsid w:val="00591C40"/>
    <w:rsid w:val="005920F2"/>
    <w:rsid w:val="005926C3"/>
    <w:rsid w:val="00592AC9"/>
    <w:rsid w:val="00592AED"/>
    <w:rsid w:val="00592CB1"/>
    <w:rsid w:val="0059311D"/>
    <w:rsid w:val="00593420"/>
    <w:rsid w:val="00593888"/>
    <w:rsid w:val="00593ADB"/>
    <w:rsid w:val="00594428"/>
    <w:rsid w:val="0059478A"/>
    <w:rsid w:val="00594B16"/>
    <w:rsid w:val="00594D80"/>
    <w:rsid w:val="00595851"/>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2273"/>
    <w:rsid w:val="005A270C"/>
    <w:rsid w:val="005A288F"/>
    <w:rsid w:val="005A29A2"/>
    <w:rsid w:val="005A2C21"/>
    <w:rsid w:val="005A2E12"/>
    <w:rsid w:val="005A2E34"/>
    <w:rsid w:val="005A3006"/>
    <w:rsid w:val="005A3490"/>
    <w:rsid w:val="005A39DF"/>
    <w:rsid w:val="005A4958"/>
    <w:rsid w:val="005A51BE"/>
    <w:rsid w:val="005A52F7"/>
    <w:rsid w:val="005A5F9C"/>
    <w:rsid w:val="005A69C4"/>
    <w:rsid w:val="005A6CE4"/>
    <w:rsid w:val="005A6D18"/>
    <w:rsid w:val="005A7771"/>
    <w:rsid w:val="005A7833"/>
    <w:rsid w:val="005A7ECD"/>
    <w:rsid w:val="005B0CF6"/>
    <w:rsid w:val="005B109D"/>
    <w:rsid w:val="005B18D9"/>
    <w:rsid w:val="005B1EE9"/>
    <w:rsid w:val="005B20C4"/>
    <w:rsid w:val="005B2216"/>
    <w:rsid w:val="005B24AA"/>
    <w:rsid w:val="005B3386"/>
    <w:rsid w:val="005B3EA2"/>
    <w:rsid w:val="005B4096"/>
    <w:rsid w:val="005B4615"/>
    <w:rsid w:val="005B49F6"/>
    <w:rsid w:val="005B51CA"/>
    <w:rsid w:val="005B540C"/>
    <w:rsid w:val="005B5503"/>
    <w:rsid w:val="005B5C54"/>
    <w:rsid w:val="005B6660"/>
    <w:rsid w:val="005B691C"/>
    <w:rsid w:val="005B6CB9"/>
    <w:rsid w:val="005B7555"/>
    <w:rsid w:val="005B7697"/>
    <w:rsid w:val="005B7749"/>
    <w:rsid w:val="005B7B6C"/>
    <w:rsid w:val="005B7E32"/>
    <w:rsid w:val="005C002E"/>
    <w:rsid w:val="005C023D"/>
    <w:rsid w:val="005C0B95"/>
    <w:rsid w:val="005C15C2"/>
    <w:rsid w:val="005C1652"/>
    <w:rsid w:val="005C1D03"/>
    <w:rsid w:val="005C1D27"/>
    <w:rsid w:val="005C1DC9"/>
    <w:rsid w:val="005C23C5"/>
    <w:rsid w:val="005C303D"/>
    <w:rsid w:val="005C392A"/>
    <w:rsid w:val="005C408B"/>
    <w:rsid w:val="005C4457"/>
    <w:rsid w:val="005C4D8C"/>
    <w:rsid w:val="005C5084"/>
    <w:rsid w:val="005C57A9"/>
    <w:rsid w:val="005C588B"/>
    <w:rsid w:val="005C596D"/>
    <w:rsid w:val="005C5C6A"/>
    <w:rsid w:val="005C5D08"/>
    <w:rsid w:val="005C5D4C"/>
    <w:rsid w:val="005C5DD6"/>
    <w:rsid w:val="005C5F73"/>
    <w:rsid w:val="005C646B"/>
    <w:rsid w:val="005C65FB"/>
    <w:rsid w:val="005C6874"/>
    <w:rsid w:val="005C6A7D"/>
    <w:rsid w:val="005C6C9A"/>
    <w:rsid w:val="005C6CCD"/>
    <w:rsid w:val="005C6D27"/>
    <w:rsid w:val="005C75D7"/>
    <w:rsid w:val="005C77F6"/>
    <w:rsid w:val="005C7D7B"/>
    <w:rsid w:val="005D0099"/>
    <w:rsid w:val="005D00FE"/>
    <w:rsid w:val="005D045C"/>
    <w:rsid w:val="005D06FC"/>
    <w:rsid w:val="005D0947"/>
    <w:rsid w:val="005D09FD"/>
    <w:rsid w:val="005D0C75"/>
    <w:rsid w:val="005D1082"/>
    <w:rsid w:val="005D19EF"/>
    <w:rsid w:val="005D27F6"/>
    <w:rsid w:val="005D2A87"/>
    <w:rsid w:val="005D2F67"/>
    <w:rsid w:val="005D3020"/>
    <w:rsid w:val="005D40AC"/>
    <w:rsid w:val="005D419B"/>
    <w:rsid w:val="005D4688"/>
    <w:rsid w:val="005D4CC1"/>
    <w:rsid w:val="005D4E22"/>
    <w:rsid w:val="005D4F0C"/>
    <w:rsid w:val="005D5084"/>
    <w:rsid w:val="005D5A8C"/>
    <w:rsid w:val="005D63F6"/>
    <w:rsid w:val="005D657D"/>
    <w:rsid w:val="005D68E6"/>
    <w:rsid w:val="005D6B78"/>
    <w:rsid w:val="005D6CAC"/>
    <w:rsid w:val="005D72D8"/>
    <w:rsid w:val="005D74AC"/>
    <w:rsid w:val="005D797E"/>
    <w:rsid w:val="005D7CAA"/>
    <w:rsid w:val="005D7CCC"/>
    <w:rsid w:val="005D7F66"/>
    <w:rsid w:val="005E03E9"/>
    <w:rsid w:val="005E0AAD"/>
    <w:rsid w:val="005E0AF9"/>
    <w:rsid w:val="005E1498"/>
    <w:rsid w:val="005E155F"/>
    <w:rsid w:val="005E185B"/>
    <w:rsid w:val="005E1864"/>
    <w:rsid w:val="005E21DA"/>
    <w:rsid w:val="005E266B"/>
    <w:rsid w:val="005E2828"/>
    <w:rsid w:val="005E29AD"/>
    <w:rsid w:val="005E29F4"/>
    <w:rsid w:val="005E2F91"/>
    <w:rsid w:val="005E3650"/>
    <w:rsid w:val="005E3963"/>
    <w:rsid w:val="005E3F65"/>
    <w:rsid w:val="005E49EA"/>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BC4"/>
    <w:rsid w:val="005F0E0A"/>
    <w:rsid w:val="005F131C"/>
    <w:rsid w:val="005F1BDB"/>
    <w:rsid w:val="005F1E63"/>
    <w:rsid w:val="005F1F9F"/>
    <w:rsid w:val="005F21EF"/>
    <w:rsid w:val="005F23D3"/>
    <w:rsid w:val="005F2411"/>
    <w:rsid w:val="005F26E8"/>
    <w:rsid w:val="005F2914"/>
    <w:rsid w:val="005F2DB0"/>
    <w:rsid w:val="005F3364"/>
    <w:rsid w:val="005F38E3"/>
    <w:rsid w:val="005F3C00"/>
    <w:rsid w:val="005F4325"/>
    <w:rsid w:val="005F4497"/>
    <w:rsid w:val="005F47DC"/>
    <w:rsid w:val="005F48AB"/>
    <w:rsid w:val="005F4AB7"/>
    <w:rsid w:val="005F4DF7"/>
    <w:rsid w:val="005F4E9B"/>
    <w:rsid w:val="005F5C2F"/>
    <w:rsid w:val="005F5DC9"/>
    <w:rsid w:val="005F5F65"/>
    <w:rsid w:val="005F5FA5"/>
    <w:rsid w:val="005F6229"/>
    <w:rsid w:val="005F62CB"/>
    <w:rsid w:val="005F68F8"/>
    <w:rsid w:val="005F6ADA"/>
    <w:rsid w:val="005F723D"/>
    <w:rsid w:val="005F78EA"/>
    <w:rsid w:val="005F7B53"/>
    <w:rsid w:val="00600446"/>
    <w:rsid w:val="006007A6"/>
    <w:rsid w:val="006017CF"/>
    <w:rsid w:val="0060190F"/>
    <w:rsid w:val="00601ECA"/>
    <w:rsid w:val="00602057"/>
    <w:rsid w:val="00602857"/>
    <w:rsid w:val="00602AE8"/>
    <w:rsid w:val="00602DE9"/>
    <w:rsid w:val="00602FAA"/>
    <w:rsid w:val="00603730"/>
    <w:rsid w:val="00603973"/>
    <w:rsid w:val="00603F78"/>
    <w:rsid w:val="00603FFA"/>
    <w:rsid w:val="006042CF"/>
    <w:rsid w:val="00604654"/>
    <w:rsid w:val="006049BB"/>
    <w:rsid w:val="00604C83"/>
    <w:rsid w:val="00605D0B"/>
    <w:rsid w:val="00606245"/>
    <w:rsid w:val="00606416"/>
    <w:rsid w:val="006064B0"/>
    <w:rsid w:val="006065F1"/>
    <w:rsid w:val="00607E11"/>
    <w:rsid w:val="00607F05"/>
    <w:rsid w:val="0061024D"/>
    <w:rsid w:val="006103E2"/>
    <w:rsid w:val="00610D0C"/>
    <w:rsid w:val="00611C93"/>
    <w:rsid w:val="00611CD7"/>
    <w:rsid w:val="006124B2"/>
    <w:rsid w:val="00612502"/>
    <w:rsid w:val="006126BC"/>
    <w:rsid w:val="00612844"/>
    <w:rsid w:val="0061288A"/>
    <w:rsid w:val="00612B66"/>
    <w:rsid w:val="00612E9C"/>
    <w:rsid w:val="00613BA6"/>
    <w:rsid w:val="00613D2C"/>
    <w:rsid w:val="006141F6"/>
    <w:rsid w:val="00614728"/>
    <w:rsid w:val="006147F2"/>
    <w:rsid w:val="00614845"/>
    <w:rsid w:val="00614AC3"/>
    <w:rsid w:val="00615056"/>
    <w:rsid w:val="00615237"/>
    <w:rsid w:val="00615E9A"/>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3C"/>
    <w:rsid w:val="00622365"/>
    <w:rsid w:val="00622AA9"/>
    <w:rsid w:val="00622DB3"/>
    <w:rsid w:val="00622E60"/>
    <w:rsid w:val="00623545"/>
    <w:rsid w:val="00623A99"/>
    <w:rsid w:val="00624943"/>
    <w:rsid w:val="00624DA0"/>
    <w:rsid w:val="0062555C"/>
    <w:rsid w:val="00625614"/>
    <w:rsid w:val="00625981"/>
    <w:rsid w:val="00625E26"/>
    <w:rsid w:val="00625E49"/>
    <w:rsid w:val="006261FA"/>
    <w:rsid w:val="00626727"/>
    <w:rsid w:val="006274F1"/>
    <w:rsid w:val="00627F8F"/>
    <w:rsid w:val="00630665"/>
    <w:rsid w:val="00630AB3"/>
    <w:rsid w:val="00630E83"/>
    <w:rsid w:val="00631412"/>
    <w:rsid w:val="00631771"/>
    <w:rsid w:val="00631848"/>
    <w:rsid w:val="0063194E"/>
    <w:rsid w:val="00631C70"/>
    <w:rsid w:val="006320AB"/>
    <w:rsid w:val="00632401"/>
    <w:rsid w:val="00632A7A"/>
    <w:rsid w:val="00632BB2"/>
    <w:rsid w:val="006335F0"/>
    <w:rsid w:val="00633B57"/>
    <w:rsid w:val="00633D24"/>
    <w:rsid w:val="00633E8E"/>
    <w:rsid w:val="00634399"/>
    <w:rsid w:val="006348A5"/>
    <w:rsid w:val="006348F5"/>
    <w:rsid w:val="00634C69"/>
    <w:rsid w:val="006350C1"/>
    <w:rsid w:val="006357C8"/>
    <w:rsid w:val="00635FA6"/>
    <w:rsid w:val="006368ED"/>
    <w:rsid w:val="00636F30"/>
    <w:rsid w:val="00637D9E"/>
    <w:rsid w:val="00640077"/>
    <w:rsid w:val="00640522"/>
    <w:rsid w:val="00640560"/>
    <w:rsid w:val="0064183D"/>
    <w:rsid w:val="00641B5D"/>
    <w:rsid w:val="00641F8E"/>
    <w:rsid w:val="006421F4"/>
    <w:rsid w:val="00642201"/>
    <w:rsid w:val="006422BE"/>
    <w:rsid w:val="006423CE"/>
    <w:rsid w:val="0064315E"/>
    <w:rsid w:val="00643491"/>
    <w:rsid w:val="006434D9"/>
    <w:rsid w:val="0064394F"/>
    <w:rsid w:val="00643A6B"/>
    <w:rsid w:val="00643CAB"/>
    <w:rsid w:val="00644916"/>
    <w:rsid w:val="00644C1A"/>
    <w:rsid w:val="00644FF8"/>
    <w:rsid w:val="00645104"/>
    <w:rsid w:val="00645716"/>
    <w:rsid w:val="00645D7D"/>
    <w:rsid w:val="00645FD6"/>
    <w:rsid w:val="00646941"/>
    <w:rsid w:val="006477F6"/>
    <w:rsid w:val="006479C0"/>
    <w:rsid w:val="00647A68"/>
    <w:rsid w:val="00647EE5"/>
    <w:rsid w:val="00650612"/>
    <w:rsid w:val="00650A99"/>
    <w:rsid w:val="00650CFE"/>
    <w:rsid w:val="006510C9"/>
    <w:rsid w:val="00651CD9"/>
    <w:rsid w:val="00651E6B"/>
    <w:rsid w:val="00651F4A"/>
    <w:rsid w:val="006520A1"/>
    <w:rsid w:val="006520FD"/>
    <w:rsid w:val="00652337"/>
    <w:rsid w:val="00652895"/>
    <w:rsid w:val="00652BA1"/>
    <w:rsid w:val="00652C0D"/>
    <w:rsid w:val="00652FE0"/>
    <w:rsid w:val="006534A1"/>
    <w:rsid w:val="006538E3"/>
    <w:rsid w:val="00654086"/>
    <w:rsid w:val="006541AE"/>
    <w:rsid w:val="006544D3"/>
    <w:rsid w:val="00654512"/>
    <w:rsid w:val="006547B3"/>
    <w:rsid w:val="00654A38"/>
    <w:rsid w:val="00654D62"/>
    <w:rsid w:val="00655145"/>
    <w:rsid w:val="00655409"/>
    <w:rsid w:val="0065577F"/>
    <w:rsid w:val="00655956"/>
    <w:rsid w:val="006568B2"/>
    <w:rsid w:val="006568B5"/>
    <w:rsid w:val="00656AAF"/>
    <w:rsid w:val="00657445"/>
    <w:rsid w:val="00657EB5"/>
    <w:rsid w:val="0066055C"/>
    <w:rsid w:val="00660A6C"/>
    <w:rsid w:val="00660DBC"/>
    <w:rsid w:val="00660EB5"/>
    <w:rsid w:val="0066125B"/>
    <w:rsid w:val="006614B8"/>
    <w:rsid w:val="006614D2"/>
    <w:rsid w:val="00661989"/>
    <w:rsid w:val="0066214A"/>
    <w:rsid w:val="00662193"/>
    <w:rsid w:val="006630A2"/>
    <w:rsid w:val="00663685"/>
    <w:rsid w:val="00663C08"/>
    <w:rsid w:val="00663C6F"/>
    <w:rsid w:val="00663E47"/>
    <w:rsid w:val="006640E6"/>
    <w:rsid w:val="00664615"/>
    <w:rsid w:val="00664ACF"/>
    <w:rsid w:val="00664B1C"/>
    <w:rsid w:val="00664B3D"/>
    <w:rsid w:val="00664B58"/>
    <w:rsid w:val="00664F37"/>
    <w:rsid w:val="00664FE0"/>
    <w:rsid w:val="00665D66"/>
    <w:rsid w:val="0066687D"/>
    <w:rsid w:val="00666A83"/>
    <w:rsid w:val="00667B6F"/>
    <w:rsid w:val="006700C9"/>
    <w:rsid w:val="006702D2"/>
    <w:rsid w:val="006706A6"/>
    <w:rsid w:val="00671077"/>
    <w:rsid w:val="00671DC1"/>
    <w:rsid w:val="0067237B"/>
    <w:rsid w:val="00672D98"/>
    <w:rsid w:val="00673256"/>
    <w:rsid w:val="006734C5"/>
    <w:rsid w:val="0067354B"/>
    <w:rsid w:val="00673F5B"/>
    <w:rsid w:val="0067455B"/>
    <w:rsid w:val="00674764"/>
    <w:rsid w:val="00674AED"/>
    <w:rsid w:val="006756BA"/>
    <w:rsid w:val="006757C6"/>
    <w:rsid w:val="006760A3"/>
    <w:rsid w:val="006764DF"/>
    <w:rsid w:val="00676D67"/>
    <w:rsid w:val="00677692"/>
    <w:rsid w:val="00677818"/>
    <w:rsid w:val="00677B41"/>
    <w:rsid w:val="00677D76"/>
    <w:rsid w:val="006807F6"/>
    <w:rsid w:val="0068099E"/>
    <w:rsid w:val="006811FC"/>
    <w:rsid w:val="00681795"/>
    <w:rsid w:val="00681FCE"/>
    <w:rsid w:val="00682026"/>
    <w:rsid w:val="00682504"/>
    <w:rsid w:val="006828DB"/>
    <w:rsid w:val="00682DA3"/>
    <w:rsid w:val="00682DEB"/>
    <w:rsid w:val="00682F43"/>
    <w:rsid w:val="0068328F"/>
    <w:rsid w:val="0068387C"/>
    <w:rsid w:val="006841D6"/>
    <w:rsid w:val="00684558"/>
    <w:rsid w:val="00684584"/>
    <w:rsid w:val="006855D5"/>
    <w:rsid w:val="00685660"/>
    <w:rsid w:val="0068571D"/>
    <w:rsid w:val="006857FC"/>
    <w:rsid w:val="00685938"/>
    <w:rsid w:val="00685BD2"/>
    <w:rsid w:val="00686367"/>
    <w:rsid w:val="0068649B"/>
    <w:rsid w:val="006866CD"/>
    <w:rsid w:val="00686A7E"/>
    <w:rsid w:val="00686D6E"/>
    <w:rsid w:val="006872BE"/>
    <w:rsid w:val="00687B4B"/>
    <w:rsid w:val="00687B69"/>
    <w:rsid w:val="006902BB"/>
    <w:rsid w:val="006905C4"/>
    <w:rsid w:val="006910A6"/>
    <w:rsid w:val="006912A3"/>
    <w:rsid w:val="00691F60"/>
    <w:rsid w:val="00692507"/>
    <w:rsid w:val="00692541"/>
    <w:rsid w:val="006928A6"/>
    <w:rsid w:val="006930C5"/>
    <w:rsid w:val="00693BB6"/>
    <w:rsid w:val="00694E2F"/>
    <w:rsid w:val="00694E70"/>
    <w:rsid w:val="00694F0C"/>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3893"/>
    <w:rsid w:val="006A3DE7"/>
    <w:rsid w:val="006A3FAF"/>
    <w:rsid w:val="006A4C9B"/>
    <w:rsid w:val="006A4EAE"/>
    <w:rsid w:val="006A5061"/>
    <w:rsid w:val="006A5566"/>
    <w:rsid w:val="006A5F92"/>
    <w:rsid w:val="006A6339"/>
    <w:rsid w:val="006A63D5"/>
    <w:rsid w:val="006A6DC3"/>
    <w:rsid w:val="006A714E"/>
    <w:rsid w:val="006A722C"/>
    <w:rsid w:val="006A73B5"/>
    <w:rsid w:val="006A73BC"/>
    <w:rsid w:val="006A7E37"/>
    <w:rsid w:val="006A7E73"/>
    <w:rsid w:val="006B0C1A"/>
    <w:rsid w:val="006B1325"/>
    <w:rsid w:val="006B1328"/>
    <w:rsid w:val="006B1D59"/>
    <w:rsid w:val="006B1E4D"/>
    <w:rsid w:val="006B2109"/>
    <w:rsid w:val="006B222D"/>
    <w:rsid w:val="006B22C3"/>
    <w:rsid w:val="006B24CD"/>
    <w:rsid w:val="006B28B1"/>
    <w:rsid w:val="006B2B49"/>
    <w:rsid w:val="006B2EC7"/>
    <w:rsid w:val="006B31AB"/>
    <w:rsid w:val="006B3474"/>
    <w:rsid w:val="006B38E9"/>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C24"/>
    <w:rsid w:val="006C0CBA"/>
    <w:rsid w:val="006C0E42"/>
    <w:rsid w:val="006C11DD"/>
    <w:rsid w:val="006C1553"/>
    <w:rsid w:val="006C2038"/>
    <w:rsid w:val="006C2598"/>
    <w:rsid w:val="006C34BF"/>
    <w:rsid w:val="006C3F77"/>
    <w:rsid w:val="006C4128"/>
    <w:rsid w:val="006C465E"/>
    <w:rsid w:val="006C5734"/>
    <w:rsid w:val="006C5B78"/>
    <w:rsid w:val="006C5C61"/>
    <w:rsid w:val="006C5ED0"/>
    <w:rsid w:val="006C65FC"/>
    <w:rsid w:val="006C6678"/>
    <w:rsid w:val="006C66D1"/>
    <w:rsid w:val="006C70EB"/>
    <w:rsid w:val="006C71EF"/>
    <w:rsid w:val="006C7243"/>
    <w:rsid w:val="006C73D6"/>
    <w:rsid w:val="006C74C6"/>
    <w:rsid w:val="006C7695"/>
    <w:rsid w:val="006C790A"/>
    <w:rsid w:val="006C7925"/>
    <w:rsid w:val="006C7BBA"/>
    <w:rsid w:val="006D0088"/>
    <w:rsid w:val="006D01F5"/>
    <w:rsid w:val="006D0A99"/>
    <w:rsid w:val="006D0AAC"/>
    <w:rsid w:val="006D0DC5"/>
    <w:rsid w:val="006D152C"/>
    <w:rsid w:val="006D1FAE"/>
    <w:rsid w:val="006D204E"/>
    <w:rsid w:val="006D2D90"/>
    <w:rsid w:val="006D2D99"/>
    <w:rsid w:val="006D30CC"/>
    <w:rsid w:val="006D34C8"/>
    <w:rsid w:val="006D3549"/>
    <w:rsid w:val="006D3696"/>
    <w:rsid w:val="006D3707"/>
    <w:rsid w:val="006D39D0"/>
    <w:rsid w:val="006D3D04"/>
    <w:rsid w:val="006D449F"/>
    <w:rsid w:val="006D4572"/>
    <w:rsid w:val="006D4A43"/>
    <w:rsid w:val="006D4E9E"/>
    <w:rsid w:val="006D5364"/>
    <w:rsid w:val="006D57C3"/>
    <w:rsid w:val="006D5DD1"/>
    <w:rsid w:val="006D5F58"/>
    <w:rsid w:val="006D5F5C"/>
    <w:rsid w:val="006D60A3"/>
    <w:rsid w:val="006D6BC1"/>
    <w:rsid w:val="006D7544"/>
    <w:rsid w:val="006D7EDA"/>
    <w:rsid w:val="006E0A3D"/>
    <w:rsid w:val="006E0F8A"/>
    <w:rsid w:val="006E133C"/>
    <w:rsid w:val="006E13CC"/>
    <w:rsid w:val="006E18A4"/>
    <w:rsid w:val="006E1CBC"/>
    <w:rsid w:val="006E1D6B"/>
    <w:rsid w:val="006E1FAF"/>
    <w:rsid w:val="006E2374"/>
    <w:rsid w:val="006E296D"/>
    <w:rsid w:val="006E2DD8"/>
    <w:rsid w:val="006E2FD4"/>
    <w:rsid w:val="006E3188"/>
    <w:rsid w:val="006E318D"/>
    <w:rsid w:val="006E3287"/>
    <w:rsid w:val="006E331F"/>
    <w:rsid w:val="006E39DA"/>
    <w:rsid w:val="006E41E1"/>
    <w:rsid w:val="006E475B"/>
    <w:rsid w:val="006E4931"/>
    <w:rsid w:val="006E590A"/>
    <w:rsid w:val="006E5938"/>
    <w:rsid w:val="006E598F"/>
    <w:rsid w:val="006E6CE8"/>
    <w:rsid w:val="006E7B17"/>
    <w:rsid w:val="006F00A1"/>
    <w:rsid w:val="006F02F3"/>
    <w:rsid w:val="006F0366"/>
    <w:rsid w:val="006F168B"/>
    <w:rsid w:val="006F16F0"/>
    <w:rsid w:val="006F1EF3"/>
    <w:rsid w:val="006F2118"/>
    <w:rsid w:val="006F2C13"/>
    <w:rsid w:val="006F3022"/>
    <w:rsid w:val="006F3413"/>
    <w:rsid w:val="006F3B8C"/>
    <w:rsid w:val="006F3FE0"/>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28"/>
    <w:rsid w:val="00702C2A"/>
    <w:rsid w:val="00702CDB"/>
    <w:rsid w:val="00703159"/>
    <w:rsid w:val="007034B8"/>
    <w:rsid w:val="00703952"/>
    <w:rsid w:val="00703BBC"/>
    <w:rsid w:val="00703E86"/>
    <w:rsid w:val="0070461A"/>
    <w:rsid w:val="0070509E"/>
    <w:rsid w:val="00705181"/>
    <w:rsid w:val="00705245"/>
    <w:rsid w:val="007052D7"/>
    <w:rsid w:val="007052FC"/>
    <w:rsid w:val="00705697"/>
    <w:rsid w:val="00705993"/>
    <w:rsid w:val="00707C45"/>
    <w:rsid w:val="00707EC6"/>
    <w:rsid w:val="00707F5E"/>
    <w:rsid w:val="007101EA"/>
    <w:rsid w:val="0071071E"/>
    <w:rsid w:val="007115FB"/>
    <w:rsid w:val="00711A4D"/>
    <w:rsid w:val="00711A73"/>
    <w:rsid w:val="00711DF8"/>
    <w:rsid w:val="00712D1A"/>
    <w:rsid w:val="00712D5B"/>
    <w:rsid w:val="00713C14"/>
    <w:rsid w:val="007145C6"/>
    <w:rsid w:val="00714982"/>
    <w:rsid w:val="007149A4"/>
    <w:rsid w:val="00715130"/>
    <w:rsid w:val="007163C9"/>
    <w:rsid w:val="0071661F"/>
    <w:rsid w:val="0071685C"/>
    <w:rsid w:val="0071692C"/>
    <w:rsid w:val="00716B0C"/>
    <w:rsid w:val="007174B3"/>
    <w:rsid w:val="007177AA"/>
    <w:rsid w:val="00717F35"/>
    <w:rsid w:val="00717F99"/>
    <w:rsid w:val="00720707"/>
    <w:rsid w:val="00720E7E"/>
    <w:rsid w:val="00720F81"/>
    <w:rsid w:val="007215B8"/>
    <w:rsid w:val="00721E4B"/>
    <w:rsid w:val="007222ED"/>
    <w:rsid w:val="00723239"/>
    <w:rsid w:val="007232D5"/>
    <w:rsid w:val="007237F6"/>
    <w:rsid w:val="007237FC"/>
    <w:rsid w:val="007237FF"/>
    <w:rsid w:val="00723822"/>
    <w:rsid w:val="00723CEF"/>
    <w:rsid w:val="00724CCE"/>
    <w:rsid w:val="007251E7"/>
    <w:rsid w:val="00725CBA"/>
    <w:rsid w:val="00725DB3"/>
    <w:rsid w:val="00726239"/>
    <w:rsid w:val="0072678F"/>
    <w:rsid w:val="007269B6"/>
    <w:rsid w:val="00726E7B"/>
    <w:rsid w:val="0072743B"/>
    <w:rsid w:val="00727868"/>
    <w:rsid w:val="00730292"/>
    <w:rsid w:val="0073041A"/>
    <w:rsid w:val="00730700"/>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3ED"/>
    <w:rsid w:val="007344F8"/>
    <w:rsid w:val="00734F05"/>
    <w:rsid w:val="0073501F"/>
    <w:rsid w:val="0073571F"/>
    <w:rsid w:val="00735FA2"/>
    <w:rsid w:val="00736601"/>
    <w:rsid w:val="00736630"/>
    <w:rsid w:val="007368FF"/>
    <w:rsid w:val="00736D05"/>
    <w:rsid w:val="00737985"/>
    <w:rsid w:val="00737D12"/>
    <w:rsid w:val="00737FCA"/>
    <w:rsid w:val="00737FD5"/>
    <w:rsid w:val="00740651"/>
    <w:rsid w:val="00740EC2"/>
    <w:rsid w:val="0074135F"/>
    <w:rsid w:val="007415F1"/>
    <w:rsid w:val="0074163B"/>
    <w:rsid w:val="0074164E"/>
    <w:rsid w:val="0074169A"/>
    <w:rsid w:val="007416A2"/>
    <w:rsid w:val="00741CD9"/>
    <w:rsid w:val="00741FB6"/>
    <w:rsid w:val="00741FBB"/>
    <w:rsid w:val="007421FD"/>
    <w:rsid w:val="00742D5E"/>
    <w:rsid w:val="00742E44"/>
    <w:rsid w:val="00743333"/>
    <w:rsid w:val="00743878"/>
    <w:rsid w:val="007439B7"/>
    <w:rsid w:val="00743C48"/>
    <w:rsid w:val="00744338"/>
    <w:rsid w:val="0074449C"/>
    <w:rsid w:val="00744AB5"/>
    <w:rsid w:val="00744D31"/>
    <w:rsid w:val="00744EE5"/>
    <w:rsid w:val="00744FA5"/>
    <w:rsid w:val="0074507D"/>
    <w:rsid w:val="00745A0A"/>
    <w:rsid w:val="00745BEB"/>
    <w:rsid w:val="00745D47"/>
    <w:rsid w:val="0074632F"/>
    <w:rsid w:val="0074670A"/>
    <w:rsid w:val="0074686C"/>
    <w:rsid w:val="00746997"/>
    <w:rsid w:val="00747B2F"/>
    <w:rsid w:val="007507AC"/>
    <w:rsid w:val="007508E2"/>
    <w:rsid w:val="00751470"/>
    <w:rsid w:val="007520A7"/>
    <w:rsid w:val="007529A3"/>
    <w:rsid w:val="007537A8"/>
    <w:rsid w:val="0075387E"/>
    <w:rsid w:val="00753DF0"/>
    <w:rsid w:val="00754247"/>
    <w:rsid w:val="0075454E"/>
    <w:rsid w:val="00754D5A"/>
    <w:rsid w:val="00755053"/>
    <w:rsid w:val="007555A5"/>
    <w:rsid w:val="00756FCC"/>
    <w:rsid w:val="007572C0"/>
    <w:rsid w:val="00757B15"/>
    <w:rsid w:val="00757C03"/>
    <w:rsid w:val="007609FA"/>
    <w:rsid w:val="00760E8F"/>
    <w:rsid w:val="007612FB"/>
    <w:rsid w:val="00761FC7"/>
    <w:rsid w:val="0076267C"/>
    <w:rsid w:val="0076298B"/>
    <w:rsid w:val="0076316E"/>
    <w:rsid w:val="0076383C"/>
    <w:rsid w:val="00763A87"/>
    <w:rsid w:val="00763EFD"/>
    <w:rsid w:val="00764660"/>
    <w:rsid w:val="00764A04"/>
    <w:rsid w:val="00764CEF"/>
    <w:rsid w:val="007651FB"/>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FBF"/>
    <w:rsid w:val="0077146E"/>
    <w:rsid w:val="00771C10"/>
    <w:rsid w:val="0077249F"/>
    <w:rsid w:val="00772566"/>
    <w:rsid w:val="00772684"/>
    <w:rsid w:val="0077274C"/>
    <w:rsid w:val="00772A09"/>
    <w:rsid w:val="00772F0D"/>
    <w:rsid w:val="007731FE"/>
    <w:rsid w:val="0077330C"/>
    <w:rsid w:val="00773481"/>
    <w:rsid w:val="00773D12"/>
    <w:rsid w:val="007751CB"/>
    <w:rsid w:val="00775498"/>
    <w:rsid w:val="00775619"/>
    <w:rsid w:val="00775D7A"/>
    <w:rsid w:val="00775E32"/>
    <w:rsid w:val="007762F0"/>
    <w:rsid w:val="007767B2"/>
    <w:rsid w:val="00776BAD"/>
    <w:rsid w:val="00776E19"/>
    <w:rsid w:val="00777A67"/>
    <w:rsid w:val="00777C67"/>
    <w:rsid w:val="00777DB5"/>
    <w:rsid w:val="007803BB"/>
    <w:rsid w:val="00780ADA"/>
    <w:rsid w:val="00780B92"/>
    <w:rsid w:val="00780CD4"/>
    <w:rsid w:val="00781617"/>
    <w:rsid w:val="0078164D"/>
    <w:rsid w:val="00782602"/>
    <w:rsid w:val="007827D1"/>
    <w:rsid w:val="00783257"/>
    <w:rsid w:val="00783436"/>
    <w:rsid w:val="007835A6"/>
    <w:rsid w:val="007835FA"/>
    <w:rsid w:val="00784172"/>
    <w:rsid w:val="0078430B"/>
    <w:rsid w:val="007845F7"/>
    <w:rsid w:val="007847A9"/>
    <w:rsid w:val="00784863"/>
    <w:rsid w:val="00784886"/>
    <w:rsid w:val="007851C5"/>
    <w:rsid w:val="007859F8"/>
    <w:rsid w:val="00785ED5"/>
    <w:rsid w:val="00785F2F"/>
    <w:rsid w:val="00786968"/>
    <w:rsid w:val="00786CB4"/>
    <w:rsid w:val="007870E3"/>
    <w:rsid w:val="007872BC"/>
    <w:rsid w:val="0079015A"/>
    <w:rsid w:val="00790AE7"/>
    <w:rsid w:val="00790B0C"/>
    <w:rsid w:val="00790B55"/>
    <w:rsid w:val="007915AA"/>
    <w:rsid w:val="007915F3"/>
    <w:rsid w:val="0079213B"/>
    <w:rsid w:val="00792147"/>
    <w:rsid w:val="007923D8"/>
    <w:rsid w:val="0079246F"/>
    <w:rsid w:val="0079290A"/>
    <w:rsid w:val="00792EFE"/>
    <w:rsid w:val="00792F70"/>
    <w:rsid w:val="007930E7"/>
    <w:rsid w:val="00793357"/>
    <w:rsid w:val="00793414"/>
    <w:rsid w:val="00793462"/>
    <w:rsid w:val="00793DE6"/>
    <w:rsid w:val="00793F98"/>
    <w:rsid w:val="00794068"/>
    <w:rsid w:val="00794547"/>
    <w:rsid w:val="007947C1"/>
    <w:rsid w:val="00794A89"/>
    <w:rsid w:val="00794B88"/>
    <w:rsid w:val="00795170"/>
    <w:rsid w:val="00795756"/>
    <w:rsid w:val="00795B4E"/>
    <w:rsid w:val="00795C21"/>
    <w:rsid w:val="00795D34"/>
    <w:rsid w:val="0079609F"/>
    <w:rsid w:val="00796A2F"/>
    <w:rsid w:val="00796A70"/>
    <w:rsid w:val="00796ACD"/>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518E"/>
    <w:rsid w:val="007A51CF"/>
    <w:rsid w:val="007A5557"/>
    <w:rsid w:val="007A58F1"/>
    <w:rsid w:val="007A62C7"/>
    <w:rsid w:val="007A63EF"/>
    <w:rsid w:val="007A7296"/>
    <w:rsid w:val="007A7E41"/>
    <w:rsid w:val="007A7EA4"/>
    <w:rsid w:val="007B0071"/>
    <w:rsid w:val="007B0409"/>
    <w:rsid w:val="007B0520"/>
    <w:rsid w:val="007B1143"/>
    <w:rsid w:val="007B18F5"/>
    <w:rsid w:val="007B1B64"/>
    <w:rsid w:val="007B1C2B"/>
    <w:rsid w:val="007B1FC6"/>
    <w:rsid w:val="007B20E1"/>
    <w:rsid w:val="007B2A8B"/>
    <w:rsid w:val="007B2D93"/>
    <w:rsid w:val="007B3317"/>
    <w:rsid w:val="007B334C"/>
    <w:rsid w:val="007B409E"/>
    <w:rsid w:val="007B4F4C"/>
    <w:rsid w:val="007B5602"/>
    <w:rsid w:val="007B5B12"/>
    <w:rsid w:val="007B65E0"/>
    <w:rsid w:val="007B6BA6"/>
    <w:rsid w:val="007B6C1C"/>
    <w:rsid w:val="007B7251"/>
    <w:rsid w:val="007B72C4"/>
    <w:rsid w:val="007C0A2C"/>
    <w:rsid w:val="007C0B6B"/>
    <w:rsid w:val="007C0F74"/>
    <w:rsid w:val="007C21DB"/>
    <w:rsid w:val="007C2270"/>
    <w:rsid w:val="007C22BB"/>
    <w:rsid w:val="007C2566"/>
    <w:rsid w:val="007C2972"/>
    <w:rsid w:val="007C2E6E"/>
    <w:rsid w:val="007C35F4"/>
    <w:rsid w:val="007C381A"/>
    <w:rsid w:val="007C601A"/>
    <w:rsid w:val="007C6715"/>
    <w:rsid w:val="007C68C0"/>
    <w:rsid w:val="007C7271"/>
    <w:rsid w:val="007C7BE0"/>
    <w:rsid w:val="007C7EB4"/>
    <w:rsid w:val="007C7ECD"/>
    <w:rsid w:val="007D01DB"/>
    <w:rsid w:val="007D0A92"/>
    <w:rsid w:val="007D0EE4"/>
    <w:rsid w:val="007D1A87"/>
    <w:rsid w:val="007D1C2A"/>
    <w:rsid w:val="007D24B3"/>
    <w:rsid w:val="007D255B"/>
    <w:rsid w:val="007D297E"/>
    <w:rsid w:val="007D2A05"/>
    <w:rsid w:val="007D2E3A"/>
    <w:rsid w:val="007D359F"/>
    <w:rsid w:val="007D4353"/>
    <w:rsid w:val="007D4AC8"/>
    <w:rsid w:val="007D55C6"/>
    <w:rsid w:val="007D58EC"/>
    <w:rsid w:val="007D5CEF"/>
    <w:rsid w:val="007D5FC2"/>
    <w:rsid w:val="007D665C"/>
    <w:rsid w:val="007D687F"/>
    <w:rsid w:val="007D6D33"/>
    <w:rsid w:val="007D7065"/>
    <w:rsid w:val="007D78F1"/>
    <w:rsid w:val="007D79EB"/>
    <w:rsid w:val="007D7AC7"/>
    <w:rsid w:val="007D7BA8"/>
    <w:rsid w:val="007E05A0"/>
    <w:rsid w:val="007E075D"/>
    <w:rsid w:val="007E0832"/>
    <w:rsid w:val="007E09C9"/>
    <w:rsid w:val="007E0C29"/>
    <w:rsid w:val="007E0D0C"/>
    <w:rsid w:val="007E10AB"/>
    <w:rsid w:val="007E10C3"/>
    <w:rsid w:val="007E1105"/>
    <w:rsid w:val="007E143F"/>
    <w:rsid w:val="007E1478"/>
    <w:rsid w:val="007E1909"/>
    <w:rsid w:val="007E1A89"/>
    <w:rsid w:val="007E1EA0"/>
    <w:rsid w:val="007E1F2A"/>
    <w:rsid w:val="007E31E8"/>
    <w:rsid w:val="007E353E"/>
    <w:rsid w:val="007E3D82"/>
    <w:rsid w:val="007E3E60"/>
    <w:rsid w:val="007E3F0C"/>
    <w:rsid w:val="007E48A1"/>
    <w:rsid w:val="007E4CC5"/>
    <w:rsid w:val="007E4FCA"/>
    <w:rsid w:val="007E5292"/>
    <w:rsid w:val="007E57AE"/>
    <w:rsid w:val="007E5A33"/>
    <w:rsid w:val="007E5D98"/>
    <w:rsid w:val="007E5FAF"/>
    <w:rsid w:val="007E6E90"/>
    <w:rsid w:val="007E6FA7"/>
    <w:rsid w:val="007E76FF"/>
    <w:rsid w:val="007E7EC1"/>
    <w:rsid w:val="007F09EA"/>
    <w:rsid w:val="007F0C11"/>
    <w:rsid w:val="007F11D1"/>
    <w:rsid w:val="007F2782"/>
    <w:rsid w:val="007F281E"/>
    <w:rsid w:val="007F29E7"/>
    <w:rsid w:val="007F2CB6"/>
    <w:rsid w:val="007F332F"/>
    <w:rsid w:val="007F373F"/>
    <w:rsid w:val="007F3B86"/>
    <w:rsid w:val="007F3E1E"/>
    <w:rsid w:val="007F44B2"/>
    <w:rsid w:val="007F4526"/>
    <w:rsid w:val="007F47BB"/>
    <w:rsid w:val="007F49FA"/>
    <w:rsid w:val="007F4FB9"/>
    <w:rsid w:val="007F5923"/>
    <w:rsid w:val="007F6B79"/>
    <w:rsid w:val="007F6C5B"/>
    <w:rsid w:val="007F731A"/>
    <w:rsid w:val="007F73C1"/>
    <w:rsid w:val="007F75E3"/>
    <w:rsid w:val="007F7ABE"/>
    <w:rsid w:val="008002BD"/>
    <w:rsid w:val="0080149E"/>
    <w:rsid w:val="008014A1"/>
    <w:rsid w:val="00801DDE"/>
    <w:rsid w:val="008020F5"/>
    <w:rsid w:val="008023EC"/>
    <w:rsid w:val="00802C89"/>
    <w:rsid w:val="008035D7"/>
    <w:rsid w:val="00803A0E"/>
    <w:rsid w:val="00803B22"/>
    <w:rsid w:val="00803C28"/>
    <w:rsid w:val="0080477F"/>
    <w:rsid w:val="00804955"/>
    <w:rsid w:val="00804A6C"/>
    <w:rsid w:val="00804AFA"/>
    <w:rsid w:val="00804B31"/>
    <w:rsid w:val="00805817"/>
    <w:rsid w:val="008059E6"/>
    <w:rsid w:val="00805DA9"/>
    <w:rsid w:val="0080622A"/>
    <w:rsid w:val="008063AF"/>
    <w:rsid w:val="008066F6"/>
    <w:rsid w:val="008068B3"/>
    <w:rsid w:val="008069D1"/>
    <w:rsid w:val="00806BB0"/>
    <w:rsid w:val="00806D3B"/>
    <w:rsid w:val="00806EEF"/>
    <w:rsid w:val="00806FC9"/>
    <w:rsid w:val="008079C2"/>
    <w:rsid w:val="00807C93"/>
    <w:rsid w:val="00807E86"/>
    <w:rsid w:val="00807FAC"/>
    <w:rsid w:val="00810A7C"/>
    <w:rsid w:val="00811131"/>
    <w:rsid w:val="008113B7"/>
    <w:rsid w:val="008115C4"/>
    <w:rsid w:val="00811B01"/>
    <w:rsid w:val="00811BB8"/>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5"/>
    <w:rsid w:val="00816048"/>
    <w:rsid w:val="008164D9"/>
    <w:rsid w:val="00816536"/>
    <w:rsid w:val="008168CC"/>
    <w:rsid w:val="00816BE1"/>
    <w:rsid w:val="008172C0"/>
    <w:rsid w:val="00817379"/>
    <w:rsid w:val="0081768A"/>
    <w:rsid w:val="00817717"/>
    <w:rsid w:val="00817779"/>
    <w:rsid w:val="00820608"/>
    <w:rsid w:val="008207A1"/>
    <w:rsid w:val="00820A3B"/>
    <w:rsid w:val="0082132B"/>
    <w:rsid w:val="0082176D"/>
    <w:rsid w:val="00821E00"/>
    <w:rsid w:val="00821FAE"/>
    <w:rsid w:val="00821FF4"/>
    <w:rsid w:val="008221A6"/>
    <w:rsid w:val="0082224A"/>
    <w:rsid w:val="00822931"/>
    <w:rsid w:val="00822D44"/>
    <w:rsid w:val="00822DB7"/>
    <w:rsid w:val="0082336B"/>
    <w:rsid w:val="008235B0"/>
    <w:rsid w:val="00823A2D"/>
    <w:rsid w:val="00823A86"/>
    <w:rsid w:val="00823C28"/>
    <w:rsid w:val="008242EA"/>
    <w:rsid w:val="008249FD"/>
    <w:rsid w:val="00824A8C"/>
    <w:rsid w:val="0082515E"/>
    <w:rsid w:val="00825511"/>
    <w:rsid w:val="00825AC6"/>
    <w:rsid w:val="00826093"/>
    <w:rsid w:val="00826164"/>
    <w:rsid w:val="00826308"/>
    <w:rsid w:val="008265C9"/>
    <w:rsid w:val="00826906"/>
    <w:rsid w:val="00827061"/>
    <w:rsid w:val="00827237"/>
    <w:rsid w:val="008302B1"/>
    <w:rsid w:val="00830720"/>
    <w:rsid w:val="00830952"/>
    <w:rsid w:val="008309E4"/>
    <w:rsid w:val="008311E6"/>
    <w:rsid w:val="00831416"/>
    <w:rsid w:val="00831A80"/>
    <w:rsid w:val="00831BEF"/>
    <w:rsid w:val="00832361"/>
    <w:rsid w:val="00832B3D"/>
    <w:rsid w:val="00833085"/>
    <w:rsid w:val="00833907"/>
    <w:rsid w:val="00833968"/>
    <w:rsid w:val="00833BF8"/>
    <w:rsid w:val="008342DB"/>
    <w:rsid w:val="00834717"/>
    <w:rsid w:val="00835322"/>
    <w:rsid w:val="00835BE7"/>
    <w:rsid w:val="00835C7E"/>
    <w:rsid w:val="00835CBC"/>
    <w:rsid w:val="00836F54"/>
    <w:rsid w:val="0083753E"/>
    <w:rsid w:val="008375B2"/>
    <w:rsid w:val="00840070"/>
    <w:rsid w:val="00840BBF"/>
    <w:rsid w:val="00840C71"/>
    <w:rsid w:val="00840C96"/>
    <w:rsid w:val="008417CF"/>
    <w:rsid w:val="00841A4A"/>
    <w:rsid w:val="0084205A"/>
    <w:rsid w:val="0084230A"/>
    <w:rsid w:val="00842AC0"/>
    <w:rsid w:val="00842AE6"/>
    <w:rsid w:val="00842D23"/>
    <w:rsid w:val="008431D5"/>
    <w:rsid w:val="008431EB"/>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6924"/>
    <w:rsid w:val="0084697D"/>
    <w:rsid w:val="00847211"/>
    <w:rsid w:val="008474A2"/>
    <w:rsid w:val="00847825"/>
    <w:rsid w:val="00847B5D"/>
    <w:rsid w:val="008503EC"/>
    <w:rsid w:val="00850511"/>
    <w:rsid w:val="0085175A"/>
    <w:rsid w:val="008517F7"/>
    <w:rsid w:val="00851D51"/>
    <w:rsid w:val="00852070"/>
    <w:rsid w:val="00852511"/>
    <w:rsid w:val="00852672"/>
    <w:rsid w:val="008527D3"/>
    <w:rsid w:val="008528E7"/>
    <w:rsid w:val="00852ACC"/>
    <w:rsid w:val="00852C34"/>
    <w:rsid w:val="00853010"/>
    <w:rsid w:val="00853079"/>
    <w:rsid w:val="00853603"/>
    <w:rsid w:val="00853A6E"/>
    <w:rsid w:val="00853B4D"/>
    <w:rsid w:val="00853D1C"/>
    <w:rsid w:val="008545D7"/>
    <w:rsid w:val="00854790"/>
    <w:rsid w:val="00854A3E"/>
    <w:rsid w:val="00854F32"/>
    <w:rsid w:val="00854FCC"/>
    <w:rsid w:val="008550E1"/>
    <w:rsid w:val="008555B4"/>
    <w:rsid w:val="00855A6E"/>
    <w:rsid w:val="0085616B"/>
    <w:rsid w:val="008566BF"/>
    <w:rsid w:val="00856836"/>
    <w:rsid w:val="00856A2E"/>
    <w:rsid w:val="00856BAC"/>
    <w:rsid w:val="00856EB4"/>
    <w:rsid w:val="00857AE0"/>
    <w:rsid w:val="00857C27"/>
    <w:rsid w:val="00857F95"/>
    <w:rsid w:val="008609B6"/>
    <w:rsid w:val="00860F19"/>
    <w:rsid w:val="00860F4A"/>
    <w:rsid w:val="00860F68"/>
    <w:rsid w:val="008623C9"/>
    <w:rsid w:val="0086292E"/>
    <w:rsid w:val="00862B2E"/>
    <w:rsid w:val="00863682"/>
    <w:rsid w:val="00863D08"/>
    <w:rsid w:val="008642C6"/>
    <w:rsid w:val="008645EC"/>
    <w:rsid w:val="00865123"/>
    <w:rsid w:val="0086519A"/>
    <w:rsid w:val="0086525B"/>
    <w:rsid w:val="00865F68"/>
    <w:rsid w:val="008666CE"/>
    <w:rsid w:val="00866AA5"/>
    <w:rsid w:val="00866B58"/>
    <w:rsid w:val="008672E2"/>
    <w:rsid w:val="008677AE"/>
    <w:rsid w:val="0086794E"/>
    <w:rsid w:val="00867D23"/>
    <w:rsid w:val="00870138"/>
    <w:rsid w:val="00870FF2"/>
    <w:rsid w:val="008718AF"/>
    <w:rsid w:val="00871BCF"/>
    <w:rsid w:val="00871EAD"/>
    <w:rsid w:val="00872BE0"/>
    <w:rsid w:val="00872E5E"/>
    <w:rsid w:val="00873B2A"/>
    <w:rsid w:val="00873E82"/>
    <w:rsid w:val="00873F4B"/>
    <w:rsid w:val="0087491F"/>
    <w:rsid w:val="008749FD"/>
    <w:rsid w:val="00874E1D"/>
    <w:rsid w:val="0087538C"/>
    <w:rsid w:val="00875BBA"/>
    <w:rsid w:val="00875DCF"/>
    <w:rsid w:val="00875EE7"/>
    <w:rsid w:val="00876155"/>
    <w:rsid w:val="00876395"/>
    <w:rsid w:val="0087708E"/>
    <w:rsid w:val="00877239"/>
    <w:rsid w:val="008774FB"/>
    <w:rsid w:val="00877F48"/>
    <w:rsid w:val="00880967"/>
    <w:rsid w:val="008809A9"/>
    <w:rsid w:val="00880B65"/>
    <w:rsid w:val="00880C20"/>
    <w:rsid w:val="0088126C"/>
    <w:rsid w:val="00881930"/>
    <w:rsid w:val="008823EA"/>
    <w:rsid w:val="008826ED"/>
    <w:rsid w:val="00882BDC"/>
    <w:rsid w:val="00882C5D"/>
    <w:rsid w:val="00882D4F"/>
    <w:rsid w:val="00883026"/>
    <w:rsid w:val="0088313B"/>
    <w:rsid w:val="00883884"/>
    <w:rsid w:val="0088428C"/>
    <w:rsid w:val="0088483B"/>
    <w:rsid w:val="00885B6E"/>
    <w:rsid w:val="008862CE"/>
    <w:rsid w:val="008868D3"/>
    <w:rsid w:val="00886A04"/>
    <w:rsid w:val="00886F30"/>
    <w:rsid w:val="00886FC5"/>
    <w:rsid w:val="00887242"/>
    <w:rsid w:val="00887281"/>
    <w:rsid w:val="00887362"/>
    <w:rsid w:val="00887DBC"/>
    <w:rsid w:val="008905AD"/>
    <w:rsid w:val="00890869"/>
    <w:rsid w:val="00890877"/>
    <w:rsid w:val="008909E0"/>
    <w:rsid w:val="00891128"/>
    <w:rsid w:val="00891A60"/>
    <w:rsid w:val="00892030"/>
    <w:rsid w:val="008920ED"/>
    <w:rsid w:val="00892532"/>
    <w:rsid w:val="00892D57"/>
    <w:rsid w:val="00892DD3"/>
    <w:rsid w:val="00892DDE"/>
    <w:rsid w:val="00893283"/>
    <w:rsid w:val="00893433"/>
    <w:rsid w:val="00894094"/>
    <w:rsid w:val="00894590"/>
    <w:rsid w:val="00894ED9"/>
    <w:rsid w:val="0089510C"/>
    <w:rsid w:val="0089521F"/>
    <w:rsid w:val="008952F4"/>
    <w:rsid w:val="008956B2"/>
    <w:rsid w:val="00895952"/>
    <w:rsid w:val="00896409"/>
    <w:rsid w:val="008969A0"/>
    <w:rsid w:val="00896CC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544B"/>
    <w:rsid w:val="008A556E"/>
    <w:rsid w:val="008A5761"/>
    <w:rsid w:val="008A580C"/>
    <w:rsid w:val="008A5A3D"/>
    <w:rsid w:val="008A5EA5"/>
    <w:rsid w:val="008A66B0"/>
    <w:rsid w:val="008A687D"/>
    <w:rsid w:val="008A6BC3"/>
    <w:rsid w:val="008A6D5E"/>
    <w:rsid w:val="008A6F93"/>
    <w:rsid w:val="008A700B"/>
    <w:rsid w:val="008A777B"/>
    <w:rsid w:val="008A7F83"/>
    <w:rsid w:val="008A7F8B"/>
    <w:rsid w:val="008B0697"/>
    <w:rsid w:val="008B0865"/>
    <w:rsid w:val="008B0AE5"/>
    <w:rsid w:val="008B0EC8"/>
    <w:rsid w:val="008B13D5"/>
    <w:rsid w:val="008B1511"/>
    <w:rsid w:val="008B1694"/>
    <w:rsid w:val="008B1730"/>
    <w:rsid w:val="008B1AA6"/>
    <w:rsid w:val="008B1D75"/>
    <w:rsid w:val="008B21BA"/>
    <w:rsid w:val="008B24D5"/>
    <w:rsid w:val="008B2A01"/>
    <w:rsid w:val="008B2B97"/>
    <w:rsid w:val="008B3167"/>
    <w:rsid w:val="008B37BB"/>
    <w:rsid w:val="008B388E"/>
    <w:rsid w:val="008B3AD5"/>
    <w:rsid w:val="008B3D3D"/>
    <w:rsid w:val="008B3F47"/>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6F99"/>
    <w:rsid w:val="008B71A9"/>
    <w:rsid w:val="008B7DBD"/>
    <w:rsid w:val="008C0043"/>
    <w:rsid w:val="008C0682"/>
    <w:rsid w:val="008C0D77"/>
    <w:rsid w:val="008C0E59"/>
    <w:rsid w:val="008C11C7"/>
    <w:rsid w:val="008C1A97"/>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5E"/>
    <w:rsid w:val="008D29C4"/>
    <w:rsid w:val="008D3064"/>
    <w:rsid w:val="008D3642"/>
    <w:rsid w:val="008D3B9D"/>
    <w:rsid w:val="008D4AFF"/>
    <w:rsid w:val="008D5026"/>
    <w:rsid w:val="008D556E"/>
    <w:rsid w:val="008D55E7"/>
    <w:rsid w:val="008D6115"/>
    <w:rsid w:val="008D69DF"/>
    <w:rsid w:val="008D6B44"/>
    <w:rsid w:val="008D6BF6"/>
    <w:rsid w:val="008D72C6"/>
    <w:rsid w:val="008D77CD"/>
    <w:rsid w:val="008D7AC6"/>
    <w:rsid w:val="008D7B6F"/>
    <w:rsid w:val="008E04D4"/>
    <w:rsid w:val="008E04F7"/>
    <w:rsid w:val="008E057B"/>
    <w:rsid w:val="008E0E86"/>
    <w:rsid w:val="008E227E"/>
    <w:rsid w:val="008E2CB5"/>
    <w:rsid w:val="008E3105"/>
    <w:rsid w:val="008E34B1"/>
    <w:rsid w:val="008E3D16"/>
    <w:rsid w:val="008E3D86"/>
    <w:rsid w:val="008E3DD5"/>
    <w:rsid w:val="008E43B1"/>
    <w:rsid w:val="008E4BC6"/>
    <w:rsid w:val="008E4F84"/>
    <w:rsid w:val="008E59DE"/>
    <w:rsid w:val="008E5AD3"/>
    <w:rsid w:val="008E5EB1"/>
    <w:rsid w:val="008E5FC8"/>
    <w:rsid w:val="008E60A2"/>
    <w:rsid w:val="008E6F25"/>
    <w:rsid w:val="008E7160"/>
    <w:rsid w:val="008E743F"/>
    <w:rsid w:val="008E7822"/>
    <w:rsid w:val="008E7A06"/>
    <w:rsid w:val="008E7D03"/>
    <w:rsid w:val="008E7EEE"/>
    <w:rsid w:val="008E7EFC"/>
    <w:rsid w:val="008F1065"/>
    <w:rsid w:val="008F1550"/>
    <w:rsid w:val="008F20B7"/>
    <w:rsid w:val="008F3010"/>
    <w:rsid w:val="008F304C"/>
    <w:rsid w:val="008F3314"/>
    <w:rsid w:val="008F3E8D"/>
    <w:rsid w:val="008F42CD"/>
    <w:rsid w:val="008F43BE"/>
    <w:rsid w:val="008F44FC"/>
    <w:rsid w:val="008F451F"/>
    <w:rsid w:val="008F50D4"/>
    <w:rsid w:val="008F56B0"/>
    <w:rsid w:val="008F5B16"/>
    <w:rsid w:val="008F5B8C"/>
    <w:rsid w:val="008F5F0B"/>
    <w:rsid w:val="008F698B"/>
    <w:rsid w:val="008F69BA"/>
    <w:rsid w:val="008F6A1F"/>
    <w:rsid w:val="008F70E6"/>
    <w:rsid w:val="008F7426"/>
    <w:rsid w:val="0090005A"/>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321B"/>
    <w:rsid w:val="00903246"/>
    <w:rsid w:val="009035E0"/>
    <w:rsid w:val="00904085"/>
    <w:rsid w:val="00904149"/>
    <w:rsid w:val="009045E6"/>
    <w:rsid w:val="00905146"/>
    <w:rsid w:val="0090678A"/>
    <w:rsid w:val="00906865"/>
    <w:rsid w:val="00906B73"/>
    <w:rsid w:val="00906ED5"/>
    <w:rsid w:val="00907799"/>
    <w:rsid w:val="009102AC"/>
    <w:rsid w:val="00910734"/>
    <w:rsid w:val="009107E2"/>
    <w:rsid w:val="00910FED"/>
    <w:rsid w:val="009110FD"/>
    <w:rsid w:val="0091133B"/>
    <w:rsid w:val="00911877"/>
    <w:rsid w:val="009123EC"/>
    <w:rsid w:val="00912450"/>
    <w:rsid w:val="009126AC"/>
    <w:rsid w:val="009130BF"/>
    <w:rsid w:val="009132EE"/>
    <w:rsid w:val="00913546"/>
    <w:rsid w:val="009137B6"/>
    <w:rsid w:val="00913CA4"/>
    <w:rsid w:val="00913D7B"/>
    <w:rsid w:val="00913F97"/>
    <w:rsid w:val="0091405D"/>
    <w:rsid w:val="00914EBB"/>
    <w:rsid w:val="00914F0D"/>
    <w:rsid w:val="00914F69"/>
    <w:rsid w:val="0091500E"/>
    <w:rsid w:val="00915319"/>
    <w:rsid w:val="00915772"/>
    <w:rsid w:val="00915943"/>
    <w:rsid w:val="00915990"/>
    <w:rsid w:val="0091619D"/>
    <w:rsid w:val="009163D8"/>
    <w:rsid w:val="00916516"/>
    <w:rsid w:val="00916D36"/>
    <w:rsid w:val="00916F32"/>
    <w:rsid w:val="00917286"/>
    <w:rsid w:val="00917D96"/>
    <w:rsid w:val="00920169"/>
    <w:rsid w:val="0092079F"/>
    <w:rsid w:val="00920F5F"/>
    <w:rsid w:val="009210BE"/>
    <w:rsid w:val="00921359"/>
    <w:rsid w:val="009216C9"/>
    <w:rsid w:val="00922168"/>
    <w:rsid w:val="009224EE"/>
    <w:rsid w:val="00922671"/>
    <w:rsid w:val="00922B09"/>
    <w:rsid w:val="0092345A"/>
    <w:rsid w:val="00923614"/>
    <w:rsid w:val="00923764"/>
    <w:rsid w:val="00923792"/>
    <w:rsid w:val="0092412A"/>
    <w:rsid w:val="009245C5"/>
    <w:rsid w:val="009246D1"/>
    <w:rsid w:val="009247CE"/>
    <w:rsid w:val="00924EDB"/>
    <w:rsid w:val="00925607"/>
    <w:rsid w:val="00925BE3"/>
    <w:rsid w:val="009262ED"/>
    <w:rsid w:val="00926AF6"/>
    <w:rsid w:val="009271CF"/>
    <w:rsid w:val="0092726B"/>
    <w:rsid w:val="009276DB"/>
    <w:rsid w:val="00927A33"/>
    <w:rsid w:val="00927BEC"/>
    <w:rsid w:val="00927D86"/>
    <w:rsid w:val="00930472"/>
    <w:rsid w:val="00930AFB"/>
    <w:rsid w:val="00930CE1"/>
    <w:rsid w:val="009316D3"/>
    <w:rsid w:val="00931CC7"/>
    <w:rsid w:val="009322EA"/>
    <w:rsid w:val="00932A95"/>
    <w:rsid w:val="00932B2A"/>
    <w:rsid w:val="00932B99"/>
    <w:rsid w:val="00932E53"/>
    <w:rsid w:val="0093303F"/>
    <w:rsid w:val="00933089"/>
    <w:rsid w:val="00933263"/>
    <w:rsid w:val="009334BB"/>
    <w:rsid w:val="00933764"/>
    <w:rsid w:val="009338E4"/>
    <w:rsid w:val="00933C0D"/>
    <w:rsid w:val="00933EF5"/>
    <w:rsid w:val="009341B1"/>
    <w:rsid w:val="009346A3"/>
    <w:rsid w:val="00934D78"/>
    <w:rsid w:val="00934DE6"/>
    <w:rsid w:val="00934E92"/>
    <w:rsid w:val="00935007"/>
    <w:rsid w:val="0093521A"/>
    <w:rsid w:val="00935252"/>
    <w:rsid w:val="0093526A"/>
    <w:rsid w:val="0093541E"/>
    <w:rsid w:val="00935522"/>
    <w:rsid w:val="00935792"/>
    <w:rsid w:val="00935D91"/>
    <w:rsid w:val="00935E8A"/>
    <w:rsid w:val="0093600B"/>
    <w:rsid w:val="009367A1"/>
    <w:rsid w:val="0093690A"/>
    <w:rsid w:val="00936FA0"/>
    <w:rsid w:val="0093743D"/>
    <w:rsid w:val="00937777"/>
    <w:rsid w:val="00937792"/>
    <w:rsid w:val="009409B1"/>
    <w:rsid w:val="009415E5"/>
    <w:rsid w:val="00941FC3"/>
    <w:rsid w:val="009425C1"/>
    <w:rsid w:val="009427BC"/>
    <w:rsid w:val="00942818"/>
    <w:rsid w:val="00942A06"/>
    <w:rsid w:val="00942B17"/>
    <w:rsid w:val="0094326C"/>
    <w:rsid w:val="009439FE"/>
    <w:rsid w:val="00943A17"/>
    <w:rsid w:val="00943AD1"/>
    <w:rsid w:val="00943F56"/>
    <w:rsid w:val="009440C8"/>
    <w:rsid w:val="00944282"/>
    <w:rsid w:val="009442E1"/>
    <w:rsid w:val="009443D6"/>
    <w:rsid w:val="00944B79"/>
    <w:rsid w:val="00944FB8"/>
    <w:rsid w:val="00945072"/>
    <w:rsid w:val="009461C5"/>
    <w:rsid w:val="00946DF0"/>
    <w:rsid w:val="009477C4"/>
    <w:rsid w:val="00947B71"/>
    <w:rsid w:val="00947C24"/>
    <w:rsid w:val="00947E89"/>
    <w:rsid w:val="00947EB7"/>
    <w:rsid w:val="00947FC0"/>
    <w:rsid w:val="00950240"/>
    <w:rsid w:val="00950873"/>
    <w:rsid w:val="0095101A"/>
    <w:rsid w:val="0095115D"/>
    <w:rsid w:val="009511A0"/>
    <w:rsid w:val="00951906"/>
    <w:rsid w:val="00951D9D"/>
    <w:rsid w:val="00951F2D"/>
    <w:rsid w:val="009520D8"/>
    <w:rsid w:val="00952680"/>
    <w:rsid w:val="009527E9"/>
    <w:rsid w:val="009527F2"/>
    <w:rsid w:val="00952878"/>
    <w:rsid w:val="00952CF6"/>
    <w:rsid w:val="00952D6D"/>
    <w:rsid w:val="00952F18"/>
    <w:rsid w:val="009536EA"/>
    <w:rsid w:val="00954738"/>
    <w:rsid w:val="0095497B"/>
    <w:rsid w:val="00954CF8"/>
    <w:rsid w:val="009556F8"/>
    <w:rsid w:val="00955738"/>
    <w:rsid w:val="009557DD"/>
    <w:rsid w:val="00955B77"/>
    <w:rsid w:val="00955BE4"/>
    <w:rsid w:val="00955D15"/>
    <w:rsid w:val="009565A2"/>
    <w:rsid w:val="00956822"/>
    <w:rsid w:val="00956C92"/>
    <w:rsid w:val="00956DFE"/>
    <w:rsid w:val="00957054"/>
    <w:rsid w:val="009575B3"/>
    <w:rsid w:val="00957E6A"/>
    <w:rsid w:val="009605A2"/>
    <w:rsid w:val="0096079A"/>
    <w:rsid w:val="009608BA"/>
    <w:rsid w:val="00960A14"/>
    <w:rsid w:val="00960B0B"/>
    <w:rsid w:val="0096225D"/>
    <w:rsid w:val="00962A7C"/>
    <w:rsid w:val="00962B96"/>
    <w:rsid w:val="00962E29"/>
    <w:rsid w:val="00963132"/>
    <w:rsid w:val="009639B0"/>
    <w:rsid w:val="00963D18"/>
    <w:rsid w:val="00964ACD"/>
    <w:rsid w:val="00964CDD"/>
    <w:rsid w:val="00965477"/>
    <w:rsid w:val="00965CCE"/>
    <w:rsid w:val="00965D93"/>
    <w:rsid w:val="00965FE8"/>
    <w:rsid w:val="00966458"/>
    <w:rsid w:val="0096656F"/>
    <w:rsid w:val="00966612"/>
    <w:rsid w:val="009669C4"/>
    <w:rsid w:val="00966ADC"/>
    <w:rsid w:val="00966BA6"/>
    <w:rsid w:val="00966D92"/>
    <w:rsid w:val="009672B6"/>
    <w:rsid w:val="0096762E"/>
    <w:rsid w:val="009679A4"/>
    <w:rsid w:val="00967AC5"/>
    <w:rsid w:val="0097007B"/>
    <w:rsid w:val="0097013A"/>
    <w:rsid w:val="00970156"/>
    <w:rsid w:val="00970710"/>
    <w:rsid w:val="00970880"/>
    <w:rsid w:val="0097144E"/>
    <w:rsid w:val="00971B49"/>
    <w:rsid w:val="00971E79"/>
    <w:rsid w:val="0097210C"/>
    <w:rsid w:val="00972B64"/>
    <w:rsid w:val="00973392"/>
    <w:rsid w:val="00973B34"/>
    <w:rsid w:val="00973BB6"/>
    <w:rsid w:val="00974268"/>
    <w:rsid w:val="00975958"/>
    <w:rsid w:val="00975C2D"/>
    <w:rsid w:val="00976F42"/>
    <w:rsid w:val="00976F4E"/>
    <w:rsid w:val="00977B2B"/>
    <w:rsid w:val="00980D54"/>
    <w:rsid w:val="0098116E"/>
    <w:rsid w:val="0098116F"/>
    <w:rsid w:val="009811D5"/>
    <w:rsid w:val="0098120C"/>
    <w:rsid w:val="00981BAF"/>
    <w:rsid w:val="009832D4"/>
    <w:rsid w:val="009836DC"/>
    <w:rsid w:val="00983825"/>
    <w:rsid w:val="00983945"/>
    <w:rsid w:val="0098411F"/>
    <w:rsid w:val="00984C3C"/>
    <w:rsid w:val="00984F47"/>
    <w:rsid w:val="009855BC"/>
    <w:rsid w:val="00985B68"/>
    <w:rsid w:val="00985F68"/>
    <w:rsid w:val="009860AF"/>
    <w:rsid w:val="009863BB"/>
    <w:rsid w:val="00986814"/>
    <w:rsid w:val="009869C2"/>
    <w:rsid w:val="00986A4C"/>
    <w:rsid w:val="00986D5E"/>
    <w:rsid w:val="00987311"/>
    <w:rsid w:val="009878EC"/>
    <w:rsid w:val="00987B5B"/>
    <w:rsid w:val="00987D78"/>
    <w:rsid w:val="009901D6"/>
    <w:rsid w:val="009906AC"/>
    <w:rsid w:val="0099087E"/>
    <w:rsid w:val="00990A6E"/>
    <w:rsid w:val="00990E14"/>
    <w:rsid w:val="0099101A"/>
    <w:rsid w:val="00991181"/>
    <w:rsid w:val="0099124C"/>
    <w:rsid w:val="00991A46"/>
    <w:rsid w:val="00992542"/>
    <w:rsid w:val="009925C4"/>
    <w:rsid w:val="009938BA"/>
    <w:rsid w:val="00993C17"/>
    <w:rsid w:val="00993FDD"/>
    <w:rsid w:val="00994919"/>
    <w:rsid w:val="00994A7D"/>
    <w:rsid w:val="00994AE0"/>
    <w:rsid w:val="00994B74"/>
    <w:rsid w:val="00994CAB"/>
    <w:rsid w:val="00994D6E"/>
    <w:rsid w:val="00994E7D"/>
    <w:rsid w:val="009953A9"/>
    <w:rsid w:val="00995677"/>
    <w:rsid w:val="009956A4"/>
    <w:rsid w:val="00995792"/>
    <w:rsid w:val="009959C7"/>
    <w:rsid w:val="00995B46"/>
    <w:rsid w:val="00996558"/>
    <w:rsid w:val="00996B28"/>
    <w:rsid w:val="009973D3"/>
    <w:rsid w:val="00997467"/>
    <w:rsid w:val="00997879"/>
    <w:rsid w:val="00997A82"/>
    <w:rsid w:val="009A0122"/>
    <w:rsid w:val="009A0756"/>
    <w:rsid w:val="009A0B1A"/>
    <w:rsid w:val="009A0BEF"/>
    <w:rsid w:val="009A1374"/>
    <w:rsid w:val="009A19A6"/>
    <w:rsid w:val="009A210D"/>
    <w:rsid w:val="009A2159"/>
    <w:rsid w:val="009A2B6A"/>
    <w:rsid w:val="009A310E"/>
    <w:rsid w:val="009A324A"/>
    <w:rsid w:val="009A32D0"/>
    <w:rsid w:val="009A34E2"/>
    <w:rsid w:val="009A366E"/>
    <w:rsid w:val="009A37B9"/>
    <w:rsid w:val="009A3BFE"/>
    <w:rsid w:val="009A3E3F"/>
    <w:rsid w:val="009A422D"/>
    <w:rsid w:val="009A4505"/>
    <w:rsid w:val="009A4BF5"/>
    <w:rsid w:val="009A4DFC"/>
    <w:rsid w:val="009A53F5"/>
    <w:rsid w:val="009A57AC"/>
    <w:rsid w:val="009A5AB4"/>
    <w:rsid w:val="009A5FD5"/>
    <w:rsid w:val="009A682B"/>
    <w:rsid w:val="009A6BDE"/>
    <w:rsid w:val="009A6C81"/>
    <w:rsid w:val="009A6D74"/>
    <w:rsid w:val="009A6FC0"/>
    <w:rsid w:val="009A71AA"/>
    <w:rsid w:val="009A73AA"/>
    <w:rsid w:val="009A78C8"/>
    <w:rsid w:val="009A7BC7"/>
    <w:rsid w:val="009A7E2D"/>
    <w:rsid w:val="009A7FBC"/>
    <w:rsid w:val="009B0608"/>
    <w:rsid w:val="009B095B"/>
    <w:rsid w:val="009B0C90"/>
    <w:rsid w:val="009B0F60"/>
    <w:rsid w:val="009B1167"/>
    <w:rsid w:val="009B14A4"/>
    <w:rsid w:val="009B18D0"/>
    <w:rsid w:val="009B19A5"/>
    <w:rsid w:val="009B1F9F"/>
    <w:rsid w:val="009B26FD"/>
    <w:rsid w:val="009B273D"/>
    <w:rsid w:val="009B2CC9"/>
    <w:rsid w:val="009B34A2"/>
    <w:rsid w:val="009B3D8B"/>
    <w:rsid w:val="009B4294"/>
    <w:rsid w:val="009B4369"/>
    <w:rsid w:val="009B4C3F"/>
    <w:rsid w:val="009B4FD7"/>
    <w:rsid w:val="009B50A7"/>
    <w:rsid w:val="009B5C3E"/>
    <w:rsid w:val="009B5E74"/>
    <w:rsid w:val="009B5FAD"/>
    <w:rsid w:val="009B6068"/>
    <w:rsid w:val="009B6AAF"/>
    <w:rsid w:val="009B7F76"/>
    <w:rsid w:val="009C02C3"/>
    <w:rsid w:val="009C05AE"/>
    <w:rsid w:val="009C0C5A"/>
    <w:rsid w:val="009C0F1F"/>
    <w:rsid w:val="009C0F28"/>
    <w:rsid w:val="009C1424"/>
    <w:rsid w:val="009C14F5"/>
    <w:rsid w:val="009C14F9"/>
    <w:rsid w:val="009C1718"/>
    <w:rsid w:val="009C2388"/>
    <w:rsid w:val="009C24FF"/>
    <w:rsid w:val="009C2C6E"/>
    <w:rsid w:val="009C3851"/>
    <w:rsid w:val="009C3CC5"/>
    <w:rsid w:val="009C4229"/>
    <w:rsid w:val="009C4330"/>
    <w:rsid w:val="009C4DC1"/>
    <w:rsid w:val="009C5101"/>
    <w:rsid w:val="009C5E78"/>
    <w:rsid w:val="009C626F"/>
    <w:rsid w:val="009C6592"/>
    <w:rsid w:val="009C709C"/>
    <w:rsid w:val="009C74C5"/>
    <w:rsid w:val="009C765B"/>
    <w:rsid w:val="009C775D"/>
    <w:rsid w:val="009C77E9"/>
    <w:rsid w:val="009C7857"/>
    <w:rsid w:val="009C786F"/>
    <w:rsid w:val="009C7F93"/>
    <w:rsid w:val="009D037E"/>
    <w:rsid w:val="009D1124"/>
    <w:rsid w:val="009D1BF8"/>
    <w:rsid w:val="009D1C90"/>
    <w:rsid w:val="009D2E07"/>
    <w:rsid w:val="009D2F2E"/>
    <w:rsid w:val="009D2F68"/>
    <w:rsid w:val="009D3217"/>
    <w:rsid w:val="009D38C7"/>
    <w:rsid w:val="009D43BA"/>
    <w:rsid w:val="009D4566"/>
    <w:rsid w:val="009D467A"/>
    <w:rsid w:val="009D5564"/>
    <w:rsid w:val="009D5F11"/>
    <w:rsid w:val="009D6053"/>
    <w:rsid w:val="009D61D6"/>
    <w:rsid w:val="009D68DB"/>
    <w:rsid w:val="009D6BBF"/>
    <w:rsid w:val="009D706F"/>
    <w:rsid w:val="009D73DA"/>
    <w:rsid w:val="009D7590"/>
    <w:rsid w:val="009D7EC8"/>
    <w:rsid w:val="009D7F1F"/>
    <w:rsid w:val="009E03B3"/>
    <w:rsid w:val="009E0BD8"/>
    <w:rsid w:val="009E0BEF"/>
    <w:rsid w:val="009E2159"/>
    <w:rsid w:val="009E2261"/>
    <w:rsid w:val="009E257D"/>
    <w:rsid w:val="009E2889"/>
    <w:rsid w:val="009E3199"/>
    <w:rsid w:val="009E3526"/>
    <w:rsid w:val="009E3EE9"/>
    <w:rsid w:val="009E41B0"/>
    <w:rsid w:val="009E43E9"/>
    <w:rsid w:val="009E4B4F"/>
    <w:rsid w:val="009E54DE"/>
    <w:rsid w:val="009E56CA"/>
    <w:rsid w:val="009E5868"/>
    <w:rsid w:val="009E5AC7"/>
    <w:rsid w:val="009E5AD4"/>
    <w:rsid w:val="009E5D90"/>
    <w:rsid w:val="009E5E32"/>
    <w:rsid w:val="009E64ED"/>
    <w:rsid w:val="009E681B"/>
    <w:rsid w:val="009E7512"/>
    <w:rsid w:val="009E796A"/>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34E"/>
    <w:rsid w:val="009F3587"/>
    <w:rsid w:val="009F372C"/>
    <w:rsid w:val="009F3C2B"/>
    <w:rsid w:val="009F3DDD"/>
    <w:rsid w:val="009F4309"/>
    <w:rsid w:val="009F43E7"/>
    <w:rsid w:val="009F48E7"/>
    <w:rsid w:val="009F497B"/>
    <w:rsid w:val="009F5160"/>
    <w:rsid w:val="009F5194"/>
    <w:rsid w:val="009F5511"/>
    <w:rsid w:val="009F5697"/>
    <w:rsid w:val="009F5721"/>
    <w:rsid w:val="009F57CE"/>
    <w:rsid w:val="009F5821"/>
    <w:rsid w:val="009F5A33"/>
    <w:rsid w:val="009F5BA7"/>
    <w:rsid w:val="009F611A"/>
    <w:rsid w:val="009F6512"/>
    <w:rsid w:val="009F6BEC"/>
    <w:rsid w:val="009F74DC"/>
    <w:rsid w:val="009F7980"/>
    <w:rsid w:val="009F7E50"/>
    <w:rsid w:val="009F7FE2"/>
    <w:rsid w:val="00A00A32"/>
    <w:rsid w:val="00A00A65"/>
    <w:rsid w:val="00A00A96"/>
    <w:rsid w:val="00A00BC4"/>
    <w:rsid w:val="00A01108"/>
    <w:rsid w:val="00A01A92"/>
    <w:rsid w:val="00A01D57"/>
    <w:rsid w:val="00A02B38"/>
    <w:rsid w:val="00A0323D"/>
    <w:rsid w:val="00A03282"/>
    <w:rsid w:val="00A032C8"/>
    <w:rsid w:val="00A04186"/>
    <w:rsid w:val="00A04477"/>
    <w:rsid w:val="00A0484A"/>
    <w:rsid w:val="00A04CFF"/>
    <w:rsid w:val="00A050F2"/>
    <w:rsid w:val="00A05CF2"/>
    <w:rsid w:val="00A06967"/>
    <w:rsid w:val="00A0697A"/>
    <w:rsid w:val="00A06D58"/>
    <w:rsid w:val="00A10685"/>
    <w:rsid w:val="00A107BE"/>
    <w:rsid w:val="00A108C1"/>
    <w:rsid w:val="00A10910"/>
    <w:rsid w:val="00A115B6"/>
    <w:rsid w:val="00A11D55"/>
    <w:rsid w:val="00A1209B"/>
    <w:rsid w:val="00A12B6C"/>
    <w:rsid w:val="00A12EFA"/>
    <w:rsid w:val="00A137D7"/>
    <w:rsid w:val="00A137DB"/>
    <w:rsid w:val="00A13F42"/>
    <w:rsid w:val="00A14AE4"/>
    <w:rsid w:val="00A1597B"/>
    <w:rsid w:val="00A15FA5"/>
    <w:rsid w:val="00A16496"/>
    <w:rsid w:val="00A16D54"/>
    <w:rsid w:val="00A16E39"/>
    <w:rsid w:val="00A177FE"/>
    <w:rsid w:val="00A17C40"/>
    <w:rsid w:val="00A17D99"/>
    <w:rsid w:val="00A17EE9"/>
    <w:rsid w:val="00A202BE"/>
    <w:rsid w:val="00A20584"/>
    <w:rsid w:val="00A206EC"/>
    <w:rsid w:val="00A208C9"/>
    <w:rsid w:val="00A20E14"/>
    <w:rsid w:val="00A21018"/>
    <w:rsid w:val="00A213A1"/>
    <w:rsid w:val="00A215EF"/>
    <w:rsid w:val="00A21641"/>
    <w:rsid w:val="00A21948"/>
    <w:rsid w:val="00A21B04"/>
    <w:rsid w:val="00A22755"/>
    <w:rsid w:val="00A228B8"/>
    <w:rsid w:val="00A22CF9"/>
    <w:rsid w:val="00A2317B"/>
    <w:rsid w:val="00A2368F"/>
    <w:rsid w:val="00A23956"/>
    <w:rsid w:val="00A24363"/>
    <w:rsid w:val="00A2484C"/>
    <w:rsid w:val="00A24B07"/>
    <w:rsid w:val="00A24C59"/>
    <w:rsid w:val="00A24C6E"/>
    <w:rsid w:val="00A25E61"/>
    <w:rsid w:val="00A25E70"/>
    <w:rsid w:val="00A264B6"/>
    <w:rsid w:val="00A26917"/>
    <w:rsid w:val="00A26F98"/>
    <w:rsid w:val="00A2746A"/>
    <w:rsid w:val="00A276E8"/>
    <w:rsid w:val="00A2779A"/>
    <w:rsid w:val="00A279AF"/>
    <w:rsid w:val="00A27E53"/>
    <w:rsid w:val="00A3005B"/>
    <w:rsid w:val="00A30781"/>
    <w:rsid w:val="00A31B79"/>
    <w:rsid w:val="00A32028"/>
    <w:rsid w:val="00A325E9"/>
    <w:rsid w:val="00A32A84"/>
    <w:rsid w:val="00A336F3"/>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D23"/>
    <w:rsid w:val="00A4205B"/>
    <w:rsid w:val="00A42551"/>
    <w:rsid w:val="00A42E54"/>
    <w:rsid w:val="00A43726"/>
    <w:rsid w:val="00A438F4"/>
    <w:rsid w:val="00A43B2A"/>
    <w:rsid w:val="00A4410D"/>
    <w:rsid w:val="00A441EB"/>
    <w:rsid w:val="00A44413"/>
    <w:rsid w:val="00A45380"/>
    <w:rsid w:val="00A45F34"/>
    <w:rsid w:val="00A4609B"/>
    <w:rsid w:val="00A46967"/>
    <w:rsid w:val="00A469C4"/>
    <w:rsid w:val="00A46BAD"/>
    <w:rsid w:val="00A46EEC"/>
    <w:rsid w:val="00A4724F"/>
    <w:rsid w:val="00A479A8"/>
    <w:rsid w:val="00A47B38"/>
    <w:rsid w:val="00A47C05"/>
    <w:rsid w:val="00A47C27"/>
    <w:rsid w:val="00A502F9"/>
    <w:rsid w:val="00A5069B"/>
    <w:rsid w:val="00A507BB"/>
    <w:rsid w:val="00A50905"/>
    <w:rsid w:val="00A51832"/>
    <w:rsid w:val="00A5233B"/>
    <w:rsid w:val="00A524D1"/>
    <w:rsid w:val="00A52950"/>
    <w:rsid w:val="00A52973"/>
    <w:rsid w:val="00A52D66"/>
    <w:rsid w:val="00A54425"/>
    <w:rsid w:val="00A5467E"/>
    <w:rsid w:val="00A55029"/>
    <w:rsid w:val="00A55102"/>
    <w:rsid w:val="00A5576E"/>
    <w:rsid w:val="00A55AE8"/>
    <w:rsid w:val="00A55C0C"/>
    <w:rsid w:val="00A55F18"/>
    <w:rsid w:val="00A5746B"/>
    <w:rsid w:val="00A57A51"/>
    <w:rsid w:val="00A60197"/>
    <w:rsid w:val="00A604F2"/>
    <w:rsid w:val="00A61D9F"/>
    <w:rsid w:val="00A6260A"/>
    <w:rsid w:val="00A62943"/>
    <w:rsid w:val="00A62DED"/>
    <w:rsid w:val="00A62FE7"/>
    <w:rsid w:val="00A639AD"/>
    <w:rsid w:val="00A639FF"/>
    <w:rsid w:val="00A63DE1"/>
    <w:rsid w:val="00A63F5F"/>
    <w:rsid w:val="00A63F9E"/>
    <w:rsid w:val="00A63FA1"/>
    <w:rsid w:val="00A64275"/>
    <w:rsid w:val="00A654BF"/>
    <w:rsid w:val="00A656CE"/>
    <w:rsid w:val="00A65B32"/>
    <w:rsid w:val="00A65C35"/>
    <w:rsid w:val="00A660DB"/>
    <w:rsid w:val="00A665ED"/>
    <w:rsid w:val="00A66FB9"/>
    <w:rsid w:val="00A675E3"/>
    <w:rsid w:val="00A678B0"/>
    <w:rsid w:val="00A67F9D"/>
    <w:rsid w:val="00A70A24"/>
    <w:rsid w:val="00A70B10"/>
    <w:rsid w:val="00A70E60"/>
    <w:rsid w:val="00A71025"/>
    <w:rsid w:val="00A71450"/>
    <w:rsid w:val="00A7182A"/>
    <w:rsid w:val="00A71B55"/>
    <w:rsid w:val="00A71C55"/>
    <w:rsid w:val="00A72111"/>
    <w:rsid w:val="00A722EC"/>
    <w:rsid w:val="00A7281E"/>
    <w:rsid w:val="00A72894"/>
    <w:rsid w:val="00A73225"/>
    <w:rsid w:val="00A73243"/>
    <w:rsid w:val="00A73B5E"/>
    <w:rsid w:val="00A73E77"/>
    <w:rsid w:val="00A74180"/>
    <w:rsid w:val="00A74CF8"/>
    <w:rsid w:val="00A75100"/>
    <w:rsid w:val="00A7586C"/>
    <w:rsid w:val="00A75908"/>
    <w:rsid w:val="00A759A9"/>
    <w:rsid w:val="00A7651F"/>
    <w:rsid w:val="00A7694E"/>
    <w:rsid w:val="00A778AE"/>
    <w:rsid w:val="00A77C1D"/>
    <w:rsid w:val="00A8075B"/>
    <w:rsid w:val="00A80CAE"/>
    <w:rsid w:val="00A81069"/>
    <w:rsid w:val="00A81B14"/>
    <w:rsid w:val="00A81F2C"/>
    <w:rsid w:val="00A820FD"/>
    <w:rsid w:val="00A82895"/>
    <w:rsid w:val="00A83589"/>
    <w:rsid w:val="00A83F6E"/>
    <w:rsid w:val="00A8403F"/>
    <w:rsid w:val="00A84494"/>
    <w:rsid w:val="00A84B8A"/>
    <w:rsid w:val="00A84D91"/>
    <w:rsid w:val="00A8505E"/>
    <w:rsid w:val="00A852D0"/>
    <w:rsid w:val="00A85348"/>
    <w:rsid w:val="00A8549C"/>
    <w:rsid w:val="00A85A46"/>
    <w:rsid w:val="00A85B90"/>
    <w:rsid w:val="00A85ED7"/>
    <w:rsid w:val="00A86177"/>
    <w:rsid w:val="00A86200"/>
    <w:rsid w:val="00A864BE"/>
    <w:rsid w:val="00A86707"/>
    <w:rsid w:val="00A86843"/>
    <w:rsid w:val="00A86CDC"/>
    <w:rsid w:val="00A90279"/>
    <w:rsid w:val="00A905C5"/>
    <w:rsid w:val="00A910E6"/>
    <w:rsid w:val="00A9320C"/>
    <w:rsid w:val="00A938F0"/>
    <w:rsid w:val="00A9422E"/>
    <w:rsid w:val="00A94448"/>
    <w:rsid w:val="00A94833"/>
    <w:rsid w:val="00A948CA"/>
    <w:rsid w:val="00A949D0"/>
    <w:rsid w:val="00A959B1"/>
    <w:rsid w:val="00A95B69"/>
    <w:rsid w:val="00A95E68"/>
    <w:rsid w:val="00A96243"/>
    <w:rsid w:val="00A97FA6"/>
    <w:rsid w:val="00AA071D"/>
    <w:rsid w:val="00AA09DE"/>
    <w:rsid w:val="00AA0A45"/>
    <w:rsid w:val="00AA0DA0"/>
    <w:rsid w:val="00AA13CC"/>
    <w:rsid w:val="00AA140C"/>
    <w:rsid w:val="00AA1A74"/>
    <w:rsid w:val="00AA1F1F"/>
    <w:rsid w:val="00AA2054"/>
    <w:rsid w:val="00AA25AA"/>
    <w:rsid w:val="00AA2728"/>
    <w:rsid w:val="00AA2FDB"/>
    <w:rsid w:val="00AA3848"/>
    <w:rsid w:val="00AA3962"/>
    <w:rsid w:val="00AA3B3C"/>
    <w:rsid w:val="00AA3DE8"/>
    <w:rsid w:val="00AA3E42"/>
    <w:rsid w:val="00AA3F88"/>
    <w:rsid w:val="00AA3FA8"/>
    <w:rsid w:val="00AA4AC7"/>
    <w:rsid w:val="00AA511D"/>
    <w:rsid w:val="00AA53A7"/>
    <w:rsid w:val="00AA5E56"/>
    <w:rsid w:val="00AA681A"/>
    <w:rsid w:val="00AA6AB0"/>
    <w:rsid w:val="00AA7855"/>
    <w:rsid w:val="00AA7A3C"/>
    <w:rsid w:val="00AA7EC7"/>
    <w:rsid w:val="00AA7ECA"/>
    <w:rsid w:val="00AA7F75"/>
    <w:rsid w:val="00AB01DD"/>
    <w:rsid w:val="00AB0315"/>
    <w:rsid w:val="00AB1813"/>
    <w:rsid w:val="00AB18F4"/>
    <w:rsid w:val="00AB24A1"/>
    <w:rsid w:val="00AB270F"/>
    <w:rsid w:val="00AB2A7C"/>
    <w:rsid w:val="00AB2C8D"/>
    <w:rsid w:val="00AB2E38"/>
    <w:rsid w:val="00AB3AEF"/>
    <w:rsid w:val="00AB3E14"/>
    <w:rsid w:val="00AB43ED"/>
    <w:rsid w:val="00AB44DB"/>
    <w:rsid w:val="00AB45C2"/>
    <w:rsid w:val="00AB499B"/>
    <w:rsid w:val="00AB5234"/>
    <w:rsid w:val="00AB5983"/>
    <w:rsid w:val="00AB602A"/>
    <w:rsid w:val="00AB635A"/>
    <w:rsid w:val="00AB6682"/>
    <w:rsid w:val="00AB68FC"/>
    <w:rsid w:val="00AB6CAF"/>
    <w:rsid w:val="00AB73FC"/>
    <w:rsid w:val="00AB772F"/>
    <w:rsid w:val="00AB7B5D"/>
    <w:rsid w:val="00AB7F14"/>
    <w:rsid w:val="00AC0106"/>
    <w:rsid w:val="00AC13B7"/>
    <w:rsid w:val="00AC13F7"/>
    <w:rsid w:val="00AC263B"/>
    <w:rsid w:val="00AC2817"/>
    <w:rsid w:val="00AC3274"/>
    <w:rsid w:val="00AC365D"/>
    <w:rsid w:val="00AC3722"/>
    <w:rsid w:val="00AC38B0"/>
    <w:rsid w:val="00AC3A7B"/>
    <w:rsid w:val="00AC3FBC"/>
    <w:rsid w:val="00AC499B"/>
    <w:rsid w:val="00AC4DD9"/>
    <w:rsid w:val="00AC503F"/>
    <w:rsid w:val="00AC6218"/>
    <w:rsid w:val="00AC6269"/>
    <w:rsid w:val="00AC6616"/>
    <w:rsid w:val="00AC6B40"/>
    <w:rsid w:val="00AC6DFE"/>
    <w:rsid w:val="00AC7164"/>
    <w:rsid w:val="00AC751C"/>
    <w:rsid w:val="00AC77B0"/>
    <w:rsid w:val="00AC7825"/>
    <w:rsid w:val="00AD00D3"/>
    <w:rsid w:val="00AD012C"/>
    <w:rsid w:val="00AD09C6"/>
    <w:rsid w:val="00AD0A40"/>
    <w:rsid w:val="00AD1786"/>
    <w:rsid w:val="00AD1A52"/>
    <w:rsid w:val="00AD1AB9"/>
    <w:rsid w:val="00AD1B98"/>
    <w:rsid w:val="00AD1BE5"/>
    <w:rsid w:val="00AD1CB3"/>
    <w:rsid w:val="00AD21B7"/>
    <w:rsid w:val="00AD231F"/>
    <w:rsid w:val="00AD2B01"/>
    <w:rsid w:val="00AD2CD1"/>
    <w:rsid w:val="00AD2F28"/>
    <w:rsid w:val="00AD3172"/>
    <w:rsid w:val="00AD3707"/>
    <w:rsid w:val="00AD3C61"/>
    <w:rsid w:val="00AD3EB8"/>
    <w:rsid w:val="00AD41B0"/>
    <w:rsid w:val="00AD422B"/>
    <w:rsid w:val="00AD46BF"/>
    <w:rsid w:val="00AD4D7D"/>
    <w:rsid w:val="00AD51E6"/>
    <w:rsid w:val="00AD5276"/>
    <w:rsid w:val="00AD5283"/>
    <w:rsid w:val="00AD5359"/>
    <w:rsid w:val="00AD5A4B"/>
    <w:rsid w:val="00AD5A5D"/>
    <w:rsid w:val="00AD5B22"/>
    <w:rsid w:val="00AD67B4"/>
    <w:rsid w:val="00AD68D1"/>
    <w:rsid w:val="00AD69D9"/>
    <w:rsid w:val="00AD7477"/>
    <w:rsid w:val="00AD7790"/>
    <w:rsid w:val="00AD7C22"/>
    <w:rsid w:val="00AE041B"/>
    <w:rsid w:val="00AE05B7"/>
    <w:rsid w:val="00AE07A2"/>
    <w:rsid w:val="00AE1176"/>
    <w:rsid w:val="00AE161A"/>
    <w:rsid w:val="00AE1965"/>
    <w:rsid w:val="00AE1CBC"/>
    <w:rsid w:val="00AE2762"/>
    <w:rsid w:val="00AE31D2"/>
    <w:rsid w:val="00AE41F4"/>
    <w:rsid w:val="00AE42E7"/>
    <w:rsid w:val="00AE4527"/>
    <w:rsid w:val="00AE470D"/>
    <w:rsid w:val="00AE4942"/>
    <w:rsid w:val="00AE4AEA"/>
    <w:rsid w:val="00AE4E5A"/>
    <w:rsid w:val="00AE4E5C"/>
    <w:rsid w:val="00AE4EE4"/>
    <w:rsid w:val="00AE500A"/>
    <w:rsid w:val="00AE5258"/>
    <w:rsid w:val="00AE544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1076"/>
    <w:rsid w:val="00AF1264"/>
    <w:rsid w:val="00AF13A4"/>
    <w:rsid w:val="00AF13AA"/>
    <w:rsid w:val="00AF1D4E"/>
    <w:rsid w:val="00AF21C3"/>
    <w:rsid w:val="00AF2C16"/>
    <w:rsid w:val="00AF2D2C"/>
    <w:rsid w:val="00AF2EC2"/>
    <w:rsid w:val="00AF2F25"/>
    <w:rsid w:val="00AF302C"/>
    <w:rsid w:val="00AF3E5A"/>
    <w:rsid w:val="00AF42CE"/>
    <w:rsid w:val="00AF47B4"/>
    <w:rsid w:val="00AF4A40"/>
    <w:rsid w:val="00AF4FA3"/>
    <w:rsid w:val="00AF51B9"/>
    <w:rsid w:val="00AF52C8"/>
    <w:rsid w:val="00AF5AB2"/>
    <w:rsid w:val="00AF6084"/>
    <w:rsid w:val="00AF62F1"/>
    <w:rsid w:val="00AF6BAF"/>
    <w:rsid w:val="00AF6F77"/>
    <w:rsid w:val="00AF70D3"/>
    <w:rsid w:val="00AF735A"/>
    <w:rsid w:val="00AF73DF"/>
    <w:rsid w:val="00AF7522"/>
    <w:rsid w:val="00AF79E8"/>
    <w:rsid w:val="00AF7C61"/>
    <w:rsid w:val="00AF7D60"/>
    <w:rsid w:val="00AF7EBB"/>
    <w:rsid w:val="00AF7F20"/>
    <w:rsid w:val="00B0085F"/>
    <w:rsid w:val="00B00B15"/>
    <w:rsid w:val="00B00F52"/>
    <w:rsid w:val="00B016CD"/>
    <w:rsid w:val="00B019A0"/>
    <w:rsid w:val="00B01A8E"/>
    <w:rsid w:val="00B01F43"/>
    <w:rsid w:val="00B01FB8"/>
    <w:rsid w:val="00B02951"/>
    <w:rsid w:val="00B02BCF"/>
    <w:rsid w:val="00B03163"/>
    <w:rsid w:val="00B031AE"/>
    <w:rsid w:val="00B0345B"/>
    <w:rsid w:val="00B038B3"/>
    <w:rsid w:val="00B03B83"/>
    <w:rsid w:val="00B03E9A"/>
    <w:rsid w:val="00B045CD"/>
    <w:rsid w:val="00B048C8"/>
    <w:rsid w:val="00B04930"/>
    <w:rsid w:val="00B04D3B"/>
    <w:rsid w:val="00B04D60"/>
    <w:rsid w:val="00B050D9"/>
    <w:rsid w:val="00B055EE"/>
    <w:rsid w:val="00B05EF9"/>
    <w:rsid w:val="00B06247"/>
    <w:rsid w:val="00B0715A"/>
    <w:rsid w:val="00B07AE3"/>
    <w:rsid w:val="00B07B6C"/>
    <w:rsid w:val="00B07BE9"/>
    <w:rsid w:val="00B07E31"/>
    <w:rsid w:val="00B1054B"/>
    <w:rsid w:val="00B10687"/>
    <w:rsid w:val="00B109B9"/>
    <w:rsid w:val="00B10B88"/>
    <w:rsid w:val="00B10D2F"/>
    <w:rsid w:val="00B10F0E"/>
    <w:rsid w:val="00B110B3"/>
    <w:rsid w:val="00B11236"/>
    <w:rsid w:val="00B113F4"/>
    <w:rsid w:val="00B1148C"/>
    <w:rsid w:val="00B11709"/>
    <w:rsid w:val="00B11ACA"/>
    <w:rsid w:val="00B12066"/>
    <w:rsid w:val="00B12733"/>
    <w:rsid w:val="00B12899"/>
    <w:rsid w:val="00B13325"/>
    <w:rsid w:val="00B137E2"/>
    <w:rsid w:val="00B13931"/>
    <w:rsid w:val="00B13C9F"/>
    <w:rsid w:val="00B13CF7"/>
    <w:rsid w:val="00B1460E"/>
    <w:rsid w:val="00B14AA9"/>
    <w:rsid w:val="00B14BDD"/>
    <w:rsid w:val="00B14D4B"/>
    <w:rsid w:val="00B15CFA"/>
    <w:rsid w:val="00B16175"/>
    <w:rsid w:val="00B16A16"/>
    <w:rsid w:val="00B16CDB"/>
    <w:rsid w:val="00B16F5D"/>
    <w:rsid w:val="00B178E1"/>
    <w:rsid w:val="00B17B12"/>
    <w:rsid w:val="00B17DB5"/>
    <w:rsid w:val="00B20413"/>
    <w:rsid w:val="00B21840"/>
    <w:rsid w:val="00B21C96"/>
    <w:rsid w:val="00B21D57"/>
    <w:rsid w:val="00B22815"/>
    <w:rsid w:val="00B228AF"/>
    <w:rsid w:val="00B229B5"/>
    <w:rsid w:val="00B22B51"/>
    <w:rsid w:val="00B22FBD"/>
    <w:rsid w:val="00B235C5"/>
    <w:rsid w:val="00B236BD"/>
    <w:rsid w:val="00B2381E"/>
    <w:rsid w:val="00B23EDF"/>
    <w:rsid w:val="00B241B7"/>
    <w:rsid w:val="00B247A7"/>
    <w:rsid w:val="00B24AAF"/>
    <w:rsid w:val="00B24D99"/>
    <w:rsid w:val="00B24E54"/>
    <w:rsid w:val="00B25329"/>
    <w:rsid w:val="00B25EC3"/>
    <w:rsid w:val="00B2678A"/>
    <w:rsid w:val="00B268AB"/>
    <w:rsid w:val="00B26A23"/>
    <w:rsid w:val="00B26B9C"/>
    <w:rsid w:val="00B26C19"/>
    <w:rsid w:val="00B273A8"/>
    <w:rsid w:val="00B273FE"/>
    <w:rsid w:val="00B27941"/>
    <w:rsid w:val="00B303A5"/>
    <w:rsid w:val="00B3055E"/>
    <w:rsid w:val="00B3093E"/>
    <w:rsid w:val="00B3097C"/>
    <w:rsid w:val="00B30A2F"/>
    <w:rsid w:val="00B30DE6"/>
    <w:rsid w:val="00B3162C"/>
    <w:rsid w:val="00B31DBE"/>
    <w:rsid w:val="00B326ED"/>
    <w:rsid w:val="00B32C75"/>
    <w:rsid w:val="00B33001"/>
    <w:rsid w:val="00B33281"/>
    <w:rsid w:val="00B33793"/>
    <w:rsid w:val="00B33839"/>
    <w:rsid w:val="00B3407E"/>
    <w:rsid w:val="00B3471F"/>
    <w:rsid w:val="00B34724"/>
    <w:rsid w:val="00B35089"/>
    <w:rsid w:val="00B35430"/>
    <w:rsid w:val="00B35A8A"/>
    <w:rsid w:val="00B35D0C"/>
    <w:rsid w:val="00B362F8"/>
    <w:rsid w:val="00B36595"/>
    <w:rsid w:val="00B365A6"/>
    <w:rsid w:val="00B37064"/>
    <w:rsid w:val="00B37142"/>
    <w:rsid w:val="00B3760A"/>
    <w:rsid w:val="00B37966"/>
    <w:rsid w:val="00B37A1A"/>
    <w:rsid w:val="00B37A33"/>
    <w:rsid w:val="00B37DD7"/>
    <w:rsid w:val="00B405FD"/>
    <w:rsid w:val="00B40898"/>
    <w:rsid w:val="00B408B6"/>
    <w:rsid w:val="00B40A5D"/>
    <w:rsid w:val="00B40F60"/>
    <w:rsid w:val="00B4108A"/>
    <w:rsid w:val="00B41673"/>
    <w:rsid w:val="00B417ED"/>
    <w:rsid w:val="00B418BA"/>
    <w:rsid w:val="00B4190E"/>
    <w:rsid w:val="00B4245A"/>
    <w:rsid w:val="00B4246C"/>
    <w:rsid w:val="00B4263C"/>
    <w:rsid w:val="00B4266E"/>
    <w:rsid w:val="00B430B1"/>
    <w:rsid w:val="00B43568"/>
    <w:rsid w:val="00B4376D"/>
    <w:rsid w:val="00B438C5"/>
    <w:rsid w:val="00B43F8F"/>
    <w:rsid w:val="00B43FB5"/>
    <w:rsid w:val="00B44478"/>
    <w:rsid w:val="00B44765"/>
    <w:rsid w:val="00B44846"/>
    <w:rsid w:val="00B44966"/>
    <w:rsid w:val="00B4502D"/>
    <w:rsid w:val="00B451D3"/>
    <w:rsid w:val="00B45451"/>
    <w:rsid w:val="00B45E2B"/>
    <w:rsid w:val="00B45EAB"/>
    <w:rsid w:val="00B4600D"/>
    <w:rsid w:val="00B462C8"/>
    <w:rsid w:val="00B463A4"/>
    <w:rsid w:val="00B4642A"/>
    <w:rsid w:val="00B46801"/>
    <w:rsid w:val="00B47790"/>
    <w:rsid w:val="00B4785E"/>
    <w:rsid w:val="00B5015D"/>
    <w:rsid w:val="00B50DAE"/>
    <w:rsid w:val="00B50F66"/>
    <w:rsid w:val="00B51790"/>
    <w:rsid w:val="00B51B39"/>
    <w:rsid w:val="00B522D5"/>
    <w:rsid w:val="00B5268A"/>
    <w:rsid w:val="00B52EC2"/>
    <w:rsid w:val="00B52EEA"/>
    <w:rsid w:val="00B52FC7"/>
    <w:rsid w:val="00B52FE5"/>
    <w:rsid w:val="00B5322A"/>
    <w:rsid w:val="00B53B39"/>
    <w:rsid w:val="00B53F09"/>
    <w:rsid w:val="00B53F12"/>
    <w:rsid w:val="00B53F2E"/>
    <w:rsid w:val="00B54339"/>
    <w:rsid w:val="00B54410"/>
    <w:rsid w:val="00B54DC1"/>
    <w:rsid w:val="00B55008"/>
    <w:rsid w:val="00B550A3"/>
    <w:rsid w:val="00B55F06"/>
    <w:rsid w:val="00B5621A"/>
    <w:rsid w:val="00B568E8"/>
    <w:rsid w:val="00B56C96"/>
    <w:rsid w:val="00B57305"/>
    <w:rsid w:val="00B60677"/>
    <w:rsid w:val="00B60693"/>
    <w:rsid w:val="00B60A68"/>
    <w:rsid w:val="00B6115D"/>
    <w:rsid w:val="00B617A0"/>
    <w:rsid w:val="00B61861"/>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50F8"/>
    <w:rsid w:val="00B6548F"/>
    <w:rsid w:val="00B65B1F"/>
    <w:rsid w:val="00B66DBD"/>
    <w:rsid w:val="00B67006"/>
    <w:rsid w:val="00B67513"/>
    <w:rsid w:val="00B67CF9"/>
    <w:rsid w:val="00B67FFD"/>
    <w:rsid w:val="00B70117"/>
    <w:rsid w:val="00B70288"/>
    <w:rsid w:val="00B7029E"/>
    <w:rsid w:val="00B70590"/>
    <w:rsid w:val="00B70EE6"/>
    <w:rsid w:val="00B7218F"/>
    <w:rsid w:val="00B722EF"/>
    <w:rsid w:val="00B7267A"/>
    <w:rsid w:val="00B7327E"/>
    <w:rsid w:val="00B732F8"/>
    <w:rsid w:val="00B7349A"/>
    <w:rsid w:val="00B7388B"/>
    <w:rsid w:val="00B73BC7"/>
    <w:rsid w:val="00B73C86"/>
    <w:rsid w:val="00B73EA0"/>
    <w:rsid w:val="00B741A1"/>
    <w:rsid w:val="00B746EE"/>
    <w:rsid w:val="00B7480D"/>
    <w:rsid w:val="00B74B98"/>
    <w:rsid w:val="00B7507D"/>
    <w:rsid w:val="00B756AD"/>
    <w:rsid w:val="00B7591C"/>
    <w:rsid w:val="00B75A91"/>
    <w:rsid w:val="00B75E85"/>
    <w:rsid w:val="00B764B0"/>
    <w:rsid w:val="00B765F8"/>
    <w:rsid w:val="00B76BA9"/>
    <w:rsid w:val="00B76E84"/>
    <w:rsid w:val="00B77110"/>
    <w:rsid w:val="00B77128"/>
    <w:rsid w:val="00B773AE"/>
    <w:rsid w:val="00B776D0"/>
    <w:rsid w:val="00B7799F"/>
    <w:rsid w:val="00B77A03"/>
    <w:rsid w:val="00B80266"/>
    <w:rsid w:val="00B80322"/>
    <w:rsid w:val="00B80E7F"/>
    <w:rsid w:val="00B80EDB"/>
    <w:rsid w:val="00B81071"/>
    <w:rsid w:val="00B81B62"/>
    <w:rsid w:val="00B81B6D"/>
    <w:rsid w:val="00B81C52"/>
    <w:rsid w:val="00B8216D"/>
    <w:rsid w:val="00B824BB"/>
    <w:rsid w:val="00B8281E"/>
    <w:rsid w:val="00B82FD2"/>
    <w:rsid w:val="00B8335A"/>
    <w:rsid w:val="00B83496"/>
    <w:rsid w:val="00B83567"/>
    <w:rsid w:val="00B83DF9"/>
    <w:rsid w:val="00B83F13"/>
    <w:rsid w:val="00B840A7"/>
    <w:rsid w:val="00B849C4"/>
    <w:rsid w:val="00B84AE2"/>
    <w:rsid w:val="00B85643"/>
    <w:rsid w:val="00B85877"/>
    <w:rsid w:val="00B85AC6"/>
    <w:rsid w:val="00B85B60"/>
    <w:rsid w:val="00B85B93"/>
    <w:rsid w:val="00B86AB2"/>
    <w:rsid w:val="00B86E33"/>
    <w:rsid w:val="00B86F3B"/>
    <w:rsid w:val="00B8711F"/>
    <w:rsid w:val="00B90513"/>
    <w:rsid w:val="00B90EE2"/>
    <w:rsid w:val="00B923F1"/>
    <w:rsid w:val="00B9256B"/>
    <w:rsid w:val="00B93A34"/>
    <w:rsid w:val="00B93ABF"/>
    <w:rsid w:val="00B940E4"/>
    <w:rsid w:val="00B9459E"/>
    <w:rsid w:val="00B95242"/>
    <w:rsid w:val="00B9573F"/>
    <w:rsid w:val="00B95A88"/>
    <w:rsid w:val="00B95AB5"/>
    <w:rsid w:val="00B963B0"/>
    <w:rsid w:val="00B963FF"/>
    <w:rsid w:val="00B96448"/>
    <w:rsid w:val="00B96857"/>
    <w:rsid w:val="00B96930"/>
    <w:rsid w:val="00B96C1A"/>
    <w:rsid w:val="00B96D9F"/>
    <w:rsid w:val="00B976C9"/>
    <w:rsid w:val="00B97F1C"/>
    <w:rsid w:val="00BA003D"/>
    <w:rsid w:val="00BA067A"/>
    <w:rsid w:val="00BA08B7"/>
    <w:rsid w:val="00BA0CF1"/>
    <w:rsid w:val="00BA16A8"/>
    <w:rsid w:val="00BA18F5"/>
    <w:rsid w:val="00BA19B4"/>
    <w:rsid w:val="00BA1AEF"/>
    <w:rsid w:val="00BA20A1"/>
    <w:rsid w:val="00BA2550"/>
    <w:rsid w:val="00BA2B66"/>
    <w:rsid w:val="00BA2EC7"/>
    <w:rsid w:val="00BA35EE"/>
    <w:rsid w:val="00BA3A95"/>
    <w:rsid w:val="00BA3CC5"/>
    <w:rsid w:val="00BA3CE5"/>
    <w:rsid w:val="00BA4865"/>
    <w:rsid w:val="00BA4DE2"/>
    <w:rsid w:val="00BA5741"/>
    <w:rsid w:val="00BA6074"/>
    <w:rsid w:val="00BA69E0"/>
    <w:rsid w:val="00BA6AE8"/>
    <w:rsid w:val="00BA6AF5"/>
    <w:rsid w:val="00BA6CA1"/>
    <w:rsid w:val="00BA6F77"/>
    <w:rsid w:val="00BA759D"/>
    <w:rsid w:val="00BA766C"/>
    <w:rsid w:val="00BA78FD"/>
    <w:rsid w:val="00BA7CE2"/>
    <w:rsid w:val="00BB019D"/>
    <w:rsid w:val="00BB0F08"/>
    <w:rsid w:val="00BB1419"/>
    <w:rsid w:val="00BB1E64"/>
    <w:rsid w:val="00BB1F72"/>
    <w:rsid w:val="00BB208A"/>
    <w:rsid w:val="00BB2472"/>
    <w:rsid w:val="00BB2750"/>
    <w:rsid w:val="00BB2939"/>
    <w:rsid w:val="00BB399D"/>
    <w:rsid w:val="00BB4029"/>
    <w:rsid w:val="00BB465C"/>
    <w:rsid w:val="00BB47FB"/>
    <w:rsid w:val="00BB4943"/>
    <w:rsid w:val="00BB4A6B"/>
    <w:rsid w:val="00BB4E05"/>
    <w:rsid w:val="00BB514E"/>
    <w:rsid w:val="00BB5449"/>
    <w:rsid w:val="00BB545D"/>
    <w:rsid w:val="00BB54AD"/>
    <w:rsid w:val="00BB5551"/>
    <w:rsid w:val="00BB5AFA"/>
    <w:rsid w:val="00BB6550"/>
    <w:rsid w:val="00BB6CF8"/>
    <w:rsid w:val="00BC0BF3"/>
    <w:rsid w:val="00BC0D45"/>
    <w:rsid w:val="00BC0E5F"/>
    <w:rsid w:val="00BC10CD"/>
    <w:rsid w:val="00BC1413"/>
    <w:rsid w:val="00BC193B"/>
    <w:rsid w:val="00BC27AE"/>
    <w:rsid w:val="00BC295C"/>
    <w:rsid w:val="00BC2989"/>
    <w:rsid w:val="00BC34DC"/>
    <w:rsid w:val="00BC3500"/>
    <w:rsid w:val="00BC35B0"/>
    <w:rsid w:val="00BC35C5"/>
    <w:rsid w:val="00BC3B19"/>
    <w:rsid w:val="00BC3BEF"/>
    <w:rsid w:val="00BC3EF5"/>
    <w:rsid w:val="00BC439F"/>
    <w:rsid w:val="00BC4467"/>
    <w:rsid w:val="00BC4C52"/>
    <w:rsid w:val="00BC50CC"/>
    <w:rsid w:val="00BC55E4"/>
    <w:rsid w:val="00BC58B4"/>
    <w:rsid w:val="00BC5941"/>
    <w:rsid w:val="00BC5DE8"/>
    <w:rsid w:val="00BC5EB3"/>
    <w:rsid w:val="00BC5FC1"/>
    <w:rsid w:val="00BC6FC5"/>
    <w:rsid w:val="00BC70F1"/>
    <w:rsid w:val="00BC73A8"/>
    <w:rsid w:val="00BC73B0"/>
    <w:rsid w:val="00BC7AF4"/>
    <w:rsid w:val="00BD0829"/>
    <w:rsid w:val="00BD0841"/>
    <w:rsid w:val="00BD091B"/>
    <w:rsid w:val="00BD0B9F"/>
    <w:rsid w:val="00BD0BA1"/>
    <w:rsid w:val="00BD0BC0"/>
    <w:rsid w:val="00BD1629"/>
    <w:rsid w:val="00BD1857"/>
    <w:rsid w:val="00BD2700"/>
    <w:rsid w:val="00BD2922"/>
    <w:rsid w:val="00BD2B89"/>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475"/>
    <w:rsid w:val="00BD7585"/>
    <w:rsid w:val="00BE00E2"/>
    <w:rsid w:val="00BE0132"/>
    <w:rsid w:val="00BE017D"/>
    <w:rsid w:val="00BE032A"/>
    <w:rsid w:val="00BE0E73"/>
    <w:rsid w:val="00BE10B1"/>
    <w:rsid w:val="00BE1162"/>
    <w:rsid w:val="00BE1A15"/>
    <w:rsid w:val="00BE1E4B"/>
    <w:rsid w:val="00BE21C3"/>
    <w:rsid w:val="00BE230B"/>
    <w:rsid w:val="00BE2681"/>
    <w:rsid w:val="00BE27CD"/>
    <w:rsid w:val="00BE2BA5"/>
    <w:rsid w:val="00BE2D70"/>
    <w:rsid w:val="00BE2FD9"/>
    <w:rsid w:val="00BE323D"/>
    <w:rsid w:val="00BE32E5"/>
    <w:rsid w:val="00BE39B9"/>
    <w:rsid w:val="00BE4030"/>
    <w:rsid w:val="00BE4067"/>
    <w:rsid w:val="00BE4560"/>
    <w:rsid w:val="00BE4897"/>
    <w:rsid w:val="00BE50DF"/>
    <w:rsid w:val="00BE51BB"/>
    <w:rsid w:val="00BE522C"/>
    <w:rsid w:val="00BE5882"/>
    <w:rsid w:val="00BE5AAE"/>
    <w:rsid w:val="00BE5F7E"/>
    <w:rsid w:val="00BE655B"/>
    <w:rsid w:val="00BE655C"/>
    <w:rsid w:val="00BE6A00"/>
    <w:rsid w:val="00BE6A96"/>
    <w:rsid w:val="00BE6F2A"/>
    <w:rsid w:val="00BE7251"/>
    <w:rsid w:val="00BE7D66"/>
    <w:rsid w:val="00BE7EEA"/>
    <w:rsid w:val="00BF0628"/>
    <w:rsid w:val="00BF075A"/>
    <w:rsid w:val="00BF0B96"/>
    <w:rsid w:val="00BF0BD2"/>
    <w:rsid w:val="00BF1CA8"/>
    <w:rsid w:val="00BF1E45"/>
    <w:rsid w:val="00BF246E"/>
    <w:rsid w:val="00BF2475"/>
    <w:rsid w:val="00BF2EA7"/>
    <w:rsid w:val="00BF3056"/>
    <w:rsid w:val="00BF313B"/>
    <w:rsid w:val="00BF3542"/>
    <w:rsid w:val="00BF3549"/>
    <w:rsid w:val="00BF3925"/>
    <w:rsid w:val="00BF3DF1"/>
    <w:rsid w:val="00BF422E"/>
    <w:rsid w:val="00BF4488"/>
    <w:rsid w:val="00BF44D2"/>
    <w:rsid w:val="00BF4668"/>
    <w:rsid w:val="00BF4CCF"/>
    <w:rsid w:val="00BF4E87"/>
    <w:rsid w:val="00BF51F3"/>
    <w:rsid w:val="00BF52A6"/>
    <w:rsid w:val="00BF54E1"/>
    <w:rsid w:val="00BF5564"/>
    <w:rsid w:val="00BF69CD"/>
    <w:rsid w:val="00BF6B7F"/>
    <w:rsid w:val="00BF7050"/>
    <w:rsid w:val="00C00A63"/>
    <w:rsid w:val="00C00A73"/>
    <w:rsid w:val="00C00BAF"/>
    <w:rsid w:val="00C00EB2"/>
    <w:rsid w:val="00C00F59"/>
    <w:rsid w:val="00C00F9C"/>
    <w:rsid w:val="00C01B54"/>
    <w:rsid w:val="00C01C49"/>
    <w:rsid w:val="00C01F93"/>
    <w:rsid w:val="00C02175"/>
    <w:rsid w:val="00C021B0"/>
    <w:rsid w:val="00C029BF"/>
    <w:rsid w:val="00C03475"/>
    <w:rsid w:val="00C03658"/>
    <w:rsid w:val="00C04503"/>
    <w:rsid w:val="00C054A5"/>
    <w:rsid w:val="00C05575"/>
    <w:rsid w:val="00C062DF"/>
    <w:rsid w:val="00C06ADD"/>
    <w:rsid w:val="00C079DF"/>
    <w:rsid w:val="00C07ACF"/>
    <w:rsid w:val="00C07BFD"/>
    <w:rsid w:val="00C07F9E"/>
    <w:rsid w:val="00C07FFB"/>
    <w:rsid w:val="00C1043F"/>
    <w:rsid w:val="00C10473"/>
    <w:rsid w:val="00C104E2"/>
    <w:rsid w:val="00C10FD1"/>
    <w:rsid w:val="00C112A1"/>
    <w:rsid w:val="00C11583"/>
    <w:rsid w:val="00C11D12"/>
    <w:rsid w:val="00C11F10"/>
    <w:rsid w:val="00C11F5A"/>
    <w:rsid w:val="00C120A0"/>
    <w:rsid w:val="00C12D6F"/>
    <w:rsid w:val="00C134E6"/>
    <w:rsid w:val="00C13DB8"/>
    <w:rsid w:val="00C140A0"/>
    <w:rsid w:val="00C145AD"/>
    <w:rsid w:val="00C14EC7"/>
    <w:rsid w:val="00C15549"/>
    <w:rsid w:val="00C15AF6"/>
    <w:rsid w:val="00C16189"/>
    <w:rsid w:val="00C16285"/>
    <w:rsid w:val="00C165AD"/>
    <w:rsid w:val="00C16BF2"/>
    <w:rsid w:val="00C1709C"/>
    <w:rsid w:val="00C17258"/>
    <w:rsid w:val="00C17A05"/>
    <w:rsid w:val="00C17CBA"/>
    <w:rsid w:val="00C20259"/>
    <w:rsid w:val="00C20530"/>
    <w:rsid w:val="00C20D2C"/>
    <w:rsid w:val="00C213E2"/>
    <w:rsid w:val="00C21453"/>
    <w:rsid w:val="00C2238F"/>
    <w:rsid w:val="00C22422"/>
    <w:rsid w:val="00C22465"/>
    <w:rsid w:val="00C22873"/>
    <w:rsid w:val="00C22F2F"/>
    <w:rsid w:val="00C22F92"/>
    <w:rsid w:val="00C22FEC"/>
    <w:rsid w:val="00C2324D"/>
    <w:rsid w:val="00C23340"/>
    <w:rsid w:val="00C2347D"/>
    <w:rsid w:val="00C23590"/>
    <w:rsid w:val="00C23DA0"/>
    <w:rsid w:val="00C24B92"/>
    <w:rsid w:val="00C25476"/>
    <w:rsid w:val="00C2570C"/>
    <w:rsid w:val="00C25927"/>
    <w:rsid w:val="00C259BC"/>
    <w:rsid w:val="00C25A5A"/>
    <w:rsid w:val="00C25FA8"/>
    <w:rsid w:val="00C265F5"/>
    <w:rsid w:val="00C26684"/>
    <w:rsid w:val="00C26DC9"/>
    <w:rsid w:val="00C27467"/>
    <w:rsid w:val="00C2784B"/>
    <w:rsid w:val="00C27B20"/>
    <w:rsid w:val="00C3069C"/>
    <w:rsid w:val="00C30A3E"/>
    <w:rsid w:val="00C30AAA"/>
    <w:rsid w:val="00C319E8"/>
    <w:rsid w:val="00C31BA7"/>
    <w:rsid w:val="00C31FF6"/>
    <w:rsid w:val="00C32189"/>
    <w:rsid w:val="00C321E4"/>
    <w:rsid w:val="00C3255B"/>
    <w:rsid w:val="00C32D1F"/>
    <w:rsid w:val="00C3333E"/>
    <w:rsid w:val="00C33635"/>
    <w:rsid w:val="00C33653"/>
    <w:rsid w:val="00C33AF9"/>
    <w:rsid w:val="00C33B03"/>
    <w:rsid w:val="00C34F27"/>
    <w:rsid w:val="00C350FB"/>
    <w:rsid w:val="00C35734"/>
    <w:rsid w:val="00C357D7"/>
    <w:rsid w:val="00C35ADA"/>
    <w:rsid w:val="00C35FBF"/>
    <w:rsid w:val="00C35FC1"/>
    <w:rsid w:val="00C3623A"/>
    <w:rsid w:val="00C36D54"/>
    <w:rsid w:val="00C36E75"/>
    <w:rsid w:val="00C3712B"/>
    <w:rsid w:val="00C37478"/>
    <w:rsid w:val="00C375D0"/>
    <w:rsid w:val="00C404F0"/>
    <w:rsid w:val="00C40693"/>
    <w:rsid w:val="00C40B87"/>
    <w:rsid w:val="00C40CA4"/>
    <w:rsid w:val="00C420B5"/>
    <w:rsid w:val="00C427B4"/>
    <w:rsid w:val="00C4296D"/>
    <w:rsid w:val="00C42AE5"/>
    <w:rsid w:val="00C42B27"/>
    <w:rsid w:val="00C437AF"/>
    <w:rsid w:val="00C43F89"/>
    <w:rsid w:val="00C4453A"/>
    <w:rsid w:val="00C44733"/>
    <w:rsid w:val="00C44832"/>
    <w:rsid w:val="00C4496D"/>
    <w:rsid w:val="00C44CC9"/>
    <w:rsid w:val="00C44D33"/>
    <w:rsid w:val="00C456FA"/>
    <w:rsid w:val="00C45CE8"/>
    <w:rsid w:val="00C45DC7"/>
    <w:rsid w:val="00C467C5"/>
    <w:rsid w:val="00C46A1A"/>
    <w:rsid w:val="00C46C0C"/>
    <w:rsid w:val="00C474EC"/>
    <w:rsid w:val="00C47DA2"/>
    <w:rsid w:val="00C5014B"/>
    <w:rsid w:val="00C50F72"/>
    <w:rsid w:val="00C50FF9"/>
    <w:rsid w:val="00C5152F"/>
    <w:rsid w:val="00C51625"/>
    <w:rsid w:val="00C51D9D"/>
    <w:rsid w:val="00C51DAE"/>
    <w:rsid w:val="00C5259C"/>
    <w:rsid w:val="00C52757"/>
    <w:rsid w:val="00C52E28"/>
    <w:rsid w:val="00C533AA"/>
    <w:rsid w:val="00C53935"/>
    <w:rsid w:val="00C539F7"/>
    <w:rsid w:val="00C53CB7"/>
    <w:rsid w:val="00C5407C"/>
    <w:rsid w:val="00C54B72"/>
    <w:rsid w:val="00C54F1B"/>
    <w:rsid w:val="00C5509C"/>
    <w:rsid w:val="00C55ADC"/>
    <w:rsid w:val="00C56406"/>
    <w:rsid w:val="00C567F5"/>
    <w:rsid w:val="00C5781E"/>
    <w:rsid w:val="00C602E4"/>
    <w:rsid w:val="00C60473"/>
    <w:rsid w:val="00C6056E"/>
    <w:rsid w:val="00C6065E"/>
    <w:rsid w:val="00C60961"/>
    <w:rsid w:val="00C617FC"/>
    <w:rsid w:val="00C618B6"/>
    <w:rsid w:val="00C61934"/>
    <w:rsid w:val="00C61CCC"/>
    <w:rsid w:val="00C61E07"/>
    <w:rsid w:val="00C62BC3"/>
    <w:rsid w:val="00C62CD0"/>
    <w:rsid w:val="00C62EB7"/>
    <w:rsid w:val="00C63C3B"/>
    <w:rsid w:val="00C63D3D"/>
    <w:rsid w:val="00C64CB9"/>
    <w:rsid w:val="00C64ECF"/>
    <w:rsid w:val="00C64FC3"/>
    <w:rsid w:val="00C65540"/>
    <w:rsid w:val="00C65645"/>
    <w:rsid w:val="00C6586B"/>
    <w:rsid w:val="00C6628B"/>
    <w:rsid w:val="00C663BD"/>
    <w:rsid w:val="00C66C4D"/>
    <w:rsid w:val="00C67083"/>
    <w:rsid w:val="00C67157"/>
    <w:rsid w:val="00C67665"/>
    <w:rsid w:val="00C70940"/>
    <w:rsid w:val="00C7123B"/>
    <w:rsid w:val="00C7137B"/>
    <w:rsid w:val="00C716AA"/>
    <w:rsid w:val="00C719A2"/>
    <w:rsid w:val="00C71DF0"/>
    <w:rsid w:val="00C728FF"/>
    <w:rsid w:val="00C72AE0"/>
    <w:rsid w:val="00C73237"/>
    <w:rsid w:val="00C73D89"/>
    <w:rsid w:val="00C740EE"/>
    <w:rsid w:val="00C74658"/>
    <w:rsid w:val="00C75147"/>
    <w:rsid w:val="00C759B4"/>
    <w:rsid w:val="00C75EAC"/>
    <w:rsid w:val="00C767FA"/>
    <w:rsid w:val="00C76A63"/>
    <w:rsid w:val="00C76BCB"/>
    <w:rsid w:val="00C76C0F"/>
    <w:rsid w:val="00C76E89"/>
    <w:rsid w:val="00C76F00"/>
    <w:rsid w:val="00C7700A"/>
    <w:rsid w:val="00C771F6"/>
    <w:rsid w:val="00C7796A"/>
    <w:rsid w:val="00C77AAE"/>
    <w:rsid w:val="00C77BD6"/>
    <w:rsid w:val="00C77CC1"/>
    <w:rsid w:val="00C77CCD"/>
    <w:rsid w:val="00C8008A"/>
    <w:rsid w:val="00C8011F"/>
    <w:rsid w:val="00C81404"/>
    <w:rsid w:val="00C82026"/>
    <w:rsid w:val="00C822F2"/>
    <w:rsid w:val="00C83B40"/>
    <w:rsid w:val="00C83D74"/>
    <w:rsid w:val="00C84AC7"/>
    <w:rsid w:val="00C84F5B"/>
    <w:rsid w:val="00C84F94"/>
    <w:rsid w:val="00C8521B"/>
    <w:rsid w:val="00C85867"/>
    <w:rsid w:val="00C85BD8"/>
    <w:rsid w:val="00C868AB"/>
    <w:rsid w:val="00C86E2B"/>
    <w:rsid w:val="00C872B4"/>
    <w:rsid w:val="00C87615"/>
    <w:rsid w:val="00C87A57"/>
    <w:rsid w:val="00C904EE"/>
    <w:rsid w:val="00C91143"/>
    <w:rsid w:val="00C91513"/>
    <w:rsid w:val="00C919B7"/>
    <w:rsid w:val="00C91E5D"/>
    <w:rsid w:val="00C926DD"/>
    <w:rsid w:val="00C9270E"/>
    <w:rsid w:val="00C9275A"/>
    <w:rsid w:val="00C93220"/>
    <w:rsid w:val="00C9357E"/>
    <w:rsid w:val="00C94254"/>
    <w:rsid w:val="00C944FC"/>
    <w:rsid w:val="00C945A5"/>
    <w:rsid w:val="00C945AC"/>
    <w:rsid w:val="00C94729"/>
    <w:rsid w:val="00C94955"/>
    <w:rsid w:val="00C952B5"/>
    <w:rsid w:val="00C9558F"/>
    <w:rsid w:val="00C95E81"/>
    <w:rsid w:val="00C965A2"/>
    <w:rsid w:val="00C96ADA"/>
    <w:rsid w:val="00C96EB7"/>
    <w:rsid w:val="00C9722F"/>
    <w:rsid w:val="00C97556"/>
    <w:rsid w:val="00CA063C"/>
    <w:rsid w:val="00CA0769"/>
    <w:rsid w:val="00CA08E7"/>
    <w:rsid w:val="00CA1219"/>
    <w:rsid w:val="00CA1CB9"/>
    <w:rsid w:val="00CA1D32"/>
    <w:rsid w:val="00CA1E7B"/>
    <w:rsid w:val="00CA1FD4"/>
    <w:rsid w:val="00CA2986"/>
    <w:rsid w:val="00CA2C6E"/>
    <w:rsid w:val="00CA2D57"/>
    <w:rsid w:val="00CA2F5C"/>
    <w:rsid w:val="00CA2FAA"/>
    <w:rsid w:val="00CA37F0"/>
    <w:rsid w:val="00CA3E1F"/>
    <w:rsid w:val="00CA432D"/>
    <w:rsid w:val="00CA4CD1"/>
    <w:rsid w:val="00CA51E7"/>
    <w:rsid w:val="00CA57C4"/>
    <w:rsid w:val="00CA5ADD"/>
    <w:rsid w:val="00CA6380"/>
    <w:rsid w:val="00CA6AF9"/>
    <w:rsid w:val="00CA6CF1"/>
    <w:rsid w:val="00CA6E0B"/>
    <w:rsid w:val="00CA7065"/>
    <w:rsid w:val="00CA744F"/>
    <w:rsid w:val="00CA7D8E"/>
    <w:rsid w:val="00CA7FF5"/>
    <w:rsid w:val="00CB0075"/>
    <w:rsid w:val="00CB0528"/>
    <w:rsid w:val="00CB0BB2"/>
    <w:rsid w:val="00CB0BDD"/>
    <w:rsid w:val="00CB0BFE"/>
    <w:rsid w:val="00CB1596"/>
    <w:rsid w:val="00CB24FD"/>
    <w:rsid w:val="00CB27A2"/>
    <w:rsid w:val="00CB294C"/>
    <w:rsid w:val="00CB34D3"/>
    <w:rsid w:val="00CB4307"/>
    <w:rsid w:val="00CB43F5"/>
    <w:rsid w:val="00CB4E13"/>
    <w:rsid w:val="00CB503A"/>
    <w:rsid w:val="00CB50F9"/>
    <w:rsid w:val="00CB59D8"/>
    <w:rsid w:val="00CB638D"/>
    <w:rsid w:val="00CB6418"/>
    <w:rsid w:val="00CB6719"/>
    <w:rsid w:val="00CB6915"/>
    <w:rsid w:val="00CB79EF"/>
    <w:rsid w:val="00CB7E70"/>
    <w:rsid w:val="00CC014D"/>
    <w:rsid w:val="00CC03EF"/>
    <w:rsid w:val="00CC0A33"/>
    <w:rsid w:val="00CC0E87"/>
    <w:rsid w:val="00CC1151"/>
    <w:rsid w:val="00CC172B"/>
    <w:rsid w:val="00CC1C8F"/>
    <w:rsid w:val="00CC261A"/>
    <w:rsid w:val="00CC266A"/>
    <w:rsid w:val="00CC2F99"/>
    <w:rsid w:val="00CC3E4A"/>
    <w:rsid w:val="00CC4044"/>
    <w:rsid w:val="00CC49EA"/>
    <w:rsid w:val="00CC4CF9"/>
    <w:rsid w:val="00CC4E09"/>
    <w:rsid w:val="00CC4E2C"/>
    <w:rsid w:val="00CC5F4D"/>
    <w:rsid w:val="00CC6610"/>
    <w:rsid w:val="00CC67FB"/>
    <w:rsid w:val="00CC6A36"/>
    <w:rsid w:val="00CC6B44"/>
    <w:rsid w:val="00CC6BD5"/>
    <w:rsid w:val="00CC6CBB"/>
    <w:rsid w:val="00CC7463"/>
    <w:rsid w:val="00CC7546"/>
    <w:rsid w:val="00CC7627"/>
    <w:rsid w:val="00CC7904"/>
    <w:rsid w:val="00CC7B0D"/>
    <w:rsid w:val="00CC7C2A"/>
    <w:rsid w:val="00CC7EFC"/>
    <w:rsid w:val="00CD0247"/>
    <w:rsid w:val="00CD039F"/>
    <w:rsid w:val="00CD0726"/>
    <w:rsid w:val="00CD13E7"/>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50E"/>
    <w:rsid w:val="00CD4860"/>
    <w:rsid w:val="00CD4EF8"/>
    <w:rsid w:val="00CD5061"/>
    <w:rsid w:val="00CD50C0"/>
    <w:rsid w:val="00CD5556"/>
    <w:rsid w:val="00CD57DB"/>
    <w:rsid w:val="00CD589A"/>
    <w:rsid w:val="00CD58BE"/>
    <w:rsid w:val="00CD6F40"/>
    <w:rsid w:val="00CD728B"/>
    <w:rsid w:val="00CD729C"/>
    <w:rsid w:val="00CD73A7"/>
    <w:rsid w:val="00CD7916"/>
    <w:rsid w:val="00CD792E"/>
    <w:rsid w:val="00CD7974"/>
    <w:rsid w:val="00CD79E5"/>
    <w:rsid w:val="00CE0141"/>
    <w:rsid w:val="00CE04E6"/>
    <w:rsid w:val="00CE0571"/>
    <w:rsid w:val="00CE0A6A"/>
    <w:rsid w:val="00CE0B5E"/>
    <w:rsid w:val="00CE0CBF"/>
    <w:rsid w:val="00CE0F5E"/>
    <w:rsid w:val="00CE0F99"/>
    <w:rsid w:val="00CE10C1"/>
    <w:rsid w:val="00CE10D1"/>
    <w:rsid w:val="00CE10D2"/>
    <w:rsid w:val="00CE2300"/>
    <w:rsid w:val="00CE2DB3"/>
    <w:rsid w:val="00CE3612"/>
    <w:rsid w:val="00CE375C"/>
    <w:rsid w:val="00CE3959"/>
    <w:rsid w:val="00CE4136"/>
    <w:rsid w:val="00CE442F"/>
    <w:rsid w:val="00CE47C7"/>
    <w:rsid w:val="00CE491C"/>
    <w:rsid w:val="00CE4A39"/>
    <w:rsid w:val="00CE4AD2"/>
    <w:rsid w:val="00CE4B8B"/>
    <w:rsid w:val="00CE4BDD"/>
    <w:rsid w:val="00CE4F6D"/>
    <w:rsid w:val="00CE50E5"/>
    <w:rsid w:val="00CE58D8"/>
    <w:rsid w:val="00CE69BA"/>
    <w:rsid w:val="00CE69EF"/>
    <w:rsid w:val="00CE6A88"/>
    <w:rsid w:val="00CE6C17"/>
    <w:rsid w:val="00CE6D21"/>
    <w:rsid w:val="00CE6DC1"/>
    <w:rsid w:val="00CE704F"/>
    <w:rsid w:val="00CE710D"/>
    <w:rsid w:val="00CE72DF"/>
    <w:rsid w:val="00CE7522"/>
    <w:rsid w:val="00CE7F30"/>
    <w:rsid w:val="00CF0776"/>
    <w:rsid w:val="00CF1056"/>
    <w:rsid w:val="00CF16BF"/>
    <w:rsid w:val="00CF1FA3"/>
    <w:rsid w:val="00CF2321"/>
    <w:rsid w:val="00CF251B"/>
    <w:rsid w:val="00CF2815"/>
    <w:rsid w:val="00CF3C5A"/>
    <w:rsid w:val="00CF3EE8"/>
    <w:rsid w:val="00CF4290"/>
    <w:rsid w:val="00CF5426"/>
    <w:rsid w:val="00CF546C"/>
    <w:rsid w:val="00CF6A42"/>
    <w:rsid w:val="00CF6F72"/>
    <w:rsid w:val="00CF7177"/>
    <w:rsid w:val="00CF71EC"/>
    <w:rsid w:val="00CF7C20"/>
    <w:rsid w:val="00D000BA"/>
    <w:rsid w:val="00D00372"/>
    <w:rsid w:val="00D00933"/>
    <w:rsid w:val="00D019A5"/>
    <w:rsid w:val="00D023E1"/>
    <w:rsid w:val="00D025D1"/>
    <w:rsid w:val="00D027C1"/>
    <w:rsid w:val="00D033EE"/>
    <w:rsid w:val="00D03AF2"/>
    <w:rsid w:val="00D03D18"/>
    <w:rsid w:val="00D03E88"/>
    <w:rsid w:val="00D045E4"/>
    <w:rsid w:val="00D047FD"/>
    <w:rsid w:val="00D04F4E"/>
    <w:rsid w:val="00D05091"/>
    <w:rsid w:val="00D05170"/>
    <w:rsid w:val="00D0529B"/>
    <w:rsid w:val="00D05363"/>
    <w:rsid w:val="00D05403"/>
    <w:rsid w:val="00D05891"/>
    <w:rsid w:val="00D05B27"/>
    <w:rsid w:val="00D05BF2"/>
    <w:rsid w:val="00D05FD2"/>
    <w:rsid w:val="00D0639F"/>
    <w:rsid w:val="00D06652"/>
    <w:rsid w:val="00D06AF7"/>
    <w:rsid w:val="00D06D08"/>
    <w:rsid w:val="00D072D6"/>
    <w:rsid w:val="00D07543"/>
    <w:rsid w:val="00D077F5"/>
    <w:rsid w:val="00D07DD3"/>
    <w:rsid w:val="00D102A8"/>
    <w:rsid w:val="00D10AE9"/>
    <w:rsid w:val="00D11166"/>
    <w:rsid w:val="00D11476"/>
    <w:rsid w:val="00D116F2"/>
    <w:rsid w:val="00D121C2"/>
    <w:rsid w:val="00D125D5"/>
    <w:rsid w:val="00D12739"/>
    <w:rsid w:val="00D12949"/>
    <w:rsid w:val="00D12ADF"/>
    <w:rsid w:val="00D13682"/>
    <w:rsid w:val="00D13D32"/>
    <w:rsid w:val="00D13F33"/>
    <w:rsid w:val="00D13F66"/>
    <w:rsid w:val="00D14AA7"/>
    <w:rsid w:val="00D157AF"/>
    <w:rsid w:val="00D157E2"/>
    <w:rsid w:val="00D15F6D"/>
    <w:rsid w:val="00D16016"/>
    <w:rsid w:val="00D161AA"/>
    <w:rsid w:val="00D1664A"/>
    <w:rsid w:val="00D16B6C"/>
    <w:rsid w:val="00D16C0A"/>
    <w:rsid w:val="00D16E38"/>
    <w:rsid w:val="00D16E58"/>
    <w:rsid w:val="00D17437"/>
    <w:rsid w:val="00D17A63"/>
    <w:rsid w:val="00D17C87"/>
    <w:rsid w:val="00D17F48"/>
    <w:rsid w:val="00D17FCE"/>
    <w:rsid w:val="00D2025A"/>
    <w:rsid w:val="00D20547"/>
    <w:rsid w:val="00D208D5"/>
    <w:rsid w:val="00D21410"/>
    <w:rsid w:val="00D214E1"/>
    <w:rsid w:val="00D215EB"/>
    <w:rsid w:val="00D21647"/>
    <w:rsid w:val="00D21CD1"/>
    <w:rsid w:val="00D21FEF"/>
    <w:rsid w:val="00D2264C"/>
    <w:rsid w:val="00D227B6"/>
    <w:rsid w:val="00D23C65"/>
    <w:rsid w:val="00D24CF7"/>
    <w:rsid w:val="00D24D06"/>
    <w:rsid w:val="00D25AD8"/>
    <w:rsid w:val="00D264D8"/>
    <w:rsid w:val="00D26745"/>
    <w:rsid w:val="00D26A09"/>
    <w:rsid w:val="00D270DA"/>
    <w:rsid w:val="00D27102"/>
    <w:rsid w:val="00D2717D"/>
    <w:rsid w:val="00D2750E"/>
    <w:rsid w:val="00D279DC"/>
    <w:rsid w:val="00D27ED1"/>
    <w:rsid w:val="00D30223"/>
    <w:rsid w:val="00D30AB6"/>
    <w:rsid w:val="00D30D5E"/>
    <w:rsid w:val="00D30E93"/>
    <w:rsid w:val="00D310F6"/>
    <w:rsid w:val="00D3163D"/>
    <w:rsid w:val="00D31920"/>
    <w:rsid w:val="00D31B30"/>
    <w:rsid w:val="00D31FE8"/>
    <w:rsid w:val="00D32228"/>
    <w:rsid w:val="00D3378A"/>
    <w:rsid w:val="00D338E8"/>
    <w:rsid w:val="00D34019"/>
    <w:rsid w:val="00D34108"/>
    <w:rsid w:val="00D344C1"/>
    <w:rsid w:val="00D34868"/>
    <w:rsid w:val="00D34AFB"/>
    <w:rsid w:val="00D34B17"/>
    <w:rsid w:val="00D3596F"/>
    <w:rsid w:val="00D35A5D"/>
    <w:rsid w:val="00D367AD"/>
    <w:rsid w:val="00D36812"/>
    <w:rsid w:val="00D36B2C"/>
    <w:rsid w:val="00D36D1C"/>
    <w:rsid w:val="00D371A0"/>
    <w:rsid w:val="00D3759B"/>
    <w:rsid w:val="00D4064C"/>
    <w:rsid w:val="00D40D23"/>
    <w:rsid w:val="00D40FBE"/>
    <w:rsid w:val="00D415B6"/>
    <w:rsid w:val="00D417BA"/>
    <w:rsid w:val="00D41AEE"/>
    <w:rsid w:val="00D41E5E"/>
    <w:rsid w:val="00D42565"/>
    <w:rsid w:val="00D42E89"/>
    <w:rsid w:val="00D43266"/>
    <w:rsid w:val="00D438BA"/>
    <w:rsid w:val="00D44060"/>
    <w:rsid w:val="00D44201"/>
    <w:rsid w:val="00D44950"/>
    <w:rsid w:val="00D44C44"/>
    <w:rsid w:val="00D4576A"/>
    <w:rsid w:val="00D45F65"/>
    <w:rsid w:val="00D46169"/>
    <w:rsid w:val="00D46210"/>
    <w:rsid w:val="00D4637B"/>
    <w:rsid w:val="00D46406"/>
    <w:rsid w:val="00D464F2"/>
    <w:rsid w:val="00D46812"/>
    <w:rsid w:val="00D469BB"/>
    <w:rsid w:val="00D46EF7"/>
    <w:rsid w:val="00D470C3"/>
    <w:rsid w:val="00D47865"/>
    <w:rsid w:val="00D47A2A"/>
    <w:rsid w:val="00D50023"/>
    <w:rsid w:val="00D50314"/>
    <w:rsid w:val="00D504A4"/>
    <w:rsid w:val="00D50C09"/>
    <w:rsid w:val="00D50EBA"/>
    <w:rsid w:val="00D511C5"/>
    <w:rsid w:val="00D513A2"/>
    <w:rsid w:val="00D515C4"/>
    <w:rsid w:val="00D515CC"/>
    <w:rsid w:val="00D51818"/>
    <w:rsid w:val="00D51C6C"/>
    <w:rsid w:val="00D520A0"/>
    <w:rsid w:val="00D52AE9"/>
    <w:rsid w:val="00D533D3"/>
    <w:rsid w:val="00D53551"/>
    <w:rsid w:val="00D5368D"/>
    <w:rsid w:val="00D53691"/>
    <w:rsid w:val="00D537A0"/>
    <w:rsid w:val="00D5382F"/>
    <w:rsid w:val="00D53F35"/>
    <w:rsid w:val="00D53F75"/>
    <w:rsid w:val="00D54A71"/>
    <w:rsid w:val="00D557C9"/>
    <w:rsid w:val="00D5593B"/>
    <w:rsid w:val="00D55B25"/>
    <w:rsid w:val="00D55B82"/>
    <w:rsid w:val="00D55F85"/>
    <w:rsid w:val="00D560A8"/>
    <w:rsid w:val="00D56F49"/>
    <w:rsid w:val="00D5737A"/>
    <w:rsid w:val="00D5793B"/>
    <w:rsid w:val="00D60A57"/>
    <w:rsid w:val="00D6122A"/>
    <w:rsid w:val="00D61E0E"/>
    <w:rsid w:val="00D621AA"/>
    <w:rsid w:val="00D621BB"/>
    <w:rsid w:val="00D623A4"/>
    <w:rsid w:val="00D628EF"/>
    <w:rsid w:val="00D62A01"/>
    <w:rsid w:val="00D62EDD"/>
    <w:rsid w:val="00D636A5"/>
    <w:rsid w:val="00D6406D"/>
    <w:rsid w:val="00D64ECA"/>
    <w:rsid w:val="00D64EE9"/>
    <w:rsid w:val="00D64F87"/>
    <w:rsid w:val="00D65238"/>
    <w:rsid w:val="00D65290"/>
    <w:rsid w:val="00D656AA"/>
    <w:rsid w:val="00D65D9E"/>
    <w:rsid w:val="00D6602A"/>
    <w:rsid w:val="00D66232"/>
    <w:rsid w:val="00D66330"/>
    <w:rsid w:val="00D666D9"/>
    <w:rsid w:val="00D66C36"/>
    <w:rsid w:val="00D66FB1"/>
    <w:rsid w:val="00D672F2"/>
    <w:rsid w:val="00D673B9"/>
    <w:rsid w:val="00D675E6"/>
    <w:rsid w:val="00D67B9F"/>
    <w:rsid w:val="00D67F20"/>
    <w:rsid w:val="00D70462"/>
    <w:rsid w:val="00D705A8"/>
    <w:rsid w:val="00D707A7"/>
    <w:rsid w:val="00D70A69"/>
    <w:rsid w:val="00D70A6E"/>
    <w:rsid w:val="00D70BA2"/>
    <w:rsid w:val="00D710B4"/>
    <w:rsid w:val="00D71275"/>
    <w:rsid w:val="00D71339"/>
    <w:rsid w:val="00D71AA8"/>
    <w:rsid w:val="00D71BC1"/>
    <w:rsid w:val="00D71CAE"/>
    <w:rsid w:val="00D71E01"/>
    <w:rsid w:val="00D7254C"/>
    <w:rsid w:val="00D728B5"/>
    <w:rsid w:val="00D72C1A"/>
    <w:rsid w:val="00D73081"/>
    <w:rsid w:val="00D732CB"/>
    <w:rsid w:val="00D733CE"/>
    <w:rsid w:val="00D73EB8"/>
    <w:rsid w:val="00D7423A"/>
    <w:rsid w:val="00D748B2"/>
    <w:rsid w:val="00D74D05"/>
    <w:rsid w:val="00D74DEC"/>
    <w:rsid w:val="00D751C5"/>
    <w:rsid w:val="00D752E0"/>
    <w:rsid w:val="00D7555C"/>
    <w:rsid w:val="00D7584A"/>
    <w:rsid w:val="00D759C7"/>
    <w:rsid w:val="00D76215"/>
    <w:rsid w:val="00D767E5"/>
    <w:rsid w:val="00D76BEA"/>
    <w:rsid w:val="00D76FB7"/>
    <w:rsid w:val="00D77AB4"/>
    <w:rsid w:val="00D80A9F"/>
    <w:rsid w:val="00D80C1B"/>
    <w:rsid w:val="00D80CAB"/>
    <w:rsid w:val="00D80D3A"/>
    <w:rsid w:val="00D81359"/>
    <w:rsid w:val="00D81A46"/>
    <w:rsid w:val="00D81E36"/>
    <w:rsid w:val="00D81E8C"/>
    <w:rsid w:val="00D82193"/>
    <w:rsid w:val="00D822F3"/>
    <w:rsid w:val="00D82E2C"/>
    <w:rsid w:val="00D8323B"/>
    <w:rsid w:val="00D834D4"/>
    <w:rsid w:val="00D835A9"/>
    <w:rsid w:val="00D83C63"/>
    <w:rsid w:val="00D84340"/>
    <w:rsid w:val="00D84B9A"/>
    <w:rsid w:val="00D85313"/>
    <w:rsid w:val="00D85A7B"/>
    <w:rsid w:val="00D85B21"/>
    <w:rsid w:val="00D8608B"/>
    <w:rsid w:val="00D86691"/>
    <w:rsid w:val="00D86A0D"/>
    <w:rsid w:val="00D86ACD"/>
    <w:rsid w:val="00D86B2A"/>
    <w:rsid w:val="00D86C72"/>
    <w:rsid w:val="00D879E0"/>
    <w:rsid w:val="00D87EDC"/>
    <w:rsid w:val="00D90008"/>
    <w:rsid w:val="00D9017D"/>
    <w:rsid w:val="00D90244"/>
    <w:rsid w:val="00D906D8"/>
    <w:rsid w:val="00D9072E"/>
    <w:rsid w:val="00D90A79"/>
    <w:rsid w:val="00D90B0D"/>
    <w:rsid w:val="00D90C7D"/>
    <w:rsid w:val="00D933B3"/>
    <w:rsid w:val="00D938AC"/>
    <w:rsid w:val="00D93C1E"/>
    <w:rsid w:val="00D94548"/>
    <w:rsid w:val="00D948E7"/>
    <w:rsid w:val="00D95159"/>
    <w:rsid w:val="00D9521F"/>
    <w:rsid w:val="00D955BE"/>
    <w:rsid w:val="00D95E47"/>
    <w:rsid w:val="00D96385"/>
    <w:rsid w:val="00D96451"/>
    <w:rsid w:val="00D96734"/>
    <w:rsid w:val="00D967B6"/>
    <w:rsid w:val="00D969B5"/>
    <w:rsid w:val="00D96C1B"/>
    <w:rsid w:val="00D96D22"/>
    <w:rsid w:val="00D97213"/>
    <w:rsid w:val="00D97366"/>
    <w:rsid w:val="00D97607"/>
    <w:rsid w:val="00D9792F"/>
    <w:rsid w:val="00D97BDC"/>
    <w:rsid w:val="00DA05D1"/>
    <w:rsid w:val="00DA0630"/>
    <w:rsid w:val="00DA086C"/>
    <w:rsid w:val="00DA09C0"/>
    <w:rsid w:val="00DA19E1"/>
    <w:rsid w:val="00DA1C27"/>
    <w:rsid w:val="00DA1D1F"/>
    <w:rsid w:val="00DA223D"/>
    <w:rsid w:val="00DA25D5"/>
    <w:rsid w:val="00DA2831"/>
    <w:rsid w:val="00DA2AFE"/>
    <w:rsid w:val="00DA362D"/>
    <w:rsid w:val="00DA36A1"/>
    <w:rsid w:val="00DA43D0"/>
    <w:rsid w:val="00DA455D"/>
    <w:rsid w:val="00DA45F5"/>
    <w:rsid w:val="00DA48B8"/>
    <w:rsid w:val="00DA4A06"/>
    <w:rsid w:val="00DA4FD1"/>
    <w:rsid w:val="00DA53F0"/>
    <w:rsid w:val="00DA574C"/>
    <w:rsid w:val="00DA619E"/>
    <w:rsid w:val="00DA6247"/>
    <w:rsid w:val="00DA6613"/>
    <w:rsid w:val="00DA6C57"/>
    <w:rsid w:val="00DA704C"/>
    <w:rsid w:val="00DA7198"/>
    <w:rsid w:val="00DA75A3"/>
    <w:rsid w:val="00DA76AB"/>
    <w:rsid w:val="00DA7896"/>
    <w:rsid w:val="00DA78C8"/>
    <w:rsid w:val="00DA7955"/>
    <w:rsid w:val="00DB0121"/>
    <w:rsid w:val="00DB033E"/>
    <w:rsid w:val="00DB0783"/>
    <w:rsid w:val="00DB081F"/>
    <w:rsid w:val="00DB091C"/>
    <w:rsid w:val="00DB0C84"/>
    <w:rsid w:val="00DB0ED1"/>
    <w:rsid w:val="00DB121A"/>
    <w:rsid w:val="00DB153B"/>
    <w:rsid w:val="00DB176D"/>
    <w:rsid w:val="00DB1839"/>
    <w:rsid w:val="00DB18B0"/>
    <w:rsid w:val="00DB1AFD"/>
    <w:rsid w:val="00DB204F"/>
    <w:rsid w:val="00DB254A"/>
    <w:rsid w:val="00DB2705"/>
    <w:rsid w:val="00DB35F9"/>
    <w:rsid w:val="00DB38B3"/>
    <w:rsid w:val="00DB3B9A"/>
    <w:rsid w:val="00DB3F7A"/>
    <w:rsid w:val="00DB4880"/>
    <w:rsid w:val="00DB4CF6"/>
    <w:rsid w:val="00DB52C7"/>
    <w:rsid w:val="00DB5C92"/>
    <w:rsid w:val="00DB5EAB"/>
    <w:rsid w:val="00DB6031"/>
    <w:rsid w:val="00DB6350"/>
    <w:rsid w:val="00DB63EC"/>
    <w:rsid w:val="00DB6415"/>
    <w:rsid w:val="00DB7479"/>
    <w:rsid w:val="00DB78E2"/>
    <w:rsid w:val="00DB7D06"/>
    <w:rsid w:val="00DB7F31"/>
    <w:rsid w:val="00DC0001"/>
    <w:rsid w:val="00DC0298"/>
    <w:rsid w:val="00DC02DA"/>
    <w:rsid w:val="00DC18DC"/>
    <w:rsid w:val="00DC1E1B"/>
    <w:rsid w:val="00DC210F"/>
    <w:rsid w:val="00DC23C0"/>
    <w:rsid w:val="00DC2725"/>
    <w:rsid w:val="00DC2A23"/>
    <w:rsid w:val="00DC2F82"/>
    <w:rsid w:val="00DC31CE"/>
    <w:rsid w:val="00DC35CF"/>
    <w:rsid w:val="00DC3A3D"/>
    <w:rsid w:val="00DC3FB1"/>
    <w:rsid w:val="00DC4161"/>
    <w:rsid w:val="00DC4243"/>
    <w:rsid w:val="00DC44FE"/>
    <w:rsid w:val="00DC480B"/>
    <w:rsid w:val="00DC5440"/>
    <w:rsid w:val="00DC5BF1"/>
    <w:rsid w:val="00DC650A"/>
    <w:rsid w:val="00DC6536"/>
    <w:rsid w:val="00DC66C4"/>
    <w:rsid w:val="00DC69FC"/>
    <w:rsid w:val="00DC73C7"/>
    <w:rsid w:val="00DC787A"/>
    <w:rsid w:val="00DC79D3"/>
    <w:rsid w:val="00DC7A6C"/>
    <w:rsid w:val="00DC7ECC"/>
    <w:rsid w:val="00DD0328"/>
    <w:rsid w:val="00DD0BED"/>
    <w:rsid w:val="00DD104E"/>
    <w:rsid w:val="00DD163F"/>
    <w:rsid w:val="00DD1BF4"/>
    <w:rsid w:val="00DD1C92"/>
    <w:rsid w:val="00DD25B3"/>
    <w:rsid w:val="00DD25F2"/>
    <w:rsid w:val="00DD28AA"/>
    <w:rsid w:val="00DD2D69"/>
    <w:rsid w:val="00DD3115"/>
    <w:rsid w:val="00DD3140"/>
    <w:rsid w:val="00DD3930"/>
    <w:rsid w:val="00DD394D"/>
    <w:rsid w:val="00DD3B51"/>
    <w:rsid w:val="00DD3CB4"/>
    <w:rsid w:val="00DD4054"/>
    <w:rsid w:val="00DD4F2E"/>
    <w:rsid w:val="00DD52D4"/>
    <w:rsid w:val="00DD67D1"/>
    <w:rsid w:val="00DD7CE9"/>
    <w:rsid w:val="00DE05CE"/>
    <w:rsid w:val="00DE0ABC"/>
    <w:rsid w:val="00DE0C59"/>
    <w:rsid w:val="00DE0E76"/>
    <w:rsid w:val="00DE1065"/>
    <w:rsid w:val="00DE109A"/>
    <w:rsid w:val="00DE113B"/>
    <w:rsid w:val="00DE2703"/>
    <w:rsid w:val="00DE272D"/>
    <w:rsid w:val="00DE2747"/>
    <w:rsid w:val="00DE28C8"/>
    <w:rsid w:val="00DE34B2"/>
    <w:rsid w:val="00DE36DE"/>
    <w:rsid w:val="00DE3992"/>
    <w:rsid w:val="00DE3ECC"/>
    <w:rsid w:val="00DE407E"/>
    <w:rsid w:val="00DE44AB"/>
    <w:rsid w:val="00DE44FA"/>
    <w:rsid w:val="00DE4523"/>
    <w:rsid w:val="00DE4CE2"/>
    <w:rsid w:val="00DE509C"/>
    <w:rsid w:val="00DE59BC"/>
    <w:rsid w:val="00DE5A2B"/>
    <w:rsid w:val="00DE5C0D"/>
    <w:rsid w:val="00DE5F5F"/>
    <w:rsid w:val="00DE6863"/>
    <w:rsid w:val="00DE6FAB"/>
    <w:rsid w:val="00DE7076"/>
    <w:rsid w:val="00DE77A9"/>
    <w:rsid w:val="00DE7871"/>
    <w:rsid w:val="00DE7A33"/>
    <w:rsid w:val="00DE7C7D"/>
    <w:rsid w:val="00DF09C1"/>
    <w:rsid w:val="00DF10CD"/>
    <w:rsid w:val="00DF111A"/>
    <w:rsid w:val="00DF1401"/>
    <w:rsid w:val="00DF15EA"/>
    <w:rsid w:val="00DF1799"/>
    <w:rsid w:val="00DF1D6D"/>
    <w:rsid w:val="00DF1F7E"/>
    <w:rsid w:val="00DF2240"/>
    <w:rsid w:val="00DF2421"/>
    <w:rsid w:val="00DF2C07"/>
    <w:rsid w:val="00DF3053"/>
    <w:rsid w:val="00DF30E8"/>
    <w:rsid w:val="00DF313D"/>
    <w:rsid w:val="00DF3A53"/>
    <w:rsid w:val="00DF3B56"/>
    <w:rsid w:val="00DF3ECB"/>
    <w:rsid w:val="00DF3F34"/>
    <w:rsid w:val="00DF3F5B"/>
    <w:rsid w:val="00DF4436"/>
    <w:rsid w:val="00DF4930"/>
    <w:rsid w:val="00DF4C5A"/>
    <w:rsid w:val="00DF6105"/>
    <w:rsid w:val="00DF64A4"/>
    <w:rsid w:val="00DF6C4A"/>
    <w:rsid w:val="00DF6D06"/>
    <w:rsid w:val="00DF71AB"/>
    <w:rsid w:val="00DF72F0"/>
    <w:rsid w:val="00DF7698"/>
    <w:rsid w:val="00DF7E50"/>
    <w:rsid w:val="00E00390"/>
    <w:rsid w:val="00E00907"/>
    <w:rsid w:val="00E01553"/>
    <w:rsid w:val="00E0286F"/>
    <w:rsid w:val="00E029EA"/>
    <w:rsid w:val="00E03FC6"/>
    <w:rsid w:val="00E04006"/>
    <w:rsid w:val="00E0461C"/>
    <w:rsid w:val="00E04642"/>
    <w:rsid w:val="00E0465A"/>
    <w:rsid w:val="00E04BCB"/>
    <w:rsid w:val="00E04C93"/>
    <w:rsid w:val="00E051E4"/>
    <w:rsid w:val="00E05610"/>
    <w:rsid w:val="00E05746"/>
    <w:rsid w:val="00E05EE5"/>
    <w:rsid w:val="00E067EE"/>
    <w:rsid w:val="00E06E8A"/>
    <w:rsid w:val="00E06EDB"/>
    <w:rsid w:val="00E0760E"/>
    <w:rsid w:val="00E077C0"/>
    <w:rsid w:val="00E07D3D"/>
    <w:rsid w:val="00E1000B"/>
    <w:rsid w:val="00E1000E"/>
    <w:rsid w:val="00E10696"/>
    <w:rsid w:val="00E10DD6"/>
    <w:rsid w:val="00E11218"/>
    <w:rsid w:val="00E114C4"/>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827"/>
    <w:rsid w:val="00E139CE"/>
    <w:rsid w:val="00E13ADB"/>
    <w:rsid w:val="00E1535C"/>
    <w:rsid w:val="00E1578B"/>
    <w:rsid w:val="00E1586B"/>
    <w:rsid w:val="00E15AF8"/>
    <w:rsid w:val="00E15D94"/>
    <w:rsid w:val="00E16830"/>
    <w:rsid w:val="00E16B0C"/>
    <w:rsid w:val="00E16F33"/>
    <w:rsid w:val="00E1706C"/>
    <w:rsid w:val="00E1722B"/>
    <w:rsid w:val="00E172DA"/>
    <w:rsid w:val="00E17373"/>
    <w:rsid w:val="00E17473"/>
    <w:rsid w:val="00E1761F"/>
    <w:rsid w:val="00E17908"/>
    <w:rsid w:val="00E17D1D"/>
    <w:rsid w:val="00E2147D"/>
    <w:rsid w:val="00E21896"/>
    <w:rsid w:val="00E21C3F"/>
    <w:rsid w:val="00E21CAD"/>
    <w:rsid w:val="00E2204B"/>
    <w:rsid w:val="00E2240E"/>
    <w:rsid w:val="00E2257C"/>
    <w:rsid w:val="00E22AEC"/>
    <w:rsid w:val="00E22CB2"/>
    <w:rsid w:val="00E237B8"/>
    <w:rsid w:val="00E23983"/>
    <w:rsid w:val="00E239FE"/>
    <w:rsid w:val="00E23B14"/>
    <w:rsid w:val="00E23B95"/>
    <w:rsid w:val="00E24091"/>
    <w:rsid w:val="00E2478C"/>
    <w:rsid w:val="00E253A8"/>
    <w:rsid w:val="00E255E1"/>
    <w:rsid w:val="00E256C2"/>
    <w:rsid w:val="00E260FF"/>
    <w:rsid w:val="00E262AF"/>
    <w:rsid w:val="00E2692B"/>
    <w:rsid w:val="00E26A59"/>
    <w:rsid w:val="00E272F7"/>
    <w:rsid w:val="00E27463"/>
    <w:rsid w:val="00E27ADC"/>
    <w:rsid w:val="00E27D77"/>
    <w:rsid w:val="00E30A85"/>
    <w:rsid w:val="00E30F0B"/>
    <w:rsid w:val="00E31C7D"/>
    <w:rsid w:val="00E3202D"/>
    <w:rsid w:val="00E32423"/>
    <w:rsid w:val="00E32485"/>
    <w:rsid w:val="00E32B34"/>
    <w:rsid w:val="00E32D79"/>
    <w:rsid w:val="00E32E6A"/>
    <w:rsid w:val="00E337E5"/>
    <w:rsid w:val="00E3397D"/>
    <w:rsid w:val="00E33EAB"/>
    <w:rsid w:val="00E34187"/>
    <w:rsid w:val="00E3423B"/>
    <w:rsid w:val="00E34815"/>
    <w:rsid w:val="00E34849"/>
    <w:rsid w:val="00E34E18"/>
    <w:rsid w:val="00E35254"/>
    <w:rsid w:val="00E353AC"/>
    <w:rsid w:val="00E353C4"/>
    <w:rsid w:val="00E354DC"/>
    <w:rsid w:val="00E35538"/>
    <w:rsid w:val="00E357AA"/>
    <w:rsid w:val="00E35D9F"/>
    <w:rsid w:val="00E35FD5"/>
    <w:rsid w:val="00E3635D"/>
    <w:rsid w:val="00E36914"/>
    <w:rsid w:val="00E36CEE"/>
    <w:rsid w:val="00E375F2"/>
    <w:rsid w:val="00E37CF4"/>
    <w:rsid w:val="00E37D96"/>
    <w:rsid w:val="00E4030E"/>
    <w:rsid w:val="00E404E2"/>
    <w:rsid w:val="00E40E4D"/>
    <w:rsid w:val="00E40EAD"/>
    <w:rsid w:val="00E40F42"/>
    <w:rsid w:val="00E41083"/>
    <w:rsid w:val="00E417E7"/>
    <w:rsid w:val="00E41C15"/>
    <w:rsid w:val="00E420BB"/>
    <w:rsid w:val="00E42E8C"/>
    <w:rsid w:val="00E43330"/>
    <w:rsid w:val="00E4391B"/>
    <w:rsid w:val="00E43B77"/>
    <w:rsid w:val="00E4451B"/>
    <w:rsid w:val="00E44555"/>
    <w:rsid w:val="00E44965"/>
    <w:rsid w:val="00E44DD7"/>
    <w:rsid w:val="00E45D70"/>
    <w:rsid w:val="00E463CB"/>
    <w:rsid w:val="00E46D65"/>
    <w:rsid w:val="00E47710"/>
    <w:rsid w:val="00E47973"/>
    <w:rsid w:val="00E47A25"/>
    <w:rsid w:val="00E47C17"/>
    <w:rsid w:val="00E50151"/>
    <w:rsid w:val="00E502F1"/>
    <w:rsid w:val="00E506AD"/>
    <w:rsid w:val="00E50BE3"/>
    <w:rsid w:val="00E512AE"/>
    <w:rsid w:val="00E51748"/>
    <w:rsid w:val="00E51BB9"/>
    <w:rsid w:val="00E51C76"/>
    <w:rsid w:val="00E51C82"/>
    <w:rsid w:val="00E51D2D"/>
    <w:rsid w:val="00E51D97"/>
    <w:rsid w:val="00E53030"/>
    <w:rsid w:val="00E5320E"/>
    <w:rsid w:val="00E5336B"/>
    <w:rsid w:val="00E53505"/>
    <w:rsid w:val="00E53B48"/>
    <w:rsid w:val="00E541F2"/>
    <w:rsid w:val="00E542C9"/>
    <w:rsid w:val="00E54BC7"/>
    <w:rsid w:val="00E54CE4"/>
    <w:rsid w:val="00E56908"/>
    <w:rsid w:val="00E56A12"/>
    <w:rsid w:val="00E56D38"/>
    <w:rsid w:val="00E579B5"/>
    <w:rsid w:val="00E57AA4"/>
    <w:rsid w:val="00E57B38"/>
    <w:rsid w:val="00E6032B"/>
    <w:rsid w:val="00E6045C"/>
    <w:rsid w:val="00E60AE7"/>
    <w:rsid w:val="00E611D2"/>
    <w:rsid w:val="00E614AA"/>
    <w:rsid w:val="00E61941"/>
    <w:rsid w:val="00E61A09"/>
    <w:rsid w:val="00E62490"/>
    <w:rsid w:val="00E62603"/>
    <w:rsid w:val="00E62BCC"/>
    <w:rsid w:val="00E62D9A"/>
    <w:rsid w:val="00E62F75"/>
    <w:rsid w:val="00E6300D"/>
    <w:rsid w:val="00E63D03"/>
    <w:rsid w:val="00E64101"/>
    <w:rsid w:val="00E642DD"/>
    <w:rsid w:val="00E64792"/>
    <w:rsid w:val="00E647D7"/>
    <w:rsid w:val="00E657A5"/>
    <w:rsid w:val="00E66108"/>
    <w:rsid w:val="00E66B40"/>
    <w:rsid w:val="00E67BB0"/>
    <w:rsid w:val="00E7107B"/>
    <w:rsid w:val="00E710BC"/>
    <w:rsid w:val="00E711C1"/>
    <w:rsid w:val="00E7152F"/>
    <w:rsid w:val="00E7180A"/>
    <w:rsid w:val="00E71F56"/>
    <w:rsid w:val="00E72289"/>
    <w:rsid w:val="00E72A53"/>
    <w:rsid w:val="00E72E96"/>
    <w:rsid w:val="00E7311C"/>
    <w:rsid w:val="00E734DF"/>
    <w:rsid w:val="00E737C1"/>
    <w:rsid w:val="00E738BE"/>
    <w:rsid w:val="00E74180"/>
    <w:rsid w:val="00E741FB"/>
    <w:rsid w:val="00E743F2"/>
    <w:rsid w:val="00E746B2"/>
    <w:rsid w:val="00E74AB0"/>
    <w:rsid w:val="00E74B00"/>
    <w:rsid w:val="00E75823"/>
    <w:rsid w:val="00E76746"/>
    <w:rsid w:val="00E77A63"/>
    <w:rsid w:val="00E77ED9"/>
    <w:rsid w:val="00E8069C"/>
    <w:rsid w:val="00E80807"/>
    <w:rsid w:val="00E8085A"/>
    <w:rsid w:val="00E80BE3"/>
    <w:rsid w:val="00E80D2A"/>
    <w:rsid w:val="00E8117F"/>
    <w:rsid w:val="00E8130E"/>
    <w:rsid w:val="00E81B10"/>
    <w:rsid w:val="00E81D21"/>
    <w:rsid w:val="00E82416"/>
    <w:rsid w:val="00E82471"/>
    <w:rsid w:val="00E82696"/>
    <w:rsid w:val="00E82A71"/>
    <w:rsid w:val="00E82AB3"/>
    <w:rsid w:val="00E82BC0"/>
    <w:rsid w:val="00E82EDE"/>
    <w:rsid w:val="00E82EFF"/>
    <w:rsid w:val="00E831FF"/>
    <w:rsid w:val="00E83CE9"/>
    <w:rsid w:val="00E83D5F"/>
    <w:rsid w:val="00E83EB9"/>
    <w:rsid w:val="00E842C4"/>
    <w:rsid w:val="00E85185"/>
    <w:rsid w:val="00E860BD"/>
    <w:rsid w:val="00E86798"/>
    <w:rsid w:val="00E86BB5"/>
    <w:rsid w:val="00E86BF9"/>
    <w:rsid w:val="00E86C8C"/>
    <w:rsid w:val="00E87E91"/>
    <w:rsid w:val="00E900B8"/>
    <w:rsid w:val="00E9013B"/>
    <w:rsid w:val="00E904F4"/>
    <w:rsid w:val="00E90A54"/>
    <w:rsid w:val="00E90AFC"/>
    <w:rsid w:val="00E90C4C"/>
    <w:rsid w:val="00E912BF"/>
    <w:rsid w:val="00E913A1"/>
    <w:rsid w:val="00E91AAF"/>
    <w:rsid w:val="00E91DA7"/>
    <w:rsid w:val="00E9218B"/>
    <w:rsid w:val="00E92978"/>
    <w:rsid w:val="00E92B81"/>
    <w:rsid w:val="00E9304E"/>
    <w:rsid w:val="00E93C1E"/>
    <w:rsid w:val="00E944B9"/>
    <w:rsid w:val="00E94774"/>
    <w:rsid w:val="00E94ADE"/>
    <w:rsid w:val="00E94B3A"/>
    <w:rsid w:val="00E94D2F"/>
    <w:rsid w:val="00E95215"/>
    <w:rsid w:val="00E95785"/>
    <w:rsid w:val="00E959F6"/>
    <w:rsid w:val="00E964F4"/>
    <w:rsid w:val="00E96ABC"/>
    <w:rsid w:val="00E96BBD"/>
    <w:rsid w:val="00E96C06"/>
    <w:rsid w:val="00E97804"/>
    <w:rsid w:val="00EA01FA"/>
    <w:rsid w:val="00EA1258"/>
    <w:rsid w:val="00EA1497"/>
    <w:rsid w:val="00EA1B22"/>
    <w:rsid w:val="00EA2386"/>
    <w:rsid w:val="00EA2633"/>
    <w:rsid w:val="00EA266C"/>
    <w:rsid w:val="00EA27F7"/>
    <w:rsid w:val="00EA2E7F"/>
    <w:rsid w:val="00EA3234"/>
    <w:rsid w:val="00EA32CF"/>
    <w:rsid w:val="00EA3757"/>
    <w:rsid w:val="00EA3A68"/>
    <w:rsid w:val="00EA441C"/>
    <w:rsid w:val="00EA4764"/>
    <w:rsid w:val="00EA4AA1"/>
    <w:rsid w:val="00EA4BC9"/>
    <w:rsid w:val="00EA5A0F"/>
    <w:rsid w:val="00EA65AF"/>
    <w:rsid w:val="00EA66C7"/>
    <w:rsid w:val="00EA66E8"/>
    <w:rsid w:val="00EA6722"/>
    <w:rsid w:val="00EA6EAE"/>
    <w:rsid w:val="00EA7174"/>
    <w:rsid w:val="00EA7283"/>
    <w:rsid w:val="00EA74A4"/>
    <w:rsid w:val="00EA755E"/>
    <w:rsid w:val="00EA7AC1"/>
    <w:rsid w:val="00EA7E03"/>
    <w:rsid w:val="00EB0508"/>
    <w:rsid w:val="00EB067E"/>
    <w:rsid w:val="00EB1191"/>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BED"/>
    <w:rsid w:val="00EB5297"/>
    <w:rsid w:val="00EB5A1B"/>
    <w:rsid w:val="00EB6489"/>
    <w:rsid w:val="00EB6A89"/>
    <w:rsid w:val="00EB6FF6"/>
    <w:rsid w:val="00EB7C2C"/>
    <w:rsid w:val="00EC046C"/>
    <w:rsid w:val="00EC09DB"/>
    <w:rsid w:val="00EC0C66"/>
    <w:rsid w:val="00EC0E9F"/>
    <w:rsid w:val="00EC13FB"/>
    <w:rsid w:val="00EC15CD"/>
    <w:rsid w:val="00EC1821"/>
    <w:rsid w:val="00EC1DC3"/>
    <w:rsid w:val="00EC244C"/>
    <w:rsid w:val="00EC24F8"/>
    <w:rsid w:val="00EC38FA"/>
    <w:rsid w:val="00EC3F48"/>
    <w:rsid w:val="00EC4CC7"/>
    <w:rsid w:val="00EC4CE0"/>
    <w:rsid w:val="00EC57DE"/>
    <w:rsid w:val="00EC5CC4"/>
    <w:rsid w:val="00EC5D7F"/>
    <w:rsid w:val="00EC5DBF"/>
    <w:rsid w:val="00EC6139"/>
    <w:rsid w:val="00EC6670"/>
    <w:rsid w:val="00EC7076"/>
    <w:rsid w:val="00EC757C"/>
    <w:rsid w:val="00ED0415"/>
    <w:rsid w:val="00ED071C"/>
    <w:rsid w:val="00ED0D41"/>
    <w:rsid w:val="00ED0F7A"/>
    <w:rsid w:val="00ED107E"/>
    <w:rsid w:val="00ED188F"/>
    <w:rsid w:val="00ED1E0E"/>
    <w:rsid w:val="00ED233B"/>
    <w:rsid w:val="00ED2716"/>
    <w:rsid w:val="00ED2C0F"/>
    <w:rsid w:val="00ED2E88"/>
    <w:rsid w:val="00ED304C"/>
    <w:rsid w:val="00ED3110"/>
    <w:rsid w:val="00ED354C"/>
    <w:rsid w:val="00ED359E"/>
    <w:rsid w:val="00ED376E"/>
    <w:rsid w:val="00ED3819"/>
    <w:rsid w:val="00ED3890"/>
    <w:rsid w:val="00ED3F95"/>
    <w:rsid w:val="00ED3FB9"/>
    <w:rsid w:val="00ED40E9"/>
    <w:rsid w:val="00ED4A45"/>
    <w:rsid w:val="00ED4C11"/>
    <w:rsid w:val="00ED4CC9"/>
    <w:rsid w:val="00ED5218"/>
    <w:rsid w:val="00ED6104"/>
    <w:rsid w:val="00ED647A"/>
    <w:rsid w:val="00ED6C20"/>
    <w:rsid w:val="00ED6E3F"/>
    <w:rsid w:val="00ED771B"/>
    <w:rsid w:val="00ED781A"/>
    <w:rsid w:val="00ED7C34"/>
    <w:rsid w:val="00EE0104"/>
    <w:rsid w:val="00EE016B"/>
    <w:rsid w:val="00EE053B"/>
    <w:rsid w:val="00EE06E6"/>
    <w:rsid w:val="00EE1B6B"/>
    <w:rsid w:val="00EE200A"/>
    <w:rsid w:val="00EE20B0"/>
    <w:rsid w:val="00EE24B5"/>
    <w:rsid w:val="00EE27FF"/>
    <w:rsid w:val="00EE2A80"/>
    <w:rsid w:val="00EE2A90"/>
    <w:rsid w:val="00EE3005"/>
    <w:rsid w:val="00EE3A6A"/>
    <w:rsid w:val="00EE3E9A"/>
    <w:rsid w:val="00EE402B"/>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8A0"/>
    <w:rsid w:val="00EF0F5D"/>
    <w:rsid w:val="00EF1221"/>
    <w:rsid w:val="00EF13EC"/>
    <w:rsid w:val="00EF1872"/>
    <w:rsid w:val="00EF1D15"/>
    <w:rsid w:val="00EF1E8C"/>
    <w:rsid w:val="00EF2619"/>
    <w:rsid w:val="00EF27F9"/>
    <w:rsid w:val="00EF2B85"/>
    <w:rsid w:val="00EF2CC9"/>
    <w:rsid w:val="00EF2E09"/>
    <w:rsid w:val="00EF34F8"/>
    <w:rsid w:val="00EF3612"/>
    <w:rsid w:val="00EF3A7C"/>
    <w:rsid w:val="00EF471E"/>
    <w:rsid w:val="00EF4F76"/>
    <w:rsid w:val="00EF5C26"/>
    <w:rsid w:val="00EF5E42"/>
    <w:rsid w:val="00EF6171"/>
    <w:rsid w:val="00EF6BE6"/>
    <w:rsid w:val="00EF708A"/>
    <w:rsid w:val="00EF7291"/>
    <w:rsid w:val="00EF72A7"/>
    <w:rsid w:val="00EF75F5"/>
    <w:rsid w:val="00EF7615"/>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351"/>
    <w:rsid w:val="00F0465D"/>
    <w:rsid w:val="00F04846"/>
    <w:rsid w:val="00F04A46"/>
    <w:rsid w:val="00F04AEF"/>
    <w:rsid w:val="00F04FB7"/>
    <w:rsid w:val="00F050B2"/>
    <w:rsid w:val="00F0513C"/>
    <w:rsid w:val="00F0549B"/>
    <w:rsid w:val="00F0611C"/>
    <w:rsid w:val="00F061AF"/>
    <w:rsid w:val="00F0680E"/>
    <w:rsid w:val="00F06A11"/>
    <w:rsid w:val="00F06EDD"/>
    <w:rsid w:val="00F0766F"/>
    <w:rsid w:val="00F076B5"/>
    <w:rsid w:val="00F07A49"/>
    <w:rsid w:val="00F07D76"/>
    <w:rsid w:val="00F105C7"/>
    <w:rsid w:val="00F106E5"/>
    <w:rsid w:val="00F10B90"/>
    <w:rsid w:val="00F10BAA"/>
    <w:rsid w:val="00F114FE"/>
    <w:rsid w:val="00F117AC"/>
    <w:rsid w:val="00F11B88"/>
    <w:rsid w:val="00F11B95"/>
    <w:rsid w:val="00F122A5"/>
    <w:rsid w:val="00F122F0"/>
    <w:rsid w:val="00F12515"/>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54E"/>
    <w:rsid w:val="00F206D6"/>
    <w:rsid w:val="00F20B98"/>
    <w:rsid w:val="00F21BD4"/>
    <w:rsid w:val="00F22B64"/>
    <w:rsid w:val="00F2354C"/>
    <w:rsid w:val="00F23625"/>
    <w:rsid w:val="00F23849"/>
    <w:rsid w:val="00F23AF2"/>
    <w:rsid w:val="00F2411D"/>
    <w:rsid w:val="00F244AA"/>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0DA"/>
    <w:rsid w:val="00F2712F"/>
    <w:rsid w:val="00F2752D"/>
    <w:rsid w:val="00F275A0"/>
    <w:rsid w:val="00F27846"/>
    <w:rsid w:val="00F2786D"/>
    <w:rsid w:val="00F27D0D"/>
    <w:rsid w:val="00F3019D"/>
    <w:rsid w:val="00F304F3"/>
    <w:rsid w:val="00F30626"/>
    <w:rsid w:val="00F3169C"/>
    <w:rsid w:val="00F31C07"/>
    <w:rsid w:val="00F3311F"/>
    <w:rsid w:val="00F332A7"/>
    <w:rsid w:val="00F3340D"/>
    <w:rsid w:val="00F33523"/>
    <w:rsid w:val="00F33608"/>
    <w:rsid w:val="00F337A6"/>
    <w:rsid w:val="00F33B67"/>
    <w:rsid w:val="00F33B69"/>
    <w:rsid w:val="00F33F52"/>
    <w:rsid w:val="00F3400D"/>
    <w:rsid w:val="00F35291"/>
    <w:rsid w:val="00F35422"/>
    <w:rsid w:val="00F357FB"/>
    <w:rsid w:val="00F35B38"/>
    <w:rsid w:val="00F36616"/>
    <w:rsid w:val="00F36B45"/>
    <w:rsid w:val="00F36B47"/>
    <w:rsid w:val="00F36BEA"/>
    <w:rsid w:val="00F36D6C"/>
    <w:rsid w:val="00F3752F"/>
    <w:rsid w:val="00F3775C"/>
    <w:rsid w:val="00F377F1"/>
    <w:rsid w:val="00F4054F"/>
    <w:rsid w:val="00F40BEB"/>
    <w:rsid w:val="00F413BC"/>
    <w:rsid w:val="00F41B53"/>
    <w:rsid w:val="00F41D5F"/>
    <w:rsid w:val="00F41E0C"/>
    <w:rsid w:val="00F42322"/>
    <w:rsid w:val="00F423D1"/>
    <w:rsid w:val="00F428C8"/>
    <w:rsid w:val="00F43701"/>
    <w:rsid w:val="00F43B5E"/>
    <w:rsid w:val="00F43D35"/>
    <w:rsid w:val="00F440EE"/>
    <w:rsid w:val="00F44236"/>
    <w:rsid w:val="00F44632"/>
    <w:rsid w:val="00F44C69"/>
    <w:rsid w:val="00F44C91"/>
    <w:rsid w:val="00F46026"/>
    <w:rsid w:val="00F46962"/>
    <w:rsid w:val="00F469C7"/>
    <w:rsid w:val="00F46C22"/>
    <w:rsid w:val="00F470A8"/>
    <w:rsid w:val="00F479A6"/>
    <w:rsid w:val="00F47CA7"/>
    <w:rsid w:val="00F50383"/>
    <w:rsid w:val="00F50449"/>
    <w:rsid w:val="00F504E0"/>
    <w:rsid w:val="00F50982"/>
    <w:rsid w:val="00F50CD5"/>
    <w:rsid w:val="00F5110A"/>
    <w:rsid w:val="00F51403"/>
    <w:rsid w:val="00F518EA"/>
    <w:rsid w:val="00F51C95"/>
    <w:rsid w:val="00F51CC7"/>
    <w:rsid w:val="00F527CA"/>
    <w:rsid w:val="00F527E7"/>
    <w:rsid w:val="00F529E9"/>
    <w:rsid w:val="00F52E67"/>
    <w:rsid w:val="00F52FCA"/>
    <w:rsid w:val="00F5423C"/>
    <w:rsid w:val="00F54DCD"/>
    <w:rsid w:val="00F550F2"/>
    <w:rsid w:val="00F5538C"/>
    <w:rsid w:val="00F553A5"/>
    <w:rsid w:val="00F553B1"/>
    <w:rsid w:val="00F553E0"/>
    <w:rsid w:val="00F55AFC"/>
    <w:rsid w:val="00F5607E"/>
    <w:rsid w:val="00F560FD"/>
    <w:rsid w:val="00F569CF"/>
    <w:rsid w:val="00F56A43"/>
    <w:rsid w:val="00F56A52"/>
    <w:rsid w:val="00F57157"/>
    <w:rsid w:val="00F57556"/>
    <w:rsid w:val="00F57952"/>
    <w:rsid w:val="00F60799"/>
    <w:rsid w:val="00F608DA"/>
    <w:rsid w:val="00F60FE5"/>
    <w:rsid w:val="00F616BD"/>
    <w:rsid w:val="00F61CE5"/>
    <w:rsid w:val="00F620C4"/>
    <w:rsid w:val="00F622D1"/>
    <w:rsid w:val="00F62439"/>
    <w:rsid w:val="00F624C0"/>
    <w:rsid w:val="00F62539"/>
    <w:rsid w:val="00F626CC"/>
    <w:rsid w:val="00F62878"/>
    <w:rsid w:val="00F62880"/>
    <w:rsid w:val="00F628A5"/>
    <w:rsid w:val="00F628EA"/>
    <w:rsid w:val="00F62B4A"/>
    <w:rsid w:val="00F62C70"/>
    <w:rsid w:val="00F62D62"/>
    <w:rsid w:val="00F62EE0"/>
    <w:rsid w:val="00F63025"/>
    <w:rsid w:val="00F63170"/>
    <w:rsid w:val="00F63AA6"/>
    <w:rsid w:val="00F63CCF"/>
    <w:rsid w:val="00F64218"/>
    <w:rsid w:val="00F643D4"/>
    <w:rsid w:val="00F6476A"/>
    <w:rsid w:val="00F647F5"/>
    <w:rsid w:val="00F64D9B"/>
    <w:rsid w:val="00F6577F"/>
    <w:rsid w:val="00F66252"/>
    <w:rsid w:val="00F666F9"/>
    <w:rsid w:val="00F67A4B"/>
    <w:rsid w:val="00F67F94"/>
    <w:rsid w:val="00F70019"/>
    <w:rsid w:val="00F702FD"/>
    <w:rsid w:val="00F704A0"/>
    <w:rsid w:val="00F711AC"/>
    <w:rsid w:val="00F71465"/>
    <w:rsid w:val="00F721F7"/>
    <w:rsid w:val="00F72B59"/>
    <w:rsid w:val="00F72C9A"/>
    <w:rsid w:val="00F72CA1"/>
    <w:rsid w:val="00F730F3"/>
    <w:rsid w:val="00F73778"/>
    <w:rsid w:val="00F73A76"/>
    <w:rsid w:val="00F74183"/>
    <w:rsid w:val="00F74380"/>
    <w:rsid w:val="00F74F8D"/>
    <w:rsid w:val="00F7515D"/>
    <w:rsid w:val="00F7515E"/>
    <w:rsid w:val="00F76144"/>
    <w:rsid w:val="00F7641D"/>
    <w:rsid w:val="00F76445"/>
    <w:rsid w:val="00F767B6"/>
    <w:rsid w:val="00F76940"/>
    <w:rsid w:val="00F7694A"/>
    <w:rsid w:val="00F76E44"/>
    <w:rsid w:val="00F76F81"/>
    <w:rsid w:val="00F7729B"/>
    <w:rsid w:val="00F77B52"/>
    <w:rsid w:val="00F77E5D"/>
    <w:rsid w:val="00F801E3"/>
    <w:rsid w:val="00F8022A"/>
    <w:rsid w:val="00F80692"/>
    <w:rsid w:val="00F80BB1"/>
    <w:rsid w:val="00F810E9"/>
    <w:rsid w:val="00F81AAC"/>
    <w:rsid w:val="00F81B38"/>
    <w:rsid w:val="00F82EBC"/>
    <w:rsid w:val="00F830D6"/>
    <w:rsid w:val="00F8380E"/>
    <w:rsid w:val="00F83A32"/>
    <w:rsid w:val="00F83C10"/>
    <w:rsid w:val="00F843E2"/>
    <w:rsid w:val="00F85642"/>
    <w:rsid w:val="00F8736C"/>
    <w:rsid w:val="00F873A0"/>
    <w:rsid w:val="00F87669"/>
    <w:rsid w:val="00F876DE"/>
    <w:rsid w:val="00F90053"/>
    <w:rsid w:val="00F90A5C"/>
    <w:rsid w:val="00F90ACF"/>
    <w:rsid w:val="00F90D84"/>
    <w:rsid w:val="00F90F7E"/>
    <w:rsid w:val="00F91F21"/>
    <w:rsid w:val="00F91FF6"/>
    <w:rsid w:val="00F92433"/>
    <w:rsid w:val="00F925F0"/>
    <w:rsid w:val="00F92C35"/>
    <w:rsid w:val="00F92CDD"/>
    <w:rsid w:val="00F930EC"/>
    <w:rsid w:val="00F9352F"/>
    <w:rsid w:val="00F93A04"/>
    <w:rsid w:val="00F947BD"/>
    <w:rsid w:val="00F94A73"/>
    <w:rsid w:val="00F94D6E"/>
    <w:rsid w:val="00F9530F"/>
    <w:rsid w:val="00F95907"/>
    <w:rsid w:val="00F95B54"/>
    <w:rsid w:val="00F95B93"/>
    <w:rsid w:val="00F95E16"/>
    <w:rsid w:val="00F96019"/>
    <w:rsid w:val="00F96043"/>
    <w:rsid w:val="00F96DA1"/>
    <w:rsid w:val="00F9704F"/>
    <w:rsid w:val="00F975ED"/>
    <w:rsid w:val="00F9790B"/>
    <w:rsid w:val="00F97CF3"/>
    <w:rsid w:val="00F97D5B"/>
    <w:rsid w:val="00F97F98"/>
    <w:rsid w:val="00FA0032"/>
    <w:rsid w:val="00FA0088"/>
    <w:rsid w:val="00FA01C2"/>
    <w:rsid w:val="00FA05A8"/>
    <w:rsid w:val="00FA05BB"/>
    <w:rsid w:val="00FA08CD"/>
    <w:rsid w:val="00FA0A33"/>
    <w:rsid w:val="00FA12F7"/>
    <w:rsid w:val="00FA14B2"/>
    <w:rsid w:val="00FA1B48"/>
    <w:rsid w:val="00FA1E54"/>
    <w:rsid w:val="00FA2192"/>
    <w:rsid w:val="00FA2456"/>
    <w:rsid w:val="00FA2792"/>
    <w:rsid w:val="00FA2852"/>
    <w:rsid w:val="00FA2AF5"/>
    <w:rsid w:val="00FA35C0"/>
    <w:rsid w:val="00FA4531"/>
    <w:rsid w:val="00FA46DA"/>
    <w:rsid w:val="00FA56B0"/>
    <w:rsid w:val="00FA5F06"/>
    <w:rsid w:val="00FA6240"/>
    <w:rsid w:val="00FA62CE"/>
    <w:rsid w:val="00FA663D"/>
    <w:rsid w:val="00FA6880"/>
    <w:rsid w:val="00FA6925"/>
    <w:rsid w:val="00FA6DD7"/>
    <w:rsid w:val="00FA6ED1"/>
    <w:rsid w:val="00FA7F24"/>
    <w:rsid w:val="00FB043C"/>
    <w:rsid w:val="00FB048E"/>
    <w:rsid w:val="00FB0499"/>
    <w:rsid w:val="00FB08A3"/>
    <w:rsid w:val="00FB0C1E"/>
    <w:rsid w:val="00FB0FAA"/>
    <w:rsid w:val="00FB0FFB"/>
    <w:rsid w:val="00FB16BF"/>
    <w:rsid w:val="00FB17C0"/>
    <w:rsid w:val="00FB1BD7"/>
    <w:rsid w:val="00FB1C71"/>
    <w:rsid w:val="00FB1D10"/>
    <w:rsid w:val="00FB222F"/>
    <w:rsid w:val="00FB2404"/>
    <w:rsid w:val="00FB2834"/>
    <w:rsid w:val="00FB2D2A"/>
    <w:rsid w:val="00FB3AC6"/>
    <w:rsid w:val="00FB406B"/>
    <w:rsid w:val="00FB44CA"/>
    <w:rsid w:val="00FB461B"/>
    <w:rsid w:val="00FB4645"/>
    <w:rsid w:val="00FB4BD7"/>
    <w:rsid w:val="00FB4C4D"/>
    <w:rsid w:val="00FB5875"/>
    <w:rsid w:val="00FB6528"/>
    <w:rsid w:val="00FB6E57"/>
    <w:rsid w:val="00FB7405"/>
    <w:rsid w:val="00FB7666"/>
    <w:rsid w:val="00FC0127"/>
    <w:rsid w:val="00FC019F"/>
    <w:rsid w:val="00FC023E"/>
    <w:rsid w:val="00FC0338"/>
    <w:rsid w:val="00FC087A"/>
    <w:rsid w:val="00FC09DC"/>
    <w:rsid w:val="00FC0D10"/>
    <w:rsid w:val="00FC1821"/>
    <w:rsid w:val="00FC1F72"/>
    <w:rsid w:val="00FC1F8F"/>
    <w:rsid w:val="00FC24F5"/>
    <w:rsid w:val="00FC285B"/>
    <w:rsid w:val="00FC2A32"/>
    <w:rsid w:val="00FC2B51"/>
    <w:rsid w:val="00FC387A"/>
    <w:rsid w:val="00FC3A1F"/>
    <w:rsid w:val="00FC3D8E"/>
    <w:rsid w:val="00FC415C"/>
    <w:rsid w:val="00FC430D"/>
    <w:rsid w:val="00FC4974"/>
    <w:rsid w:val="00FC4E47"/>
    <w:rsid w:val="00FC5B9C"/>
    <w:rsid w:val="00FC5F09"/>
    <w:rsid w:val="00FC6ADB"/>
    <w:rsid w:val="00FC6B30"/>
    <w:rsid w:val="00FC7495"/>
    <w:rsid w:val="00FD0066"/>
    <w:rsid w:val="00FD0EB3"/>
    <w:rsid w:val="00FD0FCE"/>
    <w:rsid w:val="00FD1A4C"/>
    <w:rsid w:val="00FD1F9A"/>
    <w:rsid w:val="00FD2049"/>
    <w:rsid w:val="00FD2113"/>
    <w:rsid w:val="00FD22E7"/>
    <w:rsid w:val="00FD2AC3"/>
    <w:rsid w:val="00FD2F56"/>
    <w:rsid w:val="00FD3249"/>
    <w:rsid w:val="00FD392B"/>
    <w:rsid w:val="00FD3EC0"/>
    <w:rsid w:val="00FD436D"/>
    <w:rsid w:val="00FD524C"/>
    <w:rsid w:val="00FD57FB"/>
    <w:rsid w:val="00FD5835"/>
    <w:rsid w:val="00FD5921"/>
    <w:rsid w:val="00FD5F8C"/>
    <w:rsid w:val="00FD61FC"/>
    <w:rsid w:val="00FD6B1A"/>
    <w:rsid w:val="00FD6F99"/>
    <w:rsid w:val="00FD75CD"/>
    <w:rsid w:val="00FD766A"/>
    <w:rsid w:val="00FD7EB8"/>
    <w:rsid w:val="00FD7FCE"/>
    <w:rsid w:val="00FE0860"/>
    <w:rsid w:val="00FE08BC"/>
    <w:rsid w:val="00FE09EE"/>
    <w:rsid w:val="00FE0BC7"/>
    <w:rsid w:val="00FE1079"/>
    <w:rsid w:val="00FE16ED"/>
    <w:rsid w:val="00FE1A84"/>
    <w:rsid w:val="00FE1B13"/>
    <w:rsid w:val="00FE1C97"/>
    <w:rsid w:val="00FE1D53"/>
    <w:rsid w:val="00FE1E2D"/>
    <w:rsid w:val="00FE1E84"/>
    <w:rsid w:val="00FE1F58"/>
    <w:rsid w:val="00FE201D"/>
    <w:rsid w:val="00FE20FE"/>
    <w:rsid w:val="00FE21AE"/>
    <w:rsid w:val="00FE224A"/>
    <w:rsid w:val="00FE26E3"/>
    <w:rsid w:val="00FE2871"/>
    <w:rsid w:val="00FE32C0"/>
    <w:rsid w:val="00FE3E33"/>
    <w:rsid w:val="00FE3F97"/>
    <w:rsid w:val="00FE4599"/>
    <w:rsid w:val="00FE49FA"/>
    <w:rsid w:val="00FE4C07"/>
    <w:rsid w:val="00FE4C3D"/>
    <w:rsid w:val="00FE4E4F"/>
    <w:rsid w:val="00FE4EB2"/>
    <w:rsid w:val="00FE5092"/>
    <w:rsid w:val="00FE5502"/>
    <w:rsid w:val="00FE5A5E"/>
    <w:rsid w:val="00FE5DC7"/>
    <w:rsid w:val="00FE6796"/>
    <w:rsid w:val="00FE6BCC"/>
    <w:rsid w:val="00FE6BD5"/>
    <w:rsid w:val="00FE7877"/>
    <w:rsid w:val="00FE79DC"/>
    <w:rsid w:val="00FE7CAD"/>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0ED"/>
    <w:rsid w:val="00FF3202"/>
    <w:rsid w:val="00FF3618"/>
    <w:rsid w:val="00FF391C"/>
    <w:rsid w:val="00FF3C67"/>
    <w:rsid w:val="00FF3E3B"/>
    <w:rsid w:val="00FF3F4E"/>
    <w:rsid w:val="00FF4A41"/>
    <w:rsid w:val="00FF4E1F"/>
    <w:rsid w:val="00FF5045"/>
    <w:rsid w:val="00FF5493"/>
    <w:rsid w:val="00FF5E16"/>
    <w:rsid w:val="00FF5E3F"/>
    <w:rsid w:val="00FF5EEB"/>
    <w:rsid w:val="00FF67EE"/>
    <w:rsid w:val="00FF68C7"/>
    <w:rsid w:val="00FF6FC9"/>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0922"/>
  <w15:chartTrackingRefBased/>
  <w15:docId w15:val="{FD262951-F0CB-4FD4-B280-FD68C1A3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uiPriority w:val="9"/>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aliases w:val="a2, Znak Znak, Znak,Znak,LOAN,body text,Znak Znak Znak Znak Znak"/>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uiPriority w:val="9"/>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aliases w:val="a2 Znak, Znak Znak Znak, Znak Znak1,Znak Znak,LOAN Znak,body text Znak,Znak Znak Znak Znak Znak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 w:type="character" w:customStyle="1" w:styleId="h1">
    <w:name w:val="h1"/>
    <w:rsid w:val="00357BC7"/>
  </w:style>
  <w:style w:type="character" w:customStyle="1" w:styleId="tekstdokbold">
    <w:name w:val="tekst dok. bold"/>
    <w:rsid w:val="00527DE5"/>
    <w:rPr>
      <w:b/>
    </w:rPr>
  </w:style>
  <w:style w:type="character" w:styleId="Nierozpoznanawzmianka">
    <w:name w:val="Unresolved Mention"/>
    <w:basedOn w:val="Domylnaczcionkaakapitu"/>
    <w:uiPriority w:val="99"/>
    <w:semiHidden/>
    <w:unhideWhenUsed/>
    <w:rsid w:val="0051259A"/>
    <w:rPr>
      <w:color w:val="605E5C"/>
      <w:shd w:val="clear" w:color="auto" w:fill="E1DFDD"/>
    </w:rPr>
  </w:style>
  <w:style w:type="character" w:styleId="UyteHipercze">
    <w:name w:val="FollowedHyperlink"/>
    <w:basedOn w:val="Domylnaczcionkaakapitu"/>
    <w:uiPriority w:val="99"/>
    <w:semiHidden/>
    <w:unhideWhenUsed/>
    <w:rsid w:val="00C96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1211382016">
      <w:bodyDiv w:val="1"/>
      <w:marLeft w:val="0"/>
      <w:marRight w:val="0"/>
      <w:marTop w:val="0"/>
      <w:marBottom w:val="0"/>
      <w:divBdr>
        <w:top w:val="none" w:sz="0" w:space="0" w:color="auto"/>
        <w:left w:val="none" w:sz="0" w:space="0" w:color="auto"/>
        <w:bottom w:val="none" w:sz="0" w:space="0" w:color="auto"/>
        <w:right w:val="none" w:sz="0" w:space="0" w:color="auto"/>
      </w:divBdr>
    </w:div>
    <w:div w:id="1759204801">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platformazakupowa.pl/pn/zdw_opole" TargetMode="External"/><Relationship Id="rId18" Type="http://schemas.openxmlformats.org/officeDocument/2006/relationships/hyperlink" Target="https://espd.uzp.gov.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dw_opole" TargetMode="External"/><Relationship Id="rId34" Type="http://schemas.openxmlformats.org/officeDocument/2006/relationships/hyperlink" Target="https://platformazakupowa.pl/pn/zdw_opol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zdw_opole" TargetMode="External"/><Relationship Id="rId25" Type="http://schemas.openxmlformats.org/officeDocument/2006/relationships/hyperlink" Target="http://www.bip.zdw.opole.pl" TargetMode="External"/><Relationship Id="rId33" Type="http://schemas.openxmlformats.org/officeDocument/2006/relationships/hyperlink" Target="https://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kietrz.pl" TargetMode="External"/><Relationship Id="rId24" Type="http://schemas.openxmlformats.org/officeDocument/2006/relationships/hyperlink" Target="https://platformazakupowa.pl/pn/zdw_opole" TargetMode="External"/><Relationship Id="rId32" Type="http://schemas.openxmlformats.org/officeDocument/2006/relationships/hyperlink" Target="https://platformazakupowa.pl/pn/zdw_opole" TargetMode="External"/><Relationship Id="rId37" Type="http://schemas.openxmlformats.org/officeDocument/2006/relationships/hyperlink" Target="https://platformazakupowa.pl/pn/zdw_opol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pn/zdw_opole" TargetMode="External"/><Relationship Id="rId28" Type="http://schemas.openxmlformats.org/officeDocument/2006/relationships/hyperlink" Target="mailto:cwk@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kietrz.pl" TargetMode="External"/><Relationship Id="rId19" Type="http://schemas.openxmlformats.org/officeDocument/2006/relationships/hyperlink" Target="https://espd.uzp.gov.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zdw.opole.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zdw_opole" TargetMode="External"/><Relationship Id="rId30" Type="http://schemas.openxmlformats.org/officeDocument/2006/relationships/hyperlink" Target="https://platformazakupowa.pl/pn/zdw_opole"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18352</Words>
  <Characters>110113</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128209</CharactersWithSpaces>
  <SharedDoc>false</SharedDoc>
  <HLinks>
    <vt:vector size="144" baseType="variant">
      <vt:variant>
        <vt:i4>2555906</vt:i4>
      </vt:variant>
      <vt:variant>
        <vt:i4>69</vt:i4>
      </vt:variant>
      <vt:variant>
        <vt:i4>0</vt:i4>
      </vt:variant>
      <vt:variant>
        <vt:i4>5</vt:i4>
      </vt:variant>
      <vt:variant>
        <vt:lpwstr>https://platformazakupowa.pl/pn/zdw_opole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2555906</vt:i4>
      </vt:variant>
      <vt:variant>
        <vt:i4>60</vt:i4>
      </vt:variant>
      <vt:variant>
        <vt:i4>0</vt:i4>
      </vt:variant>
      <vt:variant>
        <vt:i4>5</vt:i4>
      </vt:variant>
      <vt:variant>
        <vt:lpwstr>https://platformazakupowa.pl/pn/zdw_opole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2555906</vt:i4>
      </vt:variant>
      <vt:variant>
        <vt:i4>54</vt:i4>
      </vt:variant>
      <vt:variant>
        <vt:i4>0</vt:i4>
      </vt:variant>
      <vt:variant>
        <vt:i4>5</vt:i4>
      </vt:variant>
      <vt:variant>
        <vt:lpwstr>https://platformazakupowa.pl/pn/zdw_opole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2555906</vt:i4>
      </vt:variant>
      <vt:variant>
        <vt:i4>48</vt:i4>
      </vt:variant>
      <vt:variant>
        <vt:i4>0</vt:i4>
      </vt:variant>
      <vt:variant>
        <vt:i4>5</vt:i4>
      </vt:variant>
      <vt:variant>
        <vt:lpwstr>https://platformazakupowa.pl/pn/zdw_opole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2555906</vt:i4>
      </vt:variant>
      <vt:variant>
        <vt:i4>39</vt:i4>
      </vt:variant>
      <vt:variant>
        <vt:i4>0</vt:i4>
      </vt:variant>
      <vt:variant>
        <vt:i4>5</vt:i4>
      </vt:variant>
      <vt:variant>
        <vt:lpwstr>https://platformazakupowa.pl/pn/zdw_opole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917507</vt:i4>
      </vt:variant>
      <vt:variant>
        <vt:i4>33</vt:i4>
      </vt:variant>
      <vt:variant>
        <vt:i4>0</vt:i4>
      </vt:variant>
      <vt:variant>
        <vt:i4>5</vt:i4>
      </vt:variant>
      <vt:variant>
        <vt:lpwstr>http://www.bip.zdw.opole.pl/</vt:lpwstr>
      </vt:variant>
      <vt:variant>
        <vt:lpwstr/>
      </vt:variant>
      <vt:variant>
        <vt:i4>2555906</vt:i4>
      </vt:variant>
      <vt:variant>
        <vt:i4>30</vt:i4>
      </vt:variant>
      <vt:variant>
        <vt:i4>0</vt:i4>
      </vt:variant>
      <vt:variant>
        <vt:i4>5</vt:i4>
      </vt:variant>
      <vt:variant>
        <vt:lpwstr>https://platformazakupowa.pl/pn/zdw_opole</vt:lpwstr>
      </vt:variant>
      <vt:variant>
        <vt:lpwstr/>
      </vt:variant>
      <vt:variant>
        <vt:i4>6225998</vt:i4>
      </vt:variant>
      <vt:variant>
        <vt:i4>27</vt:i4>
      </vt:variant>
      <vt:variant>
        <vt:i4>0</vt:i4>
      </vt:variant>
      <vt:variant>
        <vt:i4>5</vt:i4>
      </vt:variant>
      <vt:variant>
        <vt:lpwstr>https://platformazakupowa.pl/</vt:lpwstr>
      </vt:variant>
      <vt:variant>
        <vt:lpwstr/>
      </vt:variant>
      <vt:variant>
        <vt:i4>2555906</vt:i4>
      </vt:variant>
      <vt:variant>
        <vt:i4>24</vt:i4>
      </vt:variant>
      <vt:variant>
        <vt:i4>0</vt:i4>
      </vt:variant>
      <vt:variant>
        <vt:i4>5</vt:i4>
      </vt:variant>
      <vt:variant>
        <vt:lpwstr>https://platformazakupowa.pl/pn/zdw_opole</vt:lpwstr>
      </vt:variant>
      <vt:variant>
        <vt:lpwstr/>
      </vt:variant>
      <vt:variant>
        <vt:i4>6225998</vt:i4>
      </vt:variant>
      <vt:variant>
        <vt:i4>21</vt:i4>
      </vt:variant>
      <vt:variant>
        <vt:i4>0</vt:i4>
      </vt:variant>
      <vt:variant>
        <vt:i4>5</vt:i4>
      </vt:variant>
      <vt:variant>
        <vt:lpwstr>https://platformazakupowa.pl/</vt:lpwstr>
      </vt:variant>
      <vt:variant>
        <vt:lpwstr/>
      </vt:variant>
      <vt:variant>
        <vt:i4>2555906</vt:i4>
      </vt:variant>
      <vt:variant>
        <vt:i4>18</vt:i4>
      </vt:variant>
      <vt:variant>
        <vt:i4>0</vt:i4>
      </vt:variant>
      <vt:variant>
        <vt:i4>5</vt:i4>
      </vt:variant>
      <vt:variant>
        <vt:lpwstr>https://platformazakupowa.pl/pn/zdw_opole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5046274</vt:i4>
      </vt:variant>
      <vt:variant>
        <vt:i4>12</vt:i4>
      </vt:variant>
      <vt:variant>
        <vt:i4>0</vt:i4>
      </vt:variant>
      <vt:variant>
        <vt:i4>5</vt:i4>
      </vt:variant>
      <vt:variant>
        <vt:lpwstr>https://espd.uzp.gov.pl/</vt:lpwstr>
      </vt:variant>
      <vt:variant>
        <vt:lpwstr/>
      </vt:variant>
      <vt:variant>
        <vt:i4>5046274</vt:i4>
      </vt:variant>
      <vt:variant>
        <vt:i4>9</vt:i4>
      </vt:variant>
      <vt:variant>
        <vt:i4>0</vt:i4>
      </vt:variant>
      <vt:variant>
        <vt:i4>5</vt:i4>
      </vt:variant>
      <vt:variant>
        <vt:lpwstr>https://espd.uzp.gov.pl/</vt:lpwstr>
      </vt:variant>
      <vt:variant>
        <vt:lpwstr/>
      </vt:variant>
      <vt:variant>
        <vt:i4>2555906</vt:i4>
      </vt:variant>
      <vt:variant>
        <vt:i4>6</vt:i4>
      </vt:variant>
      <vt:variant>
        <vt:i4>0</vt:i4>
      </vt:variant>
      <vt:variant>
        <vt:i4>5</vt:i4>
      </vt:variant>
      <vt:variant>
        <vt:lpwstr>https://platformazakupowa.pl/pn/zdw_opole</vt:lpwstr>
      </vt:variant>
      <vt:variant>
        <vt:lpwstr/>
      </vt:variant>
      <vt:variant>
        <vt:i4>6225998</vt:i4>
      </vt:variant>
      <vt:variant>
        <vt:i4>3</vt:i4>
      </vt:variant>
      <vt:variant>
        <vt:i4>0</vt:i4>
      </vt:variant>
      <vt:variant>
        <vt:i4>5</vt:i4>
      </vt:variant>
      <vt:variant>
        <vt:lpwstr>https://platformazakupowa.pl/</vt:lpwstr>
      </vt:variant>
      <vt:variant>
        <vt:lpwstr/>
      </vt:variant>
      <vt:variant>
        <vt:i4>917507</vt:i4>
      </vt:variant>
      <vt:variant>
        <vt:i4>0</vt:i4>
      </vt:variant>
      <vt:variant>
        <vt:i4>0</vt:i4>
      </vt:variant>
      <vt:variant>
        <vt:i4>5</vt:i4>
      </vt:variant>
      <vt:variant>
        <vt:lpwstr>http://www.bip.zdw.opole.pl/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3</cp:revision>
  <cp:lastPrinted>2021-07-05T07:40:00Z</cp:lastPrinted>
  <dcterms:created xsi:type="dcterms:W3CDTF">2021-07-06T05:26:00Z</dcterms:created>
  <dcterms:modified xsi:type="dcterms:W3CDTF">2021-07-06T05:29:00Z</dcterms:modified>
</cp:coreProperties>
</file>