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8FB973" w14:textId="77777777" w:rsidR="00E133D2" w:rsidRPr="00F22AEF" w:rsidRDefault="00E133D2" w:rsidP="00FF0319">
      <w:pPr>
        <w:spacing w:before="120" w:after="120" w:line="360" w:lineRule="auto"/>
        <w:jc w:val="center"/>
        <w:rPr>
          <w:rFonts w:ascii="Arial" w:hAnsi="Arial" w:cs="Arial"/>
          <w:color w:val="auto"/>
          <w:sz w:val="40"/>
          <w:szCs w:val="40"/>
        </w:rPr>
      </w:pPr>
      <w:r w:rsidRPr="00F22AEF">
        <w:rPr>
          <w:rFonts w:ascii="Arial" w:hAnsi="Arial" w:cs="Arial"/>
          <w:color w:val="auto"/>
          <w:sz w:val="40"/>
          <w:szCs w:val="40"/>
        </w:rPr>
        <w:t>Spis treści</w:t>
      </w:r>
    </w:p>
    <w:p w14:paraId="627DAA12" w14:textId="77777777" w:rsidR="00F22AEF" w:rsidRPr="00F22AEF" w:rsidRDefault="00F22AEF" w:rsidP="00F22AEF">
      <w:pPr>
        <w:numPr>
          <w:ilvl w:val="0"/>
          <w:numId w:val="1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bookmarkStart w:id="0" w:name="_Hlk184982121"/>
      <w:r w:rsidRPr="00F22AEF">
        <w:rPr>
          <w:rFonts w:ascii="Arial" w:hAnsi="Arial" w:cs="Arial"/>
          <w:color w:val="auto"/>
          <w:sz w:val="28"/>
          <w:szCs w:val="28"/>
        </w:rPr>
        <w:t>Część formalno – prawna</w:t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  <w:t>str. 2</w:t>
      </w:r>
    </w:p>
    <w:p w14:paraId="09F26AEE" w14:textId="77777777" w:rsidR="00F22AEF" w:rsidRPr="00F22AEF" w:rsidRDefault="00F22AEF" w:rsidP="00F22AEF">
      <w:pPr>
        <w:numPr>
          <w:ilvl w:val="0"/>
          <w:numId w:val="2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Oświadczenie projektanta</w:t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  <w:t>str. 2</w:t>
      </w:r>
    </w:p>
    <w:p w14:paraId="708F0BCB" w14:textId="096B1508" w:rsidR="00F22AEF" w:rsidRDefault="00F22AEF" w:rsidP="00F22AEF">
      <w:pPr>
        <w:numPr>
          <w:ilvl w:val="0"/>
          <w:numId w:val="2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 xml:space="preserve">Uprawnienia projektanta i zaświadczenie </w:t>
      </w:r>
    </w:p>
    <w:p w14:paraId="33FCDFA3" w14:textId="0E03D0C9" w:rsidR="00F22AEF" w:rsidRPr="00F22AEF" w:rsidRDefault="00F22AEF" w:rsidP="00F22AEF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o przynależności do izby inżynierów</w:t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>str. 3</w:t>
      </w:r>
    </w:p>
    <w:p w14:paraId="071C4C61" w14:textId="0F734726" w:rsidR="00F22AEF" w:rsidRPr="00F22AEF" w:rsidRDefault="00F22AEF" w:rsidP="00F22AEF">
      <w:pPr>
        <w:numPr>
          <w:ilvl w:val="0"/>
          <w:numId w:val="1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Część opisowa</w:t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  <w:t xml:space="preserve">str. </w:t>
      </w:r>
      <w:r w:rsidR="0090781E">
        <w:rPr>
          <w:rFonts w:ascii="Arial" w:hAnsi="Arial" w:cs="Arial"/>
          <w:color w:val="auto"/>
          <w:sz w:val="28"/>
          <w:szCs w:val="28"/>
        </w:rPr>
        <w:t>7</w:t>
      </w:r>
    </w:p>
    <w:p w14:paraId="63AAE8BF" w14:textId="63EB3238" w:rsidR="00F22AEF" w:rsidRPr="00F22AEF" w:rsidRDefault="00F22AEF" w:rsidP="00F22AEF">
      <w:pPr>
        <w:spacing w:line="360" w:lineRule="auto"/>
        <w:ind w:left="567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Opis techniczny</w:t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</w:r>
      <w:r w:rsidRPr="00F22AEF">
        <w:rPr>
          <w:rFonts w:ascii="Arial" w:hAnsi="Arial" w:cs="Arial"/>
          <w:color w:val="auto"/>
          <w:sz w:val="28"/>
          <w:szCs w:val="28"/>
        </w:rPr>
        <w:tab/>
        <w:t xml:space="preserve">str. </w:t>
      </w:r>
      <w:r w:rsidR="0090781E">
        <w:rPr>
          <w:rFonts w:ascii="Arial" w:hAnsi="Arial" w:cs="Arial"/>
          <w:color w:val="auto"/>
          <w:sz w:val="28"/>
          <w:szCs w:val="28"/>
        </w:rPr>
        <w:t>7</w:t>
      </w:r>
    </w:p>
    <w:p w14:paraId="2EAFDA7A" w14:textId="02B57529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Podstawa opracowania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7</w:t>
      </w:r>
    </w:p>
    <w:p w14:paraId="2B5D5429" w14:textId="1CBE4724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Materiały wyjściowe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7</w:t>
      </w:r>
    </w:p>
    <w:p w14:paraId="36727A91" w14:textId="27AD3669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Zakres i cel opracowania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7</w:t>
      </w:r>
    </w:p>
    <w:p w14:paraId="60D4E610" w14:textId="02E3CF7E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Stan istniejący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8</w:t>
      </w:r>
    </w:p>
    <w:p w14:paraId="628AE866" w14:textId="0B557151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Stan projektowany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8</w:t>
      </w:r>
    </w:p>
    <w:p w14:paraId="0602832D" w14:textId="6BF7AC89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Wpływ inwestycji na środowisko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9</w:t>
      </w:r>
    </w:p>
    <w:p w14:paraId="296EFAF7" w14:textId="6374BDDC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Obszar oddziaływania obiektu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9</w:t>
      </w:r>
    </w:p>
    <w:p w14:paraId="219E9040" w14:textId="6B51C2E6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Charakterystyka archeologiczna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10</w:t>
      </w:r>
    </w:p>
    <w:p w14:paraId="5B10BBC5" w14:textId="62ECA6A0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141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Eksploatacja górnicza, zagrożenie powodzią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10</w:t>
      </w:r>
    </w:p>
    <w:p w14:paraId="2C004A36" w14:textId="4D616697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283"/>
        <w:contextualSpacing/>
        <w:rPr>
          <w:rFonts w:ascii="Arial" w:hAnsi="Arial" w:cs="Arial"/>
          <w:color w:val="auto"/>
        </w:rPr>
      </w:pPr>
      <w:r w:rsidRPr="00F22AEF">
        <w:rPr>
          <w:rFonts w:ascii="Arial" w:hAnsi="Arial" w:cs="Arial"/>
          <w:color w:val="auto"/>
        </w:rPr>
        <w:t>Urządzenia obce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r w:rsidR="0090781E">
        <w:rPr>
          <w:rFonts w:ascii="Arial" w:hAnsi="Arial" w:cs="Arial"/>
          <w:color w:val="auto"/>
        </w:rPr>
        <w:t>10</w:t>
      </w:r>
    </w:p>
    <w:p w14:paraId="222BC4B3" w14:textId="4CC489AD" w:rsidR="00F22AEF" w:rsidRPr="00F22AEF" w:rsidRDefault="00F22AEF" w:rsidP="00F22AEF">
      <w:pPr>
        <w:numPr>
          <w:ilvl w:val="0"/>
          <w:numId w:val="31"/>
        </w:numPr>
        <w:spacing w:line="360" w:lineRule="auto"/>
        <w:ind w:left="567" w:hanging="283"/>
        <w:contextualSpacing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</w:rPr>
        <w:t>Uwagi końcowe</w:t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</w:r>
      <w:r w:rsidRPr="00F22AEF">
        <w:rPr>
          <w:rFonts w:ascii="Arial" w:hAnsi="Arial" w:cs="Arial"/>
          <w:color w:val="auto"/>
        </w:rPr>
        <w:tab/>
        <w:t xml:space="preserve">str. </w:t>
      </w:r>
      <w:bookmarkEnd w:id="0"/>
      <w:r w:rsidR="0090781E">
        <w:rPr>
          <w:rFonts w:ascii="Arial" w:hAnsi="Arial" w:cs="Arial"/>
          <w:color w:val="auto"/>
        </w:rPr>
        <w:t>10</w:t>
      </w:r>
      <w:r w:rsidRPr="00F22AEF">
        <w:rPr>
          <w:rFonts w:ascii="Arial" w:hAnsi="Arial" w:cs="Arial"/>
          <w:color w:val="auto"/>
          <w:sz w:val="28"/>
          <w:szCs w:val="28"/>
        </w:rPr>
        <w:t xml:space="preserve"> </w:t>
      </w:r>
    </w:p>
    <w:p w14:paraId="526C7312" w14:textId="7F93A98E" w:rsidR="00E133D2" w:rsidRPr="00F22AEF" w:rsidRDefault="00E133D2" w:rsidP="00F22AEF">
      <w:pPr>
        <w:spacing w:line="360" w:lineRule="auto"/>
        <w:rPr>
          <w:rFonts w:ascii="Arial" w:hAnsi="Arial" w:cs="Arial"/>
          <w:color w:val="auto"/>
          <w:sz w:val="28"/>
          <w:szCs w:val="28"/>
        </w:rPr>
      </w:pPr>
    </w:p>
    <w:p w14:paraId="2587607E" w14:textId="0D307D20" w:rsidR="00E133D2" w:rsidRPr="00F22AEF" w:rsidRDefault="00E133D2" w:rsidP="00E25676">
      <w:pPr>
        <w:numPr>
          <w:ilvl w:val="0"/>
          <w:numId w:val="1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Część Rysunkowa</w:t>
      </w:r>
      <w:r w:rsidR="00D044F5">
        <w:rPr>
          <w:rFonts w:ascii="Arial" w:hAnsi="Arial" w:cs="Arial"/>
          <w:color w:val="auto"/>
          <w:sz w:val="28"/>
          <w:szCs w:val="28"/>
        </w:rPr>
        <w:t xml:space="preserve">                                                </w:t>
      </w:r>
      <w:r w:rsidR="00D044F5" w:rsidRPr="00F22AEF">
        <w:rPr>
          <w:rFonts w:ascii="Arial" w:hAnsi="Arial" w:cs="Arial"/>
          <w:color w:val="auto"/>
        </w:rPr>
        <w:t xml:space="preserve">str. </w:t>
      </w:r>
      <w:r w:rsidR="00D044F5">
        <w:rPr>
          <w:rFonts w:ascii="Arial" w:hAnsi="Arial" w:cs="Arial"/>
          <w:color w:val="auto"/>
        </w:rPr>
        <w:t>1</w:t>
      </w:r>
      <w:r w:rsidR="00D044F5">
        <w:rPr>
          <w:rFonts w:ascii="Arial" w:hAnsi="Arial" w:cs="Arial"/>
          <w:color w:val="auto"/>
        </w:rPr>
        <w:t>2</w:t>
      </w:r>
    </w:p>
    <w:p w14:paraId="558D8B47" w14:textId="77777777" w:rsidR="00E133D2" w:rsidRPr="00F22AEF" w:rsidRDefault="00C17A1B" w:rsidP="00E25676">
      <w:pPr>
        <w:numPr>
          <w:ilvl w:val="0"/>
          <w:numId w:val="4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Plan orientacyjny rys. n</w:t>
      </w:r>
      <w:r w:rsidR="00E133D2" w:rsidRPr="00F22AEF">
        <w:rPr>
          <w:rFonts w:ascii="Arial" w:hAnsi="Arial" w:cs="Arial"/>
          <w:color w:val="auto"/>
          <w:sz w:val="28"/>
          <w:szCs w:val="28"/>
        </w:rPr>
        <w:t>r 1</w:t>
      </w:r>
    </w:p>
    <w:p w14:paraId="322503E7" w14:textId="2A6E0FFD" w:rsidR="00E133D2" w:rsidRPr="00F22AEF" w:rsidRDefault="00C17A1B" w:rsidP="00E25676">
      <w:pPr>
        <w:numPr>
          <w:ilvl w:val="0"/>
          <w:numId w:val="4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Plan sytuacyjny rys. n</w:t>
      </w:r>
      <w:r w:rsidR="00E133D2" w:rsidRPr="00F22AEF">
        <w:rPr>
          <w:rFonts w:ascii="Arial" w:hAnsi="Arial" w:cs="Arial"/>
          <w:color w:val="auto"/>
          <w:sz w:val="28"/>
          <w:szCs w:val="28"/>
        </w:rPr>
        <w:t>r 2</w:t>
      </w:r>
      <w:r w:rsidR="000D1EA0" w:rsidRPr="00F22AEF">
        <w:rPr>
          <w:rFonts w:ascii="Arial" w:hAnsi="Arial" w:cs="Arial"/>
          <w:color w:val="auto"/>
          <w:sz w:val="28"/>
          <w:szCs w:val="28"/>
        </w:rPr>
        <w:t>.1; 2.2</w:t>
      </w:r>
    </w:p>
    <w:p w14:paraId="511377FA" w14:textId="2AE28984" w:rsidR="00C17A1B" w:rsidRPr="00F22AEF" w:rsidRDefault="006724ED" w:rsidP="00E25676">
      <w:pPr>
        <w:numPr>
          <w:ilvl w:val="0"/>
          <w:numId w:val="4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 xml:space="preserve">Profil podłużny </w:t>
      </w:r>
      <w:r w:rsidR="00C17A1B" w:rsidRPr="00F22AEF">
        <w:rPr>
          <w:rFonts w:ascii="Arial" w:hAnsi="Arial" w:cs="Arial"/>
          <w:color w:val="auto"/>
          <w:sz w:val="28"/>
          <w:szCs w:val="28"/>
        </w:rPr>
        <w:t>rys. nr 3</w:t>
      </w:r>
    </w:p>
    <w:p w14:paraId="72EEA176" w14:textId="77777777" w:rsidR="00C17A1B" w:rsidRPr="00F22AEF" w:rsidRDefault="006724ED" w:rsidP="006724ED">
      <w:pPr>
        <w:numPr>
          <w:ilvl w:val="0"/>
          <w:numId w:val="4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 xml:space="preserve">Przekrój normalny </w:t>
      </w:r>
      <w:r w:rsidR="00C17A1B" w:rsidRPr="00F22AEF">
        <w:rPr>
          <w:rFonts w:ascii="Arial" w:hAnsi="Arial" w:cs="Arial"/>
          <w:color w:val="auto"/>
          <w:sz w:val="28"/>
          <w:szCs w:val="28"/>
        </w:rPr>
        <w:t>rys. nr 4</w:t>
      </w:r>
    </w:p>
    <w:p w14:paraId="47B51E6F" w14:textId="77777777" w:rsidR="00C17A1B" w:rsidRPr="00F22AEF" w:rsidRDefault="00C17A1B" w:rsidP="00E25676">
      <w:pPr>
        <w:numPr>
          <w:ilvl w:val="0"/>
          <w:numId w:val="4"/>
        </w:numPr>
        <w:spacing w:line="360" w:lineRule="auto"/>
        <w:rPr>
          <w:rFonts w:ascii="Arial" w:hAnsi="Arial" w:cs="Arial"/>
          <w:color w:val="auto"/>
          <w:sz w:val="28"/>
          <w:szCs w:val="28"/>
        </w:rPr>
      </w:pPr>
      <w:r w:rsidRPr="00F22AEF">
        <w:rPr>
          <w:rFonts w:ascii="Arial" w:hAnsi="Arial" w:cs="Arial"/>
          <w:color w:val="auto"/>
          <w:sz w:val="28"/>
          <w:szCs w:val="28"/>
        </w:rPr>
        <w:t>Przekroje poprzeczne rys. nr 5</w:t>
      </w:r>
      <w:r w:rsidR="006724ED" w:rsidRPr="00F22AEF">
        <w:rPr>
          <w:rFonts w:ascii="Arial" w:hAnsi="Arial" w:cs="Arial"/>
          <w:color w:val="auto"/>
          <w:sz w:val="28"/>
          <w:szCs w:val="28"/>
        </w:rPr>
        <w:t>.1 i 5.2</w:t>
      </w:r>
    </w:p>
    <w:p w14:paraId="0A5D57D4" w14:textId="77777777" w:rsidR="006C49F4" w:rsidRPr="00867930" w:rsidRDefault="006C49F4" w:rsidP="006C49F4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</w:p>
    <w:p w14:paraId="39FF08C7" w14:textId="77777777" w:rsidR="00714ADD" w:rsidRDefault="00714ADD" w:rsidP="006C49F4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</w:p>
    <w:p w14:paraId="08008CF1" w14:textId="77777777" w:rsidR="00762F96" w:rsidRDefault="00762F96" w:rsidP="006C49F4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</w:p>
    <w:p w14:paraId="65529CCC" w14:textId="77777777" w:rsidR="00762F96" w:rsidRDefault="00762F96" w:rsidP="006C49F4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</w:p>
    <w:p w14:paraId="24DA9670" w14:textId="77777777" w:rsidR="00F22AEF" w:rsidRDefault="00F22AEF" w:rsidP="006C49F4">
      <w:pPr>
        <w:spacing w:line="360" w:lineRule="auto"/>
        <w:ind w:left="1440"/>
        <w:rPr>
          <w:rFonts w:ascii="Arial" w:hAnsi="Arial" w:cs="Arial"/>
          <w:color w:val="auto"/>
          <w:sz w:val="28"/>
          <w:szCs w:val="28"/>
        </w:rPr>
      </w:pPr>
    </w:p>
    <w:p w14:paraId="4E4C14B2" w14:textId="77777777" w:rsidR="00E133D2" w:rsidRPr="00867930" w:rsidRDefault="00E133D2" w:rsidP="00E25676">
      <w:pPr>
        <w:numPr>
          <w:ilvl w:val="0"/>
          <w:numId w:val="5"/>
        </w:numPr>
        <w:spacing w:before="120" w:after="120" w:line="360" w:lineRule="auto"/>
        <w:jc w:val="center"/>
        <w:rPr>
          <w:rFonts w:ascii="Arial" w:hAnsi="Arial" w:cs="Arial"/>
          <w:sz w:val="40"/>
          <w:szCs w:val="40"/>
        </w:rPr>
      </w:pPr>
      <w:r w:rsidRPr="00867930">
        <w:rPr>
          <w:rFonts w:ascii="Arial" w:hAnsi="Arial" w:cs="Arial"/>
          <w:sz w:val="40"/>
          <w:szCs w:val="40"/>
        </w:rPr>
        <w:lastRenderedPageBreak/>
        <w:t xml:space="preserve">CZĘŚĆ FORMALNO – PRAWNA </w:t>
      </w:r>
    </w:p>
    <w:p w14:paraId="37C18739" w14:textId="4809E01E" w:rsidR="007304AB" w:rsidRPr="00867930" w:rsidRDefault="008F54A7" w:rsidP="008F54A7">
      <w:pPr>
        <w:autoSpaceDE w:val="0"/>
        <w:autoSpaceDN w:val="0"/>
        <w:adjustRightInd w:val="0"/>
        <w:jc w:val="right"/>
        <w:rPr>
          <w:rFonts w:ascii="Arial" w:hAnsi="Arial" w:cs="Arial"/>
          <w:szCs w:val="28"/>
        </w:rPr>
      </w:pPr>
      <w:r w:rsidRPr="00867930">
        <w:rPr>
          <w:rFonts w:ascii="Arial" w:hAnsi="Arial" w:cs="Arial"/>
          <w:szCs w:val="28"/>
        </w:rPr>
        <w:t xml:space="preserve">Gąsawa </w:t>
      </w:r>
      <w:r w:rsidRPr="006724ED">
        <w:rPr>
          <w:rFonts w:ascii="Arial" w:hAnsi="Arial" w:cs="Arial"/>
          <w:color w:val="auto"/>
          <w:szCs w:val="28"/>
        </w:rPr>
        <w:t xml:space="preserve">dnia </w:t>
      </w:r>
      <w:r w:rsidR="0090781E" w:rsidRPr="0090781E">
        <w:rPr>
          <w:rFonts w:ascii="Arial" w:hAnsi="Arial" w:cs="Arial"/>
          <w:color w:val="auto"/>
          <w:szCs w:val="28"/>
        </w:rPr>
        <w:t>30</w:t>
      </w:r>
      <w:r w:rsidRPr="006724ED">
        <w:rPr>
          <w:rFonts w:ascii="Arial" w:hAnsi="Arial" w:cs="Arial"/>
          <w:color w:val="auto"/>
          <w:szCs w:val="28"/>
        </w:rPr>
        <w:t>-</w:t>
      </w:r>
      <w:r w:rsidR="0034426C">
        <w:rPr>
          <w:rFonts w:ascii="Arial" w:hAnsi="Arial" w:cs="Arial"/>
          <w:color w:val="auto"/>
          <w:szCs w:val="28"/>
        </w:rPr>
        <w:t>1</w:t>
      </w:r>
      <w:r w:rsidR="005A2291">
        <w:rPr>
          <w:rFonts w:ascii="Arial" w:hAnsi="Arial" w:cs="Arial"/>
          <w:color w:val="auto"/>
          <w:szCs w:val="28"/>
        </w:rPr>
        <w:t>2</w:t>
      </w:r>
      <w:r w:rsidRPr="006724ED">
        <w:rPr>
          <w:rFonts w:ascii="Arial" w:hAnsi="Arial" w:cs="Arial"/>
          <w:color w:val="auto"/>
          <w:szCs w:val="28"/>
        </w:rPr>
        <w:t>-20</w:t>
      </w:r>
      <w:r w:rsidR="00F559E2" w:rsidRPr="006724ED">
        <w:rPr>
          <w:rFonts w:ascii="Arial" w:hAnsi="Arial" w:cs="Arial"/>
          <w:color w:val="auto"/>
          <w:szCs w:val="28"/>
        </w:rPr>
        <w:t>2</w:t>
      </w:r>
      <w:r w:rsidR="004D48E5">
        <w:rPr>
          <w:rFonts w:ascii="Arial" w:hAnsi="Arial" w:cs="Arial"/>
          <w:color w:val="auto"/>
          <w:szCs w:val="28"/>
        </w:rPr>
        <w:t>4</w:t>
      </w:r>
      <w:r w:rsidRPr="006724ED">
        <w:rPr>
          <w:rFonts w:ascii="Arial" w:hAnsi="Arial" w:cs="Arial"/>
          <w:color w:val="auto"/>
          <w:szCs w:val="28"/>
        </w:rPr>
        <w:t xml:space="preserve"> </w:t>
      </w:r>
      <w:r w:rsidRPr="00867930">
        <w:rPr>
          <w:rFonts w:ascii="Arial" w:hAnsi="Arial" w:cs="Arial"/>
          <w:szCs w:val="28"/>
        </w:rPr>
        <w:t>r.</w:t>
      </w:r>
    </w:p>
    <w:p w14:paraId="166D6D87" w14:textId="77777777" w:rsidR="006922AA" w:rsidRPr="00867930" w:rsidRDefault="006922AA" w:rsidP="006922AA">
      <w:pPr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sz w:val="28"/>
          <w:szCs w:val="28"/>
        </w:rPr>
        <w:t xml:space="preserve">Arkadiusz Mazany                                                       </w:t>
      </w:r>
    </w:p>
    <w:p w14:paraId="7F0F8305" w14:textId="77777777" w:rsidR="006922AA" w:rsidRPr="00867930" w:rsidRDefault="006922AA" w:rsidP="006922AA">
      <w:pPr>
        <w:pStyle w:val="Nag3wek1"/>
        <w:jc w:val="both"/>
        <w:rPr>
          <w:rFonts w:ascii="Arial" w:eastAsia="Arial Unicode MS" w:hAnsi="Arial" w:cs="Arial"/>
          <w:sz w:val="20"/>
          <w:szCs w:val="28"/>
        </w:rPr>
      </w:pPr>
      <w:r w:rsidRPr="00867930">
        <w:rPr>
          <w:rFonts w:ascii="Arial" w:eastAsia="Arial Unicode MS" w:hAnsi="Arial" w:cs="Arial"/>
          <w:sz w:val="20"/>
          <w:szCs w:val="28"/>
        </w:rPr>
        <w:t xml:space="preserve">(imię i nazwisko) </w:t>
      </w:r>
    </w:p>
    <w:p w14:paraId="112252C0" w14:textId="77777777" w:rsidR="006922AA" w:rsidRPr="00867930" w:rsidRDefault="006922AA" w:rsidP="006922AA">
      <w:pPr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sz w:val="28"/>
          <w:szCs w:val="28"/>
        </w:rPr>
        <w:t xml:space="preserve">KUP/0027/POOD/11                                  </w:t>
      </w:r>
    </w:p>
    <w:p w14:paraId="6CCD5402" w14:textId="77777777" w:rsidR="006922AA" w:rsidRPr="00867930" w:rsidRDefault="006922AA" w:rsidP="006922AA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8"/>
        </w:rPr>
      </w:pPr>
      <w:r w:rsidRPr="00867930">
        <w:rPr>
          <w:rFonts w:ascii="Arial" w:hAnsi="Arial" w:cs="Arial"/>
          <w:sz w:val="20"/>
          <w:szCs w:val="28"/>
        </w:rPr>
        <w:t xml:space="preserve">(nr uprawnień) </w:t>
      </w:r>
    </w:p>
    <w:p w14:paraId="1C1CBCC7" w14:textId="77777777" w:rsidR="006922AA" w:rsidRPr="00867930" w:rsidRDefault="006922AA" w:rsidP="006922AA">
      <w:pPr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sz w:val="28"/>
          <w:szCs w:val="28"/>
        </w:rPr>
        <w:t xml:space="preserve">KUP/BD/3606/02                                        </w:t>
      </w:r>
    </w:p>
    <w:p w14:paraId="1582CF13" w14:textId="77777777" w:rsidR="006922AA" w:rsidRPr="00867930" w:rsidRDefault="006922AA" w:rsidP="006922AA">
      <w:pPr>
        <w:spacing w:line="360" w:lineRule="auto"/>
        <w:rPr>
          <w:rFonts w:ascii="Arial" w:hAnsi="Arial" w:cs="Arial"/>
          <w:b/>
          <w:sz w:val="20"/>
          <w:szCs w:val="28"/>
        </w:rPr>
      </w:pPr>
      <w:r w:rsidRPr="00867930">
        <w:rPr>
          <w:rFonts w:ascii="Arial" w:hAnsi="Arial" w:cs="Arial"/>
          <w:sz w:val="20"/>
          <w:szCs w:val="28"/>
        </w:rPr>
        <w:t>(nr członkowski izby zawodowej)</w:t>
      </w:r>
    </w:p>
    <w:p w14:paraId="564EC8E5" w14:textId="77777777" w:rsidR="006922AA" w:rsidRPr="00867930" w:rsidRDefault="006922AA" w:rsidP="006922AA">
      <w:pPr>
        <w:spacing w:line="360" w:lineRule="auto"/>
        <w:jc w:val="center"/>
        <w:rPr>
          <w:rFonts w:ascii="Arial" w:hAnsi="Arial" w:cs="Arial"/>
          <w:b/>
          <w:sz w:val="28"/>
          <w:szCs w:val="28"/>
        </w:rPr>
      </w:pPr>
    </w:p>
    <w:p w14:paraId="277DCD7D" w14:textId="77777777" w:rsidR="006922AA" w:rsidRPr="00867930" w:rsidRDefault="006922AA" w:rsidP="006922AA">
      <w:pPr>
        <w:spacing w:line="360" w:lineRule="auto"/>
        <w:jc w:val="center"/>
        <w:outlineLvl w:val="0"/>
        <w:rPr>
          <w:rFonts w:ascii="Arial" w:hAnsi="Arial" w:cs="Arial"/>
          <w:b/>
          <w:sz w:val="28"/>
          <w:szCs w:val="28"/>
        </w:rPr>
      </w:pPr>
      <w:bookmarkStart w:id="1" w:name="_Toc396215252"/>
      <w:r w:rsidRPr="00867930">
        <w:rPr>
          <w:rFonts w:ascii="Arial" w:hAnsi="Arial" w:cs="Arial"/>
          <w:b/>
          <w:sz w:val="28"/>
          <w:szCs w:val="28"/>
        </w:rPr>
        <w:t>Oświadczenie projektanta</w:t>
      </w:r>
      <w:bookmarkEnd w:id="1"/>
    </w:p>
    <w:p w14:paraId="2040F527" w14:textId="13E31360" w:rsidR="006922AA" w:rsidRPr="005A2291" w:rsidRDefault="005A2291" w:rsidP="006922AA">
      <w:pPr>
        <w:spacing w:line="360" w:lineRule="auto"/>
        <w:rPr>
          <w:rFonts w:ascii="Arial" w:hAnsi="Arial" w:cs="Arial"/>
          <w:bCs/>
          <w:color w:val="auto"/>
          <w:sz w:val="28"/>
          <w:szCs w:val="28"/>
        </w:rPr>
      </w:pPr>
      <w:r w:rsidRPr="005A2291">
        <w:rPr>
          <w:rFonts w:ascii="Arial" w:hAnsi="Arial" w:cs="Arial"/>
          <w:bCs/>
          <w:color w:val="auto"/>
          <w:sz w:val="28"/>
          <w:szCs w:val="28"/>
        </w:rPr>
        <w:t>Zgodnie z art. 34 ust. 3d. Ustawy z dnia 7 lipca 1994 r. Prawo budowlane (tj. Dz. U. z 2024 r., poz. 725, z późniejszymi zmianami) niniejszym oświadczam, że projekt budowlany</w:t>
      </w:r>
      <w:r w:rsidR="006922AA" w:rsidRPr="005A2291">
        <w:rPr>
          <w:rFonts w:ascii="Arial" w:hAnsi="Arial" w:cs="Arial"/>
          <w:bCs/>
          <w:color w:val="auto"/>
          <w:sz w:val="28"/>
          <w:szCs w:val="28"/>
        </w:rPr>
        <w:t>:</w:t>
      </w:r>
    </w:p>
    <w:p w14:paraId="77098A3E" w14:textId="3D5DF577" w:rsidR="006922AA" w:rsidRPr="00867930" w:rsidRDefault="006922AA" w:rsidP="00986CC5">
      <w:pPr>
        <w:jc w:val="center"/>
        <w:rPr>
          <w:rFonts w:ascii="Arial" w:hAnsi="Arial" w:cs="Arial"/>
          <w:b/>
          <w:i/>
          <w:sz w:val="28"/>
          <w:szCs w:val="28"/>
        </w:rPr>
      </w:pPr>
      <w:r w:rsidRPr="00867930">
        <w:rPr>
          <w:rFonts w:ascii="Arial" w:hAnsi="Arial" w:cs="Arial"/>
          <w:b/>
          <w:i/>
          <w:sz w:val="28"/>
          <w:szCs w:val="28"/>
        </w:rPr>
        <w:t>„</w:t>
      </w:r>
      <w:r w:rsidR="005A2291" w:rsidRPr="005A2291">
        <w:rPr>
          <w:rFonts w:ascii="Arial" w:hAnsi="Arial" w:cs="Arial"/>
          <w:b/>
          <w:i/>
          <w:sz w:val="28"/>
          <w:szCs w:val="28"/>
        </w:rPr>
        <w:t>Modernizacja drogi dojazdowej do gruntów rolnych o nawierzchni asfaltowej w miejscowości Góry</w:t>
      </w:r>
      <w:r w:rsidR="00F65EC6" w:rsidRPr="00867930">
        <w:rPr>
          <w:rFonts w:ascii="Arial" w:hAnsi="Arial" w:cs="Arial"/>
          <w:b/>
          <w:i/>
          <w:sz w:val="28"/>
          <w:szCs w:val="28"/>
        </w:rPr>
        <w:t>”</w:t>
      </w:r>
    </w:p>
    <w:p w14:paraId="44096BC0" w14:textId="77777777" w:rsidR="00F65EC6" w:rsidRPr="00867930" w:rsidRDefault="00F65EC6" w:rsidP="006922AA">
      <w:pPr>
        <w:jc w:val="center"/>
        <w:rPr>
          <w:rFonts w:ascii="Arial" w:hAnsi="Arial" w:cs="Arial"/>
          <w:b/>
          <w:i/>
          <w:sz w:val="28"/>
          <w:szCs w:val="28"/>
        </w:rPr>
      </w:pPr>
    </w:p>
    <w:p w14:paraId="38778F13" w14:textId="77777777" w:rsidR="006922AA" w:rsidRPr="00867930" w:rsidRDefault="006922AA" w:rsidP="006922AA">
      <w:pPr>
        <w:spacing w:line="360" w:lineRule="auto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sz w:val="28"/>
          <w:szCs w:val="28"/>
        </w:rPr>
        <w:t>sporządzony dla:</w:t>
      </w:r>
    </w:p>
    <w:p w14:paraId="5DB89C13" w14:textId="77777777" w:rsidR="006922AA" w:rsidRPr="00867930" w:rsidRDefault="006922AA" w:rsidP="006922AA">
      <w:pPr>
        <w:jc w:val="center"/>
        <w:rPr>
          <w:rFonts w:ascii="Arial" w:hAnsi="Arial" w:cs="Arial"/>
          <w:b/>
          <w:sz w:val="28"/>
          <w:szCs w:val="28"/>
        </w:rPr>
      </w:pPr>
      <w:r w:rsidRPr="00867930">
        <w:rPr>
          <w:rFonts w:ascii="Arial" w:hAnsi="Arial" w:cs="Arial"/>
          <w:b/>
          <w:sz w:val="28"/>
          <w:szCs w:val="28"/>
        </w:rPr>
        <w:t>Gmina Janikowo</w:t>
      </w:r>
    </w:p>
    <w:p w14:paraId="0E486C62" w14:textId="77777777" w:rsidR="006922AA" w:rsidRPr="00867930" w:rsidRDefault="006922AA" w:rsidP="006922AA">
      <w:pPr>
        <w:jc w:val="center"/>
        <w:rPr>
          <w:rFonts w:ascii="Arial" w:hAnsi="Arial" w:cs="Arial"/>
          <w:b/>
          <w:sz w:val="28"/>
          <w:szCs w:val="28"/>
        </w:rPr>
      </w:pPr>
      <w:r w:rsidRPr="00867930">
        <w:rPr>
          <w:rFonts w:ascii="Arial" w:hAnsi="Arial" w:cs="Arial"/>
          <w:b/>
          <w:sz w:val="28"/>
          <w:szCs w:val="28"/>
        </w:rPr>
        <w:t>ul. Przemysłowa 6</w:t>
      </w:r>
    </w:p>
    <w:p w14:paraId="0B729929" w14:textId="77777777" w:rsidR="006922AA" w:rsidRPr="00867930" w:rsidRDefault="006922AA" w:rsidP="006922AA">
      <w:pPr>
        <w:jc w:val="center"/>
        <w:rPr>
          <w:rFonts w:ascii="Arial" w:hAnsi="Arial" w:cs="Arial"/>
          <w:b/>
          <w:bCs/>
          <w:i/>
          <w:sz w:val="28"/>
          <w:szCs w:val="28"/>
        </w:rPr>
      </w:pPr>
      <w:r w:rsidRPr="00867930">
        <w:rPr>
          <w:rFonts w:ascii="Arial" w:hAnsi="Arial" w:cs="Arial"/>
          <w:b/>
          <w:sz w:val="28"/>
          <w:szCs w:val="28"/>
        </w:rPr>
        <w:t>88-160 Janikowo</w:t>
      </w:r>
    </w:p>
    <w:p w14:paraId="466A7E27" w14:textId="77777777" w:rsidR="006922AA" w:rsidRPr="00867930" w:rsidRDefault="006922AA" w:rsidP="006922AA">
      <w:pPr>
        <w:spacing w:line="360" w:lineRule="auto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bCs/>
          <w:sz w:val="28"/>
          <w:szCs w:val="28"/>
        </w:rPr>
        <w:t xml:space="preserve">został wykonany zgodnie z obowiązującymi przepisami oraz zasadami wiedzy technicznej. </w:t>
      </w:r>
    </w:p>
    <w:p w14:paraId="7E768A36" w14:textId="77777777" w:rsidR="006922AA" w:rsidRPr="00867930" w:rsidRDefault="006922AA" w:rsidP="006922AA">
      <w:pPr>
        <w:rPr>
          <w:rFonts w:ascii="Arial" w:hAnsi="Arial" w:cs="Arial"/>
          <w:color w:val="0070C0"/>
          <w:sz w:val="28"/>
          <w:szCs w:val="28"/>
        </w:rPr>
      </w:pPr>
    </w:p>
    <w:p w14:paraId="24A136F9" w14:textId="77777777" w:rsidR="006922AA" w:rsidRPr="00867930" w:rsidRDefault="006922AA" w:rsidP="006922AA">
      <w:pPr>
        <w:rPr>
          <w:rFonts w:ascii="Arial" w:hAnsi="Arial" w:cs="Arial"/>
          <w:color w:val="0070C0"/>
          <w:sz w:val="28"/>
          <w:szCs w:val="28"/>
        </w:rPr>
      </w:pPr>
    </w:p>
    <w:p w14:paraId="57C6C3F3" w14:textId="77777777" w:rsidR="006922AA" w:rsidRPr="00867930" w:rsidRDefault="006922AA" w:rsidP="006922AA">
      <w:pPr>
        <w:ind w:left="5387"/>
        <w:jc w:val="center"/>
        <w:rPr>
          <w:rFonts w:ascii="Arial" w:hAnsi="Arial" w:cs="Arial"/>
          <w:color w:val="auto"/>
          <w:sz w:val="28"/>
          <w:szCs w:val="28"/>
        </w:rPr>
      </w:pPr>
      <w:r w:rsidRPr="00867930">
        <w:rPr>
          <w:rFonts w:ascii="Arial" w:hAnsi="Arial" w:cs="Arial"/>
          <w:sz w:val="28"/>
          <w:szCs w:val="28"/>
        </w:rPr>
        <w:t>……………………………………..</w:t>
      </w:r>
    </w:p>
    <w:p w14:paraId="7F5824C7" w14:textId="77777777" w:rsidR="006922AA" w:rsidRPr="00867930" w:rsidRDefault="006922AA" w:rsidP="006922AA">
      <w:pPr>
        <w:ind w:left="5387"/>
        <w:jc w:val="center"/>
        <w:rPr>
          <w:rFonts w:ascii="Arial" w:hAnsi="Arial" w:cs="Arial"/>
          <w:i/>
          <w:sz w:val="22"/>
          <w:szCs w:val="28"/>
        </w:rPr>
      </w:pPr>
      <w:r w:rsidRPr="00867930">
        <w:rPr>
          <w:rFonts w:ascii="Arial" w:hAnsi="Arial" w:cs="Arial"/>
          <w:i/>
          <w:sz w:val="22"/>
          <w:szCs w:val="28"/>
        </w:rPr>
        <w:t>(podpis)</w:t>
      </w:r>
    </w:p>
    <w:p w14:paraId="7387EEE2" w14:textId="71A9A05F" w:rsidR="002B1F62" w:rsidRPr="00867930" w:rsidRDefault="005A2291" w:rsidP="00946564">
      <w:pPr>
        <w:spacing w:before="120" w:after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 wp14:anchorId="04CDCF1A" wp14:editId="6561BD57">
            <wp:extent cx="6210300" cy="8782050"/>
            <wp:effectExtent l="0" t="0" r="0" b="0"/>
            <wp:docPr id="3377504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45966" w14:textId="77777777" w:rsidR="00E133D2" w:rsidRPr="00867930" w:rsidRDefault="00E84FDE" w:rsidP="00946564">
      <w:pPr>
        <w:spacing w:before="120" w:after="120" w:line="360" w:lineRule="auto"/>
        <w:rPr>
          <w:rFonts w:ascii="Arial" w:hAnsi="Arial" w:cs="Arial"/>
          <w:sz w:val="28"/>
          <w:szCs w:val="28"/>
        </w:rPr>
      </w:pPr>
      <w:r w:rsidRPr="00867930">
        <w:rPr>
          <w:rFonts w:ascii="Arial" w:hAnsi="Arial" w:cs="Arial"/>
          <w:noProof/>
          <w:sz w:val="28"/>
          <w:szCs w:val="28"/>
          <w:lang w:val="pl-PL"/>
        </w:rPr>
        <w:lastRenderedPageBreak/>
        <w:drawing>
          <wp:inline distT="0" distB="0" distL="0" distR="0" wp14:anchorId="743D9C12" wp14:editId="7A9943C4">
            <wp:extent cx="6188710" cy="8757920"/>
            <wp:effectExtent l="0" t="0" r="2540" b="508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a Mazany2013 str  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67D4B" w14:textId="57C9ABCC" w:rsidR="00E133D2" w:rsidRPr="00867930" w:rsidRDefault="004D48E5" w:rsidP="00946564">
      <w:pPr>
        <w:spacing w:before="120" w:after="12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lastRenderedPageBreak/>
        <w:drawing>
          <wp:inline distT="0" distB="0" distL="0" distR="0" wp14:anchorId="53D4DEF5" wp14:editId="2A9A18E3">
            <wp:extent cx="6210300" cy="8791575"/>
            <wp:effectExtent l="0" t="0" r="0" b="9525"/>
            <wp:docPr id="101009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1548E" w14:textId="77777777" w:rsidR="008C3F18" w:rsidRDefault="008C3F18" w:rsidP="008F54A7">
      <w:pPr>
        <w:autoSpaceDE w:val="0"/>
        <w:autoSpaceDN w:val="0"/>
        <w:adjustRightInd w:val="0"/>
        <w:jc w:val="right"/>
        <w:rPr>
          <w:rFonts w:ascii="Arial" w:hAnsi="Arial" w:cs="Arial"/>
          <w:szCs w:val="28"/>
        </w:rPr>
      </w:pPr>
    </w:p>
    <w:p w14:paraId="7E64B3CB" w14:textId="0F3F0DE3" w:rsidR="0090781E" w:rsidRPr="0090781E" w:rsidRDefault="0090781E" w:rsidP="0090781E">
      <w:pPr>
        <w:rPr>
          <w:rFonts w:ascii="Arial" w:hAnsi="Arial" w:cs="Arial"/>
          <w:szCs w:val="28"/>
        </w:rPr>
      </w:pPr>
      <w:r>
        <w:rPr>
          <w:noProof/>
        </w:rPr>
        <w:lastRenderedPageBreak/>
        <w:drawing>
          <wp:inline distT="0" distB="0" distL="0" distR="0" wp14:anchorId="7EA9518F" wp14:editId="3C902B8D">
            <wp:extent cx="6211570" cy="8785225"/>
            <wp:effectExtent l="0" t="0" r="0" b="0"/>
            <wp:docPr id="10789691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878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9C811" w14:textId="77777777" w:rsidR="0090781E" w:rsidRDefault="0090781E" w:rsidP="0090781E">
      <w:pPr>
        <w:spacing w:before="120" w:after="120" w:line="360" w:lineRule="auto"/>
        <w:ind w:left="1080"/>
        <w:rPr>
          <w:rFonts w:ascii="Arial" w:hAnsi="Arial" w:cs="Arial"/>
          <w:sz w:val="40"/>
          <w:szCs w:val="28"/>
        </w:rPr>
      </w:pPr>
    </w:p>
    <w:p w14:paraId="6F5588CD" w14:textId="01E39AE4" w:rsidR="00E133D2" w:rsidRPr="00867930" w:rsidRDefault="00E133D2" w:rsidP="00E25676">
      <w:pPr>
        <w:numPr>
          <w:ilvl w:val="0"/>
          <w:numId w:val="5"/>
        </w:numPr>
        <w:spacing w:before="120" w:after="120" w:line="360" w:lineRule="auto"/>
        <w:jc w:val="center"/>
        <w:rPr>
          <w:rFonts w:ascii="Arial" w:hAnsi="Arial" w:cs="Arial"/>
          <w:sz w:val="40"/>
          <w:szCs w:val="28"/>
        </w:rPr>
      </w:pPr>
      <w:r w:rsidRPr="00867930">
        <w:rPr>
          <w:rFonts w:ascii="Arial" w:hAnsi="Arial" w:cs="Arial"/>
          <w:sz w:val="40"/>
          <w:szCs w:val="28"/>
        </w:rPr>
        <w:lastRenderedPageBreak/>
        <w:t>CZĘŚĆ OPISOWA</w:t>
      </w:r>
    </w:p>
    <w:p w14:paraId="69C20175" w14:textId="77777777" w:rsidR="00E133D2" w:rsidRPr="00867930" w:rsidRDefault="00E133D2" w:rsidP="00495FA6">
      <w:pPr>
        <w:jc w:val="center"/>
        <w:rPr>
          <w:rFonts w:ascii="Arial" w:hAnsi="Arial" w:cs="Arial"/>
          <w:sz w:val="40"/>
          <w:szCs w:val="40"/>
        </w:rPr>
      </w:pPr>
      <w:r w:rsidRPr="00867930">
        <w:rPr>
          <w:rFonts w:ascii="Arial" w:hAnsi="Arial" w:cs="Arial"/>
          <w:sz w:val="40"/>
          <w:szCs w:val="40"/>
        </w:rPr>
        <w:t>OPIS TECHNICZNY</w:t>
      </w:r>
    </w:p>
    <w:p w14:paraId="52BEDED0" w14:textId="77777777" w:rsidR="00E133D2" w:rsidRPr="00867930" w:rsidRDefault="00E133D2" w:rsidP="00495FA6">
      <w:pPr>
        <w:jc w:val="center"/>
        <w:rPr>
          <w:rFonts w:ascii="Arial" w:hAnsi="Arial" w:cs="Arial"/>
          <w:sz w:val="40"/>
          <w:szCs w:val="40"/>
        </w:rPr>
      </w:pPr>
      <w:r w:rsidRPr="00867930">
        <w:rPr>
          <w:rFonts w:ascii="Arial" w:hAnsi="Arial" w:cs="Arial"/>
          <w:sz w:val="40"/>
          <w:szCs w:val="40"/>
        </w:rPr>
        <w:t xml:space="preserve">Projektu Budowlano – Wykonawczego </w:t>
      </w:r>
    </w:p>
    <w:p w14:paraId="7F76AE52" w14:textId="77777777" w:rsidR="00E133D2" w:rsidRPr="00867930" w:rsidRDefault="00E133D2" w:rsidP="00495FA6">
      <w:pPr>
        <w:jc w:val="center"/>
        <w:rPr>
          <w:rFonts w:ascii="Arial" w:hAnsi="Arial" w:cs="Arial"/>
          <w:sz w:val="40"/>
          <w:szCs w:val="40"/>
        </w:rPr>
      </w:pPr>
      <w:r w:rsidRPr="00867930">
        <w:rPr>
          <w:rFonts w:ascii="Arial" w:hAnsi="Arial" w:cs="Arial"/>
          <w:sz w:val="40"/>
          <w:szCs w:val="40"/>
        </w:rPr>
        <w:t xml:space="preserve">na </w:t>
      </w:r>
    </w:p>
    <w:p w14:paraId="381F4D8E" w14:textId="6A6E007C" w:rsidR="002509DD" w:rsidRPr="00867930" w:rsidRDefault="000D1EA0" w:rsidP="002509DD">
      <w:pPr>
        <w:jc w:val="center"/>
        <w:rPr>
          <w:rFonts w:ascii="Arial" w:hAnsi="Arial" w:cs="Arial"/>
          <w:szCs w:val="28"/>
        </w:rPr>
      </w:pPr>
      <w:r w:rsidRPr="000D1EA0">
        <w:rPr>
          <w:rFonts w:ascii="Arial" w:hAnsi="Arial" w:cs="Arial"/>
          <w:sz w:val="36"/>
          <w:szCs w:val="40"/>
        </w:rPr>
        <w:t>Modernizacj</w:t>
      </w:r>
      <w:r>
        <w:rPr>
          <w:rFonts w:ascii="Arial" w:hAnsi="Arial" w:cs="Arial"/>
          <w:sz w:val="36"/>
          <w:szCs w:val="40"/>
        </w:rPr>
        <w:t>ę</w:t>
      </w:r>
      <w:r w:rsidR="005A2291" w:rsidRPr="005A2291">
        <w:rPr>
          <w:rFonts w:ascii="Arial" w:hAnsi="Arial" w:cs="Arial"/>
          <w:sz w:val="36"/>
          <w:szCs w:val="40"/>
        </w:rPr>
        <w:t xml:space="preserve"> drogi dojazdowej do gruntów rolnych o nawierzchni asfaltowej w miejscowości Góry </w:t>
      </w:r>
    </w:p>
    <w:p w14:paraId="23EF2464" w14:textId="0140C1EE" w:rsidR="00E133D2" w:rsidRPr="00867930" w:rsidRDefault="00E133D2" w:rsidP="00E25676">
      <w:pPr>
        <w:numPr>
          <w:ilvl w:val="0"/>
          <w:numId w:val="6"/>
        </w:numPr>
        <w:spacing w:before="120" w:after="120" w:line="360" w:lineRule="auto"/>
        <w:ind w:left="0" w:firstLine="0"/>
        <w:rPr>
          <w:rFonts w:ascii="Arial" w:hAnsi="Arial" w:cs="Arial"/>
          <w:b/>
          <w:sz w:val="22"/>
          <w:szCs w:val="28"/>
        </w:rPr>
      </w:pPr>
      <w:r w:rsidRPr="00867930">
        <w:rPr>
          <w:rFonts w:ascii="Arial" w:hAnsi="Arial" w:cs="Arial"/>
          <w:b/>
          <w:sz w:val="22"/>
          <w:szCs w:val="28"/>
        </w:rPr>
        <w:t>PODSTAWA OPRACOWANIA, INWESTOR, ZAMAWIAJĄCY</w:t>
      </w:r>
    </w:p>
    <w:p w14:paraId="2853E812" w14:textId="77777777" w:rsidR="00E133D2" w:rsidRPr="00867930" w:rsidRDefault="008846B4" w:rsidP="008F54A7">
      <w:pPr>
        <w:spacing w:line="360" w:lineRule="auto"/>
        <w:ind w:left="709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Zlecenie od Gminy</w:t>
      </w:r>
      <w:r w:rsidR="00234B4F" w:rsidRPr="00867930">
        <w:rPr>
          <w:rFonts w:ascii="Arial" w:hAnsi="Arial" w:cs="Arial"/>
          <w:sz w:val="22"/>
          <w:szCs w:val="28"/>
        </w:rPr>
        <w:t xml:space="preserve"> Janikowo</w:t>
      </w:r>
    </w:p>
    <w:p w14:paraId="35FAC8EA" w14:textId="77777777" w:rsidR="008F54A7" w:rsidRPr="00867930" w:rsidRDefault="008F54A7" w:rsidP="008F54A7">
      <w:pPr>
        <w:ind w:left="709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Zamawiający: Gmina Janikowo</w:t>
      </w:r>
    </w:p>
    <w:p w14:paraId="70FA92B2" w14:textId="77777777" w:rsidR="008F54A7" w:rsidRPr="00867930" w:rsidRDefault="008F54A7" w:rsidP="008F54A7">
      <w:pPr>
        <w:ind w:left="1417" w:firstLine="707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ul. Przemysłowa 6</w:t>
      </w:r>
    </w:p>
    <w:p w14:paraId="57DAA0C3" w14:textId="77777777" w:rsidR="008F54A7" w:rsidRPr="00867930" w:rsidRDefault="008F54A7" w:rsidP="008F54A7">
      <w:pPr>
        <w:ind w:left="1417" w:firstLine="707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88-160 Janikowo</w:t>
      </w:r>
    </w:p>
    <w:p w14:paraId="79563A78" w14:textId="77777777" w:rsidR="00E133D2" w:rsidRPr="00867930" w:rsidRDefault="00E133D2" w:rsidP="008F54A7">
      <w:pPr>
        <w:ind w:left="709"/>
        <w:rPr>
          <w:rFonts w:ascii="Arial" w:hAnsi="Arial" w:cs="Arial"/>
          <w:sz w:val="22"/>
          <w:szCs w:val="28"/>
        </w:rPr>
      </w:pPr>
    </w:p>
    <w:p w14:paraId="7C0E016E" w14:textId="77777777" w:rsidR="00E133D2" w:rsidRPr="00867930" w:rsidRDefault="00E133D2" w:rsidP="00E25676">
      <w:pPr>
        <w:numPr>
          <w:ilvl w:val="0"/>
          <w:numId w:val="6"/>
        </w:numPr>
        <w:spacing w:before="120" w:after="120" w:line="360" w:lineRule="auto"/>
        <w:ind w:left="709" w:hanging="709"/>
        <w:rPr>
          <w:rFonts w:ascii="Arial" w:hAnsi="Arial" w:cs="Arial"/>
          <w:b/>
          <w:sz w:val="22"/>
          <w:szCs w:val="28"/>
        </w:rPr>
      </w:pPr>
      <w:r w:rsidRPr="00867930">
        <w:rPr>
          <w:rFonts w:ascii="Arial" w:hAnsi="Arial" w:cs="Arial"/>
          <w:b/>
          <w:sz w:val="22"/>
          <w:szCs w:val="28"/>
        </w:rPr>
        <w:t>MATERIAŁY WYJŚCIOWE</w:t>
      </w:r>
      <w:r w:rsidRPr="00867930">
        <w:rPr>
          <w:rFonts w:ascii="Arial" w:hAnsi="Arial" w:cs="Arial"/>
          <w:b/>
          <w:sz w:val="22"/>
          <w:szCs w:val="28"/>
        </w:rPr>
        <w:tab/>
      </w:r>
    </w:p>
    <w:p w14:paraId="4059D245" w14:textId="77777777" w:rsidR="00E133D2" w:rsidRPr="00867930" w:rsidRDefault="00E133D2" w:rsidP="00E25676">
      <w:pPr>
        <w:numPr>
          <w:ilvl w:val="0"/>
          <w:numId w:val="7"/>
        </w:numPr>
        <w:ind w:hanging="357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Mapa sytuacyjno – wysokościowa</w:t>
      </w:r>
    </w:p>
    <w:p w14:paraId="50E47DE7" w14:textId="77777777" w:rsidR="00E133D2" w:rsidRPr="00867930" w:rsidRDefault="00E133D2" w:rsidP="00E25676">
      <w:pPr>
        <w:numPr>
          <w:ilvl w:val="0"/>
          <w:numId w:val="7"/>
        </w:numPr>
        <w:ind w:hanging="357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Pomiary polowe sytuacyjno – wysokościowe dokonane w terenie</w:t>
      </w:r>
    </w:p>
    <w:p w14:paraId="68BEE2C7" w14:textId="77777777" w:rsidR="00E133D2" w:rsidRPr="00867930" w:rsidRDefault="00E133D2" w:rsidP="00E25676">
      <w:pPr>
        <w:numPr>
          <w:ilvl w:val="0"/>
          <w:numId w:val="7"/>
        </w:numPr>
        <w:ind w:hanging="357"/>
        <w:rPr>
          <w:rFonts w:ascii="Arial" w:hAnsi="Arial" w:cs="Arial"/>
          <w:sz w:val="22"/>
          <w:szCs w:val="28"/>
        </w:rPr>
      </w:pPr>
      <w:r w:rsidRPr="00867930">
        <w:rPr>
          <w:rFonts w:ascii="Arial" w:hAnsi="Arial" w:cs="Arial"/>
          <w:sz w:val="22"/>
          <w:szCs w:val="28"/>
        </w:rPr>
        <w:t>Przepisy prawne, wytyczne, katalogi, normy i normatywy drogowe</w:t>
      </w:r>
    </w:p>
    <w:p w14:paraId="103A093B" w14:textId="77777777" w:rsidR="005A2291" w:rsidRPr="005A2291" w:rsidRDefault="00123C4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123C41">
        <w:rPr>
          <w:rFonts w:ascii="Arial" w:hAnsi="Arial" w:cs="Arial"/>
          <w:sz w:val="22"/>
          <w:szCs w:val="28"/>
        </w:rPr>
        <w:t xml:space="preserve">[1] </w:t>
      </w:r>
      <w:r w:rsidR="005A2291" w:rsidRPr="005A2291">
        <w:rPr>
          <w:rFonts w:ascii="Arial" w:hAnsi="Arial" w:cs="Arial"/>
          <w:sz w:val="22"/>
          <w:szCs w:val="28"/>
        </w:rPr>
        <w:t>Ustawa z dnia 7 lipca 1994r. Prawo budowlane ( Dz.U. Dz.U. 2024 r. poz. 725, ze zm.)</w:t>
      </w:r>
    </w:p>
    <w:p w14:paraId="1D80E20B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 xml:space="preserve">[2] Rozporządzenie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Dz. U. z 2021r. poz. 2458  </w:t>
      </w:r>
    </w:p>
    <w:p w14:paraId="746C9004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 xml:space="preserve">[3] Rozporządzenie Ministra Rozwoju w sprawie szczegółowego zakresu i formy projektu budowlanego Dz. U. z 2022 r. poz. 1679.                  .                  </w:t>
      </w:r>
    </w:p>
    <w:p w14:paraId="03DDE95C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 xml:space="preserve">[4] Ustawa z dnia 21 marca 1985r. o drogach publicznych ( tekst jedn. Dz. U. z 2024r. poz. 320 ze zm.) </w:t>
      </w:r>
    </w:p>
    <w:p w14:paraId="734E244B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>[5] Rozporządzenie Ministra Infrastruktury z dnia 24 czerwca 2022 r. w sprawie przepisów techniczno-budowlanych dotyczących dróg publicznych Dz. U. z 2022 r. poz. 1518</w:t>
      </w:r>
    </w:p>
    <w:p w14:paraId="17D34217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>[6] Rozporządzenie Ministra Infrastruktury z dnia 23 czerwca 2003r. w sprawie informacji  dotyczącej bezpieczeństwa i ochrony zdrowia oraz planu bezpieczeństwa i ochrony zdrowia Dz. U. Z 2003 r.  nr 120 poz. 1126</w:t>
      </w:r>
    </w:p>
    <w:p w14:paraId="1E9B351D" w14:textId="77777777" w:rsidR="005A2291" w:rsidRPr="005A2291" w:rsidRDefault="005A2291" w:rsidP="005A2291">
      <w:pPr>
        <w:ind w:left="284" w:hanging="284"/>
        <w:rPr>
          <w:rFonts w:ascii="Arial" w:hAnsi="Arial" w:cs="Arial"/>
          <w:sz w:val="22"/>
          <w:szCs w:val="28"/>
        </w:rPr>
      </w:pPr>
      <w:r w:rsidRPr="005A2291">
        <w:rPr>
          <w:rFonts w:ascii="Arial" w:hAnsi="Arial" w:cs="Arial"/>
          <w:sz w:val="22"/>
          <w:szCs w:val="28"/>
        </w:rPr>
        <w:t>[7] Rozporządzenie ministra infrastruktury z dnia 12 kwietnia 2002 r. w sprawie warunków technicznych, jakim powinny odpowiadać budynki i ich usytuowanie (tekst jedn. Dz. U. z 2022r. poz. 1225 ze zm.)</w:t>
      </w:r>
    </w:p>
    <w:p w14:paraId="3A5DC524" w14:textId="03846B61" w:rsidR="0034426C" w:rsidRPr="00867930" w:rsidRDefault="005A2291" w:rsidP="005A2291">
      <w:pPr>
        <w:ind w:left="284" w:hanging="284"/>
        <w:rPr>
          <w:rFonts w:ascii="Arial" w:eastAsia="Times New Roman" w:hAnsi="Arial" w:cs="Arial"/>
          <w:color w:val="auto"/>
          <w:sz w:val="28"/>
          <w:szCs w:val="28"/>
          <w:lang w:val="pl-PL"/>
        </w:rPr>
      </w:pPr>
      <w:r w:rsidRPr="005A2291">
        <w:rPr>
          <w:rFonts w:ascii="Arial" w:hAnsi="Arial" w:cs="Arial"/>
          <w:sz w:val="22"/>
          <w:szCs w:val="28"/>
        </w:rPr>
        <w:t>[8] Ustawa z dnia 10 kwietnia 2003 r. o szczególnych zasadach przygotowania i realizacji inwestycji w zakresie dróg publicznych (Dz.U.2024. poz.311 t.j</w:t>
      </w:r>
      <w:r>
        <w:rPr>
          <w:rFonts w:ascii="Arial" w:hAnsi="Arial" w:cs="Arial"/>
          <w:sz w:val="22"/>
          <w:szCs w:val="28"/>
        </w:rPr>
        <w:t>)</w:t>
      </w:r>
    </w:p>
    <w:p w14:paraId="369BB83F" w14:textId="77777777" w:rsidR="00E133D2" w:rsidRPr="00DD4891" w:rsidRDefault="00E133D2" w:rsidP="00867930">
      <w:pPr>
        <w:numPr>
          <w:ilvl w:val="0"/>
          <w:numId w:val="6"/>
        </w:numPr>
        <w:spacing w:before="120" w:after="120" w:line="360" w:lineRule="auto"/>
        <w:ind w:left="0" w:firstLine="0"/>
        <w:rPr>
          <w:rFonts w:ascii="Arial" w:hAnsi="Arial" w:cs="Arial"/>
          <w:b/>
          <w:color w:val="auto"/>
          <w:szCs w:val="28"/>
        </w:rPr>
      </w:pPr>
      <w:r w:rsidRPr="00DD4891">
        <w:rPr>
          <w:rFonts w:ascii="Arial" w:hAnsi="Arial" w:cs="Arial"/>
          <w:b/>
          <w:color w:val="auto"/>
          <w:szCs w:val="28"/>
        </w:rPr>
        <w:t>ZAKRES I CEL OPRACOWANIA</w:t>
      </w:r>
    </w:p>
    <w:p w14:paraId="1A6D53F3" w14:textId="4D2CF6DA" w:rsidR="000D1EA0" w:rsidRDefault="000D1EA0" w:rsidP="00F65EC6">
      <w:pPr>
        <w:rPr>
          <w:rFonts w:ascii="Arial" w:hAnsi="Arial" w:cs="Arial"/>
          <w:color w:val="auto"/>
          <w:sz w:val="22"/>
          <w:szCs w:val="28"/>
        </w:rPr>
      </w:pPr>
      <w:bookmarkStart w:id="2" w:name="_Hlk185322445"/>
      <w:r>
        <w:rPr>
          <w:rFonts w:ascii="Arial" w:hAnsi="Arial" w:cs="Arial"/>
          <w:color w:val="auto"/>
          <w:sz w:val="22"/>
          <w:szCs w:val="28"/>
        </w:rPr>
        <w:t xml:space="preserve">Modernizacja drogi dojazdowej do gruntów rolnych prowadzona będzie na działkach nr </w:t>
      </w:r>
      <w:r w:rsidR="005A2291">
        <w:rPr>
          <w:rFonts w:ascii="Arial" w:hAnsi="Arial" w:cs="Arial"/>
          <w:color w:val="auto"/>
          <w:sz w:val="22"/>
          <w:szCs w:val="28"/>
        </w:rPr>
        <w:t>32/3</w:t>
      </w:r>
      <w:r>
        <w:rPr>
          <w:rFonts w:ascii="Arial" w:hAnsi="Arial" w:cs="Arial"/>
          <w:color w:val="auto"/>
          <w:sz w:val="22"/>
          <w:szCs w:val="28"/>
        </w:rPr>
        <w:t xml:space="preserve"> (droga gminna nr 1507</w:t>
      </w:r>
      <w:r w:rsidR="005A2291">
        <w:rPr>
          <w:rFonts w:ascii="Arial" w:hAnsi="Arial" w:cs="Arial"/>
          <w:color w:val="auto"/>
          <w:sz w:val="22"/>
          <w:szCs w:val="28"/>
        </w:rPr>
        <w:t>41</w:t>
      </w:r>
      <w:r>
        <w:rPr>
          <w:rFonts w:ascii="Arial" w:hAnsi="Arial" w:cs="Arial"/>
          <w:color w:val="auto"/>
          <w:sz w:val="22"/>
          <w:szCs w:val="28"/>
        </w:rPr>
        <w:t>C)</w:t>
      </w:r>
      <w:r w:rsidR="005A2291">
        <w:rPr>
          <w:rFonts w:ascii="Arial" w:hAnsi="Arial" w:cs="Arial"/>
          <w:color w:val="auto"/>
          <w:sz w:val="22"/>
          <w:szCs w:val="28"/>
        </w:rPr>
        <w:t xml:space="preserve"> i 49</w:t>
      </w:r>
      <w:r>
        <w:rPr>
          <w:rFonts w:ascii="Arial" w:hAnsi="Arial" w:cs="Arial"/>
          <w:color w:val="auto"/>
          <w:sz w:val="22"/>
          <w:szCs w:val="28"/>
        </w:rPr>
        <w:t xml:space="preserve"> (</w:t>
      </w:r>
      <w:r w:rsidR="005A2291">
        <w:rPr>
          <w:rFonts w:ascii="Arial" w:hAnsi="Arial" w:cs="Arial"/>
          <w:color w:val="auto"/>
          <w:sz w:val="22"/>
          <w:szCs w:val="28"/>
        </w:rPr>
        <w:t xml:space="preserve">włączenie do drogi powiatowej nr 2563C relacji </w:t>
      </w:r>
      <w:bookmarkStart w:id="3" w:name="_Hlk185322299"/>
      <w:r w:rsidR="00FF209B">
        <w:rPr>
          <w:rFonts w:ascii="Arial" w:hAnsi="Arial" w:cs="Arial"/>
          <w:color w:val="auto"/>
          <w:sz w:val="22"/>
          <w:szCs w:val="28"/>
        </w:rPr>
        <w:t>Ołdrzychowo – Górki</w:t>
      </w:r>
      <w:bookmarkEnd w:id="3"/>
      <w:r w:rsidR="00FF209B">
        <w:rPr>
          <w:rFonts w:ascii="Arial" w:hAnsi="Arial" w:cs="Arial"/>
          <w:color w:val="auto"/>
          <w:sz w:val="22"/>
          <w:szCs w:val="28"/>
        </w:rPr>
        <w:t xml:space="preserve">, </w:t>
      </w:r>
      <w:bookmarkStart w:id="4" w:name="_Hlk185322358"/>
      <w:r w:rsidR="00FF209B">
        <w:rPr>
          <w:rFonts w:ascii="Arial" w:hAnsi="Arial" w:cs="Arial"/>
          <w:color w:val="auto"/>
          <w:sz w:val="22"/>
          <w:szCs w:val="28"/>
        </w:rPr>
        <w:t xml:space="preserve">klasy technicznej L, km </w:t>
      </w:r>
      <w:r w:rsidR="00763021">
        <w:rPr>
          <w:rFonts w:ascii="Arial" w:hAnsi="Arial" w:cs="Arial"/>
          <w:color w:val="auto"/>
          <w:sz w:val="22"/>
          <w:szCs w:val="28"/>
        </w:rPr>
        <w:t>1+029 strona prawa</w:t>
      </w:r>
      <w:bookmarkEnd w:id="4"/>
      <w:r>
        <w:rPr>
          <w:rFonts w:ascii="Arial" w:hAnsi="Arial" w:cs="Arial"/>
          <w:color w:val="auto"/>
          <w:sz w:val="22"/>
          <w:szCs w:val="28"/>
        </w:rPr>
        <w:t>)</w:t>
      </w:r>
      <w:r w:rsidR="00763021">
        <w:rPr>
          <w:rFonts w:ascii="Arial" w:hAnsi="Arial" w:cs="Arial"/>
          <w:color w:val="auto"/>
          <w:sz w:val="22"/>
          <w:szCs w:val="28"/>
        </w:rPr>
        <w:t>.</w:t>
      </w:r>
      <w:r>
        <w:rPr>
          <w:rFonts w:ascii="Arial" w:hAnsi="Arial" w:cs="Arial"/>
          <w:color w:val="auto"/>
          <w:sz w:val="22"/>
          <w:szCs w:val="28"/>
        </w:rPr>
        <w:t xml:space="preserve"> </w:t>
      </w:r>
    </w:p>
    <w:p w14:paraId="2AD6A17E" w14:textId="307DDE15" w:rsidR="000D1EA0" w:rsidRDefault="000D1EA0" w:rsidP="00F65EC6">
      <w:pPr>
        <w:rPr>
          <w:rFonts w:ascii="Arial" w:hAnsi="Arial" w:cs="Arial"/>
          <w:color w:val="auto"/>
          <w:sz w:val="22"/>
          <w:szCs w:val="28"/>
        </w:rPr>
      </w:pPr>
      <w:r>
        <w:rPr>
          <w:rFonts w:ascii="Arial" w:hAnsi="Arial" w:cs="Arial"/>
          <w:color w:val="auto"/>
          <w:sz w:val="22"/>
          <w:szCs w:val="28"/>
        </w:rPr>
        <w:t>Modernizowana droga jest drogą dojazdową do gruntów rolnych oraz zabudowań gospodarskich w zabudowie zagrodowej</w:t>
      </w:r>
      <w:r w:rsidR="00763021">
        <w:rPr>
          <w:rFonts w:ascii="Arial" w:hAnsi="Arial" w:cs="Arial"/>
          <w:color w:val="auto"/>
          <w:sz w:val="22"/>
          <w:szCs w:val="28"/>
        </w:rPr>
        <w:t xml:space="preserve"> w miejscowości Góry</w:t>
      </w:r>
      <w:r>
        <w:rPr>
          <w:rFonts w:ascii="Arial" w:hAnsi="Arial" w:cs="Arial"/>
          <w:color w:val="auto"/>
          <w:sz w:val="22"/>
          <w:szCs w:val="28"/>
        </w:rPr>
        <w:t xml:space="preserve">. </w:t>
      </w:r>
      <w:r w:rsidR="0031407C">
        <w:rPr>
          <w:rFonts w:ascii="Arial" w:hAnsi="Arial" w:cs="Arial"/>
          <w:color w:val="auto"/>
          <w:sz w:val="22"/>
          <w:szCs w:val="28"/>
        </w:rPr>
        <w:t>Opracowaniem objęty jest odcinek od km 0+000 (krawędź drogi powiatowej) do km 0+850.</w:t>
      </w:r>
      <w:bookmarkEnd w:id="2"/>
    </w:p>
    <w:p w14:paraId="139022F7" w14:textId="600073BF" w:rsidR="00763021" w:rsidRDefault="000D1EA0" w:rsidP="00F65EC6">
      <w:pPr>
        <w:rPr>
          <w:rFonts w:ascii="Arial" w:hAnsi="Arial" w:cs="Arial"/>
          <w:color w:val="auto"/>
          <w:sz w:val="22"/>
          <w:szCs w:val="28"/>
        </w:rPr>
      </w:pPr>
      <w:r>
        <w:rPr>
          <w:rFonts w:ascii="Arial" w:hAnsi="Arial" w:cs="Arial"/>
          <w:color w:val="auto"/>
          <w:sz w:val="22"/>
          <w:szCs w:val="28"/>
        </w:rPr>
        <w:t>Modernizowana droga to droga gminna nr 1507</w:t>
      </w:r>
      <w:r w:rsidR="00763021">
        <w:rPr>
          <w:rFonts w:ascii="Arial" w:hAnsi="Arial" w:cs="Arial"/>
          <w:color w:val="auto"/>
          <w:sz w:val="22"/>
          <w:szCs w:val="28"/>
        </w:rPr>
        <w:t>41C</w:t>
      </w:r>
      <w:r>
        <w:rPr>
          <w:rFonts w:ascii="Arial" w:hAnsi="Arial" w:cs="Arial"/>
          <w:color w:val="auto"/>
          <w:sz w:val="22"/>
          <w:szCs w:val="28"/>
        </w:rPr>
        <w:t xml:space="preserve"> o nawierzchni </w:t>
      </w:r>
      <w:r w:rsidR="00763021">
        <w:rPr>
          <w:rFonts w:ascii="Arial" w:hAnsi="Arial" w:cs="Arial"/>
          <w:color w:val="auto"/>
          <w:sz w:val="22"/>
          <w:szCs w:val="28"/>
        </w:rPr>
        <w:t>gruntowej umocnionej kruszywem łamanym i naturalnym (</w:t>
      </w:r>
      <w:r w:rsidR="0031407C">
        <w:rPr>
          <w:rFonts w:ascii="Arial" w:hAnsi="Arial" w:cs="Arial"/>
          <w:color w:val="auto"/>
          <w:sz w:val="22"/>
          <w:szCs w:val="28"/>
        </w:rPr>
        <w:t>żwir i</w:t>
      </w:r>
      <w:r w:rsidR="00763021">
        <w:rPr>
          <w:rFonts w:ascii="Arial" w:hAnsi="Arial" w:cs="Arial"/>
          <w:color w:val="auto"/>
          <w:sz w:val="22"/>
          <w:szCs w:val="28"/>
        </w:rPr>
        <w:t>otoczaki), a w km około 0+900 łączy się z drogą gminną nr 150742C o nawierzchni początkowo gruntowej umocnionej tłuczniem, a dalej bit</w:t>
      </w:r>
      <w:r>
        <w:rPr>
          <w:rFonts w:ascii="Arial" w:hAnsi="Arial" w:cs="Arial"/>
          <w:color w:val="auto"/>
          <w:sz w:val="22"/>
          <w:szCs w:val="28"/>
        </w:rPr>
        <w:t xml:space="preserve">umicznej o szerokości </w:t>
      </w:r>
      <w:r w:rsidR="00763021">
        <w:rPr>
          <w:rFonts w:ascii="Arial" w:hAnsi="Arial" w:cs="Arial"/>
          <w:color w:val="auto"/>
          <w:sz w:val="22"/>
          <w:szCs w:val="28"/>
        </w:rPr>
        <w:t>5</w:t>
      </w:r>
      <w:r>
        <w:rPr>
          <w:rFonts w:ascii="Arial" w:hAnsi="Arial" w:cs="Arial"/>
          <w:color w:val="auto"/>
          <w:sz w:val="22"/>
          <w:szCs w:val="28"/>
        </w:rPr>
        <w:t xml:space="preserve">,0 m, </w:t>
      </w:r>
    </w:p>
    <w:p w14:paraId="014807C8" w14:textId="5488D111" w:rsidR="00763021" w:rsidRDefault="00763021" w:rsidP="00F65EC6">
      <w:pPr>
        <w:rPr>
          <w:rFonts w:ascii="Arial" w:hAnsi="Arial" w:cs="Arial"/>
          <w:color w:val="auto"/>
          <w:sz w:val="22"/>
          <w:szCs w:val="28"/>
        </w:rPr>
      </w:pPr>
      <w:r>
        <w:rPr>
          <w:rFonts w:ascii="Arial" w:hAnsi="Arial" w:cs="Arial"/>
          <w:color w:val="auto"/>
          <w:sz w:val="22"/>
          <w:szCs w:val="28"/>
        </w:rPr>
        <w:t xml:space="preserve">Szerokość istniejącej nawierzchni umocnionej kruszywem na modernizowanej drodze gminnej nr 150741C wynosi średnio 3 m. </w:t>
      </w:r>
    </w:p>
    <w:p w14:paraId="43955422" w14:textId="32807D6A" w:rsidR="000D1EA0" w:rsidRDefault="001337E3" w:rsidP="00F65EC6">
      <w:pPr>
        <w:rPr>
          <w:rFonts w:ascii="Arial" w:hAnsi="Arial" w:cs="Arial"/>
          <w:color w:val="auto"/>
          <w:sz w:val="22"/>
          <w:szCs w:val="28"/>
        </w:rPr>
      </w:pPr>
      <w:r>
        <w:rPr>
          <w:rFonts w:ascii="Arial" w:hAnsi="Arial" w:cs="Arial"/>
          <w:color w:val="auto"/>
          <w:sz w:val="22"/>
          <w:szCs w:val="28"/>
        </w:rPr>
        <w:lastRenderedPageBreak/>
        <w:t>Modernizacja polegać będzie na</w:t>
      </w:r>
      <w:r w:rsidR="00401700">
        <w:rPr>
          <w:rFonts w:ascii="Arial" w:hAnsi="Arial" w:cs="Arial"/>
          <w:color w:val="auto"/>
          <w:sz w:val="22"/>
          <w:szCs w:val="28"/>
        </w:rPr>
        <w:t xml:space="preserve"> rozebraniu istniejącego umocnienia jezdni oraz w</w:t>
      </w:r>
      <w:r>
        <w:rPr>
          <w:rFonts w:ascii="Arial" w:hAnsi="Arial" w:cs="Arial"/>
          <w:color w:val="auto"/>
          <w:sz w:val="22"/>
          <w:szCs w:val="28"/>
        </w:rPr>
        <w:t xml:space="preserve">ykonaniu </w:t>
      </w:r>
      <w:r w:rsidR="00401700">
        <w:rPr>
          <w:rFonts w:ascii="Arial" w:hAnsi="Arial" w:cs="Arial"/>
          <w:color w:val="auto"/>
          <w:sz w:val="22"/>
          <w:szCs w:val="28"/>
        </w:rPr>
        <w:t xml:space="preserve">nowej podbudowy i dwuwarstwowej </w:t>
      </w:r>
      <w:r>
        <w:rPr>
          <w:rFonts w:ascii="Arial" w:hAnsi="Arial" w:cs="Arial"/>
          <w:color w:val="auto"/>
          <w:sz w:val="22"/>
          <w:szCs w:val="28"/>
        </w:rPr>
        <w:t xml:space="preserve">nawierzchni bitumicznej </w:t>
      </w:r>
      <w:r w:rsidR="00401700">
        <w:rPr>
          <w:rFonts w:ascii="Arial" w:hAnsi="Arial" w:cs="Arial"/>
          <w:color w:val="auto"/>
          <w:sz w:val="22"/>
          <w:szCs w:val="28"/>
        </w:rPr>
        <w:t xml:space="preserve">o szerokości </w:t>
      </w:r>
      <w:r>
        <w:rPr>
          <w:rFonts w:ascii="Arial" w:hAnsi="Arial" w:cs="Arial"/>
          <w:color w:val="auto"/>
          <w:sz w:val="22"/>
          <w:szCs w:val="28"/>
        </w:rPr>
        <w:t>3,5 m</w:t>
      </w:r>
      <w:r w:rsidR="00401700">
        <w:rPr>
          <w:rFonts w:ascii="Arial" w:hAnsi="Arial" w:cs="Arial"/>
          <w:color w:val="auto"/>
          <w:sz w:val="22"/>
          <w:szCs w:val="28"/>
        </w:rPr>
        <w:t>.</w:t>
      </w:r>
    </w:p>
    <w:p w14:paraId="4388210E" w14:textId="0A439A63" w:rsidR="002E33C5" w:rsidRDefault="002E33C5" w:rsidP="00F65EC6">
      <w:pPr>
        <w:rPr>
          <w:rFonts w:ascii="Arial" w:hAnsi="Arial" w:cs="Arial"/>
          <w:color w:val="auto"/>
          <w:sz w:val="22"/>
          <w:szCs w:val="28"/>
        </w:rPr>
      </w:pPr>
      <w:r>
        <w:rPr>
          <w:rFonts w:ascii="Arial" w:hAnsi="Arial" w:cs="Arial"/>
          <w:color w:val="auto"/>
          <w:sz w:val="22"/>
          <w:szCs w:val="28"/>
        </w:rPr>
        <w:t xml:space="preserve">Pobocza jezdni umocnione zostaną warstwą tłucznia łamanego stabilizowanego mechanicznie. </w:t>
      </w:r>
    </w:p>
    <w:p w14:paraId="2F2CFEB9" w14:textId="77777777" w:rsidR="001337E3" w:rsidRDefault="001337E3" w:rsidP="00F65EC6">
      <w:pPr>
        <w:rPr>
          <w:rFonts w:ascii="Arial" w:hAnsi="Arial" w:cs="Arial"/>
          <w:sz w:val="20"/>
          <w:szCs w:val="28"/>
        </w:rPr>
      </w:pPr>
    </w:p>
    <w:p w14:paraId="2306FD7E" w14:textId="77777777" w:rsidR="00E133D2" w:rsidRPr="00867930" w:rsidRDefault="00E133D2" w:rsidP="00E25676">
      <w:pPr>
        <w:numPr>
          <w:ilvl w:val="0"/>
          <w:numId w:val="6"/>
        </w:numPr>
        <w:spacing w:before="120" w:after="120" w:line="360" w:lineRule="auto"/>
        <w:ind w:left="0" w:firstLine="0"/>
        <w:rPr>
          <w:rFonts w:ascii="Arial" w:hAnsi="Arial" w:cs="Arial"/>
          <w:b/>
          <w:szCs w:val="28"/>
        </w:rPr>
      </w:pPr>
      <w:r w:rsidRPr="00867930">
        <w:rPr>
          <w:rFonts w:ascii="Arial" w:hAnsi="Arial" w:cs="Arial"/>
          <w:b/>
          <w:szCs w:val="28"/>
        </w:rPr>
        <w:t>STAN ISTNIEJĄCY</w:t>
      </w:r>
    </w:p>
    <w:p w14:paraId="6213FE27" w14:textId="7568DF05" w:rsidR="0031407C" w:rsidRDefault="002E33C5" w:rsidP="00F65EC6">
      <w:pPr>
        <w:rPr>
          <w:rFonts w:ascii="Arial" w:hAnsi="Arial" w:cs="Arial"/>
          <w:sz w:val="22"/>
          <w:szCs w:val="28"/>
        </w:rPr>
      </w:pPr>
      <w:r>
        <w:rPr>
          <w:rFonts w:ascii="Arial" w:hAnsi="Arial" w:cs="Arial"/>
          <w:sz w:val="22"/>
          <w:szCs w:val="28"/>
        </w:rPr>
        <w:t>Droga gminna nr 15</w:t>
      </w:r>
      <w:r w:rsidR="001337E3">
        <w:rPr>
          <w:rFonts w:ascii="Arial" w:hAnsi="Arial" w:cs="Arial"/>
          <w:sz w:val="22"/>
          <w:szCs w:val="28"/>
        </w:rPr>
        <w:t>07</w:t>
      </w:r>
      <w:r w:rsidR="0031407C">
        <w:rPr>
          <w:rFonts w:ascii="Arial" w:hAnsi="Arial" w:cs="Arial"/>
          <w:sz w:val="22"/>
          <w:szCs w:val="28"/>
        </w:rPr>
        <w:t>41</w:t>
      </w:r>
      <w:r>
        <w:rPr>
          <w:rFonts w:ascii="Arial" w:hAnsi="Arial" w:cs="Arial"/>
          <w:sz w:val="22"/>
          <w:szCs w:val="28"/>
        </w:rPr>
        <w:t xml:space="preserve">C </w:t>
      </w:r>
      <w:r w:rsidR="001337E3">
        <w:rPr>
          <w:rFonts w:ascii="Arial" w:hAnsi="Arial" w:cs="Arial"/>
          <w:sz w:val="22"/>
          <w:szCs w:val="28"/>
        </w:rPr>
        <w:t xml:space="preserve">w </w:t>
      </w:r>
      <w:r w:rsidR="0031407C">
        <w:rPr>
          <w:rFonts w:ascii="Arial" w:hAnsi="Arial" w:cs="Arial"/>
          <w:sz w:val="22"/>
          <w:szCs w:val="28"/>
        </w:rPr>
        <w:t xml:space="preserve">Górach </w:t>
      </w:r>
      <w:r w:rsidR="001337E3">
        <w:rPr>
          <w:rFonts w:ascii="Arial" w:hAnsi="Arial" w:cs="Arial"/>
          <w:sz w:val="22"/>
          <w:szCs w:val="28"/>
        </w:rPr>
        <w:t>zaczyna się od drogi powiatowej nr 25</w:t>
      </w:r>
      <w:r w:rsidR="0031407C">
        <w:rPr>
          <w:rFonts w:ascii="Arial" w:hAnsi="Arial" w:cs="Arial"/>
          <w:sz w:val="22"/>
          <w:szCs w:val="28"/>
        </w:rPr>
        <w:t>63</w:t>
      </w:r>
      <w:r w:rsidR="001337E3">
        <w:rPr>
          <w:rFonts w:ascii="Arial" w:hAnsi="Arial" w:cs="Arial"/>
          <w:sz w:val="22"/>
          <w:szCs w:val="28"/>
        </w:rPr>
        <w:t xml:space="preserve">C </w:t>
      </w:r>
      <w:bookmarkStart w:id="5" w:name="_Hlk184980503"/>
      <w:r w:rsidR="001337E3">
        <w:rPr>
          <w:rFonts w:ascii="Arial" w:hAnsi="Arial" w:cs="Arial"/>
          <w:sz w:val="22"/>
          <w:szCs w:val="28"/>
        </w:rPr>
        <w:t>relacji</w:t>
      </w:r>
      <w:r w:rsidR="001337E3" w:rsidRPr="001337E3">
        <w:rPr>
          <w:rFonts w:ascii="Arial" w:hAnsi="Arial" w:cs="Arial"/>
          <w:sz w:val="22"/>
          <w:szCs w:val="28"/>
        </w:rPr>
        <w:t xml:space="preserve"> </w:t>
      </w:r>
      <w:bookmarkStart w:id="6" w:name="_Hlk155947127"/>
      <w:r w:rsidR="0031407C">
        <w:rPr>
          <w:rFonts w:ascii="Arial" w:hAnsi="Arial" w:cs="Arial"/>
          <w:sz w:val="22"/>
          <w:szCs w:val="28"/>
        </w:rPr>
        <w:t xml:space="preserve">Ołdrzychowo – Górki </w:t>
      </w:r>
      <w:r w:rsidR="001337E3" w:rsidRPr="001337E3">
        <w:rPr>
          <w:rFonts w:ascii="Arial" w:hAnsi="Arial" w:cs="Arial"/>
          <w:sz w:val="22"/>
          <w:szCs w:val="28"/>
        </w:rPr>
        <w:t xml:space="preserve">– granice powiatu, klasy </w:t>
      </w:r>
      <w:r w:rsidR="0031407C">
        <w:rPr>
          <w:rFonts w:ascii="Arial" w:hAnsi="Arial" w:cs="Arial"/>
          <w:sz w:val="22"/>
          <w:szCs w:val="28"/>
        </w:rPr>
        <w:t>L</w:t>
      </w:r>
      <w:r w:rsidR="001337E3">
        <w:rPr>
          <w:rFonts w:ascii="Arial" w:hAnsi="Arial" w:cs="Arial"/>
          <w:sz w:val="22"/>
          <w:szCs w:val="28"/>
        </w:rPr>
        <w:t>,</w:t>
      </w:r>
      <w:r w:rsidR="001337E3" w:rsidRPr="001337E3">
        <w:rPr>
          <w:rFonts w:ascii="Arial" w:hAnsi="Arial" w:cs="Arial"/>
          <w:sz w:val="22"/>
          <w:szCs w:val="28"/>
        </w:rPr>
        <w:t xml:space="preserve"> km </w:t>
      </w:r>
      <w:r w:rsidR="0031407C">
        <w:rPr>
          <w:rFonts w:ascii="Arial" w:hAnsi="Arial" w:cs="Arial"/>
          <w:sz w:val="22"/>
          <w:szCs w:val="28"/>
        </w:rPr>
        <w:t>1+029</w:t>
      </w:r>
      <w:r w:rsidR="001337E3" w:rsidRPr="001337E3">
        <w:rPr>
          <w:rFonts w:ascii="Arial" w:hAnsi="Arial" w:cs="Arial"/>
          <w:sz w:val="22"/>
          <w:szCs w:val="28"/>
        </w:rPr>
        <w:t xml:space="preserve"> strona </w:t>
      </w:r>
      <w:r w:rsidR="0031407C">
        <w:rPr>
          <w:rFonts w:ascii="Arial" w:hAnsi="Arial" w:cs="Arial"/>
          <w:sz w:val="22"/>
          <w:szCs w:val="28"/>
        </w:rPr>
        <w:t>praw</w:t>
      </w:r>
      <w:bookmarkEnd w:id="5"/>
      <w:r w:rsidR="0031407C">
        <w:rPr>
          <w:rFonts w:ascii="Arial" w:hAnsi="Arial" w:cs="Arial"/>
          <w:sz w:val="22"/>
          <w:szCs w:val="28"/>
        </w:rPr>
        <w:t xml:space="preserve">a i biegnie </w:t>
      </w:r>
      <w:bookmarkEnd w:id="6"/>
      <w:r w:rsidR="001337E3">
        <w:rPr>
          <w:rFonts w:ascii="Arial" w:hAnsi="Arial" w:cs="Arial"/>
          <w:sz w:val="22"/>
          <w:szCs w:val="28"/>
        </w:rPr>
        <w:t xml:space="preserve">w kierunku miejscowości </w:t>
      </w:r>
      <w:r w:rsidR="0031407C">
        <w:rPr>
          <w:rFonts w:ascii="Arial" w:hAnsi="Arial" w:cs="Arial"/>
          <w:sz w:val="22"/>
          <w:szCs w:val="28"/>
        </w:rPr>
        <w:t>Góry</w:t>
      </w:r>
      <w:r w:rsidR="001337E3">
        <w:rPr>
          <w:rFonts w:ascii="Arial" w:hAnsi="Arial" w:cs="Arial"/>
          <w:sz w:val="22"/>
          <w:szCs w:val="28"/>
        </w:rPr>
        <w:t xml:space="preserve">. W km </w:t>
      </w:r>
      <w:r w:rsidR="0031407C">
        <w:rPr>
          <w:rFonts w:ascii="Arial" w:hAnsi="Arial" w:cs="Arial"/>
          <w:sz w:val="22"/>
          <w:szCs w:val="28"/>
        </w:rPr>
        <w:t xml:space="preserve">około 0+900 </w:t>
      </w:r>
      <w:r w:rsidR="001337E3">
        <w:rPr>
          <w:rFonts w:ascii="Arial" w:hAnsi="Arial" w:cs="Arial"/>
          <w:sz w:val="22"/>
          <w:szCs w:val="28"/>
        </w:rPr>
        <w:t xml:space="preserve">łączy się z drogą </w:t>
      </w:r>
      <w:r w:rsidR="0031407C">
        <w:rPr>
          <w:rFonts w:ascii="Arial" w:hAnsi="Arial" w:cs="Arial"/>
          <w:sz w:val="22"/>
          <w:szCs w:val="28"/>
        </w:rPr>
        <w:t>gminną nr 150742C</w:t>
      </w:r>
      <w:r w:rsidR="001337E3">
        <w:rPr>
          <w:rFonts w:ascii="Arial" w:hAnsi="Arial" w:cs="Arial"/>
          <w:sz w:val="22"/>
          <w:szCs w:val="28"/>
        </w:rPr>
        <w:t xml:space="preserve">. Otoczona jest polami uprawnymi i zabudową zagrodową. </w:t>
      </w:r>
      <w:r w:rsidR="0031407C">
        <w:rPr>
          <w:rFonts w:ascii="Arial" w:hAnsi="Arial" w:cs="Arial"/>
          <w:sz w:val="22"/>
          <w:szCs w:val="28"/>
        </w:rPr>
        <w:t xml:space="preserve">Na całym odcinku posiada nawierzchnię gruntową umocnioną kruszywem łamanym i naturalnym (żwir i otoczaki) o szerokości około 3 m. </w:t>
      </w:r>
    </w:p>
    <w:p w14:paraId="698DA4BF" w14:textId="77777777" w:rsidR="00CB3876" w:rsidRDefault="001337E3" w:rsidP="00F65EC6">
      <w:pPr>
        <w:rPr>
          <w:rFonts w:ascii="Arial" w:hAnsi="Arial" w:cs="Arial"/>
          <w:sz w:val="22"/>
          <w:szCs w:val="28"/>
        </w:rPr>
      </w:pPr>
      <w:r>
        <w:rPr>
          <w:rFonts w:ascii="Arial" w:hAnsi="Arial" w:cs="Arial"/>
          <w:sz w:val="22"/>
          <w:szCs w:val="28"/>
        </w:rPr>
        <w:t>Jest to droga jedno jezdniowa, jedno pasowa o ruchu w obu kierunkach o przekroju 1/1</w:t>
      </w:r>
      <w:r w:rsidR="003B2192">
        <w:rPr>
          <w:rFonts w:ascii="Arial" w:hAnsi="Arial" w:cs="Arial"/>
          <w:sz w:val="22"/>
          <w:szCs w:val="28"/>
        </w:rPr>
        <w:t xml:space="preserve"> z poboczami gruntowymi. Droga przebiega poza obszarem zabudowanym. </w:t>
      </w:r>
    </w:p>
    <w:p w14:paraId="2836B44D" w14:textId="6ABFB143" w:rsidR="001337E3" w:rsidRDefault="003B2192" w:rsidP="00F65EC6">
      <w:pPr>
        <w:rPr>
          <w:rFonts w:ascii="Arial" w:hAnsi="Arial" w:cs="Arial"/>
          <w:sz w:val="22"/>
          <w:szCs w:val="28"/>
        </w:rPr>
      </w:pPr>
      <w:r>
        <w:rPr>
          <w:rFonts w:ascii="Arial" w:hAnsi="Arial" w:cs="Arial"/>
          <w:sz w:val="22"/>
          <w:szCs w:val="28"/>
        </w:rPr>
        <w:t xml:space="preserve">Na drodze powiatowej </w:t>
      </w:r>
      <w:r w:rsidR="00CB3876">
        <w:rPr>
          <w:rFonts w:ascii="Arial" w:hAnsi="Arial" w:cs="Arial"/>
          <w:sz w:val="22"/>
          <w:szCs w:val="28"/>
        </w:rPr>
        <w:t>i na drodze gminnej nie ma ustawionego oznakowania na rozpatrywanym odcinku. Poza rozpatrywanym odcinkiem w miejscowości Góry wyznaczony jest obszar zabudowany poprzez znaki D-42 i D-43.</w:t>
      </w:r>
      <w:r w:rsidR="002D2FB7">
        <w:rPr>
          <w:rFonts w:ascii="Arial" w:hAnsi="Arial" w:cs="Arial"/>
          <w:sz w:val="22"/>
          <w:szCs w:val="28"/>
        </w:rPr>
        <w:t xml:space="preserve"> </w:t>
      </w:r>
    </w:p>
    <w:p w14:paraId="0EA069F8" w14:textId="77777777" w:rsidR="009B26A6" w:rsidRPr="00867930" w:rsidRDefault="009B26A6" w:rsidP="00AB6ABC">
      <w:pPr>
        <w:rPr>
          <w:rFonts w:ascii="Arial" w:hAnsi="Arial" w:cs="Arial"/>
          <w:sz w:val="22"/>
          <w:szCs w:val="28"/>
        </w:rPr>
      </w:pPr>
    </w:p>
    <w:p w14:paraId="3B0E0904" w14:textId="77777777" w:rsidR="00AB6ABC" w:rsidRPr="00867930" w:rsidRDefault="00AB6ABC" w:rsidP="00AB6ABC">
      <w:pPr>
        <w:rPr>
          <w:rFonts w:ascii="Arial" w:hAnsi="Arial" w:cs="Arial"/>
          <w:sz w:val="22"/>
          <w:szCs w:val="22"/>
        </w:rPr>
      </w:pPr>
    </w:p>
    <w:p w14:paraId="247CA197" w14:textId="77777777" w:rsidR="00E133D2" w:rsidRPr="00867930" w:rsidRDefault="00E133D2" w:rsidP="00E25676">
      <w:pPr>
        <w:numPr>
          <w:ilvl w:val="0"/>
          <w:numId w:val="6"/>
        </w:numPr>
        <w:spacing w:line="360" w:lineRule="auto"/>
        <w:ind w:left="709" w:hanging="709"/>
        <w:rPr>
          <w:rFonts w:ascii="Arial" w:hAnsi="Arial" w:cs="Arial"/>
          <w:b/>
          <w:szCs w:val="28"/>
        </w:rPr>
      </w:pPr>
      <w:r w:rsidRPr="00867930">
        <w:rPr>
          <w:rFonts w:ascii="Arial" w:hAnsi="Arial" w:cs="Arial"/>
          <w:b/>
          <w:szCs w:val="28"/>
        </w:rPr>
        <w:t>STAN PROJEKTOWANY</w:t>
      </w:r>
    </w:p>
    <w:p w14:paraId="5C4FEE1A" w14:textId="77777777" w:rsidR="00E133D2" w:rsidRPr="002509DD" w:rsidRDefault="00E133D2" w:rsidP="00E25676">
      <w:pPr>
        <w:numPr>
          <w:ilvl w:val="0"/>
          <w:numId w:val="8"/>
        </w:numPr>
        <w:spacing w:line="360" w:lineRule="auto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Założenia projektowe</w:t>
      </w:r>
    </w:p>
    <w:p w14:paraId="016E49E5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Klasa drogi – gminna: D – dojazdowa</w:t>
      </w:r>
    </w:p>
    <w:p w14:paraId="7F157FA0" w14:textId="2C5C71B9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Prędkość</w:t>
      </w:r>
      <w:r w:rsidR="00EA4188" w:rsidRPr="002509DD">
        <w:rPr>
          <w:rFonts w:ascii="Arial" w:hAnsi="Arial" w:cs="Arial"/>
          <w:sz w:val="22"/>
          <w:szCs w:val="22"/>
        </w:rPr>
        <w:t xml:space="preserve"> projektowa – </w:t>
      </w:r>
      <w:r w:rsidR="00F15D6F" w:rsidRPr="002509DD">
        <w:rPr>
          <w:rFonts w:ascii="Arial" w:hAnsi="Arial" w:cs="Arial"/>
          <w:sz w:val="22"/>
          <w:szCs w:val="22"/>
        </w:rPr>
        <w:t>4</w:t>
      </w:r>
      <w:r w:rsidRPr="002509DD">
        <w:rPr>
          <w:rFonts w:ascii="Arial" w:hAnsi="Arial" w:cs="Arial"/>
          <w:sz w:val="22"/>
          <w:szCs w:val="22"/>
        </w:rPr>
        <w:t>0 km/h</w:t>
      </w:r>
    </w:p>
    <w:p w14:paraId="76CE081F" w14:textId="77777777" w:rsidR="00E133D2" w:rsidRPr="002509DD" w:rsidRDefault="00E133D2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 xml:space="preserve">Kategoria ruchu – </w:t>
      </w:r>
      <w:r w:rsidR="00F15D6F" w:rsidRPr="002509DD">
        <w:rPr>
          <w:rFonts w:ascii="Arial" w:hAnsi="Arial" w:cs="Arial"/>
          <w:color w:val="auto"/>
          <w:sz w:val="22"/>
          <w:szCs w:val="22"/>
        </w:rPr>
        <w:t xml:space="preserve">KR </w:t>
      </w:r>
      <w:r w:rsidR="00547F22" w:rsidRPr="002509DD">
        <w:rPr>
          <w:rFonts w:ascii="Arial" w:hAnsi="Arial" w:cs="Arial"/>
          <w:color w:val="auto"/>
          <w:sz w:val="22"/>
          <w:szCs w:val="22"/>
        </w:rPr>
        <w:t>1</w:t>
      </w:r>
    </w:p>
    <w:p w14:paraId="591A8153" w14:textId="77777777" w:rsidR="00F15D6F" w:rsidRPr="002509DD" w:rsidRDefault="00F15D6F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2509DD">
        <w:rPr>
          <w:rFonts w:ascii="Arial" w:hAnsi="Arial" w:cs="Arial"/>
          <w:color w:val="auto"/>
          <w:sz w:val="22"/>
          <w:szCs w:val="22"/>
        </w:rPr>
        <w:t xml:space="preserve">Szerokość jezdni – </w:t>
      </w:r>
      <w:r w:rsidR="00EA4188" w:rsidRPr="002509DD">
        <w:rPr>
          <w:rFonts w:ascii="Arial" w:hAnsi="Arial" w:cs="Arial"/>
          <w:color w:val="auto"/>
          <w:sz w:val="22"/>
          <w:szCs w:val="22"/>
        </w:rPr>
        <w:t>3</w:t>
      </w:r>
      <w:r w:rsidR="00547F22" w:rsidRPr="002509DD">
        <w:rPr>
          <w:rFonts w:ascii="Arial" w:hAnsi="Arial" w:cs="Arial"/>
          <w:color w:val="auto"/>
          <w:sz w:val="22"/>
          <w:szCs w:val="22"/>
        </w:rPr>
        <w:t>,</w:t>
      </w:r>
      <w:r w:rsidR="00EA4188" w:rsidRPr="002509DD">
        <w:rPr>
          <w:rFonts w:ascii="Arial" w:hAnsi="Arial" w:cs="Arial"/>
          <w:color w:val="auto"/>
          <w:sz w:val="22"/>
          <w:szCs w:val="22"/>
        </w:rPr>
        <w:t>5</w:t>
      </w:r>
      <w:r w:rsidR="00D84E22" w:rsidRPr="002509DD">
        <w:rPr>
          <w:rFonts w:ascii="Arial" w:hAnsi="Arial" w:cs="Arial"/>
          <w:color w:val="auto"/>
          <w:sz w:val="22"/>
          <w:szCs w:val="22"/>
        </w:rPr>
        <w:t xml:space="preserve"> do 5,0</w:t>
      </w:r>
      <w:r w:rsidRPr="002509DD">
        <w:rPr>
          <w:rFonts w:ascii="Arial" w:hAnsi="Arial" w:cs="Arial"/>
          <w:color w:val="auto"/>
          <w:sz w:val="22"/>
          <w:szCs w:val="22"/>
        </w:rPr>
        <w:t xml:space="preserve"> m</w:t>
      </w:r>
    </w:p>
    <w:p w14:paraId="68E034ED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Spadki poprzeczne jezdni – 2%</w:t>
      </w:r>
    </w:p>
    <w:p w14:paraId="7C5B57E3" w14:textId="464C94F0" w:rsidR="00E133D2" w:rsidRPr="00327C7A" w:rsidRDefault="00F15D6F" w:rsidP="00F65EC6">
      <w:pPr>
        <w:ind w:left="720"/>
        <w:rPr>
          <w:rFonts w:ascii="Arial" w:hAnsi="Arial" w:cs="Arial"/>
          <w:color w:val="FF0000"/>
          <w:sz w:val="22"/>
          <w:szCs w:val="22"/>
        </w:rPr>
      </w:pPr>
      <w:r w:rsidRPr="00123E09">
        <w:rPr>
          <w:rFonts w:ascii="Arial" w:hAnsi="Arial" w:cs="Arial"/>
          <w:color w:val="auto"/>
          <w:sz w:val="22"/>
          <w:szCs w:val="22"/>
        </w:rPr>
        <w:t>Szerokość pobocz</w:t>
      </w:r>
      <w:r w:rsidR="00127455" w:rsidRPr="00123E09">
        <w:rPr>
          <w:rFonts w:ascii="Arial" w:hAnsi="Arial" w:cs="Arial"/>
          <w:color w:val="auto"/>
          <w:sz w:val="22"/>
          <w:szCs w:val="22"/>
        </w:rPr>
        <w:t xml:space="preserve">y – </w:t>
      </w:r>
      <w:r w:rsidR="002D2FB7">
        <w:rPr>
          <w:rFonts w:ascii="Arial" w:hAnsi="Arial" w:cs="Arial"/>
          <w:color w:val="auto"/>
          <w:sz w:val="22"/>
          <w:szCs w:val="22"/>
        </w:rPr>
        <w:t>1,0</w:t>
      </w:r>
      <w:r w:rsidR="00F744F4" w:rsidRPr="00123E09">
        <w:rPr>
          <w:rFonts w:ascii="Arial" w:hAnsi="Arial" w:cs="Arial"/>
          <w:color w:val="auto"/>
          <w:sz w:val="22"/>
          <w:szCs w:val="22"/>
        </w:rPr>
        <w:t xml:space="preserve"> m (</w:t>
      </w:r>
      <w:r w:rsidR="002D2FB7">
        <w:rPr>
          <w:rFonts w:ascii="Arial" w:hAnsi="Arial" w:cs="Arial"/>
          <w:color w:val="auto"/>
          <w:sz w:val="22"/>
          <w:szCs w:val="22"/>
        </w:rPr>
        <w:t xml:space="preserve">0,75 m </w:t>
      </w:r>
      <w:r w:rsidR="00F744F4" w:rsidRPr="00123E09">
        <w:rPr>
          <w:rFonts w:ascii="Arial" w:hAnsi="Arial" w:cs="Arial"/>
          <w:color w:val="auto"/>
          <w:sz w:val="22"/>
          <w:szCs w:val="22"/>
        </w:rPr>
        <w:t>pobocze gruntowe</w:t>
      </w:r>
      <w:r w:rsidR="00123E09" w:rsidRPr="00123E09">
        <w:rPr>
          <w:rFonts w:ascii="Arial" w:hAnsi="Arial" w:cs="Arial"/>
          <w:color w:val="auto"/>
          <w:sz w:val="22"/>
          <w:szCs w:val="22"/>
        </w:rPr>
        <w:t xml:space="preserve"> </w:t>
      </w:r>
      <w:r w:rsidR="002D2FB7">
        <w:rPr>
          <w:rFonts w:ascii="Arial" w:hAnsi="Arial" w:cs="Arial"/>
          <w:color w:val="auto"/>
          <w:sz w:val="22"/>
          <w:szCs w:val="22"/>
        </w:rPr>
        <w:t>umocnione kruszywem łamanym oraz 0,25 m gruntowe ob</w:t>
      </w:r>
      <w:r w:rsidR="00123E09" w:rsidRPr="00123E09">
        <w:rPr>
          <w:rFonts w:ascii="Arial" w:hAnsi="Arial" w:cs="Arial"/>
          <w:color w:val="auto"/>
          <w:sz w:val="22"/>
          <w:szCs w:val="22"/>
        </w:rPr>
        <w:t>siane trawą)</w:t>
      </w:r>
    </w:p>
    <w:p w14:paraId="57479FF7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Spadek poboczy – 6%</w:t>
      </w:r>
    </w:p>
    <w:p w14:paraId="71D0B459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 xml:space="preserve">Szerokość rozgraniczenia – istniejąca </w:t>
      </w:r>
    </w:p>
    <w:p w14:paraId="6EA3B091" w14:textId="77777777" w:rsidR="00E133D2" w:rsidRPr="002509DD" w:rsidRDefault="00E133D2" w:rsidP="007A1720">
      <w:pPr>
        <w:spacing w:line="360" w:lineRule="auto"/>
        <w:ind w:left="720"/>
        <w:rPr>
          <w:rFonts w:ascii="Arial" w:hAnsi="Arial" w:cs="Arial"/>
          <w:sz w:val="22"/>
          <w:szCs w:val="22"/>
        </w:rPr>
      </w:pPr>
    </w:p>
    <w:p w14:paraId="18B99CCB" w14:textId="77777777" w:rsidR="00E133D2" w:rsidRPr="00327C7A" w:rsidRDefault="00E133D2" w:rsidP="00E25676">
      <w:pPr>
        <w:numPr>
          <w:ilvl w:val="0"/>
          <w:numId w:val="8"/>
        </w:numPr>
        <w:spacing w:line="360" w:lineRule="auto"/>
        <w:rPr>
          <w:rFonts w:ascii="Arial" w:hAnsi="Arial" w:cs="Arial"/>
          <w:color w:val="auto"/>
          <w:sz w:val="22"/>
          <w:szCs w:val="22"/>
        </w:rPr>
      </w:pPr>
      <w:r w:rsidRPr="00327C7A">
        <w:rPr>
          <w:rFonts w:ascii="Arial" w:hAnsi="Arial" w:cs="Arial"/>
          <w:color w:val="auto"/>
          <w:sz w:val="22"/>
          <w:szCs w:val="22"/>
        </w:rPr>
        <w:t>Rozwiązania w planie</w:t>
      </w:r>
    </w:p>
    <w:p w14:paraId="7F876DE3" w14:textId="104711DE" w:rsidR="0009347F" w:rsidRDefault="00EA4188" w:rsidP="00F65EC6">
      <w:pPr>
        <w:ind w:left="709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Przebieg drogi gminnej dostosowano do istniejącego pasa drogowego.</w:t>
      </w:r>
    </w:p>
    <w:p w14:paraId="643C47CE" w14:textId="73E5D588" w:rsidR="002D2FB7" w:rsidRDefault="002D2FB7" w:rsidP="00F65EC6">
      <w:pPr>
        <w:ind w:left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Modernizacja drogi dojazdowej do gruntów rolnych zaczyna się od km 0+00</w:t>
      </w:r>
      <w:r w:rsidR="00CB3876">
        <w:rPr>
          <w:rFonts w:ascii="Arial" w:hAnsi="Arial" w:cs="Arial"/>
          <w:sz w:val="22"/>
          <w:szCs w:val="22"/>
        </w:rPr>
        <w:t>0</w:t>
      </w:r>
      <w:r>
        <w:rPr>
          <w:rFonts w:ascii="Arial" w:hAnsi="Arial" w:cs="Arial"/>
          <w:sz w:val="22"/>
          <w:szCs w:val="22"/>
        </w:rPr>
        <w:t xml:space="preserve"> od krawędzi drogi powiatowej nr 25</w:t>
      </w:r>
      <w:r w:rsidR="00CB3876">
        <w:rPr>
          <w:rFonts w:ascii="Arial" w:hAnsi="Arial" w:cs="Arial"/>
          <w:sz w:val="22"/>
          <w:szCs w:val="22"/>
        </w:rPr>
        <w:t>63</w:t>
      </w:r>
      <w:r>
        <w:rPr>
          <w:rFonts w:ascii="Arial" w:hAnsi="Arial" w:cs="Arial"/>
          <w:sz w:val="22"/>
          <w:szCs w:val="22"/>
        </w:rPr>
        <w:t xml:space="preserve">C (droga powiatowa relacji </w:t>
      </w:r>
      <w:r w:rsidR="00CB3876" w:rsidRPr="00CB3876">
        <w:rPr>
          <w:rFonts w:ascii="Arial" w:hAnsi="Arial" w:cs="Arial"/>
          <w:sz w:val="22"/>
          <w:szCs w:val="22"/>
        </w:rPr>
        <w:t>Ołdrzychowo – Górki – granice powiatu, klasy L, km 1+029 strona praw</w:t>
      </w:r>
      <w:r w:rsidRPr="002D2FB7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>). Od km 0+00</w:t>
      </w:r>
      <w:r w:rsidR="00CB3876">
        <w:rPr>
          <w:rFonts w:ascii="Arial" w:hAnsi="Arial" w:cs="Arial"/>
          <w:sz w:val="22"/>
          <w:szCs w:val="22"/>
        </w:rPr>
        <w:t>0</w:t>
      </w:r>
      <w:r>
        <w:rPr>
          <w:rFonts w:ascii="Arial" w:hAnsi="Arial" w:cs="Arial"/>
          <w:sz w:val="22"/>
          <w:szCs w:val="22"/>
        </w:rPr>
        <w:t xml:space="preserve"> do km 0+0</w:t>
      </w:r>
      <w:r w:rsidR="00CB3876">
        <w:rPr>
          <w:rFonts w:ascii="Arial" w:hAnsi="Arial" w:cs="Arial"/>
          <w:sz w:val="22"/>
          <w:szCs w:val="22"/>
        </w:rPr>
        <w:t>10</w:t>
      </w:r>
      <w:r>
        <w:rPr>
          <w:rFonts w:ascii="Arial" w:hAnsi="Arial" w:cs="Arial"/>
          <w:sz w:val="22"/>
          <w:szCs w:val="22"/>
        </w:rPr>
        <w:t xml:space="preserve"> projektuje się poszerzenie jezdni do szerokości 5,0 m (droga o przekroju 1/2). Połączenie krawędzi drogi gminnej i powiatowej projektuje się wyokrąglić promieniami </w:t>
      </w:r>
      <w:r w:rsidR="001879A9">
        <w:rPr>
          <w:rFonts w:ascii="Arial" w:hAnsi="Arial" w:cs="Arial"/>
          <w:sz w:val="22"/>
          <w:szCs w:val="22"/>
        </w:rPr>
        <w:t>R=</w:t>
      </w:r>
      <w:r>
        <w:rPr>
          <w:rFonts w:ascii="Arial" w:hAnsi="Arial" w:cs="Arial"/>
          <w:sz w:val="22"/>
          <w:szCs w:val="22"/>
        </w:rPr>
        <w:t xml:space="preserve">5,0 m. </w:t>
      </w:r>
    </w:p>
    <w:p w14:paraId="5DD1C176" w14:textId="00A52BC6" w:rsidR="002D2FB7" w:rsidRDefault="002D2FB7" w:rsidP="00F65EC6">
      <w:pPr>
        <w:ind w:left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Dalej ze względu na wąski pas drogowy i istniejące warunki terenowe projektuje się </w:t>
      </w:r>
      <w:r w:rsidR="00495143">
        <w:rPr>
          <w:rFonts w:ascii="Arial" w:hAnsi="Arial" w:cs="Arial"/>
          <w:sz w:val="22"/>
          <w:szCs w:val="22"/>
        </w:rPr>
        <w:t>jezdnię o przekroju 1/1 (jedna jezdnia o jednym pasie w obu kierunkach) o szerokości 3,5</w:t>
      </w:r>
      <w:r w:rsidR="001879A9">
        <w:rPr>
          <w:rFonts w:ascii="Arial" w:hAnsi="Arial" w:cs="Arial"/>
          <w:sz w:val="22"/>
          <w:szCs w:val="22"/>
        </w:rPr>
        <w:t>0</w:t>
      </w:r>
      <w:r w:rsidR="00495143">
        <w:rPr>
          <w:rFonts w:ascii="Arial" w:hAnsi="Arial" w:cs="Arial"/>
          <w:sz w:val="22"/>
          <w:szCs w:val="22"/>
        </w:rPr>
        <w:t xml:space="preserve">m. </w:t>
      </w:r>
    </w:p>
    <w:p w14:paraId="71F0011C" w14:textId="34265727" w:rsidR="00495143" w:rsidRDefault="00495143" w:rsidP="00F65EC6">
      <w:pPr>
        <w:ind w:left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Przebieg drogi dostosowano do istniejącego pasa drogowego i składa się z odcinków prostych </w:t>
      </w:r>
    </w:p>
    <w:p w14:paraId="6153FD60" w14:textId="402DCBF8" w:rsidR="00495143" w:rsidRDefault="00CB3876" w:rsidP="00F65EC6">
      <w:pPr>
        <w:ind w:left="70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 jednym </w:t>
      </w:r>
      <w:r w:rsidR="00495143">
        <w:rPr>
          <w:rFonts w:ascii="Arial" w:hAnsi="Arial" w:cs="Arial"/>
          <w:sz w:val="22"/>
          <w:szCs w:val="22"/>
        </w:rPr>
        <w:t>załamani</w:t>
      </w:r>
      <w:r>
        <w:rPr>
          <w:rFonts w:ascii="Arial" w:hAnsi="Arial" w:cs="Arial"/>
          <w:sz w:val="22"/>
          <w:szCs w:val="22"/>
        </w:rPr>
        <w:t>em</w:t>
      </w:r>
      <w:r w:rsidR="00495143">
        <w:rPr>
          <w:rFonts w:ascii="Arial" w:hAnsi="Arial" w:cs="Arial"/>
          <w:sz w:val="22"/>
          <w:szCs w:val="22"/>
        </w:rPr>
        <w:t xml:space="preserve"> o małym kącie zwrotu trasy oraz</w:t>
      </w:r>
      <w:r>
        <w:rPr>
          <w:rFonts w:ascii="Arial" w:hAnsi="Arial" w:cs="Arial"/>
          <w:sz w:val="22"/>
          <w:szCs w:val="22"/>
        </w:rPr>
        <w:t xml:space="preserve"> dziewięcioma </w:t>
      </w:r>
      <w:r w:rsidR="00495143">
        <w:rPr>
          <w:rFonts w:ascii="Arial" w:hAnsi="Arial" w:cs="Arial"/>
          <w:sz w:val="22"/>
          <w:szCs w:val="22"/>
        </w:rPr>
        <w:t xml:space="preserve"> kołowymi o promieniu </w:t>
      </w:r>
      <w:r w:rsidR="00B7495A">
        <w:rPr>
          <w:rFonts w:ascii="Arial" w:hAnsi="Arial" w:cs="Arial"/>
          <w:sz w:val="22"/>
          <w:szCs w:val="22"/>
        </w:rPr>
        <w:t xml:space="preserve">600, 160, 120, 300, 500, 600, 60, 60, 60 </w:t>
      </w:r>
      <w:r w:rsidR="00495143">
        <w:rPr>
          <w:rFonts w:ascii="Arial" w:hAnsi="Arial" w:cs="Arial"/>
          <w:sz w:val="22"/>
          <w:szCs w:val="22"/>
        </w:rPr>
        <w:t xml:space="preserve">m. </w:t>
      </w:r>
    </w:p>
    <w:p w14:paraId="39EFF0F6" w14:textId="5B8D01ED" w:rsidR="001816D2" w:rsidRPr="00DE772E" w:rsidRDefault="00E133D2" w:rsidP="00F65EC6">
      <w:pPr>
        <w:ind w:left="709"/>
        <w:rPr>
          <w:rFonts w:ascii="Arial" w:hAnsi="Arial" w:cs="Arial"/>
          <w:color w:val="auto"/>
          <w:sz w:val="22"/>
          <w:szCs w:val="22"/>
        </w:rPr>
      </w:pPr>
      <w:r w:rsidRPr="00DE772E">
        <w:rPr>
          <w:rFonts w:ascii="Arial" w:hAnsi="Arial" w:cs="Arial"/>
          <w:color w:val="auto"/>
          <w:sz w:val="22"/>
          <w:szCs w:val="22"/>
        </w:rPr>
        <w:t xml:space="preserve">Na całym </w:t>
      </w:r>
      <w:r w:rsidR="00525926" w:rsidRPr="00DE772E">
        <w:rPr>
          <w:rFonts w:ascii="Arial" w:hAnsi="Arial" w:cs="Arial"/>
          <w:color w:val="auto"/>
          <w:sz w:val="22"/>
          <w:szCs w:val="22"/>
        </w:rPr>
        <w:t>przebudowywanym</w:t>
      </w:r>
      <w:r w:rsidRPr="00DE772E">
        <w:rPr>
          <w:rFonts w:ascii="Arial" w:hAnsi="Arial" w:cs="Arial"/>
          <w:color w:val="auto"/>
          <w:sz w:val="22"/>
          <w:szCs w:val="22"/>
        </w:rPr>
        <w:t xml:space="preserve"> odcinku drogi projektuje </w:t>
      </w:r>
      <w:r w:rsidR="00DE772E" w:rsidRPr="00DE772E">
        <w:rPr>
          <w:rFonts w:ascii="Arial" w:hAnsi="Arial" w:cs="Arial"/>
          <w:color w:val="auto"/>
          <w:sz w:val="22"/>
          <w:szCs w:val="22"/>
        </w:rPr>
        <w:t xml:space="preserve">się </w:t>
      </w:r>
      <w:r w:rsidRPr="00DE772E">
        <w:rPr>
          <w:rFonts w:ascii="Arial" w:hAnsi="Arial" w:cs="Arial"/>
          <w:color w:val="auto"/>
          <w:sz w:val="22"/>
          <w:szCs w:val="22"/>
        </w:rPr>
        <w:t>pobocz</w:t>
      </w:r>
      <w:r w:rsidR="00DE772E" w:rsidRPr="00DE772E">
        <w:rPr>
          <w:rFonts w:ascii="Arial" w:hAnsi="Arial" w:cs="Arial"/>
          <w:color w:val="auto"/>
          <w:sz w:val="22"/>
          <w:szCs w:val="22"/>
        </w:rPr>
        <w:t xml:space="preserve">a gruntowe </w:t>
      </w:r>
      <w:r w:rsidR="00CE0C08">
        <w:rPr>
          <w:rFonts w:ascii="Arial" w:hAnsi="Arial" w:cs="Arial"/>
          <w:color w:val="auto"/>
          <w:sz w:val="22"/>
          <w:szCs w:val="22"/>
        </w:rPr>
        <w:t xml:space="preserve">o szerokości 1,0 m, na szerokości 0,75 m umocnione kruszywem łamanym, a na szerokości 0,25 </w:t>
      </w:r>
      <w:r w:rsidR="00DE772E" w:rsidRPr="00DE772E">
        <w:rPr>
          <w:rFonts w:ascii="Arial" w:hAnsi="Arial" w:cs="Arial"/>
          <w:color w:val="auto"/>
          <w:sz w:val="22"/>
          <w:szCs w:val="22"/>
        </w:rPr>
        <w:t xml:space="preserve">humusowane i obsiane trawą </w:t>
      </w:r>
      <w:r w:rsidRPr="00DE772E">
        <w:rPr>
          <w:rFonts w:ascii="Arial" w:hAnsi="Arial" w:cs="Arial"/>
          <w:color w:val="auto"/>
          <w:sz w:val="22"/>
          <w:szCs w:val="22"/>
        </w:rPr>
        <w:t xml:space="preserve">ze spadkiem 6%. </w:t>
      </w:r>
    </w:p>
    <w:p w14:paraId="0D777E39" w14:textId="77777777" w:rsidR="00E133D2" w:rsidRDefault="00E133D2" w:rsidP="00F65EC6">
      <w:pPr>
        <w:ind w:left="709"/>
        <w:rPr>
          <w:rFonts w:ascii="Arial" w:hAnsi="Arial" w:cs="Arial"/>
          <w:color w:val="FF0000"/>
          <w:sz w:val="22"/>
          <w:szCs w:val="22"/>
        </w:rPr>
      </w:pPr>
      <w:r w:rsidRPr="00DE772E">
        <w:rPr>
          <w:rFonts w:ascii="Arial" w:hAnsi="Arial" w:cs="Arial"/>
          <w:color w:val="auto"/>
          <w:sz w:val="22"/>
          <w:szCs w:val="22"/>
        </w:rPr>
        <w:t xml:space="preserve">Niweletę dostosowano do istniejącego terenu wynosząc ją około </w:t>
      </w:r>
      <w:r w:rsidR="009408D0" w:rsidRPr="00DE772E">
        <w:rPr>
          <w:rFonts w:ascii="Arial" w:hAnsi="Arial" w:cs="Arial"/>
          <w:color w:val="auto"/>
          <w:sz w:val="22"/>
          <w:szCs w:val="22"/>
        </w:rPr>
        <w:t>1</w:t>
      </w:r>
      <w:r w:rsidRPr="00DE772E">
        <w:rPr>
          <w:rFonts w:ascii="Arial" w:hAnsi="Arial" w:cs="Arial"/>
          <w:color w:val="auto"/>
          <w:sz w:val="22"/>
          <w:szCs w:val="22"/>
        </w:rPr>
        <w:t xml:space="preserve">0 </w:t>
      </w:r>
      <w:r w:rsidR="0006295B" w:rsidRPr="00DE772E">
        <w:rPr>
          <w:rFonts w:ascii="Arial" w:hAnsi="Arial" w:cs="Arial"/>
          <w:color w:val="auto"/>
          <w:sz w:val="22"/>
          <w:szCs w:val="22"/>
        </w:rPr>
        <w:t>c</w:t>
      </w:r>
      <w:r w:rsidRPr="00DE772E">
        <w:rPr>
          <w:rFonts w:ascii="Arial" w:hAnsi="Arial" w:cs="Arial"/>
          <w:color w:val="auto"/>
          <w:sz w:val="22"/>
          <w:szCs w:val="22"/>
        </w:rPr>
        <w:t>m ponad teren zapewniając odpowiednie odwodnienie poprzeczne i podłużne drogi</w:t>
      </w:r>
      <w:r w:rsidRPr="00C52AA4">
        <w:rPr>
          <w:rFonts w:ascii="Arial" w:hAnsi="Arial" w:cs="Arial"/>
          <w:color w:val="FF0000"/>
          <w:sz w:val="22"/>
          <w:szCs w:val="22"/>
        </w:rPr>
        <w:t xml:space="preserve">. </w:t>
      </w:r>
    </w:p>
    <w:p w14:paraId="38E3AED3" w14:textId="79C5FB8E" w:rsidR="00CE0C08" w:rsidRPr="00CE0C08" w:rsidRDefault="00CE0C08" w:rsidP="00F65EC6">
      <w:pPr>
        <w:ind w:left="709"/>
        <w:rPr>
          <w:rFonts w:ascii="Arial" w:hAnsi="Arial" w:cs="Arial"/>
          <w:color w:val="auto"/>
          <w:sz w:val="22"/>
          <w:szCs w:val="22"/>
        </w:rPr>
      </w:pPr>
      <w:r w:rsidRPr="00CE0C08">
        <w:rPr>
          <w:rFonts w:ascii="Arial" w:hAnsi="Arial" w:cs="Arial"/>
          <w:color w:val="auto"/>
          <w:sz w:val="22"/>
          <w:szCs w:val="22"/>
        </w:rPr>
        <w:t xml:space="preserve">Dostępność </w:t>
      </w:r>
      <w:r>
        <w:rPr>
          <w:rFonts w:ascii="Arial" w:hAnsi="Arial" w:cs="Arial"/>
          <w:color w:val="auto"/>
          <w:sz w:val="22"/>
          <w:szCs w:val="22"/>
        </w:rPr>
        <w:t xml:space="preserve">do drogi gminnej zapewniono poprzez zaprojektowanie zjazdów w miejscach istniejących zjazdów gruntowych. </w:t>
      </w:r>
    </w:p>
    <w:p w14:paraId="3C321844" w14:textId="0E614029" w:rsidR="00C538C7" w:rsidRDefault="00C538C7" w:rsidP="00F65EC6">
      <w:pPr>
        <w:ind w:left="709"/>
        <w:rPr>
          <w:rFonts w:ascii="Arial" w:hAnsi="Arial" w:cs="Arial"/>
          <w:color w:val="auto"/>
          <w:sz w:val="22"/>
          <w:szCs w:val="22"/>
        </w:rPr>
      </w:pPr>
      <w:r w:rsidRPr="00DE772E">
        <w:rPr>
          <w:rFonts w:ascii="Arial" w:hAnsi="Arial" w:cs="Arial"/>
          <w:color w:val="auto"/>
          <w:sz w:val="22"/>
          <w:szCs w:val="22"/>
        </w:rPr>
        <w:t xml:space="preserve">Zjazdy z drogi gminnej należy wykonać o </w:t>
      </w:r>
      <w:r w:rsidR="007D7717" w:rsidRPr="00DE772E">
        <w:rPr>
          <w:rFonts w:ascii="Arial" w:hAnsi="Arial" w:cs="Arial"/>
          <w:color w:val="auto"/>
          <w:sz w:val="22"/>
          <w:szCs w:val="22"/>
        </w:rPr>
        <w:t xml:space="preserve">konstrukcji jak jezdnia główna </w:t>
      </w:r>
      <w:r w:rsidR="00DE772E" w:rsidRPr="00DE772E">
        <w:rPr>
          <w:rFonts w:ascii="Arial" w:hAnsi="Arial" w:cs="Arial"/>
          <w:color w:val="auto"/>
          <w:sz w:val="22"/>
          <w:szCs w:val="22"/>
        </w:rPr>
        <w:t xml:space="preserve">z nawierzchnią z </w:t>
      </w:r>
      <w:r w:rsidR="00CE0C08">
        <w:rPr>
          <w:rFonts w:ascii="Arial" w:hAnsi="Arial" w:cs="Arial"/>
          <w:color w:val="auto"/>
          <w:sz w:val="22"/>
          <w:szCs w:val="22"/>
        </w:rPr>
        <w:t xml:space="preserve">betonu asfaltowego </w:t>
      </w:r>
      <w:r w:rsidRPr="00DE772E">
        <w:rPr>
          <w:rFonts w:ascii="Arial" w:hAnsi="Arial" w:cs="Arial"/>
          <w:color w:val="auto"/>
          <w:sz w:val="22"/>
          <w:szCs w:val="22"/>
        </w:rPr>
        <w:t xml:space="preserve">do granicy pasa drogowego. </w:t>
      </w:r>
    </w:p>
    <w:p w14:paraId="639AA3CC" w14:textId="77777777" w:rsidR="00B7495A" w:rsidRDefault="00B7495A" w:rsidP="00F65EC6">
      <w:pPr>
        <w:ind w:left="709"/>
        <w:rPr>
          <w:rFonts w:ascii="Arial" w:hAnsi="Arial" w:cs="Arial"/>
          <w:color w:val="auto"/>
          <w:sz w:val="22"/>
          <w:szCs w:val="22"/>
        </w:rPr>
      </w:pPr>
    </w:p>
    <w:p w14:paraId="53D3B4B9" w14:textId="5FF1A257" w:rsidR="00B7495A" w:rsidRDefault="00B7495A" w:rsidP="00F65EC6">
      <w:pPr>
        <w:ind w:left="709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Długość projektowanego odcinka wynosi od km 0+000 do km 0+850 – 850 m. </w:t>
      </w:r>
    </w:p>
    <w:p w14:paraId="6C1AC216" w14:textId="77777777" w:rsidR="00B7495A" w:rsidRPr="00DE772E" w:rsidRDefault="00B7495A" w:rsidP="00F65EC6">
      <w:pPr>
        <w:ind w:left="709"/>
        <w:rPr>
          <w:rFonts w:ascii="Arial" w:hAnsi="Arial" w:cs="Arial"/>
          <w:color w:val="auto"/>
          <w:sz w:val="22"/>
          <w:szCs w:val="22"/>
        </w:rPr>
      </w:pPr>
    </w:p>
    <w:p w14:paraId="68D9AE16" w14:textId="77777777" w:rsidR="00FF1773" w:rsidRDefault="00FF1773" w:rsidP="00FF1773">
      <w:pPr>
        <w:ind w:left="709"/>
        <w:rPr>
          <w:rFonts w:ascii="Arial" w:hAnsi="Arial" w:cs="Arial"/>
          <w:color w:val="auto"/>
          <w:sz w:val="22"/>
          <w:szCs w:val="22"/>
        </w:rPr>
      </w:pPr>
      <w:r w:rsidRPr="00DE772E">
        <w:rPr>
          <w:rFonts w:ascii="Arial" w:hAnsi="Arial" w:cs="Arial"/>
          <w:color w:val="auto"/>
          <w:sz w:val="22"/>
          <w:szCs w:val="22"/>
        </w:rPr>
        <w:t>Przebieg drogi pokazany został na Planie Zagospodarowania Terenu rys. Nr 2.</w:t>
      </w:r>
      <w:r w:rsidR="00C538C7" w:rsidRPr="00DE772E">
        <w:rPr>
          <w:rFonts w:ascii="Arial" w:hAnsi="Arial" w:cs="Arial"/>
          <w:color w:val="auto"/>
          <w:sz w:val="22"/>
          <w:szCs w:val="22"/>
        </w:rPr>
        <w:t xml:space="preserve"> </w:t>
      </w:r>
    </w:p>
    <w:p w14:paraId="310CFEDC" w14:textId="77777777" w:rsidR="000C0288" w:rsidRPr="00CE0C08" w:rsidRDefault="000C0288" w:rsidP="00E25676">
      <w:pPr>
        <w:numPr>
          <w:ilvl w:val="0"/>
          <w:numId w:val="8"/>
        </w:numPr>
        <w:spacing w:line="360" w:lineRule="auto"/>
        <w:rPr>
          <w:rFonts w:ascii="Arial" w:hAnsi="Arial" w:cs="Arial"/>
          <w:color w:val="auto"/>
          <w:sz w:val="22"/>
          <w:szCs w:val="22"/>
        </w:rPr>
      </w:pPr>
      <w:r w:rsidRPr="00CE0C08">
        <w:rPr>
          <w:rFonts w:ascii="Arial" w:hAnsi="Arial" w:cs="Arial"/>
          <w:color w:val="auto"/>
          <w:sz w:val="22"/>
          <w:szCs w:val="22"/>
        </w:rPr>
        <w:lastRenderedPageBreak/>
        <w:t>Przekrój poprzeczny</w:t>
      </w:r>
    </w:p>
    <w:p w14:paraId="549A4388" w14:textId="224C8806" w:rsidR="0076533F" w:rsidRPr="00CE0C08" w:rsidRDefault="0076533F" w:rsidP="0076533F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CE0C08">
        <w:rPr>
          <w:rFonts w:ascii="Arial" w:hAnsi="Arial" w:cs="Arial"/>
          <w:color w:val="auto"/>
          <w:sz w:val="22"/>
          <w:szCs w:val="22"/>
        </w:rPr>
        <w:t xml:space="preserve">Projektuje się jezdnie o przekroju drogowym szerokości </w:t>
      </w:r>
      <w:r w:rsidR="00531DCC" w:rsidRPr="00CE0C08">
        <w:rPr>
          <w:rFonts w:ascii="Arial" w:hAnsi="Arial" w:cs="Arial"/>
          <w:color w:val="auto"/>
          <w:sz w:val="22"/>
          <w:szCs w:val="22"/>
        </w:rPr>
        <w:t xml:space="preserve">od 3,5 m do </w:t>
      </w:r>
      <w:r w:rsidRPr="00CE0C08">
        <w:rPr>
          <w:rFonts w:ascii="Arial" w:hAnsi="Arial" w:cs="Arial"/>
          <w:color w:val="auto"/>
          <w:sz w:val="22"/>
          <w:szCs w:val="22"/>
        </w:rPr>
        <w:t>5,0 m ze spadkiem dwustronnym 2%.</w:t>
      </w:r>
    </w:p>
    <w:p w14:paraId="11CFFB02" w14:textId="725EA6C6" w:rsidR="00CE0C08" w:rsidRPr="0037795B" w:rsidRDefault="00CE0C08" w:rsidP="0076533F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37795B">
        <w:rPr>
          <w:rFonts w:ascii="Arial" w:hAnsi="Arial" w:cs="Arial"/>
          <w:color w:val="auto"/>
          <w:sz w:val="22"/>
          <w:szCs w:val="22"/>
        </w:rPr>
        <w:t>Na odcinku od km 0+00</w:t>
      </w:r>
      <w:r w:rsidR="00B7495A">
        <w:rPr>
          <w:rFonts w:ascii="Arial" w:hAnsi="Arial" w:cs="Arial"/>
          <w:color w:val="auto"/>
          <w:sz w:val="22"/>
          <w:szCs w:val="22"/>
        </w:rPr>
        <w:t>0</w:t>
      </w:r>
      <w:r w:rsidRPr="0037795B">
        <w:rPr>
          <w:rFonts w:ascii="Arial" w:hAnsi="Arial" w:cs="Arial"/>
          <w:color w:val="auto"/>
          <w:sz w:val="22"/>
          <w:szCs w:val="22"/>
        </w:rPr>
        <w:t xml:space="preserve"> do km 0+0</w:t>
      </w:r>
      <w:r w:rsidR="00B7495A">
        <w:rPr>
          <w:rFonts w:ascii="Arial" w:hAnsi="Arial" w:cs="Arial"/>
          <w:color w:val="auto"/>
          <w:sz w:val="22"/>
          <w:szCs w:val="22"/>
        </w:rPr>
        <w:t>10</w:t>
      </w:r>
      <w:r w:rsidRPr="0037795B">
        <w:rPr>
          <w:rFonts w:ascii="Arial" w:hAnsi="Arial" w:cs="Arial"/>
          <w:color w:val="auto"/>
          <w:sz w:val="22"/>
          <w:szCs w:val="22"/>
        </w:rPr>
        <w:t xml:space="preserve"> projektuje się poszerzenie jezdni do szerokości 5,0 m, na odcinku od km 0+0</w:t>
      </w:r>
      <w:r w:rsidR="00B7495A">
        <w:rPr>
          <w:rFonts w:ascii="Arial" w:hAnsi="Arial" w:cs="Arial"/>
          <w:color w:val="auto"/>
          <w:sz w:val="22"/>
          <w:szCs w:val="22"/>
        </w:rPr>
        <w:t>16</w:t>
      </w:r>
      <w:r w:rsidRPr="0037795B">
        <w:rPr>
          <w:rFonts w:ascii="Arial" w:hAnsi="Arial" w:cs="Arial"/>
          <w:color w:val="auto"/>
          <w:sz w:val="22"/>
          <w:szCs w:val="22"/>
        </w:rPr>
        <w:t xml:space="preserve"> do 0+</w:t>
      </w:r>
      <w:r w:rsidR="00B7495A">
        <w:rPr>
          <w:rFonts w:ascii="Arial" w:hAnsi="Arial" w:cs="Arial"/>
          <w:color w:val="auto"/>
          <w:sz w:val="22"/>
          <w:szCs w:val="22"/>
        </w:rPr>
        <w:t>850</w:t>
      </w:r>
      <w:r w:rsidRPr="0037795B">
        <w:rPr>
          <w:rFonts w:ascii="Arial" w:hAnsi="Arial" w:cs="Arial"/>
          <w:color w:val="auto"/>
          <w:sz w:val="22"/>
          <w:szCs w:val="22"/>
        </w:rPr>
        <w:t xml:space="preserve"> projektuje się poszerzenie istniejącej jezdni drogi gminnej do szerokości 3,5 m.</w:t>
      </w:r>
    </w:p>
    <w:p w14:paraId="3F1B16F9" w14:textId="0846BAC2" w:rsidR="0037795B" w:rsidRPr="0037795B" w:rsidRDefault="00CE0C08" w:rsidP="0076533F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37795B">
        <w:rPr>
          <w:rFonts w:ascii="Arial" w:hAnsi="Arial" w:cs="Arial"/>
          <w:color w:val="auto"/>
          <w:sz w:val="22"/>
          <w:szCs w:val="22"/>
        </w:rPr>
        <w:t xml:space="preserve">Na </w:t>
      </w:r>
      <w:r w:rsidR="00B7495A">
        <w:rPr>
          <w:rFonts w:ascii="Arial" w:hAnsi="Arial" w:cs="Arial"/>
          <w:color w:val="auto"/>
          <w:sz w:val="22"/>
          <w:szCs w:val="22"/>
        </w:rPr>
        <w:t xml:space="preserve">całym </w:t>
      </w:r>
      <w:r w:rsidR="0076533F" w:rsidRPr="0037795B">
        <w:rPr>
          <w:rFonts w:ascii="Arial" w:hAnsi="Arial" w:cs="Arial"/>
          <w:color w:val="auto"/>
          <w:sz w:val="22"/>
          <w:szCs w:val="22"/>
        </w:rPr>
        <w:t xml:space="preserve">odcinku drogi projektuje się </w:t>
      </w:r>
      <w:r w:rsidR="00B7495A">
        <w:rPr>
          <w:rFonts w:ascii="Arial" w:hAnsi="Arial" w:cs="Arial"/>
          <w:color w:val="auto"/>
          <w:sz w:val="22"/>
          <w:szCs w:val="22"/>
        </w:rPr>
        <w:t xml:space="preserve">rozebranie istniejącego umocnienia nawierzchni, następnie </w:t>
      </w:r>
      <w:r w:rsidR="0076533F" w:rsidRPr="0037795B">
        <w:rPr>
          <w:rFonts w:ascii="Arial" w:hAnsi="Arial" w:cs="Arial"/>
          <w:color w:val="auto"/>
          <w:sz w:val="22"/>
          <w:szCs w:val="22"/>
        </w:rPr>
        <w:t>wykonanie koryta na całej szerokości jezdni</w:t>
      </w:r>
      <w:r w:rsidR="00B7495A">
        <w:rPr>
          <w:rFonts w:ascii="Arial" w:hAnsi="Arial" w:cs="Arial"/>
          <w:color w:val="auto"/>
          <w:sz w:val="22"/>
          <w:szCs w:val="22"/>
        </w:rPr>
        <w:t xml:space="preserve"> i </w:t>
      </w:r>
      <w:r w:rsidR="0037795B" w:rsidRPr="0037795B">
        <w:rPr>
          <w:rFonts w:ascii="Arial" w:hAnsi="Arial" w:cs="Arial"/>
          <w:color w:val="auto"/>
          <w:sz w:val="22"/>
          <w:szCs w:val="22"/>
        </w:rPr>
        <w:t>n</w:t>
      </w:r>
      <w:r w:rsidR="0076533F" w:rsidRPr="0037795B">
        <w:rPr>
          <w:rFonts w:ascii="Arial" w:hAnsi="Arial" w:cs="Arial"/>
          <w:color w:val="auto"/>
          <w:sz w:val="22"/>
          <w:szCs w:val="22"/>
        </w:rPr>
        <w:t>astępnie</w:t>
      </w:r>
      <w:r w:rsidR="0037795B" w:rsidRPr="0037795B">
        <w:rPr>
          <w:rFonts w:ascii="Arial" w:hAnsi="Arial" w:cs="Arial"/>
          <w:color w:val="auto"/>
          <w:sz w:val="22"/>
          <w:szCs w:val="22"/>
        </w:rPr>
        <w:t xml:space="preserve"> wykonanie pełnej konstrukcji jezdni. </w:t>
      </w:r>
    </w:p>
    <w:p w14:paraId="65F2A78D" w14:textId="77777777" w:rsidR="0037795B" w:rsidRPr="0037795B" w:rsidRDefault="0037795B" w:rsidP="0076533F">
      <w:pPr>
        <w:ind w:left="720"/>
        <w:rPr>
          <w:rFonts w:ascii="Arial" w:hAnsi="Arial" w:cs="Arial"/>
          <w:color w:val="auto"/>
          <w:sz w:val="22"/>
          <w:szCs w:val="22"/>
        </w:rPr>
      </w:pPr>
    </w:p>
    <w:p w14:paraId="50E30726" w14:textId="4678BDCB" w:rsidR="0037795B" w:rsidRDefault="0037795B" w:rsidP="0076533F">
      <w:pPr>
        <w:ind w:left="720"/>
        <w:rPr>
          <w:rFonts w:ascii="Arial" w:hAnsi="Arial" w:cs="Arial"/>
          <w:b/>
          <w:bCs/>
          <w:color w:val="auto"/>
          <w:sz w:val="22"/>
          <w:szCs w:val="22"/>
        </w:rPr>
      </w:pPr>
      <w:bookmarkStart w:id="7" w:name="_Hlk155949648"/>
      <w:r w:rsidRPr="0037795B">
        <w:rPr>
          <w:rFonts w:ascii="Arial" w:hAnsi="Arial" w:cs="Arial"/>
          <w:b/>
          <w:bCs/>
          <w:color w:val="auto"/>
          <w:sz w:val="22"/>
          <w:szCs w:val="22"/>
        </w:rPr>
        <w:t>Konstrukcja n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owej </w:t>
      </w:r>
      <w:r w:rsidRPr="0037795B">
        <w:rPr>
          <w:rFonts w:ascii="Arial" w:hAnsi="Arial" w:cs="Arial"/>
          <w:b/>
          <w:bCs/>
          <w:color w:val="auto"/>
          <w:sz w:val="22"/>
          <w:szCs w:val="22"/>
        </w:rPr>
        <w:t>nawierzchni bitumicznej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na drodze </w:t>
      </w:r>
      <w:r w:rsidR="00B7495A">
        <w:rPr>
          <w:rFonts w:ascii="Arial" w:hAnsi="Arial" w:cs="Arial"/>
          <w:b/>
          <w:bCs/>
          <w:color w:val="auto"/>
          <w:sz w:val="22"/>
          <w:szCs w:val="22"/>
        </w:rPr>
        <w:t>gminnej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i zjazdach</w:t>
      </w:r>
      <w:r w:rsidRPr="0037795B">
        <w:rPr>
          <w:rFonts w:ascii="Arial" w:hAnsi="Arial" w:cs="Arial"/>
          <w:b/>
          <w:bCs/>
          <w:color w:val="auto"/>
          <w:sz w:val="22"/>
          <w:szCs w:val="22"/>
        </w:rPr>
        <w:t>:</w:t>
      </w:r>
    </w:p>
    <w:p w14:paraId="5C58DA93" w14:textId="1DC3EB42" w:rsidR="0037795B" w:rsidRDefault="0037795B" w:rsidP="0037795B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Warstwa odcinająca </w:t>
      </w:r>
      <w:r w:rsidRPr="0037795B">
        <w:rPr>
          <w:rFonts w:ascii="Arial" w:hAnsi="Arial" w:cs="Arial"/>
          <w:sz w:val="22"/>
          <w:szCs w:val="22"/>
        </w:rPr>
        <w:t>mrozoochronn</w:t>
      </w:r>
      <w:r>
        <w:rPr>
          <w:rFonts w:ascii="Arial" w:hAnsi="Arial" w:cs="Arial"/>
          <w:sz w:val="22"/>
          <w:szCs w:val="22"/>
        </w:rPr>
        <w:t>a</w:t>
      </w:r>
      <w:r w:rsidRPr="0037795B">
        <w:rPr>
          <w:rFonts w:ascii="Arial" w:hAnsi="Arial" w:cs="Arial"/>
          <w:sz w:val="22"/>
          <w:szCs w:val="22"/>
        </w:rPr>
        <w:t xml:space="preserve"> z gruntu stabilizowanego cementem o Rm=2,5 MPa grub. 1</w:t>
      </w:r>
      <w:r>
        <w:rPr>
          <w:rFonts w:ascii="Arial" w:hAnsi="Arial" w:cs="Arial"/>
          <w:sz w:val="22"/>
          <w:szCs w:val="22"/>
        </w:rPr>
        <w:t>0</w:t>
      </w:r>
      <w:r w:rsidRPr="0037795B">
        <w:rPr>
          <w:rFonts w:ascii="Arial" w:hAnsi="Arial" w:cs="Arial"/>
          <w:sz w:val="22"/>
          <w:szCs w:val="22"/>
        </w:rPr>
        <w:t xml:space="preserve"> cm,</w:t>
      </w:r>
    </w:p>
    <w:p w14:paraId="25576E95" w14:textId="3967AB9D" w:rsidR="0037795B" w:rsidRDefault="0037795B" w:rsidP="0037795B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Warstwa podbudowy zasadniczej z </w:t>
      </w:r>
      <w:r w:rsidRPr="0037795B">
        <w:rPr>
          <w:rFonts w:ascii="Arial" w:hAnsi="Arial" w:cs="Arial"/>
          <w:sz w:val="22"/>
          <w:szCs w:val="22"/>
        </w:rPr>
        <w:t>kruszywa niezwiązanego</w:t>
      </w:r>
      <w:r>
        <w:rPr>
          <w:rFonts w:ascii="Arial" w:hAnsi="Arial" w:cs="Arial"/>
          <w:sz w:val="22"/>
          <w:szCs w:val="22"/>
        </w:rPr>
        <w:t xml:space="preserve"> C90/3 </w:t>
      </w:r>
      <w:r w:rsidRPr="0037795B">
        <w:rPr>
          <w:rFonts w:ascii="Arial" w:hAnsi="Arial" w:cs="Arial"/>
          <w:sz w:val="22"/>
          <w:szCs w:val="22"/>
        </w:rPr>
        <w:t>o frakcji 0/31,5 mm grub. 20 cm</w:t>
      </w:r>
      <w:r>
        <w:rPr>
          <w:rFonts w:ascii="Arial" w:hAnsi="Arial" w:cs="Arial"/>
          <w:sz w:val="22"/>
          <w:szCs w:val="22"/>
        </w:rPr>
        <w:t xml:space="preserve">,  </w:t>
      </w:r>
    </w:p>
    <w:p w14:paraId="1F1511B9" w14:textId="6E445CA5" w:rsidR="0037795B" w:rsidRDefault="0037795B" w:rsidP="00533350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bookmarkStart w:id="8" w:name="_Hlk155949852"/>
      <w:r w:rsidRPr="0037795B">
        <w:rPr>
          <w:rFonts w:ascii="Arial" w:hAnsi="Arial" w:cs="Arial"/>
          <w:sz w:val="22"/>
          <w:szCs w:val="22"/>
        </w:rPr>
        <w:t xml:space="preserve">Skropienie emulsją asfaltową kationową szybkorozpadową w ilości </w:t>
      </w:r>
      <w:r>
        <w:rPr>
          <w:rFonts w:ascii="Arial" w:hAnsi="Arial" w:cs="Arial"/>
          <w:sz w:val="22"/>
          <w:szCs w:val="22"/>
        </w:rPr>
        <w:t xml:space="preserve">0,8 </w:t>
      </w:r>
      <w:r w:rsidRPr="0037795B">
        <w:rPr>
          <w:rFonts w:ascii="Arial" w:hAnsi="Arial" w:cs="Arial"/>
          <w:sz w:val="22"/>
          <w:szCs w:val="22"/>
        </w:rPr>
        <w:t>kg/m</w:t>
      </w:r>
      <w:r w:rsidRPr="0037795B">
        <w:rPr>
          <w:rFonts w:ascii="Arial" w:hAnsi="Arial" w:cs="Arial"/>
          <w:sz w:val="22"/>
          <w:szCs w:val="22"/>
          <w:vertAlign w:val="superscript"/>
        </w:rPr>
        <w:t>2</w:t>
      </w:r>
    </w:p>
    <w:bookmarkEnd w:id="8"/>
    <w:p w14:paraId="1C03051B" w14:textId="525B98AD" w:rsidR="0037795B" w:rsidRDefault="0037795B" w:rsidP="00533350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 w:rsidRPr="0037795B">
        <w:rPr>
          <w:rFonts w:ascii="Arial" w:hAnsi="Arial" w:cs="Arial"/>
          <w:sz w:val="22"/>
          <w:szCs w:val="22"/>
        </w:rPr>
        <w:t>Warstwa wiążąca z betonu asfaltowego AC1</w:t>
      </w:r>
      <w:r w:rsidR="00B7495A">
        <w:rPr>
          <w:rFonts w:ascii="Arial" w:hAnsi="Arial" w:cs="Arial"/>
          <w:sz w:val="22"/>
          <w:szCs w:val="22"/>
        </w:rPr>
        <w:t>6</w:t>
      </w:r>
      <w:r w:rsidRPr="0037795B">
        <w:rPr>
          <w:rFonts w:ascii="Arial" w:hAnsi="Arial" w:cs="Arial"/>
          <w:sz w:val="22"/>
          <w:szCs w:val="22"/>
        </w:rPr>
        <w:t xml:space="preserve">W grub. </w:t>
      </w:r>
      <w:r w:rsidR="00B7495A">
        <w:rPr>
          <w:rFonts w:ascii="Arial" w:hAnsi="Arial" w:cs="Arial"/>
          <w:sz w:val="22"/>
          <w:szCs w:val="22"/>
        </w:rPr>
        <w:t>5</w:t>
      </w:r>
      <w:r w:rsidRPr="0037795B">
        <w:rPr>
          <w:rFonts w:ascii="Arial" w:hAnsi="Arial" w:cs="Arial"/>
          <w:sz w:val="22"/>
          <w:szCs w:val="22"/>
        </w:rPr>
        <w:t xml:space="preserve"> cm </w:t>
      </w:r>
    </w:p>
    <w:p w14:paraId="6E81E478" w14:textId="216DAA70" w:rsidR="0037795B" w:rsidRPr="0037795B" w:rsidRDefault="0037795B" w:rsidP="0037795B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 w:rsidRPr="0037795B">
        <w:rPr>
          <w:rFonts w:ascii="Arial" w:hAnsi="Arial" w:cs="Arial"/>
          <w:sz w:val="22"/>
          <w:szCs w:val="22"/>
        </w:rPr>
        <w:t>Skropienie emulsją asfaltową kationową szybkorozpadową w ilości 0,</w:t>
      </w:r>
      <w:r>
        <w:rPr>
          <w:rFonts w:ascii="Arial" w:hAnsi="Arial" w:cs="Arial"/>
          <w:sz w:val="22"/>
          <w:szCs w:val="22"/>
        </w:rPr>
        <w:t>5</w:t>
      </w:r>
      <w:r w:rsidRPr="0037795B">
        <w:rPr>
          <w:rFonts w:ascii="Arial" w:hAnsi="Arial" w:cs="Arial"/>
          <w:sz w:val="22"/>
          <w:szCs w:val="22"/>
        </w:rPr>
        <w:t xml:space="preserve"> kg/m</w:t>
      </w:r>
      <w:r w:rsidRPr="003C6291">
        <w:rPr>
          <w:rFonts w:ascii="Arial" w:hAnsi="Arial" w:cs="Arial"/>
          <w:sz w:val="22"/>
          <w:szCs w:val="22"/>
          <w:vertAlign w:val="superscript"/>
        </w:rPr>
        <w:t>2</w:t>
      </w:r>
    </w:p>
    <w:p w14:paraId="00F47706" w14:textId="5756F92F" w:rsidR="0037795B" w:rsidRDefault="0037795B" w:rsidP="0037795B">
      <w:pPr>
        <w:pStyle w:val="Akapitzlist"/>
        <w:numPr>
          <w:ilvl w:val="0"/>
          <w:numId w:val="7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Warstwa ścieralna z betonu asfaltowego AC8S grub. 3 cm</w:t>
      </w:r>
      <w:bookmarkEnd w:id="7"/>
    </w:p>
    <w:p w14:paraId="3F1504D3" w14:textId="77777777" w:rsidR="0037795B" w:rsidRDefault="0037795B" w:rsidP="0037795B">
      <w:pPr>
        <w:rPr>
          <w:rFonts w:ascii="Arial" w:hAnsi="Arial" w:cs="Arial"/>
          <w:sz w:val="22"/>
          <w:szCs w:val="22"/>
        </w:rPr>
      </w:pPr>
    </w:p>
    <w:p w14:paraId="2AAF0A17" w14:textId="3246CF25" w:rsidR="00E3211A" w:rsidRPr="003C6291" w:rsidRDefault="0076533F" w:rsidP="0076533F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3C6291">
        <w:rPr>
          <w:rFonts w:ascii="Arial" w:hAnsi="Arial" w:cs="Arial"/>
          <w:color w:val="auto"/>
          <w:sz w:val="22"/>
          <w:szCs w:val="22"/>
        </w:rPr>
        <w:t>Pobocza utwardzone tłuczniem kamiennym 0/31,5 mm grubości 20 cm na szerokość 0,75 m i gruntowe ziemne o szerokości 0,25 m, łączna szerokość poboczy 1,0 m ze spadkiem poprzecznym 6%.</w:t>
      </w:r>
    </w:p>
    <w:p w14:paraId="5DF90AC6" w14:textId="77777777" w:rsidR="0076533F" w:rsidRPr="00C52AA4" w:rsidRDefault="0076533F" w:rsidP="0076533F">
      <w:pPr>
        <w:ind w:left="720"/>
        <w:rPr>
          <w:rFonts w:ascii="Arial" w:hAnsi="Arial" w:cs="Arial"/>
          <w:color w:val="FF0000"/>
          <w:sz w:val="22"/>
          <w:szCs w:val="22"/>
        </w:rPr>
      </w:pPr>
    </w:p>
    <w:p w14:paraId="1822CE0E" w14:textId="25BFD97F" w:rsidR="00E133D2" w:rsidRPr="003C6291" w:rsidRDefault="00C52AA4" w:rsidP="00E25676">
      <w:pPr>
        <w:numPr>
          <w:ilvl w:val="0"/>
          <w:numId w:val="8"/>
        </w:numPr>
        <w:spacing w:line="360" w:lineRule="auto"/>
        <w:rPr>
          <w:rFonts w:ascii="Arial" w:hAnsi="Arial" w:cs="Arial"/>
          <w:color w:val="auto"/>
          <w:sz w:val="22"/>
          <w:szCs w:val="22"/>
        </w:rPr>
      </w:pPr>
      <w:r w:rsidRPr="003C6291">
        <w:rPr>
          <w:rFonts w:ascii="Arial" w:hAnsi="Arial" w:cs="Arial"/>
          <w:color w:val="auto"/>
          <w:sz w:val="22"/>
          <w:szCs w:val="22"/>
        </w:rPr>
        <w:t>O</w:t>
      </w:r>
      <w:r w:rsidR="00E133D2" w:rsidRPr="003C6291">
        <w:rPr>
          <w:rFonts w:ascii="Arial" w:hAnsi="Arial" w:cs="Arial"/>
          <w:color w:val="auto"/>
          <w:sz w:val="22"/>
          <w:szCs w:val="22"/>
        </w:rPr>
        <w:t>dwodnienie</w:t>
      </w:r>
    </w:p>
    <w:p w14:paraId="0A479D52" w14:textId="77777777" w:rsidR="00E133D2" w:rsidRPr="003C6291" w:rsidRDefault="00E133D2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3C6291">
        <w:rPr>
          <w:rFonts w:ascii="Arial" w:hAnsi="Arial" w:cs="Arial"/>
          <w:color w:val="auto"/>
          <w:sz w:val="22"/>
          <w:szCs w:val="22"/>
        </w:rPr>
        <w:t>Wody opadowe poprzez spadki poprzeczne i podłużne odprowadzane b</w:t>
      </w:r>
      <w:r w:rsidR="00DC1A77" w:rsidRPr="003C6291">
        <w:rPr>
          <w:rFonts w:ascii="Arial" w:hAnsi="Arial" w:cs="Arial"/>
          <w:color w:val="auto"/>
          <w:sz w:val="22"/>
          <w:szCs w:val="22"/>
        </w:rPr>
        <w:t>ędą jak dotychczas na pobocza.</w:t>
      </w:r>
    </w:p>
    <w:p w14:paraId="786B0909" w14:textId="77777777" w:rsidR="00A3424C" w:rsidRPr="00C52AA4" w:rsidRDefault="00A3424C" w:rsidP="00A3424C">
      <w:pPr>
        <w:spacing w:line="360" w:lineRule="auto"/>
        <w:ind w:left="720"/>
        <w:rPr>
          <w:rFonts w:ascii="Arial" w:hAnsi="Arial" w:cs="Arial"/>
          <w:color w:val="FF0000"/>
          <w:sz w:val="22"/>
          <w:szCs w:val="22"/>
        </w:rPr>
      </w:pPr>
    </w:p>
    <w:p w14:paraId="3D468B97" w14:textId="77777777" w:rsidR="00E133D2" w:rsidRPr="002509DD" w:rsidRDefault="00867930" w:rsidP="00867930">
      <w:pPr>
        <w:pStyle w:val="Akapitzlist"/>
        <w:numPr>
          <w:ilvl w:val="0"/>
          <w:numId w:val="6"/>
        </w:numPr>
        <w:spacing w:line="360" w:lineRule="auto"/>
        <w:ind w:left="0" w:firstLine="0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 xml:space="preserve"> </w:t>
      </w:r>
      <w:r w:rsidR="00E133D2" w:rsidRPr="002509DD">
        <w:rPr>
          <w:rFonts w:ascii="Arial" w:hAnsi="Arial" w:cs="Arial"/>
          <w:b/>
          <w:szCs w:val="22"/>
        </w:rPr>
        <w:t>Wpływ inwestycji na środowisko</w:t>
      </w:r>
    </w:p>
    <w:p w14:paraId="5665FA4B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Inwestycja nie wpłynie negatywnie na środowisko i zdrowie. Modernizacja nawierzchni wpłynie na poprawę stanu środowiska poprzez zmniejszenie poziomu hałasu, zapylenia i emisji spalin. Inwestycja wpłynie na bezpieczeństwo ruchu samochodowego i pieszych.</w:t>
      </w:r>
    </w:p>
    <w:p w14:paraId="213FF24E" w14:textId="4F816253" w:rsidR="002D00E2" w:rsidRPr="002509DD" w:rsidRDefault="002D00E2" w:rsidP="00F65EC6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Inwestycja położona jest poza obszarami objętymi formami ochrony przyrody, o których mowa w art. 6 ust. 1 pkt 1-5, 8 i 9 ustawy z dnia 16 kwietnia 2004 r. O ochronie przyrody (</w:t>
      </w:r>
      <w:r w:rsidR="00525926" w:rsidRPr="00525926">
        <w:rPr>
          <w:rFonts w:ascii="Arial" w:hAnsi="Arial" w:cs="Arial"/>
          <w:sz w:val="22"/>
          <w:szCs w:val="22"/>
        </w:rPr>
        <w:t>Dz. U. z 202</w:t>
      </w:r>
      <w:r w:rsidR="00B7495A">
        <w:rPr>
          <w:rFonts w:ascii="Arial" w:hAnsi="Arial" w:cs="Arial"/>
          <w:sz w:val="22"/>
          <w:szCs w:val="22"/>
        </w:rPr>
        <w:t>4</w:t>
      </w:r>
      <w:r w:rsidR="00525926" w:rsidRPr="00525926">
        <w:rPr>
          <w:rFonts w:ascii="Arial" w:hAnsi="Arial" w:cs="Arial"/>
          <w:sz w:val="22"/>
          <w:szCs w:val="22"/>
        </w:rPr>
        <w:t xml:space="preserve"> r. Poz. 1</w:t>
      </w:r>
      <w:r w:rsidR="00B7495A">
        <w:rPr>
          <w:rFonts w:ascii="Arial" w:hAnsi="Arial" w:cs="Arial"/>
          <w:sz w:val="22"/>
          <w:szCs w:val="22"/>
        </w:rPr>
        <w:t>478</w:t>
      </w:r>
      <w:r w:rsidR="00525926" w:rsidRPr="00525926">
        <w:rPr>
          <w:rFonts w:ascii="Arial" w:hAnsi="Arial" w:cs="Arial"/>
          <w:sz w:val="22"/>
          <w:szCs w:val="22"/>
        </w:rPr>
        <w:t xml:space="preserve"> ze zm.)</w:t>
      </w:r>
    </w:p>
    <w:p w14:paraId="2D3F52C2" w14:textId="77777777" w:rsidR="00E133D2" w:rsidRPr="002509DD" w:rsidRDefault="00E133D2" w:rsidP="002D00E2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Prawidłowo prowadzone prace budowlane pod stałym nadzorem budowlanym przy użyciu odpowiedniego sprzętu sprawnego technicznie nie będzie stanowić zagrożenia dla środowiska naturalnego.</w:t>
      </w:r>
    </w:p>
    <w:p w14:paraId="255281F9" w14:textId="77777777" w:rsidR="00E133D2" w:rsidRPr="002509DD" w:rsidRDefault="00E133D2" w:rsidP="00F65EC6">
      <w:pPr>
        <w:ind w:left="720"/>
        <w:rPr>
          <w:rFonts w:ascii="Arial" w:hAnsi="Arial" w:cs="Arial"/>
          <w:sz w:val="22"/>
          <w:szCs w:val="22"/>
        </w:rPr>
      </w:pPr>
    </w:p>
    <w:p w14:paraId="6950EE1E" w14:textId="77777777" w:rsidR="002D00E2" w:rsidRPr="002509DD" w:rsidRDefault="002D00E2" w:rsidP="00867930">
      <w:pPr>
        <w:pStyle w:val="Akapitzlist"/>
        <w:numPr>
          <w:ilvl w:val="0"/>
          <w:numId w:val="6"/>
        </w:numPr>
        <w:spacing w:line="360" w:lineRule="auto"/>
        <w:ind w:left="0" w:firstLine="0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>Obszar oddziaływania obiektu</w:t>
      </w:r>
    </w:p>
    <w:p w14:paraId="60CBEBBC" w14:textId="77777777" w:rsidR="002D00E2" w:rsidRPr="002509DD" w:rsidRDefault="002D00E2" w:rsidP="0075240E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2509DD">
        <w:rPr>
          <w:rFonts w:ascii="Arial" w:eastAsia="Arial Unicode MS" w:hAnsi="Arial" w:cs="Arial"/>
          <w:sz w:val="22"/>
          <w:szCs w:val="22"/>
        </w:rPr>
        <w:t>Obszar oddziaływaniu obiektu ustalono w oparciu o:</w:t>
      </w:r>
    </w:p>
    <w:p w14:paraId="2CB117CA" w14:textId="77777777" w:rsidR="00835715" w:rsidRPr="00835715" w:rsidRDefault="00525926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525926">
        <w:rPr>
          <w:rFonts w:ascii="Arial" w:eastAsia="Arial Unicode MS" w:hAnsi="Arial" w:cs="Arial"/>
          <w:sz w:val="22"/>
          <w:szCs w:val="22"/>
        </w:rPr>
        <w:t xml:space="preserve">a) </w:t>
      </w:r>
      <w:r w:rsidR="00835715" w:rsidRPr="00835715">
        <w:rPr>
          <w:rFonts w:ascii="Arial" w:eastAsia="Arial Unicode MS" w:hAnsi="Arial" w:cs="Arial"/>
          <w:sz w:val="22"/>
          <w:szCs w:val="22"/>
        </w:rPr>
        <w:t>Ustawa z dnia 7 lipca 1994 r. Prawo budowlane (Dz.U. Dz.U. 2024 r. poz. 725, ze zm.)</w:t>
      </w:r>
    </w:p>
    <w:p w14:paraId="20EA68B1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b) Rozporządzenie Ministra Infrastruktury z dnia 24 czerwca 2022 r. w sprawie przepisów techniczno-budowlanych dotyczących dróg publicznych Dz. U. z 2022 r. poz. 1518</w:t>
      </w:r>
    </w:p>
    <w:p w14:paraId="5BBF0CA4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c) Ustawa z dnia 21 marca 1985 r. o drogach publicznych (Dz. U. z 2024r. poz. 320 ze zm.)</w:t>
      </w:r>
    </w:p>
    <w:p w14:paraId="4B54CE36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d) Ustawa z dnia 27 kwietnia 2001 r. Prawo ochrony środowiska (Dz.U.2024. poz.54 t.j.)</w:t>
      </w:r>
    </w:p>
    <w:p w14:paraId="0F77D745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e) Ustawa z dnia 14 grudnia 2012 r o odpadach (Dz.U.2023. poz.1587, t.j. ze zm.)</w:t>
      </w:r>
    </w:p>
    <w:p w14:paraId="038A29E4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f) Ustawa z dnia 23 lipca 2003 r. o ochronie zabytków i opiece nad zabytkami (Dz.U.2024. poz.  1292 t.j.)</w:t>
      </w:r>
    </w:p>
    <w:p w14:paraId="6675CFAA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g) Rozporządzenie Ministra Infrastruktury z dnia 6 lutego 2003 r. w sprawie bezpieczeństwa i higieny pracy podczas wykonywania robót budowlanych (Dz.U.2003.47.401)</w:t>
      </w:r>
    </w:p>
    <w:p w14:paraId="50ACA3AB" w14:textId="77777777" w:rsidR="00835715" w:rsidRPr="00835715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h) Rozporządzenie ministra infrastruktury z dnia 12 kwietnia 2002 r. w sprawie warunków technicznych, jakim powinny odpowiadać budynki i ich usytuowanie (tekst jedn. Dz. U. z 2022r. poz. 1225 ze zm.)</w:t>
      </w:r>
    </w:p>
    <w:p w14:paraId="76EDDDD9" w14:textId="1888AD95" w:rsidR="002D00E2" w:rsidRPr="002509DD" w:rsidRDefault="00835715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lastRenderedPageBreak/>
        <w:t>i) Ustawa z dnia 10 kwietnia 2003 r. o szczególnych zasadach przygotowania i realizacji inwestycji w zakresie dróg publicznych (Dz.U.2024. poz.311 t.</w:t>
      </w:r>
      <w:r w:rsidR="00525926" w:rsidRPr="00525926">
        <w:rPr>
          <w:rFonts w:ascii="Arial" w:eastAsia="Arial Unicode MS" w:hAnsi="Arial" w:cs="Arial"/>
          <w:sz w:val="22"/>
          <w:szCs w:val="22"/>
        </w:rPr>
        <w:t>)</w:t>
      </w:r>
    </w:p>
    <w:p w14:paraId="1E64CAE4" w14:textId="77777777" w:rsidR="00867930" w:rsidRPr="002509DD" w:rsidRDefault="00867930" w:rsidP="00867930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</w:p>
    <w:p w14:paraId="1BC84673" w14:textId="77777777" w:rsidR="002D00E2" w:rsidRPr="002509DD" w:rsidRDefault="002D00E2" w:rsidP="0075240E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2509DD">
        <w:rPr>
          <w:rFonts w:ascii="Arial" w:eastAsia="Arial Unicode MS" w:hAnsi="Arial" w:cs="Arial"/>
          <w:sz w:val="22"/>
          <w:szCs w:val="22"/>
        </w:rPr>
        <w:t xml:space="preserve">Obszar oddziaływania obiektu mieści się całkowicie na terenie działek na których realizowane jest przedsięwzięcie. </w:t>
      </w:r>
    </w:p>
    <w:p w14:paraId="1A519B90" w14:textId="77777777" w:rsidR="00835715" w:rsidRPr="00835715" w:rsidRDefault="002D00E2" w:rsidP="00835715">
      <w:pPr>
        <w:pStyle w:val="Akapitzlist"/>
        <w:ind w:left="709"/>
        <w:rPr>
          <w:rFonts w:ascii="Arial" w:eastAsia="Arial Unicode MS" w:hAnsi="Arial" w:cs="Arial"/>
          <w:sz w:val="22"/>
          <w:szCs w:val="22"/>
        </w:rPr>
      </w:pPr>
      <w:r w:rsidRPr="002509DD">
        <w:rPr>
          <w:rFonts w:ascii="Arial" w:eastAsia="Arial Unicode MS" w:hAnsi="Arial" w:cs="Arial"/>
          <w:sz w:val="22"/>
          <w:szCs w:val="22"/>
        </w:rPr>
        <w:t xml:space="preserve">Działki na których realizowane jest przedsięwzięcie: </w:t>
      </w:r>
      <w:r w:rsidR="00835715" w:rsidRPr="00835715">
        <w:rPr>
          <w:rFonts w:ascii="Arial" w:eastAsia="Arial Unicode MS" w:hAnsi="Arial" w:cs="Arial"/>
          <w:sz w:val="22"/>
          <w:szCs w:val="22"/>
        </w:rPr>
        <w:t>32/3; 49; obręb  Góry, gmina Janikowo, powiat inowrocławski, województwo kujawsko- pomorskie</w:t>
      </w:r>
    </w:p>
    <w:p w14:paraId="50488B26" w14:textId="1C400E55" w:rsidR="002D00E2" w:rsidRPr="002509DD" w:rsidRDefault="00835715" w:rsidP="00835715">
      <w:pPr>
        <w:pStyle w:val="Akapitzlist"/>
        <w:ind w:left="709"/>
        <w:rPr>
          <w:rFonts w:ascii="Arial" w:hAnsi="Arial" w:cs="Arial"/>
          <w:sz w:val="22"/>
          <w:szCs w:val="22"/>
        </w:rPr>
      </w:pPr>
      <w:r w:rsidRPr="00835715">
        <w:rPr>
          <w:rFonts w:ascii="Arial" w:eastAsia="Arial Unicode MS" w:hAnsi="Arial" w:cs="Arial"/>
          <w:sz w:val="22"/>
          <w:szCs w:val="22"/>
        </w:rPr>
        <w:t>040705_5.0007.32/3; 040705_5.0007.49</w:t>
      </w:r>
      <w:r w:rsidR="00757E45">
        <w:rPr>
          <w:rFonts w:ascii="Arial" w:hAnsi="Arial" w:cs="Arial"/>
          <w:sz w:val="22"/>
          <w:szCs w:val="22"/>
        </w:rPr>
        <w:t>;</w:t>
      </w:r>
    </w:p>
    <w:p w14:paraId="67661CF3" w14:textId="77777777" w:rsidR="00835715" w:rsidRPr="002509DD" w:rsidRDefault="00835715" w:rsidP="0075240E">
      <w:pPr>
        <w:ind w:left="720"/>
        <w:rPr>
          <w:rFonts w:ascii="Arial" w:hAnsi="Arial" w:cs="Arial"/>
          <w:color w:val="auto"/>
          <w:sz w:val="22"/>
          <w:szCs w:val="22"/>
          <w:lang w:val="pl-PL"/>
        </w:rPr>
      </w:pPr>
    </w:p>
    <w:p w14:paraId="00F80C83" w14:textId="77777777" w:rsidR="00867930" w:rsidRPr="002509DD" w:rsidRDefault="00867930" w:rsidP="00867930">
      <w:pPr>
        <w:numPr>
          <w:ilvl w:val="0"/>
          <w:numId w:val="6"/>
        </w:numPr>
        <w:spacing w:line="360" w:lineRule="auto"/>
        <w:ind w:left="0" w:firstLine="0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>Charakterystyka archeologiczna</w:t>
      </w:r>
    </w:p>
    <w:p w14:paraId="7B58D197" w14:textId="77777777" w:rsidR="00835715" w:rsidRDefault="00835715" w:rsidP="00835715">
      <w:pPr>
        <w:ind w:left="709"/>
        <w:rPr>
          <w:rFonts w:ascii="Arial" w:hAnsi="Arial" w:cs="Arial"/>
          <w:sz w:val="22"/>
          <w:szCs w:val="22"/>
        </w:rPr>
      </w:pPr>
      <w:r w:rsidRPr="00835715">
        <w:rPr>
          <w:rFonts w:ascii="Arial" w:hAnsi="Arial" w:cs="Arial"/>
          <w:sz w:val="22"/>
          <w:szCs w:val="22"/>
        </w:rPr>
        <w:t xml:space="preserve">Teren objęty projektowaną inwestycją nie jest położony w strefie ochrony archeologicznej. </w:t>
      </w:r>
    </w:p>
    <w:p w14:paraId="33EB6DAA" w14:textId="5FF2A961" w:rsidR="00835715" w:rsidRPr="00835715" w:rsidRDefault="00835715" w:rsidP="00835715">
      <w:pPr>
        <w:ind w:left="709"/>
        <w:rPr>
          <w:rFonts w:ascii="Arial" w:hAnsi="Arial" w:cs="Arial"/>
          <w:sz w:val="22"/>
          <w:szCs w:val="22"/>
        </w:rPr>
      </w:pPr>
      <w:r w:rsidRPr="00835715">
        <w:rPr>
          <w:rFonts w:ascii="Arial" w:hAnsi="Arial" w:cs="Arial"/>
          <w:sz w:val="22"/>
          <w:szCs w:val="22"/>
        </w:rPr>
        <w:t>W przypadku odkrycia obiektu zabytkowego wymagane jest:</w:t>
      </w:r>
    </w:p>
    <w:p w14:paraId="69DAF104" w14:textId="77777777" w:rsidR="00835715" w:rsidRPr="00835715" w:rsidRDefault="00835715" w:rsidP="00835715">
      <w:pPr>
        <w:ind w:left="709"/>
        <w:rPr>
          <w:rFonts w:ascii="Arial" w:hAnsi="Arial" w:cs="Arial"/>
          <w:sz w:val="22"/>
          <w:szCs w:val="22"/>
        </w:rPr>
      </w:pPr>
      <w:r w:rsidRPr="00835715">
        <w:rPr>
          <w:rFonts w:ascii="Arial" w:hAnsi="Arial" w:cs="Arial"/>
          <w:sz w:val="22"/>
          <w:szCs w:val="22"/>
        </w:rPr>
        <w:t>•</w:t>
      </w:r>
      <w:r w:rsidRPr="00835715">
        <w:rPr>
          <w:rFonts w:ascii="Arial" w:hAnsi="Arial" w:cs="Arial"/>
          <w:sz w:val="22"/>
          <w:szCs w:val="22"/>
        </w:rPr>
        <w:tab/>
        <w:t>Wstrzymanie wszystkich robót mogących uszkodzić lub zniszczyć odkryty przedmiot,</w:t>
      </w:r>
    </w:p>
    <w:p w14:paraId="0F5D13A0" w14:textId="77777777" w:rsidR="00835715" w:rsidRPr="00835715" w:rsidRDefault="00835715" w:rsidP="00835715">
      <w:pPr>
        <w:ind w:left="709"/>
        <w:rPr>
          <w:rFonts w:ascii="Arial" w:hAnsi="Arial" w:cs="Arial"/>
          <w:sz w:val="22"/>
          <w:szCs w:val="22"/>
        </w:rPr>
      </w:pPr>
      <w:r w:rsidRPr="00835715">
        <w:rPr>
          <w:rFonts w:ascii="Arial" w:hAnsi="Arial" w:cs="Arial"/>
          <w:sz w:val="22"/>
          <w:szCs w:val="22"/>
        </w:rPr>
        <w:t>•</w:t>
      </w:r>
      <w:r w:rsidRPr="00835715">
        <w:rPr>
          <w:rFonts w:ascii="Arial" w:hAnsi="Arial" w:cs="Arial"/>
          <w:sz w:val="22"/>
          <w:szCs w:val="22"/>
        </w:rPr>
        <w:tab/>
        <w:t>Zabezpieczenie tego przedmiotu i miejsca jego odkrycia,</w:t>
      </w:r>
    </w:p>
    <w:p w14:paraId="580457E0" w14:textId="00C6AD8E" w:rsidR="00835715" w:rsidRPr="002509DD" w:rsidRDefault="00835715" w:rsidP="00835715">
      <w:pPr>
        <w:ind w:left="1414" w:hanging="705"/>
        <w:rPr>
          <w:rFonts w:ascii="Arial" w:hAnsi="Arial" w:cs="Arial"/>
          <w:sz w:val="22"/>
          <w:szCs w:val="22"/>
        </w:rPr>
      </w:pPr>
      <w:r w:rsidRPr="00835715">
        <w:rPr>
          <w:rFonts w:ascii="Arial" w:hAnsi="Arial" w:cs="Arial"/>
          <w:sz w:val="22"/>
          <w:szCs w:val="22"/>
        </w:rPr>
        <w:t>•</w:t>
      </w:r>
      <w:r w:rsidRPr="00835715">
        <w:rPr>
          <w:rFonts w:ascii="Arial" w:hAnsi="Arial" w:cs="Arial"/>
          <w:sz w:val="22"/>
          <w:szCs w:val="22"/>
        </w:rPr>
        <w:tab/>
        <w:t>Niezwłoczne zawiadomienie o tym właściwego Wojewódzkiego Konserwatora Zabytków, a jeśli jest to niemożliwe właściwego burmistrza miasta,</w:t>
      </w:r>
    </w:p>
    <w:p w14:paraId="17188CBC" w14:textId="77777777" w:rsidR="002509DD" w:rsidRDefault="002509DD" w:rsidP="002509DD">
      <w:pPr>
        <w:ind w:left="709"/>
        <w:rPr>
          <w:rFonts w:ascii="Arial" w:hAnsi="Arial" w:cs="Arial"/>
          <w:sz w:val="22"/>
          <w:szCs w:val="22"/>
        </w:rPr>
      </w:pPr>
    </w:p>
    <w:p w14:paraId="46C3A892" w14:textId="77777777" w:rsidR="00835715" w:rsidRPr="002509DD" w:rsidRDefault="00835715" w:rsidP="002509DD">
      <w:pPr>
        <w:ind w:left="709"/>
        <w:rPr>
          <w:rFonts w:ascii="Arial" w:hAnsi="Arial" w:cs="Arial"/>
          <w:sz w:val="22"/>
          <w:szCs w:val="22"/>
        </w:rPr>
      </w:pPr>
    </w:p>
    <w:p w14:paraId="23DBCC55" w14:textId="77777777" w:rsidR="002509DD" w:rsidRPr="002509DD" w:rsidRDefault="002509DD" w:rsidP="002509DD">
      <w:pPr>
        <w:numPr>
          <w:ilvl w:val="0"/>
          <w:numId w:val="6"/>
        </w:numPr>
        <w:spacing w:line="360" w:lineRule="auto"/>
        <w:ind w:left="0" w:firstLine="0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>Eksploatacja górnicza, zagrożenie powodzią.</w:t>
      </w:r>
    </w:p>
    <w:p w14:paraId="423AB005" w14:textId="77777777" w:rsidR="002509DD" w:rsidRDefault="002509DD" w:rsidP="002509DD">
      <w:pPr>
        <w:ind w:left="709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Teren inwestycji nie znajduje się na obszarze górniczym w rozumieniu ustawy z dnia 4 lutego 1994r. Prawo geologiczne i górnicze, a zatem nie jest narażony na szkodliwe wpływy robót górniczych. Wymieniony teren nie jest strefą przepływów zebrań powodziowych i nie leży w obszarze bezpośredniego zagrożenia powodzią.</w:t>
      </w:r>
    </w:p>
    <w:p w14:paraId="193DD348" w14:textId="77777777" w:rsidR="002509DD" w:rsidRDefault="002509DD" w:rsidP="002509DD">
      <w:pPr>
        <w:ind w:left="709"/>
        <w:rPr>
          <w:rFonts w:ascii="Arial" w:hAnsi="Arial" w:cs="Arial"/>
          <w:sz w:val="22"/>
          <w:szCs w:val="22"/>
        </w:rPr>
      </w:pPr>
    </w:p>
    <w:p w14:paraId="7BC983FB" w14:textId="77777777" w:rsidR="00835715" w:rsidRPr="002509DD" w:rsidRDefault="00835715" w:rsidP="002509DD">
      <w:pPr>
        <w:ind w:left="709"/>
        <w:rPr>
          <w:rFonts w:ascii="Arial" w:hAnsi="Arial" w:cs="Arial"/>
          <w:sz w:val="22"/>
          <w:szCs w:val="22"/>
        </w:rPr>
      </w:pPr>
    </w:p>
    <w:p w14:paraId="73DF31E4" w14:textId="77777777" w:rsidR="00E133D2" w:rsidRPr="002509DD" w:rsidRDefault="00E133D2" w:rsidP="00867930">
      <w:pPr>
        <w:numPr>
          <w:ilvl w:val="0"/>
          <w:numId w:val="6"/>
        </w:numPr>
        <w:spacing w:line="360" w:lineRule="auto"/>
        <w:ind w:left="0" w:firstLine="0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 xml:space="preserve">Urządzenia obce </w:t>
      </w:r>
    </w:p>
    <w:p w14:paraId="157D5093" w14:textId="7935C628" w:rsidR="007D7717" w:rsidRPr="00EE06D4" w:rsidRDefault="00E133D2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EE06D4">
        <w:rPr>
          <w:rFonts w:ascii="Arial" w:hAnsi="Arial" w:cs="Arial"/>
          <w:color w:val="auto"/>
          <w:sz w:val="22"/>
          <w:szCs w:val="22"/>
        </w:rPr>
        <w:t>W pasie drogowym</w:t>
      </w:r>
      <w:r w:rsidR="00835715">
        <w:rPr>
          <w:rFonts w:ascii="Arial" w:hAnsi="Arial" w:cs="Arial"/>
          <w:color w:val="auto"/>
          <w:sz w:val="22"/>
          <w:szCs w:val="22"/>
        </w:rPr>
        <w:t xml:space="preserve"> </w:t>
      </w:r>
      <w:r w:rsidRPr="00EE06D4">
        <w:rPr>
          <w:rFonts w:ascii="Arial" w:hAnsi="Arial" w:cs="Arial"/>
          <w:color w:val="auto"/>
          <w:sz w:val="22"/>
          <w:szCs w:val="22"/>
        </w:rPr>
        <w:t>występuje sieć energetyczna</w:t>
      </w:r>
      <w:r w:rsidR="00835715">
        <w:rPr>
          <w:rFonts w:ascii="Arial" w:hAnsi="Arial" w:cs="Arial"/>
          <w:color w:val="auto"/>
          <w:sz w:val="22"/>
          <w:szCs w:val="22"/>
        </w:rPr>
        <w:t xml:space="preserve"> nadziemna</w:t>
      </w:r>
      <w:r w:rsidRPr="00EE06D4">
        <w:rPr>
          <w:rFonts w:ascii="Arial" w:hAnsi="Arial" w:cs="Arial"/>
          <w:color w:val="auto"/>
          <w:sz w:val="22"/>
          <w:szCs w:val="22"/>
        </w:rPr>
        <w:t>,</w:t>
      </w:r>
      <w:r w:rsidR="001854F3" w:rsidRPr="00EE06D4">
        <w:rPr>
          <w:rFonts w:ascii="Arial" w:hAnsi="Arial" w:cs="Arial"/>
          <w:color w:val="auto"/>
          <w:sz w:val="22"/>
          <w:szCs w:val="22"/>
        </w:rPr>
        <w:t xml:space="preserve"> </w:t>
      </w:r>
      <w:r w:rsidRPr="00EE06D4">
        <w:rPr>
          <w:rFonts w:ascii="Arial" w:hAnsi="Arial" w:cs="Arial"/>
          <w:color w:val="auto"/>
          <w:sz w:val="22"/>
          <w:szCs w:val="22"/>
        </w:rPr>
        <w:t xml:space="preserve">wodociągowa, </w:t>
      </w:r>
      <w:r w:rsidR="00EE06D4" w:rsidRPr="00EE06D4">
        <w:rPr>
          <w:rFonts w:ascii="Arial" w:hAnsi="Arial" w:cs="Arial"/>
          <w:color w:val="auto"/>
          <w:sz w:val="22"/>
          <w:szCs w:val="22"/>
        </w:rPr>
        <w:t>i telekomunikacyjna</w:t>
      </w:r>
      <w:r w:rsidR="002D00E2" w:rsidRPr="00EE06D4">
        <w:rPr>
          <w:rFonts w:ascii="Arial" w:hAnsi="Arial" w:cs="Arial"/>
          <w:color w:val="auto"/>
          <w:sz w:val="22"/>
          <w:szCs w:val="22"/>
        </w:rPr>
        <w:t xml:space="preserve">, </w:t>
      </w:r>
      <w:r w:rsidRPr="00EE06D4">
        <w:rPr>
          <w:rFonts w:ascii="Arial" w:hAnsi="Arial" w:cs="Arial"/>
          <w:color w:val="auto"/>
          <w:sz w:val="22"/>
          <w:szCs w:val="22"/>
        </w:rPr>
        <w:t xml:space="preserve">co wymaga szczególnej ostrożności przy prowadzeniu robót drogowych. Zadanie polega na wykonaniu podbudowy i nawierzchni bitumicznej co nie powoduje kolizji z istniejącym uzbrojeniem terenu. </w:t>
      </w:r>
      <w:r w:rsidR="00EE06D4" w:rsidRPr="00EE06D4">
        <w:rPr>
          <w:rFonts w:ascii="Arial" w:hAnsi="Arial" w:cs="Arial"/>
          <w:color w:val="auto"/>
          <w:sz w:val="22"/>
          <w:szCs w:val="22"/>
        </w:rPr>
        <w:t xml:space="preserve">Istniejące uzbrojenie przebiega na obrzeżach prasa drogowego poza zakresem robót. </w:t>
      </w:r>
    </w:p>
    <w:p w14:paraId="32EA1F41" w14:textId="6A35888D" w:rsidR="007D7717" w:rsidRPr="004139BF" w:rsidRDefault="007D7717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4139BF">
        <w:rPr>
          <w:rFonts w:ascii="Arial" w:hAnsi="Arial" w:cs="Arial"/>
          <w:color w:val="auto"/>
          <w:sz w:val="22"/>
          <w:szCs w:val="22"/>
        </w:rPr>
        <w:t xml:space="preserve">Istniejące kable telekomunikacyjne i energetyczne przebiegające </w:t>
      </w:r>
      <w:r w:rsidR="00835715" w:rsidRPr="004139BF">
        <w:rPr>
          <w:rFonts w:ascii="Arial" w:hAnsi="Arial" w:cs="Arial"/>
          <w:color w:val="auto"/>
          <w:sz w:val="22"/>
          <w:szCs w:val="22"/>
        </w:rPr>
        <w:t>w poprzek p</w:t>
      </w:r>
      <w:r w:rsidRPr="004139BF">
        <w:rPr>
          <w:rFonts w:ascii="Arial" w:hAnsi="Arial" w:cs="Arial"/>
          <w:color w:val="auto"/>
          <w:sz w:val="22"/>
          <w:szCs w:val="22"/>
        </w:rPr>
        <w:t>rojektowan</w:t>
      </w:r>
      <w:r w:rsidR="00835715" w:rsidRPr="004139BF">
        <w:rPr>
          <w:rFonts w:ascii="Arial" w:hAnsi="Arial" w:cs="Arial"/>
          <w:color w:val="auto"/>
          <w:sz w:val="22"/>
          <w:szCs w:val="22"/>
        </w:rPr>
        <w:t>ej</w:t>
      </w:r>
      <w:r w:rsidRPr="004139BF">
        <w:rPr>
          <w:rFonts w:ascii="Arial" w:hAnsi="Arial" w:cs="Arial"/>
          <w:color w:val="auto"/>
          <w:sz w:val="22"/>
          <w:szCs w:val="22"/>
        </w:rPr>
        <w:t xml:space="preserve"> jezdni bitumiczn</w:t>
      </w:r>
      <w:r w:rsidR="00835715" w:rsidRPr="004139BF">
        <w:rPr>
          <w:rFonts w:ascii="Arial" w:hAnsi="Arial" w:cs="Arial"/>
          <w:color w:val="auto"/>
          <w:sz w:val="22"/>
          <w:szCs w:val="22"/>
        </w:rPr>
        <w:t>ej</w:t>
      </w:r>
      <w:r w:rsidRPr="004139BF">
        <w:rPr>
          <w:rFonts w:ascii="Arial" w:hAnsi="Arial" w:cs="Arial"/>
          <w:color w:val="auto"/>
          <w:sz w:val="22"/>
          <w:szCs w:val="22"/>
        </w:rPr>
        <w:t xml:space="preserve"> należy zabezpieczyć rurami dwudzielnymi typu A110 PS.</w:t>
      </w:r>
    </w:p>
    <w:p w14:paraId="5489F5A2" w14:textId="0388D1ED" w:rsidR="00E133D2" w:rsidRPr="00EE06D4" w:rsidRDefault="00E133D2" w:rsidP="00F65EC6">
      <w:pPr>
        <w:ind w:left="720"/>
        <w:rPr>
          <w:rFonts w:ascii="Arial" w:hAnsi="Arial" w:cs="Arial"/>
          <w:color w:val="auto"/>
          <w:sz w:val="22"/>
          <w:szCs w:val="22"/>
        </w:rPr>
      </w:pPr>
      <w:r w:rsidRPr="00EE06D4">
        <w:rPr>
          <w:rFonts w:ascii="Arial" w:hAnsi="Arial" w:cs="Arial"/>
          <w:color w:val="auto"/>
          <w:sz w:val="22"/>
          <w:szCs w:val="22"/>
        </w:rPr>
        <w:t>Przed wykonaniem warstwy ścieralnej należy wykonać regulację włazów zaworów wodociągowych do wymaganego poziomu.</w:t>
      </w:r>
    </w:p>
    <w:p w14:paraId="4BA120CB" w14:textId="77777777" w:rsidR="008846B4" w:rsidRDefault="008846B4" w:rsidP="00060EA9">
      <w:pPr>
        <w:spacing w:line="360" w:lineRule="auto"/>
        <w:ind w:left="720"/>
        <w:rPr>
          <w:rFonts w:ascii="Arial" w:hAnsi="Arial" w:cs="Arial"/>
          <w:sz w:val="22"/>
          <w:szCs w:val="22"/>
        </w:rPr>
      </w:pPr>
    </w:p>
    <w:p w14:paraId="3311F345" w14:textId="77777777" w:rsidR="00835715" w:rsidRPr="002509DD" w:rsidRDefault="00835715" w:rsidP="00060EA9">
      <w:pPr>
        <w:spacing w:line="360" w:lineRule="auto"/>
        <w:ind w:left="720"/>
        <w:rPr>
          <w:rFonts w:ascii="Arial" w:hAnsi="Arial" w:cs="Arial"/>
          <w:sz w:val="22"/>
          <w:szCs w:val="22"/>
        </w:rPr>
      </w:pPr>
    </w:p>
    <w:p w14:paraId="7F73D685" w14:textId="77777777" w:rsidR="00E133D2" w:rsidRPr="002509DD" w:rsidRDefault="00E133D2" w:rsidP="00867930">
      <w:pPr>
        <w:numPr>
          <w:ilvl w:val="0"/>
          <w:numId w:val="6"/>
        </w:numPr>
        <w:spacing w:line="360" w:lineRule="auto"/>
        <w:ind w:left="0" w:hanging="12"/>
        <w:rPr>
          <w:rFonts w:ascii="Arial" w:hAnsi="Arial" w:cs="Arial"/>
          <w:b/>
          <w:szCs w:val="22"/>
        </w:rPr>
      </w:pPr>
      <w:r w:rsidRPr="002509DD">
        <w:rPr>
          <w:rFonts w:ascii="Arial" w:hAnsi="Arial" w:cs="Arial"/>
          <w:b/>
          <w:szCs w:val="22"/>
        </w:rPr>
        <w:t>Uwagi końcowe</w:t>
      </w:r>
    </w:p>
    <w:p w14:paraId="19F9B729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 xml:space="preserve">Prace wykonać według obowiązujących norm i przepisów oraz zgodnie z wymaganiami zawartymi w Specyfikacji Technicznej Wykonania i Odbioru  Robót. </w:t>
      </w:r>
    </w:p>
    <w:p w14:paraId="1BF469B4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Wszystkie materiały stosowane do realizacji przedsięwzięcia muszą być zgodne z wymogami art. 10 prawa budowlanego (muszą posiadać odpowiednie świadectwa dopuszczenia do stosowania w budownictwie).</w:t>
      </w:r>
    </w:p>
    <w:p w14:paraId="0A87CEA6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O terminie rozpoczęcia prac należy powiadomić wszystkich gestorów istniejących sieci na 14 dni przed planowanym rozpoczęciem prac.</w:t>
      </w:r>
    </w:p>
    <w:p w14:paraId="170F68E2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Prace ziemne w miejscach zbliżeń i skrzyżowań z istniejącą siecią uzbrojenia terenu należy</w:t>
      </w:r>
    </w:p>
    <w:p w14:paraId="453770E1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prowadzić ręcznie z zachowaniem ostrożności.</w:t>
      </w:r>
    </w:p>
    <w:p w14:paraId="7AF24C37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Istniejące uzbrojenie podziemne należy starannie zabezpieczyć przed uszkodzeniem.</w:t>
      </w:r>
    </w:p>
    <w:p w14:paraId="3C62CA13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W przypadku natrafienia na przewody lub urządzenia sieci uzbrojenia terenu nie naniesione na podkładzie mapowym należy zawiadomić natychmiast właściwą jednostkę branżową.</w:t>
      </w:r>
    </w:p>
    <w:p w14:paraId="34EF0A8D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Należy zwrócić szczególną uwagę na znaki geodezyjne podlegające ochronie prawnej, w przypadku uszkodzenia niezwłocznie powiadomić Powiatowy Ośrodek Dokumentacji Geodezyjnej i Kartograficznej.</w:t>
      </w:r>
    </w:p>
    <w:p w14:paraId="5174A048" w14:textId="77777777" w:rsidR="0075240E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lastRenderedPageBreak/>
        <w:t>Do wykonywania prac można przystąpić po wykonaniu oznakowanie i zabezpieczenia robót zgodnie z projektem tymczasowej organizacji ruchu i zgłoszeniu jej wprowadzenia i odebraniu przez odpowiednich organy zarządzające ruchem.</w:t>
      </w:r>
    </w:p>
    <w:p w14:paraId="0235DAED" w14:textId="77777777" w:rsidR="00F65EC6" w:rsidRPr="002509DD" w:rsidRDefault="0075240E" w:rsidP="0075240E">
      <w:pPr>
        <w:ind w:left="720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Po zakończeniu robót teren budowy i tereny sąsiednie należy doprowadzić do należytego stanu i porządku</w:t>
      </w:r>
    </w:p>
    <w:p w14:paraId="671C77BC" w14:textId="77777777" w:rsidR="00F65EC6" w:rsidRPr="002509DD" w:rsidRDefault="00F65EC6" w:rsidP="00F65EC6">
      <w:pPr>
        <w:ind w:left="720"/>
        <w:rPr>
          <w:rFonts w:ascii="Arial" w:hAnsi="Arial" w:cs="Arial"/>
          <w:sz w:val="22"/>
          <w:szCs w:val="22"/>
        </w:rPr>
      </w:pPr>
    </w:p>
    <w:p w14:paraId="4A2A45A2" w14:textId="77777777" w:rsidR="00E133D2" w:rsidRPr="002509DD" w:rsidRDefault="00E133D2" w:rsidP="0075240E">
      <w:pPr>
        <w:ind w:left="5245"/>
        <w:jc w:val="center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Opracował:</w:t>
      </w:r>
    </w:p>
    <w:p w14:paraId="52BE3CA1" w14:textId="77777777" w:rsidR="00E133D2" w:rsidRPr="002509DD" w:rsidRDefault="00E133D2" w:rsidP="0075240E">
      <w:pPr>
        <w:ind w:left="5245"/>
        <w:jc w:val="center"/>
        <w:rPr>
          <w:rFonts w:ascii="Arial" w:hAnsi="Arial" w:cs="Arial"/>
          <w:sz w:val="22"/>
          <w:szCs w:val="22"/>
        </w:rPr>
      </w:pPr>
    </w:p>
    <w:p w14:paraId="6728D217" w14:textId="77777777" w:rsidR="0075240E" w:rsidRPr="002509DD" w:rsidRDefault="00E133D2" w:rsidP="0075240E">
      <w:pPr>
        <w:ind w:left="5245"/>
        <w:jc w:val="center"/>
        <w:rPr>
          <w:rFonts w:ascii="Arial" w:hAnsi="Arial" w:cs="Arial"/>
          <w:sz w:val="22"/>
          <w:szCs w:val="22"/>
        </w:rPr>
      </w:pPr>
      <w:r w:rsidRPr="002509DD">
        <w:rPr>
          <w:rFonts w:ascii="Arial" w:hAnsi="Arial" w:cs="Arial"/>
          <w:sz w:val="22"/>
          <w:szCs w:val="22"/>
        </w:rPr>
        <w:t>mgr inż. Arkadiusz Mazany</w:t>
      </w:r>
    </w:p>
    <w:p w14:paraId="2410A1E3" w14:textId="77777777" w:rsidR="009E0159" w:rsidRPr="002509DD" w:rsidRDefault="009E0159" w:rsidP="0051146A">
      <w:pPr>
        <w:jc w:val="center"/>
        <w:outlineLvl w:val="0"/>
        <w:rPr>
          <w:rFonts w:ascii="Arial" w:eastAsia="Times New Roman" w:hAnsi="Arial" w:cs="Arial"/>
          <w:b/>
          <w:bCs/>
          <w:color w:val="auto"/>
          <w:sz w:val="22"/>
          <w:szCs w:val="22"/>
          <w:lang w:val="pl-PL"/>
        </w:rPr>
      </w:pPr>
    </w:p>
    <w:p w14:paraId="2D1F39AA" w14:textId="77777777" w:rsidR="00710309" w:rsidRPr="002509DD" w:rsidRDefault="00710309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1F3EB14" w14:textId="77777777" w:rsidR="004956B4" w:rsidRDefault="004956B4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406FD1A5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1FACEAFA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F186E7F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158BFA2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8FC1533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6CC2F7F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2FDF1AB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454AD0D5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00CD7BC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6EA1626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3AF1DAAB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B14613D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6FA6AB59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455FFC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E81BEC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334F327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3DD94EF2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5C2ED72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1F4648F0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5F3E2BBB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4C47A821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36A04E3E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975A488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393ECA7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4E13097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20B7FEE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3517DBE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1EE3AA07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6DFB3B2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BB25303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45C166C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31B4ACAB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6A88C097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1A89DF32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29B7E20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5D715451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5D4204AD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DAC099E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75A4D9CA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60C81223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40A21363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250BE80B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CB8C7C4" w14:textId="77777777" w:rsidR="00F22AEF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1959EB0A" w14:textId="77777777" w:rsidR="00F22AEF" w:rsidRPr="002509DD" w:rsidRDefault="00F22AEF" w:rsidP="00710309">
      <w:pPr>
        <w:rPr>
          <w:rFonts w:ascii="Arial" w:eastAsia="Times New Roman" w:hAnsi="Arial" w:cs="Arial"/>
          <w:color w:val="auto"/>
          <w:sz w:val="22"/>
          <w:szCs w:val="22"/>
          <w:lang w:val="pl-PL"/>
        </w:rPr>
      </w:pPr>
    </w:p>
    <w:p w14:paraId="01480C87" w14:textId="77777777" w:rsidR="007128FF" w:rsidRPr="00867930" w:rsidRDefault="007128FF" w:rsidP="007128FF">
      <w:pPr>
        <w:rPr>
          <w:rFonts w:ascii="Arial" w:eastAsia="Times New Roman" w:hAnsi="Arial" w:cs="Arial"/>
          <w:color w:val="auto"/>
          <w:lang w:val="pl-PL"/>
        </w:rPr>
      </w:pPr>
    </w:p>
    <w:p w14:paraId="44154BB8" w14:textId="77777777" w:rsidR="00C17A1B" w:rsidRPr="00867930" w:rsidRDefault="00C17A1B" w:rsidP="00E25676">
      <w:pPr>
        <w:numPr>
          <w:ilvl w:val="0"/>
          <w:numId w:val="19"/>
        </w:numPr>
        <w:spacing w:before="120" w:after="120" w:line="360" w:lineRule="auto"/>
        <w:contextualSpacing/>
        <w:jc w:val="center"/>
        <w:rPr>
          <w:rFonts w:ascii="Arial" w:hAnsi="Arial" w:cs="Arial"/>
          <w:color w:val="auto"/>
          <w:sz w:val="40"/>
          <w:szCs w:val="40"/>
          <w:lang w:val="pl-PL" w:eastAsia="en-US"/>
        </w:rPr>
      </w:pPr>
      <w:r w:rsidRPr="00867930">
        <w:rPr>
          <w:rFonts w:ascii="Arial" w:hAnsi="Arial" w:cs="Arial"/>
          <w:color w:val="auto"/>
          <w:sz w:val="40"/>
          <w:szCs w:val="40"/>
          <w:lang w:val="pl-PL" w:eastAsia="en-US"/>
        </w:rPr>
        <w:lastRenderedPageBreak/>
        <w:t xml:space="preserve">CZĘŚĆ RYSUNKOWA </w:t>
      </w:r>
    </w:p>
    <w:p w14:paraId="00069FED" w14:textId="77777777" w:rsidR="00C17A1B" w:rsidRPr="00867930" w:rsidRDefault="00C17A1B" w:rsidP="00C17A1B">
      <w:pPr>
        <w:spacing w:after="200" w:line="276" w:lineRule="auto"/>
        <w:rPr>
          <w:rFonts w:ascii="Arial" w:eastAsiaTheme="minorHAnsi" w:hAnsi="Arial" w:cs="Arial"/>
          <w:color w:val="auto"/>
          <w:sz w:val="22"/>
          <w:szCs w:val="22"/>
          <w:lang w:val="pl-PL" w:eastAsia="en-US"/>
        </w:rPr>
      </w:pPr>
    </w:p>
    <w:p w14:paraId="1931EA04" w14:textId="77777777" w:rsidR="00C17A1B" w:rsidRPr="00867930" w:rsidRDefault="00C17A1B" w:rsidP="00E0640F">
      <w:pPr>
        <w:pStyle w:val="Teksttreci40"/>
        <w:shd w:val="clear" w:color="auto" w:fill="auto"/>
        <w:spacing w:before="120" w:after="120" w:line="360" w:lineRule="auto"/>
        <w:rPr>
          <w:rStyle w:val="Teksttreci41"/>
          <w:rFonts w:ascii="Arial" w:hAnsi="Arial" w:cs="Arial"/>
          <w:sz w:val="28"/>
          <w:szCs w:val="28"/>
          <w:lang w:val="pl-PL"/>
        </w:rPr>
      </w:pPr>
    </w:p>
    <w:sectPr w:rsidR="00C17A1B" w:rsidRPr="00867930" w:rsidSect="00835715">
      <w:headerReference w:type="default" r:id="rId12"/>
      <w:footerReference w:type="default" r:id="rId13"/>
      <w:type w:val="continuous"/>
      <w:pgSz w:w="11906" w:h="16838"/>
      <w:pgMar w:top="993" w:right="707" w:bottom="1135" w:left="1417" w:header="284" w:footer="21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0A0B9D" w14:textId="77777777" w:rsidR="00E95469" w:rsidRDefault="00E95469">
      <w:r>
        <w:separator/>
      </w:r>
    </w:p>
  </w:endnote>
  <w:endnote w:type="continuationSeparator" w:id="0">
    <w:p w14:paraId="20E13D03" w14:textId="77777777" w:rsidR="00E95469" w:rsidRDefault="00E954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eastAsiaTheme="majorEastAsia" w:hAnsiTheme="majorHAnsi" w:cstheme="majorBidi"/>
        <w:sz w:val="28"/>
        <w:szCs w:val="28"/>
        <w:lang w:val="pl-PL"/>
      </w:rPr>
      <w:id w:val="91059498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  <w:lang w:val="pl"/>
      </w:rPr>
    </w:sdtEndPr>
    <w:sdtContent>
      <w:p w14:paraId="7850DF19" w14:textId="575F5A10" w:rsidR="00835715" w:rsidRPr="00835715" w:rsidRDefault="00835715">
        <w:pPr>
          <w:pStyle w:val="Stopka"/>
          <w:jc w:val="right"/>
          <w:rPr>
            <w:rFonts w:ascii="Arial" w:eastAsiaTheme="majorEastAsia" w:hAnsi="Arial" w:cs="Arial"/>
            <w:sz w:val="18"/>
            <w:szCs w:val="18"/>
          </w:rPr>
        </w:pPr>
        <w:r w:rsidRPr="00835715">
          <w:rPr>
            <w:rFonts w:ascii="Arial" w:eastAsiaTheme="majorEastAsia" w:hAnsi="Arial" w:cs="Arial"/>
            <w:sz w:val="18"/>
            <w:szCs w:val="18"/>
            <w:lang w:val="pl-PL"/>
          </w:rPr>
          <w:t xml:space="preserve">str. </w:t>
        </w:r>
        <w:r w:rsidRPr="00835715">
          <w:rPr>
            <w:rFonts w:ascii="Arial" w:eastAsiaTheme="minorEastAsia" w:hAnsi="Arial" w:cs="Arial"/>
            <w:sz w:val="18"/>
            <w:szCs w:val="18"/>
          </w:rPr>
          <w:fldChar w:fldCharType="begin"/>
        </w:r>
        <w:r w:rsidRPr="00835715">
          <w:rPr>
            <w:rFonts w:ascii="Arial" w:hAnsi="Arial" w:cs="Arial"/>
            <w:sz w:val="18"/>
            <w:szCs w:val="18"/>
          </w:rPr>
          <w:instrText>PAGE    \* MERGEFORMAT</w:instrText>
        </w:r>
        <w:r w:rsidRPr="00835715">
          <w:rPr>
            <w:rFonts w:ascii="Arial" w:eastAsiaTheme="minorEastAsia" w:hAnsi="Arial" w:cs="Arial"/>
            <w:sz w:val="18"/>
            <w:szCs w:val="18"/>
          </w:rPr>
          <w:fldChar w:fldCharType="separate"/>
        </w:r>
        <w:r w:rsidRPr="00835715">
          <w:rPr>
            <w:rFonts w:ascii="Arial" w:eastAsiaTheme="majorEastAsia" w:hAnsi="Arial" w:cs="Arial"/>
            <w:sz w:val="18"/>
            <w:szCs w:val="18"/>
            <w:lang w:val="pl-PL"/>
          </w:rPr>
          <w:t>2</w:t>
        </w:r>
        <w:r w:rsidRPr="00835715">
          <w:rPr>
            <w:rFonts w:ascii="Arial" w:eastAsiaTheme="majorEastAsia" w:hAnsi="Arial" w:cs="Arial"/>
            <w:sz w:val="18"/>
            <w:szCs w:val="18"/>
          </w:rPr>
          <w:fldChar w:fldCharType="end"/>
        </w:r>
      </w:p>
    </w:sdtContent>
  </w:sdt>
  <w:p w14:paraId="7DEAB528" w14:textId="77777777" w:rsidR="00835715" w:rsidRDefault="0083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3D3A4BC" w14:textId="77777777" w:rsidR="00E95469" w:rsidRDefault="00E95469"/>
  </w:footnote>
  <w:footnote w:type="continuationSeparator" w:id="0">
    <w:p w14:paraId="2651F0A1" w14:textId="77777777" w:rsidR="00E95469" w:rsidRDefault="00E954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588A14" w14:textId="446085AD" w:rsidR="00714ADD" w:rsidRPr="005A2291" w:rsidRDefault="005A2291" w:rsidP="005A2291">
    <w:pPr>
      <w:pStyle w:val="Nagwek"/>
      <w:jc w:val="center"/>
    </w:pPr>
    <w:r w:rsidRPr="005A2291">
      <w:rPr>
        <w:sz w:val="18"/>
      </w:rPr>
      <w:t>Modernizacja drogi dojazdowej do gruntów rolnych o nawierzchni asfaltowej w miejscowości Góry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3F66E3"/>
    <w:multiLevelType w:val="hybridMultilevel"/>
    <w:tmpl w:val="8366769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7C25FFE"/>
    <w:multiLevelType w:val="hybridMultilevel"/>
    <w:tmpl w:val="CC7656A6"/>
    <w:lvl w:ilvl="0" w:tplc="04150001">
      <w:start w:val="1"/>
      <w:numFmt w:val="bullet"/>
      <w:lvlText w:val=""/>
      <w:lvlJc w:val="left"/>
      <w:pPr>
        <w:ind w:left="13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48" w:hanging="360"/>
      </w:pPr>
      <w:rPr>
        <w:rFonts w:ascii="Wingdings" w:hAnsi="Wingdings" w:hint="default"/>
      </w:rPr>
    </w:lvl>
  </w:abstractNum>
  <w:abstractNum w:abstractNumId="2" w15:restartNumberingAfterBreak="0">
    <w:nsid w:val="0CFF32A5"/>
    <w:multiLevelType w:val="hybridMultilevel"/>
    <w:tmpl w:val="324C123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DA276E0"/>
    <w:multiLevelType w:val="multilevel"/>
    <w:tmpl w:val="6FCAF6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32477A02"/>
    <w:multiLevelType w:val="multilevel"/>
    <w:tmpl w:val="8B84BA7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404368F"/>
    <w:multiLevelType w:val="hybridMultilevel"/>
    <w:tmpl w:val="D0084ABA"/>
    <w:lvl w:ilvl="0" w:tplc="4D6809CA">
      <w:start w:val="1"/>
      <w:numFmt w:val="decimal"/>
      <w:lvlText w:val="%1."/>
      <w:lvlJc w:val="left"/>
      <w:pPr>
        <w:ind w:left="5399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BA5F12"/>
    <w:multiLevelType w:val="hybridMultilevel"/>
    <w:tmpl w:val="F8FC7364"/>
    <w:lvl w:ilvl="0" w:tplc="823C9D9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  <w:sz w:val="20"/>
        <w:szCs w:val="20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CD46156"/>
    <w:multiLevelType w:val="multilevel"/>
    <w:tmpl w:val="919A6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8" w15:restartNumberingAfterBreak="0">
    <w:nsid w:val="49F44CD0"/>
    <w:multiLevelType w:val="hybridMultilevel"/>
    <w:tmpl w:val="216CAD0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C5B7E52"/>
    <w:multiLevelType w:val="hybridMultilevel"/>
    <w:tmpl w:val="115A2BC8"/>
    <w:lvl w:ilvl="0" w:tplc="5B309D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B6056B"/>
    <w:multiLevelType w:val="multilevel"/>
    <w:tmpl w:val="8B84BA7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4E0026BB"/>
    <w:multiLevelType w:val="hybridMultilevel"/>
    <w:tmpl w:val="0B9484E8"/>
    <w:lvl w:ilvl="0" w:tplc="3522DE9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E8D3B8D"/>
    <w:multiLevelType w:val="hybridMultilevel"/>
    <w:tmpl w:val="9C9A2D7C"/>
    <w:lvl w:ilvl="0" w:tplc="C5F622F6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A67EBF"/>
    <w:multiLevelType w:val="hybridMultilevel"/>
    <w:tmpl w:val="58B80DD4"/>
    <w:lvl w:ilvl="0" w:tplc="0CE40AD2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BB31F2"/>
    <w:multiLevelType w:val="hybridMultilevel"/>
    <w:tmpl w:val="94A612B8"/>
    <w:lvl w:ilvl="0" w:tplc="8F38E640">
      <w:start w:val="1"/>
      <w:numFmt w:val="decimal"/>
      <w:lvlText w:val="%1."/>
      <w:lvlJc w:val="left"/>
      <w:pPr>
        <w:ind w:left="180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 w15:restartNumberingAfterBreak="0">
    <w:nsid w:val="5D90221D"/>
    <w:multiLevelType w:val="multilevel"/>
    <w:tmpl w:val="392A55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6" w15:restartNumberingAfterBreak="0">
    <w:nsid w:val="5DBC4BE7"/>
    <w:multiLevelType w:val="multilevel"/>
    <w:tmpl w:val="E8CEEB0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DBD62E6"/>
    <w:multiLevelType w:val="multilevel"/>
    <w:tmpl w:val="69DC9E16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2829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8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2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63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7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78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01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1592" w:hanging="2160"/>
      </w:pPr>
      <w:rPr>
        <w:rFonts w:hint="default"/>
      </w:rPr>
    </w:lvl>
  </w:abstractNum>
  <w:abstractNum w:abstractNumId="18" w15:restartNumberingAfterBreak="0">
    <w:nsid w:val="5E194079"/>
    <w:multiLevelType w:val="hybridMultilevel"/>
    <w:tmpl w:val="2CC01C80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4850459"/>
    <w:multiLevelType w:val="hybridMultilevel"/>
    <w:tmpl w:val="084A5CFE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67145BF"/>
    <w:multiLevelType w:val="hybridMultilevel"/>
    <w:tmpl w:val="DB96C638"/>
    <w:lvl w:ilvl="0" w:tplc="550ADEE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97329F7"/>
    <w:multiLevelType w:val="hybridMultilevel"/>
    <w:tmpl w:val="34B8D2A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9871FA2"/>
    <w:multiLevelType w:val="multilevel"/>
    <w:tmpl w:val="67DE30A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CD73A5E"/>
    <w:multiLevelType w:val="hybridMultilevel"/>
    <w:tmpl w:val="C6461122"/>
    <w:lvl w:ilvl="0" w:tplc="041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4" w15:restartNumberingAfterBreak="0">
    <w:nsid w:val="6EC3021B"/>
    <w:multiLevelType w:val="hybridMultilevel"/>
    <w:tmpl w:val="0992789A"/>
    <w:lvl w:ilvl="0" w:tplc="3D2AD1A6">
      <w:start w:val="1"/>
      <w:numFmt w:val="decimal"/>
      <w:lvlText w:val="%1."/>
      <w:lvlJc w:val="left"/>
      <w:pPr>
        <w:ind w:left="144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71F349DF"/>
    <w:multiLevelType w:val="multilevel"/>
    <w:tmpl w:val="1D0827D8"/>
    <w:lvl w:ilvl="0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72237449"/>
    <w:multiLevelType w:val="hybridMultilevel"/>
    <w:tmpl w:val="0DE4342A"/>
    <w:lvl w:ilvl="0" w:tplc="1982D4CC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7D602F88"/>
    <w:multiLevelType w:val="hybridMultilevel"/>
    <w:tmpl w:val="D0AE57E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7D8D6551"/>
    <w:multiLevelType w:val="hybridMultilevel"/>
    <w:tmpl w:val="871A8D72"/>
    <w:lvl w:ilvl="0" w:tplc="8B04C22A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FA46AF"/>
    <w:multiLevelType w:val="hybridMultilevel"/>
    <w:tmpl w:val="B532AFD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E194D10"/>
    <w:multiLevelType w:val="hybridMultilevel"/>
    <w:tmpl w:val="6C0215D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184785628">
    <w:abstractNumId w:val="20"/>
  </w:num>
  <w:num w:numId="2" w16cid:durableId="1610744458">
    <w:abstractNumId w:val="11"/>
  </w:num>
  <w:num w:numId="3" w16cid:durableId="1042637135">
    <w:abstractNumId w:val="17"/>
  </w:num>
  <w:num w:numId="4" w16cid:durableId="332923446">
    <w:abstractNumId w:val="24"/>
  </w:num>
  <w:num w:numId="5" w16cid:durableId="376246153">
    <w:abstractNumId w:val="9"/>
  </w:num>
  <w:num w:numId="6" w16cid:durableId="59250023">
    <w:abstractNumId w:val="5"/>
  </w:num>
  <w:num w:numId="7" w16cid:durableId="237253344">
    <w:abstractNumId w:val="30"/>
  </w:num>
  <w:num w:numId="8" w16cid:durableId="1303078540">
    <w:abstractNumId w:val="28"/>
  </w:num>
  <w:num w:numId="9" w16cid:durableId="1537160022">
    <w:abstractNumId w:val="3"/>
  </w:num>
  <w:num w:numId="10" w16cid:durableId="694308992">
    <w:abstractNumId w:val="25"/>
  </w:num>
  <w:num w:numId="11" w16cid:durableId="1337995943">
    <w:abstractNumId w:val="16"/>
  </w:num>
  <w:num w:numId="12" w16cid:durableId="1035741059">
    <w:abstractNumId w:val="4"/>
  </w:num>
  <w:num w:numId="13" w16cid:durableId="2011372716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848954930">
    <w:abstractNumId w:val="29"/>
  </w:num>
  <w:num w:numId="15" w16cid:durableId="796989780">
    <w:abstractNumId w:val="18"/>
  </w:num>
  <w:num w:numId="16" w16cid:durableId="697659018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462844901">
    <w:abstractNumId w:val="6"/>
  </w:num>
  <w:num w:numId="18" w16cid:durableId="1212109770">
    <w:abstractNumId w:val="21"/>
  </w:num>
  <w:num w:numId="19" w16cid:durableId="2031566811">
    <w:abstractNumId w:val="13"/>
  </w:num>
  <w:num w:numId="20" w16cid:durableId="233323571">
    <w:abstractNumId w:val="27"/>
  </w:num>
  <w:num w:numId="21" w16cid:durableId="1972590411">
    <w:abstractNumId w:val="1"/>
  </w:num>
  <w:num w:numId="22" w16cid:durableId="1084761702">
    <w:abstractNumId w:val="0"/>
  </w:num>
  <w:num w:numId="23" w16cid:durableId="1797604602">
    <w:abstractNumId w:val="8"/>
  </w:num>
  <w:num w:numId="24" w16cid:durableId="209196782">
    <w:abstractNumId w:val="15"/>
  </w:num>
  <w:num w:numId="25" w16cid:durableId="159084024">
    <w:abstractNumId w:val="26"/>
  </w:num>
  <w:num w:numId="26" w16cid:durableId="1196575312">
    <w:abstractNumId w:val="23"/>
  </w:num>
  <w:num w:numId="27" w16cid:durableId="1000618674">
    <w:abstractNumId w:val="12"/>
  </w:num>
  <w:num w:numId="28" w16cid:durableId="350686849">
    <w:abstractNumId w:val="10"/>
  </w:num>
  <w:num w:numId="29" w16cid:durableId="354120820">
    <w:abstractNumId w:val="7"/>
  </w:num>
  <w:num w:numId="30" w16cid:durableId="1683967842">
    <w:abstractNumId w:val="2"/>
  </w:num>
  <w:num w:numId="31" w16cid:durableId="581179642">
    <w:abstractNumId w:val="14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4AA4"/>
    <w:rsid w:val="0001770E"/>
    <w:rsid w:val="0002169E"/>
    <w:rsid w:val="00024180"/>
    <w:rsid w:val="00037D17"/>
    <w:rsid w:val="00040560"/>
    <w:rsid w:val="00040C4F"/>
    <w:rsid w:val="0004424B"/>
    <w:rsid w:val="000602E3"/>
    <w:rsid w:val="00060EA9"/>
    <w:rsid w:val="0006295B"/>
    <w:rsid w:val="00075E2F"/>
    <w:rsid w:val="0009347F"/>
    <w:rsid w:val="0009629B"/>
    <w:rsid w:val="000A1584"/>
    <w:rsid w:val="000A4091"/>
    <w:rsid w:val="000A6915"/>
    <w:rsid w:val="000B0EE9"/>
    <w:rsid w:val="000B3604"/>
    <w:rsid w:val="000C0288"/>
    <w:rsid w:val="000D1EA0"/>
    <w:rsid w:val="000F206B"/>
    <w:rsid w:val="00113E97"/>
    <w:rsid w:val="00116578"/>
    <w:rsid w:val="0012149A"/>
    <w:rsid w:val="00123C41"/>
    <w:rsid w:val="00123E09"/>
    <w:rsid w:val="00124656"/>
    <w:rsid w:val="00127455"/>
    <w:rsid w:val="00127C33"/>
    <w:rsid w:val="001324DB"/>
    <w:rsid w:val="001337E3"/>
    <w:rsid w:val="00133DC5"/>
    <w:rsid w:val="001429F1"/>
    <w:rsid w:val="0014314A"/>
    <w:rsid w:val="00143DA9"/>
    <w:rsid w:val="00151B51"/>
    <w:rsid w:val="00161387"/>
    <w:rsid w:val="001638AC"/>
    <w:rsid w:val="001658EC"/>
    <w:rsid w:val="00170093"/>
    <w:rsid w:val="00174B09"/>
    <w:rsid w:val="001816D2"/>
    <w:rsid w:val="001854F3"/>
    <w:rsid w:val="00186BF0"/>
    <w:rsid w:val="001879A9"/>
    <w:rsid w:val="00187DD6"/>
    <w:rsid w:val="001A0A2E"/>
    <w:rsid w:val="001C2B89"/>
    <w:rsid w:val="001C2D98"/>
    <w:rsid w:val="001C72FE"/>
    <w:rsid w:val="001C7804"/>
    <w:rsid w:val="001D1EE9"/>
    <w:rsid w:val="001E1D71"/>
    <w:rsid w:val="00211925"/>
    <w:rsid w:val="002203AC"/>
    <w:rsid w:val="00234B4F"/>
    <w:rsid w:val="002509DD"/>
    <w:rsid w:val="0025668B"/>
    <w:rsid w:val="0025690B"/>
    <w:rsid w:val="00282B8F"/>
    <w:rsid w:val="002949FE"/>
    <w:rsid w:val="002B1F62"/>
    <w:rsid w:val="002C336F"/>
    <w:rsid w:val="002D00E2"/>
    <w:rsid w:val="002D2739"/>
    <w:rsid w:val="002D2FB7"/>
    <w:rsid w:val="002E33C5"/>
    <w:rsid w:val="00300ED8"/>
    <w:rsid w:val="0031407C"/>
    <w:rsid w:val="00315FDF"/>
    <w:rsid w:val="003218AC"/>
    <w:rsid w:val="003241C2"/>
    <w:rsid w:val="00327C7A"/>
    <w:rsid w:val="0034426C"/>
    <w:rsid w:val="00345E1E"/>
    <w:rsid w:val="00357D2D"/>
    <w:rsid w:val="00366815"/>
    <w:rsid w:val="0037795B"/>
    <w:rsid w:val="00387D77"/>
    <w:rsid w:val="003A70F0"/>
    <w:rsid w:val="003B1AE0"/>
    <w:rsid w:val="003B2192"/>
    <w:rsid w:val="003C37A0"/>
    <w:rsid w:val="003C6291"/>
    <w:rsid w:val="003D1071"/>
    <w:rsid w:val="003F42A4"/>
    <w:rsid w:val="00401700"/>
    <w:rsid w:val="0041230A"/>
    <w:rsid w:val="004139BF"/>
    <w:rsid w:val="00461C92"/>
    <w:rsid w:val="004638DE"/>
    <w:rsid w:val="00470F60"/>
    <w:rsid w:val="00480179"/>
    <w:rsid w:val="00481AC2"/>
    <w:rsid w:val="0048291C"/>
    <w:rsid w:val="00482C48"/>
    <w:rsid w:val="00492BBF"/>
    <w:rsid w:val="00495143"/>
    <w:rsid w:val="004956B4"/>
    <w:rsid w:val="00495FA6"/>
    <w:rsid w:val="004B39EB"/>
    <w:rsid w:val="004B6B83"/>
    <w:rsid w:val="004B7E56"/>
    <w:rsid w:val="004C1328"/>
    <w:rsid w:val="004D1AE9"/>
    <w:rsid w:val="004D3B9D"/>
    <w:rsid w:val="004D48E5"/>
    <w:rsid w:val="004F4413"/>
    <w:rsid w:val="0050066C"/>
    <w:rsid w:val="005020B9"/>
    <w:rsid w:val="005052D1"/>
    <w:rsid w:val="005066A2"/>
    <w:rsid w:val="0051146A"/>
    <w:rsid w:val="0052474F"/>
    <w:rsid w:val="00525926"/>
    <w:rsid w:val="00531DCC"/>
    <w:rsid w:val="00547F22"/>
    <w:rsid w:val="005568CD"/>
    <w:rsid w:val="00557031"/>
    <w:rsid w:val="005668E5"/>
    <w:rsid w:val="005727CA"/>
    <w:rsid w:val="005763F8"/>
    <w:rsid w:val="0058747A"/>
    <w:rsid w:val="005A2291"/>
    <w:rsid w:val="005A38CC"/>
    <w:rsid w:val="005A3F93"/>
    <w:rsid w:val="005A561C"/>
    <w:rsid w:val="005E7E3A"/>
    <w:rsid w:val="005F7C35"/>
    <w:rsid w:val="0061243B"/>
    <w:rsid w:val="00614AE3"/>
    <w:rsid w:val="00624A1C"/>
    <w:rsid w:val="00642EF9"/>
    <w:rsid w:val="006576CF"/>
    <w:rsid w:val="00671DFC"/>
    <w:rsid w:val="006724ED"/>
    <w:rsid w:val="00681EF6"/>
    <w:rsid w:val="00690A82"/>
    <w:rsid w:val="006922AA"/>
    <w:rsid w:val="00694ADE"/>
    <w:rsid w:val="00695080"/>
    <w:rsid w:val="00695E60"/>
    <w:rsid w:val="006B23A8"/>
    <w:rsid w:val="006B7FAB"/>
    <w:rsid w:val="006C49F4"/>
    <w:rsid w:val="006C7BF7"/>
    <w:rsid w:val="006E6614"/>
    <w:rsid w:val="006F3637"/>
    <w:rsid w:val="0070572E"/>
    <w:rsid w:val="00706857"/>
    <w:rsid w:val="00710309"/>
    <w:rsid w:val="007128FF"/>
    <w:rsid w:val="00714ADD"/>
    <w:rsid w:val="007304AB"/>
    <w:rsid w:val="007464A0"/>
    <w:rsid w:val="0075240E"/>
    <w:rsid w:val="00757E45"/>
    <w:rsid w:val="00762F96"/>
    <w:rsid w:val="00763021"/>
    <w:rsid w:val="0076533F"/>
    <w:rsid w:val="00773230"/>
    <w:rsid w:val="00774336"/>
    <w:rsid w:val="007750B0"/>
    <w:rsid w:val="00793FA9"/>
    <w:rsid w:val="007A0268"/>
    <w:rsid w:val="007A1720"/>
    <w:rsid w:val="007A4314"/>
    <w:rsid w:val="007B3C4E"/>
    <w:rsid w:val="007C7DB8"/>
    <w:rsid w:val="007D7717"/>
    <w:rsid w:val="007E16A7"/>
    <w:rsid w:val="007E274D"/>
    <w:rsid w:val="007E7898"/>
    <w:rsid w:val="007F70C0"/>
    <w:rsid w:val="008075F8"/>
    <w:rsid w:val="00832A7B"/>
    <w:rsid w:val="00835715"/>
    <w:rsid w:val="00852231"/>
    <w:rsid w:val="00864A24"/>
    <w:rsid w:val="00867930"/>
    <w:rsid w:val="00880480"/>
    <w:rsid w:val="0088090A"/>
    <w:rsid w:val="008846B4"/>
    <w:rsid w:val="00892A70"/>
    <w:rsid w:val="008A3FEE"/>
    <w:rsid w:val="008B5F29"/>
    <w:rsid w:val="008C3F18"/>
    <w:rsid w:val="008C6A46"/>
    <w:rsid w:val="008C7A59"/>
    <w:rsid w:val="008E3180"/>
    <w:rsid w:val="008F54A7"/>
    <w:rsid w:val="0090781E"/>
    <w:rsid w:val="00910A29"/>
    <w:rsid w:val="00927D0A"/>
    <w:rsid w:val="0093165D"/>
    <w:rsid w:val="009408D0"/>
    <w:rsid w:val="00946564"/>
    <w:rsid w:val="00953262"/>
    <w:rsid w:val="00953D1C"/>
    <w:rsid w:val="0095707B"/>
    <w:rsid w:val="00963CDE"/>
    <w:rsid w:val="00986CC5"/>
    <w:rsid w:val="00990C31"/>
    <w:rsid w:val="00997195"/>
    <w:rsid w:val="009B26A6"/>
    <w:rsid w:val="009B617B"/>
    <w:rsid w:val="009C68F0"/>
    <w:rsid w:val="009D0E82"/>
    <w:rsid w:val="009E0159"/>
    <w:rsid w:val="009E0E93"/>
    <w:rsid w:val="009E3F52"/>
    <w:rsid w:val="00A2049A"/>
    <w:rsid w:val="00A3424C"/>
    <w:rsid w:val="00A40141"/>
    <w:rsid w:val="00A56443"/>
    <w:rsid w:val="00A7113B"/>
    <w:rsid w:val="00A81EC0"/>
    <w:rsid w:val="00AA0C3A"/>
    <w:rsid w:val="00AB3612"/>
    <w:rsid w:val="00AB6ABC"/>
    <w:rsid w:val="00AF20C1"/>
    <w:rsid w:val="00B10322"/>
    <w:rsid w:val="00B11FB3"/>
    <w:rsid w:val="00B2796F"/>
    <w:rsid w:val="00B3327E"/>
    <w:rsid w:val="00B60FDB"/>
    <w:rsid w:val="00B64669"/>
    <w:rsid w:val="00B7191E"/>
    <w:rsid w:val="00B7495A"/>
    <w:rsid w:val="00BA7927"/>
    <w:rsid w:val="00BC54CE"/>
    <w:rsid w:val="00BC565E"/>
    <w:rsid w:val="00BD1DD2"/>
    <w:rsid w:val="00BE1D42"/>
    <w:rsid w:val="00BF4581"/>
    <w:rsid w:val="00C00B09"/>
    <w:rsid w:val="00C00CD6"/>
    <w:rsid w:val="00C17A1B"/>
    <w:rsid w:val="00C22911"/>
    <w:rsid w:val="00C23C95"/>
    <w:rsid w:val="00C36A7C"/>
    <w:rsid w:val="00C373A7"/>
    <w:rsid w:val="00C41480"/>
    <w:rsid w:val="00C52AA4"/>
    <w:rsid w:val="00C538C7"/>
    <w:rsid w:val="00C56E18"/>
    <w:rsid w:val="00C66A7A"/>
    <w:rsid w:val="00C75C45"/>
    <w:rsid w:val="00C846B8"/>
    <w:rsid w:val="00C85DC5"/>
    <w:rsid w:val="00CA1888"/>
    <w:rsid w:val="00CA4EFB"/>
    <w:rsid w:val="00CB117A"/>
    <w:rsid w:val="00CB212F"/>
    <w:rsid w:val="00CB3876"/>
    <w:rsid w:val="00CB4F67"/>
    <w:rsid w:val="00CD1E67"/>
    <w:rsid w:val="00CE0C08"/>
    <w:rsid w:val="00CE4AA4"/>
    <w:rsid w:val="00CE6973"/>
    <w:rsid w:val="00CF249E"/>
    <w:rsid w:val="00CF3B12"/>
    <w:rsid w:val="00D044F5"/>
    <w:rsid w:val="00D0508B"/>
    <w:rsid w:val="00D16725"/>
    <w:rsid w:val="00D50522"/>
    <w:rsid w:val="00D53A5B"/>
    <w:rsid w:val="00D63585"/>
    <w:rsid w:val="00D745E1"/>
    <w:rsid w:val="00D8248B"/>
    <w:rsid w:val="00D84E22"/>
    <w:rsid w:val="00DB3B9B"/>
    <w:rsid w:val="00DC1A77"/>
    <w:rsid w:val="00DC78F9"/>
    <w:rsid w:val="00DD4891"/>
    <w:rsid w:val="00DE772E"/>
    <w:rsid w:val="00DF174C"/>
    <w:rsid w:val="00E0640F"/>
    <w:rsid w:val="00E133D2"/>
    <w:rsid w:val="00E25676"/>
    <w:rsid w:val="00E3211A"/>
    <w:rsid w:val="00E335A1"/>
    <w:rsid w:val="00E355FF"/>
    <w:rsid w:val="00E3734C"/>
    <w:rsid w:val="00E45327"/>
    <w:rsid w:val="00E5409C"/>
    <w:rsid w:val="00E55268"/>
    <w:rsid w:val="00E61FB3"/>
    <w:rsid w:val="00E82766"/>
    <w:rsid w:val="00E84872"/>
    <w:rsid w:val="00E84FDE"/>
    <w:rsid w:val="00E95469"/>
    <w:rsid w:val="00E9710E"/>
    <w:rsid w:val="00EA1638"/>
    <w:rsid w:val="00EA4188"/>
    <w:rsid w:val="00EA41BE"/>
    <w:rsid w:val="00EA4928"/>
    <w:rsid w:val="00EB607E"/>
    <w:rsid w:val="00EC0CE2"/>
    <w:rsid w:val="00EC77F3"/>
    <w:rsid w:val="00ED1271"/>
    <w:rsid w:val="00EE06D4"/>
    <w:rsid w:val="00EF3DDE"/>
    <w:rsid w:val="00EF5A77"/>
    <w:rsid w:val="00EF6EEA"/>
    <w:rsid w:val="00F15D6F"/>
    <w:rsid w:val="00F16BCE"/>
    <w:rsid w:val="00F22AEF"/>
    <w:rsid w:val="00F46258"/>
    <w:rsid w:val="00F50A8C"/>
    <w:rsid w:val="00F51EC9"/>
    <w:rsid w:val="00F559E2"/>
    <w:rsid w:val="00F5661C"/>
    <w:rsid w:val="00F61938"/>
    <w:rsid w:val="00F628B8"/>
    <w:rsid w:val="00F64288"/>
    <w:rsid w:val="00F65EC6"/>
    <w:rsid w:val="00F744F4"/>
    <w:rsid w:val="00F84E3B"/>
    <w:rsid w:val="00FA3317"/>
    <w:rsid w:val="00FD393F"/>
    <w:rsid w:val="00FF0319"/>
    <w:rsid w:val="00FF1773"/>
    <w:rsid w:val="00FF2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FCD84A"/>
  <w15:docId w15:val="{A33ED120-20BE-4DC1-B207-36FF7F1818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 Unicode MS" w:eastAsia="Arial Unicode MS" w:hAnsi="Arial Unicode MS" w:cs="Arial Unicode MS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0B0EE9"/>
    <w:rPr>
      <w:color w:val="000000"/>
    </w:rPr>
  </w:style>
  <w:style w:type="paragraph" w:styleId="Nagwek2">
    <w:name w:val="heading 2"/>
    <w:basedOn w:val="Normalny"/>
    <w:next w:val="Normalny"/>
    <w:link w:val="Nagwek2Znak"/>
    <w:qFormat/>
    <w:rsid w:val="007128FF"/>
    <w:pPr>
      <w:keepNext/>
      <w:jc w:val="right"/>
      <w:outlineLvl w:val="1"/>
    </w:pPr>
    <w:rPr>
      <w:rFonts w:ascii="Times New Roman" w:eastAsia="Times New Roman" w:hAnsi="Times New Roman" w:cs="Times New Roman"/>
      <w:b/>
      <w:bCs/>
      <w:color w:val="auto"/>
      <w:sz w:val="20"/>
      <w:szCs w:val="20"/>
      <w:lang w:val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rPr>
      <w:color w:val="0066CC"/>
      <w:u w:val="single"/>
    </w:rPr>
  </w:style>
  <w:style w:type="character" w:customStyle="1" w:styleId="Teksttreci2">
    <w:name w:val="Tekst treści (2)_"/>
    <w:basedOn w:val="Domylnaczcionkaakapitu"/>
    <w:link w:val="Teksttreci20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spacing w:val="0"/>
      <w:sz w:val="13"/>
      <w:szCs w:val="13"/>
    </w:rPr>
  </w:style>
  <w:style w:type="character" w:customStyle="1" w:styleId="Teksttreci3">
    <w:name w:val="Tekst treści (3)_"/>
    <w:basedOn w:val="Domylnaczcionkaakapitu"/>
    <w:link w:val="Teksttreci30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spacing w:val="0"/>
      <w:sz w:val="12"/>
      <w:szCs w:val="12"/>
    </w:rPr>
  </w:style>
  <w:style w:type="character" w:customStyle="1" w:styleId="Teksttreci31">
    <w:name w:val="Tekst treści (3)"/>
    <w:basedOn w:val="Teksttreci3"/>
    <w:rPr>
      <w:rFonts w:ascii="Century Gothic" w:eastAsia="Century Gothic" w:hAnsi="Century Gothic" w:cs="Century Gothic"/>
      <w:b w:val="0"/>
      <w:bCs w:val="0"/>
      <w:i w:val="0"/>
      <w:iCs w:val="0"/>
      <w:smallCaps w:val="0"/>
      <w:strike w:val="0"/>
      <w:spacing w:val="0"/>
      <w:sz w:val="12"/>
      <w:szCs w:val="12"/>
      <w:u w:val="single"/>
      <w:lang w:val="en-US"/>
    </w:rPr>
  </w:style>
  <w:style w:type="character" w:customStyle="1" w:styleId="Nagwek1">
    <w:name w:val="Nagłówek #1_"/>
    <w:basedOn w:val="Domylnaczcionkaakapitu"/>
    <w:link w:val="Nagwek1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40"/>
      <w:szCs w:val="40"/>
    </w:rPr>
  </w:style>
  <w:style w:type="character" w:customStyle="1" w:styleId="Teksttreci4">
    <w:name w:val="Tekst treści (4)_"/>
    <w:basedOn w:val="Domylnaczcionkaakapitu"/>
    <w:link w:val="Teksttreci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Teksttreci41">
    <w:name w:val="Tekst treści (4)"/>
    <w:basedOn w:val="Teksttreci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Teksttreci">
    <w:name w:val="Tekst treści_"/>
    <w:basedOn w:val="Domylnaczcionkaakapitu"/>
    <w:link w:val="Teksttreci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paragraph" w:customStyle="1" w:styleId="Teksttreci20">
    <w:name w:val="Tekst treści (2)"/>
    <w:basedOn w:val="Normalny"/>
    <w:link w:val="Teksttreci2"/>
    <w:pPr>
      <w:shd w:val="clear" w:color="auto" w:fill="FFFFFF"/>
      <w:spacing w:line="170" w:lineRule="exact"/>
      <w:jc w:val="center"/>
    </w:pPr>
    <w:rPr>
      <w:rFonts w:ascii="Century Gothic" w:eastAsia="Century Gothic" w:hAnsi="Century Gothic" w:cs="Century Gothic"/>
      <w:b/>
      <w:bCs/>
      <w:sz w:val="13"/>
      <w:szCs w:val="13"/>
    </w:rPr>
  </w:style>
  <w:style w:type="paragraph" w:customStyle="1" w:styleId="Teksttreci30">
    <w:name w:val="Tekst treści (3)"/>
    <w:basedOn w:val="Normalny"/>
    <w:link w:val="Teksttreci3"/>
    <w:pPr>
      <w:shd w:val="clear" w:color="auto" w:fill="FFFFFF"/>
      <w:spacing w:line="170" w:lineRule="exact"/>
      <w:jc w:val="center"/>
    </w:pPr>
    <w:rPr>
      <w:rFonts w:ascii="Century Gothic" w:eastAsia="Century Gothic" w:hAnsi="Century Gothic" w:cs="Century Gothic"/>
      <w:sz w:val="12"/>
      <w:szCs w:val="12"/>
    </w:rPr>
  </w:style>
  <w:style w:type="paragraph" w:customStyle="1" w:styleId="Nagwek10">
    <w:name w:val="Nagłówek #1"/>
    <w:basedOn w:val="Normalny"/>
    <w:link w:val="Nagwek1"/>
    <w:pPr>
      <w:shd w:val="clear" w:color="auto" w:fill="FFFFFF"/>
      <w:spacing w:line="0" w:lineRule="atLeast"/>
      <w:outlineLvl w:val="0"/>
    </w:pPr>
    <w:rPr>
      <w:rFonts w:ascii="Times New Roman" w:eastAsia="Times New Roman" w:hAnsi="Times New Roman" w:cs="Times New Roman"/>
      <w:b/>
      <w:bCs/>
      <w:sz w:val="40"/>
      <w:szCs w:val="40"/>
    </w:rPr>
  </w:style>
  <w:style w:type="paragraph" w:customStyle="1" w:styleId="Teksttreci40">
    <w:name w:val="Tekst treści (4)"/>
    <w:basedOn w:val="Normalny"/>
    <w:link w:val="Teksttreci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3"/>
      <w:szCs w:val="23"/>
    </w:rPr>
  </w:style>
  <w:style w:type="paragraph" w:customStyle="1" w:styleId="Teksttreci0">
    <w:name w:val="Tekst treści"/>
    <w:basedOn w:val="Normalny"/>
    <w:link w:val="Teksttreci"/>
    <w:pPr>
      <w:shd w:val="clear" w:color="auto" w:fill="FFFFFF"/>
      <w:spacing w:before="480" w:line="272" w:lineRule="exact"/>
    </w:pPr>
    <w:rPr>
      <w:rFonts w:ascii="Times New Roman" w:eastAsia="Times New Roman" w:hAnsi="Times New Roman" w:cs="Times New Roman"/>
      <w:b/>
      <w:bCs/>
      <w:sz w:val="23"/>
      <w:szCs w:val="23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63F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63F8"/>
    <w:rPr>
      <w:rFonts w:ascii="Tahoma" w:hAnsi="Tahoma" w:cs="Tahoma"/>
      <w:color w:val="000000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4656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46564"/>
    <w:rPr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94656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46564"/>
    <w:rPr>
      <w:color w:val="000000"/>
    </w:rPr>
  </w:style>
  <w:style w:type="table" w:styleId="Tabela-Siatka">
    <w:name w:val="Table Grid"/>
    <w:basedOn w:val="Standardowy"/>
    <w:uiPriority w:val="59"/>
    <w:rsid w:val="00C66A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5E7E3A"/>
    <w:rPr>
      <w:color w:val="000000"/>
    </w:rPr>
  </w:style>
  <w:style w:type="paragraph" w:styleId="Zwykytekst">
    <w:name w:val="Plain Text"/>
    <w:basedOn w:val="Normalny"/>
    <w:link w:val="ZwykytekstZnak"/>
    <w:uiPriority w:val="99"/>
    <w:unhideWhenUsed/>
    <w:rsid w:val="007F70C0"/>
    <w:rPr>
      <w:rFonts w:ascii="Consolas" w:eastAsiaTheme="minorHAnsi" w:hAnsi="Consolas" w:cs="Consolas"/>
      <w:color w:val="auto"/>
      <w:sz w:val="21"/>
      <w:szCs w:val="21"/>
      <w:lang w:val="pl-PL"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7F70C0"/>
    <w:rPr>
      <w:rFonts w:ascii="Consolas" w:eastAsiaTheme="minorHAnsi" w:hAnsi="Consolas" w:cs="Consolas"/>
      <w:sz w:val="21"/>
      <w:szCs w:val="21"/>
      <w:lang w:val="pl-PL" w:eastAsia="en-US"/>
    </w:rPr>
  </w:style>
  <w:style w:type="character" w:customStyle="1" w:styleId="ZwykytekstZnak1">
    <w:name w:val="Zwykły tekst Znak1"/>
    <w:basedOn w:val="Domylnaczcionkaakapitu"/>
    <w:uiPriority w:val="99"/>
    <w:rsid w:val="007F70C0"/>
    <w:rPr>
      <w:rFonts w:ascii="Consolas" w:hAnsi="Consolas" w:cs="Consolas"/>
      <w:sz w:val="21"/>
      <w:szCs w:val="21"/>
    </w:rPr>
  </w:style>
  <w:style w:type="paragraph" w:customStyle="1" w:styleId="Nag3wek1">
    <w:name w:val="Nag3ówek 1"/>
    <w:basedOn w:val="Normalny"/>
    <w:next w:val="Normalny"/>
    <w:rsid w:val="006922AA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auto"/>
      <w:lang w:val="pl-PL"/>
    </w:rPr>
  </w:style>
  <w:style w:type="paragraph" w:styleId="Tytu">
    <w:name w:val="Title"/>
    <w:basedOn w:val="Normalny"/>
    <w:link w:val="TytuZnak"/>
    <w:qFormat/>
    <w:rsid w:val="00880480"/>
    <w:pPr>
      <w:jc w:val="center"/>
    </w:pPr>
    <w:rPr>
      <w:rFonts w:ascii="Times New Roman" w:eastAsia="Times New Roman" w:hAnsi="Times New Roman" w:cs="Times New Roman"/>
      <w:b/>
      <w:bCs/>
      <w:color w:val="auto"/>
      <w:sz w:val="48"/>
      <w:lang w:val="pl-PL"/>
    </w:rPr>
  </w:style>
  <w:style w:type="character" w:customStyle="1" w:styleId="TytuZnak">
    <w:name w:val="Tytuł Znak"/>
    <w:basedOn w:val="Domylnaczcionkaakapitu"/>
    <w:link w:val="Tytu"/>
    <w:rsid w:val="00880480"/>
    <w:rPr>
      <w:rFonts w:ascii="Times New Roman" w:eastAsia="Times New Roman" w:hAnsi="Times New Roman" w:cs="Times New Roman"/>
      <w:b/>
      <w:bCs/>
      <w:sz w:val="48"/>
      <w:lang w:val="pl-PL"/>
    </w:rPr>
  </w:style>
  <w:style w:type="paragraph" w:styleId="Akapitzlist">
    <w:name w:val="List Paragraph"/>
    <w:basedOn w:val="Normalny"/>
    <w:uiPriority w:val="34"/>
    <w:qFormat/>
    <w:rsid w:val="00880480"/>
    <w:pPr>
      <w:ind w:left="720"/>
      <w:contextualSpacing/>
    </w:pPr>
    <w:rPr>
      <w:rFonts w:ascii="Times New Roman" w:eastAsia="Times New Roman" w:hAnsi="Times New Roman" w:cs="Times New Roman"/>
      <w:color w:val="auto"/>
      <w:lang w:val="pl-PL"/>
    </w:rPr>
  </w:style>
  <w:style w:type="character" w:customStyle="1" w:styleId="Nagwek2Znak">
    <w:name w:val="Nagłówek 2 Znak"/>
    <w:basedOn w:val="Domylnaczcionkaakapitu"/>
    <w:link w:val="Nagwek2"/>
    <w:rsid w:val="007128FF"/>
    <w:rPr>
      <w:rFonts w:ascii="Times New Roman" w:eastAsia="Times New Roman" w:hAnsi="Times New Roman" w:cs="Times New Roman"/>
      <w:b/>
      <w:bCs/>
      <w:sz w:val="20"/>
      <w:szCs w:val="20"/>
      <w:lang w:val="pl-PL"/>
    </w:rPr>
  </w:style>
  <w:style w:type="numbering" w:customStyle="1" w:styleId="Bezlisty1">
    <w:name w:val="Bez listy1"/>
    <w:next w:val="Bezlisty"/>
    <w:uiPriority w:val="99"/>
    <w:semiHidden/>
    <w:unhideWhenUsed/>
    <w:rsid w:val="007128FF"/>
  </w:style>
  <w:style w:type="paragraph" w:styleId="Tekstpodstawowywcity">
    <w:name w:val="Body Text Indent"/>
    <w:basedOn w:val="Normalny"/>
    <w:link w:val="TekstpodstawowywcityZnak"/>
    <w:rsid w:val="007128FF"/>
    <w:pPr>
      <w:ind w:left="360"/>
    </w:pPr>
    <w:rPr>
      <w:rFonts w:ascii="Times New Roman" w:eastAsia="Times New Roman" w:hAnsi="Times New Roman" w:cs="Times New Roman"/>
      <w:color w:val="auto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7128FF"/>
    <w:rPr>
      <w:rFonts w:ascii="Times New Roman" w:eastAsia="Times New Roman" w:hAnsi="Times New Roman" w:cs="Times New Roman"/>
      <w:lang w:val="pl-PL"/>
    </w:rPr>
  </w:style>
  <w:style w:type="numbering" w:customStyle="1" w:styleId="Bezlisty2">
    <w:name w:val="Bez listy2"/>
    <w:next w:val="Bezlisty"/>
    <w:uiPriority w:val="99"/>
    <w:semiHidden/>
    <w:unhideWhenUsed/>
    <w:rsid w:val="007103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649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0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06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8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4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8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8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6051C2-EF9A-4BFA-9DBE-13097C7DCA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1273</TotalTime>
  <Pages>12</Pages>
  <Words>1997</Words>
  <Characters>11986</Characters>
  <Application>Microsoft Office Word</Application>
  <DocSecurity>0</DocSecurity>
  <Lines>99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Strona tytułowa - Roosevelta</vt:lpstr>
    </vt:vector>
  </TitlesOfParts>
  <Company>Microsoft</Company>
  <LinksUpToDate>false</LinksUpToDate>
  <CharactersWithSpaces>13956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Strona tytułowa - Roosevelta</dc:title>
  <dc:creator>Dell</dc:creator>
  <cp:lastModifiedBy>Arkadiusz Mazany</cp:lastModifiedBy>
  <cp:revision>65</cp:revision>
  <cp:lastPrinted>2016-09-12T17:33:00Z</cp:lastPrinted>
  <dcterms:created xsi:type="dcterms:W3CDTF">2017-07-04T19:22:00Z</dcterms:created>
  <dcterms:modified xsi:type="dcterms:W3CDTF">2025-01-07T07:54:00Z</dcterms:modified>
</cp:coreProperties>
</file>