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FA" w:rsidRPr="00BF2D66" w:rsidRDefault="00563FFA" w:rsidP="00563FFA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F2D66">
        <w:rPr>
          <w:rFonts w:ascii="Arial" w:hAnsi="Arial" w:cs="Arial"/>
          <w:b/>
          <w:color w:val="auto"/>
          <w:sz w:val="20"/>
          <w:szCs w:val="20"/>
        </w:rPr>
        <w:t>UMOWA nr…../D/202</w:t>
      </w:r>
      <w:r w:rsidR="004944B0">
        <w:rPr>
          <w:rFonts w:ascii="Arial" w:hAnsi="Arial" w:cs="Arial"/>
          <w:b/>
          <w:color w:val="auto"/>
          <w:sz w:val="20"/>
          <w:szCs w:val="20"/>
        </w:rPr>
        <w:t>5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white"/>
        </w:rPr>
      </w:pPr>
      <w:r w:rsidRPr="00563FFA">
        <w:rPr>
          <w:rFonts w:ascii="Arial" w:hAnsi="Arial" w:cs="Arial"/>
          <w:b/>
          <w:sz w:val="20"/>
          <w:szCs w:val="20"/>
          <w:highlight w:val="white"/>
        </w:rPr>
        <w:t xml:space="preserve">na dostawę </w:t>
      </w:r>
      <w:r w:rsidR="003B16E4">
        <w:rPr>
          <w:rFonts w:ascii="Arial" w:hAnsi="Arial"/>
          <w:b/>
          <w:sz w:val="20"/>
          <w:szCs w:val="20"/>
          <w:lang w:eastAsia="ar-SA"/>
        </w:rPr>
        <w:t xml:space="preserve">ręczników papierowych i papieru toaletowego </w:t>
      </w:r>
      <w:r w:rsidR="00BC5BAC">
        <w:rPr>
          <w:rFonts w:ascii="Arial" w:hAnsi="Arial" w:cs="Arial"/>
          <w:b/>
          <w:sz w:val="20"/>
          <w:szCs w:val="20"/>
          <w:highlight w:val="white"/>
        </w:rPr>
        <w:t>do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  <w:highlight w:val="white"/>
        </w:rPr>
        <w:t>Szpitala Powiatu Bytowskiego</w:t>
      </w:r>
      <w:r w:rsidRPr="00563FFA">
        <w:rPr>
          <w:rFonts w:ascii="Arial" w:hAnsi="Arial" w:cs="Arial"/>
          <w:b/>
          <w:sz w:val="20"/>
          <w:szCs w:val="20"/>
        </w:rPr>
        <w:t xml:space="preserve"> Sp. z o.o.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zawarta w dniu określonym w § 2 ust. 1 niniejszej umowy, zwana dalej: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„Umową”, pomiędzy:</w:t>
      </w:r>
    </w:p>
    <w:p w:rsidR="00563FFA" w:rsidRPr="00563FFA" w:rsidRDefault="00563FFA" w:rsidP="00563FFA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 xml:space="preserve">Szpitalem Powiatu Bytowskiego Sp. z o.o.  </w:t>
      </w:r>
    </w:p>
    <w:p w:rsidR="00563FFA" w:rsidRPr="00563FFA" w:rsidRDefault="00563FFA" w:rsidP="00563FF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z siedzibą w Bytowie (77-100),  ul. Lęborska 13, </w:t>
      </w:r>
    </w:p>
    <w:p w:rsidR="00563FFA" w:rsidRPr="00563FFA" w:rsidRDefault="00563FFA" w:rsidP="00563FF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Sąd Rejonowy Gdańsk-Północ w Gdańsku VIII Wydział Gospodarczy Krajowego Rejestru Sądowego, numer 0000330649, REGON: 220799636, NIP: 8421733833, kapitał zakładowy: 2</w:t>
      </w:r>
      <w:r w:rsidR="00766019">
        <w:rPr>
          <w:rFonts w:ascii="Arial" w:hAnsi="Arial" w:cs="Arial"/>
          <w:sz w:val="20"/>
          <w:szCs w:val="20"/>
        </w:rPr>
        <w:t>9</w:t>
      </w:r>
      <w:r w:rsidRPr="00563FFA">
        <w:rPr>
          <w:rFonts w:ascii="Arial" w:hAnsi="Arial" w:cs="Arial"/>
          <w:sz w:val="20"/>
          <w:szCs w:val="20"/>
        </w:rPr>
        <w:t xml:space="preserve"> </w:t>
      </w:r>
      <w:r w:rsidR="00766019">
        <w:rPr>
          <w:rFonts w:ascii="Arial" w:hAnsi="Arial" w:cs="Arial"/>
          <w:sz w:val="20"/>
          <w:szCs w:val="20"/>
        </w:rPr>
        <w:t>327</w:t>
      </w:r>
      <w:r w:rsidRPr="00563FFA">
        <w:rPr>
          <w:rFonts w:ascii="Arial" w:hAnsi="Arial" w:cs="Arial"/>
          <w:sz w:val="20"/>
          <w:szCs w:val="20"/>
        </w:rPr>
        <w:t xml:space="preserve"> 700,00 zł,</w:t>
      </w:r>
    </w:p>
    <w:p w:rsidR="00563FFA" w:rsidRPr="00563FFA" w:rsidRDefault="00563FFA" w:rsidP="00563FF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zwaną dalej w umowie „</w:t>
      </w:r>
      <w:r w:rsidRPr="00563FFA">
        <w:rPr>
          <w:rFonts w:ascii="Arial" w:hAnsi="Arial" w:cs="Arial"/>
          <w:b/>
          <w:sz w:val="20"/>
          <w:szCs w:val="20"/>
        </w:rPr>
        <w:t>Zamawiającym</w:t>
      </w:r>
      <w:r w:rsidRPr="00563FFA">
        <w:rPr>
          <w:rFonts w:ascii="Arial" w:hAnsi="Arial" w:cs="Arial"/>
          <w:sz w:val="20"/>
          <w:szCs w:val="20"/>
        </w:rPr>
        <w:t>”</w:t>
      </w:r>
    </w:p>
    <w:p w:rsidR="00563FFA" w:rsidRPr="00563FFA" w:rsidRDefault="00563FFA" w:rsidP="00563FF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reprezentowaną przez:</w:t>
      </w:r>
    </w:p>
    <w:p w:rsidR="00563FFA" w:rsidRPr="00563FFA" w:rsidRDefault="00BF2D66" w:rsidP="00563FF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Prezes Zarządu – Beata Hinc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a</w:t>
      </w:r>
    </w:p>
    <w:p w:rsidR="005453F6" w:rsidRPr="00563FFA" w:rsidRDefault="005453F6" w:rsidP="00545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………………………………………, z siedzibą w ………  przy ulicy ……………wpisaną/wpisanym do ...................................... prowadzonego przez Sąd Rejonowy............................... pod nr KRS ................, Regon .................., NIP ..................., o kapitale zakładowym …………..*   </w:t>
      </w:r>
    </w:p>
    <w:p w:rsidR="005453F6" w:rsidRPr="00563FFA" w:rsidRDefault="005453F6" w:rsidP="00545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przedsiębiorcą prowadzącym działalność gospodarczą pod firmą „................................., wpisanym do Centralnej Ewidencji Informacji o Działalności Gospodarczej  NIP ....................., Regon …………………., zamieszkałym według swojego oświadczenia pod adresem: ………………………………………..*</w:t>
      </w:r>
    </w:p>
    <w:p w:rsidR="005453F6" w:rsidRPr="00563FFA" w:rsidRDefault="005453F6" w:rsidP="00545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zwaną dalej w umowie „</w:t>
      </w:r>
      <w:r w:rsidRPr="00563FFA">
        <w:rPr>
          <w:rFonts w:ascii="Arial" w:hAnsi="Arial" w:cs="Arial"/>
          <w:b/>
          <w:sz w:val="20"/>
          <w:szCs w:val="20"/>
        </w:rPr>
        <w:t>Wykonawcą</w:t>
      </w:r>
      <w:r w:rsidRPr="00563FFA">
        <w:rPr>
          <w:rFonts w:ascii="Arial" w:hAnsi="Arial" w:cs="Arial"/>
          <w:sz w:val="20"/>
          <w:szCs w:val="20"/>
        </w:rPr>
        <w:t xml:space="preserve">”, </w:t>
      </w:r>
    </w:p>
    <w:p w:rsidR="00D8242F" w:rsidRDefault="00D8242F" w:rsidP="00D82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reprezentowaną przez osobę upoważnioną do podpisania umowy 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A77" w:rsidRPr="00013A77" w:rsidRDefault="00013A77" w:rsidP="00013A77">
      <w:pPr>
        <w:pStyle w:val="Tekstpodstawowy"/>
        <w:rPr>
          <w:rFonts w:ascii="Arial" w:hAnsi="Arial" w:cs="Arial"/>
          <w:sz w:val="20"/>
        </w:rPr>
      </w:pPr>
      <w:r w:rsidRPr="00013A77">
        <w:rPr>
          <w:rFonts w:ascii="Arial" w:hAnsi="Arial" w:cs="Arial"/>
          <w:sz w:val="20"/>
        </w:rPr>
        <w:t xml:space="preserve">W wyniku przeprowadzenia postępowania niepodlegającego przepisom ustawy Prawo zamówień publicznych </w:t>
      </w:r>
      <w:r w:rsidRPr="00013A77">
        <w:rPr>
          <w:rFonts w:ascii="Arial" w:hAnsi="Arial" w:cs="Arial"/>
          <w:b/>
          <w:sz w:val="20"/>
        </w:rPr>
        <w:t>ZO/</w:t>
      </w:r>
      <w:r w:rsidR="00766019">
        <w:rPr>
          <w:rFonts w:ascii="Arial" w:hAnsi="Arial" w:cs="Arial"/>
          <w:b/>
          <w:sz w:val="20"/>
        </w:rPr>
        <w:t>4</w:t>
      </w:r>
      <w:r w:rsidRPr="00013A77">
        <w:rPr>
          <w:rFonts w:ascii="Arial" w:hAnsi="Arial" w:cs="Arial"/>
          <w:b/>
          <w:sz w:val="20"/>
        </w:rPr>
        <w:t>/202</w:t>
      </w:r>
      <w:r w:rsidR="00766019">
        <w:rPr>
          <w:rFonts w:ascii="Arial" w:hAnsi="Arial" w:cs="Arial"/>
          <w:b/>
          <w:sz w:val="20"/>
        </w:rPr>
        <w:t>5</w:t>
      </w:r>
      <w:r w:rsidRPr="00013A77">
        <w:rPr>
          <w:rFonts w:ascii="Arial" w:hAnsi="Arial" w:cs="Arial"/>
          <w:sz w:val="20"/>
        </w:rPr>
        <w:t>, z uwagi na wartość dostaw poniżej równowartości kwoty 130.000 złotych, zawarto umowę następującej treści:</w:t>
      </w:r>
    </w:p>
    <w:p w:rsidR="00563FFA" w:rsidRPr="00563FFA" w:rsidRDefault="00563FFA" w:rsidP="00563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1</w:t>
      </w:r>
    </w:p>
    <w:p w:rsidR="00563FFA" w:rsidRPr="00563FFA" w:rsidRDefault="00563FFA" w:rsidP="00563FFA">
      <w:pPr>
        <w:pStyle w:val="Nagwek6"/>
        <w:spacing w:before="0" w:line="240" w:lineRule="auto"/>
        <w:ind w:left="1152" w:hanging="1152"/>
        <w:jc w:val="center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563FFA">
        <w:rPr>
          <w:rFonts w:ascii="Arial" w:hAnsi="Arial" w:cs="Arial"/>
          <w:b/>
          <w:i w:val="0"/>
          <w:color w:val="auto"/>
          <w:sz w:val="20"/>
          <w:szCs w:val="20"/>
        </w:rPr>
        <w:t>Przedmiot umowy</w:t>
      </w:r>
    </w:p>
    <w:p w:rsidR="00563FFA" w:rsidRPr="00563FFA" w:rsidRDefault="00563FFA" w:rsidP="00A5569E">
      <w:pPr>
        <w:numPr>
          <w:ilvl w:val="3"/>
          <w:numId w:val="22"/>
        </w:numPr>
        <w:tabs>
          <w:tab w:val="clear" w:pos="360"/>
          <w:tab w:val="num" w:pos="142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Przedmiotem umowy jest sukcesywna dostawa </w:t>
      </w:r>
      <w:r w:rsidR="00FE7DCC">
        <w:rPr>
          <w:rFonts w:ascii="Arial" w:hAnsi="Arial" w:cs="Arial"/>
          <w:sz w:val="20"/>
          <w:szCs w:val="20"/>
        </w:rPr>
        <w:t>ręczników papierowych i papieru toaletowego</w:t>
      </w:r>
      <w:r w:rsidRPr="00563FFA">
        <w:rPr>
          <w:rFonts w:ascii="Arial" w:hAnsi="Arial" w:cs="Arial"/>
          <w:sz w:val="20"/>
          <w:szCs w:val="20"/>
        </w:rPr>
        <w:t>, zwanych dalej towarem, na potrzeby Zamawiającego.</w:t>
      </w:r>
    </w:p>
    <w:p w:rsidR="00563FFA" w:rsidRPr="00563FFA" w:rsidRDefault="00563FFA" w:rsidP="00A5569E">
      <w:pPr>
        <w:numPr>
          <w:ilvl w:val="3"/>
          <w:numId w:val="22"/>
        </w:numPr>
        <w:tabs>
          <w:tab w:val="clear" w:pos="360"/>
          <w:tab w:val="num" w:pos="142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Przedmiot </w:t>
      </w:r>
      <w:proofErr w:type="spellStart"/>
      <w:r w:rsidRPr="00563FFA">
        <w:rPr>
          <w:rFonts w:ascii="Arial" w:hAnsi="Arial" w:cs="Arial"/>
          <w:sz w:val="20"/>
          <w:szCs w:val="20"/>
        </w:rPr>
        <w:t>zamówienia</w:t>
      </w:r>
      <w:proofErr w:type="spellEnd"/>
      <w:r w:rsidRPr="00563FFA">
        <w:rPr>
          <w:rFonts w:ascii="Arial" w:hAnsi="Arial" w:cs="Arial"/>
          <w:sz w:val="20"/>
          <w:szCs w:val="20"/>
        </w:rPr>
        <w:t xml:space="preserve"> będzie dostarczany partiami w ilości zgodnej z zamówieniami składanymi przez osobę upoważnioną przez Zamawiającego (za pośrednictwem poczty elektronicznej), według cen określonych w </w:t>
      </w:r>
      <w:r w:rsidR="000521E3">
        <w:rPr>
          <w:rFonts w:ascii="Arial" w:hAnsi="Arial" w:cs="Arial"/>
          <w:sz w:val="20"/>
          <w:szCs w:val="20"/>
        </w:rPr>
        <w:t>ofercie</w:t>
      </w:r>
      <w:r w:rsidRPr="00563FFA">
        <w:rPr>
          <w:rFonts w:ascii="Arial" w:hAnsi="Arial" w:cs="Arial"/>
          <w:sz w:val="20"/>
          <w:szCs w:val="20"/>
        </w:rPr>
        <w:t xml:space="preserve"> Wykonawcy, stanowiącą załącznik nr </w:t>
      </w:r>
      <w:r w:rsidR="000521E3">
        <w:rPr>
          <w:rFonts w:ascii="Arial" w:hAnsi="Arial" w:cs="Arial"/>
          <w:sz w:val="20"/>
          <w:szCs w:val="20"/>
        </w:rPr>
        <w:t>1</w:t>
      </w:r>
      <w:r w:rsidRPr="00563FF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63FFA">
        <w:rPr>
          <w:rFonts w:ascii="Arial" w:hAnsi="Arial" w:cs="Arial"/>
          <w:sz w:val="20"/>
          <w:szCs w:val="20"/>
        </w:rPr>
        <w:t>umowy</w:t>
      </w:r>
      <w:proofErr w:type="spellEnd"/>
      <w:r w:rsidRPr="00563FFA">
        <w:rPr>
          <w:rFonts w:ascii="Arial" w:hAnsi="Arial" w:cs="Arial"/>
          <w:sz w:val="20"/>
          <w:szCs w:val="20"/>
        </w:rPr>
        <w:t xml:space="preserve"> oraz postanowieniami niniejszej umowy.</w:t>
      </w:r>
    </w:p>
    <w:p w:rsidR="00563FFA" w:rsidRDefault="00563FFA" w:rsidP="00A5569E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Dostawy będą realizowane w terminie </w:t>
      </w:r>
      <w:r w:rsidRPr="00563FFA">
        <w:rPr>
          <w:rFonts w:ascii="Arial" w:hAnsi="Arial" w:cs="Arial"/>
          <w:b/>
          <w:sz w:val="20"/>
          <w:szCs w:val="20"/>
        </w:rPr>
        <w:t xml:space="preserve">3 dni roboczych od złożenia </w:t>
      </w:r>
      <w:proofErr w:type="spellStart"/>
      <w:r w:rsidRPr="00563FFA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563FFA">
        <w:rPr>
          <w:rFonts w:ascii="Arial" w:hAnsi="Arial" w:cs="Arial"/>
          <w:b/>
          <w:sz w:val="20"/>
          <w:szCs w:val="20"/>
        </w:rPr>
        <w:t xml:space="preserve"> </w:t>
      </w:r>
      <w:r w:rsidRPr="00563FFA">
        <w:rPr>
          <w:rFonts w:ascii="Arial" w:hAnsi="Arial" w:cs="Arial"/>
          <w:sz w:val="20"/>
          <w:szCs w:val="20"/>
        </w:rPr>
        <w:t>w godzinach od 08:00 do 13:00</w:t>
      </w:r>
      <w:r w:rsidRPr="00563FFA">
        <w:rPr>
          <w:rFonts w:ascii="Arial" w:hAnsi="Arial" w:cs="Arial"/>
          <w:b/>
          <w:sz w:val="20"/>
          <w:szCs w:val="20"/>
        </w:rPr>
        <w:t xml:space="preserve">. </w:t>
      </w:r>
      <w:r w:rsidRPr="00C33714">
        <w:rPr>
          <w:rFonts w:ascii="Arial" w:hAnsi="Arial" w:cs="Arial"/>
          <w:b/>
          <w:sz w:val="20"/>
          <w:szCs w:val="20"/>
        </w:rPr>
        <w:t xml:space="preserve">Za dostawę uważa się transport wraz </w:t>
      </w:r>
      <w:r w:rsidRPr="00C33714">
        <w:rPr>
          <w:rFonts w:ascii="Arial" w:hAnsi="Arial" w:cs="Arial"/>
          <w:b/>
          <w:sz w:val="20"/>
          <w:szCs w:val="20"/>
          <w:u w:val="single"/>
        </w:rPr>
        <w:t xml:space="preserve">z rozładunkiem </w:t>
      </w:r>
      <w:r w:rsidRPr="00C33714">
        <w:rPr>
          <w:rFonts w:ascii="Arial" w:hAnsi="Arial" w:cs="Arial"/>
          <w:b/>
          <w:sz w:val="20"/>
          <w:szCs w:val="20"/>
        </w:rPr>
        <w:t>w magazynie Zamawiającego,</w:t>
      </w:r>
      <w:r w:rsidRPr="00563FFA">
        <w:rPr>
          <w:rFonts w:ascii="Arial" w:hAnsi="Arial" w:cs="Arial"/>
          <w:sz w:val="20"/>
          <w:szCs w:val="20"/>
        </w:rPr>
        <w:t xml:space="preserve"> położonym w Bytowie przy ul. Lęborskiej 13, na koszt i ryzyko Wykonawcy. Realizacja dostawy potwierdzona zostanie protokołem odbiorczym podpisanym przez przedstawicieli obu stron. Pod pojęciem dni roboczych należy rozumieć dni od poniedziałku do piątku z wyłączeniem dni ustawowo wolnych od pracy. </w:t>
      </w:r>
    </w:p>
    <w:p w:rsidR="006032E2" w:rsidRPr="00563FFA" w:rsidRDefault="006032E2" w:rsidP="00A5569E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realizacji dostaw za pośrednictwem firmy kurierskiej Wykonawca zobowiązany jest do zapewnienia transportu towaru oraz jego przeniesienie ze środka transportu do magazynu </w:t>
      </w:r>
      <w:r w:rsidR="000521E3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w ramach podpisanej Umowy z firma kurierską.</w:t>
      </w:r>
    </w:p>
    <w:p w:rsidR="00563FFA" w:rsidRPr="00563FFA" w:rsidRDefault="00563FFA" w:rsidP="00A5569E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 przypadku niewykonania dostawy w terminie, o którym mowa w ust. 3 z winy Wykonawcy, Zamawiający zastrzega sobie prawo zakupu tego towaru od innego podmiotu, a ewentualną różnicę cenową wynikającą z konieczności zapłaty wyższej ceny pokryje Wykonawca.</w:t>
      </w:r>
    </w:p>
    <w:p w:rsidR="00563FFA" w:rsidRPr="00563FFA" w:rsidRDefault="00563FFA" w:rsidP="00A5569E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Wykonawca oświadcza, iż zapoznał się i przyjmuje do stosowania „Zasady środowiskowe dla firm zewnętrznych” obowiązujące na terenie Zamawiającego, stanowiące załącznik nr 3 do niniejszej umowy (co stanowi Załącznik nr 1 Do Zarządzenia wewnętrznego nr 45/2016 z dnia 9.11.2016 r.)</w:t>
      </w:r>
    </w:p>
    <w:p w:rsidR="0043217C" w:rsidRDefault="00563FFA" w:rsidP="0043217C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Zamawiający i wykonawca zobowiązują się  współdziałać przy wykonaniu umowy, w celu należytej realizacji </w:t>
      </w:r>
      <w:proofErr w:type="spellStart"/>
      <w:r w:rsidRPr="00563FFA">
        <w:rPr>
          <w:rFonts w:ascii="Arial" w:hAnsi="Arial" w:cs="Arial"/>
          <w:sz w:val="20"/>
          <w:szCs w:val="20"/>
        </w:rPr>
        <w:t>zamówienia</w:t>
      </w:r>
      <w:proofErr w:type="spellEnd"/>
      <w:r w:rsidRPr="00563FFA">
        <w:rPr>
          <w:rFonts w:ascii="Arial" w:hAnsi="Arial" w:cs="Arial"/>
          <w:sz w:val="20"/>
          <w:szCs w:val="20"/>
        </w:rPr>
        <w:t>.</w:t>
      </w:r>
    </w:p>
    <w:p w:rsidR="00DF77AE" w:rsidRPr="008121EE" w:rsidRDefault="005546A3" w:rsidP="008121EE">
      <w:pPr>
        <w:pStyle w:val="Akapitzlist"/>
        <w:numPr>
          <w:ilvl w:val="3"/>
          <w:numId w:val="22"/>
        </w:numPr>
        <w:tabs>
          <w:tab w:val="clear" w:pos="360"/>
          <w:tab w:val="num" w:pos="142"/>
          <w:tab w:val="left" w:pos="284"/>
          <w:tab w:val="num" w:pos="64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3217C">
        <w:rPr>
          <w:rFonts w:ascii="Arial" w:hAnsi="Arial" w:cs="Arial"/>
          <w:sz w:val="20"/>
        </w:rPr>
        <w:t xml:space="preserve">Zamawiający oświadcza, że </w:t>
      </w:r>
      <w:proofErr w:type="spellStart"/>
      <w:r w:rsidRPr="0043217C">
        <w:rPr>
          <w:rFonts w:ascii="Arial" w:hAnsi="Arial" w:cs="Arial"/>
          <w:sz w:val="20"/>
          <w:lang w:val="de-DE"/>
        </w:rPr>
        <w:t>jest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3217C">
        <w:rPr>
          <w:rFonts w:ascii="Arial" w:hAnsi="Arial" w:cs="Arial"/>
          <w:sz w:val="20"/>
          <w:lang w:val="de-DE"/>
        </w:rPr>
        <w:t>dużym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3217C">
        <w:rPr>
          <w:rFonts w:ascii="Arial" w:hAnsi="Arial" w:cs="Arial"/>
          <w:sz w:val="20"/>
          <w:lang w:val="de-DE"/>
        </w:rPr>
        <w:t>przedsiębiorcą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w </w:t>
      </w:r>
      <w:proofErr w:type="spellStart"/>
      <w:r w:rsidRPr="0043217C">
        <w:rPr>
          <w:rFonts w:ascii="Arial" w:hAnsi="Arial" w:cs="Arial"/>
          <w:sz w:val="20"/>
          <w:lang w:val="de-DE"/>
        </w:rPr>
        <w:t>rozumieniu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3217C">
        <w:rPr>
          <w:rFonts w:ascii="Arial" w:hAnsi="Arial" w:cs="Arial"/>
          <w:sz w:val="20"/>
          <w:lang w:val="de-DE"/>
        </w:rPr>
        <w:t>Ustawy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z </w:t>
      </w:r>
      <w:proofErr w:type="spellStart"/>
      <w:r w:rsidRPr="0043217C">
        <w:rPr>
          <w:rFonts w:ascii="Arial" w:hAnsi="Arial" w:cs="Arial"/>
          <w:sz w:val="20"/>
          <w:lang w:val="de-DE"/>
        </w:rPr>
        <w:t>dnia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8 </w:t>
      </w:r>
      <w:proofErr w:type="spellStart"/>
      <w:r w:rsidRPr="0043217C">
        <w:rPr>
          <w:rFonts w:ascii="Arial" w:hAnsi="Arial" w:cs="Arial"/>
          <w:sz w:val="20"/>
          <w:lang w:val="de-DE"/>
        </w:rPr>
        <w:t>marca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2013 r. o </w:t>
      </w:r>
      <w:proofErr w:type="spellStart"/>
      <w:r w:rsidRPr="0043217C">
        <w:rPr>
          <w:rFonts w:ascii="Arial" w:hAnsi="Arial" w:cs="Arial"/>
          <w:sz w:val="20"/>
          <w:lang w:val="de-DE"/>
        </w:rPr>
        <w:t>terminach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3217C">
        <w:rPr>
          <w:rFonts w:ascii="Arial" w:hAnsi="Arial" w:cs="Arial"/>
          <w:sz w:val="20"/>
          <w:lang w:val="de-DE"/>
        </w:rPr>
        <w:t>zapłaty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w </w:t>
      </w:r>
      <w:proofErr w:type="spellStart"/>
      <w:r w:rsidRPr="0043217C">
        <w:rPr>
          <w:rFonts w:ascii="Arial" w:hAnsi="Arial" w:cs="Arial"/>
          <w:sz w:val="20"/>
          <w:lang w:val="de-DE"/>
        </w:rPr>
        <w:t>transakcjach</w:t>
      </w:r>
      <w:proofErr w:type="spellEnd"/>
      <w:r w:rsidRPr="0043217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3217C">
        <w:rPr>
          <w:rFonts w:ascii="Arial" w:hAnsi="Arial" w:cs="Arial"/>
          <w:sz w:val="20"/>
          <w:lang w:val="de-DE"/>
        </w:rPr>
        <w:t>handlowych</w:t>
      </w:r>
      <w:proofErr w:type="spellEnd"/>
      <w:r w:rsidRPr="0043217C">
        <w:rPr>
          <w:rFonts w:ascii="Arial" w:hAnsi="Arial" w:cs="Arial"/>
          <w:sz w:val="20"/>
          <w:lang w:val="de-DE"/>
        </w:rPr>
        <w:t>.</w:t>
      </w:r>
    </w:p>
    <w:p w:rsidR="008121EE" w:rsidRPr="008121EE" w:rsidRDefault="008121EE" w:rsidP="008121EE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2</w:t>
      </w:r>
    </w:p>
    <w:p w:rsidR="00563FFA" w:rsidRPr="00563FFA" w:rsidRDefault="00563FFA" w:rsidP="0043217C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Wykonawca zobowiązuje się do wykonania dostaw, o których mowa w § 1 ust. 1 w okresie </w:t>
      </w:r>
      <w:r w:rsidRPr="00563FFA">
        <w:rPr>
          <w:rFonts w:ascii="Arial" w:hAnsi="Arial" w:cs="Arial"/>
          <w:b/>
          <w:sz w:val="20"/>
          <w:szCs w:val="20"/>
        </w:rPr>
        <w:t>12 miesięcy od dnia podpisania umowy</w:t>
      </w:r>
      <w:r w:rsidRPr="00563FFA">
        <w:rPr>
          <w:rFonts w:ascii="Arial" w:hAnsi="Arial" w:cs="Arial"/>
          <w:sz w:val="20"/>
          <w:szCs w:val="20"/>
        </w:rPr>
        <w:t xml:space="preserve">. Umowa zostaje zawarta i wchodzi w życie z dniem jej </w:t>
      </w:r>
      <w:r w:rsidRPr="00563FFA">
        <w:rPr>
          <w:rFonts w:ascii="Arial" w:hAnsi="Arial" w:cs="Arial"/>
          <w:sz w:val="20"/>
          <w:szCs w:val="20"/>
        </w:rPr>
        <w:lastRenderedPageBreak/>
        <w:t>podpisania przez ostatnią ze Stron, przy czym Stroną podpisującą Umowę jako pierwsza jest Zamawiający.</w:t>
      </w:r>
    </w:p>
    <w:p w:rsidR="001D3C24" w:rsidRDefault="00563FFA" w:rsidP="001D3C24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Zamawiający przez okres trwania umowy będzie dokonywał sukcesywnych zamówień towaru, objętych ofertą Wykonawcy, w ilościach wynikających z rzeczywistych potrzeb bieżących Zamawiającego.</w:t>
      </w:r>
    </w:p>
    <w:p w:rsidR="00563FFA" w:rsidRPr="001D3C24" w:rsidRDefault="00563FFA" w:rsidP="001D3C24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3C24">
        <w:rPr>
          <w:rFonts w:ascii="Arial" w:hAnsi="Arial" w:cs="Arial"/>
          <w:sz w:val="20"/>
          <w:szCs w:val="20"/>
          <w:highlight w:val="white"/>
        </w:rPr>
        <w:t>Zamawiający zastrzega sobie prawo rezygnacji z zakupu części towarów</w:t>
      </w:r>
      <w:r w:rsidR="001D3C24">
        <w:rPr>
          <w:rFonts w:ascii="Arial" w:hAnsi="Arial" w:cs="Arial"/>
          <w:sz w:val="20"/>
          <w:szCs w:val="20"/>
          <w:highlight w:val="white"/>
        </w:rPr>
        <w:t xml:space="preserve">, </w:t>
      </w:r>
      <w:r w:rsidR="001D3C24" w:rsidRPr="001D3C24">
        <w:rPr>
          <w:rFonts w:ascii="Arial" w:hAnsi="Arial" w:cs="Arial"/>
          <w:color w:val="000000"/>
          <w:sz w:val="20"/>
          <w:szCs w:val="20"/>
          <w:highlight w:val="white"/>
        </w:rPr>
        <w:t>wynikających z braku zapotrzebowania na dany asortyment</w:t>
      </w:r>
      <w:r w:rsidR="001D3C24" w:rsidRPr="001D3C24">
        <w:rPr>
          <w:rFonts w:ascii="Arial" w:hAnsi="Arial" w:cs="Arial"/>
          <w:color w:val="000000"/>
          <w:sz w:val="20"/>
          <w:szCs w:val="20"/>
        </w:rPr>
        <w:t xml:space="preserve">. </w:t>
      </w:r>
      <w:r w:rsidR="001D3C24" w:rsidRPr="001D3C24">
        <w:rPr>
          <w:rFonts w:ascii="Arial" w:hAnsi="Arial" w:cs="Arial"/>
          <w:sz w:val="20"/>
          <w:szCs w:val="20"/>
        </w:rPr>
        <w:t xml:space="preserve">Jednocześnie Zamawiający oświadcza, że ograniczenie </w:t>
      </w:r>
      <w:proofErr w:type="spellStart"/>
      <w:r w:rsidR="001D3C24" w:rsidRPr="001D3C24">
        <w:rPr>
          <w:rFonts w:ascii="Arial" w:hAnsi="Arial" w:cs="Arial"/>
          <w:sz w:val="20"/>
          <w:szCs w:val="20"/>
        </w:rPr>
        <w:t>zamówienia</w:t>
      </w:r>
      <w:proofErr w:type="spellEnd"/>
      <w:r w:rsidR="001D3C24" w:rsidRPr="001D3C24">
        <w:rPr>
          <w:rFonts w:ascii="Arial" w:hAnsi="Arial" w:cs="Arial"/>
          <w:sz w:val="20"/>
          <w:szCs w:val="20"/>
        </w:rPr>
        <w:t xml:space="preserve"> nie przekroczy 20% wartości umowy. Z tego tytułu nie będą przysługiwały Wykonawcy żadne roszczenia, poza roszczeniami o zapłatę ceny za towar dostarczony.</w:t>
      </w:r>
    </w:p>
    <w:p w:rsidR="00A06F69" w:rsidRPr="00DF77AE" w:rsidRDefault="00563FFA" w:rsidP="00DF77AE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  <w:highlight w:val="white"/>
        </w:rPr>
        <w:t xml:space="preserve">Niezależnie od postanowień ust. 3 Zamawiający zastrzega sobie prawo dokonywania zmian ilościowych przedmiotu </w:t>
      </w:r>
      <w:proofErr w:type="spellStart"/>
      <w:r w:rsidRPr="00563FFA">
        <w:rPr>
          <w:rFonts w:ascii="Arial" w:hAnsi="Arial" w:cs="Arial"/>
          <w:sz w:val="20"/>
          <w:szCs w:val="20"/>
          <w:highlight w:val="white"/>
        </w:rPr>
        <w:t>zamówienia</w:t>
      </w:r>
      <w:proofErr w:type="spellEnd"/>
      <w:r w:rsidRPr="00563FFA">
        <w:rPr>
          <w:rFonts w:ascii="Arial" w:hAnsi="Arial" w:cs="Arial"/>
          <w:sz w:val="20"/>
          <w:szCs w:val="20"/>
        </w:rPr>
        <w:t xml:space="preserve"> określonych w formularzu asortymentowo - cenowym, stanowiącym załącznik nr 1 do umowy. Zmiany ilościowe </w:t>
      </w:r>
      <w:r w:rsidRPr="00563FFA">
        <w:rPr>
          <w:rFonts w:ascii="Arial" w:hAnsi="Arial" w:cs="Arial"/>
          <w:sz w:val="20"/>
          <w:szCs w:val="20"/>
          <w:highlight w:val="white"/>
        </w:rPr>
        <w:t>nie przekroczą 30% ilości w poszczególnych pozycjach i jednocześnie wszystkie zmiany ilościowe łącznie, w trakcie obowiązywania umowy, nie spowodują zmiany wysokości wynagr</w:t>
      </w:r>
      <w:r w:rsidR="009709D3">
        <w:rPr>
          <w:rFonts w:ascii="Arial" w:hAnsi="Arial" w:cs="Arial"/>
          <w:sz w:val="20"/>
          <w:szCs w:val="20"/>
          <w:highlight w:val="white"/>
        </w:rPr>
        <w:t>odzenia, określonego w § 4 ust.</w:t>
      </w:r>
      <w:r w:rsidRPr="00563FFA">
        <w:rPr>
          <w:rFonts w:ascii="Arial" w:hAnsi="Arial" w:cs="Arial"/>
          <w:sz w:val="20"/>
          <w:szCs w:val="20"/>
          <w:highlight w:val="white"/>
        </w:rPr>
        <w:t>1</w:t>
      </w:r>
      <w:r w:rsidR="000D2D42">
        <w:rPr>
          <w:rFonts w:ascii="Arial" w:hAnsi="Arial" w:cs="Arial"/>
          <w:sz w:val="20"/>
          <w:szCs w:val="20"/>
        </w:rPr>
        <w:t>.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3</w:t>
      </w:r>
    </w:p>
    <w:p w:rsidR="00563FFA" w:rsidRPr="00563FFA" w:rsidRDefault="00563FFA" w:rsidP="00A15369">
      <w:pPr>
        <w:pStyle w:val="Tekstpodstawowywcity2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Wykonawca gwarantuje, że dostarczone przez niego towary są dobrej jakości, pozbawione wad, posiadają stosowne certyfikaty lub pozwolenia dopuszczające ich stosowanie.</w:t>
      </w:r>
    </w:p>
    <w:p w:rsidR="00563FFA" w:rsidRPr="00563FFA" w:rsidRDefault="00563FFA" w:rsidP="00A15369">
      <w:pPr>
        <w:pStyle w:val="Tekstpodstawowywcity2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Wykonawca odpowiada wobec Zamawiającego za wady jakościowe i braki ilościowe towaru na zasadach określonych poniżej, a w zakresie nieuregulowanym niniejszą umową - na zasadach określonych przepisami Kodeksu Cywilnego.</w:t>
      </w:r>
    </w:p>
    <w:p w:rsidR="00563FFA" w:rsidRPr="00563FFA" w:rsidRDefault="00563FFA" w:rsidP="00A15369">
      <w:pPr>
        <w:pStyle w:val="Tekstpodstawowywcity2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Zamawiający zobowiązany jest poinformować Wykonawcę o ujawnionych wadach lub brakach w towarze w ciągu 2dni od daty ich ujawnienia.</w:t>
      </w:r>
    </w:p>
    <w:p w:rsidR="00563FFA" w:rsidRPr="00563FFA" w:rsidRDefault="00563FFA" w:rsidP="00A15369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Wykonawca zobowiązany jest do rozpatrzenia reklamacji w terminie 2 dni roboczych od dnia zgłoszenia, a w przypadku uznania reklamacji za zasadną do wymiany towaru lub dostarczenia brakujące towaru w ciągu 2 dni roboczych, licząc od daty uznania reklamacji.</w:t>
      </w:r>
    </w:p>
    <w:p w:rsidR="00563FFA" w:rsidRPr="00563FFA" w:rsidRDefault="00563FFA" w:rsidP="00A15369">
      <w:pPr>
        <w:pStyle w:val="Tekstpodstawowywcity2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 przypadku nierozpatrzenia reklamacji w terminie określonym w § 3 ust.</w:t>
      </w:r>
      <w:r w:rsidR="00227F05">
        <w:rPr>
          <w:rFonts w:ascii="Arial" w:hAnsi="Arial" w:cs="Arial"/>
          <w:sz w:val="20"/>
          <w:szCs w:val="20"/>
        </w:rPr>
        <w:t xml:space="preserve"> </w:t>
      </w:r>
      <w:r w:rsidRPr="00563FFA">
        <w:rPr>
          <w:rFonts w:ascii="Arial" w:hAnsi="Arial" w:cs="Arial"/>
          <w:sz w:val="20"/>
          <w:szCs w:val="20"/>
        </w:rPr>
        <w:t>4 albo niedokonania wymiany lub uzupełnienia towaru pomimo uwzględnienia reklamacji, Zamawiający może wypowiedzieć umowę z zachowaniem jednomiesięcznego okresu wypowiedzenia, bez wyznaczenia dodatkowego terminu do wymiany lub uzupełnienia towaru.</w:t>
      </w:r>
    </w:p>
    <w:p w:rsidR="00563FFA" w:rsidRPr="00563FFA" w:rsidRDefault="00563FFA" w:rsidP="00A15369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Zamawiający może wypowiedzieć umowę zachowaniem jednomiesięcznego okresu wypowiedzenia, bez wyznaczenia Wykonawcy dodatkowego terminu do usunięcia wad lub braków w towarze, jeżeli:</w:t>
      </w:r>
    </w:p>
    <w:p w:rsidR="00563FFA" w:rsidRPr="00563FFA" w:rsidRDefault="00563FFA" w:rsidP="00563FFA">
      <w:pPr>
        <w:tabs>
          <w:tab w:val="left" w:pos="28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a)  w trakcie realizacji umowy Wykonawca trzykrotnie zasadnie reklamował wady jakościowe lub braki ilościowe towaru.</w:t>
      </w:r>
    </w:p>
    <w:p w:rsidR="00563FFA" w:rsidRPr="00563FFA" w:rsidRDefault="00563FFA" w:rsidP="00563FFA">
      <w:pPr>
        <w:tabs>
          <w:tab w:val="left" w:pos="28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b)</w:t>
      </w:r>
      <w:r w:rsidR="00227F05">
        <w:rPr>
          <w:rFonts w:ascii="Arial" w:hAnsi="Arial" w:cs="Arial"/>
          <w:sz w:val="20"/>
          <w:szCs w:val="20"/>
        </w:rPr>
        <w:t xml:space="preserve"> </w:t>
      </w:r>
      <w:r w:rsidRPr="00563FFA">
        <w:rPr>
          <w:rFonts w:ascii="Arial" w:hAnsi="Arial" w:cs="Arial"/>
          <w:sz w:val="20"/>
          <w:szCs w:val="20"/>
        </w:rPr>
        <w:t xml:space="preserve">w trakcie realizacji umowy Wykonawca trzykrotnie uchybił terminom, o których mowa w § 1 ust. 3 lub § 3 ust. 4. </w:t>
      </w:r>
    </w:p>
    <w:p w:rsidR="00563FFA" w:rsidRPr="00563FFA" w:rsidRDefault="00563FFA" w:rsidP="00563FFA">
      <w:pPr>
        <w:pStyle w:val="Tekstpodstawowywcity2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4</w:t>
      </w:r>
    </w:p>
    <w:p w:rsidR="00563FFA" w:rsidRPr="00563FFA" w:rsidRDefault="00563FFA" w:rsidP="00563FFA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Wartość umowy  wynosi:</w:t>
      </w:r>
    </w:p>
    <w:p w:rsidR="00563FFA" w:rsidRPr="00563FFA" w:rsidRDefault="00563FFA" w:rsidP="00563FFA">
      <w:pPr>
        <w:tabs>
          <w:tab w:val="left" w:pos="142"/>
          <w:tab w:val="left" w:pos="567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 xml:space="preserve">netto: ………… zł </w:t>
      </w:r>
      <w:r w:rsidRPr="00563FFA">
        <w:rPr>
          <w:rFonts w:ascii="Arial" w:hAnsi="Arial" w:cs="Arial"/>
          <w:sz w:val="20"/>
          <w:szCs w:val="20"/>
        </w:rPr>
        <w:t>(słownie: …………………………………………………/100 )</w:t>
      </w:r>
    </w:p>
    <w:p w:rsidR="00563FFA" w:rsidRPr="00563FFA" w:rsidRDefault="00563FFA" w:rsidP="00563FFA">
      <w:pPr>
        <w:tabs>
          <w:tab w:val="left" w:pos="142"/>
          <w:tab w:val="left" w:pos="567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 xml:space="preserve">brutto: ………. zł </w:t>
      </w:r>
      <w:r w:rsidRPr="00563FFA">
        <w:rPr>
          <w:rFonts w:ascii="Arial" w:hAnsi="Arial" w:cs="Arial"/>
          <w:sz w:val="20"/>
          <w:szCs w:val="20"/>
        </w:rPr>
        <w:t>(słownie: …………………………………………………/100).</w:t>
      </w:r>
    </w:p>
    <w:p w:rsidR="00563FFA" w:rsidRPr="00563FFA" w:rsidRDefault="00563FFA" w:rsidP="00563FFA">
      <w:pPr>
        <w:pStyle w:val="Nagwek"/>
        <w:numPr>
          <w:ilvl w:val="0"/>
          <w:numId w:val="24"/>
        </w:numPr>
        <w:tabs>
          <w:tab w:val="left" w:pos="0"/>
          <w:tab w:val="left" w:pos="142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Cen jednostkowe określone zostały w formularzu </w:t>
      </w:r>
      <w:r w:rsidR="000521E3">
        <w:rPr>
          <w:rFonts w:ascii="Arial" w:hAnsi="Arial" w:cs="Arial"/>
          <w:sz w:val="20"/>
          <w:szCs w:val="20"/>
        </w:rPr>
        <w:t>ofertowym</w:t>
      </w:r>
      <w:r w:rsidRPr="00563FFA">
        <w:rPr>
          <w:rFonts w:ascii="Arial" w:hAnsi="Arial" w:cs="Arial"/>
          <w:sz w:val="20"/>
          <w:szCs w:val="20"/>
        </w:rPr>
        <w:t xml:space="preserve">, stanowiącym załącznik nr 1 do </w:t>
      </w:r>
      <w:proofErr w:type="spellStart"/>
      <w:r w:rsidRPr="00563FFA">
        <w:rPr>
          <w:rFonts w:ascii="Arial" w:hAnsi="Arial" w:cs="Arial"/>
          <w:sz w:val="20"/>
          <w:szCs w:val="20"/>
        </w:rPr>
        <w:t>umowy</w:t>
      </w:r>
      <w:proofErr w:type="spellEnd"/>
      <w:r w:rsidR="002C5830">
        <w:rPr>
          <w:rFonts w:ascii="Arial" w:hAnsi="Arial" w:cs="Arial"/>
          <w:sz w:val="20"/>
          <w:szCs w:val="20"/>
        </w:rPr>
        <w:t>.</w:t>
      </w:r>
      <w:r w:rsidRPr="00563FFA">
        <w:rPr>
          <w:rFonts w:ascii="Arial" w:hAnsi="Arial" w:cs="Arial"/>
          <w:sz w:val="20"/>
          <w:szCs w:val="20"/>
        </w:rPr>
        <w:t xml:space="preserve"> Cena obejmuje wszystkie koszty związane z prawidłowym wykonaniem umowy, w tym opłatę za opakowania i transport</w:t>
      </w:r>
      <w:r w:rsidR="00B11423">
        <w:rPr>
          <w:rFonts w:ascii="Arial" w:hAnsi="Arial" w:cs="Arial"/>
          <w:sz w:val="20"/>
          <w:szCs w:val="20"/>
        </w:rPr>
        <w:t xml:space="preserve"> wraz z rozładunkiem </w:t>
      </w:r>
      <w:r w:rsidRPr="00563FFA">
        <w:rPr>
          <w:rFonts w:ascii="Arial" w:hAnsi="Arial" w:cs="Arial"/>
          <w:sz w:val="20"/>
          <w:szCs w:val="20"/>
        </w:rPr>
        <w:t xml:space="preserve"> do siedziby Zamawiającego.</w:t>
      </w:r>
    </w:p>
    <w:p w:rsidR="00563FFA" w:rsidRPr="00563FFA" w:rsidRDefault="00563FFA" w:rsidP="00563FFA">
      <w:pPr>
        <w:pStyle w:val="Tekstpodstawowywcity3"/>
        <w:numPr>
          <w:ilvl w:val="0"/>
          <w:numId w:val="24"/>
        </w:numPr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Zapłata za dostarczone partie towaru dokonywana będzie przelewem na rachunek bankowy Wykonawcy w terminie 30 dni od daty otrzymania przez Zamawiającego prawidłowo wystawionej faktury VAT.</w:t>
      </w:r>
    </w:p>
    <w:p w:rsidR="00563FFA" w:rsidRPr="00563FFA" w:rsidRDefault="00563FFA" w:rsidP="00563FFA">
      <w:pPr>
        <w:pStyle w:val="Tekstpodstawowy2"/>
        <w:widowControl w:val="0"/>
        <w:numPr>
          <w:ilvl w:val="0"/>
          <w:numId w:val="24"/>
        </w:numPr>
        <w:tabs>
          <w:tab w:val="left" w:pos="0"/>
          <w:tab w:val="left" w:pos="142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Wykonawca oświadcza, że rachunek wskazywany przez niego na fakturach stanowi należący do niego rachunek płatniczy przedsiębiorcy.</w:t>
      </w:r>
    </w:p>
    <w:p w:rsidR="00563FFA" w:rsidRPr="00563FFA" w:rsidRDefault="00563FFA" w:rsidP="00563FFA">
      <w:pPr>
        <w:pStyle w:val="Tekstpodstawowy2"/>
        <w:widowControl w:val="0"/>
        <w:numPr>
          <w:ilvl w:val="0"/>
          <w:numId w:val="24"/>
        </w:numPr>
        <w:tabs>
          <w:tab w:val="left" w:pos="0"/>
          <w:tab w:val="left" w:pos="142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Zamawiający może poinformować wystawcę faktury o wstrzymaniu się z płatnością, jeżeli faktura zawiera błędy lub została wystawiona w sposób niezgodny z umową lub z powszechnie obowiązującymi przepisami, w tym w szczególności, jeżeli: </w:t>
      </w:r>
    </w:p>
    <w:p w:rsidR="00563FFA" w:rsidRPr="00563FFA" w:rsidRDefault="00563FFA" w:rsidP="00563FFA">
      <w:pPr>
        <w:pStyle w:val="Tekstpodstawowy2"/>
        <w:widowControl w:val="0"/>
        <w:numPr>
          <w:ilvl w:val="2"/>
          <w:numId w:val="19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nie wskazuje rachunku bankowego przedsiębiorcy, będącego wystawcą faktury;</w:t>
      </w:r>
    </w:p>
    <w:p w:rsidR="00563FFA" w:rsidRPr="00563FFA" w:rsidRDefault="00563FFA" w:rsidP="00563FFA">
      <w:pPr>
        <w:pStyle w:val="Tekstpodstawowy2"/>
        <w:widowControl w:val="0"/>
        <w:numPr>
          <w:ilvl w:val="2"/>
          <w:numId w:val="19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wskazuje rachunek bankowy inny niż znajdujący się w wykazie podmiotów, o którym mowa w art. 96b ust. 1 ustawy o VAT (tzw. „białej liście”) – jeżeli wystawca jest czynnym podatnikiem VAT, a faktura obejmuje towary lub usługi wymienione w załączniku nr 15 do ustawy o VAT;</w:t>
      </w:r>
    </w:p>
    <w:p w:rsidR="00563FFA" w:rsidRPr="00563FFA" w:rsidRDefault="00563FFA" w:rsidP="00563FFA">
      <w:pPr>
        <w:pStyle w:val="Tekstpodstawowy2"/>
        <w:widowControl w:val="0"/>
        <w:numPr>
          <w:ilvl w:val="2"/>
          <w:numId w:val="19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nie zawiera obowiązkowych w danym wypadku elementów składowych faktury określonych w art. 106e ust. 1 ustawy o VAT, w tym w szczególności wyrazów „mechanizm </w:t>
      </w:r>
      <w:r w:rsidRPr="00563FFA">
        <w:rPr>
          <w:rFonts w:ascii="Arial" w:hAnsi="Arial" w:cs="Arial"/>
          <w:sz w:val="20"/>
          <w:szCs w:val="20"/>
        </w:rPr>
        <w:lastRenderedPageBreak/>
        <w:t>podzielonej płatności”;</w:t>
      </w:r>
    </w:p>
    <w:p w:rsidR="00563FFA" w:rsidRPr="00563FFA" w:rsidRDefault="00563FFA" w:rsidP="00563FFA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Zamawiający zobowiązuje się do zapłaty należności wynikającej z faktury tytułem ceny za realizację przedmiotu umowy w terminie 30 dni od daty dostarczenia prawidłowo wystawionej faktury przez Wykonawcę na wskazany przez niego w fakturze rachunek bankowy.</w:t>
      </w:r>
    </w:p>
    <w:p w:rsidR="00563FFA" w:rsidRPr="00563FFA" w:rsidRDefault="00563FFA" w:rsidP="00563FFA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Jako datę zapłaty ceny przyjmuje się datę obciążenia rachunku bankowego Zamawiającego.</w:t>
      </w:r>
    </w:p>
    <w:p w:rsidR="00563FFA" w:rsidRPr="00563FFA" w:rsidRDefault="00563FFA" w:rsidP="00563FFA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 razie zwłoki w zapłacie Wykonawcy ceny Zamawiający zapłaci Wykonawcy odsetki za opóźnienie w transakcjach handlowych.</w:t>
      </w:r>
    </w:p>
    <w:p w:rsidR="00563FFA" w:rsidRPr="00563FFA" w:rsidRDefault="00563FFA" w:rsidP="00563FFA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5</w:t>
      </w:r>
    </w:p>
    <w:p w:rsidR="00563FFA" w:rsidRPr="00563FFA" w:rsidRDefault="00563FFA" w:rsidP="00563F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1. Wykonawca zapłaci Zamawiającemu karę umowną:</w:t>
      </w:r>
    </w:p>
    <w:p w:rsidR="00563FFA" w:rsidRPr="00563FFA" w:rsidRDefault="00563FFA" w:rsidP="00563FFA">
      <w:pPr>
        <w:pStyle w:val="Tekstpodstawowywcity2"/>
        <w:tabs>
          <w:tab w:val="num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1) za zwłokę w dostawie określonego w zamówieniu towaru - w wysokości do 0,2% ceny netto zamówionej partii towaru niedostarczonej w terminie określonym w § 1 ust 2 - za każdy dzień zwłoki, </w:t>
      </w:r>
    </w:p>
    <w:p w:rsidR="00563FFA" w:rsidRPr="00563FFA" w:rsidRDefault="00563FFA" w:rsidP="00563FFA">
      <w:pPr>
        <w:pStyle w:val="Tekstpodstawowywcity2"/>
        <w:tabs>
          <w:tab w:val="num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2) za zwłokę w wymianie lub uzupełnieniu towaru zgodnie z §3 ust. 4 - w wysokości do 0,2% ceny netto zamówionej partii towaru,</w:t>
      </w:r>
    </w:p>
    <w:p w:rsidR="00563FFA" w:rsidRPr="00563FFA" w:rsidRDefault="00563FFA" w:rsidP="00563FFA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3) za rozwiązanie przez Zamawiającego umowy z winy Wykonawcy- w wysokości do 20% wartości netto niezrealizowanej części umowy.</w:t>
      </w:r>
    </w:p>
    <w:p w:rsidR="00563FFA" w:rsidRPr="00563FFA" w:rsidRDefault="00563FFA" w:rsidP="00563FFA">
      <w:pPr>
        <w:pStyle w:val="Tekstpodstawowy2"/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2. Zamawiający zastrzega sobie prawo dochodzenia odszkodowania przenoszącego wysokość kar umownych.</w:t>
      </w:r>
    </w:p>
    <w:p w:rsidR="00563FFA" w:rsidRPr="00563FFA" w:rsidRDefault="00563FFA" w:rsidP="00563FFA">
      <w:pPr>
        <w:pStyle w:val="Tekstpodstawowy2"/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3.Łączną maksymalną wysokość kar umownych, których mogą dochodzić strony nie może przekroczyć </w:t>
      </w:r>
      <w:r w:rsidR="009709D3">
        <w:rPr>
          <w:rFonts w:ascii="Arial" w:hAnsi="Arial" w:cs="Arial"/>
          <w:sz w:val="20"/>
          <w:szCs w:val="20"/>
        </w:rPr>
        <w:t>2</w:t>
      </w:r>
      <w:r w:rsidRPr="00563FFA">
        <w:rPr>
          <w:rFonts w:ascii="Arial" w:hAnsi="Arial" w:cs="Arial"/>
          <w:sz w:val="20"/>
          <w:szCs w:val="20"/>
        </w:rPr>
        <w:t xml:space="preserve">0% wartość </w:t>
      </w:r>
      <w:proofErr w:type="spellStart"/>
      <w:r w:rsidRPr="00563FFA">
        <w:rPr>
          <w:rFonts w:ascii="Arial" w:hAnsi="Arial" w:cs="Arial"/>
          <w:sz w:val="20"/>
          <w:szCs w:val="20"/>
        </w:rPr>
        <w:t>umowy</w:t>
      </w:r>
      <w:proofErr w:type="spellEnd"/>
      <w:r w:rsidRPr="00563FFA">
        <w:rPr>
          <w:rFonts w:ascii="Arial" w:hAnsi="Arial" w:cs="Arial"/>
          <w:sz w:val="20"/>
          <w:szCs w:val="20"/>
        </w:rPr>
        <w:t xml:space="preserve"> określonej w § 4 ust. 1 Umowy.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6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Siła wyższa</w:t>
      </w:r>
    </w:p>
    <w:p w:rsidR="00563FFA" w:rsidRPr="00563FFA" w:rsidRDefault="00563FFA" w:rsidP="00563FFA">
      <w:pPr>
        <w:pStyle w:val="Akapitzlist"/>
        <w:numPr>
          <w:ilvl w:val="1"/>
          <w:numId w:val="20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Strony umowy zgodnie z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</w:t>
      </w:r>
    </w:p>
    <w:p w:rsidR="00563FFA" w:rsidRPr="00563FFA" w:rsidRDefault="00563FFA" w:rsidP="00563FFA">
      <w:pPr>
        <w:pStyle w:val="Akapitzlist"/>
        <w:numPr>
          <w:ilvl w:val="1"/>
          <w:numId w:val="20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Powołanie się przez Stronę na siłę wyższą wymaga bezzwłocznego zawiadomienia drugiej Strony</w:t>
      </w:r>
      <w:r w:rsidR="006D1434">
        <w:rPr>
          <w:rFonts w:ascii="Arial" w:hAnsi="Arial" w:cs="Arial"/>
          <w:sz w:val="20"/>
          <w:szCs w:val="20"/>
        </w:rPr>
        <w:t xml:space="preserve"> </w:t>
      </w:r>
      <w:r w:rsidRPr="00563FFA">
        <w:rPr>
          <w:rFonts w:ascii="Arial" w:hAnsi="Arial" w:cs="Arial"/>
          <w:sz w:val="20"/>
          <w:szCs w:val="20"/>
        </w:rPr>
        <w:t>o występujących okolicznościach, w tym opisie zdarzenia, jego skutkach i wpływie dla realizacji niniejszej umowy, środki przedsięwzięte dla złagodzenia tego wpływu, oraz przedstawienia dowodów (m.in. dokumentów) potwierdzających okoliczności i skutki, na które powołuje się Strona– pod rygorem utraty prawa do powoływania się na te okoliczności dla uzasadnienia nienależytego wykonania lub niewykonania umowy.</w:t>
      </w:r>
    </w:p>
    <w:p w:rsidR="00563FFA" w:rsidRPr="00563FFA" w:rsidRDefault="00563FFA" w:rsidP="00563FFA">
      <w:pPr>
        <w:pStyle w:val="Akapitzlist"/>
        <w:numPr>
          <w:ilvl w:val="1"/>
          <w:numId w:val="20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563FFA" w:rsidRPr="00563FFA" w:rsidRDefault="00563FFA" w:rsidP="00563FFA">
      <w:pPr>
        <w:pStyle w:val="Akapitzlist"/>
        <w:numPr>
          <w:ilvl w:val="1"/>
          <w:numId w:val="20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 </w:t>
      </w:r>
    </w:p>
    <w:p w:rsidR="00563FFA" w:rsidRPr="00DF77AE" w:rsidRDefault="00563FFA" w:rsidP="00B11423">
      <w:pPr>
        <w:pStyle w:val="Akapitzlist"/>
        <w:numPr>
          <w:ilvl w:val="1"/>
          <w:numId w:val="20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 przypadku, gdy utrudnienia w wykonaniu umowy na skutek działania siły wyższej utrzymują się dłużej niż przez 1 miesiąc od czasu stwierdzenia wystąpienia siły wyższej, Zamawiający uprawniony jest do rozwiązania umowy ze skutkiem natychmiastowym w części objętej działaniem siły wyższej, chyba że wykonanie pozostałej części nie miałoby dla Zamawiającego znaczenia ze względu na właściwości zobowiązania albo ze względu na zamierzony przez niego cel umowy.</w:t>
      </w:r>
    </w:p>
    <w:p w:rsidR="00563FFA" w:rsidRPr="00925131" w:rsidRDefault="00563FFA" w:rsidP="009251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7</w:t>
      </w:r>
    </w:p>
    <w:p w:rsidR="005D1A0F" w:rsidRPr="00666244" w:rsidRDefault="005D1A0F" w:rsidP="005D1A0F">
      <w:pPr>
        <w:spacing w:after="0"/>
        <w:jc w:val="both"/>
        <w:rPr>
          <w:rFonts w:ascii="Arial" w:hAnsi="Arial"/>
          <w:sz w:val="20"/>
          <w:szCs w:val="20"/>
        </w:rPr>
      </w:pPr>
      <w:r w:rsidRPr="00666244">
        <w:rPr>
          <w:rFonts w:ascii="Arial" w:hAnsi="Arial"/>
          <w:sz w:val="20"/>
          <w:szCs w:val="20"/>
        </w:rPr>
        <w:t xml:space="preserve">1. </w:t>
      </w:r>
      <w:r w:rsidRPr="00666244">
        <w:rPr>
          <w:rFonts w:ascii="Arial" w:hAnsi="Arial"/>
          <w:bCs/>
          <w:sz w:val="20"/>
          <w:szCs w:val="20"/>
        </w:rPr>
        <w:t xml:space="preserve">Dopuszcza się możliwość zmiany przedmiotu </w:t>
      </w:r>
      <w:proofErr w:type="spellStart"/>
      <w:r w:rsidRPr="00666244">
        <w:rPr>
          <w:rFonts w:ascii="Arial" w:hAnsi="Arial"/>
          <w:bCs/>
          <w:sz w:val="20"/>
          <w:szCs w:val="20"/>
        </w:rPr>
        <w:t>zamówienia</w:t>
      </w:r>
      <w:proofErr w:type="spellEnd"/>
      <w:r w:rsidRPr="00666244">
        <w:rPr>
          <w:rFonts w:ascii="Arial" w:hAnsi="Arial"/>
          <w:bCs/>
          <w:sz w:val="20"/>
          <w:szCs w:val="20"/>
        </w:rPr>
        <w:t xml:space="preserve"> wynikającego z oferty na podstawie, której zawarta została umowa, przy niższej lub niezwiększonej cenie, w przypadku, gdy:</w:t>
      </w:r>
    </w:p>
    <w:p w:rsidR="005D1A0F" w:rsidRPr="00487EB0" w:rsidRDefault="005D1A0F" w:rsidP="005D1A0F">
      <w:pPr>
        <w:numPr>
          <w:ilvl w:val="0"/>
          <w:numId w:val="28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87EB0">
        <w:rPr>
          <w:rFonts w:ascii="Arial" w:hAnsi="Arial"/>
          <w:bCs/>
          <w:sz w:val="20"/>
          <w:szCs w:val="20"/>
        </w:rPr>
        <w:t xml:space="preserve">wykonawca zaproponuje nowszy technologicznie produkt spełniający parametry określone w opisie przedmiotu </w:t>
      </w:r>
      <w:proofErr w:type="spellStart"/>
      <w:r w:rsidRPr="00487EB0">
        <w:rPr>
          <w:rFonts w:ascii="Arial" w:hAnsi="Arial"/>
          <w:bCs/>
          <w:sz w:val="20"/>
          <w:szCs w:val="20"/>
        </w:rPr>
        <w:t>zamówienia</w:t>
      </w:r>
      <w:proofErr w:type="spellEnd"/>
    </w:p>
    <w:p w:rsidR="005D1A0F" w:rsidRPr="00487EB0" w:rsidRDefault="005D1A0F" w:rsidP="005D1A0F">
      <w:pPr>
        <w:numPr>
          <w:ilvl w:val="0"/>
          <w:numId w:val="28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87EB0">
        <w:rPr>
          <w:rFonts w:ascii="Arial" w:hAnsi="Arial"/>
          <w:bCs/>
          <w:sz w:val="20"/>
          <w:szCs w:val="20"/>
        </w:rPr>
        <w:t xml:space="preserve">wykonawca wstrzyma wprowadzanie przedmiotu umowy do obrotu handlowego i zaproponuje produkt równoważny, spełniający parametry określone w opisie przedmiotu </w:t>
      </w:r>
      <w:proofErr w:type="spellStart"/>
      <w:r w:rsidRPr="00487EB0">
        <w:rPr>
          <w:rFonts w:ascii="Arial" w:hAnsi="Arial"/>
          <w:bCs/>
          <w:sz w:val="20"/>
          <w:szCs w:val="20"/>
        </w:rPr>
        <w:t>zamówienia</w:t>
      </w:r>
      <w:proofErr w:type="spellEnd"/>
      <w:r w:rsidRPr="00487EB0">
        <w:rPr>
          <w:rFonts w:ascii="Arial" w:hAnsi="Arial"/>
          <w:bCs/>
          <w:sz w:val="20"/>
          <w:szCs w:val="20"/>
        </w:rPr>
        <w:t>;</w:t>
      </w:r>
    </w:p>
    <w:p w:rsidR="005D1A0F" w:rsidRPr="00487EB0" w:rsidRDefault="005D1A0F" w:rsidP="005D1A0F">
      <w:pPr>
        <w:numPr>
          <w:ilvl w:val="0"/>
          <w:numId w:val="28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87EB0">
        <w:rPr>
          <w:rFonts w:ascii="Arial" w:hAnsi="Arial"/>
          <w:bCs/>
          <w:sz w:val="20"/>
          <w:szCs w:val="20"/>
        </w:rPr>
        <w:t xml:space="preserve">producent przedmiotu umowy wstrzyma produkcję i Wykonawca zaproponuje produkt równoważny, spełniający parametry określone w opisie przedmiotu </w:t>
      </w:r>
      <w:proofErr w:type="spellStart"/>
      <w:r w:rsidRPr="00487EB0">
        <w:rPr>
          <w:rFonts w:ascii="Arial" w:hAnsi="Arial"/>
          <w:bCs/>
          <w:sz w:val="20"/>
          <w:szCs w:val="20"/>
        </w:rPr>
        <w:t>zamówienia</w:t>
      </w:r>
      <w:proofErr w:type="spellEnd"/>
      <w:r w:rsidRPr="00487EB0">
        <w:rPr>
          <w:rFonts w:ascii="Arial" w:hAnsi="Arial"/>
          <w:bCs/>
          <w:sz w:val="20"/>
          <w:szCs w:val="20"/>
        </w:rPr>
        <w:t>;</w:t>
      </w:r>
    </w:p>
    <w:p w:rsidR="005D1A0F" w:rsidRDefault="005D1A0F" w:rsidP="005D1A0F">
      <w:pPr>
        <w:numPr>
          <w:ilvl w:val="0"/>
          <w:numId w:val="28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87EB0">
        <w:rPr>
          <w:rFonts w:ascii="Arial" w:hAnsi="Arial"/>
          <w:bCs/>
          <w:sz w:val="20"/>
          <w:szCs w:val="20"/>
        </w:rPr>
        <w:lastRenderedPageBreak/>
        <w:t>producent zmieni sposób konfekcjonowania przedmiotu umowy.</w:t>
      </w:r>
    </w:p>
    <w:p w:rsidR="005D1A0F" w:rsidRPr="004A52A9" w:rsidRDefault="005D1A0F" w:rsidP="005D1A0F">
      <w:p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Pr="004A52A9">
        <w:rPr>
          <w:rFonts w:ascii="Arial" w:hAnsi="Arial"/>
          <w:b/>
          <w:bCs/>
          <w:sz w:val="20"/>
          <w:szCs w:val="20"/>
        </w:rPr>
        <w:t>.</w:t>
      </w:r>
      <w:r w:rsidRPr="004A52A9">
        <w:rPr>
          <w:rFonts w:ascii="Arial" w:hAnsi="Arial"/>
          <w:bCs/>
          <w:sz w:val="20"/>
          <w:szCs w:val="20"/>
        </w:rPr>
        <w:t>W trakcie obowiązywania umowy strony dopuszczają zmiany cen także w przypadku:</w:t>
      </w:r>
    </w:p>
    <w:p w:rsidR="005D1A0F" w:rsidRPr="004A52A9" w:rsidRDefault="005D1A0F" w:rsidP="005D1A0F">
      <w:pPr>
        <w:numPr>
          <w:ilvl w:val="0"/>
          <w:numId w:val="27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A52A9">
        <w:rPr>
          <w:rFonts w:ascii="Arial" w:hAnsi="Arial"/>
          <w:bCs/>
          <w:sz w:val="20"/>
          <w:szCs w:val="20"/>
        </w:rPr>
        <w:t>zmiany stawki podatku od towarów i usług, przy czym zmianie ulegnie wyłącznie cena brutto, cena netto pozostanie bez zmian;</w:t>
      </w:r>
    </w:p>
    <w:p w:rsidR="005D1A0F" w:rsidRPr="004A52A9" w:rsidRDefault="005D1A0F" w:rsidP="005D1A0F">
      <w:pPr>
        <w:numPr>
          <w:ilvl w:val="0"/>
          <w:numId w:val="27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4A52A9">
        <w:rPr>
          <w:rFonts w:ascii="Arial" w:hAnsi="Arial"/>
          <w:bCs/>
          <w:sz w:val="20"/>
          <w:szCs w:val="20"/>
        </w:rPr>
        <w:t>obniżenia wielkości ceny, w przypadku, gdy Wykonawca w okresie realizacji umowy zaproponuje ten sam produkt w niższej cenie.</w:t>
      </w:r>
    </w:p>
    <w:p w:rsidR="006970B9" w:rsidRDefault="009D5DB8" w:rsidP="006970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5DB8">
        <w:rPr>
          <w:rFonts w:ascii="Arial" w:hAnsi="Arial" w:cs="Arial"/>
          <w:sz w:val="20"/>
          <w:szCs w:val="20"/>
        </w:rPr>
        <w:t>3.Zmiana wynagrodzenia może nastąpić na podstawie pisemnego aneksu podpisanego przez obie Strony Umowy</w:t>
      </w:r>
      <w:r>
        <w:rPr>
          <w:rFonts w:ascii="Arial" w:hAnsi="Arial" w:cs="Arial"/>
          <w:sz w:val="20"/>
          <w:szCs w:val="20"/>
        </w:rPr>
        <w:t>.</w:t>
      </w:r>
    </w:p>
    <w:p w:rsidR="000521E3" w:rsidRDefault="000521E3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8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Przedstawiciele stron</w:t>
      </w:r>
    </w:p>
    <w:p w:rsidR="00563FFA" w:rsidRPr="00563FFA" w:rsidRDefault="00563FFA" w:rsidP="00563FFA">
      <w:pPr>
        <w:pStyle w:val="Akapitzlist"/>
        <w:numPr>
          <w:ilvl w:val="0"/>
          <w:numId w:val="2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Strony wskazują następujących przedstawicieli uprawnionych do bieżącej reprezentacji przy realizacji umowy, w tym składania zamówień oraz zgłaszania i rozpatrywania reklamacji:</w:t>
      </w:r>
    </w:p>
    <w:p w:rsidR="00563FFA" w:rsidRPr="00563FFA" w:rsidRDefault="00563FFA" w:rsidP="00563FFA">
      <w:pPr>
        <w:pStyle w:val="Akapitzlist"/>
        <w:numPr>
          <w:ilvl w:val="2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 Ze strony Zamawiającego:</w:t>
      </w:r>
    </w:p>
    <w:p w:rsidR="00563FFA" w:rsidRPr="00563FFA" w:rsidRDefault="00563FFA" w:rsidP="00563FFA">
      <w:pPr>
        <w:pStyle w:val="Akapitzlist"/>
        <w:numPr>
          <w:ilvl w:val="3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......................................., tel. ............................, mail: .............................</w:t>
      </w:r>
    </w:p>
    <w:p w:rsidR="00563FFA" w:rsidRPr="00563FFA" w:rsidRDefault="00563FFA" w:rsidP="00563FFA">
      <w:pPr>
        <w:pStyle w:val="Akapitzlist"/>
        <w:numPr>
          <w:ilvl w:val="2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Ze strony Wykonawcy</w:t>
      </w:r>
    </w:p>
    <w:p w:rsidR="00563FFA" w:rsidRPr="00563FFA" w:rsidRDefault="00563FFA" w:rsidP="00563FFA">
      <w:pPr>
        <w:pStyle w:val="Akapitzlist"/>
        <w:numPr>
          <w:ilvl w:val="3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......................................., tel. ............................, mail: .............................</w:t>
      </w:r>
    </w:p>
    <w:p w:rsidR="00563FFA" w:rsidRPr="00563FFA" w:rsidRDefault="00563FFA" w:rsidP="00563FFA">
      <w:pPr>
        <w:pStyle w:val="Akapitzlist"/>
        <w:numPr>
          <w:ilvl w:val="0"/>
          <w:numId w:val="2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Każda ze Stron zobowiązana jest niezwłocznie, nie później niż w terminie 7 dni od powstania zmiany przekazać drugiej Stronie nowe dane osobowe i kontaktowe przedstawicieli, pod rygorem uznania za prawidłowe wysłania jakiejkolwiek informacji czy korespondencji na dotychczasowy dane adresowe.</w:t>
      </w:r>
    </w:p>
    <w:p w:rsidR="00563FFA" w:rsidRPr="00563FFA" w:rsidRDefault="00563FFA" w:rsidP="00563FFA">
      <w:pPr>
        <w:tabs>
          <w:tab w:val="left" w:pos="142"/>
          <w:tab w:val="left" w:pos="426"/>
        </w:tabs>
        <w:spacing w:after="0" w:line="240" w:lineRule="auto"/>
        <w:ind w:left="142" w:hanging="66"/>
        <w:jc w:val="both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tabs>
          <w:tab w:val="left" w:pos="142"/>
          <w:tab w:val="left" w:pos="426"/>
        </w:tabs>
        <w:spacing w:after="0" w:line="240" w:lineRule="auto"/>
        <w:ind w:left="142" w:hanging="66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§ 9</w:t>
      </w:r>
    </w:p>
    <w:p w:rsidR="00563FFA" w:rsidRPr="00563FFA" w:rsidRDefault="00563FFA" w:rsidP="00563FFA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Wszelkie zmiany niniejszej umowy, z zastrzeżeniem wyjątków wskazanych jej postanowieniami, wymagają formy pisemnej pod rygorem nieważności.</w:t>
      </w:r>
    </w:p>
    <w:p w:rsidR="00563FFA" w:rsidRPr="00563FFA" w:rsidRDefault="00563FFA" w:rsidP="00563FFA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 sprawach nieunormowanych w niniejszej umowie będą miały zastosowanie właściwe przepisy Kodeksu Cywilnego.</w:t>
      </w:r>
    </w:p>
    <w:p w:rsidR="00563FFA" w:rsidRPr="00563FFA" w:rsidRDefault="00563FFA" w:rsidP="00563FFA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Strony zgodnie postanawiają, że wszelkie spory pozostające w związku z niniejszą umową rozstrzygane będą przez sąd miejscowo właściwy dla siedziby Zamawiającego</w:t>
      </w:r>
      <w:r w:rsidRPr="00563FFA">
        <w:rPr>
          <w:rFonts w:ascii="Arial" w:hAnsi="Arial" w:cs="Arial"/>
          <w:b/>
          <w:sz w:val="20"/>
          <w:szCs w:val="20"/>
        </w:rPr>
        <w:t>.</w:t>
      </w:r>
    </w:p>
    <w:p w:rsidR="004163DF" w:rsidRPr="004163DF" w:rsidRDefault="00563FFA" w:rsidP="004163DF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Umowa została sporządzona w formie elektronicznej z użyciem podpisów elektronicznych. </w:t>
      </w:r>
      <w:r w:rsidRPr="00563FFA">
        <w:rPr>
          <w:rFonts w:ascii="Arial" w:hAnsi="Arial" w:cs="Arial"/>
          <w:iCs/>
          <w:sz w:val="20"/>
          <w:szCs w:val="20"/>
        </w:rPr>
        <w:t>Zamawiający złoży swój podpis jako pierwszy i prześle dokument drogą elektroniczną do Wykonawcy, który odeśle podpisany przez siebie dokument w terminie 3 dni roboczych od otrzymania dokumentu podpisanego przez Zamawiającego.</w:t>
      </w:r>
    </w:p>
    <w:p w:rsidR="004163DF" w:rsidRDefault="004163DF" w:rsidP="004163DF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3DF">
        <w:rPr>
          <w:rFonts w:ascii="Arial" w:hAnsi="Arial" w:cs="Arial"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w odniesieniu do danych osobowych swoich przedstawicieli oraz przedstawicieli drugiej Strony wskazanych w umowie jako osoby do kontaktu (tzw. dane kontaktowe) oraz osoby realizujące przedmiot Umowy. Przekazywane na potrzeby realizacji Umowy dane osobowe są danymi zwykłymi i obejmują w szczególności imię, nazwisko, zajmowane stanowisko i miejsce pracy, numer służbowego telefonu, służbowy adres email.</w:t>
      </w:r>
    </w:p>
    <w:p w:rsidR="004163DF" w:rsidRPr="004163DF" w:rsidRDefault="004163DF" w:rsidP="004163DF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63DF">
        <w:rPr>
          <w:rFonts w:ascii="Arial" w:hAnsi="Arial" w:cs="Arial"/>
          <w:sz w:val="20"/>
          <w:szCs w:val="20"/>
        </w:rPr>
        <w:t xml:space="preserve">Strony zobowiązują się poinformować osoby fizyczne niepodpisujące niniejszą Umowę, o których mowa w ust. </w:t>
      </w:r>
      <w:r>
        <w:rPr>
          <w:rFonts w:ascii="Arial" w:hAnsi="Arial" w:cs="Arial"/>
          <w:sz w:val="20"/>
          <w:szCs w:val="20"/>
        </w:rPr>
        <w:t>5</w:t>
      </w:r>
      <w:r w:rsidRPr="004163DF">
        <w:rPr>
          <w:rFonts w:ascii="Arial" w:hAnsi="Arial" w:cs="Arial"/>
          <w:sz w:val="20"/>
          <w:szCs w:val="20"/>
        </w:rPr>
        <w:t xml:space="preserve">, o treści niniejszego paragrafu, jak również o treści  klauzuli informacyjnej, która stanowi Załącznik nr 4. </w:t>
      </w:r>
    </w:p>
    <w:p w:rsidR="00563FFA" w:rsidRPr="00563FFA" w:rsidRDefault="00563FFA" w:rsidP="00563FFA">
      <w:pPr>
        <w:pStyle w:val="Akapitzlist"/>
        <w:numPr>
          <w:ilvl w:val="1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Załączniki do niniejszej Umowy stanowią jej integralną część.</w:t>
      </w:r>
    </w:p>
    <w:p w:rsidR="00563FFA" w:rsidRPr="00563FFA" w:rsidRDefault="00563FFA" w:rsidP="000521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6. Załącznikami do </w:t>
      </w:r>
      <w:proofErr w:type="spellStart"/>
      <w:r w:rsidRPr="00563FFA">
        <w:rPr>
          <w:rFonts w:ascii="Arial" w:hAnsi="Arial" w:cs="Arial"/>
          <w:sz w:val="20"/>
          <w:szCs w:val="20"/>
        </w:rPr>
        <w:t>umowy</w:t>
      </w:r>
      <w:proofErr w:type="spellEnd"/>
      <w:r w:rsidRPr="00563FFA">
        <w:rPr>
          <w:rFonts w:ascii="Arial" w:hAnsi="Arial" w:cs="Arial"/>
          <w:sz w:val="20"/>
          <w:szCs w:val="20"/>
        </w:rPr>
        <w:t xml:space="preserve"> są:</w:t>
      </w:r>
    </w:p>
    <w:p w:rsidR="00563FFA" w:rsidRPr="00563FFA" w:rsidRDefault="000521E3" w:rsidP="00563FF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63FFA" w:rsidRPr="00563FFA">
        <w:rPr>
          <w:rFonts w:ascii="Arial" w:hAnsi="Arial" w:cs="Arial"/>
          <w:sz w:val="20"/>
          <w:szCs w:val="20"/>
        </w:rPr>
        <w:t>) Formularz ofertowy</w:t>
      </w:r>
    </w:p>
    <w:p w:rsidR="00563FFA" w:rsidRDefault="000521E3" w:rsidP="00563FFA">
      <w:pPr>
        <w:pStyle w:val="Tekstpodstawowy3"/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63FFA" w:rsidRPr="00563FFA">
        <w:rPr>
          <w:rFonts w:ascii="Arial" w:hAnsi="Arial" w:cs="Arial"/>
          <w:sz w:val="20"/>
          <w:szCs w:val="20"/>
        </w:rPr>
        <w:t xml:space="preserve">) </w:t>
      </w:r>
      <w:r w:rsidR="00563FFA" w:rsidRPr="00563FFA">
        <w:rPr>
          <w:rFonts w:ascii="Arial" w:hAnsi="Arial" w:cs="Arial"/>
          <w:b/>
          <w:sz w:val="20"/>
          <w:szCs w:val="20"/>
        </w:rPr>
        <w:t>Zasady środowiskowe dla firm zewnętrznych</w:t>
      </w:r>
      <w:r w:rsidR="00563FFA" w:rsidRPr="00563FFA">
        <w:rPr>
          <w:rFonts w:ascii="Arial" w:hAnsi="Arial" w:cs="Arial"/>
          <w:sz w:val="20"/>
          <w:szCs w:val="20"/>
        </w:rPr>
        <w:t xml:space="preserve">” obowiązujące na terenie Zamawiającego, </w:t>
      </w:r>
    </w:p>
    <w:p w:rsidR="00563FFA" w:rsidRDefault="000521E3" w:rsidP="008B2C06">
      <w:pPr>
        <w:pStyle w:val="Nagwek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163DF" w:rsidRPr="0004786F">
        <w:rPr>
          <w:rFonts w:ascii="Arial" w:hAnsi="Arial" w:cs="Arial"/>
          <w:sz w:val="20"/>
          <w:szCs w:val="20"/>
        </w:rPr>
        <w:t>) Załącznik nr 4 - klauzula informacyjna RODO Zamawiającego i Wykonawcy.</w:t>
      </w:r>
    </w:p>
    <w:p w:rsidR="008B2C06" w:rsidRPr="00563FFA" w:rsidRDefault="008B2C06" w:rsidP="008B2C06">
      <w:pPr>
        <w:pStyle w:val="Nagwek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p w:rsidR="000521E3" w:rsidRDefault="000521E3" w:rsidP="009D5DB8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Arial" w:hAnsi="Arial" w:cs="Arial"/>
          <w:color w:val="auto"/>
          <w:sz w:val="24"/>
          <w:szCs w:val="24"/>
        </w:rPr>
      </w:pPr>
    </w:p>
    <w:p w:rsidR="00563FFA" w:rsidRPr="009D5DB8" w:rsidRDefault="00563FFA" w:rsidP="009D5DB8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Arial" w:hAnsi="Arial" w:cs="Arial"/>
          <w:color w:val="auto"/>
          <w:sz w:val="24"/>
          <w:szCs w:val="24"/>
        </w:rPr>
      </w:pPr>
      <w:r w:rsidRPr="00563FFA">
        <w:rPr>
          <w:rFonts w:ascii="Arial" w:hAnsi="Arial" w:cs="Arial"/>
          <w:color w:val="auto"/>
          <w:sz w:val="24"/>
          <w:szCs w:val="24"/>
        </w:rPr>
        <w:t xml:space="preserve"> Zamawiający </w:t>
      </w:r>
      <w:r w:rsidRPr="00563FFA">
        <w:rPr>
          <w:rFonts w:ascii="Arial" w:hAnsi="Arial" w:cs="Arial"/>
          <w:color w:val="auto"/>
          <w:sz w:val="24"/>
          <w:szCs w:val="24"/>
        </w:rPr>
        <w:tab/>
      </w:r>
      <w:r w:rsidRPr="00563FFA">
        <w:rPr>
          <w:rFonts w:ascii="Arial" w:hAnsi="Arial" w:cs="Arial"/>
          <w:color w:val="auto"/>
          <w:sz w:val="24"/>
          <w:szCs w:val="24"/>
        </w:rPr>
        <w:tab/>
      </w:r>
      <w:r w:rsidRPr="00563FFA">
        <w:rPr>
          <w:rFonts w:ascii="Arial" w:hAnsi="Arial" w:cs="Arial"/>
          <w:color w:val="auto"/>
          <w:sz w:val="24"/>
          <w:szCs w:val="24"/>
        </w:rPr>
        <w:tab/>
      </w:r>
      <w:r w:rsidRPr="00563FFA">
        <w:rPr>
          <w:rFonts w:ascii="Arial" w:hAnsi="Arial" w:cs="Arial"/>
          <w:color w:val="auto"/>
          <w:sz w:val="24"/>
          <w:szCs w:val="24"/>
        </w:rPr>
        <w:tab/>
      </w:r>
      <w:r w:rsidRPr="00563FFA">
        <w:rPr>
          <w:rFonts w:ascii="Arial" w:hAnsi="Arial" w:cs="Arial"/>
          <w:color w:val="auto"/>
          <w:sz w:val="24"/>
          <w:szCs w:val="24"/>
        </w:rPr>
        <w:tab/>
        <w:t>Wykonawca</w:t>
      </w:r>
    </w:p>
    <w:p w:rsidR="000521E3" w:rsidRDefault="000521E3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0521E3" w:rsidRDefault="000521E3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0521E3" w:rsidRDefault="000521E3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0521E3" w:rsidRDefault="000521E3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CF22F8" w:rsidRPr="00CF22F8" w:rsidRDefault="00CF22F8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 w:rsidRPr="00CF22F8">
        <w:rPr>
          <w:rFonts w:ascii="Arial" w:hAnsi="Arial" w:cs="Arial"/>
          <w:i/>
          <w:color w:val="000000"/>
          <w:sz w:val="18"/>
          <w:szCs w:val="18"/>
        </w:rPr>
        <w:t xml:space="preserve">Niniejszy wzór </w:t>
      </w:r>
      <w:proofErr w:type="spellStart"/>
      <w:r w:rsidRPr="00CF22F8">
        <w:rPr>
          <w:rFonts w:ascii="Arial" w:hAnsi="Arial" w:cs="Arial"/>
          <w:i/>
          <w:color w:val="000000"/>
          <w:sz w:val="18"/>
          <w:szCs w:val="18"/>
        </w:rPr>
        <w:t>umowy</w:t>
      </w:r>
      <w:proofErr w:type="spellEnd"/>
      <w:r w:rsidRPr="00CF22F8">
        <w:rPr>
          <w:rFonts w:ascii="Arial" w:hAnsi="Arial" w:cs="Arial"/>
          <w:i/>
          <w:color w:val="000000"/>
          <w:sz w:val="18"/>
          <w:szCs w:val="18"/>
        </w:rPr>
        <w:t xml:space="preserve"> może ulec modyfikacji jedynie w zakresie, który nie spowoduje zmian</w:t>
      </w:r>
    </w:p>
    <w:p w:rsidR="00CF22F8" w:rsidRPr="00CF22F8" w:rsidRDefault="00CF22F8" w:rsidP="00CF22F8">
      <w:pPr>
        <w:autoSpaceDE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 w:rsidRPr="00CF22F8">
        <w:rPr>
          <w:rFonts w:ascii="Arial" w:hAnsi="Arial" w:cs="Arial"/>
          <w:i/>
          <w:color w:val="000000"/>
          <w:sz w:val="18"/>
          <w:szCs w:val="18"/>
        </w:rPr>
        <w:t>wykraczających poza jego istotne postanowienia</w:t>
      </w:r>
    </w:p>
    <w:p w:rsidR="000521E3" w:rsidRDefault="000521E3" w:rsidP="00563FF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lastRenderedPageBreak/>
        <w:t xml:space="preserve">Załącznik nr 1 </w:t>
      </w:r>
    </w:p>
    <w:p w:rsidR="00563FFA" w:rsidRPr="00563FFA" w:rsidRDefault="00563FFA" w:rsidP="00563FF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Do Zarządzenia wewnętrznego nr 45/2016</w:t>
      </w:r>
    </w:p>
    <w:p w:rsidR="00563FFA" w:rsidRPr="00563FFA" w:rsidRDefault="00563FFA" w:rsidP="00563FF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 dnia 9.11.2016 r.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b/>
          <w:sz w:val="20"/>
          <w:szCs w:val="20"/>
        </w:rPr>
        <w:t>ZASADY ŚRODOWISKOWE DLA PODWYKONAWCÓW</w:t>
      </w:r>
    </w:p>
    <w:p w:rsidR="00563FFA" w:rsidRPr="00563FFA" w:rsidRDefault="00563FFA" w:rsidP="00563F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Załącznik do umowy z wykonawcą</w:t>
      </w:r>
    </w:p>
    <w:p w:rsid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1. </w:t>
      </w:r>
      <w:r w:rsidRPr="00563FFA">
        <w:rPr>
          <w:rFonts w:ascii="Arial" w:hAnsi="Arial" w:cs="Arial"/>
          <w:b/>
          <w:sz w:val="20"/>
          <w:szCs w:val="20"/>
        </w:rPr>
        <w:t>Należy przestrzegać wymagań określonych w systemie zarządzania środowiskowego wg ISO 14001, a w szczególności:</w:t>
      </w:r>
    </w:p>
    <w:p w:rsidR="00563FFA" w:rsidRPr="00563FFA" w:rsidRDefault="00563FFA" w:rsidP="00563FFA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przestrzegać wymagań prawnych w zakresie podpisanej ze</w:t>
      </w:r>
      <w:r w:rsidRPr="00563FFA">
        <w:rPr>
          <w:rFonts w:ascii="Arial" w:hAnsi="Arial" w:cs="Arial"/>
          <w:b/>
          <w:sz w:val="20"/>
          <w:szCs w:val="20"/>
        </w:rPr>
        <w:t xml:space="preserve"> Szpitalem Powiatu Bytowskiego Sp. z o.o. </w:t>
      </w:r>
      <w:r w:rsidRPr="00563FFA">
        <w:rPr>
          <w:rFonts w:ascii="Arial" w:hAnsi="Arial" w:cs="Arial"/>
          <w:sz w:val="20"/>
          <w:szCs w:val="20"/>
        </w:rPr>
        <w:t>umowy</w:t>
      </w:r>
    </w:p>
    <w:p w:rsidR="00563FFA" w:rsidRPr="00563FFA" w:rsidRDefault="00563FFA" w:rsidP="00563FFA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zmniejszyć dla otoczenia uciążliwość swojej działalności związanej z wykonywaniem prac zleconych przez</w:t>
      </w:r>
      <w:r w:rsidRPr="00563FFA">
        <w:rPr>
          <w:rFonts w:ascii="Arial" w:hAnsi="Arial" w:cs="Arial"/>
          <w:b/>
          <w:sz w:val="20"/>
          <w:szCs w:val="20"/>
        </w:rPr>
        <w:t xml:space="preserve"> Szpital Powiatu Bytowskiego Sp. z o.o.</w:t>
      </w:r>
    </w:p>
    <w:p w:rsidR="00563FFA" w:rsidRPr="00563FFA" w:rsidRDefault="00563FFA" w:rsidP="00563FF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zabierać z terenów </w:t>
      </w:r>
      <w:r w:rsidRPr="00563FFA">
        <w:rPr>
          <w:rFonts w:ascii="Arial" w:hAnsi="Arial" w:cs="Arial"/>
          <w:b/>
          <w:sz w:val="20"/>
          <w:szCs w:val="20"/>
        </w:rPr>
        <w:t>Szpitala Powiatu Bytowskiego Sp. z o.o.</w:t>
      </w:r>
      <w:r w:rsidRPr="00563FFA">
        <w:rPr>
          <w:rFonts w:ascii="Arial" w:hAnsi="Arial" w:cs="Arial"/>
          <w:sz w:val="20"/>
          <w:szCs w:val="20"/>
        </w:rPr>
        <w:t xml:space="preserve"> wszelkie  odpady powstałe w czasie świadczenia usług </w:t>
      </w: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2. </w:t>
      </w:r>
      <w:r w:rsidRPr="00563FFA">
        <w:rPr>
          <w:rFonts w:ascii="Arial" w:hAnsi="Arial" w:cs="Arial"/>
          <w:b/>
          <w:sz w:val="20"/>
          <w:szCs w:val="20"/>
        </w:rPr>
        <w:t>Usługodawcy nie wolno:</w:t>
      </w:r>
    </w:p>
    <w:p w:rsidR="00563FFA" w:rsidRPr="00563FFA" w:rsidRDefault="00563FFA" w:rsidP="00563FF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wwozić na teren </w:t>
      </w:r>
      <w:r w:rsidRPr="00563FFA">
        <w:rPr>
          <w:rFonts w:ascii="Arial" w:hAnsi="Arial" w:cs="Arial"/>
          <w:b/>
          <w:sz w:val="20"/>
          <w:szCs w:val="20"/>
        </w:rPr>
        <w:t>Szpitala Powiatu Bytowskiego Sp. z o.o.</w:t>
      </w:r>
      <w:r w:rsidRPr="00563FFA">
        <w:rPr>
          <w:rFonts w:ascii="Arial" w:hAnsi="Arial" w:cs="Arial"/>
          <w:sz w:val="20"/>
          <w:szCs w:val="20"/>
        </w:rPr>
        <w:t xml:space="preserve"> jakichkolwiek odpadów </w:t>
      </w:r>
    </w:p>
    <w:p w:rsidR="00563FFA" w:rsidRPr="00563FFA" w:rsidRDefault="00563FFA" w:rsidP="00563FFA">
      <w:pPr>
        <w:numPr>
          <w:ilvl w:val="0"/>
          <w:numId w:val="18"/>
        </w:numPr>
        <w:spacing w:after="0" w:line="240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składować żadnych substancji mogących zanieczyścić powietrze atmosferyczne, wodę, glebę, a w przypadku gdy substancje te służą do wykonywania usług dla firmy szczegóły ich składowania i stosowania należy uzgodnić z </w:t>
      </w:r>
      <w:r w:rsidRPr="00563FFA">
        <w:rPr>
          <w:rStyle w:val="Pogrubienie"/>
          <w:rFonts w:ascii="Arial" w:hAnsi="Arial" w:cs="Arial"/>
          <w:sz w:val="20"/>
          <w:szCs w:val="20"/>
        </w:rPr>
        <w:t>Kierownikiem Działu Technicznego</w:t>
      </w:r>
    </w:p>
    <w:p w:rsidR="00563FFA" w:rsidRPr="00563FFA" w:rsidRDefault="00563FFA" w:rsidP="00563FF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myć pojazdów na terenie </w:t>
      </w:r>
      <w:r w:rsidRPr="00563FFA">
        <w:rPr>
          <w:rFonts w:ascii="Arial" w:hAnsi="Arial" w:cs="Arial"/>
          <w:b/>
          <w:sz w:val="20"/>
          <w:szCs w:val="20"/>
        </w:rPr>
        <w:t>Szpitala Powiatu Bytowskiego Sp. z o.o.</w:t>
      </w:r>
    </w:p>
    <w:p w:rsidR="00563FFA" w:rsidRPr="00563FFA" w:rsidRDefault="00563FFA" w:rsidP="00563FF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spalać odpadów na terenie </w:t>
      </w:r>
      <w:r w:rsidRPr="00563FFA">
        <w:rPr>
          <w:rFonts w:ascii="Arial" w:hAnsi="Arial" w:cs="Arial"/>
          <w:b/>
          <w:sz w:val="20"/>
          <w:szCs w:val="20"/>
        </w:rPr>
        <w:t>Szpitala Powiatu Bytowskiego Sp. z o.o.</w:t>
      </w:r>
    </w:p>
    <w:p w:rsidR="00563FFA" w:rsidRPr="00563FFA" w:rsidRDefault="00563FFA" w:rsidP="00563FF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>wylewać jakichkolwiek substancji niebezpiecznych do gleby lub kanalizacji</w:t>
      </w: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3. Przeprowadzić szkolenie wśród podległych pracowników wykonujących usługę </w:t>
      </w:r>
      <w:r w:rsidRPr="00563FFA">
        <w:rPr>
          <w:rFonts w:ascii="Arial" w:hAnsi="Arial" w:cs="Arial"/>
          <w:sz w:val="20"/>
          <w:szCs w:val="20"/>
        </w:rPr>
        <w:br/>
        <w:t xml:space="preserve">w zakresie obowiązującej w </w:t>
      </w:r>
      <w:r w:rsidRPr="00563FFA">
        <w:rPr>
          <w:rFonts w:ascii="Arial" w:hAnsi="Arial" w:cs="Arial"/>
          <w:b/>
          <w:sz w:val="20"/>
          <w:szCs w:val="20"/>
        </w:rPr>
        <w:t>Szpitalu Powiatu Bytowskiego Sp. z o.o.</w:t>
      </w:r>
      <w:r w:rsidRPr="00563FFA">
        <w:rPr>
          <w:rFonts w:ascii="Arial" w:hAnsi="Arial" w:cs="Arial"/>
          <w:sz w:val="20"/>
          <w:szCs w:val="20"/>
        </w:rPr>
        <w:t xml:space="preserve"> polityki środowiskowej.</w:t>
      </w: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4. Dopuścić </w:t>
      </w:r>
      <w:r w:rsidRPr="00563FFA">
        <w:rPr>
          <w:rStyle w:val="Pogrubienie"/>
          <w:rFonts w:ascii="Arial" w:hAnsi="Arial" w:cs="Arial"/>
          <w:sz w:val="20"/>
          <w:szCs w:val="20"/>
        </w:rPr>
        <w:t>Kierownika Działu Technicznego</w:t>
      </w:r>
      <w:r w:rsidRPr="00563FFA">
        <w:rPr>
          <w:rFonts w:ascii="Arial" w:hAnsi="Arial" w:cs="Arial"/>
          <w:sz w:val="20"/>
          <w:szCs w:val="20"/>
        </w:rPr>
        <w:t xml:space="preserve"> do kontroli postępowania na zgodność z przyjętymi zasadami środowiskowymi.</w:t>
      </w: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FFA">
        <w:rPr>
          <w:rFonts w:ascii="Arial" w:hAnsi="Arial" w:cs="Arial"/>
          <w:sz w:val="20"/>
          <w:szCs w:val="20"/>
        </w:rPr>
        <w:t xml:space="preserve">5. W sytuacjach wątpliwych i nieokreślonych w powyższych zasadach środowiskowych należy zwracać się do </w:t>
      </w:r>
      <w:r w:rsidRPr="00563FFA">
        <w:rPr>
          <w:rStyle w:val="Pogrubienie"/>
          <w:rFonts w:ascii="Arial" w:hAnsi="Arial" w:cs="Arial"/>
          <w:sz w:val="20"/>
          <w:szCs w:val="20"/>
        </w:rPr>
        <w:t>Kierownikiem Działu Technicznego</w:t>
      </w: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hd w:val="clear" w:color="auto" w:fill="FFFFFF"/>
        <w:spacing w:after="0" w:line="240" w:lineRule="auto"/>
        <w:ind w:left="6970" w:right="192" w:hanging="509"/>
        <w:rPr>
          <w:rFonts w:ascii="Arial" w:eastAsia="SimSun" w:hAnsi="Arial" w:cs="Arial"/>
          <w:sz w:val="20"/>
          <w:szCs w:val="20"/>
        </w:rPr>
      </w:pPr>
    </w:p>
    <w:p w:rsidR="00563FFA" w:rsidRPr="00563FFA" w:rsidRDefault="00563FFA" w:rsidP="00563FFA">
      <w:pPr>
        <w:shd w:val="clear" w:color="auto" w:fill="FFFFFF"/>
        <w:spacing w:after="0" w:line="240" w:lineRule="auto"/>
        <w:ind w:left="6970" w:right="192" w:hanging="6970"/>
        <w:jc w:val="both"/>
        <w:rPr>
          <w:rFonts w:ascii="Arial" w:hAnsi="Arial" w:cs="Arial"/>
          <w:spacing w:val="-2"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63FFA" w:rsidRPr="00563FFA" w:rsidRDefault="00563FFA" w:rsidP="00563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3FFA" w:rsidRPr="00563FFA" w:rsidRDefault="00563FFA" w:rsidP="00563FFA">
      <w:pPr>
        <w:shd w:val="clear" w:color="auto" w:fill="FFFFFF"/>
        <w:spacing w:after="0" w:line="240" w:lineRule="auto"/>
        <w:ind w:left="6970" w:right="192" w:hanging="509"/>
        <w:rPr>
          <w:rFonts w:ascii="Arial" w:eastAsia="SimSun" w:hAnsi="Arial" w:cs="Arial"/>
          <w:sz w:val="20"/>
          <w:szCs w:val="20"/>
        </w:rPr>
      </w:pPr>
    </w:p>
    <w:p w:rsidR="00563FFA" w:rsidRPr="00563FFA" w:rsidRDefault="00563FFA" w:rsidP="00563FFA">
      <w:pPr>
        <w:shd w:val="clear" w:color="auto" w:fill="FFFFFF"/>
        <w:spacing w:after="0" w:line="240" w:lineRule="auto"/>
        <w:ind w:left="6970" w:right="192" w:hanging="6970"/>
        <w:jc w:val="both"/>
        <w:rPr>
          <w:rFonts w:ascii="Arial" w:hAnsi="Arial" w:cs="Arial"/>
          <w:spacing w:val="-2"/>
          <w:sz w:val="20"/>
          <w:szCs w:val="20"/>
        </w:rPr>
      </w:pPr>
    </w:p>
    <w:p w:rsidR="00563FFA" w:rsidRPr="00563FFA" w:rsidRDefault="00563FFA" w:rsidP="00563FFA">
      <w:pPr>
        <w:shd w:val="clear" w:color="auto" w:fill="FFFFFF"/>
        <w:spacing w:after="0" w:line="240" w:lineRule="auto"/>
        <w:ind w:left="6970" w:right="192" w:hanging="6970"/>
        <w:jc w:val="both"/>
        <w:rPr>
          <w:rFonts w:ascii="Arial" w:hAnsi="Arial" w:cs="Arial"/>
          <w:spacing w:val="-2"/>
          <w:sz w:val="20"/>
          <w:szCs w:val="20"/>
        </w:rPr>
      </w:pPr>
      <w:r w:rsidRPr="00563FFA">
        <w:rPr>
          <w:rFonts w:ascii="Arial" w:hAnsi="Arial" w:cs="Arial"/>
          <w:spacing w:val="-2"/>
          <w:sz w:val="20"/>
          <w:szCs w:val="20"/>
        </w:rPr>
        <w:t>*właściwe podkreślić</w:t>
      </w:r>
    </w:p>
    <w:p w:rsidR="00563FFA" w:rsidRDefault="00563FFA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276" w:rsidRPr="006C2F61" w:rsidRDefault="003E0276" w:rsidP="003E0276">
      <w:pPr>
        <w:jc w:val="right"/>
        <w:rPr>
          <w:rFonts w:ascii="Arial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Załącznik nr 4 do umowy</w:t>
      </w:r>
    </w:p>
    <w:p w:rsidR="003E0276" w:rsidRPr="006C2F61" w:rsidRDefault="003E0276" w:rsidP="003E0276">
      <w:pPr>
        <w:rPr>
          <w:rFonts w:ascii="Arial" w:hAnsi="Arial" w:cs="Arial"/>
          <w:i/>
          <w:sz w:val="20"/>
          <w:szCs w:val="20"/>
        </w:rPr>
      </w:pPr>
    </w:p>
    <w:p w:rsidR="003E0276" w:rsidRPr="006C2F61" w:rsidRDefault="003E0276" w:rsidP="003E0276">
      <w:pPr>
        <w:rPr>
          <w:rFonts w:ascii="Arial" w:hAnsi="Arial" w:cs="Arial"/>
          <w:i/>
          <w:sz w:val="20"/>
          <w:szCs w:val="20"/>
        </w:rPr>
      </w:pPr>
    </w:p>
    <w:p w:rsidR="003E0276" w:rsidRPr="006C2F61" w:rsidRDefault="003E0276" w:rsidP="003E0276">
      <w:pPr>
        <w:rPr>
          <w:rFonts w:ascii="Arial" w:hAnsi="Arial" w:cs="Arial"/>
          <w:i/>
          <w:sz w:val="20"/>
          <w:szCs w:val="20"/>
        </w:rPr>
      </w:pPr>
    </w:p>
    <w:p w:rsidR="003E0276" w:rsidRPr="006C2F61" w:rsidRDefault="003E0276" w:rsidP="003E027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outlineLvl w:val="0"/>
        <w:rPr>
          <w:rFonts w:ascii="Arial" w:hAnsi="Arial" w:cs="Arial"/>
          <w:b/>
        </w:rPr>
      </w:pPr>
      <w:r w:rsidRPr="006C2F61">
        <w:rPr>
          <w:rFonts w:ascii="Arial" w:hAnsi="Arial" w:cs="Arial"/>
          <w:b/>
        </w:rPr>
        <w:t>Klauzula informacyjna RODO</w:t>
      </w:r>
    </w:p>
    <w:p w:rsidR="003E0276" w:rsidRPr="006C2F61" w:rsidRDefault="003E0276" w:rsidP="003E027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outlineLvl w:val="0"/>
        <w:rPr>
          <w:rFonts w:ascii="Arial" w:hAnsi="Arial" w:cs="Arial"/>
        </w:rPr>
      </w:pPr>
      <w:r w:rsidRPr="006C2F61">
        <w:rPr>
          <w:rFonts w:ascii="Arial" w:hAnsi="Arial" w:cs="Arial"/>
        </w:rPr>
        <w:t>(Zamawiającego)</w:t>
      </w:r>
    </w:p>
    <w:p w:rsidR="003E0276" w:rsidRPr="006C2F61" w:rsidRDefault="003E0276" w:rsidP="003E027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outlineLvl w:val="0"/>
        <w:rPr>
          <w:rFonts w:ascii="Arial" w:hAnsi="Arial" w:cs="Arial"/>
        </w:rPr>
      </w:pPr>
    </w:p>
    <w:p w:rsidR="003E0276" w:rsidRPr="006C2F61" w:rsidRDefault="003E0276" w:rsidP="003E027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outlineLvl w:val="0"/>
        <w:rPr>
          <w:rFonts w:ascii="Arial" w:hAnsi="Arial" w:cs="Arial"/>
        </w:rPr>
      </w:pPr>
    </w:p>
    <w:p w:rsidR="003E0276" w:rsidRPr="006C2F61" w:rsidRDefault="003E0276" w:rsidP="003E027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Arial" w:hAnsi="Arial" w:cs="Arial"/>
        </w:rPr>
      </w:pPr>
      <w:r w:rsidRPr="006C2F61">
        <w:rPr>
          <w:rFonts w:ascii="Arial" w:hAnsi="Arial" w:cs="Arial"/>
        </w:rPr>
        <w:t>Szpital Powiatu Bytowskiego Sp. z o.o. informuje, iż:</w:t>
      </w:r>
    </w:p>
    <w:p w:rsidR="003E0276" w:rsidRPr="006C2F61" w:rsidRDefault="003E0276" w:rsidP="00BB62F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Administratorem w odniesieniu do danych osobowych osób fizycznych reprezentujących Wykonawcę oraz osób fizycznych wskazanych przez ten podmiot jako osoby do kontaktu jest Szpital Powiatu Bytowskiego Sp. z o.o. z siedzibą w Bytowie (77-100), ul. Lęborska 13,</w:t>
      </w:r>
      <w:r w:rsidRPr="006C2F61">
        <w:rPr>
          <w:rFonts w:ascii="Arial" w:eastAsia="Calibri" w:hAnsi="Arial" w:cs="Arial"/>
          <w:sz w:val="20"/>
          <w:szCs w:val="20"/>
        </w:rPr>
        <w:t xml:space="preserve"> </w:t>
      </w:r>
      <w:r w:rsidRPr="006C2F61">
        <w:rPr>
          <w:rFonts w:ascii="Arial" w:hAnsi="Arial" w:cs="Arial"/>
          <w:sz w:val="20"/>
          <w:szCs w:val="20"/>
        </w:rPr>
        <w:t>wpisana do rejestru przedsiębiorców Krajowego Rejestru Sądowego prowadzonego przez Sąd Rejonowy Gdańsk-Północ w Gdańsku, VIII Wydział Gospodarczy Krajowego Rejestru Sądowego, numer 0000330649;</w:t>
      </w:r>
    </w:p>
    <w:p w:rsidR="003E0276" w:rsidRPr="006C2F61" w:rsidRDefault="003E0276" w:rsidP="00BB62F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 xml:space="preserve">Inspektorem Ochrony Danych jest Pan Zbigniew Płotek, z którym można się skontaktować w następujący sposób: e-mail </w:t>
      </w:r>
      <w:proofErr w:type="spellStart"/>
      <w:r w:rsidRPr="006C2F61">
        <w:rPr>
          <w:rFonts w:ascii="Arial" w:hAnsi="Arial" w:cs="Arial"/>
          <w:sz w:val="20"/>
          <w:szCs w:val="20"/>
        </w:rPr>
        <w:t>zplotek@bytow.biz</w:t>
      </w:r>
      <w:proofErr w:type="spellEnd"/>
      <w:r w:rsidRPr="006C2F61">
        <w:rPr>
          <w:rFonts w:ascii="Arial" w:hAnsi="Arial" w:cs="Arial"/>
          <w:sz w:val="20"/>
          <w:szCs w:val="20"/>
        </w:rPr>
        <w:t xml:space="preserve">, telefon 59/822 85 13; </w:t>
      </w:r>
    </w:p>
    <w:p w:rsidR="003E0276" w:rsidRPr="006C2F61" w:rsidRDefault="003E0276" w:rsidP="00BB62F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 xml:space="preserve">Dane osobowe udostępnione przez Wykonawcę przetwarzane będą w celu realizacji umowy na podstawie art. 6 ust 1 </w:t>
      </w:r>
      <w:proofErr w:type="spellStart"/>
      <w:r w:rsidRPr="006C2F61">
        <w:rPr>
          <w:rFonts w:ascii="Arial" w:hAnsi="Arial" w:cs="Arial"/>
          <w:sz w:val="20"/>
          <w:szCs w:val="20"/>
        </w:rPr>
        <w:t>pkt</w:t>
      </w:r>
      <w:proofErr w:type="spellEnd"/>
      <w:r w:rsidRPr="006C2F61">
        <w:rPr>
          <w:rFonts w:ascii="Arial" w:hAnsi="Arial" w:cs="Arial"/>
          <w:sz w:val="20"/>
          <w:szCs w:val="20"/>
        </w:rPr>
        <w:t xml:space="preserve"> b);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Podane przez Wykonawcę dane osobowe będą udostępniane innym odbiorcom tylko w przypadkach przewidzianych przepisami prawa oraz jeśli okaże się to niezbędne w związku z realizacją umowy;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Podane przez Wykonawcę dane osobowe nie będą przekazywane do państwa trzeciego lub organizacji międzynarodowej;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Podane przez Wykonawcę dane osobowe będą przechowywane przez okres  realizacji umowy oraz przedawnienia roszczeń z nią związanych, a także przez okres w jakim Administrator jest do tego zobowiązany na podstawie obowiązujących przepisów prawa;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Osoby, których dane udostępnił Wykonawca posiadają prawo dostępu do treści swoich danych oraz prawo ich sprostowania, usunięcia, ograniczenia przetwarzania oraz prawo przenoszenia danych. Szczegółowo zakres każdego z wyżej wymienionych praw oraz sytuacje, w których można z nich skorzystać wskazane zostały w art. 15-22 ogólnego rozporządzenia o ochronie danych osobowych z dnia 27 kwietnia 2016 r.;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Osoby, których dane udostępnił Wykonawca posiadają prawo wniesienia skargi do organu nadzorczego gdy uznają, iż przetwarzanie danych osobowych ich dotyczących narusza przepisy ogólnego rozporządzenia o ochronie danych osobowych z dnia 27 kwietnia 2016 r.;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Podanie danych osobowych, o których mowa w ust. 1, jest wymagane do zawarcia umowy, odmowa podania danych osobowych skutkuje niemożnością zawarcia i realizacji umowy;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Dane udostępnione przez Wykonawcę nie będą przetwarzane w sposób zautomatyzowany w tym również w formie profilowania;</w:t>
      </w:r>
    </w:p>
    <w:p w:rsidR="003E0276" w:rsidRPr="006C2F61" w:rsidRDefault="003E0276" w:rsidP="00BB62F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C2F61">
        <w:rPr>
          <w:rFonts w:ascii="Arial" w:hAnsi="Arial" w:cs="Arial"/>
          <w:sz w:val="20"/>
          <w:szCs w:val="20"/>
        </w:rPr>
        <w:t>Wykonawca zobowiązuje się poinformować osoby, których dane udostępnił w ramach umowy o treści niniejszej klauzuli.</w:t>
      </w:r>
    </w:p>
    <w:p w:rsidR="003E0276" w:rsidRPr="006C2F61" w:rsidRDefault="003E0276" w:rsidP="003E0276">
      <w:pPr>
        <w:rPr>
          <w:rFonts w:ascii="Arial" w:hAnsi="Arial" w:cs="Arial"/>
          <w:sz w:val="20"/>
          <w:szCs w:val="20"/>
        </w:rPr>
      </w:pPr>
    </w:p>
    <w:p w:rsidR="003E0276" w:rsidRPr="006C2F61" w:rsidRDefault="003E0276" w:rsidP="003E0276">
      <w:pPr>
        <w:rPr>
          <w:rFonts w:ascii="Arial" w:hAnsi="Arial" w:cs="Arial"/>
          <w:i/>
          <w:sz w:val="20"/>
          <w:szCs w:val="20"/>
        </w:rPr>
      </w:pPr>
    </w:p>
    <w:p w:rsidR="003E0276" w:rsidRPr="006C2F61" w:rsidRDefault="003E0276" w:rsidP="003E0276">
      <w:pPr>
        <w:jc w:val="both"/>
      </w:pPr>
    </w:p>
    <w:p w:rsidR="003E0276" w:rsidRPr="00270E09" w:rsidRDefault="003E0276" w:rsidP="00A24FC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E0276" w:rsidRPr="00270E09" w:rsidSect="00F960F0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A76946" w15:done="0"/>
  <w15:commentEx w15:paraId="032304B9" w15:done="0"/>
  <w15:commentEx w15:paraId="70800E23" w15:paraIdParent="032304B9" w15:done="0"/>
  <w15:commentEx w15:paraId="7178D990" w15:done="0"/>
  <w15:commentEx w15:paraId="48A367EB" w15:paraIdParent="7178D990" w15:done="0"/>
  <w15:commentEx w15:paraId="443F5789" w15:done="0"/>
  <w15:commentEx w15:paraId="3AC93170" w15:paraIdParent="443F5789" w15:done="0"/>
  <w15:commentEx w15:paraId="2B700C0E" w15:done="0"/>
  <w15:commentEx w15:paraId="6B7E1C7E" w15:paraIdParent="2B700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CD68" w16cex:dateUtc="2021-02-05T12:58:00Z"/>
  <w16cex:commentExtensible w16cex:durableId="23C79359" w16cex:dateUtc="2021-02-05T08:50:00Z"/>
  <w16cex:commentExtensible w16cex:durableId="23C7B81F" w16cex:dateUtc="2021-02-05T11:27:00Z"/>
  <w16cex:commentExtensible w16cex:durableId="23C79443" w16cex:dateUtc="2021-02-05T08:54:00Z"/>
  <w16cex:commentExtensible w16cex:durableId="23C7C01D" w16cex:dateUtc="2021-02-05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A76946" w16cid:durableId="23C7CD68"/>
  <w16cid:commentId w16cid:paraId="032304B9" w16cid:durableId="23C79289"/>
  <w16cid:commentId w16cid:paraId="70800E23" w16cid:durableId="23C79359"/>
  <w16cid:commentId w16cid:paraId="7178D990" w16cid:durableId="23C7928A"/>
  <w16cid:commentId w16cid:paraId="48A367EB" w16cid:durableId="23C7B81F"/>
  <w16cid:commentId w16cid:paraId="443F5789" w16cid:durableId="23C7928B"/>
  <w16cid:commentId w16cid:paraId="3AC93170" w16cid:durableId="23C79443"/>
  <w16cid:commentId w16cid:paraId="2B700C0E" w16cid:durableId="23C7928C"/>
  <w16cid:commentId w16cid:paraId="6B7E1C7E" w16cid:durableId="23C7C01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A3" w:rsidRDefault="005546A3" w:rsidP="00056E7E">
      <w:pPr>
        <w:spacing w:after="0" w:line="240" w:lineRule="auto"/>
      </w:pPr>
      <w:r>
        <w:separator/>
      </w:r>
    </w:p>
  </w:endnote>
  <w:endnote w:type="continuationSeparator" w:id="0">
    <w:p w:rsidR="005546A3" w:rsidRDefault="005546A3" w:rsidP="0005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uzeitGro">
    <w:altName w:val="Calibri"/>
    <w:charset w:val="EE"/>
    <w:family w:val="auto"/>
    <w:pitch w:val="variable"/>
    <w:sig w:usb0="A000002F" w:usb1="0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5546A3" w:rsidRDefault="00137A30">
        <w:pPr>
          <w:pStyle w:val="Stopka"/>
          <w:jc w:val="center"/>
        </w:pPr>
        <w:fldSimple w:instr="PAGE   \* MERGEFORMAT">
          <w:r w:rsidR="000521E3">
            <w:rPr>
              <w:noProof/>
            </w:rPr>
            <w:t>6</w:t>
          </w:r>
        </w:fldSimple>
      </w:p>
    </w:sdtContent>
  </w:sdt>
  <w:p w:rsidR="005546A3" w:rsidRDefault="005546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A3" w:rsidRDefault="005546A3" w:rsidP="00056E7E">
      <w:pPr>
        <w:spacing w:after="0" w:line="240" w:lineRule="auto"/>
      </w:pPr>
      <w:r>
        <w:separator/>
      </w:r>
    </w:p>
  </w:footnote>
  <w:footnote w:type="continuationSeparator" w:id="0">
    <w:p w:rsidR="005546A3" w:rsidRDefault="005546A3" w:rsidP="00056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0F4C"/>
    <w:multiLevelType w:val="hybridMultilevel"/>
    <w:tmpl w:val="C67AC7B2"/>
    <w:lvl w:ilvl="0" w:tplc="9A3EC8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1549F"/>
    <w:multiLevelType w:val="hybridMultilevel"/>
    <w:tmpl w:val="2B1C6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7E69"/>
    <w:multiLevelType w:val="hybridMultilevel"/>
    <w:tmpl w:val="09AE965A"/>
    <w:lvl w:ilvl="0" w:tplc="9BF45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B4AA1"/>
    <w:multiLevelType w:val="hybridMultilevel"/>
    <w:tmpl w:val="512C61C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42C42"/>
    <w:multiLevelType w:val="hybridMultilevel"/>
    <w:tmpl w:val="23E8C4F0"/>
    <w:lvl w:ilvl="0" w:tplc="741AA6A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0311A6"/>
    <w:multiLevelType w:val="hybridMultilevel"/>
    <w:tmpl w:val="6122F302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D3E29"/>
    <w:multiLevelType w:val="multilevel"/>
    <w:tmpl w:val="E83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45A7C"/>
    <w:multiLevelType w:val="multilevel"/>
    <w:tmpl w:val="1344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019C0"/>
    <w:multiLevelType w:val="hybridMultilevel"/>
    <w:tmpl w:val="EE9EB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147367"/>
    <w:multiLevelType w:val="hybridMultilevel"/>
    <w:tmpl w:val="837C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36325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19758B8"/>
    <w:multiLevelType w:val="hybridMultilevel"/>
    <w:tmpl w:val="F9C6B2D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1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B74FB"/>
    <w:multiLevelType w:val="hybridMultilevel"/>
    <w:tmpl w:val="014C36D4"/>
    <w:lvl w:ilvl="0" w:tplc="31FAA66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C2D83"/>
    <w:multiLevelType w:val="hybridMultilevel"/>
    <w:tmpl w:val="95A43444"/>
    <w:lvl w:ilvl="0" w:tplc="EE666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85801"/>
    <w:multiLevelType w:val="hybridMultilevel"/>
    <w:tmpl w:val="A1E8BE9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35DF8"/>
    <w:multiLevelType w:val="multilevel"/>
    <w:tmpl w:val="9ABE11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70AD670A"/>
    <w:multiLevelType w:val="multilevel"/>
    <w:tmpl w:val="C43826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C355BB8"/>
    <w:multiLevelType w:val="hybridMultilevel"/>
    <w:tmpl w:val="5B425EB6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5"/>
  </w:num>
  <w:num w:numId="4">
    <w:abstractNumId w:val="19"/>
  </w:num>
  <w:num w:numId="5">
    <w:abstractNumId w:val="26"/>
  </w:num>
  <w:num w:numId="6">
    <w:abstractNumId w:val="15"/>
  </w:num>
  <w:num w:numId="7">
    <w:abstractNumId w:val="0"/>
  </w:num>
  <w:num w:numId="8">
    <w:abstractNumId w:val="1"/>
  </w:num>
  <w:num w:numId="9">
    <w:abstractNumId w:val="23"/>
  </w:num>
  <w:num w:numId="10">
    <w:abstractNumId w:val="12"/>
  </w:num>
  <w:num w:numId="11">
    <w:abstractNumId w:val="1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8"/>
  </w:num>
  <w:num w:numId="15">
    <w:abstractNumId w:val="8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4"/>
  </w:num>
  <w:num w:numId="21">
    <w:abstractNumId w:val="16"/>
  </w:num>
  <w:num w:numId="22">
    <w:abstractNumId w:val="20"/>
  </w:num>
  <w:num w:numId="23">
    <w:abstractNumId w:val="11"/>
  </w:num>
  <w:num w:numId="24">
    <w:abstractNumId w:val="3"/>
  </w:num>
  <w:num w:numId="25">
    <w:abstractNumId w:val="17"/>
  </w:num>
  <w:num w:numId="26">
    <w:abstractNumId w:val="7"/>
  </w:num>
  <w:num w:numId="27">
    <w:abstractNumId w:val="24"/>
  </w:num>
  <w:num w:numId="28">
    <w:abstractNumId w:val="22"/>
  </w:num>
  <w:num w:numId="29">
    <w:abstractNumId w:val="14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42"/>
    <w:rsid w:val="000011B0"/>
    <w:rsid w:val="0000146A"/>
    <w:rsid w:val="00013A77"/>
    <w:rsid w:val="00015229"/>
    <w:rsid w:val="00022967"/>
    <w:rsid w:val="00023A27"/>
    <w:rsid w:val="00027B17"/>
    <w:rsid w:val="00044318"/>
    <w:rsid w:val="00047541"/>
    <w:rsid w:val="0004786F"/>
    <w:rsid w:val="000521E3"/>
    <w:rsid w:val="00056E7E"/>
    <w:rsid w:val="0007109A"/>
    <w:rsid w:val="00090282"/>
    <w:rsid w:val="000954FE"/>
    <w:rsid w:val="000B1E87"/>
    <w:rsid w:val="000B3A0C"/>
    <w:rsid w:val="000D1D7C"/>
    <w:rsid w:val="000D2B7B"/>
    <w:rsid w:val="000D2D42"/>
    <w:rsid w:val="000E006F"/>
    <w:rsid w:val="001047BB"/>
    <w:rsid w:val="0011272A"/>
    <w:rsid w:val="00127AC7"/>
    <w:rsid w:val="00127EEF"/>
    <w:rsid w:val="00137A30"/>
    <w:rsid w:val="00137EFC"/>
    <w:rsid w:val="001541DC"/>
    <w:rsid w:val="00161CCD"/>
    <w:rsid w:val="001655C6"/>
    <w:rsid w:val="00180C19"/>
    <w:rsid w:val="00187E63"/>
    <w:rsid w:val="00196FB9"/>
    <w:rsid w:val="001A3F4F"/>
    <w:rsid w:val="001A6993"/>
    <w:rsid w:val="001B6AA0"/>
    <w:rsid w:val="001C06E9"/>
    <w:rsid w:val="001C1F49"/>
    <w:rsid w:val="001C1FB4"/>
    <w:rsid w:val="001C3B36"/>
    <w:rsid w:val="001D3C24"/>
    <w:rsid w:val="001D5585"/>
    <w:rsid w:val="001D7CA6"/>
    <w:rsid w:val="001E0696"/>
    <w:rsid w:val="001E10CD"/>
    <w:rsid w:val="001E1594"/>
    <w:rsid w:val="001E5AC9"/>
    <w:rsid w:val="00200FCF"/>
    <w:rsid w:val="0020685E"/>
    <w:rsid w:val="00210F2B"/>
    <w:rsid w:val="0022491F"/>
    <w:rsid w:val="002271AE"/>
    <w:rsid w:val="00227F05"/>
    <w:rsid w:val="002379A9"/>
    <w:rsid w:val="002472B5"/>
    <w:rsid w:val="00270E09"/>
    <w:rsid w:val="002A43A0"/>
    <w:rsid w:val="002C5830"/>
    <w:rsid w:val="002E1228"/>
    <w:rsid w:val="002E64D8"/>
    <w:rsid w:val="003007C6"/>
    <w:rsid w:val="003056A2"/>
    <w:rsid w:val="00305D40"/>
    <w:rsid w:val="003304DC"/>
    <w:rsid w:val="003361A4"/>
    <w:rsid w:val="00341C88"/>
    <w:rsid w:val="003422AE"/>
    <w:rsid w:val="0034317F"/>
    <w:rsid w:val="003616F3"/>
    <w:rsid w:val="00367A10"/>
    <w:rsid w:val="00371E72"/>
    <w:rsid w:val="003878A0"/>
    <w:rsid w:val="00392B45"/>
    <w:rsid w:val="003B16E4"/>
    <w:rsid w:val="003B604F"/>
    <w:rsid w:val="003B60B8"/>
    <w:rsid w:val="003C222F"/>
    <w:rsid w:val="003E0276"/>
    <w:rsid w:val="003E09AD"/>
    <w:rsid w:val="00401293"/>
    <w:rsid w:val="00414AF1"/>
    <w:rsid w:val="004163DF"/>
    <w:rsid w:val="004213E7"/>
    <w:rsid w:val="004227F7"/>
    <w:rsid w:val="0043217C"/>
    <w:rsid w:val="00434032"/>
    <w:rsid w:val="004466EC"/>
    <w:rsid w:val="00466B32"/>
    <w:rsid w:val="00467E2A"/>
    <w:rsid w:val="00477901"/>
    <w:rsid w:val="00494379"/>
    <w:rsid w:val="004944B0"/>
    <w:rsid w:val="00494982"/>
    <w:rsid w:val="00496A9E"/>
    <w:rsid w:val="004B6E2E"/>
    <w:rsid w:val="004D6946"/>
    <w:rsid w:val="004F2B1F"/>
    <w:rsid w:val="004F5ED4"/>
    <w:rsid w:val="005016A7"/>
    <w:rsid w:val="00505C89"/>
    <w:rsid w:val="005070CA"/>
    <w:rsid w:val="00511EAF"/>
    <w:rsid w:val="00511F10"/>
    <w:rsid w:val="005348F5"/>
    <w:rsid w:val="005370DB"/>
    <w:rsid w:val="005453F6"/>
    <w:rsid w:val="005476B9"/>
    <w:rsid w:val="0055274B"/>
    <w:rsid w:val="00553339"/>
    <w:rsid w:val="0055452E"/>
    <w:rsid w:val="005546A3"/>
    <w:rsid w:val="005564A0"/>
    <w:rsid w:val="00563973"/>
    <w:rsid w:val="00563FFA"/>
    <w:rsid w:val="00566499"/>
    <w:rsid w:val="00571312"/>
    <w:rsid w:val="00573C01"/>
    <w:rsid w:val="005A2C79"/>
    <w:rsid w:val="005B7AC5"/>
    <w:rsid w:val="005D1A0F"/>
    <w:rsid w:val="005E4CAD"/>
    <w:rsid w:val="005E7303"/>
    <w:rsid w:val="005E7786"/>
    <w:rsid w:val="00602B25"/>
    <w:rsid w:val="006032E2"/>
    <w:rsid w:val="00606C42"/>
    <w:rsid w:val="0060760D"/>
    <w:rsid w:val="00631FF2"/>
    <w:rsid w:val="006339D8"/>
    <w:rsid w:val="00634977"/>
    <w:rsid w:val="006471EC"/>
    <w:rsid w:val="00650B1D"/>
    <w:rsid w:val="0065711D"/>
    <w:rsid w:val="006970B9"/>
    <w:rsid w:val="006A5294"/>
    <w:rsid w:val="006A67DE"/>
    <w:rsid w:val="006C3E0E"/>
    <w:rsid w:val="006C54AE"/>
    <w:rsid w:val="006D1434"/>
    <w:rsid w:val="006E188F"/>
    <w:rsid w:val="006E3945"/>
    <w:rsid w:val="00714C18"/>
    <w:rsid w:val="007378A8"/>
    <w:rsid w:val="0074490D"/>
    <w:rsid w:val="00754691"/>
    <w:rsid w:val="00766019"/>
    <w:rsid w:val="00776A7A"/>
    <w:rsid w:val="007947BC"/>
    <w:rsid w:val="007A080F"/>
    <w:rsid w:val="007C090E"/>
    <w:rsid w:val="007C232E"/>
    <w:rsid w:val="007E48C1"/>
    <w:rsid w:val="008121EE"/>
    <w:rsid w:val="0081376E"/>
    <w:rsid w:val="00822E9E"/>
    <w:rsid w:val="00837C5C"/>
    <w:rsid w:val="00854003"/>
    <w:rsid w:val="00855D21"/>
    <w:rsid w:val="00862FCF"/>
    <w:rsid w:val="0086520C"/>
    <w:rsid w:val="0087255E"/>
    <w:rsid w:val="00885131"/>
    <w:rsid w:val="008A40B7"/>
    <w:rsid w:val="008B2C06"/>
    <w:rsid w:val="008C59F9"/>
    <w:rsid w:val="008D3673"/>
    <w:rsid w:val="008D5BD3"/>
    <w:rsid w:val="00903F22"/>
    <w:rsid w:val="00906404"/>
    <w:rsid w:val="00924477"/>
    <w:rsid w:val="00925131"/>
    <w:rsid w:val="0092709A"/>
    <w:rsid w:val="009326B9"/>
    <w:rsid w:val="00955DCD"/>
    <w:rsid w:val="0096363D"/>
    <w:rsid w:val="009642DE"/>
    <w:rsid w:val="00966312"/>
    <w:rsid w:val="009709D3"/>
    <w:rsid w:val="0097117C"/>
    <w:rsid w:val="009715B8"/>
    <w:rsid w:val="009778ED"/>
    <w:rsid w:val="00984258"/>
    <w:rsid w:val="00992992"/>
    <w:rsid w:val="009A36C4"/>
    <w:rsid w:val="009B09D8"/>
    <w:rsid w:val="009C32E1"/>
    <w:rsid w:val="009D5DB8"/>
    <w:rsid w:val="009E04EC"/>
    <w:rsid w:val="009E3932"/>
    <w:rsid w:val="009E6CD6"/>
    <w:rsid w:val="009E7399"/>
    <w:rsid w:val="009F0FE6"/>
    <w:rsid w:val="009F7143"/>
    <w:rsid w:val="00A004FF"/>
    <w:rsid w:val="00A01A33"/>
    <w:rsid w:val="00A06F69"/>
    <w:rsid w:val="00A076BF"/>
    <w:rsid w:val="00A15369"/>
    <w:rsid w:val="00A213B5"/>
    <w:rsid w:val="00A24FCE"/>
    <w:rsid w:val="00A25149"/>
    <w:rsid w:val="00A252B4"/>
    <w:rsid w:val="00A31196"/>
    <w:rsid w:val="00A51F3C"/>
    <w:rsid w:val="00A53CCA"/>
    <w:rsid w:val="00A5569E"/>
    <w:rsid w:val="00A87923"/>
    <w:rsid w:val="00A96142"/>
    <w:rsid w:val="00AA761A"/>
    <w:rsid w:val="00AC6670"/>
    <w:rsid w:val="00AC6842"/>
    <w:rsid w:val="00AC7C14"/>
    <w:rsid w:val="00AD115C"/>
    <w:rsid w:val="00AF35A3"/>
    <w:rsid w:val="00B10497"/>
    <w:rsid w:val="00B11423"/>
    <w:rsid w:val="00B1421C"/>
    <w:rsid w:val="00B14248"/>
    <w:rsid w:val="00B14B92"/>
    <w:rsid w:val="00B16CA2"/>
    <w:rsid w:val="00B227DC"/>
    <w:rsid w:val="00B2397D"/>
    <w:rsid w:val="00B31778"/>
    <w:rsid w:val="00B409D2"/>
    <w:rsid w:val="00B503CE"/>
    <w:rsid w:val="00B53BF4"/>
    <w:rsid w:val="00B556D1"/>
    <w:rsid w:val="00BA0497"/>
    <w:rsid w:val="00BA6B32"/>
    <w:rsid w:val="00BB24EB"/>
    <w:rsid w:val="00BB518E"/>
    <w:rsid w:val="00BB62F5"/>
    <w:rsid w:val="00BC30A9"/>
    <w:rsid w:val="00BC333F"/>
    <w:rsid w:val="00BC5BAC"/>
    <w:rsid w:val="00BD186A"/>
    <w:rsid w:val="00BE64BC"/>
    <w:rsid w:val="00BF2D66"/>
    <w:rsid w:val="00C02B7C"/>
    <w:rsid w:val="00C03AD0"/>
    <w:rsid w:val="00C100DA"/>
    <w:rsid w:val="00C119E6"/>
    <w:rsid w:val="00C12F9E"/>
    <w:rsid w:val="00C23DBE"/>
    <w:rsid w:val="00C33714"/>
    <w:rsid w:val="00C4112F"/>
    <w:rsid w:val="00C515FC"/>
    <w:rsid w:val="00C54F14"/>
    <w:rsid w:val="00C60595"/>
    <w:rsid w:val="00C644DC"/>
    <w:rsid w:val="00C65D17"/>
    <w:rsid w:val="00C71C21"/>
    <w:rsid w:val="00C724A5"/>
    <w:rsid w:val="00C75C50"/>
    <w:rsid w:val="00C80784"/>
    <w:rsid w:val="00CA15DD"/>
    <w:rsid w:val="00CB1357"/>
    <w:rsid w:val="00CC4410"/>
    <w:rsid w:val="00CD43BB"/>
    <w:rsid w:val="00CD45B7"/>
    <w:rsid w:val="00CE2F96"/>
    <w:rsid w:val="00CF0296"/>
    <w:rsid w:val="00CF22F8"/>
    <w:rsid w:val="00D004F1"/>
    <w:rsid w:val="00D0760E"/>
    <w:rsid w:val="00D171BC"/>
    <w:rsid w:val="00D17396"/>
    <w:rsid w:val="00D25F23"/>
    <w:rsid w:val="00D26F78"/>
    <w:rsid w:val="00D30F38"/>
    <w:rsid w:val="00D31046"/>
    <w:rsid w:val="00D31935"/>
    <w:rsid w:val="00D3279E"/>
    <w:rsid w:val="00D35FEA"/>
    <w:rsid w:val="00D3655C"/>
    <w:rsid w:val="00D419BA"/>
    <w:rsid w:val="00D67955"/>
    <w:rsid w:val="00D8242F"/>
    <w:rsid w:val="00D96665"/>
    <w:rsid w:val="00DA6326"/>
    <w:rsid w:val="00DC0C42"/>
    <w:rsid w:val="00DC30A7"/>
    <w:rsid w:val="00DC6A38"/>
    <w:rsid w:val="00DD420A"/>
    <w:rsid w:val="00DE2158"/>
    <w:rsid w:val="00DE50EF"/>
    <w:rsid w:val="00DF1EEC"/>
    <w:rsid w:val="00DF4E3F"/>
    <w:rsid w:val="00DF77AE"/>
    <w:rsid w:val="00E1750C"/>
    <w:rsid w:val="00E21CD4"/>
    <w:rsid w:val="00E22D1F"/>
    <w:rsid w:val="00E26F85"/>
    <w:rsid w:val="00E30348"/>
    <w:rsid w:val="00E41540"/>
    <w:rsid w:val="00E477A7"/>
    <w:rsid w:val="00E47E11"/>
    <w:rsid w:val="00E66B92"/>
    <w:rsid w:val="00E70502"/>
    <w:rsid w:val="00E8000E"/>
    <w:rsid w:val="00EA02BF"/>
    <w:rsid w:val="00EA7921"/>
    <w:rsid w:val="00EB4A86"/>
    <w:rsid w:val="00EB5A4E"/>
    <w:rsid w:val="00EC1D56"/>
    <w:rsid w:val="00EE3C94"/>
    <w:rsid w:val="00EE3D75"/>
    <w:rsid w:val="00EE7D53"/>
    <w:rsid w:val="00EF51CD"/>
    <w:rsid w:val="00F00389"/>
    <w:rsid w:val="00F01598"/>
    <w:rsid w:val="00F12EA6"/>
    <w:rsid w:val="00F146FC"/>
    <w:rsid w:val="00F20190"/>
    <w:rsid w:val="00F21927"/>
    <w:rsid w:val="00F36A52"/>
    <w:rsid w:val="00F42362"/>
    <w:rsid w:val="00F51A9B"/>
    <w:rsid w:val="00F57867"/>
    <w:rsid w:val="00F61902"/>
    <w:rsid w:val="00F62667"/>
    <w:rsid w:val="00F73A27"/>
    <w:rsid w:val="00F84D3E"/>
    <w:rsid w:val="00F94C80"/>
    <w:rsid w:val="00F95E18"/>
    <w:rsid w:val="00F960F0"/>
    <w:rsid w:val="00FB6314"/>
    <w:rsid w:val="00FE004B"/>
    <w:rsid w:val="00FE7DCC"/>
    <w:rsid w:val="00FF311B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70"/>
  </w:style>
  <w:style w:type="paragraph" w:styleId="Nagwek1">
    <w:name w:val="heading 1"/>
    <w:basedOn w:val="Normalny"/>
    <w:next w:val="Normalny"/>
    <w:link w:val="Nagwek1Znak"/>
    <w:uiPriority w:val="9"/>
    <w:qFormat/>
    <w:rsid w:val="00E21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F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F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96142"/>
  </w:style>
  <w:style w:type="character" w:customStyle="1" w:styleId="fn-ref">
    <w:name w:val="fn-ref"/>
    <w:basedOn w:val="Domylnaczcionkaakapitu"/>
    <w:rsid w:val="00A96142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99"/>
    <w:qFormat/>
    <w:rsid w:val="00A961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A4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3A0"/>
    <w:rPr>
      <w:b/>
      <w:bCs/>
      <w:sz w:val="20"/>
      <w:szCs w:val="20"/>
    </w:rPr>
  </w:style>
  <w:style w:type="character" w:styleId="Hipercze">
    <w:name w:val="Hyperlink"/>
    <w:uiPriority w:val="99"/>
    <w:rsid w:val="00E21CD4"/>
    <w:rPr>
      <w:color w:val="00000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1CD4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1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00146A"/>
    <w:pPr>
      <w:numPr>
        <w:numId w:val="3"/>
      </w:numPr>
      <w:tabs>
        <w:tab w:val="right" w:leader="dot" w:pos="9062"/>
      </w:tabs>
      <w:spacing w:after="100"/>
      <w:ind w:left="709" w:hanging="720"/>
    </w:pPr>
  </w:style>
  <w:style w:type="paragraph" w:styleId="Spistreci1">
    <w:name w:val="toc 1"/>
    <w:basedOn w:val="Normalny"/>
    <w:next w:val="Normalny"/>
    <w:autoRedefine/>
    <w:uiPriority w:val="39"/>
    <w:unhideWhenUsed/>
    <w:rsid w:val="00E21CD4"/>
    <w:pPr>
      <w:spacing w:after="100"/>
    </w:pPr>
  </w:style>
  <w:style w:type="paragraph" w:styleId="NormalnyWeb">
    <w:name w:val="Normal (Web)"/>
    <w:basedOn w:val="Normalny"/>
    <w:uiPriority w:val="99"/>
    <w:unhideWhenUsed/>
    <w:rsid w:val="00392B45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53CCA"/>
  </w:style>
  <w:style w:type="paragraph" w:styleId="Tekstpodstawowy">
    <w:name w:val="Body Text"/>
    <w:aliases w:val="bt,body text,LOAN,(F2)"/>
    <w:basedOn w:val="Normalny"/>
    <w:link w:val="TekstpodstawowyZnak"/>
    <w:rsid w:val="00A53CC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bt Znak,body text Znak,LOAN Znak,(F2) Znak"/>
    <w:basedOn w:val="Domylnaczcionkaakapitu"/>
    <w:link w:val="Tekstpodstawowy"/>
    <w:rsid w:val="00A53CC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96F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99"/>
    <w:rsid w:val="00196FB9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E7E"/>
  </w:style>
  <w:style w:type="paragraph" w:styleId="Stopka">
    <w:name w:val="footer"/>
    <w:basedOn w:val="Normalny"/>
    <w:link w:val="StopkaZnak"/>
    <w:uiPriority w:val="99"/>
    <w:unhideWhenUsed/>
    <w:rsid w:val="0005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E7E"/>
  </w:style>
  <w:style w:type="paragraph" w:styleId="Podtytu">
    <w:name w:val="Subtitle"/>
    <w:basedOn w:val="Normalny"/>
    <w:next w:val="Normalny"/>
    <w:link w:val="PodtytuZnak"/>
    <w:uiPriority w:val="11"/>
    <w:qFormat/>
    <w:rsid w:val="0007109A"/>
    <w:pPr>
      <w:numPr>
        <w:ilvl w:val="1"/>
      </w:numPr>
      <w:spacing w:after="0" w:line="240" w:lineRule="auto"/>
      <w:ind w:left="284"/>
      <w:jc w:val="center"/>
    </w:pPr>
    <w:rPr>
      <w:rFonts w:ascii="NeuzeitGro" w:eastAsiaTheme="minorEastAsia" w:hAnsi="NeuzeitGro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7109A"/>
    <w:rPr>
      <w:rFonts w:ascii="NeuzeitGro" w:eastAsiaTheme="minorEastAsia" w:hAnsi="NeuzeitGro"/>
      <w:spacing w:val="1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6404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BA0497"/>
    <w:pPr>
      <w:widowControl w:val="0"/>
      <w:adjustRightInd w:val="0"/>
      <w:spacing w:before="60" w:after="60" w:line="360" w:lineRule="atLeast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422AE"/>
    <w:pPr>
      <w:spacing w:after="0" w:line="240" w:lineRule="auto"/>
    </w:pPr>
  </w:style>
  <w:style w:type="paragraph" w:customStyle="1" w:styleId="spec-p1">
    <w:name w:val="spec-p1"/>
    <w:basedOn w:val="Normalny"/>
    <w:rsid w:val="00A24FC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F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3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3FF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3F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3FFA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563FF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63FF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563FFA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F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e">
    <w:name w:val="Domyślne"/>
    <w:rsid w:val="003E0276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4FB1-5B8D-4A59-A74A-8F868BE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2744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SWiP</dc:creator>
  <cp:lastModifiedBy>kglanc</cp:lastModifiedBy>
  <cp:revision>4</cp:revision>
  <cp:lastPrinted>2021-11-08T09:36:00Z</cp:lastPrinted>
  <dcterms:created xsi:type="dcterms:W3CDTF">2025-02-20T13:23:00Z</dcterms:created>
  <dcterms:modified xsi:type="dcterms:W3CDTF">2025-02-20T13:27:00Z</dcterms:modified>
</cp:coreProperties>
</file>