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3C1B" w14:textId="0A90DA49" w:rsidR="008019F5" w:rsidRPr="000D43C5" w:rsidRDefault="008019F5" w:rsidP="008019F5">
      <w:pPr>
        <w:spacing w:after="0" w:line="100" w:lineRule="atLeast"/>
        <w:rPr>
          <w:rFonts w:ascii="Times New Roman" w:hAnsi="Times New Roman" w:cs="Times New Roman"/>
          <w:b/>
          <w:szCs w:val="24"/>
        </w:rPr>
      </w:pPr>
      <w:r w:rsidRPr="000D43C5">
        <w:rPr>
          <w:rFonts w:ascii="Times New Roman" w:hAnsi="Times New Roman" w:cs="Times New Roman"/>
          <w:b/>
          <w:szCs w:val="24"/>
        </w:rPr>
        <w:t>OŚiGW.ZP.</w:t>
      </w:r>
      <w:r w:rsidR="00C24C8A">
        <w:rPr>
          <w:rFonts w:ascii="Times New Roman" w:hAnsi="Times New Roman" w:cs="Times New Roman"/>
          <w:b/>
          <w:szCs w:val="24"/>
        </w:rPr>
        <w:t>EK</w:t>
      </w:r>
      <w:r w:rsidRPr="000D43C5">
        <w:rPr>
          <w:rFonts w:ascii="Times New Roman" w:hAnsi="Times New Roman" w:cs="Times New Roman"/>
          <w:b/>
          <w:szCs w:val="24"/>
        </w:rPr>
        <w:t>.271</w:t>
      </w:r>
      <w:r w:rsidR="00C24C8A">
        <w:rPr>
          <w:rFonts w:ascii="Times New Roman" w:hAnsi="Times New Roman" w:cs="Times New Roman"/>
          <w:b/>
          <w:szCs w:val="24"/>
        </w:rPr>
        <w:t>.1.23</w:t>
      </w:r>
    </w:p>
    <w:p w14:paraId="248B891E" w14:textId="45F5DCDC" w:rsidR="008019F5" w:rsidRPr="003F3BD3" w:rsidRDefault="008019F5" w:rsidP="003F3BD3">
      <w:pPr>
        <w:spacing w:after="0" w:line="100" w:lineRule="atLeast"/>
        <w:rPr>
          <w:rFonts w:ascii="Times New Roman" w:hAnsi="Times New Roman" w:cs="Times New Roman"/>
          <w:color w:val="FF0000"/>
          <w:szCs w:val="24"/>
        </w:rPr>
      </w:pP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r w:rsidRPr="000E762C">
        <w:rPr>
          <w:rFonts w:ascii="Times New Roman" w:hAnsi="Times New Roman" w:cs="Times New Roman"/>
          <w:b/>
          <w:color w:val="FF0000"/>
          <w:szCs w:val="24"/>
        </w:rPr>
        <w:tab/>
      </w:r>
    </w:p>
    <w:p w14:paraId="181800F8" w14:textId="77777777" w:rsidR="008019F5" w:rsidRPr="000E762C" w:rsidRDefault="008019F5" w:rsidP="008019F5">
      <w:pPr>
        <w:pStyle w:val="Style2"/>
        <w:spacing w:line="336" w:lineRule="atLeast"/>
        <w:jc w:val="center"/>
        <w:rPr>
          <w:b/>
          <w:color w:val="FF0000"/>
          <w:sz w:val="24"/>
          <w:szCs w:val="24"/>
        </w:rPr>
      </w:pPr>
    </w:p>
    <w:p w14:paraId="061C9942" w14:textId="0426CDA6" w:rsidR="008019F5" w:rsidRPr="003F3BD3" w:rsidRDefault="008019F5" w:rsidP="003F3BD3">
      <w:pPr>
        <w:pStyle w:val="Style2"/>
        <w:spacing w:line="336" w:lineRule="atLeast"/>
        <w:jc w:val="center"/>
        <w:rPr>
          <w:b/>
          <w:color w:val="auto"/>
          <w:spacing w:val="-2"/>
          <w:sz w:val="24"/>
          <w:szCs w:val="24"/>
        </w:rPr>
      </w:pPr>
      <w:r w:rsidRPr="000E762C">
        <w:rPr>
          <w:b/>
          <w:color w:val="FF0000"/>
          <w:sz w:val="24"/>
          <w:szCs w:val="24"/>
        </w:rPr>
        <w:br/>
      </w:r>
      <w:r w:rsidRPr="000E762C">
        <w:rPr>
          <w:b/>
          <w:color w:val="auto"/>
          <w:sz w:val="24"/>
          <w:szCs w:val="24"/>
        </w:rPr>
        <w:t>SPECYFIKACJA</w:t>
      </w:r>
      <w:r w:rsidRPr="000E762C">
        <w:rPr>
          <w:rFonts w:eastAsia="Verdana"/>
          <w:b/>
          <w:color w:val="auto"/>
          <w:sz w:val="24"/>
          <w:szCs w:val="24"/>
        </w:rPr>
        <w:t xml:space="preserve"> </w:t>
      </w:r>
      <w:r w:rsidRPr="000E762C">
        <w:rPr>
          <w:b/>
          <w:color w:val="auto"/>
          <w:sz w:val="24"/>
          <w:szCs w:val="24"/>
        </w:rPr>
        <w:t>WARUNKÓW</w:t>
      </w:r>
      <w:r w:rsidRPr="000E762C">
        <w:rPr>
          <w:rFonts w:eastAsia="Verdana"/>
          <w:b/>
          <w:color w:val="auto"/>
          <w:sz w:val="24"/>
          <w:szCs w:val="24"/>
        </w:rPr>
        <w:t xml:space="preserve"> </w:t>
      </w:r>
      <w:r w:rsidRPr="000E762C">
        <w:rPr>
          <w:b/>
          <w:color w:val="auto"/>
          <w:sz w:val="24"/>
          <w:szCs w:val="24"/>
        </w:rPr>
        <w:t>ZAMÓWIENIA</w:t>
      </w:r>
      <w:r w:rsidRPr="000E762C">
        <w:rPr>
          <w:b/>
          <w:color w:val="auto"/>
          <w:sz w:val="24"/>
          <w:szCs w:val="24"/>
        </w:rPr>
        <w:br/>
      </w:r>
      <w:r w:rsidRPr="000E762C">
        <w:rPr>
          <w:b/>
          <w:color w:val="auto"/>
          <w:spacing w:val="-2"/>
          <w:sz w:val="24"/>
          <w:szCs w:val="24"/>
        </w:rPr>
        <w:t>(SWZ)</w:t>
      </w:r>
    </w:p>
    <w:p w14:paraId="5CDB732C" w14:textId="5FAC1818" w:rsidR="008019F5" w:rsidRPr="003F3BD3" w:rsidRDefault="008019F5" w:rsidP="003F3BD3">
      <w:pPr>
        <w:spacing w:before="432"/>
        <w:jc w:val="center"/>
        <w:rPr>
          <w:rFonts w:ascii="Times New Roman" w:hAnsi="Times New Roman" w:cs="Times New Roman"/>
          <w:spacing w:val="-2"/>
          <w:szCs w:val="24"/>
        </w:rPr>
      </w:pPr>
      <w:r w:rsidRPr="000E762C">
        <w:rPr>
          <w:rFonts w:ascii="Times New Roman" w:hAnsi="Times New Roman" w:cs="Times New Roman"/>
          <w:spacing w:val="-2"/>
          <w:szCs w:val="24"/>
        </w:rPr>
        <w:t>w postępowaniu o udzielenie zamówienia publicznego na wykonanie usługi pn.:</w:t>
      </w:r>
    </w:p>
    <w:p w14:paraId="69DE56CB" w14:textId="77777777" w:rsidR="008019F5" w:rsidRPr="00D02ED7" w:rsidRDefault="008019F5" w:rsidP="008019F5">
      <w:pPr>
        <w:spacing w:line="360" w:lineRule="auto"/>
        <w:jc w:val="center"/>
        <w:rPr>
          <w:rFonts w:ascii="Times New Roman" w:hAnsi="Times New Roman" w:cs="Times New Roman"/>
          <w:szCs w:val="24"/>
        </w:rPr>
      </w:pPr>
      <w:r w:rsidRPr="000E762C">
        <w:rPr>
          <w:rFonts w:ascii="Times New Roman" w:hAnsi="Times New Roman" w:cs="Times New Roman"/>
          <w:b/>
          <w:bCs/>
          <w:szCs w:val="24"/>
        </w:rPr>
        <w:t>„Odbiór i zagospodarowanie odpadów komunalnych z nieruchomości zamieszkałych na terenie Gminy Dobrzyń nad Wisłą”</w:t>
      </w:r>
      <w:r w:rsidRPr="000E762C">
        <w:rPr>
          <w:rFonts w:ascii="Times New Roman" w:hAnsi="Times New Roman" w:cs="Times New Roman"/>
          <w:szCs w:val="24"/>
        </w:rPr>
        <w:t xml:space="preserve"> </w:t>
      </w:r>
    </w:p>
    <w:p w14:paraId="11B49499" w14:textId="22EA26F3" w:rsidR="008019F5" w:rsidRPr="000E762C" w:rsidRDefault="008019F5" w:rsidP="008019F5">
      <w:pPr>
        <w:pStyle w:val="Style2"/>
        <w:spacing w:before="288"/>
        <w:jc w:val="both"/>
        <w:rPr>
          <w:color w:val="auto"/>
          <w:spacing w:val="-1"/>
          <w:sz w:val="24"/>
          <w:szCs w:val="24"/>
        </w:rPr>
      </w:pPr>
      <w:r w:rsidRPr="000E762C">
        <w:rPr>
          <w:color w:val="auto"/>
          <w:spacing w:val="-2"/>
          <w:sz w:val="24"/>
          <w:szCs w:val="24"/>
        </w:rPr>
        <w:t>Postępowanie o zamówienie publiczne prowadzone będzie w trybie przetargu nieograniczonego na usługi o wartości zamówienia przekraczające progi unijne, o jakich stanowi art. 3 ustawy</w:t>
      </w:r>
      <w:r w:rsidRPr="000E762C">
        <w:rPr>
          <w:rFonts w:eastAsia="Verdana"/>
          <w:color w:val="auto"/>
          <w:spacing w:val="-2"/>
          <w:sz w:val="24"/>
          <w:szCs w:val="24"/>
        </w:rPr>
        <w:t xml:space="preserve"> </w:t>
      </w:r>
      <w:r w:rsidRPr="000E762C">
        <w:rPr>
          <w:color w:val="auto"/>
          <w:spacing w:val="-2"/>
          <w:sz w:val="24"/>
          <w:szCs w:val="24"/>
        </w:rPr>
        <w:t>z</w:t>
      </w:r>
      <w:r w:rsidRPr="000E762C">
        <w:rPr>
          <w:rFonts w:eastAsia="Verdana"/>
          <w:color w:val="auto"/>
          <w:spacing w:val="-2"/>
          <w:sz w:val="24"/>
          <w:szCs w:val="24"/>
        </w:rPr>
        <w:t xml:space="preserve"> </w:t>
      </w:r>
      <w:r w:rsidRPr="000E762C">
        <w:rPr>
          <w:color w:val="auto"/>
          <w:spacing w:val="-2"/>
          <w:sz w:val="24"/>
          <w:szCs w:val="24"/>
        </w:rPr>
        <w:t>dnia</w:t>
      </w:r>
      <w:r w:rsidRPr="000E762C">
        <w:rPr>
          <w:rFonts w:eastAsia="Verdana"/>
          <w:color w:val="auto"/>
          <w:spacing w:val="-2"/>
          <w:sz w:val="24"/>
          <w:szCs w:val="24"/>
        </w:rPr>
        <w:t xml:space="preserve"> </w:t>
      </w:r>
      <w:r w:rsidRPr="000E762C">
        <w:rPr>
          <w:rFonts w:eastAsia="Verdana"/>
          <w:color w:val="auto"/>
          <w:spacing w:val="-2"/>
          <w:sz w:val="24"/>
          <w:szCs w:val="24"/>
        </w:rPr>
        <w:br/>
        <w:t xml:space="preserve">11 września 2019 r. - </w:t>
      </w:r>
      <w:r w:rsidRPr="000E762C">
        <w:rPr>
          <w:color w:val="auto"/>
          <w:spacing w:val="-2"/>
          <w:sz w:val="24"/>
          <w:szCs w:val="24"/>
        </w:rPr>
        <w:t>Prawo</w:t>
      </w:r>
      <w:r w:rsidRPr="000E762C">
        <w:rPr>
          <w:rFonts w:eastAsia="Verdana"/>
          <w:color w:val="auto"/>
          <w:spacing w:val="-2"/>
          <w:sz w:val="24"/>
          <w:szCs w:val="24"/>
        </w:rPr>
        <w:t xml:space="preserve"> </w:t>
      </w:r>
      <w:r w:rsidRPr="000E762C">
        <w:rPr>
          <w:color w:val="auto"/>
          <w:spacing w:val="-2"/>
          <w:sz w:val="24"/>
          <w:szCs w:val="24"/>
        </w:rPr>
        <w:t>zamówień</w:t>
      </w:r>
      <w:r w:rsidRPr="000E762C">
        <w:rPr>
          <w:rFonts w:eastAsia="Verdana"/>
          <w:color w:val="auto"/>
          <w:spacing w:val="-2"/>
          <w:sz w:val="24"/>
          <w:szCs w:val="24"/>
        </w:rPr>
        <w:t xml:space="preserve"> </w:t>
      </w:r>
      <w:r w:rsidRPr="000E762C">
        <w:rPr>
          <w:color w:val="auto"/>
          <w:spacing w:val="-2"/>
          <w:sz w:val="24"/>
          <w:szCs w:val="24"/>
        </w:rPr>
        <w:t>publicznych</w:t>
      </w:r>
      <w:r w:rsidRPr="000E762C">
        <w:rPr>
          <w:rFonts w:eastAsia="Verdana"/>
          <w:color w:val="auto"/>
          <w:spacing w:val="-2"/>
          <w:sz w:val="24"/>
          <w:szCs w:val="24"/>
        </w:rPr>
        <w:t xml:space="preserve"> </w:t>
      </w:r>
      <w:r w:rsidRPr="000E762C">
        <w:rPr>
          <w:color w:val="auto"/>
          <w:spacing w:val="-2"/>
          <w:sz w:val="24"/>
          <w:szCs w:val="24"/>
        </w:rPr>
        <w:t>(</w:t>
      </w:r>
      <w:r w:rsidRPr="000E762C">
        <w:rPr>
          <w:rFonts w:eastAsia="Verdana"/>
          <w:color w:val="auto"/>
          <w:spacing w:val="-2"/>
          <w:sz w:val="24"/>
          <w:szCs w:val="24"/>
        </w:rPr>
        <w:t xml:space="preserve"> </w:t>
      </w:r>
      <w:r w:rsidRPr="000E762C">
        <w:rPr>
          <w:color w:val="auto"/>
          <w:spacing w:val="-3"/>
          <w:sz w:val="24"/>
          <w:szCs w:val="24"/>
        </w:rPr>
        <w:t>Dz.</w:t>
      </w:r>
      <w:r w:rsidRPr="000E762C">
        <w:rPr>
          <w:rFonts w:eastAsia="Verdana"/>
          <w:color w:val="auto"/>
          <w:spacing w:val="-3"/>
          <w:sz w:val="24"/>
          <w:szCs w:val="24"/>
        </w:rPr>
        <w:t xml:space="preserve"> </w:t>
      </w:r>
      <w:r w:rsidRPr="000E762C">
        <w:rPr>
          <w:color w:val="auto"/>
          <w:spacing w:val="-3"/>
          <w:sz w:val="24"/>
          <w:szCs w:val="24"/>
        </w:rPr>
        <w:t>U.</w:t>
      </w:r>
      <w:r w:rsidRPr="000E762C">
        <w:rPr>
          <w:rFonts w:eastAsia="Verdana"/>
          <w:color w:val="auto"/>
          <w:spacing w:val="-3"/>
          <w:sz w:val="24"/>
          <w:szCs w:val="24"/>
        </w:rPr>
        <w:t xml:space="preserve"> </w:t>
      </w:r>
      <w:r w:rsidRPr="000E762C">
        <w:rPr>
          <w:color w:val="auto"/>
          <w:spacing w:val="-3"/>
          <w:sz w:val="24"/>
          <w:szCs w:val="24"/>
        </w:rPr>
        <w:t>z</w:t>
      </w:r>
      <w:r w:rsidRPr="000E762C">
        <w:rPr>
          <w:rFonts w:eastAsia="Verdana"/>
          <w:color w:val="auto"/>
          <w:spacing w:val="-3"/>
          <w:sz w:val="24"/>
          <w:szCs w:val="24"/>
        </w:rPr>
        <w:t xml:space="preserve"> </w:t>
      </w:r>
      <w:r w:rsidRPr="000E762C">
        <w:rPr>
          <w:color w:val="auto"/>
          <w:spacing w:val="-3"/>
          <w:sz w:val="24"/>
          <w:szCs w:val="24"/>
        </w:rPr>
        <w:t>202</w:t>
      </w:r>
      <w:r w:rsidR="00C24C8A">
        <w:rPr>
          <w:color w:val="auto"/>
          <w:spacing w:val="-3"/>
          <w:sz w:val="24"/>
          <w:szCs w:val="24"/>
        </w:rPr>
        <w:t>3</w:t>
      </w:r>
      <w:r w:rsidRPr="000E762C">
        <w:rPr>
          <w:rFonts w:eastAsia="Verdana"/>
          <w:color w:val="auto"/>
          <w:spacing w:val="-3"/>
          <w:sz w:val="24"/>
          <w:szCs w:val="24"/>
        </w:rPr>
        <w:t xml:space="preserve"> </w:t>
      </w:r>
      <w:r w:rsidRPr="000E762C">
        <w:rPr>
          <w:color w:val="auto"/>
          <w:spacing w:val="-3"/>
          <w:sz w:val="24"/>
          <w:szCs w:val="24"/>
        </w:rPr>
        <w:t>r.,</w:t>
      </w:r>
      <w:r w:rsidRPr="000E762C">
        <w:rPr>
          <w:rFonts w:eastAsia="Verdana"/>
          <w:color w:val="auto"/>
          <w:spacing w:val="-3"/>
          <w:sz w:val="24"/>
          <w:szCs w:val="24"/>
        </w:rPr>
        <w:t xml:space="preserve"> </w:t>
      </w:r>
      <w:r w:rsidRPr="000E762C">
        <w:rPr>
          <w:color w:val="auto"/>
          <w:spacing w:val="-1"/>
          <w:sz w:val="24"/>
          <w:szCs w:val="24"/>
        </w:rPr>
        <w:t>poz.</w:t>
      </w:r>
      <w:r w:rsidRPr="000E762C">
        <w:rPr>
          <w:rFonts w:eastAsia="Verdana"/>
          <w:color w:val="auto"/>
          <w:spacing w:val="-1"/>
          <w:sz w:val="24"/>
          <w:szCs w:val="24"/>
        </w:rPr>
        <w:t xml:space="preserve"> 1</w:t>
      </w:r>
      <w:r w:rsidR="00C24C8A">
        <w:rPr>
          <w:rFonts w:eastAsia="Verdana"/>
          <w:color w:val="auto"/>
          <w:spacing w:val="-1"/>
          <w:sz w:val="24"/>
          <w:szCs w:val="24"/>
        </w:rPr>
        <w:t>605</w:t>
      </w:r>
      <w:r w:rsidRPr="000E762C">
        <w:rPr>
          <w:rFonts w:eastAsia="Verdana"/>
          <w:color w:val="auto"/>
          <w:spacing w:val="-1"/>
          <w:sz w:val="24"/>
          <w:szCs w:val="24"/>
        </w:rPr>
        <w:t xml:space="preserve"> z </w:t>
      </w:r>
      <w:proofErr w:type="spellStart"/>
      <w:r w:rsidRPr="000E762C">
        <w:rPr>
          <w:rFonts w:eastAsia="Verdana"/>
          <w:color w:val="auto"/>
          <w:spacing w:val="-1"/>
          <w:sz w:val="24"/>
          <w:szCs w:val="24"/>
        </w:rPr>
        <w:t>późn</w:t>
      </w:r>
      <w:proofErr w:type="spellEnd"/>
      <w:r w:rsidRPr="000E762C">
        <w:rPr>
          <w:rFonts w:eastAsia="Verdana"/>
          <w:color w:val="auto"/>
          <w:spacing w:val="-1"/>
          <w:sz w:val="24"/>
          <w:szCs w:val="24"/>
        </w:rPr>
        <w:t>. zm.</w:t>
      </w:r>
      <w:r w:rsidRPr="000E762C">
        <w:rPr>
          <w:color w:val="auto"/>
          <w:spacing w:val="-1"/>
          <w:sz w:val="24"/>
          <w:szCs w:val="24"/>
        </w:rPr>
        <w:t>) zwana</w:t>
      </w:r>
      <w:r w:rsidRPr="000E762C">
        <w:rPr>
          <w:color w:val="auto"/>
          <w:spacing w:val="-1"/>
          <w:sz w:val="24"/>
          <w:szCs w:val="24"/>
        </w:rPr>
        <w:br/>
        <w:t xml:space="preserve">w dalszej części ustawa </w:t>
      </w:r>
      <w:proofErr w:type="spellStart"/>
      <w:r w:rsidRPr="000E762C">
        <w:rPr>
          <w:color w:val="auto"/>
          <w:spacing w:val="-1"/>
          <w:sz w:val="24"/>
          <w:szCs w:val="24"/>
        </w:rPr>
        <w:t>Pzp</w:t>
      </w:r>
      <w:proofErr w:type="spellEnd"/>
      <w:r w:rsidRPr="000E762C">
        <w:rPr>
          <w:color w:val="auto"/>
          <w:spacing w:val="-1"/>
          <w:sz w:val="24"/>
          <w:szCs w:val="24"/>
        </w:rPr>
        <w:t>.</w:t>
      </w:r>
    </w:p>
    <w:p w14:paraId="57B565CE" w14:textId="77777777" w:rsidR="008019F5" w:rsidRPr="000E762C" w:rsidRDefault="008019F5" w:rsidP="008019F5">
      <w:pPr>
        <w:pStyle w:val="Style2"/>
        <w:spacing w:before="288"/>
        <w:jc w:val="both"/>
        <w:rPr>
          <w:color w:val="auto"/>
          <w:spacing w:val="-1"/>
          <w:sz w:val="24"/>
          <w:szCs w:val="24"/>
        </w:rPr>
      </w:pPr>
      <w:r w:rsidRPr="000E762C">
        <w:rPr>
          <w:color w:val="auto"/>
          <w:spacing w:val="-1"/>
          <w:sz w:val="24"/>
          <w:szCs w:val="24"/>
        </w:rPr>
        <w:t>Wykonawca winien zapoznać się ze wszystkimi informacjami zawartymi w Specyfikacji Istotnych Warunków Zamówienia (SWZ), w celu prawidłowego przygotowania oferty.</w:t>
      </w:r>
    </w:p>
    <w:p w14:paraId="650F80D3" w14:textId="77777777" w:rsidR="008019F5" w:rsidRDefault="008019F5" w:rsidP="008019F5">
      <w:pPr>
        <w:pStyle w:val="Style2"/>
        <w:spacing w:before="288"/>
        <w:jc w:val="both"/>
        <w:rPr>
          <w:color w:val="auto"/>
          <w:spacing w:val="-1"/>
          <w:sz w:val="24"/>
          <w:szCs w:val="24"/>
        </w:rPr>
      </w:pPr>
      <w:r w:rsidRPr="000E762C">
        <w:rPr>
          <w:color w:val="auto"/>
          <w:spacing w:val="-1"/>
          <w:sz w:val="24"/>
          <w:szCs w:val="24"/>
        </w:rPr>
        <w:t>W sprawach nieuregulowanych niniejszą specyfikacją mają zastosowanie przepisy ustawy.</w:t>
      </w:r>
    </w:p>
    <w:p w14:paraId="7E37E794" w14:textId="77777777" w:rsidR="003F3BD3" w:rsidRDefault="003F3BD3" w:rsidP="003F3BD3">
      <w:pPr>
        <w:pStyle w:val="Default"/>
        <w:spacing w:line="276" w:lineRule="auto"/>
        <w:jc w:val="center"/>
        <w:rPr>
          <w:b/>
          <w:color w:val="000000" w:themeColor="text1"/>
        </w:rPr>
      </w:pPr>
    </w:p>
    <w:p w14:paraId="2EA1A57B" w14:textId="6A0CD952" w:rsidR="003F3BD3" w:rsidRPr="003F3BD3" w:rsidRDefault="003F3BD3" w:rsidP="003F3BD3">
      <w:pPr>
        <w:pStyle w:val="Default"/>
        <w:spacing w:line="276" w:lineRule="auto"/>
        <w:jc w:val="center"/>
        <w:rPr>
          <w:rFonts w:ascii="Times New Roman" w:hAnsi="Times New Roman" w:cs="Times New Roman"/>
          <w:b/>
          <w:bCs/>
          <w:color w:val="000000" w:themeColor="text1"/>
        </w:rPr>
      </w:pPr>
      <w:r w:rsidRPr="003F3BD3">
        <w:rPr>
          <w:rFonts w:ascii="Times New Roman" w:hAnsi="Times New Roman" w:cs="Times New Roman"/>
          <w:b/>
          <w:color w:val="000000" w:themeColor="text1"/>
        </w:rPr>
        <w:t xml:space="preserve">Przedmiotowe postępowanie prowadzone jest przy użyciu środków komunikacji elektronicznej. </w:t>
      </w:r>
      <w:r w:rsidRPr="003F3BD3">
        <w:rPr>
          <w:rFonts w:ascii="Times New Roman" w:hAnsi="Times New Roman" w:cs="Times New Roman"/>
          <w:b/>
          <w:bCs/>
          <w:color w:val="000000" w:themeColor="text1"/>
        </w:rPr>
        <w:t>Składanie ofert następuje za pośrednictwem platformy zakupowej dostępnej pod adresem internetowym:</w:t>
      </w:r>
    </w:p>
    <w:p w14:paraId="320966CC" w14:textId="1C383D40" w:rsidR="003F3BD3" w:rsidRPr="003F3BD3" w:rsidRDefault="003F3BD3" w:rsidP="003F3BD3">
      <w:pPr>
        <w:pStyle w:val="Default"/>
        <w:spacing w:line="276" w:lineRule="auto"/>
        <w:jc w:val="center"/>
        <w:rPr>
          <w:rFonts w:ascii="Times New Roman" w:hAnsi="Times New Roman" w:cs="Times New Roman"/>
          <w:b/>
          <w:color w:val="000000" w:themeColor="text1"/>
        </w:rPr>
      </w:pPr>
      <w:r w:rsidRPr="003F3BD3">
        <w:rPr>
          <w:rFonts w:ascii="Times New Roman" w:hAnsi="Times New Roman" w:cs="Times New Roman"/>
          <w:b/>
          <w:color w:val="000000" w:themeColor="text1"/>
        </w:rPr>
        <w:t>https://platformazakupowa.pl/pn/dobrzyn</w:t>
      </w:r>
    </w:p>
    <w:p w14:paraId="1ECE1B8F" w14:textId="77777777" w:rsidR="008019F5" w:rsidRPr="000E762C" w:rsidRDefault="008019F5" w:rsidP="008019F5">
      <w:pPr>
        <w:pStyle w:val="Default"/>
        <w:rPr>
          <w:rFonts w:ascii="Times New Roman" w:hAnsi="Times New Roman" w:cs="Times New Roman"/>
          <w:color w:val="auto"/>
        </w:rPr>
      </w:pPr>
    </w:p>
    <w:p w14:paraId="64040EEB" w14:textId="77777777" w:rsidR="008019F5" w:rsidRPr="000E762C" w:rsidRDefault="008019F5" w:rsidP="008019F5">
      <w:pPr>
        <w:pStyle w:val="Default"/>
        <w:rPr>
          <w:rFonts w:ascii="Times New Roman" w:hAnsi="Times New Roman" w:cs="Times New Roman"/>
          <w:color w:val="auto"/>
        </w:rPr>
      </w:pPr>
    </w:p>
    <w:p w14:paraId="0ABD42A3" w14:textId="77777777" w:rsidR="008019F5" w:rsidRPr="000E762C" w:rsidRDefault="008019F5" w:rsidP="008019F5">
      <w:pPr>
        <w:pStyle w:val="Default"/>
        <w:rPr>
          <w:rFonts w:ascii="Times New Roman" w:hAnsi="Times New Roman" w:cs="Times New Roman"/>
          <w:b/>
          <w:color w:val="auto"/>
          <w:u w:val="single"/>
        </w:rPr>
      </w:pPr>
      <w:r w:rsidRPr="000E762C">
        <w:rPr>
          <w:rFonts w:ascii="Times New Roman" w:hAnsi="Times New Roman" w:cs="Times New Roman"/>
          <w:b/>
          <w:color w:val="auto"/>
          <w:u w:val="single"/>
        </w:rPr>
        <w:t>Nazwa i adres Zamawiającego:</w:t>
      </w:r>
    </w:p>
    <w:p w14:paraId="19B224F5" w14:textId="77777777" w:rsidR="008019F5" w:rsidRPr="000E762C" w:rsidRDefault="008019F5" w:rsidP="008019F5">
      <w:pPr>
        <w:pStyle w:val="Default"/>
        <w:rPr>
          <w:rFonts w:ascii="Times New Roman" w:hAnsi="Times New Roman" w:cs="Times New Roman"/>
          <w:b/>
          <w:color w:val="FF0000"/>
          <w:u w:val="single"/>
        </w:rPr>
      </w:pPr>
    </w:p>
    <w:p w14:paraId="62409841" w14:textId="77777777" w:rsidR="008019F5" w:rsidRPr="000E762C" w:rsidRDefault="008019F5" w:rsidP="008019F5">
      <w:pPr>
        <w:spacing w:after="0" w:line="100" w:lineRule="atLeast"/>
        <w:rPr>
          <w:rFonts w:ascii="Times New Roman" w:hAnsi="Times New Roman" w:cs="Times New Roman"/>
          <w:szCs w:val="24"/>
        </w:rPr>
      </w:pPr>
      <w:r w:rsidRPr="000E762C">
        <w:rPr>
          <w:rFonts w:ascii="Times New Roman" w:hAnsi="Times New Roman" w:cs="Times New Roman"/>
          <w:szCs w:val="24"/>
        </w:rPr>
        <w:t xml:space="preserve">Gmina Dobrzyń nad Wisłą </w:t>
      </w:r>
    </w:p>
    <w:p w14:paraId="631DD9DE" w14:textId="77777777" w:rsidR="008019F5" w:rsidRPr="000E762C" w:rsidRDefault="008019F5" w:rsidP="008019F5">
      <w:pPr>
        <w:spacing w:after="0" w:line="100" w:lineRule="atLeast"/>
        <w:rPr>
          <w:rFonts w:ascii="Times New Roman" w:hAnsi="Times New Roman" w:cs="Times New Roman"/>
          <w:szCs w:val="24"/>
        </w:rPr>
      </w:pPr>
      <w:r w:rsidRPr="000E762C">
        <w:rPr>
          <w:rFonts w:ascii="Times New Roman" w:hAnsi="Times New Roman" w:cs="Times New Roman"/>
          <w:szCs w:val="24"/>
        </w:rPr>
        <w:t>ul. Szkolna 1</w:t>
      </w:r>
    </w:p>
    <w:p w14:paraId="0B3BF4D7" w14:textId="77777777" w:rsidR="008019F5" w:rsidRPr="000E762C" w:rsidRDefault="008019F5" w:rsidP="008019F5">
      <w:pPr>
        <w:spacing w:after="0" w:line="100" w:lineRule="atLeast"/>
        <w:rPr>
          <w:rFonts w:ascii="Times New Roman" w:hAnsi="Times New Roman" w:cs="Times New Roman"/>
          <w:szCs w:val="24"/>
        </w:rPr>
      </w:pPr>
      <w:r w:rsidRPr="000E762C">
        <w:rPr>
          <w:rFonts w:ascii="Times New Roman" w:hAnsi="Times New Roman" w:cs="Times New Roman"/>
          <w:szCs w:val="24"/>
        </w:rPr>
        <w:t>87- 610 Dobrzyń nad Wisłą</w:t>
      </w:r>
    </w:p>
    <w:p w14:paraId="162C91C2" w14:textId="77777777" w:rsidR="008019F5" w:rsidRPr="000E762C" w:rsidRDefault="008019F5" w:rsidP="008019F5">
      <w:pPr>
        <w:spacing w:after="0" w:line="100" w:lineRule="atLeast"/>
        <w:rPr>
          <w:rFonts w:ascii="Times New Roman" w:hAnsi="Times New Roman" w:cs="Times New Roman"/>
          <w:szCs w:val="24"/>
        </w:rPr>
      </w:pPr>
      <w:r w:rsidRPr="000E762C">
        <w:rPr>
          <w:rFonts w:ascii="Times New Roman" w:hAnsi="Times New Roman" w:cs="Times New Roman"/>
          <w:szCs w:val="24"/>
        </w:rPr>
        <w:t>tel. 54 253-05-00, fax. 54 253-05-10</w:t>
      </w:r>
    </w:p>
    <w:p w14:paraId="46E0750D" w14:textId="77777777" w:rsidR="008019F5" w:rsidRPr="007829B2" w:rsidRDefault="008019F5" w:rsidP="008019F5">
      <w:pPr>
        <w:spacing w:after="0" w:line="100" w:lineRule="atLeast"/>
        <w:rPr>
          <w:rFonts w:ascii="Times New Roman" w:hAnsi="Times New Roman" w:cs="Times New Roman"/>
          <w:szCs w:val="24"/>
        </w:rPr>
      </w:pPr>
      <w:r w:rsidRPr="007829B2">
        <w:rPr>
          <w:rFonts w:ascii="Times New Roman" w:hAnsi="Times New Roman" w:cs="Times New Roman"/>
          <w:szCs w:val="24"/>
        </w:rPr>
        <w:t>NIP: 466-032-66-49</w:t>
      </w:r>
    </w:p>
    <w:p w14:paraId="2BF748B1" w14:textId="77777777" w:rsidR="008019F5" w:rsidRPr="007829B2" w:rsidRDefault="008019F5" w:rsidP="008019F5">
      <w:pPr>
        <w:spacing w:after="0" w:line="100" w:lineRule="atLeast"/>
        <w:rPr>
          <w:rFonts w:ascii="Times New Roman" w:hAnsi="Times New Roman" w:cs="Times New Roman"/>
          <w:szCs w:val="24"/>
        </w:rPr>
      </w:pPr>
      <w:r w:rsidRPr="007829B2">
        <w:rPr>
          <w:rFonts w:ascii="Times New Roman" w:hAnsi="Times New Roman" w:cs="Times New Roman"/>
          <w:szCs w:val="24"/>
        </w:rPr>
        <w:t xml:space="preserve">Adres poczty elektronicznej: </w:t>
      </w:r>
      <w:hyperlink r:id="rId5" w:history="1">
        <w:r w:rsidRPr="007829B2">
          <w:rPr>
            <w:rStyle w:val="Hipercze"/>
            <w:rFonts w:ascii="Times New Roman" w:hAnsi="Times New Roman" w:cs="Times New Roman"/>
            <w:szCs w:val="24"/>
          </w:rPr>
          <w:t>dobrzyn@dobrzyn.pl</w:t>
        </w:r>
      </w:hyperlink>
      <w:r w:rsidRPr="007829B2">
        <w:rPr>
          <w:rFonts w:ascii="Times New Roman" w:hAnsi="Times New Roman" w:cs="Times New Roman"/>
          <w:szCs w:val="24"/>
        </w:rPr>
        <w:t xml:space="preserve"> </w:t>
      </w:r>
    </w:p>
    <w:p w14:paraId="0E019FC6" w14:textId="77777777" w:rsidR="003F3BD3" w:rsidRPr="007829B2" w:rsidRDefault="003F3BD3" w:rsidP="003F3BD3">
      <w:pPr>
        <w:tabs>
          <w:tab w:val="left" w:pos="540"/>
        </w:tabs>
        <w:jc w:val="both"/>
        <w:rPr>
          <w:rFonts w:ascii="Times New Roman" w:hAnsi="Times New Roman" w:cs="Times New Roman"/>
        </w:rPr>
      </w:pPr>
      <w:r w:rsidRPr="007829B2">
        <w:rPr>
          <w:rFonts w:ascii="Times New Roman" w:hAnsi="Times New Roman" w:cs="Times New Roman"/>
        </w:rPr>
        <w:t>Godziny pracy:  Poniedziałek, środa, czwartek - 7:30 – 15:30</w:t>
      </w:r>
    </w:p>
    <w:p w14:paraId="6F5B331D" w14:textId="77777777" w:rsidR="003F3BD3" w:rsidRPr="007829B2" w:rsidRDefault="003F3BD3" w:rsidP="003F3BD3">
      <w:pPr>
        <w:tabs>
          <w:tab w:val="left" w:pos="540"/>
        </w:tabs>
        <w:ind w:left="284"/>
        <w:jc w:val="both"/>
        <w:rPr>
          <w:rFonts w:ascii="Times New Roman" w:hAnsi="Times New Roman" w:cs="Times New Roman"/>
        </w:rPr>
      </w:pPr>
      <w:r w:rsidRPr="007829B2">
        <w:rPr>
          <w:rFonts w:ascii="Times New Roman" w:hAnsi="Times New Roman" w:cs="Times New Roman"/>
        </w:rPr>
        <w:t xml:space="preserve">                    Wtorek - 7:30 – 17:00</w:t>
      </w:r>
    </w:p>
    <w:p w14:paraId="18C4C49E" w14:textId="77777777" w:rsidR="003F3BD3" w:rsidRPr="007829B2" w:rsidRDefault="003F3BD3" w:rsidP="003F3BD3">
      <w:pPr>
        <w:tabs>
          <w:tab w:val="left" w:pos="540"/>
        </w:tabs>
        <w:spacing w:after="240"/>
        <w:ind w:left="284"/>
        <w:rPr>
          <w:rFonts w:ascii="Times New Roman" w:hAnsi="Times New Roman" w:cs="Times New Roman"/>
        </w:rPr>
      </w:pPr>
      <w:r w:rsidRPr="007829B2">
        <w:rPr>
          <w:rFonts w:ascii="Times New Roman" w:hAnsi="Times New Roman" w:cs="Times New Roman"/>
        </w:rPr>
        <w:t xml:space="preserve">                       Piątek - 7:30 – 14:00</w:t>
      </w:r>
    </w:p>
    <w:p w14:paraId="5098E246" w14:textId="77777777" w:rsidR="008019F5" w:rsidRPr="000E762C" w:rsidRDefault="008019F5" w:rsidP="008019F5">
      <w:pPr>
        <w:pStyle w:val="Bezodstpw"/>
        <w:tabs>
          <w:tab w:val="left" w:pos="6237"/>
        </w:tabs>
        <w:rPr>
          <w:rFonts w:cs="Times New Roman"/>
          <w:color w:val="FF0000"/>
          <w:sz w:val="24"/>
          <w:szCs w:val="24"/>
        </w:rPr>
      </w:pPr>
    </w:p>
    <w:p w14:paraId="142D8667" w14:textId="77777777" w:rsidR="008019F5" w:rsidRDefault="008019F5" w:rsidP="008019F5">
      <w:pPr>
        <w:tabs>
          <w:tab w:val="center" w:pos="4536"/>
          <w:tab w:val="left" w:pos="6945"/>
        </w:tabs>
        <w:spacing w:after="0" w:line="240" w:lineRule="auto"/>
        <w:jc w:val="center"/>
      </w:pPr>
      <w:r w:rsidRPr="000E762C">
        <w:rPr>
          <w:rFonts w:cs="Times New Roman"/>
          <w:color w:val="FF0000"/>
          <w:szCs w:val="24"/>
        </w:rPr>
        <w:t xml:space="preserve">                       </w:t>
      </w:r>
      <w:r>
        <w:t xml:space="preserve">                              Zatwierdził:</w:t>
      </w:r>
    </w:p>
    <w:p w14:paraId="3189D145" w14:textId="77777777" w:rsidR="008019F5" w:rsidRDefault="008019F5" w:rsidP="008019F5">
      <w:pPr>
        <w:tabs>
          <w:tab w:val="center" w:pos="4536"/>
          <w:tab w:val="left" w:pos="6945"/>
        </w:tabs>
        <w:spacing w:after="0" w:line="240" w:lineRule="auto"/>
        <w:jc w:val="center"/>
      </w:pPr>
      <w:r>
        <w:t xml:space="preserve">                                                                    Burmistrz Miasta i Gminy Dobrzyń nad Wisłą</w:t>
      </w:r>
    </w:p>
    <w:p w14:paraId="0F2E1238" w14:textId="77777777" w:rsidR="008019F5" w:rsidRDefault="008019F5" w:rsidP="008019F5">
      <w:pPr>
        <w:tabs>
          <w:tab w:val="center" w:pos="4536"/>
          <w:tab w:val="left" w:pos="6945"/>
        </w:tabs>
        <w:spacing w:after="0" w:line="240" w:lineRule="auto"/>
        <w:jc w:val="center"/>
      </w:pPr>
    </w:p>
    <w:p w14:paraId="757DB320" w14:textId="77777777" w:rsidR="008019F5" w:rsidRDefault="008019F5" w:rsidP="008019F5">
      <w:pPr>
        <w:tabs>
          <w:tab w:val="center" w:pos="4536"/>
          <w:tab w:val="left" w:pos="6945"/>
        </w:tabs>
        <w:spacing w:after="0" w:line="240" w:lineRule="auto"/>
        <w:jc w:val="center"/>
      </w:pPr>
    </w:p>
    <w:p w14:paraId="724DC915" w14:textId="77777777" w:rsidR="008019F5" w:rsidRDefault="008019F5" w:rsidP="008019F5">
      <w:pPr>
        <w:tabs>
          <w:tab w:val="center" w:pos="4536"/>
          <w:tab w:val="left" w:pos="6945"/>
        </w:tabs>
        <w:spacing w:after="0" w:line="240" w:lineRule="auto"/>
        <w:jc w:val="center"/>
      </w:pPr>
    </w:p>
    <w:p w14:paraId="2D283194" w14:textId="77777777" w:rsidR="008019F5" w:rsidRDefault="008019F5" w:rsidP="008019F5">
      <w:pPr>
        <w:tabs>
          <w:tab w:val="center" w:pos="4536"/>
          <w:tab w:val="left" w:pos="6945"/>
        </w:tabs>
        <w:spacing w:after="0" w:line="240" w:lineRule="auto"/>
        <w:jc w:val="center"/>
      </w:pPr>
      <w:r>
        <w:t xml:space="preserve">                                                                    /-/ Piotr Wiśniewski</w:t>
      </w:r>
    </w:p>
    <w:p w14:paraId="7A02B37C" w14:textId="77777777" w:rsidR="008019F5" w:rsidRDefault="008019F5" w:rsidP="008019F5">
      <w:pPr>
        <w:pStyle w:val="Bezodstpw"/>
        <w:tabs>
          <w:tab w:val="left" w:pos="6237"/>
        </w:tabs>
        <w:rPr>
          <w:rFonts w:cs="Times New Roman"/>
          <w:color w:val="FF0000"/>
          <w:sz w:val="24"/>
          <w:szCs w:val="24"/>
        </w:rPr>
      </w:pPr>
    </w:p>
    <w:p w14:paraId="54AC8924" w14:textId="77777777" w:rsidR="008019F5" w:rsidRPr="000E762C" w:rsidRDefault="008019F5" w:rsidP="008019F5">
      <w:pPr>
        <w:pStyle w:val="Bezodstpw"/>
        <w:tabs>
          <w:tab w:val="left" w:pos="6237"/>
        </w:tabs>
        <w:rPr>
          <w:rFonts w:cs="Times New Roman"/>
          <w:i/>
          <w:color w:val="FF0000"/>
          <w:sz w:val="24"/>
          <w:szCs w:val="24"/>
        </w:rPr>
      </w:pPr>
      <w:r w:rsidRPr="000E762C">
        <w:rPr>
          <w:rFonts w:cs="Times New Roman"/>
          <w:color w:val="FF0000"/>
          <w:sz w:val="24"/>
          <w:szCs w:val="24"/>
        </w:rPr>
        <w:t xml:space="preserve">                                                           </w:t>
      </w:r>
    </w:p>
    <w:p w14:paraId="7A1615E6" w14:textId="77777777" w:rsidR="008019F5" w:rsidRPr="000E762C" w:rsidRDefault="008019F5" w:rsidP="008019F5">
      <w:pPr>
        <w:spacing w:after="0" w:line="100" w:lineRule="atLeast"/>
        <w:jc w:val="both"/>
        <w:rPr>
          <w:rFonts w:ascii="Times New Roman" w:hAnsi="Times New Roman" w:cs="Times New Roman"/>
          <w:color w:val="FF0000"/>
          <w:szCs w:val="24"/>
        </w:rPr>
      </w:pPr>
    </w:p>
    <w:p w14:paraId="3C530101" w14:textId="77777777" w:rsidR="008019F5" w:rsidRPr="000E762C" w:rsidRDefault="008019F5" w:rsidP="008019F5">
      <w:pPr>
        <w:numPr>
          <w:ilvl w:val="0"/>
          <w:numId w:val="3"/>
        </w:numPr>
        <w:spacing w:after="0" w:line="100" w:lineRule="atLeast"/>
        <w:ind w:left="284"/>
        <w:jc w:val="both"/>
        <w:rPr>
          <w:rFonts w:ascii="Times New Roman" w:hAnsi="Times New Roman" w:cs="Times New Roman"/>
          <w:szCs w:val="24"/>
          <w:u w:val="single"/>
        </w:rPr>
      </w:pPr>
      <w:r w:rsidRPr="000E762C">
        <w:rPr>
          <w:rFonts w:ascii="Times New Roman" w:hAnsi="Times New Roman" w:cs="Times New Roman"/>
          <w:b/>
          <w:bCs/>
          <w:szCs w:val="24"/>
        </w:rPr>
        <w:t xml:space="preserve"> </w:t>
      </w:r>
      <w:r w:rsidRPr="000E762C">
        <w:rPr>
          <w:rFonts w:ascii="Times New Roman" w:hAnsi="Times New Roman" w:cs="Times New Roman"/>
          <w:b/>
          <w:bCs/>
          <w:szCs w:val="24"/>
          <w:u w:val="single"/>
        </w:rPr>
        <w:t>Opis przedmiotu zamówienia</w:t>
      </w:r>
    </w:p>
    <w:p w14:paraId="575A654B" w14:textId="77777777" w:rsidR="008019F5" w:rsidRPr="000E762C" w:rsidRDefault="008019F5" w:rsidP="008019F5">
      <w:pPr>
        <w:spacing w:after="0" w:line="100" w:lineRule="atLeast"/>
        <w:ind w:left="720"/>
        <w:jc w:val="both"/>
        <w:rPr>
          <w:rFonts w:ascii="Times New Roman" w:hAnsi="Times New Roman" w:cs="Times New Roman"/>
          <w:b/>
          <w:bCs/>
          <w:szCs w:val="24"/>
        </w:rPr>
      </w:pPr>
    </w:p>
    <w:p w14:paraId="41ECD798" w14:textId="49D0F94A" w:rsidR="008019F5" w:rsidRPr="00A45E77" w:rsidRDefault="008019F5" w:rsidP="008019F5">
      <w:pPr>
        <w:pStyle w:val="Akapitzlist1"/>
        <w:numPr>
          <w:ilvl w:val="0"/>
          <w:numId w:val="4"/>
        </w:numPr>
        <w:spacing w:after="0" w:line="100" w:lineRule="atLeast"/>
        <w:ind w:left="284" w:hanging="283"/>
        <w:jc w:val="both"/>
        <w:rPr>
          <w:rFonts w:ascii="Times New Roman" w:hAnsi="Times New Roman" w:cs="Times New Roman"/>
          <w:b/>
          <w:bCs/>
          <w:szCs w:val="24"/>
        </w:rPr>
      </w:pPr>
      <w:r w:rsidRPr="000E762C">
        <w:rPr>
          <w:rFonts w:ascii="Times New Roman" w:hAnsi="Times New Roman" w:cs="Times New Roman"/>
          <w:bCs/>
          <w:szCs w:val="24"/>
        </w:rPr>
        <w:t xml:space="preserve">Przedmiotem zamówienia jest odbiór i zagospodarowanie odpadów komunalnych z terenu </w:t>
      </w:r>
      <w:r>
        <w:rPr>
          <w:rFonts w:ascii="Times New Roman" w:hAnsi="Times New Roman" w:cs="Times New Roman"/>
          <w:bCs/>
          <w:szCs w:val="24"/>
        </w:rPr>
        <w:t xml:space="preserve">Miasta             i </w:t>
      </w:r>
      <w:r w:rsidRPr="000E762C">
        <w:rPr>
          <w:rFonts w:ascii="Times New Roman" w:hAnsi="Times New Roman" w:cs="Times New Roman"/>
          <w:bCs/>
          <w:szCs w:val="24"/>
        </w:rPr>
        <w:t>Gminy Dobrzyń nad Wisłą gromadzonych przez właścicieli nieruchomości, na których zamieszkują mieszkańcy</w:t>
      </w:r>
      <w:r>
        <w:rPr>
          <w:rFonts w:ascii="Times New Roman" w:hAnsi="Times New Roman" w:cs="Times New Roman"/>
          <w:bCs/>
          <w:szCs w:val="24"/>
        </w:rPr>
        <w:t xml:space="preserve"> </w:t>
      </w:r>
      <w:r w:rsidRPr="00A45E77">
        <w:rPr>
          <w:rFonts w:ascii="Times New Roman" w:hAnsi="Times New Roman" w:cs="Times New Roman"/>
          <w:kern w:val="0"/>
          <w:szCs w:val="24"/>
          <w:lang w:eastAsia="pl-PL"/>
        </w:rPr>
        <w:t>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 gminach (Dz. U. z 202</w:t>
      </w:r>
      <w:r w:rsidR="00C24C8A">
        <w:rPr>
          <w:rFonts w:ascii="Times New Roman" w:hAnsi="Times New Roman" w:cs="Times New Roman"/>
          <w:kern w:val="0"/>
          <w:szCs w:val="24"/>
          <w:lang w:eastAsia="pl-PL"/>
        </w:rPr>
        <w:t>3</w:t>
      </w:r>
      <w:r w:rsidRPr="00A45E77">
        <w:rPr>
          <w:rFonts w:ascii="Times New Roman" w:hAnsi="Times New Roman" w:cs="Times New Roman"/>
          <w:kern w:val="0"/>
          <w:szCs w:val="24"/>
          <w:lang w:eastAsia="pl-PL"/>
        </w:rPr>
        <w:t xml:space="preserve"> r. poz. </w:t>
      </w:r>
      <w:r w:rsidR="00C24C8A">
        <w:rPr>
          <w:rFonts w:ascii="Times New Roman" w:hAnsi="Times New Roman" w:cs="Times New Roman"/>
          <w:kern w:val="0"/>
          <w:szCs w:val="24"/>
          <w:lang w:eastAsia="pl-PL"/>
        </w:rPr>
        <w:t>1469</w:t>
      </w:r>
      <w:r w:rsidRPr="00A45E77">
        <w:rPr>
          <w:rFonts w:ascii="Times New Roman" w:hAnsi="Times New Roman" w:cs="Times New Roman"/>
          <w:kern w:val="0"/>
          <w:szCs w:val="24"/>
          <w:lang w:eastAsia="pl-PL"/>
        </w:rPr>
        <w:t xml:space="preserve"> z </w:t>
      </w:r>
      <w:proofErr w:type="spellStart"/>
      <w:r w:rsidRPr="00A45E77">
        <w:rPr>
          <w:rFonts w:ascii="Times New Roman" w:hAnsi="Times New Roman" w:cs="Times New Roman"/>
          <w:kern w:val="0"/>
          <w:szCs w:val="24"/>
          <w:lang w:eastAsia="pl-PL"/>
        </w:rPr>
        <w:t>późn</w:t>
      </w:r>
      <w:proofErr w:type="spellEnd"/>
      <w:r w:rsidRPr="00A45E77">
        <w:rPr>
          <w:rFonts w:ascii="Times New Roman" w:hAnsi="Times New Roman" w:cs="Times New Roman"/>
          <w:kern w:val="0"/>
          <w:szCs w:val="24"/>
          <w:lang w:eastAsia="pl-PL"/>
        </w:rPr>
        <w:t>. zm.), ustawą z dnia 14 grudnia 2012 r. o odpadach (Dz. U. z 202</w:t>
      </w:r>
      <w:r w:rsidR="00C24C8A">
        <w:rPr>
          <w:rFonts w:ascii="Times New Roman" w:hAnsi="Times New Roman" w:cs="Times New Roman"/>
          <w:kern w:val="0"/>
          <w:szCs w:val="24"/>
          <w:lang w:eastAsia="pl-PL"/>
        </w:rPr>
        <w:t>3</w:t>
      </w:r>
      <w:r w:rsidRPr="00A45E77">
        <w:rPr>
          <w:rFonts w:ascii="Times New Roman" w:hAnsi="Times New Roman" w:cs="Times New Roman"/>
          <w:kern w:val="0"/>
          <w:szCs w:val="24"/>
          <w:lang w:eastAsia="pl-PL"/>
        </w:rPr>
        <w:t xml:space="preserve"> r., poz. </w:t>
      </w:r>
      <w:r w:rsidR="00C24C8A">
        <w:rPr>
          <w:rFonts w:ascii="Times New Roman" w:hAnsi="Times New Roman" w:cs="Times New Roman"/>
          <w:kern w:val="0"/>
          <w:szCs w:val="24"/>
          <w:lang w:eastAsia="pl-PL"/>
        </w:rPr>
        <w:t>1497</w:t>
      </w:r>
      <w:r w:rsidRPr="00A45E77">
        <w:rPr>
          <w:rFonts w:ascii="Times New Roman" w:hAnsi="Times New Roman" w:cs="Times New Roman"/>
          <w:kern w:val="0"/>
          <w:szCs w:val="24"/>
          <w:lang w:eastAsia="pl-PL"/>
        </w:rPr>
        <w:t xml:space="preserve"> z </w:t>
      </w:r>
      <w:proofErr w:type="spellStart"/>
      <w:r w:rsidRPr="00A45E77">
        <w:rPr>
          <w:rFonts w:ascii="Times New Roman" w:hAnsi="Times New Roman" w:cs="Times New Roman"/>
          <w:kern w:val="0"/>
          <w:szCs w:val="24"/>
          <w:lang w:eastAsia="pl-PL"/>
        </w:rPr>
        <w:t>późn</w:t>
      </w:r>
      <w:proofErr w:type="spellEnd"/>
      <w:r w:rsidRPr="00A45E77">
        <w:rPr>
          <w:rFonts w:ascii="Times New Roman" w:hAnsi="Times New Roman" w:cs="Times New Roman"/>
          <w:kern w:val="0"/>
          <w:szCs w:val="24"/>
          <w:lang w:eastAsia="pl-PL"/>
        </w:rPr>
        <w:t xml:space="preserve">. zm.) oraz rozporządzeniami wykonawczymi do w/w ustaw </w:t>
      </w:r>
      <w:r w:rsidR="00C24C8A">
        <w:rPr>
          <w:rFonts w:ascii="Times New Roman" w:hAnsi="Times New Roman" w:cs="Times New Roman"/>
          <w:kern w:val="0"/>
          <w:szCs w:val="24"/>
          <w:lang w:eastAsia="pl-PL"/>
        </w:rPr>
        <w:t xml:space="preserve">                         </w:t>
      </w:r>
      <w:r w:rsidRPr="00A45E77">
        <w:rPr>
          <w:rFonts w:ascii="Times New Roman" w:hAnsi="Times New Roman" w:cs="Times New Roman"/>
          <w:kern w:val="0"/>
          <w:szCs w:val="24"/>
          <w:lang w:eastAsia="pl-PL"/>
        </w:rPr>
        <w:t>i uchwałami Rady Miejskiej Dobrzyń nad Wisłą uchwalonymi na podstawie</w:t>
      </w:r>
      <w:r>
        <w:rPr>
          <w:rFonts w:ascii="Times New Roman" w:hAnsi="Times New Roman" w:cs="Times New Roman"/>
          <w:kern w:val="0"/>
          <w:szCs w:val="24"/>
          <w:lang w:eastAsia="pl-PL"/>
        </w:rPr>
        <w:t xml:space="preserve"> </w:t>
      </w:r>
      <w:r w:rsidRPr="00A45E77">
        <w:rPr>
          <w:rFonts w:ascii="Times New Roman" w:hAnsi="Times New Roman" w:cs="Times New Roman"/>
          <w:kern w:val="0"/>
          <w:szCs w:val="24"/>
          <w:lang w:eastAsia="pl-PL"/>
        </w:rPr>
        <w:t xml:space="preserve">w/w ustaw. </w:t>
      </w:r>
    </w:p>
    <w:p w14:paraId="3617CAE5" w14:textId="77777777" w:rsidR="008019F5" w:rsidRPr="000E762C" w:rsidRDefault="008019F5" w:rsidP="008019F5">
      <w:pPr>
        <w:pStyle w:val="Akapitzlist1"/>
        <w:spacing w:after="0" w:line="100" w:lineRule="atLeast"/>
        <w:ind w:left="284"/>
        <w:jc w:val="both"/>
        <w:rPr>
          <w:rFonts w:ascii="Times New Roman" w:hAnsi="Times New Roman" w:cs="Times New Roman"/>
          <w:b/>
          <w:bCs/>
          <w:color w:val="FF0000"/>
          <w:szCs w:val="24"/>
        </w:rPr>
      </w:pPr>
    </w:p>
    <w:p w14:paraId="49CF8384" w14:textId="77777777" w:rsidR="008019F5" w:rsidRPr="000E762C" w:rsidRDefault="008019F5" w:rsidP="008019F5">
      <w:pPr>
        <w:numPr>
          <w:ilvl w:val="0"/>
          <w:numId w:val="4"/>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bCs/>
          <w:kern w:val="0"/>
          <w:szCs w:val="24"/>
          <w:lang w:eastAsia="pl-PL"/>
        </w:rPr>
        <w:t>Kody i nazwy Wspólnego Słownika Zamówień (CPV):</w:t>
      </w:r>
    </w:p>
    <w:p w14:paraId="38F52E01" w14:textId="77777777" w:rsidR="008019F5" w:rsidRPr="000E762C" w:rsidRDefault="008019F5" w:rsidP="008019F5">
      <w:pPr>
        <w:spacing w:after="0" w:line="100" w:lineRule="atLeast"/>
        <w:ind w:left="284"/>
        <w:jc w:val="both"/>
        <w:rPr>
          <w:rFonts w:ascii="Times New Roman" w:hAnsi="Times New Roman" w:cs="Times New Roman"/>
          <w:szCs w:val="24"/>
        </w:rPr>
      </w:pPr>
    </w:p>
    <w:p w14:paraId="30F2A80B" w14:textId="77777777" w:rsidR="008019F5" w:rsidRPr="000E762C" w:rsidRDefault="008019F5" w:rsidP="008019F5">
      <w:pPr>
        <w:pStyle w:val="Akapitzlist1"/>
        <w:spacing w:after="0" w:line="100" w:lineRule="atLeast"/>
        <w:ind w:left="371" w:hanging="87"/>
        <w:rPr>
          <w:rFonts w:ascii="Times New Roman" w:hAnsi="Times New Roman" w:cs="Times New Roman"/>
          <w:b/>
          <w:bCs/>
          <w:szCs w:val="24"/>
        </w:rPr>
      </w:pPr>
      <w:r w:rsidRPr="000E762C">
        <w:rPr>
          <w:rFonts w:ascii="Times New Roman" w:hAnsi="Times New Roman" w:cs="Times New Roman"/>
          <w:b/>
          <w:bCs/>
          <w:szCs w:val="24"/>
        </w:rPr>
        <w:t xml:space="preserve">90500000-2       Usługi związane z odpadami  komunalnym </w:t>
      </w:r>
    </w:p>
    <w:p w14:paraId="68257301"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 xml:space="preserve">90514000-3       Usługi recyklingu odpadów </w:t>
      </w:r>
    </w:p>
    <w:p w14:paraId="7FB9D25D"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 xml:space="preserve">90511000-2       Usługi wywozu odpadów </w:t>
      </w:r>
    </w:p>
    <w:p w14:paraId="16C8344C"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 xml:space="preserve">90512000-9       Usługi transportu odpadów </w:t>
      </w:r>
    </w:p>
    <w:p w14:paraId="198AFA7D"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 xml:space="preserve">90511300-5       Usługi zbierania śmieci </w:t>
      </w:r>
    </w:p>
    <w:p w14:paraId="03B84DB4"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90513100-7       Usługi wywozu odpadów pochodzących z gospodarstw domowych</w:t>
      </w:r>
    </w:p>
    <w:p w14:paraId="5089A005"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90533000-2       Usługi gospodarki odpadami</w:t>
      </w:r>
    </w:p>
    <w:p w14:paraId="4ACCD168"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r w:rsidRPr="000E762C">
        <w:rPr>
          <w:rFonts w:ascii="Times New Roman" w:hAnsi="Times New Roman" w:cs="Times New Roman"/>
          <w:b/>
          <w:bCs/>
          <w:szCs w:val="24"/>
        </w:rPr>
        <w:t>34928480-6       Pojemniki i kosze na odpady i śmieci</w:t>
      </w:r>
    </w:p>
    <w:p w14:paraId="2E8A6AB5" w14:textId="77777777" w:rsidR="008019F5" w:rsidRPr="000E762C" w:rsidRDefault="008019F5" w:rsidP="008019F5">
      <w:pPr>
        <w:pStyle w:val="Akapitzlist1"/>
        <w:spacing w:after="0" w:line="100" w:lineRule="atLeast"/>
        <w:ind w:left="1080" w:hanging="796"/>
        <w:rPr>
          <w:rFonts w:ascii="Times New Roman" w:hAnsi="Times New Roman" w:cs="Times New Roman"/>
          <w:b/>
          <w:bCs/>
          <w:szCs w:val="24"/>
        </w:rPr>
      </w:pPr>
    </w:p>
    <w:p w14:paraId="0F2C7920" w14:textId="77777777" w:rsidR="008019F5" w:rsidRPr="000E762C" w:rsidRDefault="008019F5" w:rsidP="008019F5">
      <w:pPr>
        <w:pStyle w:val="Akapitzlist1"/>
        <w:numPr>
          <w:ilvl w:val="0"/>
          <w:numId w:val="4"/>
        </w:numPr>
        <w:spacing w:after="0" w:line="100" w:lineRule="atLeast"/>
        <w:ind w:left="284" w:hanging="284"/>
        <w:rPr>
          <w:rFonts w:ascii="Times New Roman" w:hAnsi="Times New Roman" w:cs="Times New Roman"/>
          <w:bCs/>
          <w:szCs w:val="24"/>
        </w:rPr>
      </w:pPr>
      <w:r w:rsidRPr="000E762C">
        <w:rPr>
          <w:rFonts w:ascii="Times New Roman" w:hAnsi="Times New Roman" w:cs="Times New Roman"/>
          <w:bCs/>
          <w:szCs w:val="24"/>
        </w:rPr>
        <w:t>Dane dotyczące Gminy Dobrzyń nad Wisłą:</w:t>
      </w:r>
    </w:p>
    <w:p w14:paraId="382F6C29" w14:textId="77777777" w:rsidR="008019F5" w:rsidRPr="000E762C" w:rsidRDefault="008019F5" w:rsidP="008019F5">
      <w:pPr>
        <w:pStyle w:val="Akapitzlist1"/>
        <w:spacing w:after="0" w:line="100" w:lineRule="atLeast"/>
        <w:ind w:left="360"/>
        <w:rPr>
          <w:rFonts w:ascii="Times New Roman" w:hAnsi="Times New Roman" w:cs="Times New Roman"/>
          <w:bCs/>
          <w:szCs w:val="24"/>
        </w:rPr>
      </w:pPr>
    </w:p>
    <w:p w14:paraId="0E5528D4" w14:textId="11E36D4C" w:rsidR="008019F5" w:rsidRPr="000E762C" w:rsidRDefault="008019F5" w:rsidP="008019F5">
      <w:pPr>
        <w:pStyle w:val="Akapitzlist1"/>
        <w:numPr>
          <w:ilvl w:val="0"/>
          <w:numId w:val="58"/>
        </w:numPr>
        <w:spacing w:after="0" w:line="100" w:lineRule="atLeast"/>
        <w:ind w:left="567" w:hanging="283"/>
        <w:jc w:val="both"/>
        <w:rPr>
          <w:rFonts w:ascii="Times New Roman" w:hAnsi="Times New Roman" w:cs="Times New Roman"/>
          <w:bCs/>
          <w:szCs w:val="24"/>
        </w:rPr>
      </w:pPr>
      <w:r w:rsidRPr="000E762C">
        <w:rPr>
          <w:rFonts w:ascii="Times New Roman" w:hAnsi="Times New Roman" w:cs="Times New Roman"/>
          <w:szCs w:val="24"/>
        </w:rPr>
        <w:t xml:space="preserve">Gmina Dobrzyń nad Wisłą liczy aktualnie: </w:t>
      </w:r>
      <w:r w:rsidR="000650D6">
        <w:rPr>
          <w:rFonts w:ascii="Times New Roman" w:hAnsi="Times New Roman" w:cs="Times New Roman"/>
          <w:szCs w:val="24"/>
        </w:rPr>
        <w:t>6586</w:t>
      </w:r>
      <w:r w:rsidR="00C24C8A">
        <w:rPr>
          <w:rFonts w:ascii="Times New Roman" w:hAnsi="Times New Roman" w:cs="Times New Roman"/>
          <w:szCs w:val="24"/>
        </w:rPr>
        <w:t xml:space="preserve"> </w:t>
      </w:r>
      <w:r w:rsidRPr="000E762C">
        <w:rPr>
          <w:rFonts w:ascii="Times New Roman" w:hAnsi="Times New Roman" w:cs="Times New Roman"/>
          <w:szCs w:val="24"/>
        </w:rPr>
        <w:t xml:space="preserve"> mieszkańców, w tym w mieście </w:t>
      </w:r>
      <w:r w:rsidR="000650D6">
        <w:rPr>
          <w:rFonts w:ascii="Times New Roman" w:hAnsi="Times New Roman" w:cs="Times New Roman"/>
          <w:szCs w:val="24"/>
        </w:rPr>
        <w:t>1934</w:t>
      </w:r>
      <w:r w:rsidRPr="000E762C">
        <w:rPr>
          <w:rFonts w:ascii="Times New Roman" w:hAnsi="Times New Roman" w:cs="Times New Roman"/>
          <w:szCs w:val="24"/>
        </w:rPr>
        <w:t xml:space="preserve"> i </w:t>
      </w:r>
      <w:r w:rsidR="000650D6">
        <w:rPr>
          <w:rFonts w:ascii="Times New Roman" w:hAnsi="Times New Roman" w:cs="Times New Roman"/>
          <w:szCs w:val="24"/>
        </w:rPr>
        <w:t>4652</w:t>
      </w:r>
      <w:r w:rsidRPr="000E762C">
        <w:rPr>
          <w:rFonts w:ascii="Times New Roman" w:hAnsi="Times New Roman" w:cs="Times New Roman"/>
          <w:szCs w:val="24"/>
        </w:rPr>
        <w:t xml:space="preserve"> na terenie wiejskim. Na terenie Gminy Dobrzyń nad Wisłą funkcjonuje ca 19</w:t>
      </w:r>
      <w:r w:rsidR="000650D6">
        <w:rPr>
          <w:rFonts w:ascii="Times New Roman" w:hAnsi="Times New Roman" w:cs="Times New Roman"/>
          <w:szCs w:val="24"/>
        </w:rPr>
        <w:t>98</w:t>
      </w:r>
      <w:r w:rsidRPr="000E762C">
        <w:rPr>
          <w:rFonts w:ascii="Times New Roman" w:hAnsi="Times New Roman" w:cs="Times New Roman"/>
          <w:szCs w:val="24"/>
        </w:rPr>
        <w:t xml:space="preserve"> gospodarstw domowych, w tym ca </w:t>
      </w:r>
      <w:r w:rsidR="000650D6">
        <w:rPr>
          <w:rFonts w:ascii="Times New Roman" w:hAnsi="Times New Roman" w:cs="Times New Roman"/>
          <w:szCs w:val="24"/>
        </w:rPr>
        <w:t>656</w:t>
      </w:r>
      <w:r w:rsidRPr="000E762C">
        <w:rPr>
          <w:rFonts w:ascii="Times New Roman" w:hAnsi="Times New Roman" w:cs="Times New Roman"/>
          <w:szCs w:val="24"/>
        </w:rPr>
        <w:t xml:space="preserve"> w mieście Dobrzyń nad Wisłą i  ca 13</w:t>
      </w:r>
      <w:r w:rsidR="000650D6">
        <w:rPr>
          <w:rFonts w:ascii="Times New Roman" w:hAnsi="Times New Roman" w:cs="Times New Roman"/>
          <w:szCs w:val="24"/>
        </w:rPr>
        <w:t>42</w:t>
      </w:r>
      <w:r w:rsidRPr="000E762C">
        <w:rPr>
          <w:rFonts w:ascii="Times New Roman" w:hAnsi="Times New Roman" w:cs="Times New Roman"/>
          <w:b/>
          <w:szCs w:val="24"/>
        </w:rPr>
        <w:t xml:space="preserve"> </w:t>
      </w:r>
      <w:r w:rsidRPr="000E762C">
        <w:rPr>
          <w:rFonts w:ascii="Times New Roman" w:hAnsi="Times New Roman" w:cs="Times New Roman"/>
          <w:szCs w:val="24"/>
        </w:rPr>
        <w:t>na terenie wiejskim.</w:t>
      </w:r>
    </w:p>
    <w:p w14:paraId="740C0EE0"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 xml:space="preserve">Gmina Dobrzyń nad Wisłą obejmuje 24 sołectwa oraz miasto Dobrzyń nad Wisłą. </w:t>
      </w:r>
    </w:p>
    <w:p w14:paraId="0DA39A9E" w14:textId="77777777" w:rsidR="008019F5" w:rsidRPr="000E762C" w:rsidRDefault="008019F5" w:rsidP="008019F5">
      <w:pPr>
        <w:spacing w:after="0" w:line="100" w:lineRule="atLeast"/>
        <w:ind w:left="567"/>
        <w:jc w:val="both"/>
        <w:rPr>
          <w:rFonts w:ascii="Times New Roman" w:hAnsi="Times New Roman" w:cs="Times New Roman"/>
          <w:color w:val="FF0000"/>
          <w:szCs w:val="24"/>
        </w:rPr>
      </w:pPr>
    </w:p>
    <w:p w14:paraId="586F60F6" w14:textId="77777777" w:rsidR="008019F5" w:rsidRPr="000E762C" w:rsidRDefault="008019F5" w:rsidP="008019F5">
      <w:pPr>
        <w:numPr>
          <w:ilvl w:val="0"/>
          <w:numId w:val="58"/>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Liczba nieruchomości zamieszkałych jest następująca:</w:t>
      </w:r>
    </w:p>
    <w:p w14:paraId="43E794BC" w14:textId="538B4FC0" w:rsidR="008019F5" w:rsidRPr="000E762C" w:rsidRDefault="008019F5" w:rsidP="008019F5">
      <w:pPr>
        <w:numPr>
          <w:ilvl w:val="0"/>
          <w:numId w:val="59"/>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liczba nieruchomości zabudowanych budynkiem jednorodzinnym   ok. </w:t>
      </w:r>
      <w:r w:rsidR="000650D6">
        <w:rPr>
          <w:rFonts w:ascii="Times New Roman" w:hAnsi="Times New Roman" w:cs="Times New Roman"/>
          <w:szCs w:val="24"/>
        </w:rPr>
        <w:t>1695</w:t>
      </w:r>
      <w:r w:rsidRPr="000E762C">
        <w:rPr>
          <w:rFonts w:ascii="Times New Roman" w:hAnsi="Times New Roman" w:cs="Times New Roman"/>
          <w:szCs w:val="24"/>
        </w:rPr>
        <w:t xml:space="preserve"> + wzrost o około 2% w stosunku rocznym w związku z oddaniem do użytku nowo wybudowanych budynków</w:t>
      </w:r>
    </w:p>
    <w:p w14:paraId="2641C232" w14:textId="77777777" w:rsidR="008019F5" w:rsidRPr="000E762C" w:rsidRDefault="008019F5" w:rsidP="008019F5">
      <w:pPr>
        <w:spacing w:after="0" w:line="100" w:lineRule="atLeast"/>
        <w:ind w:left="851"/>
        <w:jc w:val="both"/>
        <w:rPr>
          <w:rFonts w:ascii="Times New Roman" w:hAnsi="Times New Roman" w:cs="Times New Roman"/>
          <w:szCs w:val="24"/>
        </w:rPr>
      </w:pPr>
      <w:r w:rsidRPr="000E762C">
        <w:rPr>
          <w:rFonts w:ascii="Times New Roman" w:hAnsi="Times New Roman" w:cs="Times New Roman"/>
          <w:szCs w:val="24"/>
        </w:rPr>
        <w:t>i ewentualnie zamieszkania w budynkach dotychczas niezamieszkałych;</w:t>
      </w:r>
    </w:p>
    <w:p w14:paraId="43C3C018" w14:textId="77777777" w:rsidR="008019F5" w:rsidRPr="000E762C" w:rsidRDefault="008019F5" w:rsidP="008019F5">
      <w:pPr>
        <w:numPr>
          <w:ilvl w:val="0"/>
          <w:numId w:val="59"/>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liczba nieruchomości zabudowanych budynkiem wielorodzinnym - 26;</w:t>
      </w:r>
    </w:p>
    <w:p w14:paraId="47AD40F2" w14:textId="77777777" w:rsidR="008019F5" w:rsidRPr="000E762C" w:rsidRDefault="008019F5" w:rsidP="008019F5">
      <w:pPr>
        <w:numPr>
          <w:ilvl w:val="0"/>
          <w:numId w:val="60"/>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szCs w:val="24"/>
        </w:rPr>
        <w:t>17 budynków w Dobrzyniu nad Wisłą ( ul. Licealna nr 2, nr 3; ul. Robotnicza nr 1, nr 2,</w:t>
      </w:r>
      <w:r w:rsidRPr="000E762C">
        <w:rPr>
          <w:rFonts w:ascii="Times New Roman" w:hAnsi="Times New Roman" w:cs="Times New Roman"/>
          <w:szCs w:val="24"/>
        </w:rPr>
        <w:br/>
        <w:t xml:space="preserve"> nr 3, nr 4, nr 5, nr 6, nr 7, nr 8, nr 9, nr 10; ul. Wojska Polskiego nr 1, nr 2, nr 3, nr 4,</w:t>
      </w:r>
      <w:r w:rsidRPr="000E762C">
        <w:rPr>
          <w:rFonts w:ascii="Times New Roman" w:hAnsi="Times New Roman" w:cs="Times New Roman"/>
          <w:szCs w:val="24"/>
        </w:rPr>
        <w:br/>
        <w:t xml:space="preserve">nr 6); </w:t>
      </w:r>
    </w:p>
    <w:p w14:paraId="5CA150CA" w14:textId="77777777" w:rsidR="008019F5" w:rsidRPr="000E762C" w:rsidRDefault="008019F5" w:rsidP="008019F5">
      <w:pPr>
        <w:numPr>
          <w:ilvl w:val="0"/>
          <w:numId w:val="60"/>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szCs w:val="24"/>
        </w:rPr>
        <w:t xml:space="preserve">2 budynki w sołectwie Chalin nr 31 i nr 36A; </w:t>
      </w:r>
    </w:p>
    <w:p w14:paraId="33A53D29" w14:textId="77777777" w:rsidR="008019F5" w:rsidRPr="000E762C" w:rsidRDefault="008019F5" w:rsidP="008019F5">
      <w:pPr>
        <w:numPr>
          <w:ilvl w:val="0"/>
          <w:numId w:val="60"/>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szCs w:val="24"/>
        </w:rPr>
        <w:t>4 budynki w sołectwie Lenie Wielkie nr 38A, nr 38B, 38C, 38D;</w:t>
      </w:r>
    </w:p>
    <w:p w14:paraId="65281753" w14:textId="77777777" w:rsidR="008019F5" w:rsidRPr="000E762C" w:rsidRDefault="008019F5" w:rsidP="008019F5">
      <w:pPr>
        <w:numPr>
          <w:ilvl w:val="0"/>
          <w:numId w:val="60"/>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szCs w:val="24"/>
        </w:rPr>
        <w:t>3 budynki w sołectwie Bachorzewo nr 35, nr 36, nr 37.</w:t>
      </w:r>
    </w:p>
    <w:p w14:paraId="4E13A54A" w14:textId="77777777" w:rsidR="008019F5" w:rsidRPr="000E762C" w:rsidRDefault="008019F5" w:rsidP="008019F5">
      <w:pPr>
        <w:spacing w:after="0" w:line="100" w:lineRule="atLeast"/>
        <w:ind w:left="1134"/>
        <w:jc w:val="both"/>
        <w:rPr>
          <w:rFonts w:ascii="Times New Roman" w:hAnsi="Times New Roman" w:cs="Times New Roman"/>
          <w:color w:val="FF0000"/>
          <w:szCs w:val="24"/>
        </w:rPr>
      </w:pPr>
    </w:p>
    <w:p w14:paraId="62B8F56D" w14:textId="06DD7654" w:rsidR="008019F5" w:rsidRPr="00101BAF" w:rsidRDefault="008019F5" w:rsidP="008019F5">
      <w:pPr>
        <w:numPr>
          <w:ilvl w:val="0"/>
          <w:numId w:val="58"/>
        </w:numPr>
        <w:spacing w:after="0" w:line="100" w:lineRule="atLeast"/>
        <w:ind w:left="567" w:hanging="283"/>
        <w:jc w:val="both"/>
        <w:rPr>
          <w:rFonts w:ascii="Times New Roman" w:hAnsi="Times New Roman" w:cs="Times New Roman"/>
          <w:szCs w:val="24"/>
        </w:rPr>
      </w:pPr>
      <w:r w:rsidRPr="00101BAF">
        <w:rPr>
          <w:rFonts w:ascii="Times New Roman" w:hAnsi="Times New Roman" w:cs="Times New Roman"/>
          <w:szCs w:val="24"/>
        </w:rPr>
        <w:t>Szacunkową  ilość wytworzonych odpadów  komunalnych w roku  na terenie Gminy Dobrzyń nad Wisłą,</w:t>
      </w:r>
      <w:r w:rsidRPr="00101BAF">
        <w:rPr>
          <w:rFonts w:ascii="Times New Roman" w:hAnsi="Times New Roman" w:cs="Times New Roman"/>
          <w:b/>
          <w:szCs w:val="24"/>
        </w:rPr>
        <w:t xml:space="preserve"> </w:t>
      </w:r>
      <w:r w:rsidRPr="00101BAF">
        <w:rPr>
          <w:rFonts w:ascii="Times New Roman" w:hAnsi="Times New Roman" w:cs="Times New Roman"/>
          <w:szCs w:val="24"/>
        </w:rPr>
        <w:t>przyjęto</w:t>
      </w:r>
      <w:r w:rsidRPr="00101BAF">
        <w:rPr>
          <w:rFonts w:ascii="Times New Roman" w:hAnsi="Times New Roman" w:cs="Times New Roman"/>
          <w:b/>
          <w:szCs w:val="24"/>
        </w:rPr>
        <w:t xml:space="preserve"> </w:t>
      </w:r>
      <w:r w:rsidRPr="00101BAF">
        <w:rPr>
          <w:rFonts w:ascii="Times New Roman" w:hAnsi="Times New Roman" w:cs="Times New Roman"/>
          <w:szCs w:val="24"/>
        </w:rPr>
        <w:t>biorąc pod uwagę ilość odebranych i zagospodarowanych odpadów komunalnych w 202</w:t>
      </w:r>
      <w:r w:rsidR="00BE6935">
        <w:rPr>
          <w:rFonts w:ascii="Times New Roman" w:hAnsi="Times New Roman" w:cs="Times New Roman"/>
          <w:szCs w:val="24"/>
        </w:rPr>
        <w:t>2</w:t>
      </w:r>
      <w:r w:rsidRPr="00101BAF">
        <w:rPr>
          <w:rFonts w:ascii="Times New Roman" w:hAnsi="Times New Roman" w:cs="Times New Roman"/>
          <w:szCs w:val="24"/>
        </w:rPr>
        <w:t xml:space="preserve"> roku </w:t>
      </w:r>
      <w:r w:rsidR="00BE6935">
        <w:rPr>
          <w:rFonts w:ascii="Times New Roman" w:hAnsi="Times New Roman" w:cs="Times New Roman"/>
          <w:szCs w:val="24"/>
        </w:rPr>
        <w:t>–</w:t>
      </w:r>
      <w:r w:rsidRPr="00101BAF">
        <w:rPr>
          <w:rFonts w:ascii="Times New Roman" w:hAnsi="Times New Roman" w:cs="Times New Roman"/>
          <w:szCs w:val="24"/>
        </w:rPr>
        <w:t xml:space="preserve"> </w:t>
      </w:r>
      <w:r w:rsidRPr="00ED3260">
        <w:rPr>
          <w:rFonts w:ascii="Times New Roman" w:hAnsi="Times New Roman" w:cs="Times New Roman"/>
          <w:b/>
          <w:szCs w:val="24"/>
        </w:rPr>
        <w:t>1</w:t>
      </w:r>
      <w:r w:rsidR="00673E53">
        <w:rPr>
          <w:rFonts w:ascii="Times New Roman" w:hAnsi="Times New Roman" w:cs="Times New Roman"/>
          <w:b/>
          <w:szCs w:val="24"/>
        </w:rPr>
        <w:t>.819,70</w:t>
      </w:r>
      <w:r w:rsidRPr="00ED3260">
        <w:rPr>
          <w:rFonts w:ascii="Times New Roman" w:hAnsi="Times New Roman" w:cs="Times New Roman"/>
          <w:b/>
          <w:szCs w:val="24"/>
        </w:rPr>
        <w:t xml:space="preserve"> Mg</w:t>
      </w:r>
      <w:r w:rsidRPr="00101BAF">
        <w:rPr>
          <w:rFonts w:ascii="Times New Roman" w:hAnsi="Times New Roman" w:cs="Times New Roman"/>
          <w:szCs w:val="24"/>
        </w:rPr>
        <w:t xml:space="preserve"> w tym:</w:t>
      </w:r>
    </w:p>
    <w:p w14:paraId="6CAC45DD" w14:textId="259D9060" w:rsidR="008019F5" w:rsidRPr="00101BAF"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niesegregowane (zmieszane) odpady komunalne – </w:t>
      </w:r>
      <w:r w:rsidR="00673E53">
        <w:rPr>
          <w:rFonts w:ascii="Times New Roman" w:hAnsi="Times New Roman" w:cs="Times New Roman"/>
          <w:szCs w:val="24"/>
        </w:rPr>
        <w:t>951,0800</w:t>
      </w:r>
      <w:r w:rsidRPr="00101BAF">
        <w:rPr>
          <w:rFonts w:ascii="Times New Roman" w:hAnsi="Times New Roman" w:cs="Times New Roman"/>
          <w:szCs w:val="24"/>
        </w:rPr>
        <w:t xml:space="preserve"> Mg</w:t>
      </w:r>
    </w:p>
    <w:p w14:paraId="28012560" w14:textId="0B78A07E"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opakowania z tworzyw sztucznych </w:t>
      </w:r>
      <w:r w:rsidR="00B40B2A">
        <w:rPr>
          <w:rFonts w:ascii="Times New Roman" w:hAnsi="Times New Roman" w:cs="Times New Roman"/>
          <w:szCs w:val="24"/>
        </w:rPr>
        <w:t>i metali</w:t>
      </w:r>
      <w:r w:rsidRPr="00101BAF">
        <w:rPr>
          <w:rFonts w:ascii="Times New Roman" w:hAnsi="Times New Roman" w:cs="Times New Roman"/>
          <w:szCs w:val="24"/>
        </w:rPr>
        <w:t xml:space="preserve">– </w:t>
      </w:r>
      <w:r w:rsidR="00673E53">
        <w:rPr>
          <w:rFonts w:ascii="Times New Roman" w:hAnsi="Times New Roman" w:cs="Times New Roman"/>
          <w:szCs w:val="24"/>
        </w:rPr>
        <w:t xml:space="preserve">243,5400 </w:t>
      </w:r>
      <w:r w:rsidRPr="00101BAF">
        <w:rPr>
          <w:rFonts w:ascii="Times New Roman" w:hAnsi="Times New Roman" w:cs="Times New Roman"/>
          <w:szCs w:val="24"/>
        </w:rPr>
        <w:t>Mg</w:t>
      </w:r>
    </w:p>
    <w:p w14:paraId="4F03918A" w14:textId="0BC328BD"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Pr>
          <w:rFonts w:ascii="Times New Roman" w:hAnsi="Times New Roman" w:cs="Times New Roman"/>
          <w:szCs w:val="24"/>
        </w:rPr>
        <w:t xml:space="preserve">opakowania z papieru  – </w:t>
      </w:r>
      <w:r w:rsidR="00673E53">
        <w:rPr>
          <w:rFonts w:ascii="Times New Roman" w:hAnsi="Times New Roman" w:cs="Times New Roman"/>
          <w:szCs w:val="24"/>
        </w:rPr>
        <w:t>88,0600</w:t>
      </w:r>
      <w:r>
        <w:rPr>
          <w:rFonts w:ascii="Times New Roman" w:hAnsi="Times New Roman" w:cs="Times New Roman"/>
          <w:szCs w:val="24"/>
        </w:rPr>
        <w:t xml:space="preserve"> Mg</w:t>
      </w:r>
    </w:p>
    <w:p w14:paraId="4E1585AB" w14:textId="421BE8CE" w:rsidR="008019F5" w:rsidRPr="00101BAF"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opakowania ze szkła – </w:t>
      </w:r>
      <w:r w:rsidR="00673E53">
        <w:rPr>
          <w:rFonts w:ascii="Times New Roman" w:hAnsi="Times New Roman" w:cs="Times New Roman"/>
          <w:szCs w:val="24"/>
        </w:rPr>
        <w:t>195,7800</w:t>
      </w:r>
      <w:r w:rsidRPr="00101BAF">
        <w:rPr>
          <w:rFonts w:ascii="Times New Roman" w:hAnsi="Times New Roman" w:cs="Times New Roman"/>
          <w:szCs w:val="24"/>
        </w:rPr>
        <w:t xml:space="preserve"> Mg</w:t>
      </w:r>
    </w:p>
    <w:p w14:paraId="2AB5CBF0" w14:textId="53C2B695" w:rsidR="008019F5" w:rsidRPr="00101BAF"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odpady ulegające biodegradacji </w:t>
      </w:r>
      <w:r w:rsidR="00BE6935">
        <w:rPr>
          <w:rFonts w:ascii="Times New Roman" w:hAnsi="Times New Roman" w:cs="Times New Roman"/>
          <w:szCs w:val="24"/>
        </w:rPr>
        <w:t>–</w:t>
      </w:r>
      <w:r w:rsidRPr="00101BAF">
        <w:rPr>
          <w:rFonts w:ascii="Times New Roman" w:hAnsi="Times New Roman" w:cs="Times New Roman"/>
          <w:szCs w:val="24"/>
        </w:rPr>
        <w:t xml:space="preserve"> </w:t>
      </w:r>
      <w:r w:rsidR="00673E53">
        <w:rPr>
          <w:rFonts w:ascii="Times New Roman" w:hAnsi="Times New Roman" w:cs="Times New Roman"/>
          <w:szCs w:val="24"/>
        </w:rPr>
        <w:t>209,0200</w:t>
      </w:r>
      <w:r w:rsidRPr="00101BAF">
        <w:rPr>
          <w:rFonts w:ascii="Times New Roman" w:hAnsi="Times New Roman" w:cs="Times New Roman"/>
          <w:szCs w:val="24"/>
        </w:rPr>
        <w:t xml:space="preserve"> Mg</w:t>
      </w:r>
    </w:p>
    <w:p w14:paraId="1B5D6F5C" w14:textId="75D28DEE"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odpady wielkogabarytowe – </w:t>
      </w:r>
      <w:r w:rsidR="00673E53">
        <w:rPr>
          <w:rFonts w:ascii="Times New Roman" w:hAnsi="Times New Roman" w:cs="Times New Roman"/>
          <w:szCs w:val="24"/>
        </w:rPr>
        <w:t>57,0800</w:t>
      </w:r>
      <w:r w:rsidRPr="00101BAF">
        <w:rPr>
          <w:rFonts w:ascii="Times New Roman" w:hAnsi="Times New Roman" w:cs="Times New Roman"/>
          <w:szCs w:val="24"/>
        </w:rPr>
        <w:t>Mg</w:t>
      </w:r>
    </w:p>
    <w:p w14:paraId="6A85E699" w14:textId="633ACA1C"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Pr>
          <w:rFonts w:ascii="Times New Roman" w:hAnsi="Times New Roman" w:cs="Times New Roman"/>
          <w:szCs w:val="24"/>
        </w:rPr>
        <w:t xml:space="preserve">zużyte opony – </w:t>
      </w:r>
      <w:r w:rsidR="00673E53">
        <w:rPr>
          <w:rFonts w:ascii="Times New Roman" w:hAnsi="Times New Roman" w:cs="Times New Roman"/>
          <w:szCs w:val="24"/>
        </w:rPr>
        <w:t>8,9400</w:t>
      </w:r>
      <w:r>
        <w:rPr>
          <w:rFonts w:ascii="Times New Roman" w:hAnsi="Times New Roman" w:cs="Times New Roman"/>
          <w:szCs w:val="24"/>
        </w:rPr>
        <w:t xml:space="preserve"> Mg</w:t>
      </w:r>
    </w:p>
    <w:p w14:paraId="2DEC750B" w14:textId="29B1E218"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Pr>
          <w:rFonts w:ascii="Times New Roman" w:hAnsi="Times New Roman" w:cs="Times New Roman"/>
          <w:szCs w:val="24"/>
        </w:rPr>
        <w:lastRenderedPageBreak/>
        <w:t xml:space="preserve">zużyte urządzenia elektryczne i elektroniczne inne niż wymienione w 20 01 21, 20 01 23                i 20 01 35 – </w:t>
      </w:r>
      <w:r w:rsidR="00673E53">
        <w:rPr>
          <w:rFonts w:ascii="Times New Roman" w:hAnsi="Times New Roman" w:cs="Times New Roman"/>
          <w:szCs w:val="24"/>
        </w:rPr>
        <w:t>5,6400</w:t>
      </w:r>
      <w:r>
        <w:rPr>
          <w:rFonts w:ascii="Times New Roman" w:hAnsi="Times New Roman" w:cs="Times New Roman"/>
          <w:szCs w:val="24"/>
        </w:rPr>
        <w:t xml:space="preserve"> Mg</w:t>
      </w:r>
    </w:p>
    <w:p w14:paraId="6352EB54" w14:textId="385BE2FC" w:rsidR="008019F5" w:rsidRPr="00101BAF" w:rsidRDefault="008019F5" w:rsidP="008019F5">
      <w:pPr>
        <w:numPr>
          <w:ilvl w:val="0"/>
          <w:numId w:val="61"/>
        </w:numPr>
        <w:spacing w:after="0" w:line="100" w:lineRule="atLeast"/>
        <w:ind w:left="851" w:hanging="284"/>
        <w:jc w:val="both"/>
        <w:rPr>
          <w:rFonts w:ascii="Times New Roman" w:hAnsi="Times New Roman" w:cs="Times New Roman"/>
          <w:szCs w:val="24"/>
        </w:rPr>
      </w:pPr>
      <w:r>
        <w:rPr>
          <w:rFonts w:ascii="Times New Roman" w:hAnsi="Times New Roman" w:cs="Times New Roman"/>
          <w:szCs w:val="24"/>
        </w:rPr>
        <w:t>leki inne niż wymienione w 20 01 31 – 0,0</w:t>
      </w:r>
      <w:r w:rsidR="00673E53">
        <w:rPr>
          <w:rFonts w:ascii="Times New Roman" w:hAnsi="Times New Roman" w:cs="Times New Roman"/>
          <w:szCs w:val="24"/>
        </w:rPr>
        <w:t>6</w:t>
      </w:r>
      <w:r>
        <w:rPr>
          <w:rFonts w:ascii="Times New Roman" w:hAnsi="Times New Roman" w:cs="Times New Roman"/>
          <w:szCs w:val="24"/>
        </w:rPr>
        <w:t>00 Mg</w:t>
      </w:r>
    </w:p>
    <w:p w14:paraId="7F1AE887" w14:textId="14ABF6AC" w:rsidR="008019F5" w:rsidRDefault="008019F5" w:rsidP="008019F5">
      <w:pPr>
        <w:numPr>
          <w:ilvl w:val="0"/>
          <w:numId w:val="61"/>
        </w:numPr>
        <w:spacing w:after="0" w:line="100" w:lineRule="atLeast"/>
        <w:ind w:left="851" w:hanging="284"/>
        <w:jc w:val="both"/>
        <w:rPr>
          <w:rFonts w:ascii="Times New Roman" w:hAnsi="Times New Roman" w:cs="Times New Roman"/>
          <w:szCs w:val="24"/>
        </w:rPr>
      </w:pPr>
      <w:r w:rsidRPr="00101BAF">
        <w:rPr>
          <w:rFonts w:ascii="Times New Roman" w:hAnsi="Times New Roman" w:cs="Times New Roman"/>
          <w:szCs w:val="24"/>
        </w:rPr>
        <w:t xml:space="preserve">odpady betonu oraz gruz betonowy z rozbiórek i remontów – </w:t>
      </w:r>
      <w:r w:rsidR="00673E53">
        <w:rPr>
          <w:rFonts w:ascii="Times New Roman" w:hAnsi="Times New Roman" w:cs="Times New Roman"/>
          <w:szCs w:val="24"/>
        </w:rPr>
        <w:t>6</w:t>
      </w:r>
      <w:r w:rsidRPr="00101BAF">
        <w:rPr>
          <w:rFonts w:ascii="Times New Roman" w:hAnsi="Times New Roman" w:cs="Times New Roman"/>
          <w:szCs w:val="24"/>
        </w:rPr>
        <w:t>0,</w:t>
      </w:r>
      <w:r w:rsidR="00673E53">
        <w:rPr>
          <w:rFonts w:ascii="Times New Roman" w:hAnsi="Times New Roman" w:cs="Times New Roman"/>
          <w:szCs w:val="24"/>
        </w:rPr>
        <w:t>50</w:t>
      </w:r>
      <w:r w:rsidRPr="00101BAF">
        <w:rPr>
          <w:rFonts w:ascii="Times New Roman" w:hAnsi="Times New Roman" w:cs="Times New Roman"/>
          <w:szCs w:val="24"/>
        </w:rPr>
        <w:t>00 Mg</w:t>
      </w:r>
    </w:p>
    <w:p w14:paraId="254785BD" w14:textId="1EEB4971" w:rsidR="008019F5" w:rsidRPr="00101BAF" w:rsidRDefault="008019F5" w:rsidP="008019F5">
      <w:pPr>
        <w:spacing w:after="0" w:line="100" w:lineRule="atLeast"/>
        <w:ind w:left="851"/>
        <w:jc w:val="both"/>
        <w:rPr>
          <w:rFonts w:ascii="Times New Roman" w:hAnsi="Times New Roman" w:cs="Times New Roman"/>
          <w:szCs w:val="24"/>
        </w:rPr>
      </w:pPr>
      <w:r w:rsidRPr="00101BAF">
        <w:rPr>
          <w:rFonts w:ascii="Times New Roman" w:hAnsi="Times New Roman" w:cs="Times New Roman"/>
          <w:szCs w:val="24"/>
        </w:rPr>
        <w:t>Ilość ta został</w:t>
      </w:r>
      <w:r w:rsidR="00BE6935">
        <w:rPr>
          <w:rFonts w:ascii="Times New Roman" w:hAnsi="Times New Roman" w:cs="Times New Roman"/>
          <w:szCs w:val="24"/>
        </w:rPr>
        <w:t>a</w:t>
      </w:r>
      <w:r w:rsidRPr="00101BAF">
        <w:rPr>
          <w:rFonts w:ascii="Times New Roman" w:hAnsi="Times New Roman" w:cs="Times New Roman"/>
          <w:szCs w:val="24"/>
        </w:rPr>
        <w:t xml:space="preserve"> określona na podstawie </w:t>
      </w:r>
      <w:r w:rsidR="002058D1">
        <w:rPr>
          <w:rFonts w:ascii="Times New Roman" w:hAnsi="Times New Roman" w:cs="Times New Roman"/>
          <w:szCs w:val="24"/>
        </w:rPr>
        <w:t xml:space="preserve">danych </w:t>
      </w:r>
      <w:r w:rsidRPr="00101BAF">
        <w:rPr>
          <w:rFonts w:ascii="Times New Roman" w:hAnsi="Times New Roman" w:cs="Times New Roman"/>
          <w:szCs w:val="24"/>
        </w:rPr>
        <w:t>przesłanych przez przedsiębiorców prowadzących działalność</w:t>
      </w:r>
      <w:r w:rsidR="00BE6935">
        <w:rPr>
          <w:rFonts w:ascii="Times New Roman" w:hAnsi="Times New Roman" w:cs="Times New Roman"/>
          <w:szCs w:val="24"/>
        </w:rPr>
        <w:t xml:space="preserve"> </w:t>
      </w:r>
      <w:r w:rsidRPr="00101BAF">
        <w:rPr>
          <w:rFonts w:ascii="Times New Roman" w:hAnsi="Times New Roman" w:cs="Times New Roman"/>
          <w:szCs w:val="24"/>
        </w:rPr>
        <w:t>w zakresie odbierania odpadów komunalnych pochodzących z terenu Gminy Dobrzyń nad Wisłą.</w:t>
      </w:r>
    </w:p>
    <w:p w14:paraId="43E26440" w14:textId="77777777" w:rsidR="008019F5" w:rsidRPr="000E762C" w:rsidRDefault="008019F5" w:rsidP="008019F5">
      <w:pPr>
        <w:spacing w:after="0" w:line="100" w:lineRule="atLeast"/>
        <w:ind w:left="851"/>
        <w:jc w:val="both"/>
        <w:rPr>
          <w:rFonts w:ascii="Times New Roman" w:hAnsi="Times New Roman" w:cs="Times New Roman"/>
          <w:color w:val="FF0000"/>
          <w:szCs w:val="24"/>
        </w:rPr>
      </w:pPr>
    </w:p>
    <w:p w14:paraId="5F2CB4C1" w14:textId="77777777" w:rsidR="008019F5" w:rsidRPr="000E762C" w:rsidRDefault="008019F5" w:rsidP="008019F5">
      <w:pPr>
        <w:numPr>
          <w:ilvl w:val="0"/>
          <w:numId w:val="21"/>
        </w:numPr>
        <w:spacing w:after="0" w:line="100" w:lineRule="atLeast"/>
        <w:ind w:left="567" w:hanging="284"/>
        <w:jc w:val="both"/>
        <w:rPr>
          <w:rFonts w:ascii="Times New Roman" w:hAnsi="Times New Roman" w:cs="Times New Roman"/>
          <w:color w:val="FF0000"/>
          <w:szCs w:val="24"/>
        </w:rPr>
      </w:pPr>
      <w:r w:rsidRPr="000E762C">
        <w:rPr>
          <w:rFonts w:ascii="Times New Roman" w:hAnsi="Times New Roman" w:cs="Times New Roman"/>
          <w:bCs/>
          <w:szCs w:val="24"/>
        </w:rPr>
        <w:t>Trasy zbiórki odpadów przebiegają po drogach wojewódzkich, powiatowych, gminnych oraz wewnętrznych drogach osiedlowych i wiejskich.</w:t>
      </w:r>
      <w:r w:rsidRPr="000E762C">
        <w:rPr>
          <w:rFonts w:ascii="Times New Roman" w:hAnsi="Times New Roman" w:cs="Times New Roman"/>
          <w:szCs w:val="24"/>
        </w:rPr>
        <w:t xml:space="preserve"> Odbiór pojemników odbywać się będzie </w:t>
      </w:r>
      <w:r w:rsidRPr="000E762C">
        <w:rPr>
          <w:rFonts w:ascii="Times New Roman" w:hAnsi="Times New Roman" w:cs="Times New Roman"/>
          <w:szCs w:val="24"/>
        </w:rPr>
        <w:br/>
        <w:t>z miejsc zlokalizowanych przy tych drogach. Sieć  dróg  przebiegających  przez  teren  gminy Dobrzyń nad Wisłą określa mapa stanowiąca</w:t>
      </w:r>
      <w:r w:rsidRPr="000E762C">
        <w:rPr>
          <w:rFonts w:ascii="Times New Roman" w:hAnsi="Times New Roman" w:cs="Times New Roman"/>
          <w:color w:val="FF0000"/>
          <w:szCs w:val="24"/>
        </w:rPr>
        <w:t xml:space="preserve"> </w:t>
      </w:r>
      <w:r w:rsidRPr="00BC22A3">
        <w:rPr>
          <w:rFonts w:ascii="Times New Roman" w:hAnsi="Times New Roman" w:cs="Times New Roman"/>
          <w:b/>
          <w:szCs w:val="24"/>
        </w:rPr>
        <w:t>załącznik nr 15 do SWZ.</w:t>
      </w:r>
      <w:r w:rsidRPr="000E762C">
        <w:rPr>
          <w:rFonts w:ascii="Times New Roman" w:hAnsi="Times New Roman" w:cs="Times New Roman"/>
          <w:color w:val="FF0000"/>
          <w:szCs w:val="24"/>
        </w:rPr>
        <w:t xml:space="preserve"> </w:t>
      </w:r>
    </w:p>
    <w:p w14:paraId="511F3138" w14:textId="77777777" w:rsidR="008019F5" w:rsidRPr="000E762C" w:rsidRDefault="008019F5" w:rsidP="008019F5">
      <w:pPr>
        <w:pStyle w:val="Akapitzlist1"/>
        <w:spacing w:after="0" w:line="100" w:lineRule="atLeast"/>
        <w:ind w:left="0"/>
        <w:jc w:val="both"/>
        <w:rPr>
          <w:rFonts w:ascii="Times New Roman" w:hAnsi="Times New Roman" w:cs="Times New Roman"/>
          <w:b/>
          <w:bCs/>
          <w:color w:val="FF0000"/>
          <w:szCs w:val="24"/>
        </w:rPr>
      </w:pPr>
    </w:p>
    <w:p w14:paraId="34B01AC5" w14:textId="77777777" w:rsidR="008019F5" w:rsidRPr="00C65F80" w:rsidRDefault="008019F5" w:rsidP="008019F5">
      <w:pPr>
        <w:pStyle w:val="Akapitzlist1"/>
        <w:numPr>
          <w:ilvl w:val="0"/>
          <w:numId w:val="4"/>
        </w:numPr>
        <w:spacing w:after="0" w:line="100" w:lineRule="atLeast"/>
        <w:ind w:left="284" w:hanging="283"/>
        <w:jc w:val="both"/>
        <w:rPr>
          <w:rFonts w:ascii="Times New Roman" w:hAnsi="Times New Roman" w:cs="Times New Roman"/>
          <w:b/>
          <w:bCs/>
          <w:szCs w:val="24"/>
        </w:rPr>
      </w:pPr>
      <w:r w:rsidRPr="00C65F80">
        <w:rPr>
          <w:rFonts w:ascii="Times New Roman" w:hAnsi="Times New Roman" w:cs="Times New Roman"/>
          <w:szCs w:val="24"/>
        </w:rPr>
        <w:t>Zakres przedmiotu zamówienia obejmuje:</w:t>
      </w:r>
    </w:p>
    <w:p w14:paraId="62FFC0D8" w14:textId="77777777" w:rsidR="008019F5" w:rsidRPr="00C65F80" w:rsidRDefault="008019F5" w:rsidP="008019F5">
      <w:pPr>
        <w:pStyle w:val="Akapitzlist1"/>
        <w:spacing w:after="0" w:line="100" w:lineRule="atLeast"/>
        <w:ind w:left="284"/>
        <w:jc w:val="both"/>
        <w:rPr>
          <w:rFonts w:ascii="Times New Roman" w:hAnsi="Times New Roman" w:cs="Times New Roman"/>
          <w:b/>
          <w:bCs/>
          <w:szCs w:val="24"/>
        </w:rPr>
      </w:pPr>
    </w:p>
    <w:p w14:paraId="0896110A" w14:textId="7F624D7B" w:rsidR="008019F5" w:rsidRPr="00C65F80" w:rsidRDefault="008019F5" w:rsidP="008019F5">
      <w:pPr>
        <w:pStyle w:val="Akapitzlist1"/>
        <w:numPr>
          <w:ilvl w:val="0"/>
          <w:numId w:val="5"/>
        </w:numPr>
        <w:spacing w:after="0" w:line="100" w:lineRule="atLeast"/>
        <w:ind w:left="709" w:hanging="425"/>
        <w:jc w:val="both"/>
        <w:rPr>
          <w:rFonts w:ascii="Times New Roman" w:hAnsi="Times New Roman" w:cs="Times New Roman"/>
          <w:b/>
          <w:bCs/>
          <w:szCs w:val="24"/>
        </w:rPr>
      </w:pPr>
      <w:r w:rsidRPr="00C65F80">
        <w:rPr>
          <w:rFonts w:ascii="Times New Roman" w:hAnsi="Times New Roman" w:cs="Times New Roman"/>
          <w:szCs w:val="24"/>
        </w:rPr>
        <w:t>odbiór odpadów komunalnych bezpośrednio z nieruchomości od wszystkich właścicieli nieruchomości zamieszkałych położonych na terenie Gminy Dobrzyń nad Wisłą w oparciu o system segregacji odpadów z podziałem na:</w:t>
      </w:r>
    </w:p>
    <w:p w14:paraId="001855B3" w14:textId="77777777" w:rsidR="008019F5" w:rsidRPr="00C65F80" w:rsidRDefault="008019F5" w:rsidP="008019F5">
      <w:pPr>
        <w:pStyle w:val="Akapitzlist1"/>
        <w:numPr>
          <w:ilvl w:val="0"/>
          <w:numId w:val="6"/>
        </w:numPr>
        <w:spacing w:after="0" w:line="100" w:lineRule="atLeast"/>
        <w:ind w:left="1135" w:hanging="426"/>
        <w:jc w:val="both"/>
        <w:rPr>
          <w:rFonts w:ascii="Times New Roman" w:hAnsi="Times New Roman" w:cs="Times New Roman"/>
          <w:b/>
          <w:bCs/>
          <w:szCs w:val="24"/>
        </w:rPr>
      </w:pPr>
      <w:r w:rsidRPr="00C65F80">
        <w:rPr>
          <w:rFonts w:ascii="Times New Roman" w:hAnsi="Times New Roman" w:cs="Times New Roman"/>
          <w:szCs w:val="24"/>
        </w:rPr>
        <w:t xml:space="preserve">zmieszane, </w:t>
      </w:r>
    </w:p>
    <w:p w14:paraId="409C55D2" w14:textId="77777777" w:rsidR="008019F5" w:rsidRPr="00C65F80" w:rsidRDefault="008019F5" w:rsidP="008019F5">
      <w:pPr>
        <w:pStyle w:val="Akapitzlist1"/>
        <w:numPr>
          <w:ilvl w:val="0"/>
          <w:numId w:val="6"/>
        </w:numPr>
        <w:spacing w:after="0" w:line="100" w:lineRule="atLeast"/>
        <w:ind w:left="1135" w:hanging="426"/>
        <w:jc w:val="both"/>
        <w:rPr>
          <w:rFonts w:ascii="Times New Roman" w:hAnsi="Times New Roman" w:cs="Times New Roman"/>
          <w:b/>
          <w:bCs/>
          <w:szCs w:val="24"/>
        </w:rPr>
      </w:pPr>
      <w:r w:rsidRPr="00C65F80">
        <w:rPr>
          <w:rFonts w:ascii="Times New Roman" w:hAnsi="Times New Roman" w:cs="Times New Roman"/>
          <w:szCs w:val="24"/>
        </w:rPr>
        <w:t>selektywnie zbierane:</w:t>
      </w:r>
    </w:p>
    <w:p w14:paraId="4895300F" w14:textId="169DC90C" w:rsidR="008019F5" w:rsidRPr="00C65F80" w:rsidRDefault="008019F5" w:rsidP="008019F5">
      <w:pPr>
        <w:numPr>
          <w:ilvl w:val="0"/>
          <w:numId w:val="2"/>
        </w:numPr>
        <w:spacing w:after="0" w:line="100" w:lineRule="atLeast"/>
        <w:ind w:left="1135" w:hanging="1"/>
        <w:jc w:val="both"/>
        <w:rPr>
          <w:rFonts w:ascii="Times New Roman" w:hAnsi="Times New Roman" w:cs="Times New Roman"/>
          <w:szCs w:val="24"/>
        </w:rPr>
      </w:pPr>
      <w:r w:rsidRPr="00C65F80">
        <w:rPr>
          <w:rFonts w:ascii="Times New Roman" w:hAnsi="Times New Roman" w:cs="Times New Roman"/>
          <w:szCs w:val="24"/>
        </w:rPr>
        <w:t>papier,</w:t>
      </w:r>
    </w:p>
    <w:p w14:paraId="1E617D9A" w14:textId="77777777" w:rsidR="008019F5" w:rsidRPr="00C65F80" w:rsidRDefault="008019F5" w:rsidP="008019F5">
      <w:pPr>
        <w:numPr>
          <w:ilvl w:val="0"/>
          <w:numId w:val="2"/>
        </w:numPr>
        <w:spacing w:after="0" w:line="100" w:lineRule="atLeast"/>
        <w:ind w:left="1135" w:hanging="1"/>
        <w:jc w:val="both"/>
        <w:rPr>
          <w:rFonts w:ascii="Times New Roman" w:hAnsi="Times New Roman" w:cs="Times New Roman"/>
          <w:szCs w:val="24"/>
        </w:rPr>
      </w:pPr>
      <w:r w:rsidRPr="00C65F80">
        <w:rPr>
          <w:rFonts w:ascii="Times New Roman" w:hAnsi="Times New Roman" w:cs="Times New Roman"/>
          <w:szCs w:val="24"/>
        </w:rPr>
        <w:t xml:space="preserve">szkło, </w:t>
      </w:r>
    </w:p>
    <w:p w14:paraId="1D1C41BB" w14:textId="77777777" w:rsidR="008019F5" w:rsidRPr="00C65F80" w:rsidRDefault="008019F5" w:rsidP="008019F5">
      <w:pPr>
        <w:numPr>
          <w:ilvl w:val="0"/>
          <w:numId w:val="2"/>
        </w:numPr>
        <w:spacing w:after="0" w:line="100" w:lineRule="atLeast"/>
        <w:ind w:left="1135" w:hanging="1"/>
        <w:jc w:val="both"/>
        <w:rPr>
          <w:rFonts w:ascii="Times New Roman" w:hAnsi="Times New Roman" w:cs="Times New Roman"/>
          <w:szCs w:val="24"/>
        </w:rPr>
      </w:pPr>
      <w:r w:rsidRPr="00C65F80">
        <w:rPr>
          <w:rFonts w:ascii="Times New Roman" w:hAnsi="Times New Roman" w:cs="Times New Roman"/>
          <w:szCs w:val="24"/>
        </w:rPr>
        <w:t>metale i tworzywa sztuczne,</w:t>
      </w:r>
    </w:p>
    <w:p w14:paraId="60127308" w14:textId="77777777" w:rsidR="008019F5" w:rsidRPr="00C65F80" w:rsidRDefault="008019F5" w:rsidP="008019F5">
      <w:pPr>
        <w:numPr>
          <w:ilvl w:val="0"/>
          <w:numId w:val="2"/>
        </w:numPr>
        <w:spacing w:after="0" w:line="100" w:lineRule="atLeast"/>
        <w:ind w:left="1135" w:hanging="1"/>
        <w:jc w:val="both"/>
        <w:rPr>
          <w:rFonts w:ascii="Times New Roman" w:hAnsi="Times New Roman" w:cs="Times New Roman"/>
          <w:szCs w:val="24"/>
        </w:rPr>
      </w:pPr>
      <w:r w:rsidRPr="00C65F80">
        <w:rPr>
          <w:rFonts w:ascii="Times New Roman" w:hAnsi="Times New Roman" w:cs="Times New Roman"/>
          <w:szCs w:val="24"/>
        </w:rPr>
        <w:t>bioodpady</w:t>
      </w:r>
    </w:p>
    <w:p w14:paraId="3ED3DA6A" w14:textId="77777777" w:rsidR="008019F5" w:rsidRPr="00C65F80" w:rsidRDefault="008019F5" w:rsidP="008019F5">
      <w:pPr>
        <w:spacing w:after="0" w:line="100" w:lineRule="atLeast"/>
        <w:ind w:left="1135"/>
        <w:jc w:val="both"/>
        <w:rPr>
          <w:rFonts w:ascii="Times New Roman" w:hAnsi="Times New Roman" w:cs="Times New Roman"/>
          <w:szCs w:val="24"/>
        </w:rPr>
      </w:pPr>
    </w:p>
    <w:p w14:paraId="606EEC8C" w14:textId="77777777" w:rsidR="008019F5" w:rsidRPr="00C65F80" w:rsidRDefault="008019F5" w:rsidP="008019F5">
      <w:pPr>
        <w:numPr>
          <w:ilvl w:val="0"/>
          <w:numId w:val="5"/>
        </w:numPr>
        <w:spacing w:after="0" w:line="100" w:lineRule="atLeast"/>
        <w:ind w:left="284" w:firstLine="0"/>
        <w:jc w:val="both"/>
        <w:rPr>
          <w:rFonts w:ascii="Times New Roman" w:hAnsi="Times New Roman" w:cs="Times New Roman"/>
          <w:szCs w:val="24"/>
        </w:rPr>
      </w:pPr>
      <w:r w:rsidRPr="00C65F80">
        <w:rPr>
          <w:rFonts w:ascii="Times New Roman" w:hAnsi="Times New Roman" w:cs="Times New Roman"/>
          <w:szCs w:val="24"/>
        </w:rPr>
        <w:t xml:space="preserve">zagospodarowanie odpadów wymienionych w </w:t>
      </w:r>
      <w:r>
        <w:rPr>
          <w:rFonts w:ascii="Times New Roman" w:hAnsi="Times New Roman" w:cs="Times New Roman"/>
          <w:szCs w:val="24"/>
        </w:rPr>
        <w:t xml:space="preserve">rozdziale I pkt 4 </w:t>
      </w:r>
      <w:proofErr w:type="spellStart"/>
      <w:r>
        <w:rPr>
          <w:rFonts w:ascii="Times New Roman" w:hAnsi="Times New Roman" w:cs="Times New Roman"/>
          <w:szCs w:val="24"/>
        </w:rPr>
        <w:t>ppkt</w:t>
      </w:r>
      <w:proofErr w:type="spellEnd"/>
      <w:r>
        <w:rPr>
          <w:rFonts w:ascii="Times New Roman" w:hAnsi="Times New Roman" w:cs="Times New Roman"/>
          <w:szCs w:val="24"/>
        </w:rPr>
        <w:t xml:space="preserve"> 1)</w:t>
      </w:r>
      <w:r w:rsidRPr="00C65F80">
        <w:rPr>
          <w:rFonts w:ascii="Times New Roman" w:hAnsi="Times New Roman" w:cs="Times New Roman"/>
          <w:szCs w:val="24"/>
        </w:rPr>
        <w:t>;</w:t>
      </w:r>
    </w:p>
    <w:p w14:paraId="1A75A11C" w14:textId="77777777" w:rsidR="008019F5" w:rsidRPr="000E762C" w:rsidRDefault="008019F5" w:rsidP="008019F5">
      <w:pPr>
        <w:spacing w:after="0" w:line="100" w:lineRule="atLeast"/>
        <w:ind w:left="284"/>
        <w:jc w:val="both"/>
        <w:rPr>
          <w:rFonts w:ascii="Times New Roman" w:hAnsi="Times New Roman" w:cs="Times New Roman"/>
          <w:color w:val="FF0000"/>
          <w:szCs w:val="24"/>
        </w:rPr>
      </w:pPr>
    </w:p>
    <w:p w14:paraId="2DB27861" w14:textId="77777777" w:rsidR="008019F5" w:rsidRPr="000E762C" w:rsidRDefault="008019F5" w:rsidP="008019F5">
      <w:pPr>
        <w:numPr>
          <w:ilvl w:val="0"/>
          <w:numId w:val="5"/>
        </w:numPr>
        <w:spacing w:after="0" w:line="100" w:lineRule="atLeast"/>
        <w:ind w:left="709" w:hanging="425"/>
        <w:jc w:val="both"/>
        <w:rPr>
          <w:rFonts w:ascii="Times New Roman" w:hAnsi="Times New Roman" w:cs="Times New Roman"/>
          <w:szCs w:val="24"/>
        </w:rPr>
      </w:pPr>
      <w:r w:rsidRPr="000E762C">
        <w:rPr>
          <w:rFonts w:ascii="Times New Roman" w:hAnsi="Times New Roman" w:cs="Times New Roman"/>
          <w:szCs w:val="24"/>
        </w:rPr>
        <w:t xml:space="preserve">wykaz orientacyjnych punktów adresowych odbioru odpadów komunalnych z nieruchomości zamieszkałych stanowi </w:t>
      </w:r>
      <w:r w:rsidRPr="00BC22A3">
        <w:rPr>
          <w:rFonts w:ascii="Times New Roman" w:hAnsi="Times New Roman" w:cs="Times New Roman"/>
          <w:b/>
          <w:szCs w:val="24"/>
        </w:rPr>
        <w:t>załącznik nr 13 do SWZ</w:t>
      </w:r>
      <w:r w:rsidRPr="000E762C">
        <w:rPr>
          <w:rFonts w:ascii="Times New Roman" w:hAnsi="Times New Roman" w:cs="Times New Roman"/>
          <w:szCs w:val="24"/>
        </w:rPr>
        <w:t xml:space="preserve"> i może ulec zmianie. Dokładny wykaz zostanie przekazany Wykonawcy w dniu podpisania umowy;</w:t>
      </w:r>
    </w:p>
    <w:p w14:paraId="32C0E679" w14:textId="77777777" w:rsidR="008019F5" w:rsidRPr="000E762C" w:rsidRDefault="008019F5" w:rsidP="008019F5">
      <w:pPr>
        <w:spacing w:after="0" w:line="100" w:lineRule="atLeast"/>
        <w:ind w:left="709"/>
        <w:jc w:val="both"/>
        <w:rPr>
          <w:rFonts w:ascii="Times New Roman" w:hAnsi="Times New Roman" w:cs="Times New Roman"/>
          <w:szCs w:val="24"/>
        </w:rPr>
      </w:pPr>
    </w:p>
    <w:p w14:paraId="2D568381" w14:textId="77777777" w:rsidR="008019F5" w:rsidRPr="000E762C" w:rsidRDefault="008019F5" w:rsidP="008019F5">
      <w:pPr>
        <w:numPr>
          <w:ilvl w:val="0"/>
          <w:numId w:val="5"/>
        </w:numPr>
        <w:spacing w:after="0" w:line="100" w:lineRule="atLeast"/>
        <w:ind w:left="709" w:hanging="425"/>
        <w:jc w:val="both"/>
        <w:rPr>
          <w:rFonts w:ascii="Times New Roman" w:hAnsi="Times New Roman" w:cs="Times New Roman"/>
          <w:szCs w:val="24"/>
        </w:rPr>
      </w:pPr>
      <w:r w:rsidRPr="000E762C">
        <w:rPr>
          <w:rFonts w:ascii="Times New Roman" w:hAnsi="Times New Roman" w:cs="Times New Roman"/>
          <w:szCs w:val="24"/>
        </w:rPr>
        <w:t>odbiór i zagospodarowanie odpadów problemowych dostarczonych przez właścicieli nieruchomości zamieszkałych do stałego lub mobilnych Punktów Selektywnej Zbiórki Odpadów Komunalnych, tj.:</w:t>
      </w:r>
    </w:p>
    <w:p w14:paraId="6AFFB3A4" w14:textId="77777777" w:rsidR="008019F5" w:rsidRPr="000E762C"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meble i inne odpady wielkogabarytowe,</w:t>
      </w:r>
    </w:p>
    <w:p w14:paraId="6E9B9B3A" w14:textId="77777777" w:rsidR="008019F5" w:rsidRPr="000E762C"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zużyty sprzęt elektryczny i elektroniczny,</w:t>
      </w:r>
    </w:p>
    <w:p w14:paraId="629EFBA0" w14:textId="77777777" w:rsidR="008019F5" w:rsidRPr="000E762C"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zużyte baterie i akumulatory,</w:t>
      </w:r>
    </w:p>
    <w:p w14:paraId="08281733" w14:textId="77777777" w:rsidR="008019F5" w:rsidRPr="000E762C"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przeterminowane leki i chemikalia,</w:t>
      </w:r>
    </w:p>
    <w:p w14:paraId="050EAC7D" w14:textId="77777777" w:rsidR="008019F5" w:rsidRPr="000E762C"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zużyte opony,</w:t>
      </w:r>
    </w:p>
    <w:p w14:paraId="1EFBEA4A" w14:textId="1733A059" w:rsidR="008019F5" w:rsidRDefault="008019F5" w:rsidP="008019F5">
      <w:pPr>
        <w:numPr>
          <w:ilvl w:val="0"/>
          <w:numId w:val="7"/>
        </w:numPr>
        <w:spacing w:after="0" w:line="100" w:lineRule="atLeast"/>
        <w:ind w:left="1134" w:hanging="425"/>
        <w:jc w:val="both"/>
        <w:rPr>
          <w:rFonts w:ascii="Times New Roman" w:hAnsi="Times New Roman" w:cs="Times New Roman"/>
          <w:szCs w:val="24"/>
        </w:rPr>
      </w:pPr>
      <w:r w:rsidRPr="000E762C">
        <w:rPr>
          <w:rFonts w:ascii="Times New Roman" w:hAnsi="Times New Roman" w:cs="Times New Roman"/>
          <w:szCs w:val="24"/>
        </w:rPr>
        <w:t>odpady budowlane i rozbiórkowe</w:t>
      </w:r>
      <w:r w:rsidR="00BE6935">
        <w:rPr>
          <w:rFonts w:ascii="Times New Roman" w:hAnsi="Times New Roman" w:cs="Times New Roman"/>
          <w:szCs w:val="24"/>
        </w:rPr>
        <w:t xml:space="preserve"> z gospodarstw domowych</w:t>
      </w:r>
      <w:r w:rsidRPr="000E762C">
        <w:rPr>
          <w:rFonts w:ascii="Times New Roman" w:hAnsi="Times New Roman" w:cs="Times New Roman"/>
          <w:szCs w:val="24"/>
        </w:rPr>
        <w:t>;</w:t>
      </w:r>
    </w:p>
    <w:p w14:paraId="07128B31" w14:textId="23A9E8FB" w:rsidR="00BE6935" w:rsidRDefault="00BE6935" w:rsidP="008019F5">
      <w:pPr>
        <w:numPr>
          <w:ilvl w:val="0"/>
          <w:numId w:val="7"/>
        </w:numPr>
        <w:spacing w:after="0" w:line="100" w:lineRule="atLeast"/>
        <w:ind w:left="1134" w:hanging="425"/>
        <w:jc w:val="both"/>
        <w:rPr>
          <w:rFonts w:ascii="Times New Roman" w:hAnsi="Times New Roman" w:cs="Times New Roman"/>
          <w:szCs w:val="24"/>
        </w:rPr>
      </w:pPr>
      <w:r>
        <w:rPr>
          <w:rFonts w:ascii="Times New Roman" w:hAnsi="Times New Roman" w:cs="Times New Roman"/>
          <w:szCs w:val="24"/>
        </w:rPr>
        <w:t>odpady niebezpieczne,</w:t>
      </w:r>
    </w:p>
    <w:p w14:paraId="0215625B" w14:textId="60B940D7" w:rsidR="00BE6935" w:rsidRPr="000E762C" w:rsidRDefault="00BE6935" w:rsidP="008019F5">
      <w:pPr>
        <w:numPr>
          <w:ilvl w:val="0"/>
          <w:numId w:val="7"/>
        </w:numPr>
        <w:spacing w:after="0" w:line="100" w:lineRule="atLeast"/>
        <w:ind w:left="1134" w:hanging="425"/>
        <w:jc w:val="both"/>
        <w:rPr>
          <w:rFonts w:ascii="Times New Roman" w:hAnsi="Times New Roman" w:cs="Times New Roman"/>
          <w:szCs w:val="24"/>
        </w:rPr>
      </w:pPr>
      <w:bookmarkStart w:id="0" w:name="_Hlk146094732"/>
      <w:r>
        <w:rPr>
          <w:rFonts w:ascii="Times New Roman" w:hAnsi="Times New Roman" w:cs="Times New Roman"/>
          <w:szCs w:val="24"/>
        </w:rPr>
        <w:t>odpadów niekwalifikujących się do odpadów medycznych, które powstały w gospodarstwie domowym w wyniku przyjmowania produktów leczniczych w formie iniekcji i prowadzenia monitoringu poziomu substancji we krwi (w szczególności igieł i strzykawek).</w:t>
      </w:r>
      <w:bookmarkEnd w:id="0"/>
    </w:p>
    <w:p w14:paraId="4157D92C" w14:textId="77777777" w:rsidR="008019F5" w:rsidRPr="000E762C" w:rsidRDefault="008019F5" w:rsidP="008019F5">
      <w:pPr>
        <w:spacing w:after="0" w:line="100" w:lineRule="atLeast"/>
        <w:ind w:left="1134"/>
        <w:jc w:val="both"/>
        <w:rPr>
          <w:rFonts w:ascii="Times New Roman" w:hAnsi="Times New Roman" w:cs="Times New Roman"/>
          <w:szCs w:val="24"/>
        </w:rPr>
      </w:pPr>
    </w:p>
    <w:p w14:paraId="623340FA" w14:textId="29D2C2C4" w:rsidR="008019F5" w:rsidRPr="000E762C" w:rsidRDefault="008019F5" w:rsidP="008019F5">
      <w:pPr>
        <w:numPr>
          <w:ilvl w:val="0"/>
          <w:numId w:val="5"/>
        </w:numPr>
        <w:spacing w:after="0" w:line="100" w:lineRule="atLeast"/>
        <w:ind w:left="709" w:hanging="425"/>
        <w:jc w:val="both"/>
        <w:rPr>
          <w:rFonts w:ascii="Times New Roman" w:hAnsi="Times New Roman" w:cs="Times New Roman"/>
          <w:szCs w:val="24"/>
        </w:rPr>
      </w:pPr>
      <w:r w:rsidRPr="000E762C">
        <w:rPr>
          <w:rFonts w:ascii="Times New Roman" w:hAnsi="Times New Roman" w:cs="Times New Roman"/>
          <w:szCs w:val="24"/>
        </w:rPr>
        <w:t>odbiór i zagospodarowanie przeterminowanych leków z 1 funkcjonującego punktu stacjonarnego, tj. Apteki „Vi</w:t>
      </w:r>
      <w:r w:rsidR="00681C62">
        <w:rPr>
          <w:rFonts w:ascii="Times New Roman" w:hAnsi="Times New Roman" w:cs="Times New Roman"/>
          <w:szCs w:val="24"/>
        </w:rPr>
        <w:t>c</w:t>
      </w:r>
      <w:r w:rsidRPr="000E762C">
        <w:rPr>
          <w:rFonts w:ascii="Times New Roman" w:hAnsi="Times New Roman" w:cs="Times New Roman"/>
          <w:szCs w:val="24"/>
        </w:rPr>
        <w:t>toria” w Dobrzyniu nad Wisłą przy ul. Służba Polsce nr 3 - 2 pojemniki o pojemności 60l każdy – z zastrzeżeniem, że liczba ww. punktów i/lub pojemników  w czasie realizacji umowy może ulec zmianie (nie więcej niż o 1 punkt – i 1 pojemnik</w:t>
      </w:r>
      <w:r w:rsidRPr="000E762C">
        <w:rPr>
          <w:rFonts w:ascii="Times New Roman" w:hAnsi="Times New Roman" w:cs="Times New Roman"/>
          <w:szCs w:val="24"/>
        </w:rPr>
        <w:br/>
        <w:t>o pojemności 60l). Pojemniki na leki zapewnia Zamawiający.</w:t>
      </w:r>
    </w:p>
    <w:p w14:paraId="6350A869" w14:textId="77777777" w:rsidR="008019F5" w:rsidRPr="000E762C" w:rsidRDefault="008019F5" w:rsidP="008019F5">
      <w:pPr>
        <w:spacing w:after="0" w:line="100" w:lineRule="atLeast"/>
        <w:ind w:left="709"/>
        <w:jc w:val="both"/>
        <w:rPr>
          <w:rFonts w:ascii="Times New Roman" w:hAnsi="Times New Roman" w:cs="Times New Roman"/>
          <w:color w:val="FF0000"/>
          <w:szCs w:val="24"/>
        </w:rPr>
      </w:pPr>
    </w:p>
    <w:p w14:paraId="2859AC12" w14:textId="77777777" w:rsidR="008019F5" w:rsidRPr="000E762C" w:rsidRDefault="008019F5" w:rsidP="008019F5">
      <w:pPr>
        <w:numPr>
          <w:ilvl w:val="0"/>
          <w:numId w:val="4"/>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bCs/>
          <w:szCs w:val="24"/>
        </w:rPr>
        <w:t xml:space="preserve">W ramach zamówienia Wykonawca ma obowiązek wyposażyć właścicieli nieruchomości zamieszkałych, położonych na terenie Gminy Dobrzyń nad Wisłą, w pojemniki i worki do zbiórki odpadów komunalnych na czas trwania umowy. </w:t>
      </w:r>
    </w:p>
    <w:p w14:paraId="132B05E9" w14:textId="77777777" w:rsidR="008019F5" w:rsidRPr="000E762C" w:rsidRDefault="008019F5" w:rsidP="008019F5">
      <w:pPr>
        <w:spacing w:after="0" w:line="100" w:lineRule="atLeast"/>
        <w:ind w:left="284"/>
        <w:jc w:val="both"/>
        <w:rPr>
          <w:rFonts w:ascii="Times New Roman" w:hAnsi="Times New Roman" w:cs="Times New Roman"/>
          <w:szCs w:val="24"/>
        </w:rPr>
      </w:pPr>
    </w:p>
    <w:p w14:paraId="748E672D" w14:textId="77777777" w:rsidR="008019F5" w:rsidRPr="00C65F80" w:rsidRDefault="008019F5" w:rsidP="008019F5">
      <w:pPr>
        <w:numPr>
          <w:ilvl w:val="0"/>
          <w:numId w:val="8"/>
        </w:numPr>
        <w:spacing w:after="0" w:line="100" w:lineRule="atLeast"/>
        <w:ind w:left="284" w:firstLine="0"/>
        <w:jc w:val="both"/>
        <w:rPr>
          <w:rFonts w:ascii="Times New Roman" w:hAnsi="Times New Roman" w:cs="Times New Roman"/>
          <w:szCs w:val="24"/>
        </w:rPr>
      </w:pPr>
      <w:r w:rsidRPr="000E762C">
        <w:rPr>
          <w:rFonts w:ascii="Times New Roman" w:hAnsi="Times New Roman" w:cs="Times New Roman"/>
          <w:bCs/>
          <w:szCs w:val="24"/>
        </w:rPr>
        <w:t>Szacunkowa liczba i pojemność pojemników i worków jest następująca:</w:t>
      </w:r>
    </w:p>
    <w:p w14:paraId="161917A5" w14:textId="77777777" w:rsidR="008019F5" w:rsidRPr="000E762C" w:rsidRDefault="008019F5" w:rsidP="008019F5">
      <w:pPr>
        <w:spacing w:after="0" w:line="100" w:lineRule="atLeast"/>
        <w:ind w:left="284"/>
        <w:jc w:val="both"/>
        <w:rPr>
          <w:rFonts w:ascii="Times New Roman" w:hAnsi="Times New Roman" w:cs="Times New Roman"/>
          <w:szCs w:val="24"/>
        </w:rPr>
      </w:pPr>
    </w:p>
    <w:p w14:paraId="5BACD6CD" w14:textId="77777777" w:rsidR="008019F5" w:rsidRPr="000E762C" w:rsidRDefault="008019F5" w:rsidP="008019F5">
      <w:pPr>
        <w:spacing w:after="0" w:line="100" w:lineRule="atLeast"/>
        <w:jc w:val="both"/>
        <w:rPr>
          <w:rFonts w:ascii="Times New Roman" w:hAnsi="Times New Roman" w:cs="Times New Roman"/>
          <w:b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417"/>
        <w:gridCol w:w="1276"/>
        <w:gridCol w:w="1276"/>
        <w:gridCol w:w="1417"/>
        <w:gridCol w:w="1418"/>
      </w:tblGrid>
      <w:tr w:rsidR="008019F5" w:rsidRPr="000E762C" w14:paraId="408881E7" w14:textId="77777777" w:rsidTr="007F00FA">
        <w:tc>
          <w:tcPr>
            <w:tcW w:w="2693" w:type="dxa"/>
            <w:vMerge w:val="restart"/>
          </w:tcPr>
          <w:p w14:paraId="10B969B7" w14:textId="77777777" w:rsidR="008019F5" w:rsidRPr="000E762C" w:rsidRDefault="008019F5" w:rsidP="007F00FA">
            <w:pPr>
              <w:spacing w:after="0" w:line="100" w:lineRule="atLeast"/>
              <w:jc w:val="center"/>
              <w:rPr>
                <w:rFonts w:ascii="Times New Roman" w:hAnsi="Times New Roman" w:cs="Times New Roman"/>
                <w:b/>
                <w:bCs/>
                <w:szCs w:val="24"/>
              </w:rPr>
            </w:pPr>
          </w:p>
        </w:tc>
        <w:tc>
          <w:tcPr>
            <w:tcW w:w="1417" w:type="dxa"/>
          </w:tcPr>
          <w:p w14:paraId="341952E5" w14:textId="77777777" w:rsidR="008019F5" w:rsidRPr="000E762C" w:rsidRDefault="008019F5" w:rsidP="007F00FA">
            <w:pPr>
              <w:spacing w:after="0" w:line="100" w:lineRule="atLeast"/>
              <w:jc w:val="center"/>
              <w:rPr>
                <w:rFonts w:ascii="Times New Roman" w:hAnsi="Times New Roman" w:cs="Times New Roman"/>
                <w:b/>
                <w:bCs/>
                <w:szCs w:val="24"/>
              </w:rPr>
            </w:pPr>
            <w:r w:rsidRPr="000E762C">
              <w:rPr>
                <w:rFonts w:ascii="Times New Roman" w:hAnsi="Times New Roman" w:cs="Times New Roman"/>
                <w:b/>
                <w:bCs/>
                <w:szCs w:val="24"/>
              </w:rPr>
              <w:t>WORKI</w:t>
            </w:r>
          </w:p>
        </w:tc>
        <w:tc>
          <w:tcPr>
            <w:tcW w:w="5387" w:type="dxa"/>
            <w:gridSpan w:val="4"/>
          </w:tcPr>
          <w:p w14:paraId="4A8DE49F" w14:textId="77777777" w:rsidR="008019F5" w:rsidRPr="000E762C" w:rsidRDefault="008019F5" w:rsidP="007F00FA">
            <w:pPr>
              <w:spacing w:after="0" w:line="100" w:lineRule="atLeast"/>
              <w:jc w:val="center"/>
              <w:rPr>
                <w:rFonts w:ascii="Times New Roman" w:hAnsi="Times New Roman" w:cs="Times New Roman"/>
                <w:b/>
                <w:bCs/>
                <w:szCs w:val="24"/>
              </w:rPr>
            </w:pPr>
            <w:r w:rsidRPr="000E762C">
              <w:rPr>
                <w:rFonts w:ascii="Times New Roman" w:hAnsi="Times New Roman" w:cs="Times New Roman"/>
                <w:b/>
                <w:bCs/>
                <w:szCs w:val="24"/>
              </w:rPr>
              <w:t>POJEMNIKI</w:t>
            </w:r>
          </w:p>
        </w:tc>
      </w:tr>
      <w:tr w:rsidR="008019F5" w:rsidRPr="000E762C" w14:paraId="686008BB" w14:textId="77777777" w:rsidTr="007F00FA">
        <w:tc>
          <w:tcPr>
            <w:tcW w:w="2693" w:type="dxa"/>
            <w:vMerge/>
          </w:tcPr>
          <w:p w14:paraId="4FEC4219" w14:textId="77777777" w:rsidR="008019F5" w:rsidRPr="000E762C" w:rsidRDefault="008019F5" w:rsidP="007F00FA">
            <w:pPr>
              <w:spacing w:after="0" w:line="100" w:lineRule="atLeast"/>
              <w:rPr>
                <w:rFonts w:ascii="Times New Roman" w:hAnsi="Times New Roman" w:cs="Times New Roman"/>
                <w:bCs/>
                <w:szCs w:val="24"/>
              </w:rPr>
            </w:pPr>
          </w:p>
        </w:tc>
        <w:tc>
          <w:tcPr>
            <w:tcW w:w="1417" w:type="dxa"/>
          </w:tcPr>
          <w:p w14:paraId="35B0A85A"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120 l</w:t>
            </w:r>
          </w:p>
        </w:tc>
        <w:tc>
          <w:tcPr>
            <w:tcW w:w="1276" w:type="dxa"/>
          </w:tcPr>
          <w:p w14:paraId="5537546B"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120 l</w:t>
            </w:r>
          </w:p>
        </w:tc>
        <w:tc>
          <w:tcPr>
            <w:tcW w:w="1276" w:type="dxa"/>
          </w:tcPr>
          <w:p w14:paraId="46AE70E6"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240 l</w:t>
            </w:r>
          </w:p>
        </w:tc>
        <w:tc>
          <w:tcPr>
            <w:tcW w:w="1417" w:type="dxa"/>
          </w:tcPr>
          <w:p w14:paraId="2D2E1434"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440 l</w:t>
            </w:r>
          </w:p>
        </w:tc>
        <w:tc>
          <w:tcPr>
            <w:tcW w:w="1418" w:type="dxa"/>
          </w:tcPr>
          <w:p w14:paraId="5BC9D0E7"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1100 l</w:t>
            </w:r>
          </w:p>
        </w:tc>
      </w:tr>
      <w:tr w:rsidR="008019F5" w:rsidRPr="000E762C" w14:paraId="5BE92914" w14:textId="77777777" w:rsidTr="007F00FA">
        <w:tc>
          <w:tcPr>
            <w:tcW w:w="2693" w:type="dxa"/>
          </w:tcPr>
          <w:p w14:paraId="473BCD78" w14:textId="5113E55A" w:rsidR="008019F5" w:rsidRPr="000E762C" w:rsidRDefault="008019F5" w:rsidP="007F00FA">
            <w:pPr>
              <w:spacing w:after="0" w:line="100" w:lineRule="atLeast"/>
              <w:rPr>
                <w:rFonts w:ascii="Times New Roman" w:hAnsi="Times New Roman" w:cs="Times New Roman"/>
                <w:bCs/>
                <w:szCs w:val="24"/>
              </w:rPr>
            </w:pPr>
            <w:r w:rsidRPr="000E762C">
              <w:rPr>
                <w:rFonts w:ascii="Times New Roman" w:hAnsi="Times New Roman" w:cs="Times New Roman"/>
                <w:bCs/>
                <w:szCs w:val="24"/>
              </w:rPr>
              <w:t xml:space="preserve">Papier – kolor niebieski oznaczony napisem „Papier” </w:t>
            </w:r>
          </w:p>
        </w:tc>
        <w:tc>
          <w:tcPr>
            <w:tcW w:w="1417" w:type="dxa"/>
          </w:tcPr>
          <w:p w14:paraId="5C463EC5" w14:textId="77777777" w:rsidR="008019F5" w:rsidRPr="000E762C" w:rsidRDefault="008019F5" w:rsidP="007F00FA">
            <w:pPr>
              <w:spacing w:after="0" w:line="100" w:lineRule="atLeast"/>
              <w:jc w:val="center"/>
              <w:rPr>
                <w:rFonts w:ascii="Times New Roman" w:hAnsi="Times New Roman" w:cs="Times New Roman"/>
                <w:bCs/>
                <w:szCs w:val="24"/>
              </w:rPr>
            </w:pPr>
          </w:p>
          <w:p w14:paraId="0DE30507" w14:textId="4CFCBE70"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64</w:t>
            </w:r>
            <w:r w:rsidR="002058D1">
              <w:rPr>
                <w:rFonts w:ascii="Times New Roman" w:hAnsi="Times New Roman" w:cs="Times New Roman"/>
                <w:bCs/>
                <w:szCs w:val="24"/>
              </w:rPr>
              <w:t>9</w:t>
            </w:r>
            <w:r w:rsidRPr="000E762C">
              <w:rPr>
                <w:rFonts w:ascii="Times New Roman" w:hAnsi="Times New Roman" w:cs="Times New Roman"/>
                <w:bCs/>
                <w:szCs w:val="24"/>
              </w:rPr>
              <w:t>00 szt.</w:t>
            </w:r>
          </w:p>
        </w:tc>
        <w:tc>
          <w:tcPr>
            <w:tcW w:w="1276" w:type="dxa"/>
          </w:tcPr>
          <w:p w14:paraId="5944A1E0" w14:textId="77777777" w:rsidR="008019F5" w:rsidRPr="000E762C" w:rsidRDefault="008019F5" w:rsidP="007F00FA">
            <w:pPr>
              <w:spacing w:after="0" w:line="100" w:lineRule="atLeast"/>
              <w:jc w:val="center"/>
              <w:rPr>
                <w:rFonts w:ascii="Times New Roman" w:hAnsi="Times New Roman" w:cs="Times New Roman"/>
                <w:bCs/>
                <w:szCs w:val="24"/>
              </w:rPr>
            </w:pPr>
          </w:p>
          <w:p w14:paraId="39030164"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276" w:type="dxa"/>
          </w:tcPr>
          <w:p w14:paraId="43592C33" w14:textId="77777777" w:rsidR="008019F5" w:rsidRPr="000E762C" w:rsidRDefault="008019F5" w:rsidP="007F00FA">
            <w:pPr>
              <w:spacing w:after="0" w:line="100" w:lineRule="atLeast"/>
              <w:jc w:val="center"/>
              <w:rPr>
                <w:rFonts w:ascii="Times New Roman" w:hAnsi="Times New Roman" w:cs="Times New Roman"/>
                <w:bCs/>
                <w:szCs w:val="24"/>
              </w:rPr>
            </w:pPr>
          </w:p>
          <w:p w14:paraId="4F017652"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417" w:type="dxa"/>
          </w:tcPr>
          <w:p w14:paraId="062500CF" w14:textId="77777777" w:rsidR="008019F5" w:rsidRPr="000E762C" w:rsidRDefault="008019F5" w:rsidP="007F00FA">
            <w:pPr>
              <w:spacing w:after="0" w:line="100" w:lineRule="atLeast"/>
              <w:jc w:val="center"/>
              <w:rPr>
                <w:rFonts w:ascii="Times New Roman" w:hAnsi="Times New Roman" w:cs="Times New Roman"/>
                <w:bCs/>
                <w:szCs w:val="24"/>
              </w:rPr>
            </w:pPr>
          </w:p>
          <w:p w14:paraId="549CB095"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c>
          <w:tcPr>
            <w:tcW w:w="1418" w:type="dxa"/>
          </w:tcPr>
          <w:p w14:paraId="1A2F247D" w14:textId="77777777" w:rsidR="008019F5" w:rsidRPr="000E762C" w:rsidRDefault="008019F5" w:rsidP="007F00FA">
            <w:pPr>
              <w:spacing w:after="0" w:line="100" w:lineRule="atLeast"/>
              <w:jc w:val="center"/>
              <w:rPr>
                <w:rFonts w:ascii="Times New Roman" w:hAnsi="Times New Roman" w:cs="Times New Roman"/>
                <w:bCs/>
                <w:szCs w:val="24"/>
              </w:rPr>
            </w:pPr>
          </w:p>
          <w:p w14:paraId="1D979984"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r>
      <w:tr w:rsidR="008019F5" w:rsidRPr="000E762C" w14:paraId="714A8F16" w14:textId="77777777" w:rsidTr="007F00FA">
        <w:tc>
          <w:tcPr>
            <w:tcW w:w="2693" w:type="dxa"/>
          </w:tcPr>
          <w:p w14:paraId="1AD9D316" w14:textId="77777777" w:rsidR="008019F5" w:rsidRPr="000E762C" w:rsidRDefault="008019F5" w:rsidP="007F00FA">
            <w:pPr>
              <w:spacing w:after="0" w:line="100" w:lineRule="atLeast"/>
              <w:rPr>
                <w:rFonts w:ascii="Times New Roman" w:hAnsi="Times New Roman" w:cs="Times New Roman"/>
                <w:bCs/>
                <w:szCs w:val="24"/>
              </w:rPr>
            </w:pPr>
            <w:r w:rsidRPr="000E762C">
              <w:rPr>
                <w:rFonts w:ascii="Times New Roman" w:hAnsi="Times New Roman" w:cs="Times New Roman"/>
                <w:bCs/>
                <w:szCs w:val="24"/>
              </w:rPr>
              <w:t>Szkło – kolor zielony oznaczony napisem „Szkło”</w:t>
            </w:r>
          </w:p>
        </w:tc>
        <w:tc>
          <w:tcPr>
            <w:tcW w:w="1417" w:type="dxa"/>
          </w:tcPr>
          <w:p w14:paraId="3183BF45" w14:textId="77777777" w:rsidR="008019F5" w:rsidRPr="000E762C" w:rsidRDefault="008019F5" w:rsidP="007F00FA">
            <w:pPr>
              <w:spacing w:after="0" w:line="100" w:lineRule="atLeast"/>
              <w:jc w:val="center"/>
              <w:rPr>
                <w:rFonts w:ascii="Times New Roman" w:hAnsi="Times New Roman" w:cs="Times New Roman"/>
                <w:bCs/>
                <w:szCs w:val="24"/>
              </w:rPr>
            </w:pPr>
          </w:p>
          <w:p w14:paraId="264D9076" w14:textId="084A40E0"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64</w:t>
            </w:r>
            <w:r w:rsidR="00853467">
              <w:rPr>
                <w:rFonts w:ascii="Times New Roman" w:hAnsi="Times New Roman" w:cs="Times New Roman"/>
                <w:bCs/>
                <w:szCs w:val="24"/>
              </w:rPr>
              <w:t>9</w:t>
            </w:r>
            <w:r w:rsidRPr="000E762C">
              <w:rPr>
                <w:rFonts w:ascii="Times New Roman" w:hAnsi="Times New Roman" w:cs="Times New Roman"/>
                <w:bCs/>
                <w:szCs w:val="24"/>
              </w:rPr>
              <w:t>00 szt.</w:t>
            </w:r>
          </w:p>
        </w:tc>
        <w:tc>
          <w:tcPr>
            <w:tcW w:w="1276" w:type="dxa"/>
          </w:tcPr>
          <w:p w14:paraId="08ABC2E8" w14:textId="77777777" w:rsidR="008019F5" w:rsidRPr="000E762C" w:rsidRDefault="008019F5" w:rsidP="007F00FA">
            <w:pPr>
              <w:spacing w:after="0" w:line="100" w:lineRule="atLeast"/>
              <w:jc w:val="center"/>
              <w:rPr>
                <w:rFonts w:ascii="Times New Roman" w:hAnsi="Times New Roman" w:cs="Times New Roman"/>
                <w:bCs/>
                <w:szCs w:val="24"/>
              </w:rPr>
            </w:pPr>
          </w:p>
          <w:p w14:paraId="4060EF0F"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276" w:type="dxa"/>
          </w:tcPr>
          <w:p w14:paraId="61BFF5CD" w14:textId="77777777" w:rsidR="008019F5" w:rsidRPr="000E762C" w:rsidRDefault="008019F5" w:rsidP="007F00FA">
            <w:pPr>
              <w:spacing w:after="0" w:line="100" w:lineRule="atLeast"/>
              <w:jc w:val="center"/>
              <w:rPr>
                <w:rFonts w:ascii="Times New Roman" w:hAnsi="Times New Roman" w:cs="Times New Roman"/>
                <w:bCs/>
                <w:szCs w:val="24"/>
              </w:rPr>
            </w:pPr>
          </w:p>
          <w:p w14:paraId="1C45B422"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417" w:type="dxa"/>
          </w:tcPr>
          <w:p w14:paraId="391C3D17" w14:textId="77777777" w:rsidR="008019F5" w:rsidRPr="000E762C" w:rsidRDefault="008019F5" w:rsidP="007F00FA">
            <w:pPr>
              <w:spacing w:after="0" w:line="100" w:lineRule="atLeast"/>
              <w:jc w:val="center"/>
              <w:rPr>
                <w:rFonts w:ascii="Times New Roman" w:hAnsi="Times New Roman" w:cs="Times New Roman"/>
                <w:bCs/>
                <w:szCs w:val="24"/>
              </w:rPr>
            </w:pPr>
          </w:p>
          <w:p w14:paraId="0B6072CD"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c>
          <w:tcPr>
            <w:tcW w:w="1418" w:type="dxa"/>
          </w:tcPr>
          <w:p w14:paraId="0E20D4FA" w14:textId="77777777" w:rsidR="008019F5" w:rsidRPr="000E762C" w:rsidRDefault="008019F5" w:rsidP="007F00FA">
            <w:pPr>
              <w:spacing w:after="0" w:line="100" w:lineRule="atLeast"/>
              <w:jc w:val="center"/>
              <w:rPr>
                <w:rFonts w:ascii="Times New Roman" w:hAnsi="Times New Roman" w:cs="Times New Roman"/>
                <w:bCs/>
                <w:szCs w:val="24"/>
              </w:rPr>
            </w:pPr>
          </w:p>
          <w:p w14:paraId="1C973EA2"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r>
      <w:tr w:rsidR="008019F5" w:rsidRPr="000E762C" w14:paraId="478B1CB9" w14:textId="77777777" w:rsidTr="007F00FA">
        <w:tc>
          <w:tcPr>
            <w:tcW w:w="2693" w:type="dxa"/>
          </w:tcPr>
          <w:p w14:paraId="54602EB6" w14:textId="77777777" w:rsidR="008019F5" w:rsidRPr="000E762C" w:rsidRDefault="008019F5" w:rsidP="007F00FA">
            <w:pPr>
              <w:spacing w:after="0" w:line="100" w:lineRule="atLeast"/>
              <w:rPr>
                <w:rFonts w:ascii="Times New Roman" w:hAnsi="Times New Roman" w:cs="Times New Roman"/>
                <w:bCs/>
                <w:szCs w:val="24"/>
              </w:rPr>
            </w:pPr>
            <w:r w:rsidRPr="000E762C">
              <w:rPr>
                <w:rFonts w:ascii="Times New Roman" w:hAnsi="Times New Roman" w:cs="Times New Roman"/>
                <w:bCs/>
                <w:szCs w:val="24"/>
              </w:rPr>
              <w:t>Tworzywa sztuczne, opakowania wielomateriałowe, metale – kolor żółty oznaczony napisem „Metale  i tworzywa sztuczne”</w:t>
            </w:r>
          </w:p>
        </w:tc>
        <w:tc>
          <w:tcPr>
            <w:tcW w:w="1417" w:type="dxa"/>
          </w:tcPr>
          <w:p w14:paraId="08ECCF5E" w14:textId="77777777" w:rsidR="008019F5" w:rsidRPr="000E762C" w:rsidRDefault="008019F5" w:rsidP="007F00FA">
            <w:pPr>
              <w:spacing w:after="0" w:line="100" w:lineRule="atLeast"/>
              <w:jc w:val="center"/>
              <w:rPr>
                <w:rFonts w:ascii="Times New Roman" w:hAnsi="Times New Roman" w:cs="Times New Roman"/>
                <w:bCs/>
                <w:szCs w:val="24"/>
              </w:rPr>
            </w:pPr>
          </w:p>
          <w:p w14:paraId="7FDBF50E" w14:textId="77777777" w:rsidR="008019F5" w:rsidRPr="000E762C" w:rsidRDefault="008019F5" w:rsidP="007F00FA">
            <w:pPr>
              <w:spacing w:after="0" w:line="100" w:lineRule="atLeast"/>
              <w:jc w:val="center"/>
              <w:rPr>
                <w:rFonts w:ascii="Times New Roman" w:hAnsi="Times New Roman" w:cs="Times New Roman"/>
                <w:bCs/>
                <w:szCs w:val="24"/>
              </w:rPr>
            </w:pPr>
          </w:p>
          <w:p w14:paraId="345504DC" w14:textId="77777777" w:rsidR="008019F5" w:rsidRPr="000E762C" w:rsidRDefault="008019F5" w:rsidP="007F00FA">
            <w:pPr>
              <w:spacing w:after="0" w:line="100" w:lineRule="atLeast"/>
              <w:jc w:val="center"/>
              <w:rPr>
                <w:rFonts w:ascii="Times New Roman" w:hAnsi="Times New Roman" w:cs="Times New Roman"/>
                <w:bCs/>
                <w:szCs w:val="24"/>
              </w:rPr>
            </w:pPr>
          </w:p>
          <w:p w14:paraId="3CA83F9E" w14:textId="6E949A5D"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129</w:t>
            </w:r>
            <w:r w:rsidR="00853467">
              <w:rPr>
                <w:rFonts w:ascii="Times New Roman" w:hAnsi="Times New Roman" w:cs="Times New Roman"/>
                <w:bCs/>
                <w:szCs w:val="24"/>
              </w:rPr>
              <w:t>8</w:t>
            </w:r>
            <w:r w:rsidRPr="000E762C">
              <w:rPr>
                <w:rFonts w:ascii="Times New Roman" w:hAnsi="Times New Roman" w:cs="Times New Roman"/>
                <w:bCs/>
                <w:szCs w:val="24"/>
              </w:rPr>
              <w:t>00 szt.</w:t>
            </w:r>
          </w:p>
        </w:tc>
        <w:tc>
          <w:tcPr>
            <w:tcW w:w="1276" w:type="dxa"/>
          </w:tcPr>
          <w:p w14:paraId="1D9D661E" w14:textId="77777777" w:rsidR="008019F5" w:rsidRPr="000E762C" w:rsidRDefault="008019F5" w:rsidP="007F00FA">
            <w:pPr>
              <w:spacing w:after="0" w:line="100" w:lineRule="atLeast"/>
              <w:jc w:val="center"/>
              <w:rPr>
                <w:rFonts w:ascii="Times New Roman" w:hAnsi="Times New Roman" w:cs="Times New Roman"/>
                <w:bCs/>
                <w:szCs w:val="24"/>
              </w:rPr>
            </w:pPr>
          </w:p>
          <w:p w14:paraId="3A635EF2" w14:textId="77777777" w:rsidR="008019F5" w:rsidRPr="000E762C" w:rsidRDefault="008019F5" w:rsidP="007F00FA">
            <w:pPr>
              <w:spacing w:after="0" w:line="100" w:lineRule="atLeast"/>
              <w:jc w:val="center"/>
              <w:rPr>
                <w:rFonts w:ascii="Times New Roman" w:hAnsi="Times New Roman" w:cs="Times New Roman"/>
                <w:bCs/>
                <w:szCs w:val="24"/>
              </w:rPr>
            </w:pPr>
          </w:p>
          <w:p w14:paraId="113E3FC9" w14:textId="77777777" w:rsidR="008019F5" w:rsidRPr="000E762C" w:rsidRDefault="008019F5" w:rsidP="007F00FA">
            <w:pPr>
              <w:spacing w:after="0" w:line="100" w:lineRule="atLeast"/>
              <w:jc w:val="center"/>
              <w:rPr>
                <w:rFonts w:ascii="Times New Roman" w:hAnsi="Times New Roman" w:cs="Times New Roman"/>
                <w:bCs/>
                <w:szCs w:val="24"/>
              </w:rPr>
            </w:pPr>
          </w:p>
          <w:p w14:paraId="1C21BBA4"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276" w:type="dxa"/>
          </w:tcPr>
          <w:p w14:paraId="55285034" w14:textId="77777777" w:rsidR="008019F5" w:rsidRPr="000E762C" w:rsidRDefault="008019F5" w:rsidP="007F00FA">
            <w:pPr>
              <w:spacing w:after="0" w:line="100" w:lineRule="atLeast"/>
              <w:jc w:val="center"/>
              <w:rPr>
                <w:rFonts w:ascii="Times New Roman" w:hAnsi="Times New Roman" w:cs="Times New Roman"/>
                <w:bCs/>
                <w:szCs w:val="24"/>
              </w:rPr>
            </w:pPr>
          </w:p>
          <w:p w14:paraId="0699BBA0" w14:textId="77777777" w:rsidR="008019F5" w:rsidRPr="000E762C" w:rsidRDefault="008019F5" w:rsidP="007F00FA">
            <w:pPr>
              <w:spacing w:after="0" w:line="100" w:lineRule="atLeast"/>
              <w:jc w:val="center"/>
              <w:rPr>
                <w:rFonts w:ascii="Times New Roman" w:hAnsi="Times New Roman" w:cs="Times New Roman"/>
                <w:bCs/>
                <w:szCs w:val="24"/>
              </w:rPr>
            </w:pPr>
          </w:p>
          <w:p w14:paraId="52BFAFB5" w14:textId="77777777" w:rsidR="008019F5" w:rsidRPr="000E762C" w:rsidRDefault="008019F5" w:rsidP="007F00FA">
            <w:pPr>
              <w:spacing w:after="0" w:line="100" w:lineRule="atLeast"/>
              <w:jc w:val="center"/>
              <w:rPr>
                <w:rFonts w:ascii="Times New Roman" w:hAnsi="Times New Roman" w:cs="Times New Roman"/>
                <w:bCs/>
                <w:szCs w:val="24"/>
              </w:rPr>
            </w:pPr>
          </w:p>
          <w:p w14:paraId="1EC490A4"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417" w:type="dxa"/>
          </w:tcPr>
          <w:p w14:paraId="75EDADE7" w14:textId="77777777" w:rsidR="008019F5" w:rsidRPr="000E762C" w:rsidRDefault="008019F5" w:rsidP="007F00FA">
            <w:pPr>
              <w:spacing w:after="0" w:line="100" w:lineRule="atLeast"/>
              <w:jc w:val="center"/>
              <w:rPr>
                <w:rFonts w:ascii="Times New Roman" w:hAnsi="Times New Roman" w:cs="Times New Roman"/>
                <w:bCs/>
                <w:szCs w:val="24"/>
              </w:rPr>
            </w:pPr>
          </w:p>
          <w:p w14:paraId="3A357E50" w14:textId="77777777" w:rsidR="008019F5" w:rsidRPr="000E762C" w:rsidRDefault="008019F5" w:rsidP="007F00FA">
            <w:pPr>
              <w:spacing w:after="0" w:line="100" w:lineRule="atLeast"/>
              <w:jc w:val="center"/>
              <w:rPr>
                <w:rFonts w:ascii="Times New Roman" w:hAnsi="Times New Roman" w:cs="Times New Roman"/>
                <w:bCs/>
                <w:szCs w:val="24"/>
              </w:rPr>
            </w:pPr>
          </w:p>
          <w:p w14:paraId="313BA598" w14:textId="77777777" w:rsidR="008019F5" w:rsidRPr="000E762C" w:rsidRDefault="008019F5" w:rsidP="007F00FA">
            <w:pPr>
              <w:spacing w:after="0" w:line="100" w:lineRule="atLeast"/>
              <w:jc w:val="center"/>
              <w:rPr>
                <w:rFonts w:ascii="Times New Roman" w:hAnsi="Times New Roman" w:cs="Times New Roman"/>
                <w:bCs/>
                <w:szCs w:val="24"/>
              </w:rPr>
            </w:pPr>
          </w:p>
          <w:p w14:paraId="584C8C96"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c>
          <w:tcPr>
            <w:tcW w:w="1418" w:type="dxa"/>
          </w:tcPr>
          <w:p w14:paraId="0BBA4491" w14:textId="77777777" w:rsidR="008019F5" w:rsidRPr="000E762C" w:rsidRDefault="008019F5" w:rsidP="007F00FA">
            <w:pPr>
              <w:spacing w:after="0" w:line="100" w:lineRule="atLeast"/>
              <w:jc w:val="center"/>
              <w:rPr>
                <w:rFonts w:ascii="Times New Roman" w:hAnsi="Times New Roman" w:cs="Times New Roman"/>
                <w:bCs/>
                <w:szCs w:val="24"/>
              </w:rPr>
            </w:pPr>
          </w:p>
          <w:p w14:paraId="03E51BA3" w14:textId="77777777" w:rsidR="008019F5" w:rsidRPr="000E762C" w:rsidRDefault="008019F5" w:rsidP="007F00FA">
            <w:pPr>
              <w:spacing w:after="0" w:line="100" w:lineRule="atLeast"/>
              <w:jc w:val="center"/>
              <w:rPr>
                <w:rFonts w:ascii="Times New Roman" w:hAnsi="Times New Roman" w:cs="Times New Roman"/>
                <w:bCs/>
                <w:szCs w:val="24"/>
              </w:rPr>
            </w:pPr>
          </w:p>
          <w:p w14:paraId="0761EF18" w14:textId="77777777" w:rsidR="008019F5" w:rsidRPr="000E762C" w:rsidRDefault="008019F5" w:rsidP="007F00FA">
            <w:pPr>
              <w:spacing w:after="0" w:line="100" w:lineRule="atLeast"/>
              <w:jc w:val="center"/>
              <w:rPr>
                <w:rFonts w:ascii="Times New Roman" w:hAnsi="Times New Roman" w:cs="Times New Roman"/>
                <w:bCs/>
                <w:szCs w:val="24"/>
              </w:rPr>
            </w:pPr>
          </w:p>
          <w:p w14:paraId="531E2C02"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r>
      <w:tr w:rsidR="008019F5" w:rsidRPr="000E762C" w14:paraId="32D3CAD2" w14:textId="77777777" w:rsidTr="007F00FA">
        <w:tc>
          <w:tcPr>
            <w:tcW w:w="2693" w:type="dxa"/>
          </w:tcPr>
          <w:p w14:paraId="3ED9B06F" w14:textId="77777777" w:rsidR="008019F5" w:rsidRPr="000E762C" w:rsidRDefault="008019F5" w:rsidP="007F00FA">
            <w:pPr>
              <w:spacing w:after="0" w:line="100" w:lineRule="atLeast"/>
              <w:rPr>
                <w:rFonts w:ascii="Times New Roman" w:hAnsi="Times New Roman" w:cs="Times New Roman"/>
                <w:bCs/>
                <w:szCs w:val="24"/>
              </w:rPr>
            </w:pPr>
            <w:r w:rsidRPr="000E762C">
              <w:rPr>
                <w:rFonts w:ascii="Times New Roman" w:hAnsi="Times New Roman" w:cs="Times New Roman"/>
                <w:bCs/>
                <w:szCs w:val="24"/>
              </w:rPr>
              <w:t>Odpady komunalne ulegające biodegradacji, w tym odpady zielone – kolor brązowy oznaczony napisem „BIO”</w:t>
            </w:r>
          </w:p>
        </w:tc>
        <w:tc>
          <w:tcPr>
            <w:tcW w:w="1417" w:type="dxa"/>
          </w:tcPr>
          <w:p w14:paraId="40527A40" w14:textId="77777777" w:rsidR="008019F5" w:rsidRPr="000E762C" w:rsidRDefault="008019F5" w:rsidP="007F00FA">
            <w:pPr>
              <w:spacing w:after="0" w:line="100" w:lineRule="atLeast"/>
              <w:jc w:val="center"/>
              <w:rPr>
                <w:rFonts w:ascii="Times New Roman" w:hAnsi="Times New Roman" w:cs="Times New Roman"/>
                <w:bCs/>
                <w:szCs w:val="24"/>
              </w:rPr>
            </w:pPr>
          </w:p>
          <w:p w14:paraId="3728C09E" w14:textId="77777777" w:rsidR="008019F5" w:rsidRPr="000E762C" w:rsidRDefault="008019F5" w:rsidP="007F00FA">
            <w:pPr>
              <w:spacing w:after="0" w:line="100" w:lineRule="atLeast"/>
              <w:jc w:val="center"/>
              <w:rPr>
                <w:rFonts w:ascii="Times New Roman" w:hAnsi="Times New Roman" w:cs="Times New Roman"/>
                <w:bCs/>
                <w:szCs w:val="24"/>
              </w:rPr>
            </w:pPr>
          </w:p>
          <w:p w14:paraId="31723F4C" w14:textId="77777777" w:rsidR="008019F5" w:rsidRPr="000E762C" w:rsidRDefault="008019F5" w:rsidP="007F00FA">
            <w:pPr>
              <w:spacing w:after="0" w:line="100" w:lineRule="atLeast"/>
              <w:jc w:val="center"/>
              <w:rPr>
                <w:rFonts w:ascii="Times New Roman" w:hAnsi="Times New Roman" w:cs="Times New Roman"/>
                <w:bCs/>
                <w:szCs w:val="24"/>
              </w:rPr>
            </w:pPr>
          </w:p>
          <w:p w14:paraId="06F30E8B" w14:textId="77777777" w:rsidR="008019F5" w:rsidRPr="000E762C" w:rsidRDefault="008019F5" w:rsidP="007F00FA">
            <w:pPr>
              <w:spacing w:after="0" w:line="100" w:lineRule="atLeast"/>
              <w:jc w:val="center"/>
              <w:rPr>
                <w:rFonts w:ascii="Times New Roman" w:hAnsi="Times New Roman" w:cs="Times New Roman"/>
                <w:bCs/>
                <w:szCs w:val="24"/>
              </w:rPr>
            </w:pPr>
          </w:p>
          <w:p w14:paraId="3581AC5C" w14:textId="5AF5B947" w:rsidR="008019F5" w:rsidRPr="000E762C" w:rsidRDefault="008019F5" w:rsidP="007F00FA">
            <w:pPr>
              <w:spacing w:after="0" w:line="100" w:lineRule="atLeast"/>
              <w:jc w:val="center"/>
              <w:rPr>
                <w:rFonts w:ascii="Times New Roman" w:hAnsi="Times New Roman" w:cs="Times New Roman"/>
                <w:bCs/>
                <w:szCs w:val="24"/>
                <w:vertAlign w:val="superscript"/>
              </w:rPr>
            </w:pPr>
            <w:r w:rsidRPr="000E762C">
              <w:rPr>
                <w:rFonts w:ascii="Times New Roman" w:hAnsi="Times New Roman" w:cs="Times New Roman"/>
                <w:bCs/>
                <w:szCs w:val="24"/>
              </w:rPr>
              <w:t>129</w:t>
            </w:r>
            <w:r w:rsidR="00853467">
              <w:rPr>
                <w:rFonts w:ascii="Times New Roman" w:hAnsi="Times New Roman" w:cs="Times New Roman"/>
                <w:bCs/>
                <w:szCs w:val="24"/>
              </w:rPr>
              <w:t>8</w:t>
            </w:r>
            <w:r w:rsidRPr="000E762C">
              <w:rPr>
                <w:rFonts w:ascii="Times New Roman" w:hAnsi="Times New Roman" w:cs="Times New Roman"/>
                <w:bCs/>
                <w:szCs w:val="24"/>
              </w:rPr>
              <w:t>00 szt.</w:t>
            </w:r>
            <w:r w:rsidRPr="000E762C">
              <w:rPr>
                <w:rFonts w:ascii="Times New Roman" w:hAnsi="Times New Roman" w:cs="Times New Roman"/>
                <w:bCs/>
                <w:szCs w:val="24"/>
                <w:vertAlign w:val="superscript"/>
              </w:rPr>
              <w:t>*</w:t>
            </w:r>
          </w:p>
        </w:tc>
        <w:tc>
          <w:tcPr>
            <w:tcW w:w="1276" w:type="dxa"/>
          </w:tcPr>
          <w:p w14:paraId="4ABE124C" w14:textId="77777777" w:rsidR="008019F5" w:rsidRPr="000E762C" w:rsidRDefault="008019F5" w:rsidP="007F00FA">
            <w:pPr>
              <w:spacing w:after="0" w:line="100" w:lineRule="atLeast"/>
              <w:jc w:val="center"/>
              <w:rPr>
                <w:rFonts w:ascii="Times New Roman" w:hAnsi="Times New Roman" w:cs="Times New Roman"/>
                <w:bCs/>
                <w:szCs w:val="24"/>
              </w:rPr>
            </w:pPr>
          </w:p>
          <w:p w14:paraId="78D0D562" w14:textId="77777777" w:rsidR="008019F5" w:rsidRPr="000E762C" w:rsidRDefault="008019F5" w:rsidP="007F00FA">
            <w:pPr>
              <w:spacing w:after="0" w:line="100" w:lineRule="atLeast"/>
              <w:jc w:val="center"/>
              <w:rPr>
                <w:rFonts w:ascii="Times New Roman" w:hAnsi="Times New Roman" w:cs="Times New Roman"/>
                <w:bCs/>
                <w:szCs w:val="24"/>
              </w:rPr>
            </w:pPr>
          </w:p>
          <w:p w14:paraId="7E970064" w14:textId="77777777" w:rsidR="008019F5" w:rsidRPr="000E762C" w:rsidRDefault="008019F5" w:rsidP="007F00FA">
            <w:pPr>
              <w:spacing w:after="0" w:line="100" w:lineRule="atLeast"/>
              <w:jc w:val="center"/>
              <w:rPr>
                <w:rFonts w:ascii="Times New Roman" w:hAnsi="Times New Roman" w:cs="Times New Roman"/>
                <w:bCs/>
                <w:szCs w:val="24"/>
              </w:rPr>
            </w:pPr>
          </w:p>
          <w:p w14:paraId="01F6FCD6" w14:textId="77777777" w:rsidR="008019F5" w:rsidRPr="000E762C" w:rsidRDefault="008019F5" w:rsidP="007F00FA">
            <w:pPr>
              <w:spacing w:after="0" w:line="100" w:lineRule="atLeast"/>
              <w:jc w:val="center"/>
              <w:rPr>
                <w:rFonts w:ascii="Times New Roman" w:hAnsi="Times New Roman" w:cs="Times New Roman"/>
                <w:bCs/>
                <w:szCs w:val="24"/>
              </w:rPr>
            </w:pPr>
          </w:p>
          <w:p w14:paraId="7B4E3EA2" w14:textId="4B235DFF" w:rsidR="008019F5" w:rsidRPr="000E762C" w:rsidRDefault="008019F5" w:rsidP="007F00FA">
            <w:pPr>
              <w:spacing w:after="0" w:line="100" w:lineRule="atLeast"/>
              <w:jc w:val="center"/>
              <w:rPr>
                <w:rFonts w:ascii="Times New Roman" w:hAnsi="Times New Roman" w:cs="Times New Roman"/>
                <w:bCs/>
                <w:szCs w:val="24"/>
                <w:vertAlign w:val="superscript"/>
              </w:rPr>
            </w:pPr>
            <w:r w:rsidRPr="000E762C">
              <w:rPr>
                <w:rFonts w:ascii="Times New Roman" w:hAnsi="Times New Roman" w:cs="Times New Roman"/>
                <w:bCs/>
                <w:szCs w:val="24"/>
              </w:rPr>
              <w:t>6</w:t>
            </w:r>
            <w:r w:rsidR="00853467">
              <w:rPr>
                <w:rFonts w:ascii="Times New Roman" w:hAnsi="Times New Roman" w:cs="Times New Roman"/>
                <w:bCs/>
                <w:szCs w:val="24"/>
              </w:rPr>
              <w:t>4</w:t>
            </w:r>
            <w:r w:rsidRPr="000E762C">
              <w:rPr>
                <w:rFonts w:ascii="Times New Roman" w:hAnsi="Times New Roman" w:cs="Times New Roman"/>
                <w:bCs/>
                <w:szCs w:val="24"/>
              </w:rPr>
              <w:t>0 szt.</w:t>
            </w:r>
            <w:r w:rsidRPr="000E762C">
              <w:rPr>
                <w:rFonts w:ascii="Times New Roman" w:hAnsi="Times New Roman" w:cs="Times New Roman"/>
                <w:bCs/>
                <w:szCs w:val="24"/>
                <w:vertAlign w:val="superscript"/>
              </w:rPr>
              <w:t>**</w:t>
            </w:r>
          </w:p>
        </w:tc>
        <w:tc>
          <w:tcPr>
            <w:tcW w:w="1276" w:type="dxa"/>
          </w:tcPr>
          <w:p w14:paraId="03C5C318" w14:textId="77777777" w:rsidR="008019F5" w:rsidRPr="000E762C" w:rsidRDefault="008019F5" w:rsidP="007F00FA">
            <w:pPr>
              <w:spacing w:after="0" w:line="100" w:lineRule="atLeast"/>
              <w:jc w:val="center"/>
              <w:rPr>
                <w:rFonts w:ascii="Times New Roman" w:hAnsi="Times New Roman" w:cs="Times New Roman"/>
                <w:bCs/>
                <w:szCs w:val="24"/>
              </w:rPr>
            </w:pPr>
          </w:p>
          <w:p w14:paraId="54DA2C09" w14:textId="77777777" w:rsidR="008019F5" w:rsidRPr="000E762C" w:rsidRDefault="008019F5" w:rsidP="007F00FA">
            <w:pPr>
              <w:spacing w:after="0" w:line="100" w:lineRule="atLeast"/>
              <w:jc w:val="center"/>
              <w:rPr>
                <w:rFonts w:ascii="Times New Roman" w:hAnsi="Times New Roman" w:cs="Times New Roman"/>
                <w:bCs/>
                <w:szCs w:val="24"/>
              </w:rPr>
            </w:pPr>
          </w:p>
          <w:p w14:paraId="50D83793" w14:textId="77777777" w:rsidR="008019F5" w:rsidRPr="000E762C" w:rsidRDefault="008019F5" w:rsidP="007F00FA">
            <w:pPr>
              <w:spacing w:after="0" w:line="100" w:lineRule="atLeast"/>
              <w:jc w:val="center"/>
              <w:rPr>
                <w:rFonts w:ascii="Times New Roman" w:hAnsi="Times New Roman" w:cs="Times New Roman"/>
                <w:bCs/>
                <w:szCs w:val="24"/>
              </w:rPr>
            </w:pPr>
          </w:p>
          <w:p w14:paraId="11D8E83C" w14:textId="77777777" w:rsidR="008019F5" w:rsidRPr="000E762C" w:rsidRDefault="008019F5" w:rsidP="007F00FA">
            <w:pPr>
              <w:spacing w:after="0" w:line="100" w:lineRule="atLeast"/>
              <w:jc w:val="center"/>
              <w:rPr>
                <w:rFonts w:ascii="Times New Roman" w:hAnsi="Times New Roman" w:cs="Times New Roman"/>
                <w:bCs/>
                <w:szCs w:val="24"/>
              </w:rPr>
            </w:pPr>
          </w:p>
          <w:p w14:paraId="4951F381" w14:textId="43C472B5" w:rsidR="008019F5" w:rsidRPr="000E762C" w:rsidRDefault="008019F5" w:rsidP="007F00FA">
            <w:pPr>
              <w:spacing w:after="0" w:line="100" w:lineRule="atLeast"/>
              <w:jc w:val="center"/>
              <w:rPr>
                <w:rFonts w:ascii="Times New Roman" w:hAnsi="Times New Roman" w:cs="Times New Roman"/>
                <w:bCs/>
                <w:szCs w:val="24"/>
                <w:vertAlign w:val="superscript"/>
              </w:rPr>
            </w:pPr>
            <w:r w:rsidRPr="000E762C">
              <w:rPr>
                <w:rFonts w:ascii="Times New Roman" w:hAnsi="Times New Roman" w:cs="Times New Roman"/>
                <w:bCs/>
                <w:szCs w:val="24"/>
              </w:rPr>
              <w:t>12</w:t>
            </w:r>
            <w:r w:rsidR="00853467">
              <w:rPr>
                <w:rFonts w:ascii="Times New Roman" w:hAnsi="Times New Roman" w:cs="Times New Roman"/>
                <w:bCs/>
                <w:szCs w:val="24"/>
              </w:rPr>
              <w:t>6</w:t>
            </w:r>
            <w:r w:rsidRPr="000E762C">
              <w:rPr>
                <w:rFonts w:ascii="Times New Roman" w:hAnsi="Times New Roman" w:cs="Times New Roman"/>
                <w:bCs/>
                <w:szCs w:val="24"/>
              </w:rPr>
              <w:t>0 szt.</w:t>
            </w:r>
            <w:r w:rsidRPr="000E762C">
              <w:rPr>
                <w:rFonts w:ascii="Times New Roman" w:hAnsi="Times New Roman" w:cs="Times New Roman"/>
                <w:bCs/>
                <w:szCs w:val="24"/>
                <w:vertAlign w:val="superscript"/>
              </w:rPr>
              <w:t>**</w:t>
            </w:r>
          </w:p>
        </w:tc>
        <w:tc>
          <w:tcPr>
            <w:tcW w:w="1417" w:type="dxa"/>
          </w:tcPr>
          <w:p w14:paraId="67F76E0F" w14:textId="77777777" w:rsidR="008019F5" w:rsidRPr="000E762C" w:rsidRDefault="008019F5" w:rsidP="007F00FA">
            <w:pPr>
              <w:spacing w:after="0" w:line="100" w:lineRule="atLeast"/>
              <w:jc w:val="center"/>
              <w:rPr>
                <w:rFonts w:ascii="Times New Roman" w:hAnsi="Times New Roman" w:cs="Times New Roman"/>
                <w:bCs/>
                <w:szCs w:val="24"/>
              </w:rPr>
            </w:pPr>
          </w:p>
          <w:p w14:paraId="1A461942" w14:textId="77777777" w:rsidR="008019F5" w:rsidRPr="000E762C" w:rsidRDefault="008019F5" w:rsidP="007F00FA">
            <w:pPr>
              <w:spacing w:after="0" w:line="100" w:lineRule="atLeast"/>
              <w:jc w:val="center"/>
              <w:rPr>
                <w:rFonts w:ascii="Times New Roman" w:hAnsi="Times New Roman" w:cs="Times New Roman"/>
                <w:bCs/>
                <w:szCs w:val="24"/>
              </w:rPr>
            </w:pPr>
          </w:p>
          <w:p w14:paraId="0E43AA5C" w14:textId="77777777" w:rsidR="008019F5" w:rsidRPr="000E762C" w:rsidRDefault="008019F5" w:rsidP="007F00FA">
            <w:pPr>
              <w:spacing w:after="0" w:line="100" w:lineRule="atLeast"/>
              <w:jc w:val="center"/>
              <w:rPr>
                <w:rFonts w:ascii="Times New Roman" w:hAnsi="Times New Roman" w:cs="Times New Roman"/>
                <w:bCs/>
                <w:szCs w:val="24"/>
              </w:rPr>
            </w:pPr>
          </w:p>
          <w:p w14:paraId="54EB336F" w14:textId="77777777" w:rsidR="008019F5" w:rsidRPr="000E762C" w:rsidRDefault="008019F5" w:rsidP="007F00FA">
            <w:pPr>
              <w:spacing w:after="0" w:line="100" w:lineRule="atLeast"/>
              <w:jc w:val="center"/>
              <w:rPr>
                <w:rFonts w:ascii="Times New Roman" w:hAnsi="Times New Roman" w:cs="Times New Roman"/>
                <w:bCs/>
                <w:szCs w:val="24"/>
              </w:rPr>
            </w:pPr>
          </w:p>
          <w:p w14:paraId="5E210303"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c>
          <w:tcPr>
            <w:tcW w:w="1418" w:type="dxa"/>
          </w:tcPr>
          <w:p w14:paraId="337D7430" w14:textId="77777777" w:rsidR="008019F5" w:rsidRPr="000E762C" w:rsidRDefault="008019F5" w:rsidP="007F00FA">
            <w:pPr>
              <w:spacing w:after="0" w:line="100" w:lineRule="atLeast"/>
              <w:jc w:val="center"/>
              <w:rPr>
                <w:rFonts w:ascii="Times New Roman" w:hAnsi="Times New Roman" w:cs="Times New Roman"/>
                <w:bCs/>
                <w:szCs w:val="24"/>
              </w:rPr>
            </w:pPr>
          </w:p>
          <w:p w14:paraId="6EDF3711" w14:textId="77777777" w:rsidR="008019F5" w:rsidRPr="000E762C" w:rsidRDefault="008019F5" w:rsidP="007F00FA">
            <w:pPr>
              <w:spacing w:after="0" w:line="100" w:lineRule="atLeast"/>
              <w:jc w:val="center"/>
              <w:rPr>
                <w:rFonts w:ascii="Times New Roman" w:hAnsi="Times New Roman" w:cs="Times New Roman"/>
                <w:bCs/>
                <w:szCs w:val="24"/>
              </w:rPr>
            </w:pPr>
          </w:p>
          <w:p w14:paraId="04507B05" w14:textId="77777777" w:rsidR="008019F5" w:rsidRPr="000E762C" w:rsidRDefault="008019F5" w:rsidP="007F00FA">
            <w:pPr>
              <w:spacing w:after="0" w:line="100" w:lineRule="atLeast"/>
              <w:jc w:val="center"/>
              <w:rPr>
                <w:rFonts w:ascii="Times New Roman" w:hAnsi="Times New Roman" w:cs="Times New Roman"/>
                <w:bCs/>
                <w:szCs w:val="24"/>
              </w:rPr>
            </w:pPr>
          </w:p>
          <w:p w14:paraId="1E8C1B67" w14:textId="77777777" w:rsidR="008019F5" w:rsidRPr="000E762C" w:rsidRDefault="008019F5" w:rsidP="007F00FA">
            <w:pPr>
              <w:spacing w:after="0" w:line="100" w:lineRule="atLeast"/>
              <w:jc w:val="center"/>
              <w:rPr>
                <w:rFonts w:ascii="Times New Roman" w:hAnsi="Times New Roman" w:cs="Times New Roman"/>
                <w:bCs/>
                <w:szCs w:val="24"/>
              </w:rPr>
            </w:pPr>
          </w:p>
          <w:p w14:paraId="0003F4D2"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r>
      <w:tr w:rsidR="008019F5" w:rsidRPr="000E762C" w14:paraId="359B9CCE" w14:textId="77777777" w:rsidTr="007F00FA">
        <w:tc>
          <w:tcPr>
            <w:tcW w:w="2693" w:type="dxa"/>
          </w:tcPr>
          <w:p w14:paraId="0218AC6A" w14:textId="507B1522" w:rsidR="008019F5" w:rsidRPr="000E762C" w:rsidRDefault="008019F5" w:rsidP="007F00FA">
            <w:pPr>
              <w:spacing w:after="0" w:line="100" w:lineRule="atLeast"/>
              <w:rPr>
                <w:rFonts w:ascii="Times New Roman" w:hAnsi="Times New Roman" w:cs="Times New Roman"/>
                <w:bCs/>
                <w:szCs w:val="24"/>
              </w:rPr>
            </w:pPr>
            <w:r w:rsidRPr="000E762C">
              <w:rPr>
                <w:rFonts w:ascii="Times New Roman" w:hAnsi="Times New Roman" w:cs="Times New Roman"/>
                <w:bCs/>
                <w:szCs w:val="24"/>
              </w:rPr>
              <w:t>Zmieszane – oznaczone napisem „Odpady zmieszane</w:t>
            </w:r>
            <w:r w:rsidR="00681C62">
              <w:rPr>
                <w:rFonts w:ascii="Times New Roman" w:hAnsi="Times New Roman" w:cs="Times New Roman"/>
                <w:bCs/>
                <w:szCs w:val="24"/>
              </w:rPr>
              <w:t>”</w:t>
            </w:r>
          </w:p>
        </w:tc>
        <w:tc>
          <w:tcPr>
            <w:tcW w:w="1417" w:type="dxa"/>
          </w:tcPr>
          <w:p w14:paraId="079B22CF" w14:textId="77777777" w:rsidR="008019F5" w:rsidRPr="000E762C" w:rsidRDefault="008019F5" w:rsidP="007F00FA">
            <w:pPr>
              <w:spacing w:after="0" w:line="100" w:lineRule="atLeast"/>
              <w:jc w:val="center"/>
              <w:rPr>
                <w:rFonts w:ascii="Times New Roman" w:hAnsi="Times New Roman" w:cs="Times New Roman"/>
                <w:bCs/>
                <w:szCs w:val="24"/>
              </w:rPr>
            </w:pPr>
          </w:p>
          <w:p w14:paraId="6593152F"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w:t>
            </w:r>
          </w:p>
        </w:tc>
        <w:tc>
          <w:tcPr>
            <w:tcW w:w="1276" w:type="dxa"/>
          </w:tcPr>
          <w:p w14:paraId="56A0AB2E" w14:textId="77777777" w:rsidR="008019F5" w:rsidRPr="000E762C" w:rsidRDefault="008019F5" w:rsidP="007F00FA">
            <w:pPr>
              <w:spacing w:after="0" w:line="100" w:lineRule="atLeast"/>
              <w:jc w:val="center"/>
              <w:rPr>
                <w:rFonts w:ascii="Times New Roman" w:hAnsi="Times New Roman" w:cs="Times New Roman"/>
                <w:bCs/>
                <w:szCs w:val="24"/>
              </w:rPr>
            </w:pPr>
          </w:p>
          <w:p w14:paraId="6CD3E75D" w14:textId="0FC93FDD"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6</w:t>
            </w:r>
            <w:r w:rsidR="00853467">
              <w:rPr>
                <w:rFonts w:ascii="Times New Roman" w:hAnsi="Times New Roman" w:cs="Times New Roman"/>
                <w:bCs/>
                <w:szCs w:val="24"/>
              </w:rPr>
              <w:t>4</w:t>
            </w:r>
            <w:r w:rsidRPr="000E762C">
              <w:rPr>
                <w:rFonts w:ascii="Times New Roman" w:hAnsi="Times New Roman" w:cs="Times New Roman"/>
                <w:bCs/>
                <w:szCs w:val="24"/>
              </w:rPr>
              <w:t>0 szt.</w:t>
            </w:r>
          </w:p>
        </w:tc>
        <w:tc>
          <w:tcPr>
            <w:tcW w:w="1276" w:type="dxa"/>
          </w:tcPr>
          <w:p w14:paraId="185FCAF5" w14:textId="77777777" w:rsidR="008019F5" w:rsidRPr="000E762C" w:rsidRDefault="008019F5" w:rsidP="007F00FA">
            <w:pPr>
              <w:spacing w:after="0" w:line="100" w:lineRule="atLeast"/>
              <w:jc w:val="center"/>
              <w:rPr>
                <w:rFonts w:ascii="Times New Roman" w:hAnsi="Times New Roman" w:cs="Times New Roman"/>
                <w:bCs/>
                <w:szCs w:val="24"/>
              </w:rPr>
            </w:pPr>
          </w:p>
          <w:p w14:paraId="2DF9C956" w14:textId="32687701"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1</w:t>
            </w:r>
            <w:r>
              <w:rPr>
                <w:rFonts w:ascii="Times New Roman" w:hAnsi="Times New Roman" w:cs="Times New Roman"/>
                <w:bCs/>
                <w:szCs w:val="24"/>
              </w:rPr>
              <w:t>2</w:t>
            </w:r>
            <w:r w:rsidR="00853467">
              <w:rPr>
                <w:rFonts w:ascii="Times New Roman" w:hAnsi="Times New Roman" w:cs="Times New Roman"/>
                <w:bCs/>
                <w:szCs w:val="24"/>
              </w:rPr>
              <w:t>6</w:t>
            </w:r>
            <w:r w:rsidRPr="000E762C">
              <w:rPr>
                <w:rFonts w:ascii="Times New Roman" w:hAnsi="Times New Roman" w:cs="Times New Roman"/>
                <w:bCs/>
                <w:szCs w:val="24"/>
              </w:rPr>
              <w:t>0 szt.</w:t>
            </w:r>
          </w:p>
        </w:tc>
        <w:tc>
          <w:tcPr>
            <w:tcW w:w="1417" w:type="dxa"/>
          </w:tcPr>
          <w:p w14:paraId="62ADA1C9" w14:textId="77777777" w:rsidR="008019F5" w:rsidRPr="000E762C" w:rsidRDefault="008019F5" w:rsidP="007F00FA">
            <w:pPr>
              <w:spacing w:after="0" w:line="100" w:lineRule="atLeast"/>
              <w:jc w:val="center"/>
              <w:rPr>
                <w:rFonts w:ascii="Times New Roman" w:hAnsi="Times New Roman" w:cs="Times New Roman"/>
                <w:bCs/>
                <w:szCs w:val="24"/>
              </w:rPr>
            </w:pPr>
          </w:p>
          <w:p w14:paraId="3A24890A"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c>
          <w:tcPr>
            <w:tcW w:w="1418" w:type="dxa"/>
          </w:tcPr>
          <w:p w14:paraId="26AA297D" w14:textId="77777777" w:rsidR="008019F5" w:rsidRPr="000E762C" w:rsidRDefault="008019F5" w:rsidP="007F00FA">
            <w:pPr>
              <w:spacing w:after="0" w:line="100" w:lineRule="atLeast"/>
              <w:jc w:val="center"/>
              <w:rPr>
                <w:rFonts w:ascii="Times New Roman" w:hAnsi="Times New Roman" w:cs="Times New Roman"/>
                <w:bCs/>
                <w:szCs w:val="24"/>
              </w:rPr>
            </w:pPr>
          </w:p>
          <w:p w14:paraId="6906669E" w14:textId="77777777" w:rsidR="008019F5" w:rsidRPr="000E762C" w:rsidRDefault="008019F5" w:rsidP="007F00FA">
            <w:pPr>
              <w:spacing w:after="0" w:line="100" w:lineRule="atLeast"/>
              <w:jc w:val="center"/>
              <w:rPr>
                <w:rFonts w:ascii="Times New Roman" w:hAnsi="Times New Roman" w:cs="Times New Roman"/>
                <w:bCs/>
                <w:szCs w:val="24"/>
              </w:rPr>
            </w:pPr>
            <w:r w:rsidRPr="000E762C">
              <w:rPr>
                <w:rFonts w:ascii="Times New Roman" w:hAnsi="Times New Roman" w:cs="Times New Roman"/>
                <w:bCs/>
                <w:szCs w:val="24"/>
              </w:rPr>
              <w:t>4 szt.</w:t>
            </w:r>
          </w:p>
        </w:tc>
      </w:tr>
    </w:tbl>
    <w:p w14:paraId="2DDB69C6" w14:textId="77777777" w:rsidR="008019F5" w:rsidRPr="000E762C" w:rsidRDefault="008019F5" w:rsidP="008019F5">
      <w:pPr>
        <w:spacing w:after="0" w:line="100" w:lineRule="atLeast"/>
        <w:ind w:left="426"/>
        <w:jc w:val="both"/>
        <w:rPr>
          <w:rFonts w:ascii="Times New Roman" w:hAnsi="Times New Roman" w:cs="Times New Roman"/>
          <w:b/>
          <w:bCs/>
          <w:i/>
          <w:szCs w:val="24"/>
        </w:rPr>
      </w:pPr>
    </w:p>
    <w:p w14:paraId="557589B9" w14:textId="77777777" w:rsidR="008019F5" w:rsidRPr="009559F9" w:rsidRDefault="008019F5" w:rsidP="008019F5">
      <w:pPr>
        <w:spacing w:after="0" w:line="100" w:lineRule="atLeast"/>
        <w:ind w:left="426"/>
        <w:jc w:val="both"/>
        <w:rPr>
          <w:rFonts w:ascii="Times New Roman" w:hAnsi="Times New Roman" w:cs="Times New Roman"/>
          <w:bCs/>
          <w:i/>
          <w:sz w:val="20"/>
          <w:szCs w:val="20"/>
        </w:rPr>
      </w:pPr>
      <w:r w:rsidRPr="009559F9">
        <w:rPr>
          <w:rFonts w:ascii="Times New Roman" w:hAnsi="Times New Roman" w:cs="Times New Roman"/>
          <w:b/>
          <w:bCs/>
          <w:i/>
          <w:sz w:val="20"/>
          <w:szCs w:val="20"/>
        </w:rPr>
        <w:t xml:space="preserve"> </w:t>
      </w:r>
      <w:r w:rsidRPr="009559F9">
        <w:rPr>
          <w:rFonts w:ascii="Times New Roman" w:hAnsi="Times New Roman" w:cs="Times New Roman"/>
          <w:b/>
          <w:bCs/>
          <w:i/>
          <w:sz w:val="20"/>
          <w:szCs w:val="20"/>
          <w:vertAlign w:val="superscript"/>
        </w:rPr>
        <w:t xml:space="preserve">* </w:t>
      </w:r>
      <w:r w:rsidRPr="009559F9">
        <w:rPr>
          <w:rFonts w:ascii="Times New Roman" w:hAnsi="Times New Roman" w:cs="Times New Roman"/>
          <w:b/>
          <w:bCs/>
          <w:i/>
          <w:sz w:val="20"/>
          <w:szCs w:val="20"/>
        </w:rPr>
        <w:t xml:space="preserve">Wyjaśnienie: </w:t>
      </w:r>
      <w:r w:rsidRPr="009559F9">
        <w:rPr>
          <w:rFonts w:ascii="Times New Roman" w:hAnsi="Times New Roman" w:cs="Times New Roman"/>
          <w:bCs/>
          <w:i/>
          <w:sz w:val="20"/>
          <w:szCs w:val="20"/>
        </w:rPr>
        <w:t>skorzystanie z możliwości wstawienia przez Wykonawców worków na zbieranie odpadów komunalnych ulegających biodegradacji,  w tym odpady zielone.</w:t>
      </w:r>
    </w:p>
    <w:p w14:paraId="19317246" w14:textId="77777777" w:rsidR="008019F5" w:rsidRPr="009559F9" w:rsidRDefault="008019F5" w:rsidP="008019F5">
      <w:pPr>
        <w:spacing w:after="0" w:line="100" w:lineRule="atLeast"/>
        <w:ind w:left="426"/>
        <w:jc w:val="both"/>
        <w:rPr>
          <w:rFonts w:ascii="Times New Roman" w:hAnsi="Times New Roman" w:cs="Times New Roman"/>
          <w:bCs/>
          <w:i/>
          <w:sz w:val="20"/>
          <w:szCs w:val="20"/>
        </w:rPr>
      </w:pPr>
      <w:r w:rsidRPr="009559F9">
        <w:rPr>
          <w:rFonts w:ascii="Times New Roman" w:hAnsi="Times New Roman" w:cs="Times New Roman"/>
          <w:b/>
          <w:bCs/>
          <w:i/>
          <w:sz w:val="20"/>
          <w:szCs w:val="20"/>
          <w:vertAlign w:val="superscript"/>
        </w:rPr>
        <w:t>**</w:t>
      </w:r>
      <w:r w:rsidRPr="009559F9">
        <w:rPr>
          <w:rFonts w:ascii="Times New Roman" w:hAnsi="Times New Roman" w:cs="Times New Roman"/>
          <w:b/>
          <w:bCs/>
          <w:i/>
          <w:sz w:val="20"/>
          <w:szCs w:val="20"/>
        </w:rPr>
        <w:t xml:space="preserve">Wyjaśnienie: </w:t>
      </w:r>
      <w:r w:rsidRPr="009559F9">
        <w:rPr>
          <w:rFonts w:ascii="Times New Roman" w:hAnsi="Times New Roman" w:cs="Times New Roman"/>
          <w:bCs/>
          <w:i/>
          <w:sz w:val="20"/>
          <w:szCs w:val="20"/>
        </w:rPr>
        <w:t>skorzystanie z możliwości wstawienia przez Wykonawców pojemników na zbieranie odpadów komunalnych ulegających biodegradacji, w tym odpady zielone.</w:t>
      </w:r>
    </w:p>
    <w:p w14:paraId="18F9A8C5" w14:textId="77777777" w:rsidR="008019F5" w:rsidRPr="000E762C" w:rsidRDefault="008019F5" w:rsidP="008019F5">
      <w:pPr>
        <w:spacing w:after="0" w:line="100" w:lineRule="atLeast"/>
        <w:ind w:left="426"/>
        <w:jc w:val="both"/>
        <w:rPr>
          <w:rFonts w:ascii="Times New Roman" w:hAnsi="Times New Roman" w:cs="Times New Roman"/>
          <w:bCs/>
          <w:i/>
          <w:color w:val="FF0000"/>
          <w:szCs w:val="24"/>
        </w:rPr>
      </w:pPr>
    </w:p>
    <w:p w14:paraId="3CCC5007" w14:textId="77777777" w:rsidR="008019F5" w:rsidRPr="000E762C" w:rsidRDefault="008019F5" w:rsidP="008019F5">
      <w:pPr>
        <w:spacing w:after="0" w:line="100" w:lineRule="atLeast"/>
        <w:ind w:left="426"/>
        <w:jc w:val="both"/>
        <w:rPr>
          <w:rFonts w:ascii="Times New Roman" w:hAnsi="Times New Roman" w:cs="Times New Roman"/>
          <w:bCs/>
          <w:szCs w:val="24"/>
        </w:rPr>
      </w:pPr>
      <w:r w:rsidRPr="000E762C">
        <w:rPr>
          <w:rFonts w:ascii="Times New Roman" w:hAnsi="Times New Roman" w:cs="Times New Roman"/>
          <w:bCs/>
          <w:szCs w:val="24"/>
        </w:rPr>
        <w:t>Pojemniki na odpady winny być nowe lub w dobrym stanie technicznym (używane) oznaczone odpowiednim kolorem i napisem określającym rodzaj odpadów. Wykonawca jest zobowiązany</w:t>
      </w:r>
    </w:p>
    <w:p w14:paraId="0526FACF" w14:textId="77777777" w:rsidR="008019F5" w:rsidRPr="000E762C" w:rsidRDefault="008019F5" w:rsidP="008019F5">
      <w:pPr>
        <w:spacing w:after="0" w:line="100" w:lineRule="atLeast"/>
        <w:ind w:left="426"/>
        <w:jc w:val="both"/>
        <w:rPr>
          <w:rFonts w:ascii="Times New Roman" w:hAnsi="Times New Roman" w:cs="Times New Roman"/>
          <w:bCs/>
          <w:szCs w:val="24"/>
        </w:rPr>
      </w:pPr>
      <w:r w:rsidRPr="000E762C">
        <w:rPr>
          <w:rFonts w:ascii="Times New Roman" w:hAnsi="Times New Roman" w:cs="Times New Roman"/>
          <w:bCs/>
          <w:szCs w:val="24"/>
        </w:rPr>
        <w:t>do naprawy i ewentualnej wymiany pojemników uszkodzonych nie z winy użytkownika.</w:t>
      </w:r>
    </w:p>
    <w:p w14:paraId="437077A5" w14:textId="77777777" w:rsidR="008019F5" w:rsidRPr="000E762C" w:rsidRDefault="008019F5" w:rsidP="008019F5">
      <w:pPr>
        <w:spacing w:after="0" w:line="100" w:lineRule="atLeast"/>
        <w:ind w:left="426"/>
        <w:jc w:val="both"/>
        <w:rPr>
          <w:rFonts w:ascii="Times New Roman" w:hAnsi="Times New Roman" w:cs="Times New Roman"/>
          <w:bCs/>
          <w:color w:val="FF0000"/>
          <w:szCs w:val="24"/>
        </w:rPr>
      </w:pPr>
      <w:r w:rsidRPr="000E762C">
        <w:rPr>
          <w:rFonts w:ascii="Times New Roman" w:hAnsi="Times New Roman" w:cs="Times New Roman"/>
          <w:bCs/>
          <w:szCs w:val="24"/>
        </w:rPr>
        <w:t>W ramach zamówienia Wykonawca powinien dysponować workami celem przekazania</w:t>
      </w:r>
      <w:r w:rsidRPr="000E762C">
        <w:rPr>
          <w:rFonts w:ascii="Times New Roman" w:hAnsi="Times New Roman" w:cs="Times New Roman"/>
          <w:bCs/>
          <w:color w:val="FF0000"/>
          <w:szCs w:val="24"/>
        </w:rPr>
        <w:t xml:space="preserve"> </w:t>
      </w:r>
      <w:r w:rsidRPr="000E762C">
        <w:rPr>
          <w:rFonts w:ascii="Times New Roman" w:hAnsi="Times New Roman" w:cs="Times New Roman"/>
          <w:bCs/>
          <w:szCs w:val="24"/>
        </w:rPr>
        <w:t>właścicielom nieruchomości w przypadku zwiększonej ilości odpadów ponad pojemność posiadanych pojemników. Szacunkowa liczba worków o pojemności 120 l – ok. 3000 szt. Worki winny być wykonane z folii o grubości dostosowanej do rodzaju odpadów, uniemożliwiającej rozerwanie się worka.</w:t>
      </w:r>
    </w:p>
    <w:p w14:paraId="4CAAC15E" w14:textId="77777777" w:rsidR="008019F5" w:rsidRPr="000E762C" w:rsidRDefault="008019F5" w:rsidP="008019F5">
      <w:pPr>
        <w:spacing w:after="0" w:line="100" w:lineRule="atLeast"/>
        <w:ind w:left="426"/>
        <w:jc w:val="both"/>
        <w:rPr>
          <w:rFonts w:ascii="Times New Roman" w:hAnsi="Times New Roman" w:cs="Times New Roman"/>
          <w:bCs/>
          <w:szCs w:val="24"/>
        </w:rPr>
      </w:pPr>
      <w:r w:rsidRPr="000E762C">
        <w:rPr>
          <w:rFonts w:ascii="Times New Roman" w:hAnsi="Times New Roman" w:cs="Times New Roman"/>
          <w:bCs/>
          <w:szCs w:val="24"/>
        </w:rPr>
        <w:t>Dokładna liczba i pojemność pojemników do gromadzenia odpadów zostanie przekazana Wykonawcy najpóźniej na dzień podpisania umowy.</w:t>
      </w:r>
    </w:p>
    <w:p w14:paraId="4DC9177A" w14:textId="7B2E1D00" w:rsidR="008019F5" w:rsidRPr="000E762C" w:rsidRDefault="008019F5" w:rsidP="008019F5">
      <w:pPr>
        <w:spacing w:after="0" w:line="100" w:lineRule="atLeast"/>
        <w:ind w:left="426"/>
        <w:jc w:val="both"/>
        <w:rPr>
          <w:rFonts w:ascii="Times New Roman" w:hAnsi="Times New Roman" w:cs="Times New Roman"/>
          <w:szCs w:val="24"/>
        </w:rPr>
      </w:pPr>
      <w:r w:rsidRPr="000E762C">
        <w:rPr>
          <w:rFonts w:ascii="Times New Roman" w:hAnsi="Times New Roman" w:cs="Times New Roman"/>
          <w:bCs/>
          <w:szCs w:val="24"/>
        </w:rPr>
        <w:t xml:space="preserve">Wykonawca ma obowiązek wyposażenia właścicieli nieruchomości w niezbędne pojemniki                    i worki po podpisaniu umowy z Zamawiającym, </w:t>
      </w:r>
      <w:r w:rsidR="00AA0BC2">
        <w:rPr>
          <w:rFonts w:ascii="Times New Roman" w:hAnsi="Times New Roman" w:cs="Times New Roman"/>
          <w:bCs/>
          <w:szCs w:val="24"/>
        </w:rPr>
        <w:t xml:space="preserve">jednak </w:t>
      </w:r>
      <w:r w:rsidR="004A5970">
        <w:rPr>
          <w:rFonts w:ascii="Times New Roman" w:hAnsi="Times New Roman" w:cs="Times New Roman"/>
          <w:bCs/>
          <w:szCs w:val="24"/>
        </w:rPr>
        <w:t>nie później niż w ciągu 3 tygodni od podpisania umowy.</w:t>
      </w:r>
    </w:p>
    <w:p w14:paraId="3696857A" w14:textId="77777777" w:rsidR="008019F5" w:rsidRPr="000E762C" w:rsidRDefault="008019F5" w:rsidP="008019F5">
      <w:pPr>
        <w:spacing w:after="0" w:line="100" w:lineRule="atLeast"/>
        <w:ind w:left="426"/>
        <w:jc w:val="both"/>
        <w:rPr>
          <w:rFonts w:ascii="Times New Roman" w:hAnsi="Times New Roman" w:cs="Times New Roman"/>
          <w:bCs/>
          <w:szCs w:val="24"/>
        </w:rPr>
      </w:pPr>
      <w:r w:rsidRPr="000E762C">
        <w:rPr>
          <w:rFonts w:ascii="Times New Roman" w:hAnsi="Times New Roman" w:cs="Times New Roman"/>
          <w:bCs/>
          <w:szCs w:val="24"/>
        </w:rPr>
        <w:t xml:space="preserve">Przekazanie  ww. urządzeń zostanie potwierdzone podpisaniem </w:t>
      </w:r>
      <w:proofErr w:type="spellStart"/>
      <w:r w:rsidRPr="000E762C">
        <w:rPr>
          <w:rFonts w:ascii="Times New Roman" w:hAnsi="Times New Roman" w:cs="Times New Roman"/>
          <w:bCs/>
          <w:szCs w:val="24"/>
        </w:rPr>
        <w:t>protokółu</w:t>
      </w:r>
      <w:proofErr w:type="spellEnd"/>
      <w:r w:rsidRPr="000E762C">
        <w:rPr>
          <w:rFonts w:ascii="Times New Roman" w:hAnsi="Times New Roman" w:cs="Times New Roman"/>
          <w:bCs/>
          <w:szCs w:val="24"/>
        </w:rPr>
        <w:t xml:space="preserve"> zdawczo-odbiorczego przez Wykonawcę i właściciela nieruchomości. W przypadku niemożności spełnienia tego warunku z przyczyn niezależnych od Wykonawcy wskaże on Zamawiającemu przyczyny na piśmie. Za przyczyny niezależne od Wykonawcy można uznać w szczególności co najmniej trzykrotne niezastanie właściciela nieruchomości pod wskazanym adresem, w odstępach</w:t>
      </w:r>
      <w:r w:rsidRPr="000E762C">
        <w:rPr>
          <w:rFonts w:ascii="Times New Roman" w:hAnsi="Times New Roman" w:cs="Times New Roman"/>
          <w:bCs/>
          <w:szCs w:val="24"/>
        </w:rPr>
        <w:br/>
        <w:t>co najmniej 3-dniowych, w godzinach 7</w:t>
      </w:r>
      <w:r w:rsidRPr="000E762C">
        <w:rPr>
          <w:rFonts w:ascii="Times New Roman" w:hAnsi="Times New Roman" w:cs="Times New Roman"/>
          <w:bCs/>
          <w:szCs w:val="24"/>
          <w:vertAlign w:val="superscript"/>
        </w:rPr>
        <w:t xml:space="preserve">00  - </w:t>
      </w:r>
      <w:r w:rsidRPr="000E762C">
        <w:rPr>
          <w:rFonts w:ascii="Times New Roman" w:hAnsi="Times New Roman" w:cs="Times New Roman"/>
          <w:bCs/>
          <w:szCs w:val="24"/>
        </w:rPr>
        <w:t>20</w:t>
      </w:r>
      <w:r w:rsidRPr="000E762C">
        <w:rPr>
          <w:rFonts w:ascii="Times New Roman" w:hAnsi="Times New Roman" w:cs="Times New Roman"/>
          <w:bCs/>
          <w:szCs w:val="24"/>
          <w:vertAlign w:val="superscript"/>
        </w:rPr>
        <w:t>00</w:t>
      </w:r>
      <w:r w:rsidRPr="000E762C">
        <w:rPr>
          <w:rFonts w:ascii="Times New Roman" w:hAnsi="Times New Roman" w:cs="Times New Roman"/>
          <w:bCs/>
          <w:szCs w:val="24"/>
        </w:rPr>
        <w:t xml:space="preserve">. </w:t>
      </w:r>
    </w:p>
    <w:p w14:paraId="478B7136" w14:textId="77777777" w:rsidR="008019F5" w:rsidRPr="00C65F80" w:rsidRDefault="008019F5" w:rsidP="008019F5">
      <w:pPr>
        <w:numPr>
          <w:ilvl w:val="0"/>
          <w:numId w:val="8"/>
        </w:numPr>
        <w:spacing w:after="0" w:line="100" w:lineRule="atLeast"/>
        <w:ind w:left="851" w:hanging="425"/>
        <w:jc w:val="both"/>
        <w:rPr>
          <w:rFonts w:ascii="Times New Roman" w:hAnsi="Times New Roman" w:cs="Times New Roman"/>
          <w:bCs/>
          <w:szCs w:val="24"/>
        </w:rPr>
      </w:pPr>
      <w:r w:rsidRPr="00C65F80">
        <w:rPr>
          <w:rFonts w:ascii="Times New Roman" w:hAnsi="Times New Roman" w:cs="Times New Roman"/>
          <w:bCs/>
          <w:szCs w:val="24"/>
        </w:rPr>
        <w:t>Charakterystyka pojemników dla:</w:t>
      </w:r>
    </w:p>
    <w:p w14:paraId="4B8300EE" w14:textId="77777777" w:rsidR="008019F5" w:rsidRPr="00C65F80" w:rsidRDefault="008019F5" w:rsidP="008019F5">
      <w:pPr>
        <w:numPr>
          <w:ilvl w:val="0"/>
          <w:numId w:val="62"/>
        </w:numPr>
        <w:spacing w:after="0" w:line="100" w:lineRule="atLeast"/>
        <w:ind w:left="993" w:hanging="284"/>
        <w:jc w:val="both"/>
        <w:rPr>
          <w:rFonts w:ascii="Times New Roman" w:hAnsi="Times New Roman" w:cs="Times New Roman"/>
          <w:bCs/>
          <w:szCs w:val="24"/>
        </w:rPr>
      </w:pPr>
      <w:r w:rsidRPr="00C65F80">
        <w:rPr>
          <w:rFonts w:ascii="Times New Roman" w:hAnsi="Times New Roman" w:cs="Times New Roman"/>
          <w:bCs/>
          <w:szCs w:val="24"/>
        </w:rPr>
        <w:lastRenderedPageBreak/>
        <w:t>nieruchomości zabudowanej budynkiem jednorodzinnym:</w:t>
      </w:r>
    </w:p>
    <w:p w14:paraId="7BC77BE8" w14:textId="77777777" w:rsidR="008019F5" w:rsidRPr="00C65F80" w:rsidRDefault="008019F5" w:rsidP="008019F5">
      <w:pPr>
        <w:numPr>
          <w:ilvl w:val="0"/>
          <w:numId w:val="63"/>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materiał – polietylen niskociśnieniowy wysokiej gęstości, metal</w:t>
      </w:r>
    </w:p>
    <w:p w14:paraId="2EE95E21" w14:textId="77777777" w:rsidR="008019F5" w:rsidRPr="00C65F80" w:rsidRDefault="008019F5" w:rsidP="008019F5">
      <w:pPr>
        <w:numPr>
          <w:ilvl w:val="0"/>
          <w:numId w:val="63"/>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 xml:space="preserve">pojemność : 120l, 240l, 440l </w:t>
      </w:r>
    </w:p>
    <w:p w14:paraId="49CCF2BA" w14:textId="77777777" w:rsidR="008019F5" w:rsidRPr="00C65F80" w:rsidRDefault="008019F5" w:rsidP="008019F5">
      <w:pPr>
        <w:numPr>
          <w:ilvl w:val="0"/>
          <w:numId w:val="63"/>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wyposażony w kółka jezdne,</w:t>
      </w:r>
    </w:p>
    <w:p w14:paraId="5688A222" w14:textId="77777777" w:rsidR="008019F5" w:rsidRPr="00C65F80" w:rsidRDefault="008019F5" w:rsidP="008019F5">
      <w:pPr>
        <w:numPr>
          <w:ilvl w:val="0"/>
          <w:numId w:val="62"/>
        </w:numPr>
        <w:spacing w:after="0" w:line="100" w:lineRule="atLeast"/>
        <w:ind w:left="993" w:hanging="284"/>
        <w:jc w:val="both"/>
        <w:rPr>
          <w:rFonts w:ascii="Times New Roman" w:hAnsi="Times New Roman" w:cs="Times New Roman"/>
          <w:bCs/>
          <w:szCs w:val="24"/>
        </w:rPr>
      </w:pPr>
      <w:r w:rsidRPr="00C65F80">
        <w:rPr>
          <w:rFonts w:ascii="Times New Roman" w:hAnsi="Times New Roman" w:cs="Times New Roman"/>
          <w:bCs/>
          <w:szCs w:val="24"/>
        </w:rPr>
        <w:t>nieruchomości zabudowanej budynkiem wielorodzinnym:</w:t>
      </w:r>
    </w:p>
    <w:p w14:paraId="52C0E704" w14:textId="77777777" w:rsidR="008019F5" w:rsidRPr="00C65F80" w:rsidRDefault="008019F5" w:rsidP="008019F5">
      <w:pPr>
        <w:numPr>
          <w:ilvl w:val="0"/>
          <w:numId w:val="64"/>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materiał – polietylen niskociśnieniowy wysokiej gęstości, metal,</w:t>
      </w:r>
    </w:p>
    <w:p w14:paraId="4D6B572C" w14:textId="77777777" w:rsidR="008019F5" w:rsidRPr="00C65F80" w:rsidRDefault="008019F5" w:rsidP="008019F5">
      <w:pPr>
        <w:numPr>
          <w:ilvl w:val="0"/>
          <w:numId w:val="64"/>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pojemność - 1100l,</w:t>
      </w:r>
    </w:p>
    <w:p w14:paraId="29FC2135" w14:textId="77777777" w:rsidR="008019F5" w:rsidRPr="00C65F80" w:rsidRDefault="008019F5" w:rsidP="008019F5">
      <w:pPr>
        <w:numPr>
          <w:ilvl w:val="0"/>
          <w:numId w:val="64"/>
        </w:numPr>
        <w:spacing w:after="0" w:line="100" w:lineRule="atLeast"/>
        <w:ind w:left="1276" w:hanging="283"/>
        <w:jc w:val="both"/>
        <w:rPr>
          <w:rFonts w:ascii="Times New Roman" w:hAnsi="Times New Roman" w:cs="Times New Roman"/>
          <w:bCs/>
          <w:szCs w:val="24"/>
        </w:rPr>
      </w:pPr>
      <w:r w:rsidRPr="00C65F80">
        <w:rPr>
          <w:rFonts w:ascii="Times New Roman" w:hAnsi="Times New Roman" w:cs="Times New Roman"/>
          <w:bCs/>
          <w:szCs w:val="24"/>
        </w:rPr>
        <w:t>wyposażony w kółka jezdne.</w:t>
      </w:r>
    </w:p>
    <w:p w14:paraId="4892A926" w14:textId="57A45E36" w:rsidR="008019F5" w:rsidRPr="000E762C" w:rsidRDefault="008019F5" w:rsidP="008019F5">
      <w:pPr>
        <w:numPr>
          <w:ilvl w:val="0"/>
          <w:numId w:val="15"/>
        </w:numPr>
        <w:spacing w:after="0" w:line="100" w:lineRule="atLeast"/>
        <w:ind w:left="284" w:hanging="284"/>
        <w:jc w:val="both"/>
        <w:rPr>
          <w:rFonts w:ascii="Times New Roman" w:hAnsi="Times New Roman" w:cs="Times New Roman"/>
          <w:bCs/>
          <w:szCs w:val="24"/>
        </w:rPr>
      </w:pPr>
      <w:r w:rsidRPr="000E762C">
        <w:rPr>
          <w:rFonts w:ascii="Times New Roman" w:hAnsi="Times New Roman" w:cs="Times New Roman"/>
          <w:szCs w:val="24"/>
        </w:rPr>
        <w:t>W ramach zamówienia Wykonawca zorganizuje w miesiąc</w:t>
      </w:r>
      <w:r w:rsidR="00DA0720">
        <w:rPr>
          <w:rFonts w:ascii="Times New Roman" w:hAnsi="Times New Roman" w:cs="Times New Roman"/>
          <w:szCs w:val="24"/>
        </w:rPr>
        <w:t>ach: kwietniu i</w:t>
      </w:r>
      <w:r w:rsidRPr="000E762C">
        <w:rPr>
          <w:rFonts w:ascii="Times New Roman" w:hAnsi="Times New Roman" w:cs="Times New Roman"/>
          <w:szCs w:val="24"/>
        </w:rPr>
        <w:t xml:space="preserve"> październiku  202</w:t>
      </w:r>
      <w:r w:rsidR="001456E4">
        <w:rPr>
          <w:rFonts w:ascii="Times New Roman" w:hAnsi="Times New Roman" w:cs="Times New Roman"/>
          <w:szCs w:val="24"/>
        </w:rPr>
        <w:t>4</w:t>
      </w:r>
      <w:r w:rsidRPr="000E762C">
        <w:rPr>
          <w:rFonts w:ascii="Times New Roman" w:hAnsi="Times New Roman" w:cs="Times New Roman"/>
          <w:szCs w:val="24"/>
        </w:rPr>
        <w:t xml:space="preserve"> r. </w:t>
      </w:r>
      <w:r w:rsidR="00DA0720">
        <w:rPr>
          <w:rFonts w:ascii="Times New Roman" w:hAnsi="Times New Roman" w:cs="Times New Roman"/>
          <w:szCs w:val="24"/>
        </w:rPr>
        <w:t xml:space="preserve">po </w:t>
      </w:r>
      <w:r w:rsidRPr="000E762C">
        <w:rPr>
          <w:rFonts w:ascii="Times New Roman" w:hAnsi="Times New Roman" w:cs="Times New Roman"/>
          <w:szCs w:val="24"/>
        </w:rPr>
        <w:t>dwa mobilne Punkty Selektywnej Zbiórki Odpadów Komunalnych - problemowych (meble i inne odpady wielkogabarytowe, zużyty sprzęt elektryczny i elektroniczny, zużyte baterie i akumulatory, przeterminowane leki i chemikalia, zużyte opony</w:t>
      </w:r>
      <w:r w:rsidR="000961D5">
        <w:rPr>
          <w:rFonts w:ascii="Times New Roman" w:hAnsi="Times New Roman" w:cs="Times New Roman"/>
          <w:szCs w:val="24"/>
        </w:rPr>
        <w:t xml:space="preserve"> z rowerów, motocykli i samochodów osobowych</w:t>
      </w:r>
      <w:r w:rsidRPr="000E762C">
        <w:rPr>
          <w:rFonts w:ascii="Times New Roman" w:hAnsi="Times New Roman" w:cs="Times New Roman"/>
          <w:szCs w:val="24"/>
        </w:rPr>
        <w:t>, odpady budowlane i rozbiórkowe</w:t>
      </w:r>
      <w:r w:rsidR="001456E4">
        <w:rPr>
          <w:rFonts w:ascii="Times New Roman" w:hAnsi="Times New Roman" w:cs="Times New Roman"/>
          <w:szCs w:val="24"/>
        </w:rPr>
        <w:t xml:space="preserve"> z gospodarstw domowych, odpady niebezpieczne, </w:t>
      </w:r>
      <w:bookmarkStart w:id="1" w:name="_Hlk146094858"/>
      <w:r w:rsidR="001456E4">
        <w:rPr>
          <w:rFonts w:ascii="Times New Roman" w:hAnsi="Times New Roman" w:cs="Times New Roman"/>
          <w:szCs w:val="24"/>
        </w:rPr>
        <w:t>odpady niekwalifikujące się do odpadów medycznych, które powstały w gospodarstwie domowym w wyniku przyjmowania produktów leczniczych w formie iniekcji i prowadzenia monitoringu poziomu substancji we krwi (w szczególności igieł i strzykawek)</w:t>
      </w:r>
      <w:bookmarkEnd w:id="1"/>
      <w:r w:rsidRPr="000E762C">
        <w:rPr>
          <w:rFonts w:ascii="Times New Roman" w:hAnsi="Times New Roman" w:cs="Times New Roman"/>
          <w:szCs w:val="24"/>
        </w:rPr>
        <w:t>) i wyposaży każdy z nich  w następujące kontenery i pojemniki:</w:t>
      </w:r>
    </w:p>
    <w:p w14:paraId="3D6FE7CD" w14:textId="77777777" w:rsidR="008019F5" w:rsidRPr="000E762C" w:rsidRDefault="008019F5" w:rsidP="008019F5">
      <w:pPr>
        <w:pStyle w:val="Bezodstpw"/>
        <w:numPr>
          <w:ilvl w:val="0"/>
          <w:numId w:val="9"/>
        </w:numPr>
        <w:rPr>
          <w:rFonts w:cs="Times New Roman"/>
          <w:sz w:val="24"/>
          <w:szCs w:val="24"/>
        </w:rPr>
      </w:pPr>
      <w:r w:rsidRPr="000E762C">
        <w:rPr>
          <w:rFonts w:cs="Times New Roman"/>
          <w:sz w:val="24"/>
          <w:szCs w:val="24"/>
        </w:rPr>
        <w:t>1 kontener odkryty na meble i inne odpady wielkogabarytowe o pojemności minimum 7000l,</w:t>
      </w:r>
    </w:p>
    <w:p w14:paraId="091C8AE1" w14:textId="77777777" w:rsidR="008019F5" w:rsidRPr="000E762C" w:rsidRDefault="008019F5" w:rsidP="008019F5">
      <w:pPr>
        <w:pStyle w:val="Bezodstpw"/>
        <w:numPr>
          <w:ilvl w:val="0"/>
          <w:numId w:val="9"/>
        </w:numPr>
        <w:rPr>
          <w:rFonts w:cs="Times New Roman"/>
          <w:sz w:val="24"/>
          <w:szCs w:val="24"/>
        </w:rPr>
      </w:pPr>
      <w:r w:rsidRPr="000E762C">
        <w:rPr>
          <w:rFonts w:cs="Times New Roman"/>
          <w:sz w:val="24"/>
          <w:szCs w:val="24"/>
        </w:rPr>
        <w:t>1 kontener na zużyty sprzęt elektryczny i elektroniczny o pojemności minimum 3000l,</w:t>
      </w:r>
    </w:p>
    <w:p w14:paraId="27088054" w14:textId="77777777" w:rsidR="008019F5" w:rsidRPr="000E762C" w:rsidRDefault="008019F5" w:rsidP="008019F5">
      <w:pPr>
        <w:pStyle w:val="Bezodstpw"/>
        <w:numPr>
          <w:ilvl w:val="0"/>
          <w:numId w:val="9"/>
        </w:numPr>
        <w:rPr>
          <w:rFonts w:cs="Times New Roman"/>
          <w:sz w:val="24"/>
          <w:szCs w:val="24"/>
        </w:rPr>
      </w:pPr>
      <w:r w:rsidRPr="000E762C">
        <w:rPr>
          <w:rFonts w:cs="Times New Roman"/>
          <w:sz w:val="24"/>
          <w:szCs w:val="24"/>
        </w:rPr>
        <w:t>1 pojemnik na</w:t>
      </w:r>
      <w:r w:rsidRPr="000E762C">
        <w:rPr>
          <w:rFonts w:cs="Times New Roman"/>
          <w:b/>
          <w:sz w:val="24"/>
          <w:szCs w:val="24"/>
        </w:rPr>
        <w:t xml:space="preserve"> </w:t>
      </w:r>
      <w:r w:rsidRPr="000E762C">
        <w:rPr>
          <w:rFonts w:cs="Times New Roman"/>
          <w:sz w:val="24"/>
          <w:szCs w:val="24"/>
        </w:rPr>
        <w:t>zużyte baterie i akumulatory o pojemności minimum 240l,</w:t>
      </w:r>
    </w:p>
    <w:p w14:paraId="0C2FDEE6" w14:textId="77777777" w:rsidR="008019F5" w:rsidRPr="000E762C" w:rsidRDefault="008019F5" w:rsidP="008019F5">
      <w:pPr>
        <w:pStyle w:val="Bezodstpw"/>
        <w:numPr>
          <w:ilvl w:val="0"/>
          <w:numId w:val="9"/>
        </w:numPr>
        <w:rPr>
          <w:rFonts w:cs="Times New Roman"/>
          <w:sz w:val="24"/>
          <w:szCs w:val="24"/>
        </w:rPr>
      </w:pPr>
      <w:r w:rsidRPr="000E762C">
        <w:rPr>
          <w:rFonts w:cs="Times New Roman"/>
          <w:sz w:val="24"/>
          <w:szCs w:val="24"/>
        </w:rPr>
        <w:t>1 pojemnik na przeterminowane leki o pojemności minimum 120l,</w:t>
      </w:r>
    </w:p>
    <w:p w14:paraId="2386E2DE" w14:textId="77777777" w:rsidR="008019F5" w:rsidRPr="000E762C" w:rsidRDefault="008019F5" w:rsidP="008019F5">
      <w:pPr>
        <w:pStyle w:val="Bezodstpw"/>
        <w:numPr>
          <w:ilvl w:val="0"/>
          <w:numId w:val="9"/>
        </w:numPr>
        <w:rPr>
          <w:rFonts w:cs="Times New Roman"/>
          <w:sz w:val="24"/>
          <w:szCs w:val="24"/>
        </w:rPr>
      </w:pPr>
      <w:r w:rsidRPr="000E762C">
        <w:rPr>
          <w:rFonts w:cs="Times New Roman"/>
          <w:sz w:val="24"/>
          <w:szCs w:val="24"/>
        </w:rPr>
        <w:t>1 pojemnik na chemikalia o pojemności minimum 240l,</w:t>
      </w:r>
    </w:p>
    <w:p w14:paraId="08BA12CD" w14:textId="674180AB" w:rsidR="008019F5" w:rsidRPr="000E762C" w:rsidRDefault="008019F5" w:rsidP="009158B5">
      <w:pPr>
        <w:pStyle w:val="Bezodstpw"/>
        <w:numPr>
          <w:ilvl w:val="0"/>
          <w:numId w:val="9"/>
        </w:numPr>
        <w:jc w:val="both"/>
        <w:rPr>
          <w:rFonts w:cs="Times New Roman"/>
          <w:sz w:val="24"/>
          <w:szCs w:val="24"/>
        </w:rPr>
      </w:pPr>
      <w:r w:rsidRPr="000E762C">
        <w:rPr>
          <w:rFonts w:cs="Times New Roman"/>
          <w:sz w:val="24"/>
          <w:szCs w:val="24"/>
        </w:rPr>
        <w:t>1 kontener odkryty na zużyte opony</w:t>
      </w:r>
      <w:r w:rsidR="000961D5">
        <w:rPr>
          <w:rFonts w:cs="Times New Roman"/>
          <w:sz w:val="24"/>
          <w:szCs w:val="24"/>
        </w:rPr>
        <w:t xml:space="preserve"> z </w:t>
      </w:r>
      <w:r w:rsidR="009158B5">
        <w:rPr>
          <w:rFonts w:cs="Times New Roman"/>
          <w:sz w:val="24"/>
          <w:szCs w:val="24"/>
        </w:rPr>
        <w:t xml:space="preserve">samochodów osobowych, </w:t>
      </w:r>
      <w:r w:rsidR="000961D5">
        <w:rPr>
          <w:rFonts w:cs="Times New Roman"/>
          <w:sz w:val="24"/>
          <w:szCs w:val="24"/>
        </w:rPr>
        <w:t>rowerów</w:t>
      </w:r>
      <w:r w:rsidR="009158B5">
        <w:rPr>
          <w:rFonts w:cs="Times New Roman"/>
          <w:sz w:val="24"/>
          <w:szCs w:val="24"/>
        </w:rPr>
        <w:t xml:space="preserve"> i</w:t>
      </w:r>
      <w:r w:rsidR="000961D5">
        <w:rPr>
          <w:rFonts w:cs="Times New Roman"/>
          <w:sz w:val="24"/>
          <w:szCs w:val="24"/>
        </w:rPr>
        <w:t xml:space="preserve"> mot</w:t>
      </w:r>
      <w:r w:rsidR="002C36C0">
        <w:rPr>
          <w:rFonts w:cs="Times New Roman"/>
          <w:sz w:val="24"/>
          <w:szCs w:val="24"/>
        </w:rPr>
        <w:t>ocykli</w:t>
      </w:r>
      <w:r w:rsidR="000961D5">
        <w:rPr>
          <w:rFonts w:cs="Times New Roman"/>
          <w:sz w:val="24"/>
          <w:szCs w:val="24"/>
        </w:rPr>
        <w:t xml:space="preserve">  </w:t>
      </w:r>
      <w:r w:rsidR="009158B5">
        <w:rPr>
          <w:rFonts w:cs="Times New Roman"/>
          <w:sz w:val="24"/>
          <w:szCs w:val="24"/>
        </w:rPr>
        <w:t xml:space="preserve">                       </w:t>
      </w:r>
      <w:r w:rsidRPr="000E762C">
        <w:rPr>
          <w:rFonts w:cs="Times New Roman"/>
          <w:sz w:val="24"/>
          <w:szCs w:val="24"/>
        </w:rPr>
        <w:t>o pojemności minimum 7000l,</w:t>
      </w:r>
    </w:p>
    <w:p w14:paraId="65700622" w14:textId="0FE6DB54" w:rsidR="008019F5" w:rsidRDefault="008019F5" w:rsidP="009158B5">
      <w:pPr>
        <w:pStyle w:val="Bezodstpw"/>
        <w:numPr>
          <w:ilvl w:val="0"/>
          <w:numId w:val="9"/>
        </w:numPr>
        <w:jc w:val="both"/>
        <w:rPr>
          <w:rFonts w:cs="Times New Roman"/>
          <w:sz w:val="24"/>
          <w:szCs w:val="24"/>
        </w:rPr>
      </w:pPr>
      <w:r w:rsidRPr="000E762C">
        <w:rPr>
          <w:rFonts w:cs="Times New Roman"/>
          <w:sz w:val="24"/>
          <w:szCs w:val="24"/>
        </w:rPr>
        <w:t>1 kontener odkryty na</w:t>
      </w:r>
      <w:r w:rsidRPr="000E762C">
        <w:rPr>
          <w:rFonts w:cs="Times New Roman"/>
          <w:b/>
          <w:sz w:val="24"/>
          <w:szCs w:val="24"/>
        </w:rPr>
        <w:t xml:space="preserve"> </w:t>
      </w:r>
      <w:r w:rsidRPr="000E762C">
        <w:rPr>
          <w:rFonts w:cs="Times New Roman"/>
          <w:sz w:val="24"/>
          <w:szCs w:val="24"/>
        </w:rPr>
        <w:t xml:space="preserve">odpady budowlane i rozbiórkowe </w:t>
      </w:r>
      <w:r w:rsidR="000961D5">
        <w:rPr>
          <w:rFonts w:cs="Times New Roman"/>
          <w:sz w:val="24"/>
          <w:szCs w:val="24"/>
        </w:rPr>
        <w:t xml:space="preserve">z gospodarstw domowych </w:t>
      </w:r>
      <w:r w:rsidRPr="000E762C">
        <w:rPr>
          <w:rFonts w:cs="Times New Roman"/>
          <w:sz w:val="24"/>
          <w:szCs w:val="24"/>
        </w:rPr>
        <w:t>o pojemności minimum 7000l.</w:t>
      </w:r>
    </w:p>
    <w:p w14:paraId="2DF5E615" w14:textId="77F9AD6B" w:rsidR="001456E4" w:rsidRDefault="001456E4" w:rsidP="009158B5">
      <w:pPr>
        <w:pStyle w:val="Bezodstpw"/>
        <w:numPr>
          <w:ilvl w:val="0"/>
          <w:numId w:val="9"/>
        </w:numPr>
        <w:jc w:val="both"/>
        <w:rPr>
          <w:rFonts w:cs="Times New Roman"/>
          <w:sz w:val="24"/>
          <w:szCs w:val="24"/>
        </w:rPr>
      </w:pPr>
      <w:bookmarkStart w:id="2" w:name="_Hlk146094992"/>
      <w:r>
        <w:rPr>
          <w:rFonts w:cs="Times New Roman"/>
          <w:sz w:val="24"/>
          <w:szCs w:val="24"/>
        </w:rPr>
        <w:t>1 pojemnik na odpady niebezpieczne</w:t>
      </w:r>
      <w:r w:rsidR="00DA0720">
        <w:rPr>
          <w:rFonts w:cs="Times New Roman"/>
          <w:sz w:val="24"/>
          <w:szCs w:val="24"/>
        </w:rPr>
        <w:t xml:space="preserve"> 240 L</w:t>
      </w:r>
      <w:r>
        <w:rPr>
          <w:rFonts w:cs="Times New Roman"/>
          <w:sz w:val="24"/>
          <w:szCs w:val="24"/>
        </w:rPr>
        <w:t>,</w:t>
      </w:r>
    </w:p>
    <w:p w14:paraId="025728F7" w14:textId="778B568A" w:rsidR="001456E4" w:rsidRPr="001456E4" w:rsidRDefault="001456E4" w:rsidP="009158B5">
      <w:pPr>
        <w:pStyle w:val="Bezodstpw"/>
        <w:numPr>
          <w:ilvl w:val="0"/>
          <w:numId w:val="9"/>
        </w:numPr>
        <w:jc w:val="both"/>
        <w:rPr>
          <w:rFonts w:cs="Times New Roman"/>
          <w:sz w:val="24"/>
          <w:szCs w:val="24"/>
        </w:rPr>
      </w:pPr>
      <w:r>
        <w:rPr>
          <w:rFonts w:cs="Times New Roman"/>
          <w:sz w:val="24"/>
          <w:szCs w:val="24"/>
        </w:rPr>
        <w:t xml:space="preserve">1 pojemnik na </w:t>
      </w:r>
      <w:r w:rsidRPr="001456E4">
        <w:rPr>
          <w:rFonts w:cs="Times New Roman"/>
          <w:sz w:val="24"/>
          <w:szCs w:val="24"/>
        </w:rPr>
        <w:t xml:space="preserve">odpady niekwalifikujące się do odpadów medycznych, które powstały </w:t>
      </w:r>
      <w:r w:rsidR="009158B5">
        <w:rPr>
          <w:rFonts w:cs="Times New Roman"/>
          <w:sz w:val="24"/>
          <w:szCs w:val="24"/>
        </w:rPr>
        <w:t xml:space="preserve">                       </w:t>
      </w:r>
      <w:r w:rsidRPr="001456E4">
        <w:rPr>
          <w:rFonts w:cs="Times New Roman"/>
          <w:sz w:val="24"/>
          <w:szCs w:val="24"/>
        </w:rPr>
        <w:t>w gospodarstwie domowym w wyniku przyjmowania produktów leczniczych w formie iniekcji i prowadzenia monitoringu poziomu substancji we krwi (w szczególności igieł i strzykawek)</w:t>
      </w:r>
      <w:r w:rsidR="00DA0720">
        <w:rPr>
          <w:rFonts w:cs="Times New Roman"/>
          <w:sz w:val="24"/>
          <w:szCs w:val="24"/>
        </w:rPr>
        <w:t xml:space="preserve"> 240L</w:t>
      </w:r>
      <w:r>
        <w:rPr>
          <w:rFonts w:cs="Times New Roman"/>
          <w:sz w:val="24"/>
          <w:szCs w:val="24"/>
        </w:rPr>
        <w:t>.</w:t>
      </w:r>
      <w:bookmarkEnd w:id="2"/>
    </w:p>
    <w:p w14:paraId="15A82105" w14:textId="77777777" w:rsidR="008019F5" w:rsidRPr="000E762C" w:rsidRDefault="008019F5" w:rsidP="008019F5">
      <w:pPr>
        <w:spacing w:after="0"/>
        <w:ind w:left="284"/>
        <w:jc w:val="both"/>
        <w:rPr>
          <w:rFonts w:ascii="Times New Roman" w:hAnsi="Times New Roman" w:cs="Times New Roman"/>
          <w:szCs w:val="24"/>
        </w:rPr>
      </w:pPr>
      <w:r w:rsidRPr="000E762C">
        <w:rPr>
          <w:rFonts w:ascii="Times New Roman" w:hAnsi="Times New Roman" w:cs="Times New Roman"/>
          <w:szCs w:val="24"/>
        </w:rPr>
        <w:t>W przypadku większej ilości odpadów problemowych ponad pojemność pojemników i kontenerów Wykonawca dostawi dodatkowe pojemniki  i kontenery.</w:t>
      </w:r>
    </w:p>
    <w:p w14:paraId="6E07680C" w14:textId="77777777" w:rsidR="008019F5" w:rsidRPr="000E762C" w:rsidRDefault="008019F5" w:rsidP="008019F5">
      <w:pPr>
        <w:suppressAutoHyphens w:val="0"/>
        <w:autoSpaceDE w:val="0"/>
        <w:autoSpaceDN w:val="0"/>
        <w:adjustRightInd w:val="0"/>
        <w:spacing w:after="0" w:line="240" w:lineRule="auto"/>
        <w:ind w:left="284"/>
        <w:jc w:val="both"/>
        <w:rPr>
          <w:rFonts w:ascii="Times New Roman" w:hAnsi="Times New Roman" w:cs="Times New Roman"/>
          <w:szCs w:val="24"/>
        </w:rPr>
      </w:pPr>
      <w:r w:rsidRPr="000E762C">
        <w:rPr>
          <w:rFonts w:ascii="Times New Roman" w:hAnsi="Times New Roman" w:cs="Times New Roman"/>
          <w:szCs w:val="24"/>
        </w:rPr>
        <w:t>Wymienione odpady problemowe zostaną dostarczone do mobilnych PSZOK-ów przez właścicieli nieruchomości zamieszkałych. Określa się miejsce lokalizacji mobilnych PSZOK-ów                                       w miejscowościach: Chalin, Krojczyn.</w:t>
      </w:r>
      <w:r w:rsidRPr="000E762C">
        <w:rPr>
          <w:rFonts w:ascii="Times New Roman" w:hAnsi="Times New Roman" w:cs="Times New Roman"/>
          <w:kern w:val="0"/>
          <w:szCs w:val="24"/>
          <w:lang w:eastAsia="pl-PL"/>
        </w:rPr>
        <w:t xml:space="preserve"> Mobilne punkty muszą funkcjonować przez dwa dni zgodnie </w:t>
      </w:r>
      <w:r w:rsidRPr="000E762C">
        <w:rPr>
          <w:rFonts w:ascii="Times New Roman" w:hAnsi="Times New Roman" w:cs="Times New Roman"/>
          <w:kern w:val="0"/>
          <w:szCs w:val="24"/>
          <w:lang w:eastAsia="pl-PL"/>
        </w:rPr>
        <w:br/>
        <w:t>z przyjętym harmonogramem uzgodnionym z Zamawiającym (np. od piątku  godz. 8</w:t>
      </w:r>
      <w:r w:rsidRPr="000E762C">
        <w:rPr>
          <w:rFonts w:ascii="Times New Roman" w:hAnsi="Times New Roman" w:cs="Times New Roman"/>
          <w:kern w:val="0"/>
          <w:szCs w:val="24"/>
          <w:vertAlign w:val="superscript"/>
          <w:lang w:eastAsia="pl-PL"/>
        </w:rPr>
        <w:t>00</w:t>
      </w:r>
      <w:r w:rsidRPr="000E762C">
        <w:rPr>
          <w:rFonts w:ascii="Times New Roman" w:hAnsi="Times New Roman" w:cs="Times New Roman"/>
          <w:kern w:val="0"/>
          <w:szCs w:val="24"/>
          <w:lang w:eastAsia="pl-PL"/>
        </w:rPr>
        <w:t xml:space="preserve"> do godz. 18</w:t>
      </w:r>
      <w:r w:rsidRPr="000E762C">
        <w:rPr>
          <w:rFonts w:ascii="Times New Roman" w:hAnsi="Times New Roman" w:cs="Times New Roman"/>
          <w:kern w:val="0"/>
          <w:szCs w:val="24"/>
          <w:vertAlign w:val="superscript"/>
          <w:lang w:eastAsia="pl-PL"/>
        </w:rPr>
        <w:t>00</w:t>
      </w:r>
      <w:r w:rsidRPr="000E762C">
        <w:rPr>
          <w:rFonts w:ascii="Times New Roman" w:hAnsi="Times New Roman" w:cs="Times New Roman"/>
          <w:kern w:val="0"/>
          <w:szCs w:val="24"/>
          <w:lang w:eastAsia="pl-PL"/>
        </w:rPr>
        <w:t xml:space="preserve">  w sobotę) w miejscach wskazanych przez Zamawiającego.</w:t>
      </w:r>
    </w:p>
    <w:p w14:paraId="2D2F8D25" w14:textId="77777777" w:rsidR="008019F5" w:rsidRPr="000E762C" w:rsidRDefault="008019F5" w:rsidP="008019F5">
      <w:pPr>
        <w:tabs>
          <w:tab w:val="num" w:pos="142"/>
        </w:tabs>
        <w:spacing w:line="240" w:lineRule="auto"/>
        <w:ind w:left="284"/>
        <w:jc w:val="both"/>
        <w:rPr>
          <w:rFonts w:ascii="Times New Roman" w:hAnsi="Times New Roman" w:cs="Times New Roman"/>
          <w:kern w:val="0"/>
          <w:szCs w:val="24"/>
          <w:lang w:eastAsia="pl-PL"/>
        </w:rPr>
      </w:pPr>
      <w:r w:rsidRPr="000E762C">
        <w:rPr>
          <w:rFonts w:ascii="Times New Roman" w:hAnsi="Times New Roman" w:cs="Times New Roman"/>
          <w:kern w:val="0"/>
          <w:szCs w:val="24"/>
          <w:lang w:eastAsia="pl-PL"/>
        </w:rPr>
        <w:t xml:space="preserve">Wykonawca przygotuje harmonogram udostępnienia mieszkańcom mobilnych punktów zbiórek odpadów problemowych i </w:t>
      </w:r>
      <w:r w:rsidRPr="000E762C">
        <w:rPr>
          <w:rFonts w:ascii="Times New Roman" w:hAnsi="Times New Roman" w:cs="Times New Roman"/>
          <w:szCs w:val="24"/>
        </w:rPr>
        <w:t xml:space="preserve">przekaże go Zamawiającemu w formie elektronicznej, który będzie publikowany na stronie internetowej </w:t>
      </w:r>
      <w:hyperlink r:id="rId6" w:history="1">
        <w:r w:rsidRPr="000E762C">
          <w:rPr>
            <w:rStyle w:val="Hipercze"/>
            <w:rFonts w:ascii="Times New Roman" w:hAnsi="Times New Roman" w:cs="Times New Roman"/>
            <w:szCs w:val="24"/>
          </w:rPr>
          <w:t>www.dobrzyn.pl</w:t>
        </w:r>
      </w:hyperlink>
      <w:r w:rsidRPr="000E762C">
        <w:rPr>
          <w:rFonts w:ascii="Times New Roman" w:hAnsi="Times New Roman" w:cs="Times New Roman"/>
          <w:szCs w:val="24"/>
        </w:rPr>
        <w:t xml:space="preserve">, a Wykonawca w formie ulotek (wydruk czarno - biały, w ilości ok. 2000 sztuk) rozprowadzi wśród mieszkańców co najmniej na 14 dni przed datą zbiórki odpadów i dodatkowo w formie plakatów na tablicach ogłoszeń. </w:t>
      </w:r>
      <w:r w:rsidRPr="000E762C">
        <w:rPr>
          <w:rFonts w:ascii="Times New Roman" w:hAnsi="Times New Roman" w:cs="Times New Roman"/>
          <w:kern w:val="0"/>
          <w:szCs w:val="24"/>
          <w:lang w:eastAsia="pl-PL"/>
        </w:rPr>
        <w:t>Wykonawca zobowiązany jest do dozoru mobilnych punktów oraz utrzymania czystości i porządku wokół w/w punktów po zakończonej zbiórce.</w:t>
      </w:r>
    </w:p>
    <w:p w14:paraId="144696CA" w14:textId="77777777" w:rsidR="008019F5" w:rsidRPr="000E762C" w:rsidRDefault="008019F5" w:rsidP="008019F5">
      <w:pPr>
        <w:numPr>
          <w:ilvl w:val="0"/>
          <w:numId w:val="15"/>
        </w:numPr>
        <w:spacing w:line="240" w:lineRule="auto"/>
        <w:ind w:left="284" w:hanging="284"/>
        <w:jc w:val="both"/>
        <w:rPr>
          <w:rFonts w:ascii="Times New Roman" w:hAnsi="Times New Roman" w:cs="Times New Roman"/>
          <w:kern w:val="0"/>
          <w:szCs w:val="24"/>
          <w:lang w:eastAsia="pl-PL"/>
        </w:rPr>
      </w:pPr>
      <w:r w:rsidRPr="000E762C">
        <w:rPr>
          <w:rFonts w:ascii="Times New Roman" w:hAnsi="Times New Roman" w:cs="Times New Roman"/>
          <w:kern w:val="0"/>
          <w:szCs w:val="24"/>
          <w:lang w:eastAsia="pl-PL"/>
        </w:rPr>
        <w:t>Wykonawca zobowiązany będzie do wyposażenia w określone kontenery i pojemniki stałego punktu selektywnej zbiórki odpadów komunalnych (problemowych) na terenie Gminy Dobrzyń nad Wisłą oraz do wywozu odpadów z terenu PSZOK.</w:t>
      </w:r>
    </w:p>
    <w:p w14:paraId="73138EC2" w14:textId="77777777" w:rsidR="008019F5" w:rsidRPr="000E762C" w:rsidRDefault="008019F5" w:rsidP="008019F5">
      <w:pPr>
        <w:spacing w:line="240" w:lineRule="auto"/>
        <w:ind w:left="284"/>
        <w:jc w:val="both"/>
        <w:rPr>
          <w:rFonts w:ascii="Times New Roman" w:hAnsi="Times New Roman" w:cs="Times New Roman"/>
          <w:kern w:val="0"/>
          <w:szCs w:val="24"/>
          <w:lang w:eastAsia="pl-PL"/>
        </w:rPr>
      </w:pPr>
      <w:r w:rsidRPr="000E762C">
        <w:rPr>
          <w:rFonts w:ascii="Times New Roman" w:hAnsi="Times New Roman" w:cs="Times New Roman"/>
          <w:kern w:val="0"/>
          <w:szCs w:val="24"/>
          <w:lang w:eastAsia="pl-PL"/>
        </w:rPr>
        <w:t>Rodzaje kontenerów i pojemników:</w:t>
      </w:r>
    </w:p>
    <w:p w14:paraId="50589E57" w14:textId="77777777" w:rsidR="008019F5" w:rsidRPr="000E762C" w:rsidRDefault="008019F5" w:rsidP="008019F5">
      <w:pPr>
        <w:pStyle w:val="Bezodstpw"/>
        <w:numPr>
          <w:ilvl w:val="0"/>
          <w:numId w:val="10"/>
        </w:numPr>
        <w:rPr>
          <w:rFonts w:cs="Times New Roman"/>
          <w:sz w:val="24"/>
          <w:szCs w:val="24"/>
          <w:lang w:eastAsia="pl-PL"/>
        </w:rPr>
      </w:pPr>
      <w:r w:rsidRPr="000E762C">
        <w:rPr>
          <w:rFonts w:cs="Times New Roman"/>
          <w:sz w:val="24"/>
          <w:szCs w:val="24"/>
        </w:rPr>
        <w:t>1 kontener odkryty na meble i inne odpady wielkogabarytowe o pojemności minimum 7000l,</w:t>
      </w:r>
    </w:p>
    <w:p w14:paraId="72BF3ECD" w14:textId="77777777" w:rsidR="008019F5" w:rsidRPr="000E762C" w:rsidRDefault="008019F5" w:rsidP="008019F5">
      <w:pPr>
        <w:pStyle w:val="Bezodstpw"/>
        <w:numPr>
          <w:ilvl w:val="0"/>
          <w:numId w:val="10"/>
        </w:numPr>
        <w:rPr>
          <w:rFonts w:cs="Times New Roman"/>
          <w:sz w:val="24"/>
          <w:szCs w:val="24"/>
          <w:lang w:eastAsia="pl-PL"/>
        </w:rPr>
      </w:pPr>
      <w:r w:rsidRPr="000E762C">
        <w:rPr>
          <w:rFonts w:cs="Times New Roman"/>
          <w:sz w:val="24"/>
          <w:szCs w:val="24"/>
        </w:rPr>
        <w:lastRenderedPageBreak/>
        <w:t>1 kontener na zużyty sprzęt elektryczny i elektroniczny o pojemności minimum 3000l,</w:t>
      </w:r>
    </w:p>
    <w:p w14:paraId="2DD93E74" w14:textId="77777777" w:rsidR="008019F5" w:rsidRPr="000E762C" w:rsidRDefault="008019F5" w:rsidP="008019F5">
      <w:pPr>
        <w:pStyle w:val="Bezodstpw"/>
        <w:numPr>
          <w:ilvl w:val="0"/>
          <w:numId w:val="10"/>
        </w:numPr>
        <w:rPr>
          <w:rFonts w:cs="Times New Roman"/>
          <w:sz w:val="24"/>
          <w:szCs w:val="24"/>
          <w:lang w:eastAsia="pl-PL"/>
        </w:rPr>
      </w:pPr>
      <w:r w:rsidRPr="000E762C">
        <w:rPr>
          <w:rFonts w:cs="Times New Roman"/>
          <w:sz w:val="24"/>
          <w:szCs w:val="24"/>
        </w:rPr>
        <w:t>1 pojemnik na</w:t>
      </w:r>
      <w:r w:rsidRPr="000E762C">
        <w:rPr>
          <w:rFonts w:cs="Times New Roman"/>
          <w:b/>
          <w:sz w:val="24"/>
          <w:szCs w:val="24"/>
        </w:rPr>
        <w:t xml:space="preserve"> </w:t>
      </w:r>
      <w:r w:rsidRPr="000E762C">
        <w:rPr>
          <w:rFonts w:cs="Times New Roman"/>
          <w:sz w:val="24"/>
          <w:szCs w:val="24"/>
        </w:rPr>
        <w:t>zużyte baterie i akumulatory o pojemności minimum 240l,</w:t>
      </w:r>
    </w:p>
    <w:p w14:paraId="023DA4E9" w14:textId="77777777" w:rsidR="008019F5" w:rsidRPr="000E762C" w:rsidRDefault="008019F5" w:rsidP="008019F5">
      <w:pPr>
        <w:pStyle w:val="Bezodstpw"/>
        <w:numPr>
          <w:ilvl w:val="0"/>
          <w:numId w:val="10"/>
        </w:numPr>
        <w:rPr>
          <w:rFonts w:cs="Times New Roman"/>
          <w:sz w:val="24"/>
          <w:szCs w:val="24"/>
          <w:lang w:eastAsia="pl-PL"/>
        </w:rPr>
      </w:pPr>
      <w:r w:rsidRPr="000E762C">
        <w:rPr>
          <w:rFonts w:cs="Times New Roman"/>
          <w:sz w:val="24"/>
          <w:szCs w:val="24"/>
        </w:rPr>
        <w:t>1 pojemnik na przeterminowane leki o pojemności minimum 120l,</w:t>
      </w:r>
    </w:p>
    <w:p w14:paraId="11EC3E09" w14:textId="77777777" w:rsidR="008019F5" w:rsidRPr="000E762C" w:rsidRDefault="008019F5" w:rsidP="008019F5">
      <w:pPr>
        <w:pStyle w:val="Bezodstpw"/>
        <w:numPr>
          <w:ilvl w:val="0"/>
          <w:numId w:val="10"/>
        </w:numPr>
        <w:rPr>
          <w:rFonts w:cs="Times New Roman"/>
          <w:sz w:val="24"/>
          <w:szCs w:val="24"/>
          <w:lang w:eastAsia="pl-PL"/>
        </w:rPr>
      </w:pPr>
      <w:r w:rsidRPr="000E762C">
        <w:rPr>
          <w:rFonts w:cs="Times New Roman"/>
          <w:sz w:val="24"/>
          <w:szCs w:val="24"/>
        </w:rPr>
        <w:t>1 pojemnik na chemikalia o pojemności minimum 240l,</w:t>
      </w:r>
    </w:p>
    <w:p w14:paraId="2F14AC60" w14:textId="16B3D347" w:rsidR="008019F5" w:rsidRPr="000E762C" w:rsidRDefault="008019F5" w:rsidP="009158B5">
      <w:pPr>
        <w:pStyle w:val="Bezodstpw"/>
        <w:numPr>
          <w:ilvl w:val="0"/>
          <w:numId w:val="10"/>
        </w:numPr>
        <w:jc w:val="both"/>
        <w:rPr>
          <w:rFonts w:cs="Times New Roman"/>
          <w:sz w:val="24"/>
          <w:szCs w:val="24"/>
          <w:lang w:eastAsia="pl-PL"/>
        </w:rPr>
      </w:pPr>
      <w:r w:rsidRPr="000E762C">
        <w:rPr>
          <w:rFonts w:cs="Times New Roman"/>
          <w:sz w:val="24"/>
          <w:szCs w:val="24"/>
        </w:rPr>
        <w:t>1 kontener odkryty na zużyte opony</w:t>
      </w:r>
      <w:r w:rsidR="000961D5">
        <w:rPr>
          <w:rFonts w:cs="Times New Roman"/>
          <w:sz w:val="24"/>
          <w:szCs w:val="24"/>
        </w:rPr>
        <w:t xml:space="preserve"> z </w:t>
      </w:r>
      <w:r w:rsidR="009158B5">
        <w:rPr>
          <w:rFonts w:cs="Times New Roman"/>
          <w:sz w:val="24"/>
          <w:szCs w:val="24"/>
        </w:rPr>
        <w:t xml:space="preserve">samochodów osobowych, </w:t>
      </w:r>
      <w:r w:rsidR="000961D5">
        <w:rPr>
          <w:rFonts w:cs="Times New Roman"/>
          <w:sz w:val="24"/>
          <w:szCs w:val="24"/>
        </w:rPr>
        <w:t>rowerów, m</w:t>
      </w:r>
      <w:r w:rsidR="008C1195">
        <w:rPr>
          <w:rFonts w:cs="Times New Roman"/>
          <w:sz w:val="24"/>
          <w:szCs w:val="24"/>
        </w:rPr>
        <w:t>otocykli</w:t>
      </w:r>
      <w:r w:rsidR="009158B5">
        <w:rPr>
          <w:rFonts w:cs="Times New Roman"/>
          <w:sz w:val="24"/>
          <w:szCs w:val="24"/>
        </w:rPr>
        <w:t xml:space="preserve">                           </w:t>
      </w:r>
      <w:r w:rsidRPr="000E762C">
        <w:rPr>
          <w:rFonts w:cs="Times New Roman"/>
          <w:sz w:val="24"/>
          <w:szCs w:val="24"/>
        </w:rPr>
        <w:t>o pojemności minimum 7000l,</w:t>
      </w:r>
    </w:p>
    <w:p w14:paraId="4725A5D5" w14:textId="4AC3A9C2" w:rsidR="008019F5" w:rsidRDefault="008019F5" w:rsidP="009158B5">
      <w:pPr>
        <w:pStyle w:val="Bezodstpw"/>
        <w:numPr>
          <w:ilvl w:val="0"/>
          <w:numId w:val="10"/>
        </w:numPr>
        <w:jc w:val="both"/>
        <w:rPr>
          <w:rFonts w:cs="Times New Roman"/>
          <w:sz w:val="24"/>
          <w:szCs w:val="24"/>
          <w:lang w:eastAsia="pl-PL"/>
        </w:rPr>
      </w:pPr>
      <w:r w:rsidRPr="000E762C">
        <w:rPr>
          <w:rFonts w:cs="Times New Roman"/>
          <w:sz w:val="24"/>
          <w:szCs w:val="24"/>
        </w:rPr>
        <w:t>1 kontener odkryty na</w:t>
      </w:r>
      <w:r w:rsidRPr="000E762C">
        <w:rPr>
          <w:rFonts w:cs="Times New Roman"/>
          <w:b/>
          <w:sz w:val="24"/>
          <w:szCs w:val="24"/>
        </w:rPr>
        <w:t xml:space="preserve"> </w:t>
      </w:r>
      <w:r w:rsidRPr="000E762C">
        <w:rPr>
          <w:rFonts w:cs="Times New Roman"/>
          <w:sz w:val="24"/>
          <w:szCs w:val="24"/>
        </w:rPr>
        <w:t xml:space="preserve">odpady budowlane i rozbiórkowe </w:t>
      </w:r>
      <w:r w:rsidR="001456E4">
        <w:rPr>
          <w:rFonts w:cs="Times New Roman"/>
          <w:sz w:val="24"/>
          <w:szCs w:val="24"/>
        </w:rPr>
        <w:t xml:space="preserve">z gospodarstw domowych </w:t>
      </w:r>
      <w:r w:rsidRPr="000E762C">
        <w:rPr>
          <w:rFonts w:cs="Times New Roman"/>
          <w:sz w:val="24"/>
          <w:szCs w:val="24"/>
        </w:rPr>
        <w:t>o pojemności minimum 7000l</w:t>
      </w:r>
      <w:r w:rsidR="001456E4">
        <w:rPr>
          <w:rFonts w:cs="Times New Roman"/>
          <w:sz w:val="24"/>
          <w:szCs w:val="24"/>
        </w:rPr>
        <w:t>,</w:t>
      </w:r>
    </w:p>
    <w:p w14:paraId="13F0E51C" w14:textId="668E80AF" w:rsidR="001456E4" w:rsidRDefault="001456E4" w:rsidP="009158B5">
      <w:pPr>
        <w:pStyle w:val="Bezodstpw"/>
        <w:numPr>
          <w:ilvl w:val="0"/>
          <w:numId w:val="10"/>
        </w:numPr>
        <w:jc w:val="both"/>
        <w:rPr>
          <w:rFonts w:cs="Times New Roman"/>
          <w:sz w:val="24"/>
          <w:szCs w:val="24"/>
        </w:rPr>
      </w:pPr>
      <w:r>
        <w:rPr>
          <w:rFonts w:cs="Times New Roman"/>
          <w:sz w:val="24"/>
          <w:szCs w:val="24"/>
        </w:rPr>
        <w:t>1 pojemnik na odpady niebezpieczne</w:t>
      </w:r>
      <w:r w:rsidR="00DA0720">
        <w:rPr>
          <w:rFonts w:cs="Times New Roman"/>
          <w:sz w:val="24"/>
          <w:szCs w:val="24"/>
        </w:rPr>
        <w:t xml:space="preserve"> 240L</w:t>
      </w:r>
      <w:r>
        <w:rPr>
          <w:rFonts w:cs="Times New Roman"/>
          <w:sz w:val="24"/>
          <w:szCs w:val="24"/>
        </w:rPr>
        <w:t>,</w:t>
      </w:r>
    </w:p>
    <w:p w14:paraId="71A657C0" w14:textId="6EE08ACD" w:rsidR="001456E4" w:rsidRPr="000E762C" w:rsidRDefault="001456E4" w:rsidP="009158B5">
      <w:pPr>
        <w:pStyle w:val="Bezodstpw"/>
        <w:numPr>
          <w:ilvl w:val="0"/>
          <w:numId w:val="10"/>
        </w:numPr>
        <w:jc w:val="both"/>
        <w:rPr>
          <w:rFonts w:cs="Times New Roman"/>
          <w:sz w:val="24"/>
          <w:szCs w:val="24"/>
          <w:lang w:eastAsia="pl-PL"/>
        </w:rPr>
      </w:pPr>
      <w:r>
        <w:rPr>
          <w:rFonts w:cs="Times New Roman"/>
          <w:sz w:val="24"/>
          <w:szCs w:val="24"/>
        </w:rPr>
        <w:t xml:space="preserve">1 pojemnik na </w:t>
      </w:r>
      <w:r w:rsidRPr="001456E4">
        <w:rPr>
          <w:rFonts w:cs="Times New Roman"/>
          <w:sz w:val="24"/>
          <w:szCs w:val="24"/>
        </w:rPr>
        <w:t xml:space="preserve">odpady niekwalifikujące się do odpadów medycznych, które powstały </w:t>
      </w:r>
      <w:r w:rsidR="000961D5">
        <w:rPr>
          <w:rFonts w:cs="Times New Roman"/>
          <w:sz w:val="24"/>
          <w:szCs w:val="24"/>
        </w:rPr>
        <w:t xml:space="preserve">                       </w:t>
      </w:r>
      <w:r w:rsidRPr="001456E4">
        <w:rPr>
          <w:rFonts w:cs="Times New Roman"/>
          <w:sz w:val="24"/>
          <w:szCs w:val="24"/>
        </w:rPr>
        <w:t xml:space="preserve">w gospodarstwie domowym w wyniku przyjmowania produktów leczniczych w formie iniekcji </w:t>
      </w:r>
      <w:r w:rsidR="000961D5">
        <w:rPr>
          <w:rFonts w:cs="Times New Roman"/>
          <w:sz w:val="24"/>
          <w:szCs w:val="24"/>
        </w:rPr>
        <w:t xml:space="preserve">         </w:t>
      </w:r>
      <w:r w:rsidRPr="001456E4">
        <w:rPr>
          <w:rFonts w:cs="Times New Roman"/>
          <w:sz w:val="24"/>
          <w:szCs w:val="24"/>
        </w:rPr>
        <w:t>i prowadzenia monitoringu poziomu substancji we krwi (w szczególności igieł i strzykawek)</w:t>
      </w:r>
      <w:r w:rsidR="00DA0720">
        <w:rPr>
          <w:rFonts w:cs="Times New Roman"/>
          <w:sz w:val="24"/>
          <w:szCs w:val="24"/>
        </w:rPr>
        <w:t xml:space="preserve"> 240L</w:t>
      </w:r>
      <w:r>
        <w:rPr>
          <w:rFonts w:cs="Times New Roman"/>
          <w:sz w:val="24"/>
          <w:szCs w:val="24"/>
        </w:rPr>
        <w:t>.</w:t>
      </w:r>
    </w:p>
    <w:p w14:paraId="0A57B6BF" w14:textId="77777777" w:rsidR="008019F5" w:rsidRPr="000E762C" w:rsidRDefault="008019F5" w:rsidP="008019F5">
      <w:pPr>
        <w:tabs>
          <w:tab w:val="num" w:pos="284"/>
        </w:tabs>
        <w:ind w:left="284"/>
        <w:jc w:val="both"/>
        <w:rPr>
          <w:rFonts w:ascii="Times New Roman" w:hAnsi="Times New Roman" w:cs="Times New Roman"/>
          <w:kern w:val="0"/>
          <w:szCs w:val="24"/>
          <w:lang w:eastAsia="pl-PL"/>
        </w:rPr>
      </w:pPr>
      <w:r w:rsidRPr="000E762C">
        <w:rPr>
          <w:rFonts w:ascii="Times New Roman" w:hAnsi="Times New Roman" w:cs="Times New Roman"/>
          <w:kern w:val="0"/>
          <w:szCs w:val="24"/>
          <w:lang w:eastAsia="pl-PL"/>
        </w:rPr>
        <w:t>Częstotliwość wywozu odpadów z PSZOK – uzależniona będzie od ilości dostarczanych odpadów (nie rzadziej niż raz na 2 miesiące). Każdy wywóz odpadów z PSZOK zlecany będzie telefonicznie                      z podaniem ilości pojemników lub kontenerów oraz asortymentu odpadów. Termin wywozu odpadów w ciągu 2 dni od daty zgłoszenia.</w:t>
      </w:r>
    </w:p>
    <w:p w14:paraId="620A731C" w14:textId="30A77E42" w:rsidR="008019F5" w:rsidRPr="00D87B55" w:rsidRDefault="008019F5" w:rsidP="008019F5">
      <w:pPr>
        <w:numPr>
          <w:ilvl w:val="0"/>
          <w:numId w:val="15"/>
        </w:numPr>
        <w:ind w:left="284" w:hanging="284"/>
        <w:jc w:val="both"/>
        <w:rPr>
          <w:rFonts w:ascii="Times New Roman" w:hAnsi="Times New Roman" w:cs="Times New Roman"/>
          <w:kern w:val="0"/>
          <w:szCs w:val="24"/>
          <w:lang w:eastAsia="pl-PL"/>
        </w:rPr>
      </w:pPr>
      <w:r w:rsidRPr="003241F7">
        <w:rPr>
          <w:rFonts w:ascii="Times New Roman" w:hAnsi="Times New Roman" w:cs="Times New Roman"/>
          <w:szCs w:val="24"/>
        </w:rPr>
        <w:t>W ramach zagospodarowania odpadów podmiot odbierający odpady zobowiązany jest do przekazywania odebranych zmieszanych odpadów komunalnych, odpadów zielonych oraz pozostałości z sortowania odpadów komunalnych przeznaczonych do składowania do  regionalnej instalacji do przetwarzania odpadów komunalnych właściwej dla Regionu 2 – Wschodniego zgodnie z uchwałą Nr XXXII/546/17 Sejmiku Województwa Kujawsko – Pomorskiego na lata 2023 – 2028” (Dz. Urz. Woj. Kuj. – Pom. z 2017 r., poz. 2403).</w:t>
      </w:r>
      <w:r w:rsidRPr="000E762C">
        <w:rPr>
          <w:rFonts w:ascii="Times New Roman" w:hAnsi="Times New Roman" w:cs="Times New Roman"/>
          <w:color w:val="FF0000"/>
          <w:szCs w:val="24"/>
        </w:rPr>
        <w:t xml:space="preserve"> </w:t>
      </w:r>
      <w:r w:rsidRPr="00D87B55">
        <w:rPr>
          <w:rFonts w:ascii="Times New Roman" w:hAnsi="Times New Roman" w:cs="Times New Roman"/>
          <w:bCs/>
          <w:szCs w:val="24"/>
        </w:rPr>
        <w:t>W przypadku selektywnie zebranych odpadów komunalnych, w ramach zagospodarowania odpadów, zobowiązany jest do ich przekazywania do instalacji odzysku i unieszkodliwiania zgodnie z hierarchią postępowania z odpadami określonej w art. 17 ustawy z dnia 14 grudnia 2012r. o odpadach (Dz. U. z 202</w:t>
      </w:r>
      <w:r w:rsidR="00C4565F">
        <w:rPr>
          <w:rFonts w:ascii="Times New Roman" w:hAnsi="Times New Roman" w:cs="Times New Roman"/>
          <w:bCs/>
          <w:szCs w:val="24"/>
        </w:rPr>
        <w:t>3</w:t>
      </w:r>
      <w:r w:rsidRPr="00D87B55">
        <w:rPr>
          <w:rFonts w:ascii="Times New Roman" w:hAnsi="Times New Roman" w:cs="Times New Roman"/>
          <w:bCs/>
          <w:szCs w:val="24"/>
        </w:rPr>
        <w:t xml:space="preserve"> r., poz. </w:t>
      </w:r>
      <w:r w:rsidR="00C4565F">
        <w:rPr>
          <w:rFonts w:ascii="Times New Roman" w:hAnsi="Times New Roman" w:cs="Times New Roman"/>
          <w:bCs/>
          <w:szCs w:val="24"/>
        </w:rPr>
        <w:t>1587</w:t>
      </w:r>
      <w:r w:rsidRPr="00D87B55">
        <w:rPr>
          <w:rFonts w:ascii="Times New Roman" w:hAnsi="Times New Roman" w:cs="Times New Roman"/>
          <w:bCs/>
          <w:szCs w:val="24"/>
        </w:rPr>
        <w:t xml:space="preserve"> z późn.zm.).</w:t>
      </w:r>
    </w:p>
    <w:p w14:paraId="45EEDC14" w14:textId="77777777" w:rsidR="008019F5" w:rsidRPr="000E762C" w:rsidRDefault="008019F5" w:rsidP="008019F5">
      <w:pPr>
        <w:numPr>
          <w:ilvl w:val="0"/>
          <w:numId w:val="15"/>
        </w:numPr>
        <w:ind w:left="284" w:hanging="284"/>
        <w:jc w:val="both"/>
        <w:rPr>
          <w:rFonts w:ascii="Times New Roman" w:hAnsi="Times New Roman" w:cs="Times New Roman"/>
          <w:kern w:val="0"/>
          <w:szCs w:val="24"/>
          <w:lang w:eastAsia="pl-PL"/>
        </w:rPr>
      </w:pPr>
      <w:r w:rsidRPr="000E762C">
        <w:rPr>
          <w:rFonts w:ascii="Times New Roman" w:hAnsi="Times New Roman" w:cs="Times New Roman"/>
          <w:bCs/>
          <w:szCs w:val="24"/>
        </w:rPr>
        <w:t>Wykonawca ma obowiązek odbierania odpadów komunalnych:</w:t>
      </w:r>
    </w:p>
    <w:p w14:paraId="777DBC1C" w14:textId="77777777" w:rsidR="008019F5" w:rsidRPr="000E762C" w:rsidRDefault="008019F5" w:rsidP="008019F5">
      <w:pPr>
        <w:numPr>
          <w:ilvl w:val="0"/>
          <w:numId w:val="11"/>
        </w:numPr>
        <w:tabs>
          <w:tab w:val="left" w:pos="567"/>
        </w:tabs>
        <w:spacing w:after="0"/>
        <w:ind w:left="284" w:firstLine="0"/>
        <w:jc w:val="both"/>
        <w:rPr>
          <w:rFonts w:ascii="Times New Roman" w:hAnsi="Times New Roman" w:cs="Times New Roman"/>
          <w:bCs/>
          <w:szCs w:val="24"/>
        </w:rPr>
      </w:pPr>
      <w:r w:rsidRPr="000E762C">
        <w:rPr>
          <w:rFonts w:ascii="Times New Roman" w:hAnsi="Times New Roman" w:cs="Times New Roman"/>
          <w:bCs/>
          <w:szCs w:val="24"/>
        </w:rPr>
        <w:t>w sposób ciągły, nie zakłócający ciszy nocnej,</w:t>
      </w:r>
    </w:p>
    <w:p w14:paraId="2DA67E00" w14:textId="77777777" w:rsidR="008019F5" w:rsidRPr="000E762C" w:rsidRDefault="008019F5" w:rsidP="008019F5">
      <w:pPr>
        <w:numPr>
          <w:ilvl w:val="0"/>
          <w:numId w:val="11"/>
        </w:numPr>
        <w:spacing w:after="0"/>
        <w:ind w:left="567" w:hanging="283"/>
        <w:jc w:val="both"/>
        <w:rPr>
          <w:rFonts w:ascii="Times New Roman" w:hAnsi="Times New Roman" w:cs="Times New Roman"/>
          <w:bCs/>
          <w:szCs w:val="24"/>
        </w:rPr>
      </w:pPr>
      <w:r w:rsidRPr="000E762C">
        <w:rPr>
          <w:rFonts w:ascii="Times New Roman" w:hAnsi="Times New Roman" w:cs="Times New Roman"/>
          <w:bCs/>
          <w:szCs w:val="24"/>
        </w:rPr>
        <w:t>w terminach wynikających z przyjętego harmonogramu odbioru,</w:t>
      </w:r>
    </w:p>
    <w:p w14:paraId="673C9B57" w14:textId="77777777" w:rsidR="008019F5" w:rsidRPr="000E762C" w:rsidRDefault="008019F5" w:rsidP="008019F5">
      <w:pPr>
        <w:numPr>
          <w:ilvl w:val="0"/>
          <w:numId w:val="11"/>
        </w:numPr>
        <w:spacing w:after="0"/>
        <w:ind w:left="567" w:hanging="283"/>
        <w:jc w:val="both"/>
        <w:rPr>
          <w:rFonts w:ascii="Times New Roman" w:hAnsi="Times New Roman" w:cs="Times New Roman"/>
          <w:bCs/>
          <w:szCs w:val="24"/>
        </w:rPr>
      </w:pPr>
      <w:r w:rsidRPr="000E762C">
        <w:rPr>
          <w:rFonts w:ascii="Times New Roman" w:hAnsi="Times New Roman" w:cs="Times New Roman"/>
          <w:bCs/>
          <w:szCs w:val="24"/>
        </w:rPr>
        <w:t>niezależnie od warunków atmosferycznych,</w:t>
      </w:r>
    </w:p>
    <w:p w14:paraId="1B20548A" w14:textId="77777777" w:rsidR="008019F5" w:rsidRPr="000E762C" w:rsidRDefault="008019F5" w:rsidP="008019F5">
      <w:pPr>
        <w:numPr>
          <w:ilvl w:val="0"/>
          <w:numId w:val="11"/>
        </w:numPr>
        <w:spacing w:after="0"/>
        <w:ind w:left="567" w:hanging="283"/>
        <w:jc w:val="both"/>
        <w:rPr>
          <w:rFonts w:ascii="Times New Roman" w:hAnsi="Times New Roman" w:cs="Times New Roman"/>
          <w:bCs/>
          <w:color w:val="FF0000"/>
          <w:szCs w:val="24"/>
        </w:rPr>
      </w:pPr>
      <w:r w:rsidRPr="000E762C">
        <w:rPr>
          <w:rFonts w:ascii="Times New Roman" w:hAnsi="Times New Roman" w:cs="Times New Roman"/>
          <w:b/>
          <w:bCs/>
          <w:szCs w:val="24"/>
        </w:rPr>
        <w:t xml:space="preserve">z posesji o utrudnionym dojeździe ze względu na nieutwardzone lub wąskie drogi. Wykonawca powinien zapewnić takie środki techniczne, aby odebrać odpady komunalne. </w:t>
      </w:r>
      <w:r w:rsidRPr="000E762C">
        <w:rPr>
          <w:rFonts w:ascii="Times New Roman" w:hAnsi="Times New Roman" w:cs="Times New Roman"/>
          <w:b/>
          <w:bCs/>
          <w:szCs w:val="24"/>
        </w:rPr>
        <w:br/>
        <w:t xml:space="preserve">Zaleca się dokonanie </w:t>
      </w:r>
      <w:r w:rsidRPr="00BC22A3">
        <w:rPr>
          <w:rFonts w:ascii="Times New Roman" w:hAnsi="Times New Roman" w:cs="Times New Roman"/>
          <w:b/>
          <w:bCs/>
          <w:szCs w:val="24"/>
        </w:rPr>
        <w:t>wizji lokalnej miejsc o utrudnionym dojeździe w celu właściwego dostosowania pojazdu – załącznik nr 14 do SWZ.</w:t>
      </w:r>
    </w:p>
    <w:p w14:paraId="4257F63E" w14:textId="77777777" w:rsidR="008019F5" w:rsidRPr="000E762C" w:rsidRDefault="008019F5" w:rsidP="008019F5">
      <w:pPr>
        <w:spacing w:after="0"/>
        <w:jc w:val="both"/>
        <w:rPr>
          <w:rFonts w:ascii="Times New Roman" w:hAnsi="Times New Roman" w:cs="Times New Roman"/>
          <w:bCs/>
          <w:color w:val="FF0000"/>
          <w:szCs w:val="24"/>
        </w:rPr>
      </w:pPr>
    </w:p>
    <w:p w14:paraId="438E86A2" w14:textId="77777777" w:rsidR="008019F5" w:rsidRPr="000E762C" w:rsidRDefault="008019F5" w:rsidP="008019F5">
      <w:pPr>
        <w:numPr>
          <w:ilvl w:val="0"/>
          <w:numId w:val="15"/>
        </w:numPr>
        <w:tabs>
          <w:tab w:val="left" w:pos="284"/>
          <w:tab w:val="left" w:pos="709"/>
          <w:tab w:val="left" w:pos="993"/>
        </w:tabs>
        <w:spacing w:after="0"/>
        <w:ind w:left="284" w:hanging="283"/>
        <w:jc w:val="both"/>
        <w:rPr>
          <w:rFonts w:ascii="Times New Roman" w:hAnsi="Times New Roman" w:cs="Times New Roman"/>
          <w:bCs/>
          <w:szCs w:val="24"/>
        </w:rPr>
      </w:pPr>
      <w:r w:rsidRPr="000E762C">
        <w:rPr>
          <w:rFonts w:ascii="Times New Roman" w:hAnsi="Times New Roman" w:cs="Times New Roman"/>
          <w:bCs/>
          <w:szCs w:val="24"/>
        </w:rPr>
        <w:t>W ramach zamówienia Wykonawca ma obowiązek odbierać odpady komunalne z następującymi częstotliwościami:</w:t>
      </w:r>
    </w:p>
    <w:p w14:paraId="4DCFD416" w14:textId="673D4662" w:rsidR="008019F5" w:rsidRPr="000E762C" w:rsidRDefault="008019F5" w:rsidP="008019F5">
      <w:pPr>
        <w:numPr>
          <w:ilvl w:val="0"/>
          <w:numId w:val="12"/>
        </w:numPr>
        <w:tabs>
          <w:tab w:val="left" w:pos="567"/>
        </w:tabs>
        <w:spacing w:after="0"/>
        <w:ind w:left="567" w:hanging="283"/>
        <w:jc w:val="both"/>
        <w:rPr>
          <w:rFonts w:ascii="Times New Roman" w:hAnsi="Times New Roman" w:cs="Times New Roman"/>
          <w:bCs/>
          <w:szCs w:val="24"/>
        </w:rPr>
      </w:pPr>
      <w:r w:rsidRPr="000E762C">
        <w:rPr>
          <w:rFonts w:ascii="Times New Roman" w:hAnsi="Times New Roman" w:cs="Times New Roman"/>
          <w:bCs/>
          <w:szCs w:val="24"/>
        </w:rPr>
        <w:t>Odpady komunalne zmieszane oraz odpady ulegające biodegradacji oraz odpady zielone odbierane są:</w:t>
      </w:r>
    </w:p>
    <w:p w14:paraId="390824A9" w14:textId="77777777" w:rsidR="008019F5" w:rsidRPr="000E762C" w:rsidRDefault="008019F5" w:rsidP="008019F5">
      <w:pPr>
        <w:numPr>
          <w:ilvl w:val="0"/>
          <w:numId w:val="13"/>
        </w:numPr>
        <w:tabs>
          <w:tab w:val="left" w:pos="851"/>
        </w:tabs>
        <w:spacing w:after="0"/>
        <w:ind w:left="851" w:hanging="284"/>
        <w:jc w:val="both"/>
        <w:rPr>
          <w:rFonts w:ascii="Times New Roman" w:hAnsi="Times New Roman" w:cs="Times New Roman"/>
          <w:bCs/>
          <w:szCs w:val="24"/>
        </w:rPr>
      </w:pPr>
      <w:r w:rsidRPr="000E762C">
        <w:rPr>
          <w:rFonts w:ascii="Times New Roman" w:hAnsi="Times New Roman" w:cs="Times New Roman"/>
          <w:szCs w:val="24"/>
        </w:rPr>
        <w:t>raz w miesiącu od właścicieli nieruchomości zabudowanej budynkiem jednorodzinnym</w:t>
      </w:r>
      <w:r w:rsidRPr="000E762C">
        <w:rPr>
          <w:rFonts w:ascii="Times New Roman" w:hAnsi="Times New Roman" w:cs="Times New Roman"/>
          <w:szCs w:val="24"/>
        </w:rPr>
        <w:br/>
        <w:t>z terenu miasta i wsi, z tym, że w okresie od kwietnia do października z terenu miasta</w:t>
      </w:r>
      <w:r w:rsidRPr="000E762C">
        <w:rPr>
          <w:rFonts w:ascii="Times New Roman" w:hAnsi="Times New Roman" w:cs="Times New Roman"/>
          <w:szCs w:val="24"/>
        </w:rPr>
        <w:br/>
        <w:t>z nieruchomości zabudowanej budynkiem jednorodzinnym odbierane są nie rzadziej niż raz na dwa tygodnie,</w:t>
      </w:r>
    </w:p>
    <w:p w14:paraId="08734AFA" w14:textId="77777777" w:rsidR="008019F5" w:rsidRPr="000E762C" w:rsidRDefault="008019F5" w:rsidP="008019F5">
      <w:pPr>
        <w:numPr>
          <w:ilvl w:val="0"/>
          <w:numId w:val="13"/>
        </w:numPr>
        <w:tabs>
          <w:tab w:val="left" w:pos="851"/>
        </w:tabs>
        <w:spacing w:after="0"/>
        <w:ind w:left="851" w:hanging="284"/>
        <w:jc w:val="both"/>
        <w:rPr>
          <w:rFonts w:ascii="Times New Roman" w:hAnsi="Times New Roman" w:cs="Times New Roman"/>
          <w:bCs/>
          <w:szCs w:val="24"/>
        </w:rPr>
      </w:pPr>
      <w:r w:rsidRPr="000E762C">
        <w:rPr>
          <w:rFonts w:ascii="Times New Roman" w:hAnsi="Times New Roman" w:cs="Times New Roman"/>
          <w:szCs w:val="24"/>
        </w:rPr>
        <w:t>raz w tygodniu od właścicieli nieruchomości zabudowanej budynkiem wielorodzinnym</w:t>
      </w:r>
      <w:r w:rsidRPr="000E762C">
        <w:rPr>
          <w:rFonts w:ascii="Times New Roman" w:hAnsi="Times New Roman" w:cs="Times New Roman"/>
          <w:szCs w:val="24"/>
        </w:rPr>
        <w:br/>
        <w:t>z terenu miasta i wsi,</w:t>
      </w:r>
    </w:p>
    <w:p w14:paraId="4A101BA8" w14:textId="77777777" w:rsidR="008019F5" w:rsidRPr="000E762C" w:rsidRDefault="008019F5" w:rsidP="008019F5">
      <w:pPr>
        <w:numPr>
          <w:ilvl w:val="0"/>
          <w:numId w:val="12"/>
        </w:numPr>
        <w:tabs>
          <w:tab w:val="left" w:pos="567"/>
          <w:tab w:val="left" w:pos="851"/>
        </w:tabs>
        <w:spacing w:after="0"/>
        <w:ind w:left="284" w:firstLine="0"/>
        <w:jc w:val="both"/>
        <w:rPr>
          <w:rFonts w:ascii="Times New Roman" w:hAnsi="Times New Roman" w:cs="Times New Roman"/>
          <w:bCs/>
          <w:szCs w:val="24"/>
        </w:rPr>
      </w:pPr>
      <w:r w:rsidRPr="000E762C">
        <w:rPr>
          <w:rFonts w:ascii="Times New Roman" w:hAnsi="Times New Roman" w:cs="Times New Roman"/>
          <w:szCs w:val="24"/>
        </w:rPr>
        <w:t>Odpady komunalne segregowane odbierane są:</w:t>
      </w:r>
    </w:p>
    <w:p w14:paraId="6701D6C4" w14:textId="77777777" w:rsidR="008019F5" w:rsidRPr="000E762C" w:rsidRDefault="008019F5" w:rsidP="008019F5">
      <w:pPr>
        <w:numPr>
          <w:ilvl w:val="0"/>
          <w:numId w:val="14"/>
        </w:numPr>
        <w:tabs>
          <w:tab w:val="left" w:pos="567"/>
          <w:tab w:val="left" w:pos="851"/>
        </w:tabs>
        <w:spacing w:after="0"/>
        <w:ind w:left="851" w:hanging="284"/>
        <w:jc w:val="both"/>
        <w:rPr>
          <w:rFonts w:ascii="Times New Roman" w:hAnsi="Times New Roman" w:cs="Times New Roman"/>
          <w:bCs/>
          <w:szCs w:val="24"/>
        </w:rPr>
      </w:pPr>
      <w:r w:rsidRPr="000E762C">
        <w:rPr>
          <w:rFonts w:ascii="Times New Roman" w:hAnsi="Times New Roman" w:cs="Times New Roman"/>
          <w:szCs w:val="24"/>
        </w:rPr>
        <w:lastRenderedPageBreak/>
        <w:t>raz w miesiącu od właścicieli nieruchomości zabudowanej budynkiem jednorodzinnym                    z terenu miasta i wsi,</w:t>
      </w:r>
    </w:p>
    <w:p w14:paraId="4C991C22" w14:textId="77777777" w:rsidR="008019F5" w:rsidRPr="000E762C" w:rsidRDefault="008019F5" w:rsidP="008019F5">
      <w:pPr>
        <w:numPr>
          <w:ilvl w:val="0"/>
          <w:numId w:val="14"/>
        </w:numPr>
        <w:tabs>
          <w:tab w:val="left" w:pos="567"/>
          <w:tab w:val="left" w:pos="851"/>
        </w:tabs>
        <w:spacing w:after="0"/>
        <w:ind w:left="851" w:hanging="284"/>
        <w:jc w:val="both"/>
        <w:rPr>
          <w:rFonts w:ascii="Times New Roman" w:hAnsi="Times New Roman" w:cs="Times New Roman"/>
          <w:bCs/>
          <w:szCs w:val="24"/>
        </w:rPr>
      </w:pPr>
      <w:r w:rsidRPr="000E762C">
        <w:rPr>
          <w:rFonts w:ascii="Times New Roman" w:hAnsi="Times New Roman" w:cs="Times New Roman"/>
          <w:szCs w:val="24"/>
        </w:rPr>
        <w:t>raz w tygodniu od właścicieli nieruchomości zabudowanej budynkiem wielorodzinnym                    z terenu miasta i wsi.</w:t>
      </w:r>
    </w:p>
    <w:p w14:paraId="28D912A7" w14:textId="77777777" w:rsidR="008019F5" w:rsidRPr="00C65F80" w:rsidRDefault="008019F5" w:rsidP="008019F5">
      <w:pPr>
        <w:numPr>
          <w:ilvl w:val="0"/>
          <w:numId w:val="12"/>
        </w:numPr>
        <w:tabs>
          <w:tab w:val="left" w:pos="567"/>
          <w:tab w:val="left" w:pos="851"/>
        </w:tabs>
        <w:spacing w:after="0"/>
        <w:ind w:left="567" w:hanging="283"/>
        <w:jc w:val="both"/>
        <w:rPr>
          <w:rFonts w:ascii="Times New Roman" w:hAnsi="Times New Roman" w:cs="Times New Roman"/>
          <w:bCs/>
          <w:szCs w:val="24"/>
        </w:rPr>
      </w:pPr>
      <w:r w:rsidRPr="00C65F80">
        <w:rPr>
          <w:rFonts w:ascii="Times New Roman" w:hAnsi="Times New Roman" w:cs="Times New Roman"/>
          <w:szCs w:val="24"/>
        </w:rPr>
        <w:t>Odpady komunalne segregowane oraz komunalne zmieszane odbierane są od właścicieli nieruchomości w każdej ilości.</w:t>
      </w:r>
      <w:r w:rsidRPr="00C65F80">
        <w:rPr>
          <w:rFonts w:ascii="Times New Roman" w:hAnsi="Times New Roman" w:cs="Times New Roman"/>
          <w:w w:val="96"/>
          <w:szCs w:val="24"/>
        </w:rPr>
        <w:t xml:space="preserve"> </w:t>
      </w:r>
    </w:p>
    <w:p w14:paraId="2AAD6364" w14:textId="77777777" w:rsidR="008019F5" w:rsidRPr="000E762C" w:rsidRDefault="008019F5" w:rsidP="008019F5">
      <w:pPr>
        <w:tabs>
          <w:tab w:val="left" w:pos="567"/>
          <w:tab w:val="left" w:pos="851"/>
        </w:tabs>
        <w:spacing w:after="0"/>
        <w:ind w:left="567"/>
        <w:jc w:val="both"/>
        <w:rPr>
          <w:rFonts w:ascii="Times New Roman" w:hAnsi="Times New Roman" w:cs="Times New Roman"/>
          <w:bCs/>
          <w:color w:val="FF0000"/>
          <w:szCs w:val="24"/>
        </w:rPr>
      </w:pPr>
    </w:p>
    <w:p w14:paraId="58CABB2F" w14:textId="77777777" w:rsidR="008019F5" w:rsidRPr="000E762C" w:rsidRDefault="008019F5" w:rsidP="008019F5">
      <w:pPr>
        <w:numPr>
          <w:ilvl w:val="0"/>
          <w:numId w:val="16"/>
        </w:numPr>
        <w:tabs>
          <w:tab w:val="left" w:pos="284"/>
        </w:tabs>
        <w:spacing w:after="0"/>
        <w:ind w:left="426" w:hanging="426"/>
        <w:jc w:val="both"/>
        <w:rPr>
          <w:rFonts w:ascii="Times New Roman" w:hAnsi="Times New Roman" w:cs="Times New Roman"/>
          <w:bCs/>
          <w:color w:val="FF0000"/>
          <w:szCs w:val="24"/>
        </w:rPr>
      </w:pPr>
      <w:r w:rsidRPr="000E762C">
        <w:rPr>
          <w:rFonts w:ascii="Times New Roman" w:hAnsi="Times New Roman" w:cs="Times New Roman"/>
          <w:szCs w:val="24"/>
        </w:rPr>
        <w:t>Wykonawca jest zobowiązany do ustalenia z  Zamawiającym harmonogramu odbioru odpadów komunalnych gromadzonych w sposób zmieszany i selektywny z nieruchomości zamieszkałych zlokalizowanych na terenie Gminy Dobrzyń nad Wisłą. Harmonogram musi uwzględniać częstotliwość odbioru wskazaną w rozdziale I pkt 9.</w:t>
      </w:r>
      <w:r w:rsidRPr="000E762C">
        <w:rPr>
          <w:rFonts w:ascii="Times New Roman" w:hAnsi="Times New Roman" w:cs="Times New Roman"/>
          <w:color w:val="FF0000"/>
          <w:szCs w:val="24"/>
        </w:rPr>
        <w:t xml:space="preserve"> </w:t>
      </w:r>
      <w:r w:rsidRPr="000E762C">
        <w:rPr>
          <w:rFonts w:ascii="Times New Roman" w:hAnsi="Times New Roman" w:cs="Times New Roman"/>
          <w:szCs w:val="24"/>
        </w:rPr>
        <w:t>Wykonawca jest zobowiązany do aktualizowania harmonogramu w miarę zaistniałych potrzeb. Odbiór odpadów przez Wykonawcę musi odbywać się w stałe dni tygodnia za wyjątkiem niedziel i świąt w godzinach od 7</w:t>
      </w:r>
      <w:r w:rsidRPr="000E762C">
        <w:rPr>
          <w:rFonts w:ascii="Times New Roman" w:hAnsi="Times New Roman" w:cs="Times New Roman"/>
          <w:szCs w:val="24"/>
          <w:vertAlign w:val="superscript"/>
        </w:rPr>
        <w:t xml:space="preserve">00 </w:t>
      </w:r>
      <w:r w:rsidRPr="000E762C">
        <w:rPr>
          <w:rFonts w:ascii="Times New Roman" w:hAnsi="Times New Roman" w:cs="Times New Roman"/>
          <w:szCs w:val="24"/>
        </w:rPr>
        <w:t>do 20</w:t>
      </w:r>
      <w:r w:rsidRPr="000E762C">
        <w:rPr>
          <w:rFonts w:ascii="Times New Roman" w:hAnsi="Times New Roman" w:cs="Times New Roman"/>
          <w:szCs w:val="24"/>
          <w:vertAlign w:val="superscript"/>
        </w:rPr>
        <w:t>00</w:t>
      </w:r>
      <w:r w:rsidRPr="000E762C">
        <w:rPr>
          <w:rFonts w:ascii="Times New Roman" w:hAnsi="Times New Roman" w:cs="Times New Roman"/>
          <w:szCs w:val="24"/>
        </w:rPr>
        <w:t>.</w:t>
      </w:r>
      <w:r w:rsidRPr="000E762C">
        <w:rPr>
          <w:rFonts w:ascii="Times New Roman" w:hAnsi="Times New Roman" w:cs="Times New Roman"/>
          <w:szCs w:val="24"/>
        </w:rPr>
        <w:br/>
        <w:t xml:space="preserve">W przypadku, gdy odbiór przypada na dzień świąteczny, odpady należy odebrać dzień wcześniej. Wykonawca odpowiada za informowanie mieszkańców o zasadach i terminach odbierania poszczególnych rodzajów odpadów. Wykonawca przekaże Zamawiającemu harmonogram odbioru odpadów komunalnych w formie elektronicznej, który będzie publikowany na stronie internetowej </w:t>
      </w:r>
      <w:hyperlink r:id="rId7" w:history="1">
        <w:r w:rsidRPr="000E762C">
          <w:rPr>
            <w:rStyle w:val="Hipercze"/>
            <w:rFonts w:ascii="Times New Roman" w:hAnsi="Times New Roman" w:cs="Times New Roman"/>
            <w:szCs w:val="24"/>
          </w:rPr>
          <w:t>www.dobrzyn.pl</w:t>
        </w:r>
      </w:hyperlink>
      <w:r w:rsidRPr="000E762C">
        <w:rPr>
          <w:rFonts w:ascii="Times New Roman" w:hAnsi="Times New Roman" w:cs="Times New Roman"/>
          <w:szCs w:val="24"/>
        </w:rPr>
        <w:t>, a Wykonawca w formie ulotek (wydruk czarno - biały, w ilości 2000 sztuk) rozprowadzi wśród mieszkańców przed pierwszym odbiorem odpadów.</w:t>
      </w:r>
    </w:p>
    <w:p w14:paraId="747BDB54" w14:textId="77777777" w:rsidR="008019F5" w:rsidRPr="000E762C" w:rsidRDefault="008019F5" w:rsidP="008019F5">
      <w:pPr>
        <w:tabs>
          <w:tab w:val="left" w:pos="284"/>
          <w:tab w:val="left" w:pos="426"/>
          <w:tab w:val="left" w:pos="709"/>
        </w:tabs>
        <w:spacing w:after="0"/>
        <w:ind w:left="426"/>
        <w:jc w:val="both"/>
        <w:rPr>
          <w:rFonts w:ascii="Times New Roman" w:hAnsi="Times New Roman" w:cs="Times New Roman"/>
          <w:bCs/>
          <w:color w:val="FF0000"/>
          <w:szCs w:val="24"/>
        </w:rPr>
      </w:pPr>
    </w:p>
    <w:p w14:paraId="4E9A1CE0" w14:textId="77777777" w:rsidR="008019F5" w:rsidRPr="00C65F80" w:rsidRDefault="008019F5" w:rsidP="008019F5">
      <w:pPr>
        <w:numPr>
          <w:ilvl w:val="0"/>
          <w:numId w:val="16"/>
        </w:numPr>
        <w:tabs>
          <w:tab w:val="left" w:pos="284"/>
          <w:tab w:val="left" w:pos="426"/>
          <w:tab w:val="left" w:pos="709"/>
        </w:tabs>
        <w:spacing w:after="0"/>
        <w:ind w:left="426" w:hanging="426"/>
        <w:jc w:val="both"/>
        <w:rPr>
          <w:rFonts w:ascii="Times New Roman" w:hAnsi="Times New Roman" w:cs="Times New Roman"/>
          <w:bCs/>
          <w:szCs w:val="24"/>
        </w:rPr>
      </w:pPr>
      <w:r w:rsidRPr="00C65F80">
        <w:rPr>
          <w:rFonts w:ascii="Times New Roman" w:hAnsi="Times New Roman" w:cs="Times New Roman"/>
          <w:szCs w:val="24"/>
        </w:rPr>
        <w:t>Wykonawca jest zobowiązany kontrolować realizowanie przez właściciela nieruchomości  obowiązku w zakresie selektywnego zbierania odpadów komunalnych, a w przypadku jego niedopełnienia Wykonawca ma obowiązek przyjąć odebrane odpady komunalne jako zmieszane oraz pisemnie powiadomić niezwłocznie o tym Zamawiającego, wskazując datę odbioru oraz adres nieruchomości, z której odebrano odpady oraz przekazując dokumentację fotograficzną</w:t>
      </w:r>
      <w:r w:rsidRPr="00C65F80">
        <w:rPr>
          <w:rFonts w:ascii="Times New Roman" w:hAnsi="Times New Roman" w:cs="Times New Roman"/>
          <w:szCs w:val="24"/>
        </w:rPr>
        <w:br/>
        <w:t>z datą i godziną na zdjęciach.</w:t>
      </w:r>
    </w:p>
    <w:p w14:paraId="0952A4DB" w14:textId="77777777" w:rsidR="008019F5" w:rsidRPr="000E762C" w:rsidRDefault="008019F5" w:rsidP="008019F5">
      <w:pPr>
        <w:tabs>
          <w:tab w:val="left" w:pos="284"/>
          <w:tab w:val="left" w:pos="426"/>
          <w:tab w:val="left" w:pos="709"/>
        </w:tabs>
        <w:spacing w:after="0"/>
        <w:ind w:left="426"/>
        <w:jc w:val="both"/>
        <w:rPr>
          <w:rFonts w:ascii="Times New Roman" w:hAnsi="Times New Roman" w:cs="Times New Roman"/>
          <w:bCs/>
          <w:color w:val="FF0000"/>
          <w:szCs w:val="24"/>
        </w:rPr>
      </w:pPr>
    </w:p>
    <w:p w14:paraId="428B131D" w14:textId="77777777" w:rsidR="008019F5" w:rsidRPr="000E762C" w:rsidRDefault="008019F5" w:rsidP="008019F5">
      <w:pPr>
        <w:numPr>
          <w:ilvl w:val="0"/>
          <w:numId w:val="16"/>
        </w:numPr>
        <w:tabs>
          <w:tab w:val="left" w:pos="284"/>
          <w:tab w:val="left" w:pos="426"/>
          <w:tab w:val="left" w:pos="709"/>
        </w:tabs>
        <w:spacing w:after="0"/>
        <w:ind w:left="426" w:hanging="426"/>
        <w:jc w:val="both"/>
        <w:rPr>
          <w:rFonts w:ascii="Times New Roman" w:hAnsi="Times New Roman" w:cs="Times New Roman"/>
          <w:bCs/>
          <w:szCs w:val="24"/>
        </w:rPr>
      </w:pPr>
      <w:r w:rsidRPr="000E762C">
        <w:rPr>
          <w:rFonts w:ascii="Times New Roman" w:hAnsi="Times New Roman" w:cs="Times New Roman"/>
          <w:szCs w:val="24"/>
        </w:rPr>
        <w:t xml:space="preserve"> Wykonawca ma obowiązek na bieżąco przekazywać Zamawiającemu drogą elektroniczną adresy nieruchomości, na których zamieszkują mieszkańcy i powstają odpady, a nie są one ujęte w bazie danych prowadzonej przez Zamawiającego oraz informować o niemożności odebrania odpadów                z nieruchomości ze względu na brak współdziałania właściciela.</w:t>
      </w:r>
    </w:p>
    <w:p w14:paraId="6C692A28" w14:textId="77777777" w:rsidR="008019F5" w:rsidRPr="000E762C" w:rsidRDefault="008019F5" w:rsidP="008019F5">
      <w:pPr>
        <w:tabs>
          <w:tab w:val="left" w:pos="284"/>
          <w:tab w:val="left" w:pos="426"/>
          <w:tab w:val="left" w:pos="709"/>
        </w:tabs>
        <w:spacing w:after="0"/>
        <w:ind w:left="426"/>
        <w:jc w:val="both"/>
        <w:rPr>
          <w:rFonts w:ascii="Times New Roman" w:hAnsi="Times New Roman" w:cs="Times New Roman"/>
          <w:bCs/>
          <w:color w:val="FF0000"/>
          <w:szCs w:val="24"/>
        </w:rPr>
      </w:pPr>
    </w:p>
    <w:p w14:paraId="19832C95" w14:textId="77777777" w:rsidR="008019F5" w:rsidRPr="00A56A58" w:rsidRDefault="008019F5" w:rsidP="008019F5">
      <w:pPr>
        <w:numPr>
          <w:ilvl w:val="0"/>
          <w:numId w:val="16"/>
        </w:numPr>
        <w:tabs>
          <w:tab w:val="left" w:pos="284"/>
          <w:tab w:val="left" w:pos="426"/>
          <w:tab w:val="left" w:pos="709"/>
        </w:tabs>
        <w:spacing w:after="0"/>
        <w:ind w:left="426" w:hanging="426"/>
        <w:jc w:val="both"/>
        <w:rPr>
          <w:rFonts w:ascii="Times New Roman" w:hAnsi="Times New Roman" w:cs="Times New Roman"/>
          <w:bCs/>
          <w:szCs w:val="24"/>
        </w:rPr>
      </w:pPr>
      <w:r w:rsidRPr="000E762C">
        <w:rPr>
          <w:rFonts w:ascii="Times New Roman" w:hAnsi="Times New Roman" w:cs="Times New Roman"/>
          <w:szCs w:val="24"/>
        </w:rPr>
        <w:t>Wykonawca jest zobowiązany do naprawienia szkód wyrządzonych podczas lub w związku                     z wykonywaniem przedmiotu zamówienia. Wykonawca ponosi pełną odpowiedzialność wobec Zamawiającego i osób trzecich za szkody w mieniu lub zdrowiu osób trzecich, powstałe podczas lub  w związku z realizacją przedmiotu zamówienia.</w:t>
      </w:r>
    </w:p>
    <w:p w14:paraId="585200E8" w14:textId="77777777" w:rsidR="008019F5" w:rsidRPr="00A56A58" w:rsidRDefault="008019F5" w:rsidP="008019F5">
      <w:pPr>
        <w:tabs>
          <w:tab w:val="left" w:pos="284"/>
          <w:tab w:val="left" w:pos="426"/>
          <w:tab w:val="left" w:pos="709"/>
        </w:tabs>
        <w:spacing w:after="0"/>
        <w:jc w:val="both"/>
        <w:rPr>
          <w:rFonts w:ascii="Times New Roman" w:hAnsi="Times New Roman" w:cs="Times New Roman"/>
          <w:bCs/>
          <w:szCs w:val="24"/>
        </w:rPr>
      </w:pPr>
    </w:p>
    <w:p w14:paraId="5CF9A7A2" w14:textId="77777777" w:rsidR="008019F5" w:rsidRPr="000E762C" w:rsidRDefault="008019F5" w:rsidP="008019F5">
      <w:pPr>
        <w:numPr>
          <w:ilvl w:val="0"/>
          <w:numId w:val="16"/>
        </w:numPr>
        <w:tabs>
          <w:tab w:val="left" w:pos="284"/>
          <w:tab w:val="left" w:pos="426"/>
          <w:tab w:val="left" w:pos="709"/>
        </w:tabs>
        <w:spacing w:after="0"/>
        <w:ind w:left="426" w:hanging="426"/>
        <w:jc w:val="both"/>
        <w:rPr>
          <w:rFonts w:ascii="Times New Roman" w:hAnsi="Times New Roman" w:cs="Times New Roman"/>
          <w:bCs/>
          <w:szCs w:val="24"/>
        </w:rPr>
      </w:pPr>
      <w:r w:rsidRPr="000E762C">
        <w:rPr>
          <w:rFonts w:ascii="Times New Roman" w:hAnsi="Times New Roman" w:cs="Times New Roman"/>
          <w:szCs w:val="24"/>
        </w:rPr>
        <w:t>W ramach realizowanego zamówienia Wykonawca nie może odbierać odpadów komunalnych                z nieruchomości niezamieszkałych.</w:t>
      </w:r>
    </w:p>
    <w:p w14:paraId="70A0EC82" w14:textId="77777777" w:rsidR="008019F5" w:rsidRPr="000E762C" w:rsidRDefault="008019F5" w:rsidP="008019F5">
      <w:pPr>
        <w:tabs>
          <w:tab w:val="left" w:pos="284"/>
          <w:tab w:val="left" w:pos="426"/>
          <w:tab w:val="left" w:pos="709"/>
        </w:tabs>
        <w:spacing w:after="0"/>
        <w:ind w:left="426"/>
        <w:jc w:val="both"/>
        <w:rPr>
          <w:rFonts w:ascii="Times New Roman" w:hAnsi="Times New Roman" w:cs="Times New Roman"/>
          <w:bCs/>
          <w:color w:val="FF0000"/>
          <w:szCs w:val="24"/>
        </w:rPr>
      </w:pPr>
    </w:p>
    <w:p w14:paraId="689E1E53" w14:textId="0DE60542" w:rsidR="008019F5" w:rsidRPr="00415991" w:rsidRDefault="008019F5" w:rsidP="008019F5">
      <w:pPr>
        <w:numPr>
          <w:ilvl w:val="0"/>
          <w:numId w:val="16"/>
        </w:numPr>
        <w:tabs>
          <w:tab w:val="left" w:pos="284"/>
          <w:tab w:val="left" w:pos="426"/>
          <w:tab w:val="left" w:pos="709"/>
        </w:tabs>
        <w:spacing w:after="0"/>
        <w:ind w:left="426" w:hanging="426"/>
        <w:jc w:val="both"/>
        <w:rPr>
          <w:rFonts w:ascii="Times New Roman" w:hAnsi="Times New Roman" w:cs="Times New Roman"/>
          <w:szCs w:val="24"/>
        </w:rPr>
      </w:pPr>
      <w:r w:rsidRPr="00415991">
        <w:rPr>
          <w:rFonts w:ascii="Times New Roman" w:hAnsi="Times New Roman" w:cs="Times New Roman"/>
          <w:szCs w:val="24"/>
        </w:rPr>
        <w:t>Wykonawca podczas realizacji zamówienia zapewni osiągnięcie odpowiednich poziomów recyklingu, przygotowania do ponownego użycia i odzysku innymi metodami oraz ograniczenia masy odpadów komunalnych ulegających biodegradacji przekazywanych do składowania zgodnie z art. 3b i art. 3c ustawy z dnia 13 września 1996 r. o utrzymaniu czystości i porządku w gminach (Dz. U. z 202</w:t>
      </w:r>
      <w:r w:rsidR="00B17715">
        <w:rPr>
          <w:rFonts w:ascii="Times New Roman" w:hAnsi="Times New Roman" w:cs="Times New Roman"/>
          <w:szCs w:val="24"/>
        </w:rPr>
        <w:t>3</w:t>
      </w:r>
      <w:r w:rsidRPr="00415991">
        <w:rPr>
          <w:rFonts w:ascii="Times New Roman" w:hAnsi="Times New Roman" w:cs="Times New Roman"/>
          <w:szCs w:val="24"/>
        </w:rPr>
        <w:t xml:space="preserve"> r. poz. 1</w:t>
      </w:r>
      <w:r w:rsidR="00B17715">
        <w:rPr>
          <w:rFonts w:ascii="Times New Roman" w:hAnsi="Times New Roman" w:cs="Times New Roman"/>
          <w:szCs w:val="24"/>
        </w:rPr>
        <w:t>469</w:t>
      </w:r>
      <w:r w:rsidRPr="00415991">
        <w:rPr>
          <w:rFonts w:ascii="Times New Roman" w:hAnsi="Times New Roman" w:cs="Times New Roman"/>
          <w:szCs w:val="24"/>
        </w:rPr>
        <w:t xml:space="preserve"> z </w:t>
      </w:r>
      <w:proofErr w:type="spellStart"/>
      <w:r w:rsidRPr="00415991">
        <w:rPr>
          <w:rFonts w:ascii="Times New Roman" w:hAnsi="Times New Roman" w:cs="Times New Roman"/>
          <w:szCs w:val="24"/>
        </w:rPr>
        <w:t>późn</w:t>
      </w:r>
      <w:proofErr w:type="spellEnd"/>
      <w:r w:rsidRPr="00415991">
        <w:rPr>
          <w:rFonts w:ascii="Times New Roman" w:hAnsi="Times New Roman" w:cs="Times New Roman"/>
          <w:szCs w:val="24"/>
        </w:rPr>
        <w:t>. zm.)</w:t>
      </w:r>
    </w:p>
    <w:p w14:paraId="14FE53F6" w14:textId="77777777" w:rsidR="008019F5" w:rsidRPr="00A56A58" w:rsidRDefault="008019F5" w:rsidP="008019F5">
      <w:pPr>
        <w:tabs>
          <w:tab w:val="left" w:pos="426"/>
        </w:tabs>
        <w:spacing w:after="0"/>
        <w:ind w:left="426"/>
        <w:jc w:val="both"/>
        <w:rPr>
          <w:rFonts w:ascii="Times New Roman" w:hAnsi="Times New Roman" w:cs="Times New Roman"/>
          <w:bCs/>
          <w:color w:val="FF0000"/>
          <w:szCs w:val="24"/>
        </w:rPr>
      </w:pPr>
    </w:p>
    <w:p w14:paraId="7BE7B6DE" w14:textId="77777777" w:rsidR="008019F5" w:rsidRPr="00A56A58" w:rsidRDefault="008019F5" w:rsidP="008019F5">
      <w:pPr>
        <w:numPr>
          <w:ilvl w:val="0"/>
          <w:numId w:val="17"/>
        </w:numPr>
        <w:tabs>
          <w:tab w:val="left" w:pos="426"/>
        </w:tabs>
        <w:spacing w:after="0"/>
        <w:ind w:left="426" w:hanging="426"/>
        <w:jc w:val="both"/>
        <w:rPr>
          <w:rFonts w:ascii="Times New Roman" w:hAnsi="Times New Roman" w:cs="Times New Roman"/>
          <w:bCs/>
          <w:color w:val="FF0000"/>
          <w:szCs w:val="24"/>
        </w:rPr>
      </w:pPr>
      <w:r w:rsidRPr="00A56A58">
        <w:rPr>
          <w:rFonts w:ascii="Times New Roman" w:hAnsi="Times New Roman" w:cs="Times New Roman"/>
          <w:color w:val="000000"/>
          <w:kern w:val="0"/>
          <w:szCs w:val="24"/>
          <w:lang w:eastAsia="pl-PL"/>
        </w:rPr>
        <w:lastRenderedPageBreak/>
        <w:t xml:space="preserve">Wykonawca będzie prowadził i przedkładał Zamawiającemu dokumentację z realizacji przedmiotu zamówienia, na którą składają się następujące dokumenty: </w:t>
      </w:r>
    </w:p>
    <w:p w14:paraId="035F4CD3"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 xml:space="preserve">miesięczne zestawienie odebranych odpadów komunalnych z terenu Gminy Dobrzyń nad Wisłą z podziałem na ich rodzaj, </w:t>
      </w:r>
    </w:p>
    <w:p w14:paraId="7A12FCF6"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 xml:space="preserve">miesięczne zestawienie odebranych odpadów komunalnych z Punktu Selektywnej Zbiórki Odpadów Komunalnych z podziałem na ich rodzaj, </w:t>
      </w:r>
    </w:p>
    <w:p w14:paraId="457F600E"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 xml:space="preserve">zestawienie odebranych odpadów komunalnych pochodzących z tzw. „zbiórki odpadów wielkogabarytowych” z podziałem na ich rodzaj, </w:t>
      </w:r>
    </w:p>
    <w:p w14:paraId="4294C823"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dzienny raport wagowy z odbioru odpadów zmieszanych oraz odpadów segregowanych,</w:t>
      </w:r>
    </w:p>
    <w:p w14:paraId="60CEB264"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 xml:space="preserve">wykaz odebranych worków z podziałem na odpady segregowane i odpady zmieszane </w:t>
      </w:r>
      <w:r>
        <w:rPr>
          <w:rFonts w:ascii="Times New Roman" w:hAnsi="Times New Roman" w:cs="Times New Roman"/>
          <w:color w:val="000000"/>
          <w:kern w:val="0"/>
          <w:szCs w:val="24"/>
          <w:lang w:eastAsia="pl-PL"/>
        </w:rPr>
        <w:t xml:space="preserve">                   </w:t>
      </w:r>
      <w:r w:rsidRPr="00A56A58">
        <w:rPr>
          <w:rFonts w:ascii="Times New Roman" w:hAnsi="Times New Roman" w:cs="Times New Roman"/>
          <w:color w:val="000000"/>
          <w:kern w:val="0"/>
          <w:szCs w:val="24"/>
          <w:lang w:eastAsia="pl-PL"/>
        </w:rPr>
        <w:t>w formie papierowej.</w:t>
      </w:r>
    </w:p>
    <w:p w14:paraId="749E91B3" w14:textId="77777777" w:rsidR="008019F5" w:rsidRPr="00A56A58" w:rsidRDefault="008019F5">
      <w:pPr>
        <w:numPr>
          <w:ilvl w:val="0"/>
          <w:numId w:val="107"/>
        </w:numPr>
        <w:tabs>
          <w:tab w:val="left" w:pos="284"/>
          <w:tab w:val="left" w:pos="426"/>
          <w:tab w:val="left" w:pos="709"/>
        </w:tabs>
        <w:spacing w:after="0"/>
        <w:jc w:val="both"/>
        <w:rPr>
          <w:rFonts w:ascii="Times New Roman" w:hAnsi="Times New Roman" w:cs="Times New Roman"/>
          <w:bCs/>
          <w:szCs w:val="24"/>
        </w:rPr>
      </w:pPr>
      <w:r w:rsidRPr="00A56A58">
        <w:rPr>
          <w:rFonts w:ascii="Times New Roman" w:hAnsi="Times New Roman" w:cs="Times New Roman"/>
          <w:color w:val="000000"/>
          <w:kern w:val="0"/>
          <w:szCs w:val="24"/>
          <w:lang w:eastAsia="pl-PL"/>
        </w:rPr>
        <w:t xml:space="preserve">karty przekazania odpadów sporządzone zgodnie z obowiązującymi przepisami. </w:t>
      </w:r>
    </w:p>
    <w:p w14:paraId="02486509" w14:textId="77777777" w:rsidR="008019F5" w:rsidRPr="000E762C" w:rsidRDefault="008019F5" w:rsidP="008019F5">
      <w:pPr>
        <w:tabs>
          <w:tab w:val="left" w:pos="426"/>
        </w:tabs>
        <w:spacing w:after="0"/>
        <w:ind w:left="426"/>
        <w:jc w:val="both"/>
        <w:rPr>
          <w:rFonts w:ascii="Times New Roman" w:hAnsi="Times New Roman" w:cs="Times New Roman"/>
          <w:bCs/>
          <w:color w:val="FF0000"/>
          <w:szCs w:val="24"/>
        </w:rPr>
      </w:pPr>
    </w:p>
    <w:p w14:paraId="2E58B80D" w14:textId="3D21F8CE" w:rsidR="008019F5" w:rsidRPr="00B17715" w:rsidRDefault="008019F5" w:rsidP="008019F5">
      <w:pPr>
        <w:numPr>
          <w:ilvl w:val="0"/>
          <w:numId w:val="17"/>
        </w:numPr>
        <w:tabs>
          <w:tab w:val="left" w:pos="426"/>
        </w:tabs>
        <w:spacing w:after="0"/>
        <w:ind w:left="426" w:hanging="426"/>
        <w:jc w:val="both"/>
        <w:rPr>
          <w:rFonts w:ascii="Times New Roman" w:hAnsi="Times New Roman" w:cs="Times New Roman"/>
          <w:bCs/>
          <w:szCs w:val="24"/>
        </w:rPr>
      </w:pPr>
      <w:r w:rsidRPr="00B17715">
        <w:rPr>
          <w:rFonts w:ascii="Times New Roman" w:hAnsi="Times New Roman" w:cs="Times New Roman"/>
          <w:szCs w:val="24"/>
        </w:rPr>
        <w:t>W zakresie sprawozdawczości Wykonawca zobowiązany jest do</w:t>
      </w:r>
      <w:r w:rsidRPr="00B17715">
        <w:rPr>
          <w:rFonts w:ascii="Times New Roman" w:hAnsi="Times New Roman" w:cs="Times New Roman"/>
          <w:bCs/>
          <w:szCs w:val="24"/>
        </w:rPr>
        <w:t xml:space="preserve"> </w:t>
      </w:r>
      <w:r w:rsidRPr="00B17715">
        <w:rPr>
          <w:rFonts w:ascii="Times New Roman" w:hAnsi="Times New Roman" w:cs="Times New Roman"/>
          <w:szCs w:val="24"/>
        </w:rPr>
        <w:t>dostarczania Zamawiającemu sprawozdań zgodnie ustawą z dnia 13 września 1996 r. o utrzymaniu czystości i porządku                    w gminach (Dz. U. z 202</w:t>
      </w:r>
      <w:r w:rsidR="00B17715">
        <w:rPr>
          <w:rFonts w:ascii="Times New Roman" w:hAnsi="Times New Roman" w:cs="Times New Roman"/>
          <w:szCs w:val="24"/>
        </w:rPr>
        <w:t>3</w:t>
      </w:r>
      <w:r w:rsidRPr="00B17715">
        <w:rPr>
          <w:rFonts w:ascii="Times New Roman" w:hAnsi="Times New Roman" w:cs="Times New Roman"/>
          <w:szCs w:val="24"/>
        </w:rPr>
        <w:t xml:space="preserve">r. poz. </w:t>
      </w:r>
      <w:r w:rsidR="00B17715">
        <w:rPr>
          <w:rFonts w:ascii="Times New Roman" w:hAnsi="Times New Roman" w:cs="Times New Roman"/>
          <w:szCs w:val="24"/>
        </w:rPr>
        <w:t>1469</w:t>
      </w:r>
      <w:r w:rsidRPr="00B17715">
        <w:rPr>
          <w:rFonts w:ascii="Times New Roman" w:hAnsi="Times New Roman" w:cs="Times New Roman"/>
          <w:szCs w:val="24"/>
        </w:rPr>
        <w:t xml:space="preserve"> z </w:t>
      </w:r>
      <w:proofErr w:type="spellStart"/>
      <w:r w:rsidRPr="00B17715">
        <w:rPr>
          <w:rFonts w:ascii="Times New Roman" w:hAnsi="Times New Roman" w:cs="Times New Roman"/>
          <w:szCs w:val="24"/>
        </w:rPr>
        <w:t>późn</w:t>
      </w:r>
      <w:proofErr w:type="spellEnd"/>
      <w:r w:rsidRPr="00B17715">
        <w:rPr>
          <w:rFonts w:ascii="Times New Roman" w:hAnsi="Times New Roman" w:cs="Times New Roman"/>
          <w:szCs w:val="24"/>
        </w:rPr>
        <w:t>. zm.), a w przypadku zmian przepisów prawa, sprawozdania powinny być sporządzane zgodnie z aktualnie obowiązującymi przepisami.</w:t>
      </w:r>
    </w:p>
    <w:p w14:paraId="1C99A3E4" w14:textId="77777777" w:rsidR="008019F5" w:rsidRPr="00B17715" w:rsidRDefault="008019F5" w:rsidP="008019F5">
      <w:pPr>
        <w:tabs>
          <w:tab w:val="left" w:pos="426"/>
        </w:tabs>
        <w:spacing w:after="0"/>
        <w:ind w:left="426"/>
        <w:jc w:val="both"/>
        <w:rPr>
          <w:rFonts w:ascii="Times New Roman" w:hAnsi="Times New Roman" w:cs="Times New Roman"/>
          <w:bCs/>
          <w:szCs w:val="24"/>
        </w:rPr>
      </w:pPr>
    </w:p>
    <w:p w14:paraId="4D313227" w14:textId="77777777" w:rsidR="008019F5" w:rsidRPr="00A56A58" w:rsidRDefault="008019F5" w:rsidP="008019F5">
      <w:pPr>
        <w:tabs>
          <w:tab w:val="left" w:pos="426"/>
        </w:tabs>
        <w:spacing w:after="0"/>
        <w:ind w:left="426"/>
        <w:jc w:val="both"/>
        <w:rPr>
          <w:rFonts w:ascii="Times New Roman" w:hAnsi="Times New Roman" w:cs="Times New Roman"/>
          <w:bCs/>
          <w:szCs w:val="24"/>
        </w:rPr>
      </w:pPr>
      <w:r w:rsidRPr="000E762C">
        <w:rPr>
          <w:rFonts w:ascii="Times New Roman" w:hAnsi="Times New Roman" w:cs="Times New Roman"/>
          <w:szCs w:val="24"/>
        </w:rPr>
        <w:t xml:space="preserve">Sprawozdanie zawiera: </w:t>
      </w:r>
    </w:p>
    <w:p w14:paraId="735DD137" w14:textId="77777777" w:rsidR="008019F5" w:rsidRPr="000E762C" w:rsidRDefault="008019F5" w:rsidP="008019F5">
      <w:pPr>
        <w:tabs>
          <w:tab w:val="left" w:pos="426"/>
        </w:tabs>
        <w:spacing w:after="0"/>
        <w:jc w:val="both"/>
        <w:rPr>
          <w:rFonts w:ascii="Times New Roman" w:hAnsi="Times New Roman" w:cs="Times New Roman"/>
          <w:bCs/>
          <w:color w:val="FF0000"/>
          <w:szCs w:val="24"/>
        </w:rPr>
      </w:pPr>
    </w:p>
    <w:p w14:paraId="71301D05" w14:textId="77777777" w:rsidR="008019F5" w:rsidRPr="000E762C" w:rsidRDefault="008019F5" w:rsidP="008019F5">
      <w:pPr>
        <w:numPr>
          <w:ilvl w:val="0"/>
          <w:numId w:val="18"/>
        </w:numPr>
        <w:tabs>
          <w:tab w:val="left" w:pos="709"/>
        </w:tabs>
        <w:spacing w:after="0"/>
        <w:ind w:left="709" w:hanging="283"/>
        <w:jc w:val="both"/>
        <w:rPr>
          <w:rFonts w:ascii="Times New Roman" w:hAnsi="Times New Roman" w:cs="Times New Roman"/>
          <w:bCs/>
          <w:szCs w:val="24"/>
        </w:rPr>
      </w:pPr>
      <w:r w:rsidRPr="000E762C">
        <w:rPr>
          <w:rFonts w:ascii="Times New Roman" w:hAnsi="Times New Roman" w:cs="Times New Roman"/>
          <w:szCs w:val="24"/>
        </w:rPr>
        <w:t xml:space="preserve">informację o masie poszczególnych rodzajów odebranych odpadów komunalnych oraz sposobie ich zagospodarowania wraz ze wskazaniem instalacji, do której zostały przekazane odebrane od właścicieli nieruchomości zmieszane odpady komunalne, odpady zielone, pozostałości z sortowania odpadów komunalnych przeznaczonych do składowania oraz odpadów segregowanych;  </w:t>
      </w:r>
    </w:p>
    <w:p w14:paraId="5DD63456" w14:textId="77777777" w:rsidR="008019F5" w:rsidRPr="000E762C" w:rsidRDefault="008019F5" w:rsidP="008019F5">
      <w:pPr>
        <w:tabs>
          <w:tab w:val="left" w:pos="709"/>
        </w:tabs>
        <w:spacing w:after="0"/>
        <w:ind w:left="709"/>
        <w:jc w:val="both"/>
        <w:rPr>
          <w:rFonts w:ascii="Times New Roman" w:hAnsi="Times New Roman" w:cs="Times New Roman"/>
          <w:bCs/>
          <w:color w:val="FF0000"/>
          <w:szCs w:val="24"/>
        </w:rPr>
      </w:pPr>
    </w:p>
    <w:p w14:paraId="7DA2BA41" w14:textId="77777777" w:rsidR="008019F5" w:rsidRPr="000E762C" w:rsidRDefault="008019F5" w:rsidP="008019F5">
      <w:pPr>
        <w:numPr>
          <w:ilvl w:val="0"/>
          <w:numId w:val="18"/>
        </w:numPr>
        <w:tabs>
          <w:tab w:val="left" w:pos="709"/>
        </w:tabs>
        <w:spacing w:after="0"/>
        <w:ind w:left="709" w:hanging="283"/>
        <w:jc w:val="both"/>
        <w:rPr>
          <w:rFonts w:ascii="Times New Roman" w:hAnsi="Times New Roman" w:cs="Times New Roman"/>
          <w:bCs/>
          <w:szCs w:val="24"/>
        </w:rPr>
      </w:pPr>
      <w:r w:rsidRPr="000E762C">
        <w:rPr>
          <w:rFonts w:ascii="Times New Roman" w:hAnsi="Times New Roman" w:cs="Times New Roman"/>
          <w:szCs w:val="24"/>
        </w:rPr>
        <w:t xml:space="preserve">informację o masie odpadów komunalnych odebranych, ulegających biodegradacji: przekazanych do składowania na składowisko odpadów oraz nieprzekazanych do składowania na składowisku odpadów i sposobie ich zagospodarowania; </w:t>
      </w:r>
    </w:p>
    <w:p w14:paraId="66D048D8" w14:textId="77777777" w:rsidR="008019F5" w:rsidRPr="000E762C" w:rsidRDefault="008019F5" w:rsidP="008019F5">
      <w:pPr>
        <w:tabs>
          <w:tab w:val="left" w:pos="709"/>
        </w:tabs>
        <w:spacing w:after="0"/>
        <w:ind w:left="709"/>
        <w:jc w:val="both"/>
        <w:rPr>
          <w:rFonts w:ascii="Times New Roman" w:hAnsi="Times New Roman" w:cs="Times New Roman"/>
          <w:bCs/>
          <w:color w:val="FF0000"/>
          <w:szCs w:val="24"/>
        </w:rPr>
      </w:pPr>
    </w:p>
    <w:p w14:paraId="5F8782C6" w14:textId="77777777" w:rsidR="008019F5" w:rsidRPr="000E762C" w:rsidRDefault="008019F5" w:rsidP="008019F5">
      <w:pPr>
        <w:numPr>
          <w:ilvl w:val="0"/>
          <w:numId w:val="18"/>
        </w:numPr>
        <w:tabs>
          <w:tab w:val="left" w:pos="709"/>
        </w:tabs>
        <w:spacing w:after="0"/>
        <w:ind w:left="709" w:hanging="283"/>
        <w:jc w:val="both"/>
        <w:rPr>
          <w:rFonts w:ascii="Times New Roman" w:hAnsi="Times New Roman" w:cs="Times New Roman"/>
          <w:bCs/>
          <w:szCs w:val="24"/>
        </w:rPr>
      </w:pPr>
      <w:r w:rsidRPr="000E762C">
        <w:rPr>
          <w:rFonts w:ascii="Times New Roman" w:hAnsi="Times New Roman" w:cs="Times New Roman"/>
          <w:szCs w:val="24"/>
        </w:rPr>
        <w:t xml:space="preserve">liczbę właścicieli nieruchomości, od których zostały odebrane odpady komunalne; </w:t>
      </w:r>
    </w:p>
    <w:p w14:paraId="6CB0CCE1" w14:textId="77777777" w:rsidR="008019F5" w:rsidRPr="000E762C" w:rsidRDefault="008019F5" w:rsidP="008019F5">
      <w:pPr>
        <w:tabs>
          <w:tab w:val="left" w:pos="709"/>
        </w:tabs>
        <w:spacing w:after="0"/>
        <w:ind w:left="709"/>
        <w:jc w:val="both"/>
        <w:rPr>
          <w:rFonts w:ascii="Times New Roman" w:hAnsi="Times New Roman" w:cs="Times New Roman"/>
          <w:bCs/>
          <w:color w:val="FF0000"/>
          <w:szCs w:val="24"/>
        </w:rPr>
      </w:pPr>
    </w:p>
    <w:p w14:paraId="55B0C39B" w14:textId="77777777" w:rsidR="008019F5" w:rsidRPr="000E762C" w:rsidRDefault="008019F5" w:rsidP="008019F5">
      <w:pPr>
        <w:numPr>
          <w:ilvl w:val="0"/>
          <w:numId w:val="18"/>
        </w:numPr>
        <w:tabs>
          <w:tab w:val="left" w:pos="709"/>
        </w:tabs>
        <w:spacing w:after="0"/>
        <w:ind w:left="709" w:hanging="283"/>
        <w:jc w:val="both"/>
        <w:rPr>
          <w:rFonts w:ascii="Times New Roman" w:hAnsi="Times New Roman" w:cs="Times New Roman"/>
          <w:bCs/>
          <w:szCs w:val="24"/>
        </w:rPr>
      </w:pPr>
      <w:r w:rsidRPr="000E762C">
        <w:rPr>
          <w:rFonts w:ascii="Times New Roman" w:hAnsi="Times New Roman" w:cs="Times New Roman"/>
          <w:szCs w:val="24"/>
        </w:rPr>
        <w:t>wskazanie właścicieli nieruchomości, którzy zbierają odpady komunalne w sposób niezgodny                                 z regulaminem oraz z zadeklarowanym sposobem zbierania odpadów;</w:t>
      </w:r>
    </w:p>
    <w:p w14:paraId="794CF27D" w14:textId="77777777" w:rsidR="008019F5" w:rsidRPr="000E762C" w:rsidRDefault="008019F5" w:rsidP="008019F5">
      <w:pPr>
        <w:tabs>
          <w:tab w:val="left" w:pos="709"/>
        </w:tabs>
        <w:spacing w:after="0"/>
        <w:ind w:left="709"/>
        <w:jc w:val="both"/>
        <w:rPr>
          <w:rFonts w:ascii="Times New Roman" w:hAnsi="Times New Roman" w:cs="Times New Roman"/>
          <w:bCs/>
          <w:szCs w:val="24"/>
        </w:rPr>
      </w:pPr>
    </w:p>
    <w:p w14:paraId="17FF95CE" w14:textId="77777777" w:rsidR="008019F5" w:rsidRPr="000E762C" w:rsidRDefault="008019F5" w:rsidP="008019F5">
      <w:pPr>
        <w:numPr>
          <w:ilvl w:val="0"/>
          <w:numId w:val="18"/>
        </w:numPr>
        <w:tabs>
          <w:tab w:val="left" w:pos="709"/>
        </w:tabs>
        <w:spacing w:after="0"/>
        <w:ind w:left="709" w:hanging="283"/>
        <w:jc w:val="both"/>
        <w:rPr>
          <w:rFonts w:ascii="Times New Roman" w:hAnsi="Times New Roman" w:cs="Times New Roman"/>
          <w:bCs/>
          <w:szCs w:val="24"/>
        </w:rPr>
      </w:pPr>
      <w:r w:rsidRPr="000E762C">
        <w:rPr>
          <w:rFonts w:ascii="Times New Roman" w:hAnsi="Times New Roman" w:cs="Times New Roman"/>
          <w:szCs w:val="24"/>
        </w:rPr>
        <w:t>adresy nieruchomości, na których powstają odpady komunalne, a nie są ujęte w bazie danych prowadzonej przez Zamawiającego.</w:t>
      </w:r>
    </w:p>
    <w:p w14:paraId="4322C4FF" w14:textId="77777777" w:rsidR="008019F5" w:rsidRPr="000E762C" w:rsidRDefault="008019F5" w:rsidP="008019F5">
      <w:pPr>
        <w:tabs>
          <w:tab w:val="left" w:pos="709"/>
        </w:tabs>
        <w:spacing w:after="0"/>
        <w:ind w:left="709"/>
        <w:jc w:val="both"/>
        <w:rPr>
          <w:rFonts w:ascii="Times New Roman" w:hAnsi="Times New Roman" w:cs="Times New Roman"/>
          <w:bCs/>
          <w:color w:val="FF0000"/>
          <w:szCs w:val="24"/>
        </w:rPr>
      </w:pPr>
    </w:p>
    <w:p w14:paraId="27EC3737" w14:textId="77777777" w:rsidR="008019F5" w:rsidRPr="000E762C" w:rsidRDefault="008019F5" w:rsidP="008019F5">
      <w:pPr>
        <w:numPr>
          <w:ilvl w:val="0"/>
          <w:numId w:val="19"/>
        </w:numPr>
        <w:tabs>
          <w:tab w:val="left" w:pos="426"/>
        </w:tabs>
        <w:spacing w:after="0"/>
        <w:ind w:left="426"/>
        <w:jc w:val="both"/>
        <w:rPr>
          <w:rFonts w:ascii="Times New Roman" w:hAnsi="Times New Roman" w:cs="Times New Roman"/>
          <w:bCs/>
          <w:szCs w:val="24"/>
        </w:rPr>
      </w:pPr>
      <w:r w:rsidRPr="000E762C">
        <w:rPr>
          <w:rFonts w:ascii="Times New Roman" w:hAnsi="Times New Roman" w:cs="Times New Roman"/>
          <w:bCs/>
          <w:szCs w:val="24"/>
        </w:rPr>
        <w:t>Wykonawca jest zobowiązany do uporządkowania</w:t>
      </w:r>
      <w:r w:rsidRPr="000E762C">
        <w:rPr>
          <w:rFonts w:ascii="Times New Roman" w:hAnsi="Times New Roman" w:cs="Times New Roman"/>
          <w:kern w:val="0"/>
          <w:szCs w:val="24"/>
          <w:lang w:eastAsia="pl-PL"/>
        </w:rPr>
        <w:t xml:space="preserve"> terenu zanieczyszczonego odpadami wysypanymi  z pojemników, worków, kontenerów i pojazdów w trakcie realizacji usługi odbioru.</w:t>
      </w:r>
    </w:p>
    <w:p w14:paraId="2C0F04E2" w14:textId="77777777" w:rsidR="008019F5" w:rsidRPr="000E762C" w:rsidRDefault="008019F5" w:rsidP="008019F5">
      <w:pPr>
        <w:tabs>
          <w:tab w:val="left" w:pos="426"/>
        </w:tabs>
        <w:spacing w:after="0"/>
        <w:ind w:left="426"/>
        <w:jc w:val="both"/>
        <w:rPr>
          <w:rFonts w:ascii="Times New Roman" w:hAnsi="Times New Roman" w:cs="Times New Roman"/>
          <w:bCs/>
          <w:color w:val="FF0000"/>
          <w:szCs w:val="24"/>
        </w:rPr>
      </w:pPr>
    </w:p>
    <w:p w14:paraId="573B2C04" w14:textId="77777777" w:rsidR="008019F5" w:rsidRPr="002C36C0" w:rsidRDefault="008019F5" w:rsidP="008019F5">
      <w:pPr>
        <w:numPr>
          <w:ilvl w:val="0"/>
          <w:numId w:val="19"/>
        </w:numPr>
        <w:tabs>
          <w:tab w:val="left" w:pos="426"/>
        </w:tabs>
        <w:spacing w:after="0"/>
        <w:ind w:left="426"/>
        <w:jc w:val="both"/>
        <w:rPr>
          <w:rFonts w:ascii="Times New Roman" w:hAnsi="Times New Roman" w:cs="Times New Roman"/>
          <w:bCs/>
          <w:szCs w:val="24"/>
        </w:rPr>
      </w:pPr>
      <w:r w:rsidRPr="000E762C">
        <w:rPr>
          <w:rFonts w:ascii="Times New Roman" w:hAnsi="Times New Roman" w:cs="Times New Roman"/>
          <w:kern w:val="0"/>
          <w:szCs w:val="24"/>
          <w:lang w:eastAsia="pl-PL"/>
        </w:rPr>
        <w:t xml:space="preserve">Wykonawca może powierzyć wykonanie części zamówienia podwykonawcy. Zamawiający  zastrzega obowiązek osobistego wykonania przez wykonawcę   kluczowej części zamówienia </w:t>
      </w:r>
      <w:r w:rsidRPr="000E762C">
        <w:rPr>
          <w:rFonts w:ascii="Times New Roman" w:hAnsi="Times New Roman" w:cs="Times New Roman"/>
          <w:kern w:val="0"/>
          <w:szCs w:val="24"/>
          <w:lang w:eastAsia="pl-PL"/>
        </w:rPr>
        <w:br/>
        <w:t>na usługę, tj. transportu odpadów.</w:t>
      </w:r>
    </w:p>
    <w:p w14:paraId="251C7648" w14:textId="77777777" w:rsidR="002C36C0" w:rsidRDefault="002C36C0" w:rsidP="002C36C0">
      <w:pPr>
        <w:pStyle w:val="Akapitzlist"/>
        <w:rPr>
          <w:rFonts w:ascii="Times New Roman" w:hAnsi="Times New Roman"/>
          <w:bCs/>
          <w:szCs w:val="24"/>
        </w:rPr>
      </w:pPr>
    </w:p>
    <w:p w14:paraId="1E650924" w14:textId="77777777" w:rsidR="002C36C0" w:rsidRPr="000E762C" w:rsidRDefault="002C36C0" w:rsidP="002C36C0">
      <w:pPr>
        <w:tabs>
          <w:tab w:val="left" w:pos="426"/>
        </w:tabs>
        <w:spacing w:after="0"/>
        <w:ind w:left="426"/>
        <w:jc w:val="both"/>
        <w:rPr>
          <w:rFonts w:ascii="Times New Roman" w:hAnsi="Times New Roman" w:cs="Times New Roman"/>
          <w:bCs/>
          <w:szCs w:val="24"/>
        </w:rPr>
      </w:pPr>
    </w:p>
    <w:p w14:paraId="14146E19" w14:textId="77777777" w:rsidR="008019F5" w:rsidRPr="000E762C" w:rsidRDefault="008019F5" w:rsidP="008019F5">
      <w:pPr>
        <w:spacing w:after="0" w:line="100" w:lineRule="atLeast"/>
        <w:jc w:val="both"/>
        <w:rPr>
          <w:rFonts w:ascii="Times New Roman" w:hAnsi="Times New Roman" w:cs="Times New Roman"/>
          <w:color w:val="FF0000"/>
          <w:szCs w:val="24"/>
        </w:rPr>
      </w:pPr>
    </w:p>
    <w:p w14:paraId="6ED063FC" w14:textId="77777777" w:rsidR="008019F5" w:rsidRPr="000E762C" w:rsidRDefault="008019F5" w:rsidP="008019F5">
      <w:pPr>
        <w:numPr>
          <w:ilvl w:val="0"/>
          <w:numId w:val="3"/>
        </w:numPr>
        <w:spacing w:after="0" w:line="100" w:lineRule="atLeast"/>
        <w:ind w:left="284" w:hanging="284"/>
        <w:rPr>
          <w:rFonts w:ascii="Times New Roman" w:hAnsi="Times New Roman" w:cs="Times New Roman"/>
          <w:szCs w:val="24"/>
          <w:u w:val="single"/>
        </w:rPr>
      </w:pPr>
      <w:r w:rsidRPr="000E762C">
        <w:rPr>
          <w:rFonts w:ascii="Times New Roman" w:hAnsi="Times New Roman" w:cs="Times New Roman"/>
          <w:b/>
          <w:bCs/>
          <w:szCs w:val="24"/>
          <w:u w:val="single"/>
        </w:rPr>
        <w:t>Tryb udzielenia zamówienia</w:t>
      </w:r>
    </w:p>
    <w:p w14:paraId="4B98AF82" w14:textId="77777777" w:rsidR="008019F5" w:rsidRPr="000E762C" w:rsidRDefault="008019F5" w:rsidP="008019F5">
      <w:pPr>
        <w:spacing w:after="0" w:line="100" w:lineRule="atLeast"/>
        <w:ind w:left="720"/>
        <w:rPr>
          <w:rFonts w:ascii="Times New Roman" w:hAnsi="Times New Roman" w:cs="Times New Roman"/>
          <w:szCs w:val="24"/>
        </w:rPr>
      </w:pPr>
    </w:p>
    <w:p w14:paraId="3B91FCE5" w14:textId="136C8951" w:rsidR="008019F5" w:rsidRPr="000E762C" w:rsidRDefault="008019F5" w:rsidP="008019F5">
      <w:pPr>
        <w:spacing w:after="0" w:line="100" w:lineRule="atLeast"/>
        <w:ind w:left="284"/>
        <w:jc w:val="both"/>
        <w:rPr>
          <w:rFonts w:ascii="Times New Roman" w:hAnsi="Times New Roman" w:cs="Times New Roman"/>
          <w:szCs w:val="24"/>
        </w:rPr>
      </w:pPr>
      <w:r w:rsidRPr="000E762C">
        <w:rPr>
          <w:rFonts w:ascii="Times New Roman" w:hAnsi="Times New Roman" w:cs="Times New Roman"/>
          <w:szCs w:val="24"/>
        </w:rPr>
        <w:t>Niniejsze postępowanie o udzielenie zamówienia publicznego prowadzone jest zgodnie  z przepisami ustawy z dnia 11 września 2019 r. Prawo zamówień publicznych, w trybie przetargu nieograniczonego, o którym mowa w art. 129 ust. 1 pkt 1 ustawy PZP. Niniejsze zamówienie jest zamówieniem klasycznym w rozumieniu art. 7 pkt 33 ustawy PZP. Wartość zamówienia przekracza progi unijne w rozumieniu art. 3 ustawy PZP.</w:t>
      </w:r>
    </w:p>
    <w:p w14:paraId="6A9FC1E5" w14:textId="77777777" w:rsidR="008019F5" w:rsidRDefault="008019F5" w:rsidP="008019F5">
      <w:pPr>
        <w:spacing w:after="0" w:line="100" w:lineRule="atLeast"/>
        <w:jc w:val="both"/>
        <w:rPr>
          <w:rFonts w:ascii="Times New Roman" w:hAnsi="Times New Roman" w:cs="Times New Roman"/>
          <w:color w:val="FF0000"/>
          <w:szCs w:val="24"/>
        </w:rPr>
      </w:pPr>
    </w:p>
    <w:p w14:paraId="0DDE4CD4" w14:textId="77777777" w:rsidR="008019F5" w:rsidRPr="000E762C" w:rsidRDefault="008019F5" w:rsidP="008019F5">
      <w:pPr>
        <w:spacing w:after="0" w:line="100" w:lineRule="atLeast"/>
        <w:ind w:left="284"/>
        <w:jc w:val="both"/>
        <w:rPr>
          <w:rFonts w:ascii="Times New Roman" w:hAnsi="Times New Roman" w:cs="Times New Roman"/>
          <w:color w:val="FF0000"/>
          <w:szCs w:val="24"/>
        </w:rPr>
      </w:pPr>
    </w:p>
    <w:p w14:paraId="2436244E" w14:textId="77777777" w:rsidR="008019F5" w:rsidRPr="000E762C" w:rsidRDefault="008019F5" w:rsidP="008019F5">
      <w:pPr>
        <w:numPr>
          <w:ilvl w:val="0"/>
          <w:numId w:val="3"/>
        </w:numPr>
        <w:spacing w:after="0" w:line="100" w:lineRule="atLeast"/>
        <w:ind w:left="284"/>
        <w:jc w:val="both"/>
        <w:rPr>
          <w:rFonts w:ascii="Times New Roman" w:hAnsi="Times New Roman" w:cs="Times New Roman"/>
          <w:b/>
          <w:szCs w:val="24"/>
          <w:u w:val="single"/>
        </w:rPr>
      </w:pPr>
      <w:r w:rsidRPr="000E762C">
        <w:rPr>
          <w:rFonts w:ascii="Times New Roman" w:hAnsi="Times New Roman" w:cs="Times New Roman"/>
          <w:b/>
          <w:szCs w:val="24"/>
          <w:u w:val="single"/>
        </w:rPr>
        <w:t>Termin wykonania zamówienia</w:t>
      </w:r>
    </w:p>
    <w:p w14:paraId="4C1B7C28"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5576F0BC" w14:textId="36CE08A3" w:rsidR="008019F5" w:rsidRPr="000E762C" w:rsidRDefault="008019F5" w:rsidP="008019F5">
      <w:pPr>
        <w:spacing w:after="0" w:line="100" w:lineRule="atLeast"/>
        <w:ind w:left="284"/>
        <w:jc w:val="both"/>
        <w:rPr>
          <w:rFonts w:ascii="Times New Roman" w:hAnsi="Times New Roman" w:cs="Times New Roman"/>
          <w:bCs/>
          <w:szCs w:val="24"/>
        </w:rPr>
      </w:pPr>
      <w:r w:rsidRPr="000E762C">
        <w:rPr>
          <w:rFonts w:ascii="Times New Roman" w:hAnsi="Times New Roman" w:cs="Times New Roman"/>
          <w:szCs w:val="24"/>
        </w:rPr>
        <w:t xml:space="preserve">Wykonawca zobowiązany jest do wykonywania usługi w terminie </w:t>
      </w:r>
      <w:r w:rsidRPr="000E762C">
        <w:rPr>
          <w:rFonts w:ascii="Times New Roman" w:hAnsi="Times New Roman" w:cs="Times New Roman"/>
          <w:bCs/>
          <w:szCs w:val="24"/>
        </w:rPr>
        <w:t>od 01.01.202</w:t>
      </w:r>
      <w:r w:rsidR="00B17715">
        <w:rPr>
          <w:rFonts w:ascii="Times New Roman" w:hAnsi="Times New Roman" w:cs="Times New Roman"/>
          <w:bCs/>
          <w:szCs w:val="24"/>
        </w:rPr>
        <w:t>4</w:t>
      </w:r>
      <w:r w:rsidRPr="000E762C">
        <w:rPr>
          <w:rFonts w:ascii="Times New Roman" w:hAnsi="Times New Roman" w:cs="Times New Roman"/>
          <w:bCs/>
          <w:szCs w:val="24"/>
        </w:rPr>
        <w:t xml:space="preserve"> r. do 31.12.20</w:t>
      </w:r>
      <w:r w:rsidR="00B17715">
        <w:rPr>
          <w:rFonts w:ascii="Times New Roman" w:hAnsi="Times New Roman" w:cs="Times New Roman"/>
          <w:bCs/>
          <w:szCs w:val="24"/>
        </w:rPr>
        <w:t>24</w:t>
      </w:r>
      <w:r w:rsidRPr="000E762C">
        <w:rPr>
          <w:rFonts w:ascii="Times New Roman" w:hAnsi="Times New Roman" w:cs="Times New Roman"/>
          <w:bCs/>
          <w:szCs w:val="24"/>
        </w:rPr>
        <w:t xml:space="preserve"> r.</w:t>
      </w:r>
    </w:p>
    <w:p w14:paraId="4EFE2CD8" w14:textId="77777777" w:rsidR="008019F5" w:rsidRPr="000E762C" w:rsidRDefault="008019F5" w:rsidP="008019F5">
      <w:pPr>
        <w:spacing w:after="0" w:line="100" w:lineRule="atLeast"/>
        <w:ind w:left="284"/>
        <w:jc w:val="both"/>
        <w:rPr>
          <w:rFonts w:ascii="Times New Roman" w:hAnsi="Times New Roman" w:cs="Times New Roman"/>
          <w:bCs/>
          <w:color w:val="FF0000"/>
          <w:szCs w:val="24"/>
        </w:rPr>
      </w:pPr>
    </w:p>
    <w:p w14:paraId="080B3E6D" w14:textId="77777777" w:rsidR="008019F5" w:rsidRPr="000E762C" w:rsidRDefault="008019F5" w:rsidP="008019F5">
      <w:pPr>
        <w:numPr>
          <w:ilvl w:val="0"/>
          <w:numId w:val="3"/>
        </w:numPr>
        <w:spacing w:after="0" w:line="100" w:lineRule="atLeast"/>
        <w:ind w:left="284"/>
        <w:jc w:val="both"/>
        <w:rPr>
          <w:rFonts w:ascii="Times New Roman" w:hAnsi="Times New Roman" w:cs="Times New Roman"/>
          <w:b/>
          <w:szCs w:val="24"/>
          <w:u w:val="single"/>
        </w:rPr>
      </w:pPr>
      <w:r w:rsidRPr="000E762C">
        <w:rPr>
          <w:rFonts w:ascii="Times New Roman" w:hAnsi="Times New Roman" w:cs="Times New Roman"/>
          <w:b/>
          <w:szCs w:val="24"/>
          <w:u w:val="single"/>
        </w:rPr>
        <w:t>Warunki udziału w postępowaniu</w:t>
      </w:r>
    </w:p>
    <w:p w14:paraId="32669AEA" w14:textId="77777777" w:rsidR="008019F5" w:rsidRPr="000E762C" w:rsidRDefault="008019F5" w:rsidP="008019F5">
      <w:pPr>
        <w:spacing w:after="0" w:line="100" w:lineRule="atLeast"/>
        <w:ind w:left="284"/>
        <w:jc w:val="both"/>
        <w:rPr>
          <w:rFonts w:ascii="Times New Roman" w:hAnsi="Times New Roman" w:cs="Times New Roman"/>
          <w:b/>
          <w:color w:val="FF0000"/>
          <w:szCs w:val="24"/>
          <w:u w:val="single"/>
        </w:rPr>
      </w:pPr>
    </w:p>
    <w:p w14:paraId="2551C925" w14:textId="77777777" w:rsidR="008019F5" w:rsidRPr="000E762C" w:rsidRDefault="008019F5" w:rsidP="008019F5">
      <w:pPr>
        <w:numPr>
          <w:ilvl w:val="0"/>
          <w:numId w:val="23"/>
        </w:numPr>
        <w:spacing w:after="0" w:line="100" w:lineRule="atLeast"/>
        <w:ind w:left="284"/>
        <w:jc w:val="both"/>
        <w:rPr>
          <w:rFonts w:ascii="Times New Roman" w:hAnsi="Times New Roman" w:cs="Times New Roman"/>
          <w:b/>
          <w:szCs w:val="24"/>
          <w:u w:val="single"/>
        </w:rPr>
      </w:pPr>
      <w:r w:rsidRPr="000E762C">
        <w:rPr>
          <w:rFonts w:ascii="Times New Roman" w:hAnsi="Times New Roman" w:cs="Times New Roman"/>
          <w:b/>
          <w:bCs/>
          <w:szCs w:val="24"/>
        </w:rPr>
        <w:t xml:space="preserve">O udzielenie zamówienia mogą ubiegać się wykonawcy, którzy nie podlegają wykluczeniu                              i spełniają warunki udziału w postępowaniu w następującym zakresie: </w:t>
      </w:r>
    </w:p>
    <w:p w14:paraId="4D9E4484"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4BB75F02" w14:textId="77777777" w:rsidR="008019F5" w:rsidRPr="000E762C" w:rsidRDefault="008019F5" w:rsidP="008019F5">
      <w:pPr>
        <w:numPr>
          <w:ilvl w:val="0"/>
          <w:numId w:val="24"/>
        </w:numPr>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bCs/>
          <w:szCs w:val="24"/>
        </w:rPr>
        <w:t xml:space="preserve">Zdolności do występowania w obrocie gospodarczym. </w:t>
      </w:r>
    </w:p>
    <w:p w14:paraId="54C4AE83" w14:textId="77777777" w:rsidR="008019F5" w:rsidRPr="000E762C" w:rsidRDefault="008019F5" w:rsidP="008019F5">
      <w:pPr>
        <w:spacing w:after="0" w:line="100" w:lineRule="atLeast"/>
        <w:ind w:left="567"/>
        <w:jc w:val="both"/>
        <w:rPr>
          <w:rFonts w:ascii="Times New Roman" w:hAnsi="Times New Roman" w:cs="Times New Roman"/>
          <w:szCs w:val="24"/>
          <w:u w:val="single"/>
        </w:rPr>
      </w:pPr>
      <w:r w:rsidRPr="000E762C">
        <w:rPr>
          <w:rFonts w:ascii="Times New Roman" w:hAnsi="Times New Roman" w:cs="Times New Roman"/>
          <w:szCs w:val="24"/>
          <w:u w:val="single"/>
        </w:rPr>
        <w:t xml:space="preserve">Określenie warunków: </w:t>
      </w:r>
    </w:p>
    <w:p w14:paraId="1867A8D1"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Zamawiający nie stawia warunku w powyższym zakresie.</w:t>
      </w:r>
    </w:p>
    <w:p w14:paraId="5BC40981" w14:textId="77777777" w:rsidR="008019F5" w:rsidRPr="000E762C" w:rsidRDefault="008019F5" w:rsidP="008019F5">
      <w:pPr>
        <w:spacing w:after="0" w:line="100" w:lineRule="atLeast"/>
        <w:ind w:left="284"/>
        <w:jc w:val="both"/>
        <w:rPr>
          <w:rFonts w:ascii="Times New Roman" w:hAnsi="Times New Roman" w:cs="Times New Roman"/>
          <w:szCs w:val="24"/>
        </w:rPr>
      </w:pPr>
    </w:p>
    <w:p w14:paraId="0AAD80D1" w14:textId="77777777" w:rsidR="008019F5" w:rsidRPr="000E762C" w:rsidRDefault="008019F5" w:rsidP="008019F5">
      <w:pPr>
        <w:numPr>
          <w:ilvl w:val="0"/>
          <w:numId w:val="24"/>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bCs/>
          <w:szCs w:val="24"/>
        </w:rPr>
        <w:t>Uprawnienia do prowadzenia określonej działalności gospodarczej lub zawodowej, o ile wynika to z odrębnych przepisów.</w:t>
      </w:r>
    </w:p>
    <w:p w14:paraId="3D339B6E" w14:textId="77777777" w:rsidR="008019F5" w:rsidRPr="000E762C" w:rsidRDefault="008019F5" w:rsidP="008019F5">
      <w:pPr>
        <w:spacing w:after="0" w:line="100" w:lineRule="atLeast"/>
        <w:ind w:left="567"/>
        <w:jc w:val="both"/>
        <w:rPr>
          <w:rFonts w:ascii="Times New Roman" w:hAnsi="Times New Roman" w:cs="Times New Roman"/>
          <w:szCs w:val="24"/>
          <w:u w:val="single"/>
        </w:rPr>
      </w:pPr>
      <w:r w:rsidRPr="000E762C">
        <w:rPr>
          <w:rFonts w:ascii="Times New Roman" w:hAnsi="Times New Roman" w:cs="Times New Roman"/>
          <w:szCs w:val="24"/>
          <w:u w:val="single"/>
        </w:rPr>
        <w:t xml:space="preserve">Określenie warunków: </w:t>
      </w:r>
    </w:p>
    <w:p w14:paraId="7FDEAC10"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 xml:space="preserve">Zamawiający określa, że ww. warunek zostanie spełniony, jeśli Wykonawca wykaże, że posiada: </w:t>
      </w:r>
    </w:p>
    <w:p w14:paraId="1C7BF19A" w14:textId="382B9B32" w:rsidR="008019F5" w:rsidRPr="000E762C" w:rsidRDefault="008019F5" w:rsidP="008019F5">
      <w:pPr>
        <w:numPr>
          <w:ilvl w:val="0"/>
          <w:numId w:val="25"/>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wpis do rejestru działalności regulowanej w zakresie odbierania odpadów komunalnych</w:t>
      </w:r>
      <w:r w:rsidRPr="000E762C">
        <w:rPr>
          <w:rFonts w:ascii="Times New Roman" w:hAnsi="Times New Roman" w:cs="Times New Roman"/>
          <w:szCs w:val="24"/>
        </w:rPr>
        <w:br/>
        <w:t>od właścicieli nieruchomości na terenie Gminy Dobrzyń nad Wisłą prowadzonego przez Burmistrza Miasta i Gminy Dobrzyń nad Wisłą na podstawie art. 9 c ust. 1 ustawy z dnia</w:t>
      </w:r>
      <w:r w:rsidRPr="000E762C">
        <w:rPr>
          <w:rFonts w:ascii="Times New Roman" w:hAnsi="Times New Roman" w:cs="Times New Roman"/>
          <w:szCs w:val="24"/>
        </w:rPr>
        <w:br/>
        <w:t>13 września 1996 r. o utrzymaniu czystości i porządku w gminach (Dz. U. z 202</w:t>
      </w:r>
      <w:r w:rsidR="0028215C">
        <w:rPr>
          <w:rFonts w:ascii="Times New Roman" w:hAnsi="Times New Roman" w:cs="Times New Roman"/>
          <w:szCs w:val="24"/>
        </w:rPr>
        <w:t>3</w:t>
      </w:r>
      <w:r w:rsidRPr="000E762C">
        <w:rPr>
          <w:rFonts w:ascii="Times New Roman" w:hAnsi="Times New Roman" w:cs="Times New Roman"/>
          <w:szCs w:val="24"/>
        </w:rPr>
        <w:t xml:space="preserve"> r. poz. 1</w:t>
      </w:r>
      <w:r w:rsidR="0028215C">
        <w:rPr>
          <w:rFonts w:ascii="Times New Roman" w:hAnsi="Times New Roman" w:cs="Times New Roman"/>
          <w:szCs w:val="24"/>
        </w:rPr>
        <w:t>469</w:t>
      </w:r>
      <w:r w:rsidRPr="000E762C">
        <w:rPr>
          <w:rFonts w:ascii="Times New Roman" w:hAnsi="Times New Roman" w:cs="Times New Roman"/>
          <w:szCs w:val="24"/>
        </w:rPr>
        <w:t xml:space="preserve"> z </w:t>
      </w:r>
      <w:proofErr w:type="spellStart"/>
      <w:r w:rsidRPr="000E762C">
        <w:rPr>
          <w:rFonts w:ascii="Times New Roman" w:hAnsi="Times New Roman" w:cs="Times New Roman"/>
          <w:szCs w:val="24"/>
        </w:rPr>
        <w:t>późn</w:t>
      </w:r>
      <w:proofErr w:type="spellEnd"/>
      <w:r w:rsidRPr="000E762C">
        <w:rPr>
          <w:rFonts w:ascii="Times New Roman" w:hAnsi="Times New Roman" w:cs="Times New Roman"/>
          <w:szCs w:val="24"/>
        </w:rPr>
        <w:t>. zm.), w zakresie wszystkich rodzajów odpadów objętych niniejszym postępowaniem;</w:t>
      </w:r>
    </w:p>
    <w:p w14:paraId="59F06A4D" w14:textId="260FB326" w:rsidR="008019F5" w:rsidRPr="000E762C" w:rsidRDefault="008019F5" w:rsidP="008019F5">
      <w:pPr>
        <w:numPr>
          <w:ilvl w:val="0"/>
          <w:numId w:val="25"/>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aktualny wpis do rejestru podmiotów wprowadzających produkty w opakowaniach</w:t>
      </w:r>
      <w:r w:rsidRPr="000E762C">
        <w:rPr>
          <w:rFonts w:ascii="Times New Roman" w:hAnsi="Times New Roman" w:cs="Times New Roman"/>
          <w:szCs w:val="24"/>
        </w:rPr>
        <w:br/>
        <w:t>i gospodarujących odpadami (rejestr BDO) zgodnie z wymogami ustawy z dnia 14 grudnia 2012 r. o odpadach (Dz.U. z 202</w:t>
      </w:r>
      <w:r w:rsidR="00B17715">
        <w:rPr>
          <w:rFonts w:ascii="Times New Roman" w:hAnsi="Times New Roman" w:cs="Times New Roman"/>
          <w:szCs w:val="24"/>
        </w:rPr>
        <w:t>3</w:t>
      </w:r>
      <w:r w:rsidRPr="000E762C">
        <w:rPr>
          <w:rFonts w:ascii="Times New Roman" w:hAnsi="Times New Roman" w:cs="Times New Roman"/>
          <w:szCs w:val="24"/>
        </w:rPr>
        <w:t xml:space="preserve"> r. poz. </w:t>
      </w:r>
      <w:r w:rsidR="00B17715">
        <w:rPr>
          <w:rFonts w:ascii="Times New Roman" w:hAnsi="Times New Roman" w:cs="Times New Roman"/>
          <w:szCs w:val="24"/>
        </w:rPr>
        <w:t>1587</w:t>
      </w:r>
      <w:r w:rsidRPr="000E762C">
        <w:rPr>
          <w:rFonts w:ascii="Times New Roman" w:hAnsi="Times New Roman" w:cs="Times New Roman"/>
          <w:szCs w:val="24"/>
        </w:rPr>
        <w:t xml:space="preserve"> z </w:t>
      </w:r>
      <w:proofErr w:type="spellStart"/>
      <w:r w:rsidRPr="000E762C">
        <w:rPr>
          <w:rFonts w:ascii="Times New Roman" w:hAnsi="Times New Roman" w:cs="Times New Roman"/>
          <w:szCs w:val="24"/>
        </w:rPr>
        <w:t>późn</w:t>
      </w:r>
      <w:proofErr w:type="spellEnd"/>
      <w:r w:rsidRPr="000E762C">
        <w:rPr>
          <w:rFonts w:ascii="Times New Roman" w:hAnsi="Times New Roman" w:cs="Times New Roman"/>
          <w:szCs w:val="24"/>
        </w:rPr>
        <w:t xml:space="preserve">. zm.). </w:t>
      </w:r>
    </w:p>
    <w:p w14:paraId="772ADF24" w14:textId="77777777" w:rsidR="008019F5" w:rsidRPr="000E762C" w:rsidRDefault="008019F5" w:rsidP="008019F5">
      <w:pPr>
        <w:spacing w:after="0" w:line="100" w:lineRule="atLeast"/>
        <w:ind w:left="851"/>
        <w:jc w:val="both"/>
        <w:rPr>
          <w:rFonts w:ascii="Times New Roman" w:hAnsi="Times New Roman" w:cs="Times New Roman"/>
          <w:szCs w:val="24"/>
        </w:rPr>
      </w:pPr>
    </w:p>
    <w:p w14:paraId="42BF59BF" w14:textId="77777777" w:rsidR="008019F5" w:rsidRPr="000E762C" w:rsidRDefault="008019F5" w:rsidP="008019F5">
      <w:pPr>
        <w:numPr>
          <w:ilvl w:val="0"/>
          <w:numId w:val="26"/>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bCs/>
          <w:szCs w:val="24"/>
        </w:rPr>
        <w:t>Sytuacja ekonomiczna lub finansowa:</w:t>
      </w:r>
    </w:p>
    <w:p w14:paraId="41E2BCFE" w14:textId="77777777" w:rsidR="008019F5" w:rsidRPr="000E762C" w:rsidRDefault="008019F5" w:rsidP="008019F5">
      <w:pPr>
        <w:spacing w:after="0" w:line="100" w:lineRule="atLeast"/>
        <w:ind w:left="567"/>
        <w:jc w:val="both"/>
        <w:rPr>
          <w:rFonts w:ascii="Times New Roman" w:hAnsi="Times New Roman" w:cs="Times New Roman"/>
          <w:szCs w:val="24"/>
          <w:u w:val="single"/>
        </w:rPr>
      </w:pPr>
      <w:r w:rsidRPr="000E762C">
        <w:rPr>
          <w:rFonts w:ascii="Times New Roman" w:hAnsi="Times New Roman" w:cs="Times New Roman"/>
          <w:szCs w:val="24"/>
          <w:u w:val="single"/>
        </w:rPr>
        <w:t xml:space="preserve">Określenie warunków: </w:t>
      </w:r>
    </w:p>
    <w:p w14:paraId="3279367D"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Zamawiający wymaga, aby wykonawca spełniał wymienione poniżej minimalne poziomy zdolności dotyczącej sytuacji ekonomicznej i finansowej:</w:t>
      </w:r>
    </w:p>
    <w:p w14:paraId="6F2C278F" w14:textId="77777777" w:rsidR="008019F5" w:rsidRPr="000E762C" w:rsidRDefault="008019F5" w:rsidP="008019F5">
      <w:pPr>
        <w:numPr>
          <w:ilvl w:val="0"/>
          <w:numId w:val="27"/>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ubezpieczenie od odpowiedzialności cywilnej w zakresie prowadzonej działalności związanej z przedmiotem zamówienia na sumę gwarancyjną nie mniejszą niż </w:t>
      </w:r>
      <w:r w:rsidRPr="007D7C9F">
        <w:rPr>
          <w:rFonts w:ascii="Times New Roman" w:hAnsi="Times New Roman" w:cs="Times New Roman"/>
          <w:szCs w:val="24"/>
        </w:rPr>
        <w:t>200 000 PLN.</w:t>
      </w:r>
      <w:r w:rsidRPr="000E762C">
        <w:rPr>
          <w:rFonts w:ascii="Times New Roman" w:hAnsi="Times New Roman" w:cs="Times New Roman"/>
          <w:szCs w:val="24"/>
        </w:rPr>
        <w:t xml:space="preserve"> </w:t>
      </w:r>
    </w:p>
    <w:p w14:paraId="0BF6841A" w14:textId="77777777" w:rsidR="008019F5" w:rsidRPr="000E762C" w:rsidRDefault="008019F5" w:rsidP="008019F5">
      <w:pPr>
        <w:spacing w:after="0" w:line="100" w:lineRule="atLeast"/>
        <w:ind w:left="851"/>
        <w:jc w:val="both"/>
        <w:rPr>
          <w:rFonts w:ascii="Times New Roman" w:hAnsi="Times New Roman" w:cs="Times New Roman"/>
          <w:szCs w:val="24"/>
        </w:rPr>
      </w:pPr>
    </w:p>
    <w:p w14:paraId="0B368355" w14:textId="77777777" w:rsidR="008019F5" w:rsidRPr="000E762C" w:rsidRDefault="008019F5" w:rsidP="008019F5">
      <w:pPr>
        <w:numPr>
          <w:ilvl w:val="0"/>
          <w:numId w:val="20"/>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bCs/>
          <w:szCs w:val="24"/>
        </w:rPr>
        <w:t>Zdolności technicznej lub zawodowej:</w:t>
      </w:r>
    </w:p>
    <w:p w14:paraId="45591BF6"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u w:val="single"/>
        </w:rPr>
        <w:t>Określenie warunków</w:t>
      </w:r>
      <w:r w:rsidRPr="000E762C">
        <w:rPr>
          <w:rFonts w:ascii="Times New Roman" w:hAnsi="Times New Roman" w:cs="Times New Roman"/>
          <w:szCs w:val="24"/>
        </w:rPr>
        <w:t xml:space="preserve">: </w:t>
      </w:r>
    </w:p>
    <w:p w14:paraId="06927C2B"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 xml:space="preserve">Zamawiający wymaga, aby wykonawca spełniał wymienione poniżej minimalne poziomy zdolności dotyczące niezbędnego wykształcenia, kwalifikacji zawodowych, doświadczenia, potencjału technicznego wykonawcy lub osób skierowanych przez wykonawcę do realizacji zamówienia, umożliwiające realizację zamówienia na odpowiednim poziomie jakości. </w:t>
      </w:r>
    </w:p>
    <w:p w14:paraId="3CB24242" w14:textId="77777777" w:rsidR="008019F5" w:rsidRPr="000E762C" w:rsidRDefault="008019F5" w:rsidP="008019F5">
      <w:pPr>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 xml:space="preserve">Wykonawca spełni warunek, jeżeli wykaże że: </w:t>
      </w:r>
    </w:p>
    <w:p w14:paraId="1DA4A024" w14:textId="77777777" w:rsidR="008019F5" w:rsidRPr="000E762C" w:rsidRDefault="008019F5" w:rsidP="008019F5">
      <w:pPr>
        <w:numPr>
          <w:ilvl w:val="0"/>
          <w:numId w:val="28"/>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w ciągu ostatnich </w:t>
      </w:r>
      <w:r w:rsidRPr="007D7C9F">
        <w:rPr>
          <w:rFonts w:ascii="Times New Roman" w:hAnsi="Times New Roman" w:cs="Times New Roman"/>
          <w:szCs w:val="24"/>
        </w:rPr>
        <w:t xml:space="preserve">trzech </w:t>
      </w:r>
      <w:r w:rsidRPr="000E762C">
        <w:rPr>
          <w:rFonts w:ascii="Times New Roman" w:hAnsi="Times New Roman" w:cs="Times New Roman"/>
          <w:szCs w:val="24"/>
        </w:rPr>
        <w:t xml:space="preserve">lat przed upływem terminu składania ofert, a jeśli okres działalności jest krótszy to w tym okresie, wykonał a w przypadku świadczeń okresowych lub ciągłych wykonuje, co najmniej </w:t>
      </w:r>
      <w:r w:rsidRPr="000E762C">
        <w:rPr>
          <w:rFonts w:ascii="Times New Roman" w:hAnsi="Times New Roman" w:cs="Times New Roman"/>
          <w:bCs/>
          <w:szCs w:val="24"/>
        </w:rPr>
        <w:t xml:space="preserve">1 usługę odbioru i zagospodarowania odpadów komunalnych </w:t>
      </w:r>
      <w:r w:rsidRPr="000E762C">
        <w:rPr>
          <w:rFonts w:ascii="Times New Roman" w:hAnsi="Times New Roman" w:cs="Times New Roman"/>
          <w:szCs w:val="24"/>
        </w:rPr>
        <w:t xml:space="preserve">o łącznej masie </w:t>
      </w:r>
      <w:r w:rsidRPr="000E762C">
        <w:rPr>
          <w:rFonts w:ascii="Times New Roman" w:hAnsi="Times New Roman" w:cs="Times New Roman"/>
          <w:bCs/>
          <w:szCs w:val="24"/>
        </w:rPr>
        <w:t xml:space="preserve">200 Mg/rok </w:t>
      </w:r>
      <w:r w:rsidRPr="000E762C">
        <w:rPr>
          <w:rFonts w:ascii="Times New Roman" w:hAnsi="Times New Roman" w:cs="Times New Roman"/>
          <w:szCs w:val="24"/>
        </w:rPr>
        <w:t>(gospodarstwa domowe, podmioty gospodarcze itp.);</w:t>
      </w:r>
    </w:p>
    <w:p w14:paraId="4FA04777" w14:textId="77777777" w:rsidR="008019F5" w:rsidRPr="000E762C" w:rsidRDefault="008019F5" w:rsidP="008019F5">
      <w:pPr>
        <w:numPr>
          <w:ilvl w:val="0"/>
          <w:numId w:val="28"/>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lastRenderedPageBreak/>
        <w:t xml:space="preserve">dysponuje następującym wyposażeniem w celu wykonania zamówienia publicznego: </w:t>
      </w:r>
    </w:p>
    <w:p w14:paraId="52E27785" w14:textId="4578DD3A" w:rsidR="008019F5" w:rsidRPr="000E762C" w:rsidRDefault="008019F5" w:rsidP="008019F5">
      <w:pPr>
        <w:numPr>
          <w:ilvl w:val="0"/>
          <w:numId w:val="29"/>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bCs/>
          <w:szCs w:val="24"/>
        </w:rPr>
        <w:t>bazą magazynowo</w:t>
      </w:r>
      <w:r w:rsidR="00DA5024">
        <w:rPr>
          <w:rFonts w:ascii="Times New Roman" w:hAnsi="Times New Roman" w:cs="Times New Roman"/>
          <w:bCs/>
          <w:szCs w:val="24"/>
        </w:rPr>
        <w:t xml:space="preserve"> </w:t>
      </w:r>
      <w:r w:rsidRPr="000E762C">
        <w:rPr>
          <w:rFonts w:ascii="Times New Roman" w:hAnsi="Times New Roman" w:cs="Times New Roman"/>
          <w:bCs/>
          <w:szCs w:val="24"/>
        </w:rPr>
        <w:t>-</w:t>
      </w:r>
      <w:r w:rsidR="00DA5024">
        <w:rPr>
          <w:rFonts w:ascii="Times New Roman" w:hAnsi="Times New Roman" w:cs="Times New Roman"/>
          <w:bCs/>
          <w:szCs w:val="24"/>
        </w:rPr>
        <w:t xml:space="preserve"> </w:t>
      </w:r>
      <w:r w:rsidRPr="000E762C">
        <w:rPr>
          <w:rFonts w:ascii="Times New Roman" w:hAnsi="Times New Roman" w:cs="Times New Roman"/>
          <w:bCs/>
          <w:szCs w:val="24"/>
        </w:rPr>
        <w:t xml:space="preserve">transportową </w:t>
      </w:r>
      <w:r w:rsidRPr="000E762C">
        <w:rPr>
          <w:rFonts w:ascii="Times New Roman" w:hAnsi="Times New Roman" w:cs="Times New Roman"/>
          <w:szCs w:val="24"/>
        </w:rPr>
        <w:t xml:space="preserve">spełniającą wymagania określone w Rozporządzeniu Ministra Środowiska z dnia 11 stycznia 2013 r. w sprawie szczegółowych wymagań </w:t>
      </w:r>
      <w:r w:rsidRPr="000E762C">
        <w:rPr>
          <w:rFonts w:ascii="Times New Roman" w:hAnsi="Times New Roman" w:cs="Times New Roman"/>
          <w:szCs w:val="24"/>
        </w:rPr>
        <w:br/>
        <w:t xml:space="preserve">w zakresie odbierania odpadów komunalnych od właścicieli nieruchomości, </w:t>
      </w:r>
      <w:r w:rsidRPr="000E762C">
        <w:rPr>
          <w:rFonts w:ascii="Times New Roman" w:hAnsi="Times New Roman" w:cs="Times New Roman"/>
          <w:bCs/>
          <w:szCs w:val="24"/>
        </w:rPr>
        <w:t xml:space="preserve">oraz </w:t>
      </w:r>
    </w:p>
    <w:p w14:paraId="55101A9B" w14:textId="77777777" w:rsidR="008019F5" w:rsidRPr="000E762C" w:rsidRDefault="008019F5" w:rsidP="008019F5">
      <w:pPr>
        <w:numPr>
          <w:ilvl w:val="0"/>
          <w:numId w:val="29"/>
        </w:numPr>
        <w:spacing w:after="0" w:line="100" w:lineRule="atLeast"/>
        <w:ind w:left="1134" w:hanging="283"/>
        <w:jc w:val="both"/>
        <w:rPr>
          <w:rFonts w:ascii="Times New Roman" w:hAnsi="Times New Roman" w:cs="Times New Roman"/>
          <w:szCs w:val="24"/>
        </w:rPr>
      </w:pPr>
      <w:r w:rsidRPr="000E762C">
        <w:rPr>
          <w:rFonts w:ascii="Times New Roman" w:hAnsi="Times New Roman" w:cs="Times New Roman"/>
          <w:szCs w:val="24"/>
        </w:rPr>
        <w:t xml:space="preserve">sprzętem niezbędnym do wykonania przedmiotu zamówienia w tym co najmniej: </w:t>
      </w:r>
    </w:p>
    <w:p w14:paraId="65D99EB9" w14:textId="77777777" w:rsidR="008019F5" w:rsidRPr="000E762C" w:rsidRDefault="008019F5" w:rsidP="008019F5">
      <w:pPr>
        <w:numPr>
          <w:ilvl w:val="0"/>
          <w:numId w:val="30"/>
        </w:numPr>
        <w:spacing w:after="0" w:line="100" w:lineRule="atLeast"/>
        <w:ind w:left="1418" w:hanging="284"/>
        <w:jc w:val="both"/>
        <w:rPr>
          <w:rFonts w:ascii="Times New Roman" w:hAnsi="Times New Roman" w:cs="Times New Roman"/>
          <w:szCs w:val="24"/>
        </w:rPr>
      </w:pPr>
      <w:r w:rsidRPr="000E762C">
        <w:rPr>
          <w:rFonts w:ascii="Times New Roman" w:hAnsi="Times New Roman" w:cs="Times New Roman"/>
          <w:szCs w:val="24"/>
        </w:rPr>
        <w:t xml:space="preserve">2 pojazdy przystosowane do odbierania zmieszanych odpadów komunalnych; </w:t>
      </w:r>
    </w:p>
    <w:p w14:paraId="68AB070E" w14:textId="77777777" w:rsidR="008019F5" w:rsidRPr="000E762C" w:rsidRDefault="008019F5" w:rsidP="008019F5">
      <w:pPr>
        <w:numPr>
          <w:ilvl w:val="0"/>
          <w:numId w:val="30"/>
        </w:numPr>
        <w:spacing w:after="0" w:line="100" w:lineRule="atLeast"/>
        <w:ind w:left="1418" w:hanging="284"/>
        <w:jc w:val="both"/>
        <w:rPr>
          <w:rFonts w:ascii="Times New Roman" w:hAnsi="Times New Roman" w:cs="Times New Roman"/>
          <w:szCs w:val="24"/>
        </w:rPr>
      </w:pPr>
      <w:r w:rsidRPr="000E762C">
        <w:rPr>
          <w:rFonts w:ascii="Times New Roman" w:hAnsi="Times New Roman" w:cs="Times New Roman"/>
          <w:szCs w:val="24"/>
        </w:rPr>
        <w:t>2 pojazdy przystosowane do odbierania selektywnie zebranych odpadów komunalnych;</w:t>
      </w:r>
    </w:p>
    <w:p w14:paraId="043A9ADA" w14:textId="77777777" w:rsidR="008019F5" w:rsidRPr="000E762C" w:rsidRDefault="008019F5" w:rsidP="008019F5">
      <w:pPr>
        <w:numPr>
          <w:ilvl w:val="0"/>
          <w:numId w:val="30"/>
        </w:numPr>
        <w:spacing w:after="0" w:line="100" w:lineRule="atLeast"/>
        <w:ind w:left="1418" w:hanging="284"/>
        <w:jc w:val="both"/>
        <w:rPr>
          <w:rFonts w:ascii="Times New Roman" w:hAnsi="Times New Roman" w:cs="Times New Roman"/>
          <w:szCs w:val="24"/>
        </w:rPr>
      </w:pPr>
      <w:r w:rsidRPr="000E762C">
        <w:rPr>
          <w:rFonts w:ascii="Times New Roman" w:hAnsi="Times New Roman" w:cs="Times New Roman"/>
          <w:szCs w:val="24"/>
        </w:rPr>
        <w:t>1 pojazd do odbierania odpadów bez funkcji kompaktującej.</w:t>
      </w:r>
    </w:p>
    <w:p w14:paraId="57534CD9" w14:textId="77777777" w:rsidR="008019F5" w:rsidRPr="000E762C" w:rsidRDefault="008019F5" w:rsidP="008019F5">
      <w:pPr>
        <w:spacing w:after="0" w:line="100" w:lineRule="atLeast"/>
        <w:jc w:val="both"/>
        <w:rPr>
          <w:rFonts w:ascii="Times New Roman" w:hAnsi="Times New Roman" w:cs="Times New Roman"/>
          <w:szCs w:val="24"/>
        </w:rPr>
      </w:pPr>
    </w:p>
    <w:p w14:paraId="31B80EC1" w14:textId="7F3C623B" w:rsidR="008019F5" w:rsidRPr="000E762C" w:rsidRDefault="008019F5" w:rsidP="008019F5">
      <w:pPr>
        <w:spacing w:after="0" w:line="100" w:lineRule="atLeast"/>
        <w:ind w:left="567"/>
        <w:jc w:val="both"/>
        <w:rPr>
          <w:rFonts w:ascii="Times New Roman" w:hAnsi="Times New Roman" w:cs="Times New Roman"/>
          <w:color w:val="FF0000"/>
          <w:szCs w:val="24"/>
        </w:rPr>
      </w:pPr>
      <w:r w:rsidRPr="000E762C">
        <w:rPr>
          <w:rFonts w:ascii="Times New Roman" w:hAnsi="Times New Roman" w:cs="Times New Roman"/>
          <w:szCs w:val="24"/>
        </w:rPr>
        <w:t xml:space="preserve">Wykonawca potwierdza w ofercie spełnienie wyżej określonych warunków poprzez złożenie Oświadczenia Własnego w formie Jednolitego Europejskiego Dokumentu Zamówienia, zwanego dalej „JEDZ”, o którym mowa w </w:t>
      </w:r>
      <w:r>
        <w:rPr>
          <w:rFonts w:ascii="Times New Roman" w:hAnsi="Times New Roman" w:cs="Times New Roman"/>
          <w:szCs w:val="24"/>
        </w:rPr>
        <w:t>rozdziale</w:t>
      </w:r>
      <w:r w:rsidRPr="000E762C">
        <w:rPr>
          <w:rFonts w:ascii="Times New Roman" w:hAnsi="Times New Roman" w:cs="Times New Roman"/>
          <w:szCs w:val="24"/>
        </w:rPr>
        <w:t xml:space="preserve"> </w:t>
      </w:r>
      <w:r w:rsidRPr="00FA2FFB">
        <w:rPr>
          <w:rFonts w:ascii="Times New Roman" w:hAnsi="Times New Roman" w:cs="Times New Roman"/>
          <w:szCs w:val="24"/>
        </w:rPr>
        <w:t xml:space="preserve">VI pkt </w:t>
      </w:r>
      <w:r w:rsidR="00FE0681">
        <w:rPr>
          <w:rFonts w:ascii="Times New Roman" w:hAnsi="Times New Roman" w:cs="Times New Roman"/>
          <w:szCs w:val="24"/>
        </w:rPr>
        <w:t xml:space="preserve">3 </w:t>
      </w:r>
      <w:r w:rsidRPr="00FA2FFB">
        <w:rPr>
          <w:rFonts w:ascii="Times New Roman" w:hAnsi="Times New Roman" w:cs="Times New Roman"/>
          <w:szCs w:val="24"/>
        </w:rPr>
        <w:t>SWZ.</w:t>
      </w:r>
      <w:r w:rsidRPr="000E762C">
        <w:rPr>
          <w:rFonts w:ascii="Times New Roman" w:hAnsi="Times New Roman" w:cs="Times New Roman"/>
          <w:color w:val="FF0000"/>
          <w:szCs w:val="24"/>
        </w:rPr>
        <w:t xml:space="preserve"> </w:t>
      </w:r>
    </w:p>
    <w:p w14:paraId="7D1AC77E" w14:textId="77777777" w:rsidR="008019F5" w:rsidRPr="000E762C" w:rsidRDefault="008019F5" w:rsidP="008019F5">
      <w:pPr>
        <w:spacing w:after="0" w:line="100" w:lineRule="atLeast"/>
        <w:ind w:left="567"/>
        <w:jc w:val="both"/>
        <w:rPr>
          <w:rFonts w:ascii="Times New Roman" w:hAnsi="Times New Roman" w:cs="Times New Roman"/>
          <w:color w:val="FF0000"/>
          <w:szCs w:val="24"/>
        </w:rPr>
      </w:pPr>
    </w:p>
    <w:p w14:paraId="0764349F" w14:textId="5EE25858" w:rsidR="008019F5" w:rsidRPr="000E762C" w:rsidRDefault="008019F5" w:rsidP="008019F5">
      <w:pPr>
        <w:numPr>
          <w:ilvl w:val="0"/>
          <w:numId w:val="23"/>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Zamawiający może oceniając zdolność techniczn</w:t>
      </w:r>
      <w:r w:rsidR="00251310">
        <w:rPr>
          <w:rFonts w:ascii="Times New Roman" w:hAnsi="Times New Roman" w:cs="Times New Roman"/>
          <w:szCs w:val="24"/>
        </w:rPr>
        <w:t>ą</w:t>
      </w:r>
      <w:r w:rsidRPr="000E762C">
        <w:rPr>
          <w:rFonts w:ascii="Times New Roman" w:hAnsi="Times New Roman" w:cs="Times New Roman"/>
          <w:szCs w:val="24"/>
        </w:rPr>
        <w:t xml:space="preserve">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w:t>
      </w:r>
      <w:r w:rsidRPr="000E762C">
        <w:rPr>
          <w:rFonts w:ascii="Times New Roman" w:hAnsi="Times New Roman" w:cs="Times New Roman"/>
          <w:szCs w:val="24"/>
        </w:rPr>
        <w:br/>
        <w:t xml:space="preserve">na realizację zamówienia (art. 116 ust. 2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 xml:space="preserve">). </w:t>
      </w:r>
    </w:p>
    <w:p w14:paraId="2A437761" w14:textId="77777777" w:rsidR="008019F5" w:rsidRPr="000E762C" w:rsidRDefault="008019F5" w:rsidP="008019F5">
      <w:pPr>
        <w:spacing w:after="0" w:line="100" w:lineRule="atLeast"/>
        <w:ind w:left="284"/>
        <w:jc w:val="both"/>
        <w:rPr>
          <w:rFonts w:ascii="Times New Roman" w:hAnsi="Times New Roman" w:cs="Times New Roman"/>
          <w:szCs w:val="24"/>
        </w:rPr>
      </w:pPr>
    </w:p>
    <w:p w14:paraId="79477FE1" w14:textId="77777777" w:rsidR="008019F5" w:rsidRPr="000E762C" w:rsidRDefault="008019F5" w:rsidP="008019F5">
      <w:pPr>
        <w:numPr>
          <w:ilvl w:val="0"/>
          <w:numId w:val="23"/>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 odniesieniu do warunków dotyczących doświadczenia Wykonawcy wspólnie ubiegający się </w:t>
      </w:r>
      <w:r w:rsidRPr="000E762C">
        <w:rPr>
          <w:rFonts w:ascii="Times New Roman" w:hAnsi="Times New Roman" w:cs="Times New Roman"/>
          <w:szCs w:val="24"/>
        </w:rPr>
        <w:br/>
        <w:t xml:space="preserve">o udzielenie zamówienia wykazując warunek udziału w postępowaniu mogą polegać </w:t>
      </w:r>
      <w:r w:rsidRPr="000E762C">
        <w:rPr>
          <w:rFonts w:ascii="Times New Roman" w:hAnsi="Times New Roman" w:cs="Times New Roman"/>
          <w:szCs w:val="24"/>
        </w:rPr>
        <w:br/>
        <w:t>na zdolnościach tych wykonawców, którzy wykonują usługi, do realizacji których te zdolności są wymagane.</w:t>
      </w:r>
    </w:p>
    <w:p w14:paraId="4701CB0E" w14:textId="77777777" w:rsidR="008019F5" w:rsidRPr="000E762C" w:rsidRDefault="008019F5" w:rsidP="008019F5">
      <w:pPr>
        <w:spacing w:after="0" w:line="100" w:lineRule="atLeast"/>
        <w:ind w:left="284"/>
        <w:jc w:val="both"/>
        <w:rPr>
          <w:rFonts w:ascii="Times New Roman" w:hAnsi="Times New Roman" w:cs="Times New Roman"/>
          <w:szCs w:val="24"/>
        </w:rPr>
      </w:pPr>
    </w:p>
    <w:p w14:paraId="2AD7BCB7" w14:textId="77777777" w:rsidR="008019F5" w:rsidRPr="000E762C" w:rsidRDefault="008019F5" w:rsidP="008019F5">
      <w:pPr>
        <w:numPr>
          <w:ilvl w:val="0"/>
          <w:numId w:val="23"/>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Warunek dotyczący uprawnień do prowadzenia określonej działalności gospodarczej lub zawodowej, o którym mowa </w:t>
      </w:r>
      <w:r w:rsidRPr="00FA2FFB">
        <w:rPr>
          <w:rFonts w:ascii="Times New Roman" w:hAnsi="Times New Roman" w:cs="Times New Roman"/>
          <w:szCs w:val="24"/>
        </w:rPr>
        <w:t xml:space="preserve">w rozdziale IV pkt 1 </w:t>
      </w:r>
      <w:proofErr w:type="spellStart"/>
      <w:r w:rsidRPr="00FA2FFB">
        <w:rPr>
          <w:rFonts w:ascii="Times New Roman" w:hAnsi="Times New Roman" w:cs="Times New Roman"/>
          <w:szCs w:val="24"/>
        </w:rPr>
        <w:t>ppkt</w:t>
      </w:r>
      <w:proofErr w:type="spellEnd"/>
      <w:r w:rsidRPr="00FA2FFB">
        <w:rPr>
          <w:rFonts w:ascii="Times New Roman" w:hAnsi="Times New Roman" w:cs="Times New Roman"/>
          <w:szCs w:val="24"/>
        </w:rPr>
        <w:t xml:space="preserve"> 2)</w:t>
      </w:r>
      <w:r>
        <w:rPr>
          <w:rFonts w:ascii="Times New Roman" w:hAnsi="Times New Roman" w:cs="Times New Roman"/>
          <w:szCs w:val="24"/>
        </w:rPr>
        <w:t xml:space="preserve"> SWZ</w:t>
      </w:r>
      <w:r w:rsidRPr="000E762C">
        <w:rPr>
          <w:rFonts w:ascii="Times New Roman" w:hAnsi="Times New Roman" w:cs="Times New Roman"/>
          <w:color w:val="FF0000"/>
          <w:szCs w:val="24"/>
        </w:rPr>
        <w:t xml:space="preserve"> </w:t>
      </w:r>
      <w:r w:rsidRPr="000E762C">
        <w:rPr>
          <w:rFonts w:ascii="Times New Roman" w:hAnsi="Times New Roman" w:cs="Times New Roman"/>
          <w:szCs w:val="24"/>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316F9026" w14:textId="77777777" w:rsidR="008019F5" w:rsidRPr="000E762C" w:rsidRDefault="008019F5" w:rsidP="008019F5">
      <w:pPr>
        <w:spacing w:after="0" w:line="100" w:lineRule="atLeast"/>
        <w:ind w:left="284"/>
        <w:jc w:val="both"/>
        <w:rPr>
          <w:rFonts w:ascii="Times New Roman" w:hAnsi="Times New Roman" w:cs="Times New Roman"/>
          <w:szCs w:val="24"/>
        </w:rPr>
      </w:pPr>
    </w:p>
    <w:p w14:paraId="1FF9C937" w14:textId="77777777" w:rsidR="008019F5" w:rsidRPr="000E762C" w:rsidRDefault="008019F5" w:rsidP="008019F5">
      <w:pPr>
        <w:numPr>
          <w:ilvl w:val="0"/>
          <w:numId w:val="23"/>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 odniesieniu do warunku dotyczącego doświadczenia Wykonawcy mogą polegać na zdolnościach podmiotów udostępniających zasoby, jeśli podmioty te wykonują usługi, do realizacji których </w:t>
      </w:r>
      <w:r w:rsidRPr="000E762C">
        <w:rPr>
          <w:rFonts w:ascii="Times New Roman" w:hAnsi="Times New Roman" w:cs="Times New Roman"/>
          <w:szCs w:val="24"/>
        </w:rPr>
        <w:br/>
        <w:t>te zdolności są wymagane.</w:t>
      </w:r>
    </w:p>
    <w:p w14:paraId="4CA8FA6D" w14:textId="77777777" w:rsidR="008019F5" w:rsidRPr="000E762C" w:rsidRDefault="008019F5" w:rsidP="008019F5">
      <w:pPr>
        <w:spacing w:after="0" w:line="100" w:lineRule="atLeast"/>
        <w:jc w:val="both"/>
        <w:rPr>
          <w:rFonts w:ascii="Times New Roman" w:hAnsi="Times New Roman" w:cs="Times New Roman"/>
          <w:szCs w:val="24"/>
        </w:rPr>
      </w:pPr>
    </w:p>
    <w:p w14:paraId="099C1153" w14:textId="77777777" w:rsidR="008019F5" w:rsidRPr="000E762C" w:rsidRDefault="008019F5" w:rsidP="008019F5">
      <w:pPr>
        <w:numPr>
          <w:ilvl w:val="0"/>
          <w:numId w:val="3"/>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b/>
          <w:szCs w:val="24"/>
          <w:u w:val="single"/>
        </w:rPr>
        <w:t>Podstawy wykluczenia z postępowania</w:t>
      </w:r>
    </w:p>
    <w:p w14:paraId="43515BF1"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23410EA2"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 postępowania o udzielenie zamówienia wyklucza się Wykonawców, w stosunku do których zachodzi którakolwiek z okoliczności wskazanych:</w:t>
      </w:r>
    </w:p>
    <w:p w14:paraId="11DB2DC7" w14:textId="77777777" w:rsidR="008019F5" w:rsidRPr="000E762C" w:rsidRDefault="008019F5" w:rsidP="008019F5">
      <w:pPr>
        <w:spacing w:after="0" w:line="100" w:lineRule="atLeast"/>
        <w:ind w:left="284"/>
        <w:jc w:val="both"/>
        <w:rPr>
          <w:rFonts w:ascii="Times New Roman" w:hAnsi="Times New Roman" w:cs="Times New Roman"/>
          <w:szCs w:val="24"/>
        </w:rPr>
      </w:pPr>
    </w:p>
    <w:p w14:paraId="2077E55D" w14:textId="77777777" w:rsidR="008019F5" w:rsidRPr="000E762C" w:rsidRDefault="008019F5" w:rsidP="008019F5">
      <w:pPr>
        <w:numPr>
          <w:ilvl w:val="0"/>
          <w:numId w:val="3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w art. 108 ust. 1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w:t>
      </w:r>
    </w:p>
    <w:p w14:paraId="32A6F1DC" w14:textId="77777777" w:rsidR="008019F5" w:rsidRPr="000E762C" w:rsidRDefault="008019F5" w:rsidP="008019F5">
      <w:pPr>
        <w:numPr>
          <w:ilvl w:val="0"/>
          <w:numId w:val="3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w art. 109 ust. 1 pkt. 1, 4, 5, 7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 tj.:</w:t>
      </w:r>
    </w:p>
    <w:p w14:paraId="49994CED" w14:textId="77777777" w:rsidR="008019F5" w:rsidRPr="000E762C" w:rsidRDefault="008019F5" w:rsidP="008019F5">
      <w:pPr>
        <w:numPr>
          <w:ilvl w:val="0"/>
          <w:numId w:val="33"/>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z art.109 ust.1 </w:t>
      </w:r>
      <w:r w:rsidRPr="000E762C">
        <w:rPr>
          <w:rFonts w:ascii="Times New Roman" w:hAnsi="Times New Roman" w:cs="Times New Roman"/>
          <w:bCs/>
          <w:szCs w:val="24"/>
        </w:rPr>
        <w:t xml:space="preserve">pkt 1, </w:t>
      </w:r>
      <w:r w:rsidRPr="000E762C">
        <w:rPr>
          <w:rFonts w:ascii="Times New Roman" w:hAnsi="Times New Roman" w:cs="Times New Roman"/>
          <w:szCs w:val="24"/>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9290F4B" w14:textId="77777777" w:rsidR="008019F5" w:rsidRPr="000E762C" w:rsidRDefault="008019F5" w:rsidP="008019F5">
      <w:pPr>
        <w:numPr>
          <w:ilvl w:val="0"/>
          <w:numId w:val="33"/>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z art. 109 ust.1 </w:t>
      </w:r>
      <w:r w:rsidRPr="000E762C">
        <w:rPr>
          <w:rFonts w:ascii="Times New Roman" w:hAnsi="Times New Roman" w:cs="Times New Roman"/>
          <w:bCs/>
          <w:szCs w:val="24"/>
        </w:rPr>
        <w:t>pkt 4</w:t>
      </w:r>
      <w:r w:rsidRPr="000E762C">
        <w:rPr>
          <w:rFonts w:ascii="Times New Roman" w:hAnsi="Times New Roman" w:cs="Times New Roman"/>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3C7900" w14:textId="77777777" w:rsidR="008019F5" w:rsidRPr="000E762C" w:rsidRDefault="008019F5" w:rsidP="008019F5">
      <w:pPr>
        <w:numPr>
          <w:ilvl w:val="0"/>
          <w:numId w:val="33"/>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z art. 109 ust. 1 </w:t>
      </w:r>
      <w:r w:rsidRPr="000E762C">
        <w:rPr>
          <w:rFonts w:ascii="Times New Roman" w:hAnsi="Times New Roman" w:cs="Times New Roman"/>
          <w:bCs/>
          <w:szCs w:val="24"/>
        </w:rPr>
        <w:t>pkt 5</w:t>
      </w:r>
      <w:r w:rsidRPr="000E762C">
        <w:rPr>
          <w:rFonts w:ascii="Times New Roman" w:hAnsi="Times New Roman" w:cs="Times New Roman"/>
          <w:szCs w:val="24"/>
        </w:rPr>
        <w:t xml:space="preserve">, który w sposób zawiniony poważnie naruszył obowiązki zawodowe, </w:t>
      </w:r>
      <w:r w:rsidRPr="000E762C">
        <w:rPr>
          <w:rFonts w:ascii="Times New Roman" w:hAnsi="Times New Roman" w:cs="Times New Roman"/>
          <w:szCs w:val="24"/>
        </w:rPr>
        <w:br/>
        <w:t xml:space="preserve">co podważa jego uczciwość, w szczególności gdy wykonawca w wyniku zamierzonego </w:t>
      </w:r>
      <w:r w:rsidRPr="000E762C">
        <w:rPr>
          <w:rFonts w:ascii="Times New Roman" w:hAnsi="Times New Roman" w:cs="Times New Roman"/>
          <w:szCs w:val="24"/>
        </w:rPr>
        <w:lastRenderedPageBreak/>
        <w:t>działania lub rażącego niedbalstwa nie wykonał lub nienależycie wykonał zamówienie, co zamawiający jest w stanie wykazać za pomocą stosownych dowodów;</w:t>
      </w:r>
    </w:p>
    <w:p w14:paraId="45FADD26" w14:textId="77777777" w:rsidR="008019F5" w:rsidRPr="000E762C" w:rsidRDefault="008019F5" w:rsidP="008019F5">
      <w:pPr>
        <w:numPr>
          <w:ilvl w:val="0"/>
          <w:numId w:val="33"/>
        </w:numPr>
        <w:spacing w:after="0" w:line="100" w:lineRule="atLeast"/>
        <w:ind w:left="851" w:hanging="284"/>
        <w:jc w:val="both"/>
        <w:rPr>
          <w:rFonts w:ascii="Times New Roman" w:hAnsi="Times New Roman" w:cs="Times New Roman"/>
          <w:szCs w:val="24"/>
        </w:rPr>
      </w:pPr>
      <w:r w:rsidRPr="000E762C">
        <w:rPr>
          <w:rFonts w:ascii="Times New Roman" w:hAnsi="Times New Roman" w:cs="Times New Roman"/>
          <w:szCs w:val="24"/>
        </w:rPr>
        <w:t xml:space="preserve"> z art. 109 ust. 1 </w:t>
      </w:r>
      <w:r w:rsidRPr="000E762C">
        <w:rPr>
          <w:rFonts w:ascii="Times New Roman" w:hAnsi="Times New Roman" w:cs="Times New Roman"/>
          <w:bCs/>
          <w:szCs w:val="24"/>
        </w:rPr>
        <w:t>pkt 7</w:t>
      </w:r>
      <w:r w:rsidRPr="000E762C">
        <w:rPr>
          <w:rFonts w:ascii="Times New Roman" w:hAnsi="Times New Roman" w:cs="Times New Roman"/>
          <w:szCs w:val="24"/>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02E713" w14:textId="20AE8A5C" w:rsidR="008019F5" w:rsidRPr="000E762C" w:rsidRDefault="008019F5" w:rsidP="008019F5">
      <w:pPr>
        <w:numPr>
          <w:ilvl w:val="0"/>
          <w:numId w:val="3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art. 7 ust. 1 ustawy z dnia 13 kwietnia 2022 </w:t>
      </w:r>
      <w:r w:rsidRPr="000E762C">
        <w:rPr>
          <w:rFonts w:ascii="Times New Roman" w:hAnsi="Times New Roman" w:cs="Times New Roman"/>
          <w:bCs/>
          <w:szCs w:val="24"/>
        </w:rPr>
        <w:t xml:space="preserve">r. </w:t>
      </w:r>
      <w:r w:rsidRPr="000E762C">
        <w:rPr>
          <w:rFonts w:ascii="Times New Roman" w:hAnsi="Times New Roman" w:cs="Times New Roman"/>
          <w:szCs w:val="24"/>
        </w:rPr>
        <w:t>o szczególnych rozwiązaniach w zakresie przeciwdziałania wspieraniu agresji na Ukrainę oraz służących ochronie bezpieczeństwa narodowego ( Dz. U. z 202</w:t>
      </w:r>
      <w:r w:rsidR="00B24C19">
        <w:rPr>
          <w:rFonts w:ascii="Times New Roman" w:hAnsi="Times New Roman" w:cs="Times New Roman"/>
          <w:szCs w:val="24"/>
        </w:rPr>
        <w:t>3</w:t>
      </w:r>
      <w:r w:rsidRPr="000E762C">
        <w:rPr>
          <w:rFonts w:ascii="Times New Roman" w:hAnsi="Times New Roman" w:cs="Times New Roman"/>
          <w:szCs w:val="24"/>
        </w:rPr>
        <w:t xml:space="preserve"> r., poz. </w:t>
      </w:r>
      <w:r w:rsidR="00B24C19">
        <w:rPr>
          <w:rFonts w:ascii="Times New Roman" w:hAnsi="Times New Roman" w:cs="Times New Roman"/>
          <w:szCs w:val="24"/>
        </w:rPr>
        <w:t>1497</w:t>
      </w:r>
      <w:r w:rsidRPr="000E762C">
        <w:rPr>
          <w:rFonts w:ascii="Times New Roman" w:hAnsi="Times New Roman" w:cs="Times New Roman"/>
          <w:szCs w:val="24"/>
        </w:rPr>
        <w:t>), dalej „ustawą sankcyjną”.</w:t>
      </w:r>
    </w:p>
    <w:p w14:paraId="3E67AFCD" w14:textId="77777777" w:rsidR="008019F5" w:rsidRPr="000E762C" w:rsidRDefault="008019F5" w:rsidP="008019F5">
      <w:pPr>
        <w:numPr>
          <w:ilvl w:val="0"/>
          <w:numId w:val="3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art. 5k rozporządzenia Rady (UE) nr 833/2014 z dnia 31 lipca 2014 r. dotyczącego środków ograniczających w związku z działaniami Rosji destabilizującymi sytuację na Ukrainie (Dz. Urz. UE nr L 229.1 z 31.7.2014, str. 1), w brzmieniu nadanym rozporządzeniem Rady (UE) 2022/576 w sprawie zmiany rozporządzenia (UE) nr 833/2014 dotyczącego środków ograniczających </w:t>
      </w:r>
      <w:r w:rsidRPr="000E762C">
        <w:rPr>
          <w:rFonts w:ascii="Times New Roman" w:hAnsi="Times New Roman" w:cs="Times New Roman"/>
          <w:szCs w:val="24"/>
        </w:rPr>
        <w:br/>
        <w:t xml:space="preserve">w związku z działaniami Rosji destabilizującymi sytuację na Ukrainie (Dz. Urz. UE nr L 111 </w:t>
      </w:r>
      <w:r w:rsidRPr="000E762C">
        <w:rPr>
          <w:rFonts w:ascii="Times New Roman" w:hAnsi="Times New Roman" w:cs="Times New Roman"/>
          <w:szCs w:val="24"/>
        </w:rPr>
        <w:br/>
        <w:t xml:space="preserve">z 8.4.2022, str. 1). </w:t>
      </w:r>
    </w:p>
    <w:p w14:paraId="2AD01488" w14:textId="77777777" w:rsidR="008019F5" w:rsidRPr="000E762C" w:rsidRDefault="008019F5" w:rsidP="008019F5">
      <w:pPr>
        <w:spacing w:after="0" w:line="100" w:lineRule="atLeast"/>
        <w:ind w:left="567"/>
        <w:jc w:val="both"/>
        <w:rPr>
          <w:rFonts w:ascii="Times New Roman" w:hAnsi="Times New Roman" w:cs="Times New Roman"/>
          <w:szCs w:val="24"/>
        </w:rPr>
      </w:pPr>
    </w:p>
    <w:p w14:paraId="0BB05CB5"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Wykluczenie następuje na okres trwania okoliczności określonych w</w:t>
      </w:r>
      <w:r>
        <w:rPr>
          <w:rFonts w:ascii="Times New Roman" w:hAnsi="Times New Roman" w:cs="Times New Roman"/>
          <w:szCs w:val="24"/>
        </w:rPr>
        <w:t xml:space="preserve"> Rozdziale V pkt 1, </w:t>
      </w:r>
      <w:proofErr w:type="spellStart"/>
      <w:r>
        <w:rPr>
          <w:rFonts w:ascii="Times New Roman" w:hAnsi="Times New Roman" w:cs="Times New Roman"/>
          <w:szCs w:val="24"/>
        </w:rPr>
        <w:t>ppkt</w:t>
      </w:r>
      <w:proofErr w:type="spellEnd"/>
      <w:r>
        <w:rPr>
          <w:rFonts w:ascii="Times New Roman" w:hAnsi="Times New Roman" w:cs="Times New Roman"/>
          <w:szCs w:val="24"/>
        </w:rPr>
        <w:t xml:space="preserve"> 3)</w:t>
      </w:r>
      <w:r w:rsidRPr="000E762C">
        <w:rPr>
          <w:rFonts w:ascii="Times New Roman" w:hAnsi="Times New Roman" w:cs="Times New Roman"/>
          <w:szCs w:val="24"/>
        </w:rPr>
        <w:t xml:space="preserve"> </w:t>
      </w:r>
      <w:r w:rsidRPr="000E762C">
        <w:rPr>
          <w:rFonts w:ascii="Times New Roman" w:hAnsi="Times New Roman" w:cs="Times New Roman"/>
          <w:color w:val="FF0000"/>
          <w:szCs w:val="24"/>
        </w:rPr>
        <w:t xml:space="preserve"> </w:t>
      </w:r>
      <w:r w:rsidRPr="000E762C">
        <w:rPr>
          <w:rFonts w:ascii="Times New Roman" w:hAnsi="Times New Roman" w:cs="Times New Roman"/>
          <w:szCs w:val="24"/>
        </w:rPr>
        <w:t>powyżej.</w:t>
      </w:r>
    </w:p>
    <w:p w14:paraId="07E1412E" w14:textId="77777777" w:rsidR="008019F5" w:rsidRPr="000E762C" w:rsidRDefault="008019F5" w:rsidP="008019F5">
      <w:pPr>
        <w:spacing w:after="0" w:line="100" w:lineRule="atLeast"/>
        <w:ind w:left="284"/>
        <w:jc w:val="both"/>
        <w:rPr>
          <w:rFonts w:ascii="Times New Roman" w:hAnsi="Times New Roman" w:cs="Times New Roman"/>
          <w:szCs w:val="24"/>
        </w:rPr>
      </w:pPr>
      <w:r w:rsidRPr="000E762C">
        <w:rPr>
          <w:rFonts w:ascii="Times New Roman" w:hAnsi="Times New Roman" w:cs="Times New Roman"/>
          <w:szCs w:val="24"/>
        </w:rPr>
        <w:t xml:space="preserve"> </w:t>
      </w:r>
    </w:p>
    <w:p w14:paraId="678E48BE"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Wykluczenie Wykonawcy następuje w przypadkach, o których mowa w art. 111 ustawy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w:t>
      </w:r>
    </w:p>
    <w:p w14:paraId="5889825B" w14:textId="77777777" w:rsidR="008019F5" w:rsidRPr="000E762C" w:rsidRDefault="008019F5" w:rsidP="008019F5">
      <w:pPr>
        <w:spacing w:after="0" w:line="100" w:lineRule="atLeast"/>
        <w:ind w:left="284"/>
        <w:jc w:val="both"/>
        <w:rPr>
          <w:rFonts w:ascii="Times New Roman" w:hAnsi="Times New Roman" w:cs="Times New Roman"/>
          <w:szCs w:val="24"/>
        </w:rPr>
      </w:pPr>
      <w:r w:rsidRPr="000E762C">
        <w:rPr>
          <w:rFonts w:ascii="Times New Roman" w:hAnsi="Times New Roman" w:cs="Times New Roman"/>
          <w:szCs w:val="24"/>
        </w:rPr>
        <w:t xml:space="preserve"> </w:t>
      </w:r>
    </w:p>
    <w:p w14:paraId="2E5AB507"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Wykonawca nie podlega wykluczeniu w okolicznościach określonych w art. 108 ust. 1 pkt 1,2 i 5 lub w art. </w:t>
      </w:r>
      <w:r w:rsidRPr="00FA2FFB">
        <w:rPr>
          <w:rFonts w:ascii="Times New Roman" w:hAnsi="Times New Roman" w:cs="Times New Roman"/>
          <w:szCs w:val="24"/>
        </w:rPr>
        <w:t xml:space="preserve">109 ust. 1 pkt 2, 4, 5 i 7 </w:t>
      </w:r>
      <w:proofErr w:type="spellStart"/>
      <w:r w:rsidRPr="00FA2FFB">
        <w:rPr>
          <w:rFonts w:ascii="Times New Roman" w:hAnsi="Times New Roman" w:cs="Times New Roman"/>
          <w:szCs w:val="24"/>
        </w:rPr>
        <w:t>Pzp</w:t>
      </w:r>
      <w:proofErr w:type="spellEnd"/>
      <w:r w:rsidRPr="000E762C">
        <w:rPr>
          <w:rFonts w:ascii="Times New Roman" w:hAnsi="Times New Roman" w:cs="Times New Roman"/>
          <w:szCs w:val="24"/>
        </w:rPr>
        <w:t xml:space="preserve">, jeżeli udowodni zamawiającemu, że spełnił łącznie przesłanki określone w art. 110 ust. 2 ustawy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w:t>
      </w:r>
    </w:p>
    <w:p w14:paraId="68DF8A75" w14:textId="77777777" w:rsidR="008019F5" w:rsidRPr="000E762C" w:rsidRDefault="008019F5" w:rsidP="008019F5">
      <w:pPr>
        <w:spacing w:after="0" w:line="100" w:lineRule="atLeast"/>
        <w:ind w:left="284"/>
        <w:jc w:val="both"/>
        <w:rPr>
          <w:rFonts w:ascii="Times New Roman" w:hAnsi="Times New Roman" w:cs="Times New Roman"/>
          <w:szCs w:val="24"/>
        </w:rPr>
      </w:pPr>
    </w:p>
    <w:p w14:paraId="62CF9E31"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Zamawiający oceni, czy podjęte przez Wykonawcę czynności są wystarczające do wykazania jego rzetelności, uwzględniając wagę i szczególne okoliczności czynu Wykonawcy. Jeżeli podjęte przez Wykonawcę czynności nie są wystarczające do wykazania jego rzetelności, Zamawiający wykluczy Wykonawcę. </w:t>
      </w:r>
    </w:p>
    <w:p w14:paraId="51F4A906" w14:textId="77777777" w:rsidR="008019F5" w:rsidRPr="000E762C" w:rsidRDefault="008019F5" w:rsidP="008019F5">
      <w:pPr>
        <w:spacing w:after="0" w:line="100" w:lineRule="atLeast"/>
        <w:ind w:left="284"/>
        <w:jc w:val="both"/>
        <w:rPr>
          <w:rFonts w:ascii="Times New Roman" w:hAnsi="Times New Roman" w:cs="Times New Roman"/>
          <w:szCs w:val="24"/>
        </w:rPr>
      </w:pPr>
    </w:p>
    <w:p w14:paraId="3205223F" w14:textId="77777777" w:rsidR="008019F5" w:rsidRPr="00E565D5" w:rsidRDefault="008019F5" w:rsidP="008019F5">
      <w:pPr>
        <w:numPr>
          <w:ilvl w:val="0"/>
          <w:numId w:val="31"/>
        </w:numPr>
        <w:spacing w:after="0" w:line="100" w:lineRule="atLeast"/>
        <w:ind w:left="284" w:hanging="284"/>
        <w:jc w:val="both"/>
        <w:rPr>
          <w:rFonts w:ascii="Times New Roman" w:hAnsi="Times New Roman" w:cs="Times New Roman"/>
          <w:szCs w:val="24"/>
        </w:rPr>
      </w:pPr>
      <w:r w:rsidRPr="00E565D5">
        <w:rPr>
          <w:rFonts w:ascii="Times New Roman" w:hAnsi="Times New Roman" w:cs="Times New Roman"/>
          <w:szCs w:val="24"/>
        </w:rPr>
        <w:t xml:space="preserve">Wykonawca </w:t>
      </w:r>
      <w:r w:rsidRPr="00E565D5">
        <w:rPr>
          <w:rFonts w:ascii="Times New Roman" w:hAnsi="Times New Roman" w:cs="Times New Roman"/>
          <w:bCs/>
          <w:szCs w:val="24"/>
        </w:rPr>
        <w:t xml:space="preserve">potwierdza w ofercie </w:t>
      </w:r>
      <w:r w:rsidRPr="00E565D5">
        <w:rPr>
          <w:rFonts w:ascii="Times New Roman" w:hAnsi="Times New Roman" w:cs="Times New Roman"/>
          <w:szCs w:val="24"/>
        </w:rPr>
        <w:t xml:space="preserve">brak podstaw wykluczenia poprzez złożenie Oświadczenia,                 o którym mowa w rozdziale VI pkt 1 </w:t>
      </w:r>
      <w:proofErr w:type="spellStart"/>
      <w:r w:rsidRPr="00E565D5">
        <w:rPr>
          <w:rFonts w:ascii="Times New Roman" w:hAnsi="Times New Roman" w:cs="Times New Roman"/>
          <w:szCs w:val="24"/>
        </w:rPr>
        <w:t>ppkt</w:t>
      </w:r>
      <w:proofErr w:type="spellEnd"/>
      <w:r w:rsidRPr="00E565D5">
        <w:rPr>
          <w:rFonts w:ascii="Times New Roman" w:hAnsi="Times New Roman" w:cs="Times New Roman"/>
          <w:szCs w:val="24"/>
        </w:rPr>
        <w:t xml:space="preserve"> 1) SWZ. </w:t>
      </w:r>
    </w:p>
    <w:p w14:paraId="09FFA747" w14:textId="77777777" w:rsidR="008019F5" w:rsidRPr="000E762C" w:rsidRDefault="008019F5" w:rsidP="008019F5">
      <w:pPr>
        <w:spacing w:after="0" w:line="100" w:lineRule="atLeast"/>
        <w:ind w:left="284"/>
        <w:jc w:val="both"/>
        <w:rPr>
          <w:rFonts w:ascii="Times New Roman" w:hAnsi="Times New Roman" w:cs="Times New Roman"/>
          <w:szCs w:val="24"/>
        </w:rPr>
      </w:pPr>
    </w:p>
    <w:p w14:paraId="2FC100D9" w14:textId="77777777" w:rsidR="008019F5" w:rsidRPr="000E762C" w:rsidRDefault="008019F5" w:rsidP="008019F5">
      <w:pPr>
        <w:numPr>
          <w:ilvl w:val="0"/>
          <w:numId w:val="3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Zamawiający może wykluczyć wykonawcę na każdym etapie postępowania o udzielenie zamówienia.</w:t>
      </w:r>
    </w:p>
    <w:p w14:paraId="1A4A4533" w14:textId="77777777" w:rsidR="008019F5" w:rsidRPr="000E762C" w:rsidRDefault="008019F5" w:rsidP="008019F5">
      <w:pPr>
        <w:spacing w:after="0" w:line="100" w:lineRule="atLeast"/>
        <w:jc w:val="both"/>
        <w:rPr>
          <w:rFonts w:ascii="Times New Roman" w:hAnsi="Times New Roman" w:cs="Times New Roman"/>
          <w:szCs w:val="24"/>
        </w:rPr>
      </w:pPr>
    </w:p>
    <w:p w14:paraId="2E4D6A21" w14:textId="77777777" w:rsidR="008019F5" w:rsidRPr="00FA54F1" w:rsidRDefault="008019F5" w:rsidP="008019F5">
      <w:pPr>
        <w:numPr>
          <w:ilvl w:val="0"/>
          <w:numId w:val="3"/>
        </w:numPr>
        <w:tabs>
          <w:tab w:val="left" w:pos="284"/>
          <w:tab w:val="left" w:pos="426"/>
        </w:tabs>
        <w:spacing w:after="0" w:line="100" w:lineRule="atLeast"/>
        <w:ind w:left="284" w:hanging="284"/>
        <w:jc w:val="both"/>
        <w:rPr>
          <w:rFonts w:ascii="Times New Roman" w:hAnsi="Times New Roman" w:cs="Times New Roman"/>
          <w:szCs w:val="24"/>
        </w:rPr>
      </w:pPr>
      <w:r w:rsidRPr="000E762C">
        <w:rPr>
          <w:rFonts w:ascii="Times New Roman" w:hAnsi="Times New Roman" w:cs="Times New Roman"/>
          <w:b/>
          <w:szCs w:val="24"/>
          <w:u w:val="single"/>
        </w:rPr>
        <w:t xml:space="preserve"> Podmiotowe Środki Dowodowe</w:t>
      </w:r>
    </w:p>
    <w:p w14:paraId="5A543026" w14:textId="77777777" w:rsidR="00FA54F1" w:rsidRDefault="00FA54F1" w:rsidP="00FA54F1">
      <w:pPr>
        <w:tabs>
          <w:tab w:val="left" w:pos="284"/>
          <w:tab w:val="left" w:pos="426"/>
        </w:tabs>
        <w:spacing w:after="0" w:line="100" w:lineRule="atLeast"/>
        <w:jc w:val="both"/>
        <w:rPr>
          <w:rFonts w:ascii="Times New Roman" w:hAnsi="Times New Roman" w:cs="Times New Roman"/>
          <w:b/>
          <w:szCs w:val="24"/>
          <w:u w:val="single"/>
        </w:rPr>
      </w:pPr>
    </w:p>
    <w:p w14:paraId="0657EBC0" w14:textId="72B6C11C"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 Do oferty Wykonawca dołącza oświadczenie o niepodleganiu wykluczeniu, spełnianiu</w:t>
      </w:r>
      <w:r>
        <w:rPr>
          <w:rFonts w:ascii="Times New Roman" w:hAnsi="Times New Roman" w:cs="Times New Roman"/>
          <w:szCs w:val="24"/>
        </w:rPr>
        <w:t xml:space="preserve"> </w:t>
      </w:r>
      <w:r w:rsidRPr="00FA54F1">
        <w:rPr>
          <w:rFonts w:ascii="Times New Roman" w:hAnsi="Times New Roman" w:cs="Times New Roman"/>
          <w:szCs w:val="24"/>
        </w:rPr>
        <w:t>warunków udziału w postępowaniu, w zakresie wskazanym przez Zamawiającego</w:t>
      </w:r>
      <w:r>
        <w:rPr>
          <w:rFonts w:ascii="Times New Roman" w:hAnsi="Times New Roman" w:cs="Times New Roman"/>
          <w:szCs w:val="24"/>
        </w:rPr>
        <w:t xml:space="preserve"> </w:t>
      </w:r>
      <w:r w:rsidRPr="00FA54F1">
        <w:rPr>
          <w:rFonts w:ascii="Times New Roman" w:hAnsi="Times New Roman" w:cs="Times New Roman"/>
          <w:szCs w:val="24"/>
        </w:rPr>
        <w:t>(oświadczenie, o którym mowa w art. 125 ust. 1 ustawy PZP) według wzoru stanowiącego</w:t>
      </w:r>
      <w:r>
        <w:rPr>
          <w:rFonts w:ascii="Times New Roman" w:hAnsi="Times New Roman" w:cs="Times New Roman"/>
          <w:szCs w:val="24"/>
        </w:rPr>
        <w:t xml:space="preserve"> </w:t>
      </w:r>
      <w:r w:rsidRPr="00FA54F1">
        <w:rPr>
          <w:rFonts w:ascii="Times New Roman" w:hAnsi="Times New Roman" w:cs="Times New Roman"/>
          <w:szCs w:val="24"/>
        </w:rPr>
        <w:t xml:space="preserve">Załącznik Nr </w:t>
      </w:r>
      <w:r w:rsidR="008D62B5">
        <w:rPr>
          <w:rFonts w:ascii="Times New Roman" w:hAnsi="Times New Roman" w:cs="Times New Roman"/>
          <w:szCs w:val="24"/>
        </w:rPr>
        <w:t>2</w:t>
      </w:r>
      <w:r w:rsidRPr="00FA54F1">
        <w:rPr>
          <w:rFonts w:ascii="Times New Roman" w:hAnsi="Times New Roman" w:cs="Times New Roman"/>
          <w:szCs w:val="24"/>
        </w:rPr>
        <w:t xml:space="preserve"> do SWZ.</w:t>
      </w:r>
    </w:p>
    <w:p w14:paraId="40DA95EF" w14:textId="017398E1"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2. W celu potwierdzenia braku podstaw do wykluczenia Wykonawcy z postępowania</w:t>
      </w:r>
      <w:r>
        <w:rPr>
          <w:rFonts w:ascii="Times New Roman" w:hAnsi="Times New Roman" w:cs="Times New Roman"/>
          <w:szCs w:val="24"/>
        </w:rPr>
        <w:t xml:space="preserve"> </w:t>
      </w:r>
      <w:r w:rsidRPr="00FA54F1">
        <w:rPr>
          <w:rFonts w:ascii="Times New Roman" w:hAnsi="Times New Roman" w:cs="Times New Roman"/>
          <w:szCs w:val="24"/>
        </w:rPr>
        <w:t>w okolicznościach, o których mowa Rozdziale V, Wykonawca dołącza do oferty</w:t>
      </w:r>
      <w:r>
        <w:rPr>
          <w:rFonts w:ascii="Times New Roman" w:hAnsi="Times New Roman" w:cs="Times New Roman"/>
          <w:szCs w:val="24"/>
        </w:rPr>
        <w:t xml:space="preserve"> </w:t>
      </w:r>
      <w:r w:rsidRPr="00FA54F1">
        <w:rPr>
          <w:rFonts w:ascii="Times New Roman" w:hAnsi="Times New Roman" w:cs="Times New Roman"/>
          <w:szCs w:val="24"/>
        </w:rPr>
        <w:t>oświadczenie dot. przesłanek wykluczenia z art. 5k rozporządzenia 833/2014 oraz art. 7</w:t>
      </w:r>
      <w:r>
        <w:rPr>
          <w:rFonts w:ascii="Times New Roman" w:hAnsi="Times New Roman" w:cs="Times New Roman"/>
          <w:szCs w:val="24"/>
        </w:rPr>
        <w:t xml:space="preserve"> </w:t>
      </w:r>
      <w:r w:rsidRPr="00FA54F1">
        <w:rPr>
          <w:rFonts w:ascii="Times New Roman" w:hAnsi="Times New Roman" w:cs="Times New Roman"/>
          <w:szCs w:val="24"/>
        </w:rPr>
        <w:t>ust. 1 ustawy o szczególnych rozwiązaniach w zakresie przeciwdziałania wspieraniu agresji</w:t>
      </w:r>
      <w:r>
        <w:rPr>
          <w:rFonts w:ascii="Times New Roman" w:hAnsi="Times New Roman" w:cs="Times New Roman"/>
          <w:szCs w:val="24"/>
        </w:rPr>
        <w:t xml:space="preserve"> </w:t>
      </w:r>
      <w:r w:rsidRPr="00FA54F1">
        <w:rPr>
          <w:rFonts w:ascii="Times New Roman" w:hAnsi="Times New Roman" w:cs="Times New Roman"/>
          <w:szCs w:val="24"/>
        </w:rPr>
        <w:t>na Ukrainę oraz służących ochronie bezpieczeństwa narodowego, którego wzór stanowi</w:t>
      </w:r>
      <w:r>
        <w:rPr>
          <w:rFonts w:ascii="Times New Roman" w:hAnsi="Times New Roman" w:cs="Times New Roman"/>
          <w:szCs w:val="24"/>
        </w:rPr>
        <w:t xml:space="preserve"> </w:t>
      </w:r>
      <w:r w:rsidRPr="00FA54F1">
        <w:rPr>
          <w:rFonts w:ascii="Times New Roman" w:hAnsi="Times New Roman" w:cs="Times New Roman"/>
          <w:szCs w:val="24"/>
        </w:rPr>
        <w:t>Załącznik Nr 4 do SWZ</w:t>
      </w:r>
      <w:r w:rsidR="005D593E">
        <w:rPr>
          <w:rFonts w:ascii="Times New Roman" w:hAnsi="Times New Roman" w:cs="Times New Roman"/>
          <w:szCs w:val="24"/>
        </w:rPr>
        <w:t>.</w:t>
      </w:r>
    </w:p>
    <w:p w14:paraId="3946D946" w14:textId="62AE7382"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3. Oświadczenie, o którym mowa w pkt 1, składa się na formularzu jednolitego europejskiego</w:t>
      </w:r>
      <w:r>
        <w:rPr>
          <w:rFonts w:ascii="Times New Roman" w:hAnsi="Times New Roman" w:cs="Times New Roman"/>
          <w:szCs w:val="24"/>
        </w:rPr>
        <w:t xml:space="preserve"> </w:t>
      </w:r>
      <w:r w:rsidRPr="00FA54F1">
        <w:rPr>
          <w:rFonts w:ascii="Times New Roman" w:hAnsi="Times New Roman" w:cs="Times New Roman"/>
          <w:szCs w:val="24"/>
        </w:rPr>
        <w:t>dokumentu zamówienia, sporządzonym zgodnie ze wzorem standardowego formularza</w:t>
      </w:r>
      <w:r>
        <w:rPr>
          <w:rFonts w:ascii="Times New Roman" w:hAnsi="Times New Roman" w:cs="Times New Roman"/>
          <w:szCs w:val="24"/>
        </w:rPr>
        <w:t xml:space="preserve"> </w:t>
      </w:r>
      <w:r w:rsidRPr="00FA54F1">
        <w:rPr>
          <w:rFonts w:ascii="Times New Roman" w:hAnsi="Times New Roman" w:cs="Times New Roman"/>
          <w:szCs w:val="24"/>
        </w:rPr>
        <w:t>określonego w rozporządzeniu wykonawczym Komisji (UE) 2016/7 z dnia 5 stycznia 2016</w:t>
      </w:r>
      <w:r>
        <w:rPr>
          <w:rFonts w:ascii="Times New Roman" w:hAnsi="Times New Roman" w:cs="Times New Roman"/>
          <w:szCs w:val="24"/>
        </w:rPr>
        <w:t xml:space="preserve"> </w:t>
      </w:r>
      <w:r w:rsidRPr="00FA54F1">
        <w:rPr>
          <w:rFonts w:ascii="Times New Roman" w:hAnsi="Times New Roman" w:cs="Times New Roman"/>
          <w:szCs w:val="24"/>
        </w:rPr>
        <w:t xml:space="preserve">r. ustanawiającym </w:t>
      </w:r>
      <w:r w:rsidRPr="00FA54F1">
        <w:rPr>
          <w:rFonts w:ascii="Times New Roman" w:hAnsi="Times New Roman" w:cs="Times New Roman"/>
          <w:szCs w:val="24"/>
        </w:rPr>
        <w:lastRenderedPageBreak/>
        <w:t>standardowy formularz jednolitego europejskiego dokumentu</w:t>
      </w:r>
      <w:r>
        <w:rPr>
          <w:rFonts w:ascii="Times New Roman" w:hAnsi="Times New Roman" w:cs="Times New Roman"/>
          <w:szCs w:val="24"/>
        </w:rPr>
        <w:t xml:space="preserve"> </w:t>
      </w:r>
      <w:r w:rsidRPr="00FA54F1">
        <w:rPr>
          <w:rFonts w:ascii="Times New Roman" w:hAnsi="Times New Roman" w:cs="Times New Roman"/>
          <w:szCs w:val="24"/>
        </w:rPr>
        <w:t>zamówienia (Dz. Urz. UE L Nr 3 str. 16 z 06.01.2016), zwanego dalej „jednolitym</w:t>
      </w:r>
      <w:r>
        <w:rPr>
          <w:rFonts w:ascii="Times New Roman" w:hAnsi="Times New Roman" w:cs="Times New Roman"/>
          <w:szCs w:val="24"/>
        </w:rPr>
        <w:t xml:space="preserve"> </w:t>
      </w:r>
      <w:r w:rsidRPr="00FA54F1">
        <w:rPr>
          <w:rFonts w:ascii="Times New Roman" w:hAnsi="Times New Roman" w:cs="Times New Roman"/>
          <w:szCs w:val="24"/>
        </w:rPr>
        <w:t>dokumentem”.</w:t>
      </w:r>
    </w:p>
    <w:p w14:paraId="2FF7611A" w14:textId="256A2F0E"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 xml:space="preserve">Wykonawca może ograniczyć się do wypełnienia Sekcji </w:t>
      </w:r>
      <w:r>
        <w:rPr>
          <w:rFonts w:ascii="Times New Roman" w:hAnsi="Times New Roman" w:cs="Times New Roman"/>
          <w:szCs w:val="24"/>
        </w:rPr>
        <w:t>α</w:t>
      </w:r>
      <w:r w:rsidRPr="00FA54F1">
        <w:rPr>
          <w:rFonts w:ascii="Times New Roman" w:hAnsi="Times New Roman" w:cs="Times New Roman"/>
          <w:szCs w:val="24"/>
        </w:rPr>
        <w:t xml:space="preserve"> w części IV (Kryteria kwalifikacji)</w:t>
      </w:r>
      <w:r>
        <w:rPr>
          <w:rFonts w:ascii="Times New Roman" w:hAnsi="Times New Roman" w:cs="Times New Roman"/>
          <w:szCs w:val="24"/>
        </w:rPr>
        <w:t xml:space="preserve"> </w:t>
      </w:r>
      <w:r w:rsidRPr="00FA54F1">
        <w:rPr>
          <w:rFonts w:ascii="Times New Roman" w:hAnsi="Times New Roman" w:cs="Times New Roman"/>
          <w:szCs w:val="24"/>
        </w:rPr>
        <w:t>i nie musi wypełniać żadnej z pozostałych sekcji w części IV, zaś właściwej (dowodowej)</w:t>
      </w:r>
      <w:r>
        <w:rPr>
          <w:rFonts w:ascii="Times New Roman" w:hAnsi="Times New Roman" w:cs="Times New Roman"/>
          <w:szCs w:val="24"/>
        </w:rPr>
        <w:t xml:space="preserve"> </w:t>
      </w:r>
      <w:r w:rsidRPr="00FA54F1">
        <w:rPr>
          <w:rFonts w:ascii="Times New Roman" w:hAnsi="Times New Roman" w:cs="Times New Roman"/>
          <w:szCs w:val="24"/>
        </w:rPr>
        <w:t>weryfikacji spełniania określonych przez Zamawiającego warunków udziału</w:t>
      </w:r>
      <w:r>
        <w:rPr>
          <w:rFonts w:ascii="Times New Roman" w:hAnsi="Times New Roman" w:cs="Times New Roman"/>
          <w:szCs w:val="24"/>
        </w:rPr>
        <w:t xml:space="preserve"> </w:t>
      </w:r>
      <w:r w:rsidRPr="00FA54F1">
        <w:rPr>
          <w:rFonts w:ascii="Times New Roman" w:hAnsi="Times New Roman" w:cs="Times New Roman"/>
          <w:szCs w:val="24"/>
        </w:rPr>
        <w:t>w postępowaniu, Zamawiający dokona co do zasady na zakończenie postępowania</w:t>
      </w:r>
      <w:r>
        <w:rPr>
          <w:rFonts w:ascii="Times New Roman" w:hAnsi="Times New Roman" w:cs="Times New Roman"/>
          <w:szCs w:val="24"/>
        </w:rPr>
        <w:t xml:space="preserve"> </w:t>
      </w:r>
      <w:r w:rsidRPr="00FA54F1">
        <w:rPr>
          <w:rFonts w:ascii="Times New Roman" w:hAnsi="Times New Roman" w:cs="Times New Roman"/>
          <w:szCs w:val="24"/>
        </w:rPr>
        <w:t>w oparciu o stosowne dokumenty składane przez Wykonawcę, którego oferta została</w:t>
      </w:r>
      <w:r>
        <w:rPr>
          <w:rFonts w:ascii="Times New Roman" w:hAnsi="Times New Roman" w:cs="Times New Roman"/>
          <w:szCs w:val="24"/>
        </w:rPr>
        <w:t xml:space="preserve"> </w:t>
      </w:r>
      <w:r w:rsidRPr="00FA54F1">
        <w:rPr>
          <w:rFonts w:ascii="Times New Roman" w:hAnsi="Times New Roman" w:cs="Times New Roman"/>
          <w:szCs w:val="24"/>
        </w:rPr>
        <w:t>oceniona najwyżej, na wezwanie Zamawiającego.</w:t>
      </w:r>
    </w:p>
    <w:p w14:paraId="6149B292" w14:textId="18A9BBA4"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4. Oświadczenia, o których mowa w pkt 1 i 2, stanowią dowód potwierdzający brak podstaw</w:t>
      </w:r>
      <w:r>
        <w:rPr>
          <w:rFonts w:ascii="Times New Roman" w:hAnsi="Times New Roman" w:cs="Times New Roman"/>
          <w:szCs w:val="24"/>
        </w:rPr>
        <w:t xml:space="preserve"> </w:t>
      </w:r>
      <w:r w:rsidRPr="00FA54F1">
        <w:rPr>
          <w:rFonts w:ascii="Times New Roman" w:hAnsi="Times New Roman" w:cs="Times New Roman"/>
          <w:szCs w:val="24"/>
        </w:rPr>
        <w:t>wykluczenia, spełnianie warunków udziału w postępowaniu, odpowiednio na dzień</w:t>
      </w:r>
      <w:r>
        <w:rPr>
          <w:rFonts w:ascii="Times New Roman" w:hAnsi="Times New Roman" w:cs="Times New Roman"/>
          <w:szCs w:val="24"/>
        </w:rPr>
        <w:t xml:space="preserve"> </w:t>
      </w:r>
      <w:r w:rsidRPr="00FA54F1">
        <w:rPr>
          <w:rFonts w:ascii="Times New Roman" w:hAnsi="Times New Roman" w:cs="Times New Roman"/>
          <w:szCs w:val="24"/>
        </w:rPr>
        <w:t>składania ofert, tymczasowo zastępujący wymagane przez Zamawiającego podmiotowe</w:t>
      </w:r>
      <w:r>
        <w:rPr>
          <w:rFonts w:ascii="Times New Roman" w:hAnsi="Times New Roman" w:cs="Times New Roman"/>
          <w:szCs w:val="24"/>
        </w:rPr>
        <w:t xml:space="preserve"> </w:t>
      </w:r>
      <w:r w:rsidRPr="00FA54F1">
        <w:rPr>
          <w:rFonts w:ascii="Times New Roman" w:hAnsi="Times New Roman" w:cs="Times New Roman"/>
          <w:szCs w:val="24"/>
        </w:rPr>
        <w:t>środki dowodowe.</w:t>
      </w:r>
    </w:p>
    <w:p w14:paraId="61675A14" w14:textId="611D789E"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5. W przypadku wspólnego ubiegania się o zamówienie przez Wykonawców, oświadczenia,</w:t>
      </w:r>
      <w:r>
        <w:rPr>
          <w:rFonts w:ascii="Times New Roman" w:hAnsi="Times New Roman" w:cs="Times New Roman"/>
          <w:szCs w:val="24"/>
        </w:rPr>
        <w:t xml:space="preserve"> </w:t>
      </w:r>
      <w:r w:rsidRPr="00FA54F1">
        <w:rPr>
          <w:rFonts w:ascii="Times New Roman" w:hAnsi="Times New Roman" w:cs="Times New Roman"/>
          <w:szCs w:val="24"/>
        </w:rPr>
        <w:t>o których mowa w pkt 1 i 2, składa każdy z Wykonawców. Oświadczenia te potwierdzają</w:t>
      </w:r>
      <w:r>
        <w:rPr>
          <w:rFonts w:ascii="Times New Roman" w:hAnsi="Times New Roman" w:cs="Times New Roman"/>
          <w:szCs w:val="24"/>
        </w:rPr>
        <w:t xml:space="preserve"> </w:t>
      </w:r>
      <w:r w:rsidRPr="00FA54F1">
        <w:rPr>
          <w:rFonts w:ascii="Times New Roman" w:hAnsi="Times New Roman" w:cs="Times New Roman"/>
          <w:szCs w:val="24"/>
        </w:rPr>
        <w:t>brak podstaw wykluczenia oraz spełnianie warunków udziału w postępowaniu w zakresie,</w:t>
      </w:r>
      <w:r>
        <w:rPr>
          <w:rFonts w:ascii="Times New Roman" w:hAnsi="Times New Roman" w:cs="Times New Roman"/>
          <w:szCs w:val="24"/>
        </w:rPr>
        <w:t xml:space="preserve"> </w:t>
      </w:r>
      <w:r w:rsidRPr="00FA54F1">
        <w:rPr>
          <w:rFonts w:ascii="Times New Roman" w:hAnsi="Times New Roman" w:cs="Times New Roman"/>
          <w:szCs w:val="24"/>
        </w:rPr>
        <w:t>w jakim każdy z Wykonawców wykazuje spełnianie warunków udziału w postępowaniu.</w:t>
      </w:r>
    </w:p>
    <w:p w14:paraId="14D59020" w14:textId="02B4358D"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6. Zamawiający przed wyborem najkorzystniejszej oferty wzywa Wykonawcę, którego oferta</w:t>
      </w:r>
      <w:r>
        <w:rPr>
          <w:rFonts w:ascii="Times New Roman" w:hAnsi="Times New Roman" w:cs="Times New Roman"/>
          <w:szCs w:val="24"/>
        </w:rPr>
        <w:t xml:space="preserve"> </w:t>
      </w:r>
      <w:r w:rsidRPr="00FA54F1">
        <w:rPr>
          <w:rFonts w:ascii="Times New Roman" w:hAnsi="Times New Roman" w:cs="Times New Roman"/>
          <w:szCs w:val="24"/>
        </w:rPr>
        <w:t>została najwyżej oceniona, do złożenia w wyznaczonym terminie, nie krótszym niż 10 dni,</w:t>
      </w:r>
      <w:r>
        <w:rPr>
          <w:rFonts w:ascii="Times New Roman" w:hAnsi="Times New Roman" w:cs="Times New Roman"/>
          <w:szCs w:val="24"/>
        </w:rPr>
        <w:t xml:space="preserve"> </w:t>
      </w:r>
      <w:r w:rsidRPr="00FA54F1">
        <w:rPr>
          <w:rFonts w:ascii="Times New Roman" w:hAnsi="Times New Roman" w:cs="Times New Roman"/>
          <w:szCs w:val="24"/>
        </w:rPr>
        <w:t>aktualnych na dzień złożenia podmiotowych środków dowodowych, tj.</w:t>
      </w:r>
    </w:p>
    <w:p w14:paraId="73E56E14" w14:textId="1FEEEDC6"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 w celu potwierdzenia braku podstaw wykluczenia Wykonawcy z udziału</w:t>
      </w:r>
      <w:r>
        <w:rPr>
          <w:rFonts w:ascii="Times New Roman" w:hAnsi="Times New Roman" w:cs="Times New Roman"/>
          <w:szCs w:val="24"/>
        </w:rPr>
        <w:t xml:space="preserve"> </w:t>
      </w:r>
      <w:r w:rsidRPr="00FA54F1">
        <w:rPr>
          <w:rFonts w:ascii="Times New Roman" w:hAnsi="Times New Roman" w:cs="Times New Roman"/>
          <w:szCs w:val="24"/>
        </w:rPr>
        <w:t>w postępowaniu o udzielenie zamówienia publicznego, Zamawiający żąda</w:t>
      </w:r>
      <w:r>
        <w:rPr>
          <w:rFonts w:ascii="Times New Roman" w:hAnsi="Times New Roman" w:cs="Times New Roman"/>
          <w:szCs w:val="24"/>
        </w:rPr>
        <w:t xml:space="preserve"> </w:t>
      </w:r>
      <w:r w:rsidRPr="00FA54F1">
        <w:rPr>
          <w:rFonts w:ascii="Times New Roman" w:hAnsi="Times New Roman" w:cs="Times New Roman"/>
          <w:szCs w:val="24"/>
        </w:rPr>
        <w:t>następujących podmiotowych środków dowodowych:</w:t>
      </w:r>
    </w:p>
    <w:p w14:paraId="442A4271" w14:textId="0F205477"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a) informacji z Krajowego Rejestru Karnego w zakresie art. 108 ust. 1 pkt 1, 2 i 4</w:t>
      </w:r>
      <w:r>
        <w:rPr>
          <w:rFonts w:ascii="Times New Roman" w:hAnsi="Times New Roman" w:cs="Times New Roman"/>
          <w:szCs w:val="24"/>
        </w:rPr>
        <w:t xml:space="preserve"> </w:t>
      </w:r>
      <w:r w:rsidRPr="00FA54F1">
        <w:rPr>
          <w:rFonts w:ascii="Times New Roman" w:hAnsi="Times New Roman" w:cs="Times New Roman"/>
          <w:szCs w:val="24"/>
        </w:rPr>
        <w:t>ustawy PZP, sporządzonej nie wcześniej niż 6 miesięcy przed jej złożeniem,</w:t>
      </w:r>
    </w:p>
    <w:p w14:paraId="4CA6B1AD" w14:textId="7CF1B0F3"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b) oświadczenia Wykonawcy, w zakresie art. 108 ust. 1 pkt 5 ustawy PZP, o braku</w:t>
      </w:r>
      <w:r>
        <w:rPr>
          <w:rFonts w:ascii="Times New Roman" w:hAnsi="Times New Roman" w:cs="Times New Roman"/>
          <w:szCs w:val="24"/>
        </w:rPr>
        <w:t xml:space="preserve"> </w:t>
      </w:r>
      <w:r w:rsidRPr="00FA54F1">
        <w:rPr>
          <w:rFonts w:ascii="Times New Roman" w:hAnsi="Times New Roman" w:cs="Times New Roman"/>
          <w:szCs w:val="24"/>
        </w:rPr>
        <w:t>przynależności do tej samej grupy kapitałowej w rozumieniu ustawy z dnia 16</w:t>
      </w:r>
      <w:r>
        <w:rPr>
          <w:rFonts w:ascii="Times New Roman" w:hAnsi="Times New Roman" w:cs="Times New Roman"/>
          <w:szCs w:val="24"/>
        </w:rPr>
        <w:t xml:space="preserve"> </w:t>
      </w:r>
      <w:r w:rsidRPr="00FA54F1">
        <w:rPr>
          <w:rFonts w:ascii="Times New Roman" w:hAnsi="Times New Roman" w:cs="Times New Roman"/>
          <w:szCs w:val="24"/>
        </w:rPr>
        <w:t>lutego 2007 r. o ochronie konkurencji i konsumentów (Dz. U. z 2020 r. poz. 1076</w:t>
      </w:r>
      <w:r>
        <w:rPr>
          <w:rFonts w:ascii="Times New Roman" w:hAnsi="Times New Roman" w:cs="Times New Roman"/>
          <w:szCs w:val="24"/>
        </w:rPr>
        <w:t xml:space="preserve"> </w:t>
      </w:r>
      <w:r w:rsidRPr="00FA54F1">
        <w:rPr>
          <w:rFonts w:ascii="Times New Roman" w:hAnsi="Times New Roman" w:cs="Times New Roman"/>
          <w:szCs w:val="24"/>
        </w:rPr>
        <w:t>i 1086), z innym Wykonawcą, który złożył odrębną ofertę, ofertę częściową, albo</w:t>
      </w:r>
      <w:r>
        <w:rPr>
          <w:rFonts w:ascii="Times New Roman" w:hAnsi="Times New Roman" w:cs="Times New Roman"/>
          <w:szCs w:val="24"/>
        </w:rPr>
        <w:t xml:space="preserve"> </w:t>
      </w:r>
      <w:r w:rsidRPr="00FA54F1">
        <w:rPr>
          <w:rFonts w:ascii="Times New Roman" w:hAnsi="Times New Roman" w:cs="Times New Roman"/>
          <w:szCs w:val="24"/>
        </w:rPr>
        <w:t>oświadczenia o przynależności do tej samej grupy kapitałowej wraz z dokumentami</w:t>
      </w:r>
      <w:r>
        <w:rPr>
          <w:rFonts w:ascii="Times New Roman" w:hAnsi="Times New Roman" w:cs="Times New Roman"/>
          <w:szCs w:val="24"/>
        </w:rPr>
        <w:t xml:space="preserve"> </w:t>
      </w:r>
      <w:r w:rsidRPr="00FA54F1">
        <w:rPr>
          <w:rFonts w:ascii="Times New Roman" w:hAnsi="Times New Roman" w:cs="Times New Roman"/>
          <w:szCs w:val="24"/>
        </w:rPr>
        <w:t>lub informacjami potwierdzającymi przygotowanie oferty, oferty częściowej</w:t>
      </w:r>
      <w:r>
        <w:rPr>
          <w:rFonts w:ascii="Times New Roman" w:hAnsi="Times New Roman" w:cs="Times New Roman"/>
          <w:szCs w:val="24"/>
        </w:rPr>
        <w:t xml:space="preserve"> </w:t>
      </w:r>
      <w:r w:rsidRPr="00FA54F1">
        <w:rPr>
          <w:rFonts w:ascii="Times New Roman" w:hAnsi="Times New Roman" w:cs="Times New Roman"/>
          <w:szCs w:val="24"/>
        </w:rPr>
        <w:t>niezależnie od innego Wykonawcy należącego do tej samej grupy kapitałowej,</w:t>
      </w:r>
      <w:r>
        <w:rPr>
          <w:rFonts w:ascii="Times New Roman" w:hAnsi="Times New Roman" w:cs="Times New Roman"/>
          <w:szCs w:val="24"/>
        </w:rPr>
        <w:t xml:space="preserve"> </w:t>
      </w:r>
      <w:r w:rsidRPr="00FA54F1">
        <w:rPr>
          <w:rFonts w:ascii="Times New Roman" w:hAnsi="Times New Roman" w:cs="Times New Roman"/>
          <w:szCs w:val="24"/>
        </w:rPr>
        <w:t xml:space="preserve">według wzoru stanowiącego Załącznik Nr </w:t>
      </w:r>
      <w:r w:rsidR="00DA5024">
        <w:rPr>
          <w:rFonts w:ascii="Times New Roman" w:hAnsi="Times New Roman" w:cs="Times New Roman"/>
          <w:szCs w:val="24"/>
        </w:rPr>
        <w:t>9</w:t>
      </w:r>
      <w:r w:rsidRPr="00FA54F1">
        <w:rPr>
          <w:rFonts w:ascii="Times New Roman" w:hAnsi="Times New Roman" w:cs="Times New Roman"/>
          <w:szCs w:val="24"/>
        </w:rPr>
        <w:t xml:space="preserve"> do SWZ,</w:t>
      </w:r>
    </w:p>
    <w:p w14:paraId="7EB75ED8" w14:textId="21662E08"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c) oświadczenia Wykonawcy o aktualności informacji zawartych w oświadczeniu,</w:t>
      </w:r>
      <w:r>
        <w:rPr>
          <w:rFonts w:ascii="Times New Roman" w:hAnsi="Times New Roman" w:cs="Times New Roman"/>
          <w:szCs w:val="24"/>
        </w:rPr>
        <w:t xml:space="preserve"> </w:t>
      </w:r>
      <w:r w:rsidRPr="00FA54F1">
        <w:rPr>
          <w:rFonts w:ascii="Times New Roman" w:hAnsi="Times New Roman" w:cs="Times New Roman"/>
          <w:szCs w:val="24"/>
        </w:rPr>
        <w:t>o którym mowa w art. 125 ust. 1 ustawy PZP, w zakresie podstaw wykluczenia</w:t>
      </w:r>
      <w:r>
        <w:rPr>
          <w:rFonts w:ascii="Times New Roman" w:hAnsi="Times New Roman" w:cs="Times New Roman"/>
          <w:szCs w:val="24"/>
        </w:rPr>
        <w:t xml:space="preserve"> </w:t>
      </w:r>
      <w:r w:rsidRPr="00FA54F1">
        <w:rPr>
          <w:rFonts w:ascii="Times New Roman" w:hAnsi="Times New Roman" w:cs="Times New Roman"/>
          <w:szCs w:val="24"/>
        </w:rPr>
        <w:t>z postępowania określonych w art. 108 ust. 1 pkt 3, 4, 5 i 6 ustawy PZP, według</w:t>
      </w:r>
      <w:r>
        <w:rPr>
          <w:rFonts w:ascii="Times New Roman" w:hAnsi="Times New Roman" w:cs="Times New Roman"/>
          <w:szCs w:val="24"/>
        </w:rPr>
        <w:t xml:space="preserve"> </w:t>
      </w:r>
      <w:r w:rsidRPr="00FA54F1">
        <w:rPr>
          <w:rFonts w:ascii="Times New Roman" w:hAnsi="Times New Roman" w:cs="Times New Roman"/>
          <w:szCs w:val="24"/>
        </w:rPr>
        <w:t xml:space="preserve">wzoru stanowiącego Załącznik Nr </w:t>
      </w:r>
      <w:r w:rsidR="00DA5024">
        <w:rPr>
          <w:rFonts w:ascii="Times New Roman" w:hAnsi="Times New Roman" w:cs="Times New Roman"/>
          <w:szCs w:val="24"/>
        </w:rPr>
        <w:t>10</w:t>
      </w:r>
      <w:r w:rsidRPr="00FA54F1">
        <w:rPr>
          <w:rFonts w:ascii="Times New Roman" w:hAnsi="Times New Roman" w:cs="Times New Roman"/>
          <w:szCs w:val="24"/>
        </w:rPr>
        <w:t xml:space="preserve"> do SWZ;</w:t>
      </w:r>
    </w:p>
    <w:p w14:paraId="1121386E" w14:textId="22E43A8A"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2) w celu potwierdzenia spełniania przez Wykonawcę warunków udziału w postępowaniu</w:t>
      </w:r>
      <w:r>
        <w:rPr>
          <w:rFonts w:ascii="Times New Roman" w:hAnsi="Times New Roman" w:cs="Times New Roman"/>
          <w:szCs w:val="24"/>
        </w:rPr>
        <w:t xml:space="preserve"> </w:t>
      </w:r>
      <w:r w:rsidRPr="00FA54F1">
        <w:rPr>
          <w:rFonts w:ascii="Times New Roman" w:hAnsi="Times New Roman" w:cs="Times New Roman"/>
          <w:szCs w:val="24"/>
        </w:rPr>
        <w:t>dotyczących wymaganych uprawnień do prowadzenia określonej działalności</w:t>
      </w:r>
      <w:r>
        <w:rPr>
          <w:rFonts w:ascii="Times New Roman" w:hAnsi="Times New Roman" w:cs="Times New Roman"/>
          <w:szCs w:val="24"/>
        </w:rPr>
        <w:t xml:space="preserve"> </w:t>
      </w:r>
      <w:r w:rsidRPr="00FA54F1">
        <w:rPr>
          <w:rFonts w:ascii="Times New Roman" w:hAnsi="Times New Roman" w:cs="Times New Roman"/>
          <w:szCs w:val="24"/>
        </w:rPr>
        <w:t>gospodarczej lub zawodowej, Zamawiający żąda potwierdzenia wpisu do rejestru</w:t>
      </w:r>
      <w:r>
        <w:rPr>
          <w:rFonts w:ascii="Times New Roman" w:hAnsi="Times New Roman" w:cs="Times New Roman"/>
          <w:szCs w:val="24"/>
        </w:rPr>
        <w:t xml:space="preserve"> </w:t>
      </w:r>
      <w:r w:rsidRPr="00FA54F1">
        <w:rPr>
          <w:rFonts w:ascii="Times New Roman" w:hAnsi="Times New Roman" w:cs="Times New Roman"/>
          <w:szCs w:val="24"/>
        </w:rPr>
        <w:t>działalności regulowanej.</w:t>
      </w:r>
    </w:p>
    <w:p w14:paraId="0211AEB9" w14:textId="1EC1D58D"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7. Jeżeli Wykonawca ma siedzibę lub miejsce zamieszkania poza granicami Rzeczypospolitej</w:t>
      </w:r>
      <w:r>
        <w:rPr>
          <w:rFonts w:ascii="Times New Roman" w:hAnsi="Times New Roman" w:cs="Times New Roman"/>
          <w:szCs w:val="24"/>
        </w:rPr>
        <w:t xml:space="preserve"> </w:t>
      </w:r>
      <w:r w:rsidRPr="00FA54F1">
        <w:rPr>
          <w:rFonts w:ascii="Times New Roman" w:hAnsi="Times New Roman" w:cs="Times New Roman"/>
          <w:szCs w:val="24"/>
        </w:rPr>
        <w:t xml:space="preserve">Polskiej, zamiast informacji z Krajowego Rejestru Karnego, o której mowa powyżej </w:t>
      </w:r>
      <w:r>
        <w:rPr>
          <w:rFonts w:ascii="Times New Roman" w:hAnsi="Times New Roman" w:cs="Times New Roman"/>
          <w:szCs w:val="24"/>
        </w:rPr>
        <w:t>–</w:t>
      </w:r>
      <w:r w:rsidRPr="00FA54F1">
        <w:rPr>
          <w:rFonts w:ascii="Times New Roman" w:hAnsi="Times New Roman" w:cs="Times New Roman"/>
          <w:szCs w:val="24"/>
        </w:rPr>
        <w:t xml:space="preserve"> składa</w:t>
      </w:r>
      <w:r>
        <w:rPr>
          <w:rFonts w:ascii="Times New Roman" w:hAnsi="Times New Roman" w:cs="Times New Roman"/>
          <w:szCs w:val="24"/>
        </w:rPr>
        <w:t xml:space="preserve"> </w:t>
      </w:r>
      <w:r w:rsidRPr="00FA54F1">
        <w:rPr>
          <w:rFonts w:ascii="Times New Roman" w:hAnsi="Times New Roman" w:cs="Times New Roman"/>
          <w:szCs w:val="24"/>
        </w:rPr>
        <w:t>informację z odpowiedniego rejestru, takiego jak rejestr sądowy, albo, w przypadku braku</w:t>
      </w:r>
      <w:r>
        <w:rPr>
          <w:rFonts w:ascii="Times New Roman" w:hAnsi="Times New Roman" w:cs="Times New Roman"/>
          <w:szCs w:val="24"/>
        </w:rPr>
        <w:t xml:space="preserve"> </w:t>
      </w:r>
      <w:r w:rsidRPr="00FA54F1">
        <w:rPr>
          <w:rFonts w:ascii="Times New Roman" w:hAnsi="Times New Roman" w:cs="Times New Roman"/>
          <w:szCs w:val="24"/>
        </w:rPr>
        <w:t>takiego rejestru, inny równoważny dokument wydany przez właściwy organ sądowy lub</w:t>
      </w:r>
      <w:r>
        <w:rPr>
          <w:rFonts w:ascii="Times New Roman" w:hAnsi="Times New Roman" w:cs="Times New Roman"/>
          <w:szCs w:val="24"/>
        </w:rPr>
        <w:t xml:space="preserve"> </w:t>
      </w:r>
      <w:r w:rsidRPr="00FA54F1">
        <w:rPr>
          <w:rFonts w:ascii="Times New Roman" w:hAnsi="Times New Roman" w:cs="Times New Roman"/>
          <w:szCs w:val="24"/>
        </w:rPr>
        <w:t xml:space="preserve">administracyjny kraju, w którym </w:t>
      </w:r>
      <w:r w:rsidRPr="00FA54F1">
        <w:rPr>
          <w:rFonts w:ascii="Times New Roman" w:hAnsi="Times New Roman" w:cs="Times New Roman"/>
          <w:szCs w:val="24"/>
        </w:rPr>
        <w:lastRenderedPageBreak/>
        <w:t>Wykonawca ma siedzibę lub miejsce zamieszkania,</w:t>
      </w:r>
      <w:r>
        <w:rPr>
          <w:rFonts w:ascii="Times New Roman" w:hAnsi="Times New Roman" w:cs="Times New Roman"/>
          <w:szCs w:val="24"/>
        </w:rPr>
        <w:t xml:space="preserve"> </w:t>
      </w:r>
      <w:r w:rsidRPr="00FA54F1">
        <w:rPr>
          <w:rFonts w:ascii="Times New Roman" w:hAnsi="Times New Roman" w:cs="Times New Roman"/>
          <w:szCs w:val="24"/>
        </w:rPr>
        <w:t xml:space="preserve">w zakresie, o którym mowa w pkt 6 </w:t>
      </w:r>
      <w:proofErr w:type="spellStart"/>
      <w:r w:rsidRPr="00FA54F1">
        <w:rPr>
          <w:rFonts w:ascii="Times New Roman" w:hAnsi="Times New Roman" w:cs="Times New Roman"/>
          <w:szCs w:val="24"/>
        </w:rPr>
        <w:t>ppkt</w:t>
      </w:r>
      <w:proofErr w:type="spellEnd"/>
      <w:r w:rsidRPr="00FA54F1">
        <w:rPr>
          <w:rFonts w:ascii="Times New Roman" w:hAnsi="Times New Roman" w:cs="Times New Roman"/>
          <w:szCs w:val="24"/>
        </w:rPr>
        <w:t xml:space="preserve"> 1 lit a powyżej.</w:t>
      </w:r>
      <w:r>
        <w:rPr>
          <w:rFonts w:ascii="Times New Roman" w:hAnsi="Times New Roman" w:cs="Times New Roman"/>
          <w:szCs w:val="24"/>
        </w:rPr>
        <w:t xml:space="preserve"> </w:t>
      </w:r>
      <w:r w:rsidRPr="00FA54F1">
        <w:rPr>
          <w:rFonts w:ascii="Times New Roman" w:hAnsi="Times New Roman" w:cs="Times New Roman"/>
          <w:szCs w:val="24"/>
        </w:rPr>
        <w:t>Dokument powinien być wystawiony nie wcześniej niż 6 miesięcy przed jego złożeniem.</w:t>
      </w:r>
    </w:p>
    <w:p w14:paraId="67ED5AE7" w14:textId="72D5383A"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8. Jeżeli w kraju, w którym Wykonawca ma siedzibę lub miejsce zamieszkania, nie wydaje się</w:t>
      </w:r>
      <w:r>
        <w:rPr>
          <w:rFonts w:ascii="Times New Roman" w:hAnsi="Times New Roman" w:cs="Times New Roman"/>
          <w:szCs w:val="24"/>
        </w:rPr>
        <w:t xml:space="preserve"> </w:t>
      </w:r>
      <w:r w:rsidRPr="00FA54F1">
        <w:rPr>
          <w:rFonts w:ascii="Times New Roman" w:hAnsi="Times New Roman" w:cs="Times New Roman"/>
          <w:szCs w:val="24"/>
        </w:rPr>
        <w:t>dokumentów, o których mowa w pkt 7, lub gdy dokumenty te nie odnoszą się do</w:t>
      </w:r>
      <w:r>
        <w:rPr>
          <w:rFonts w:ascii="Times New Roman" w:hAnsi="Times New Roman" w:cs="Times New Roman"/>
          <w:szCs w:val="24"/>
        </w:rPr>
        <w:t xml:space="preserve"> </w:t>
      </w:r>
      <w:r w:rsidRPr="00FA54F1">
        <w:rPr>
          <w:rFonts w:ascii="Times New Roman" w:hAnsi="Times New Roman" w:cs="Times New Roman"/>
          <w:szCs w:val="24"/>
        </w:rPr>
        <w:t>wszystkich przypadków, o których mowa w art. 108 ust. 1 pkt 1, 2 i 4 ustawy PZP, zastępuje</w:t>
      </w:r>
      <w:r>
        <w:rPr>
          <w:rFonts w:ascii="Times New Roman" w:hAnsi="Times New Roman" w:cs="Times New Roman"/>
          <w:szCs w:val="24"/>
        </w:rPr>
        <w:t xml:space="preserve"> </w:t>
      </w:r>
      <w:r w:rsidRPr="00FA54F1">
        <w:rPr>
          <w:rFonts w:ascii="Times New Roman" w:hAnsi="Times New Roman" w:cs="Times New Roman"/>
          <w:szCs w:val="24"/>
        </w:rPr>
        <w:t>się je odpowiednio w całości lub w części dokumentem zawierającym odpowiednio</w:t>
      </w:r>
      <w:r>
        <w:rPr>
          <w:rFonts w:ascii="Times New Roman" w:hAnsi="Times New Roman" w:cs="Times New Roman"/>
          <w:szCs w:val="24"/>
        </w:rPr>
        <w:t xml:space="preserve"> </w:t>
      </w:r>
      <w:r w:rsidRPr="00FA54F1">
        <w:rPr>
          <w:rFonts w:ascii="Times New Roman" w:hAnsi="Times New Roman" w:cs="Times New Roman"/>
          <w:szCs w:val="24"/>
        </w:rPr>
        <w:t>oświadczenie Wykonawcy, ze wskazaniem osoby albo osób uprawnionych do jego</w:t>
      </w:r>
      <w:r>
        <w:rPr>
          <w:rFonts w:ascii="Times New Roman" w:hAnsi="Times New Roman" w:cs="Times New Roman"/>
          <w:szCs w:val="24"/>
        </w:rPr>
        <w:t xml:space="preserve"> </w:t>
      </w:r>
      <w:r w:rsidRPr="00FA54F1">
        <w:rPr>
          <w:rFonts w:ascii="Times New Roman" w:hAnsi="Times New Roman" w:cs="Times New Roman"/>
          <w:szCs w:val="24"/>
        </w:rPr>
        <w:t>reprezentacji, lub oświadczenie osoby, której dokument miał dotyczyć, złożone pod</w:t>
      </w:r>
      <w:r>
        <w:rPr>
          <w:rFonts w:ascii="Times New Roman" w:hAnsi="Times New Roman" w:cs="Times New Roman"/>
          <w:szCs w:val="24"/>
        </w:rPr>
        <w:t xml:space="preserve"> </w:t>
      </w:r>
      <w:r w:rsidRPr="00FA54F1">
        <w:rPr>
          <w:rFonts w:ascii="Times New Roman" w:hAnsi="Times New Roman" w:cs="Times New Roman"/>
          <w:szCs w:val="24"/>
        </w:rPr>
        <w:t>przysięgą, lub, jeżeli w kraju, w którym Wykonawca ma siedzibę lub miejsce zamieszkania</w:t>
      </w:r>
      <w:r>
        <w:rPr>
          <w:rFonts w:ascii="Times New Roman" w:hAnsi="Times New Roman" w:cs="Times New Roman"/>
          <w:szCs w:val="24"/>
        </w:rPr>
        <w:t xml:space="preserve"> </w:t>
      </w:r>
      <w:r w:rsidRPr="00FA54F1">
        <w:rPr>
          <w:rFonts w:ascii="Times New Roman" w:hAnsi="Times New Roman" w:cs="Times New Roman"/>
          <w:szCs w:val="24"/>
        </w:rPr>
        <w:t>nie ma przepisów o oświadczeniu pod przysięgą, złożone przed organem sądowym lub</w:t>
      </w:r>
      <w:r>
        <w:rPr>
          <w:rFonts w:ascii="Times New Roman" w:hAnsi="Times New Roman" w:cs="Times New Roman"/>
          <w:szCs w:val="24"/>
        </w:rPr>
        <w:t xml:space="preserve"> </w:t>
      </w:r>
      <w:r w:rsidRPr="00FA54F1">
        <w:rPr>
          <w:rFonts w:ascii="Times New Roman" w:hAnsi="Times New Roman" w:cs="Times New Roman"/>
          <w:szCs w:val="24"/>
        </w:rPr>
        <w:t>administracyjnym, notariuszem, organem samorządu zawodowego lub gospodarczego,</w:t>
      </w:r>
      <w:r>
        <w:rPr>
          <w:rFonts w:ascii="Times New Roman" w:hAnsi="Times New Roman" w:cs="Times New Roman"/>
          <w:szCs w:val="24"/>
        </w:rPr>
        <w:t xml:space="preserve"> </w:t>
      </w:r>
      <w:r w:rsidRPr="00FA54F1">
        <w:rPr>
          <w:rFonts w:ascii="Times New Roman" w:hAnsi="Times New Roman" w:cs="Times New Roman"/>
          <w:szCs w:val="24"/>
        </w:rPr>
        <w:t>właściwym ze względu na siedzibę lub miejsce zamieszkania Wykonawcy.</w:t>
      </w:r>
      <w:r>
        <w:rPr>
          <w:rFonts w:ascii="Times New Roman" w:hAnsi="Times New Roman" w:cs="Times New Roman"/>
          <w:szCs w:val="24"/>
        </w:rPr>
        <w:t xml:space="preserve"> </w:t>
      </w:r>
      <w:r w:rsidRPr="00FA54F1">
        <w:rPr>
          <w:rFonts w:ascii="Times New Roman" w:hAnsi="Times New Roman" w:cs="Times New Roman"/>
          <w:szCs w:val="24"/>
        </w:rPr>
        <w:t>Dokument powinien być wystawiony nie wcześniej niż 6 miesięcy przed jego złożeniem.</w:t>
      </w:r>
    </w:p>
    <w:p w14:paraId="43AF033A" w14:textId="4690E4CC"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9. W celu potwierdzenia, że osoba działająca w imieniu Wykonawcy jest umocowana do jego</w:t>
      </w:r>
      <w:r w:rsidR="008F3D6B">
        <w:rPr>
          <w:rFonts w:ascii="Times New Roman" w:hAnsi="Times New Roman" w:cs="Times New Roman"/>
          <w:szCs w:val="24"/>
        </w:rPr>
        <w:t xml:space="preserve"> </w:t>
      </w:r>
      <w:r w:rsidRPr="00FA54F1">
        <w:rPr>
          <w:rFonts w:ascii="Times New Roman" w:hAnsi="Times New Roman" w:cs="Times New Roman"/>
          <w:szCs w:val="24"/>
        </w:rPr>
        <w:t>reprezentowania, Zamawiający żąda od Wykonawcy odpisu lub informacji z Krajowego</w:t>
      </w:r>
      <w:r w:rsidR="008F3D6B">
        <w:rPr>
          <w:rFonts w:ascii="Times New Roman" w:hAnsi="Times New Roman" w:cs="Times New Roman"/>
          <w:szCs w:val="24"/>
        </w:rPr>
        <w:t xml:space="preserve"> </w:t>
      </w:r>
      <w:r w:rsidRPr="00FA54F1">
        <w:rPr>
          <w:rFonts w:ascii="Times New Roman" w:hAnsi="Times New Roman" w:cs="Times New Roman"/>
          <w:szCs w:val="24"/>
        </w:rPr>
        <w:t>Rejestru Sądowego, Centralnej Ewidencji i Informacji o Działalności Gospodarczej lub</w:t>
      </w:r>
      <w:r w:rsidR="008F3D6B">
        <w:rPr>
          <w:rFonts w:ascii="Times New Roman" w:hAnsi="Times New Roman" w:cs="Times New Roman"/>
          <w:szCs w:val="24"/>
        </w:rPr>
        <w:t xml:space="preserve"> </w:t>
      </w:r>
      <w:r w:rsidRPr="00FA54F1">
        <w:rPr>
          <w:rFonts w:ascii="Times New Roman" w:hAnsi="Times New Roman" w:cs="Times New Roman"/>
          <w:szCs w:val="24"/>
        </w:rPr>
        <w:t>innego właściwego rejestru.</w:t>
      </w:r>
    </w:p>
    <w:p w14:paraId="700EE722" w14:textId="79B45475"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Wykonawca nie jest zobowiązany do złożenia dokumentów, o których mowa powyżej,</w:t>
      </w:r>
      <w:r w:rsidR="008F3D6B">
        <w:rPr>
          <w:rFonts w:ascii="Times New Roman" w:hAnsi="Times New Roman" w:cs="Times New Roman"/>
          <w:szCs w:val="24"/>
        </w:rPr>
        <w:t xml:space="preserve"> </w:t>
      </w:r>
      <w:r w:rsidRPr="00FA54F1">
        <w:rPr>
          <w:rFonts w:ascii="Times New Roman" w:hAnsi="Times New Roman" w:cs="Times New Roman"/>
          <w:szCs w:val="24"/>
        </w:rPr>
        <w:t>jeżeli Zamawiający może je uzyskać za pomocą bezpłatnych i ogólnodostępnych baz</w:t>
      </w:r>
      <w:r w:rsidR="008F3D6B">
        <w:rPr>
          <w:rFonts w:ascii="Times New Roman" w:hAnsi="Times New Roman" w:cs="Times New Roman"/>
          <w:szCs w:val="24"/>
        </w:rPr>
        <w:t xml:space="preserve"> </w:t>
      </w:r>
      <w:r w:rsidRPr="00FA54F1">
        <w:rPr>
          <w:rFonts w:ascii="Times New Roman" w:hAnsi="Times New Roman" w:cs="Times New Roman"/>
          <w:szCs w:val="24"/>
        </w:rPr>
        <w:t>danych, o ile Wykonawca wskazał dane umożliwiające dostęp do tych dokumentów.</w:t>
      </w:r>
      <w:r w:rsidR="008F3D6B">
        <w:rPr>
          <w:rFonts w:ascii="Times New Roman" w:hAnsi="Times New Roman" w:cs="Times New Roman"/>
          <w:szCs w:val="24"/>
        </w:rPr>
        <w:t xml:space="preserve"> </w:t>
      </w:r>
      <w:r w:rsidRPr="00FA54F1">
        <w:rPr>
          <w:rFonts w:ascii="Times New Roman" w:hAnsi="Times New Roman" w:cs="Times New Roman"/>
          <w:szCs w:val="24"/>
        </w:rPr>
        <w:t>Jeżeli w imieniu Wykonawcy działa osoba, której umocowanie do jego reprezentowania</w:t>
      </w:r>
      <w:r w:rsidR="008F3D6B">
        <w:rPr>
          <w:rFonts w:ascii="Times New Roman" w:hAnsi="Times New Roman" w:cs="Times New Roman"/>
          <w:szCs w:val="24"/>
        </w:rPr>
        <w:t xml:space="preserve"> </w:t>
      </w:r>
      <w:r w:rsidRPr="00FA54F1">
        <w:rPr>
          <w:rFonts w:ascii="Times New Roman" w:hAnsi="Times New Roman" w:cs="Times New Roman"/>
          <w:szCs w:val="24"/>
        </w:rPr>
        <w:t>nie wynika z dokumentów takich jak odpis lub informacja z Krajowego Rejestru Sądowego,</w:t>
      </w:r>
      <w:r w:rsidR="008F3D6B">
        <w:rPr>
          <w:rFonts w:ascii="Times New Roman" w:hAnsi="Times New Roman" w:cs="Times New Roman"/>
          <w:szCs w:val="24"/>
        </w:rPr>
        <w:t xml:space="preserve"> </w:t>
      </w:r>
      <w:r w:rsidRPr="00FA54F1">
        <w:rPr>
          <w:rFonts w:ascii="Times New Roman" w:hAnsi="Times New Roman" w:cs="Times New Roman"/>
          <w:szCs w:val="24"/>
        </w:rPr>
        <w:t>Centralna Ewidencja i Informacja o Działalności Gospodarczej lub innego właściwego</w:t>
      </w:r>
      <w:r w:rsidR="008F3D6B">
        <w:rPr>
          <w:rFonts w:ascii="Times New Roman" w:hAnsi="Times New Roman" w:cs="Times New Roman"/>
          <w:szCs w:val="24"/>
        </w:rPr>
        <w:t xml:space="preserve"> </w:t>
      </w:r>
      <w:r w:rsidRPr="00FA54F1">
        <w:rPr>
          <w:rFonts w:ascii="Times New Roman" w:hAnsi="Times New Roman" w:cs="Times New Roman"/>
          <w:szCs w:val="24"/>
        </w:rPr>
        <w:t>rejestru, Zamawiający żąda od Wykonawcy pełnomocnictwa lub innego dokumentu</w:t>
      </w:r>
      <w:r w:rsidR="00335EB7">
        <w:rPr>
          <w:rFonts w:ascii="Times New Roman" w:hAnsi="Times New Roman" w:cs="Times New Roman"/>
          <w:szCs w:val="24"/>
        </w:rPr>
        <w:t xml:space="preserve"> </w:t>
      </w:r>
      <w:r w:rsidRPr="00FA54F1">
        <w:rPr>
          <w:rFonts w:ascii="Times New Roman" w:hAnsi="Times New Roman" w:cs="Times New Roman"/>
          <w:szCs w:val="24"/>
        </w:rPr>
        <w:t>potwierdzającego umocowanie do reprezentowania Wykonawcy.</w:t>
      </w:r>
    </w:p>
    <w:p w14:paraId="71AEFC81" w14:textId="5ACCC4B5"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Powyższy zapis stosuje się odpowiednio do osoby działającej w imieniu Wykonawców</w:t>
      </w:r>
      <w:r w:rsidR="00335EB7">
        <w:rPr>
          <w:rFonts w:ascii="Times New Roman" w:hAnsi="Times New Roman" w:cs="Times New Roman"/>
          <w:szCs w:val="24"/>
        </w:rPr>
        <w:t xml:space="preserve"> </w:t>
      </w:r>
      <w:r w:rsidRPr="00FA54F1">
        <w:rPr>
          <w:rFonts w:ascii="Times New Roman" w:hAnsi="Times New Roman" w:cs="Times New Roman"/>
          <w:szCs w:val="24"/>
        </w:rPr>
        <w:t>wspólnie ubiegających się o udzielenie zamówienia publicznego.</w:t>
      </w:r>
    </w:p>
    <w:p w14:paraId="7F64EAE3" w14:textId="2AF51262"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10. Jeżeli jest to niezbędne do zapewnienia odpowiedniego przebiegu postępowania</w:t>
      </w:r>
      <w:r w:rsidR="00335EB7">
        <w:rPr>
          <w:rFonts w:ascii="Times New Roman" w:hAnsi="Times New Roman" w:cs="Times New Roman"/>
          <w:szCs w:val="24"/>
        </w:rPr>
        <w:t xml:space="preserve"> </w:t>
      </w:r>
      <w:r w:rsidRPr="00FA54F1">
        <w:rPr>
          <w:rFonts w:ascii="Times New Roman" w:hAnsi="Times New Roman" w:cs="Times New Roman"/>
          <w:szCs w:val="24"/>
        </w:rPr>
        <w:t>o udzielenie zamówienia, Zamawiający może na każdym etapie postępowania, wezwać</w:t>
      </w:r>
      <w:r w:rsidR="00335EB7">
        <w:rPr>
          <w:rFonts w:ascii="Times New Roman" w:hAnsi="Times New Roman" w:cs="Times New Roman"/>
          <w:szCs w:val="24"/>
        </w:rPr>
        <w:t xml:space="preserve"> </w:t>
      </w:r>
      <w:r w:rsidRPr="00FA54F1">
        <w:rPr>
          <w:rFonts w:ascii="Times New Roman" w:hAnsi="Times New Roman" w:cs="Times New Roman"/>
          <w:szCs w:val="24"/>
        </w:rPr>
        <w:t>Wykonawców do złożenia wszystkich lub niektórych podmiotowych środków</w:t>
      </w:r>
      <w:r w:rsidR="00335EB7">
        <w:rPr>
          <w:rFonts w:ascii="Times New Roman" w:hAnsi="Times New Roman" w:cs="Times New Roman"/>
          <w:szCs w:val="24"/>
        </w:rPr>
        <w:t xml:space="preserve"> </w:t>
      </w:r>
      <w:r w:rsidRPr="00FA54F1">
        <w:rPr>
          <w:rFonts w:ascii="Times New Roman" w:hAnsi="Times New Roman" w:cs="Times New Roman"/>
          <w:szCs w:val="24"/>
        </w:rPr>
        <w:t>dowodowych aktualnych na dzień ich złożenia.</w:t>
      </w:r>
    </w:p>
    <w:p w14:paraId="61A04ECD" w14:textId="5D3959B7"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11. Jeżeli zachodzą uzasadnione podstawy do uznania, że złożone uprzednio podmiotowe</w:t>
      </w:r>
      <w:r w:rsidR="00335EB7">
        <w:rPr>
          <w:rFonts w:ascii="Times New Roman" w:hAnsi="Times New Roman" w:cs="Times New Roman"/>
          <w:szCs w:val="24"/>
        </w:rPr>
        <w:t xml:space="preserve"> </w:t>
      </w:r>
      <w:r w:rsidRPr="00FA54F1">
        <w:rPr>
          <w:rFonts w:ascii="Times New Roman" w:hAnsi="Times New Roman" w:cs="Times New Roman"/>
          <w:szCs w:val="24"/>
        </w:rPr>
        <w:t>środki dowodowe nie są już aktualne, Zamawiający może w każdym czasie wezwać</w:t>
      </w:r>
      <w:r w:rsidR="00335EB7">
        <w:rPr>
          <w:rFonts w:ascii="Times New Roman" w:hAnsi="Times New Roman" w:cs="Times New Roman"/>
          <w:szCs w:val="24"/>
        </w:rPr>
        <w:t xml:space="preserve"> </w:t>
      </w:r>
      <w:r w:rsidRPr="00FA54F1">
        <w:rPr>
          <w:rFonts w:ascii="Times New Roman" w:hAnsi="Times New Roman" w:cs="Times New Roman"/>
          <w:szCs w:val="24"/>
        </w:rPr>
        <w:t>Wykonawcę lub Wykonawców do złożenia wszystkich lub niektórych podmiotowych</w:t>
      </w:r>
      <w:r w:rsidR="00335EB7">
        <w:rPr>
          <w:rFonts w:ascii="Times New Roman" w:hAnsi="Times New Roman" w:cs="Times New Roman"/>
          <w:szCs w:val="24"/>
        </w:rPr>
        <w:t xml:space="preserve"> </w:t>
      </w:r>
      <w:r w:rsidRPr="00FA54F1">
        <w:rPr>
          <w:rFonts w:ascii="Times New Roman" w:hAnsi="Times New Roman" w:cs="Times New Roman"/>
          <w:szCs w:val="24"/>
        </w:rPr>
        <w:t>środków dowodowych aktualnych na dzień ich złożenia.</w:t>
      </w:r>
    </w:p>
    <w:p w14:paraId="5DFBEDC8" w14:textId="77777777"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12. Zamawiający nie wzywa do złożenia podmiotowych środków dowodowych, jeżeli:</w:t>
      </w:r>
    </w:p>
    <w:p w14:paraId="39B8BB1C" w14:textId="40AA7261"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 może je uzyskać za pomocą bezpłatnych i ogólnodostępnych baz danych,</w:t>
      </w:r>
      <w:r w:rsidR="00335EB7">
        <w:rPr>
          <w:rFonts w:ascii="Times New Roman" w:hAnsi="Times New Roman" w:cs="Times New Roman"/>
          <w:szCs w:val="24"/>
        </w:rPr>
        <w:t xml:space="preserve"> </w:t>
      </w:r>
      <w:r w:rsidRPr="00FA54F1">
        <w:rPr>
          <w:rFonts w:ascii="Times New Roman" w:hAnsi="Times New Roman" w:cs="Times New Roman"/>
          <w:szCs w:val="24"/>
        </w:rPr>
        <w:t>w szczególności rejestrów</w:t>
      </w:r>
      <w:r w:rsidR="00335EB7">
        <w:rPr>
          <w:rFonts w:ascii="Times New Roman" w:hAnsi="Times New Roman" w:cs="Times New Roman"/>
          <w:szCs w:val="24"/>
        </w:rPr>
        <w:t xml:space="preserve"> </w:t>
      </w:r>
      <w:r w:rsidRPr="00FA54F1">
        <w:rPr>
          <w:rFonts w:ascii="Times New Roman" w:hAnsi="Times New Roman" w:cs="Times New Roman"/>
          <w:szCs w:val="24"/>
        </w:rPr>
        <w:t>publicznych w rozumieniu ustawy z dnia 17 lutego 2005 r.</w:t>
      </w:r>
      <w:r w:rsidR="00335EB7">
        <w:rPr>
          <w:rFonts w:ascii="Times New Roman" w:hAnsi="Times New Roman" w:cs="Times New Roman"/>
          <w:szCs w:val="24"/>
        </w:rPr>
        <w:t xml:space="preserve"> </w:t>
      </w:r>
      <w:r w:rsidRPr="00FA54F1">
        <w:rPr>
          <w:rFonts w:ascii="Times New Roman" w:hAnsi="Times New Roman" w:cs="Times New Roman"/>
          <w:szCs w:val="24"/>
        </w:rPr>
        <w:t>o informatyzacji działalności podmiotów realizujących zadania publiczne, o ile</w:t>
      </w:r>
      <w:r w:rsidR="00335EB7">
        <w:rPr>
          <w:rFonts w:ascii="Times New Roman" w:hAnsi="Times New Roman" w:cs="Times New Roman"/>
          <w:szCs w:val="24"/>
        </w:rPr>
        <w:t xml:space="preserve"> </w:t>
      </w:r>
      <w:r w:rsidRPr="00FA54F1">
        <w:rPr>
          <w:rFonts w:ascii="Times New Roman" w:hAnsi="Times New Roman" w:cs="Times New Roman"/>
          <w:szCs w:val="24"/>
        </w:rPr>
        <w:t>Wykonawca wskazał w jednolitym dokumencie dane umożliwiające dostęp do tych</w:t>
      </w:r>
      <w:r w:rsidR="00335EB7">
        <w:rPr>
          <w:rFonts w:ascii="Times New Roman" w:hAnsi="Times New Roman" w:cs="Times New Roman"/>
          <w:szCs w:val="24"/>
        </w:rPr>
        <w:t xml:space="preserve"> </w:t>
      </w:r>
      <w:r w:rsidRPr="00FA54F1">
        <w:rPr>
          <w:rFonts w:ascii="Times New Roman" w:hAnsi="Times New Roman" w:cs="Times New Roman"/>
          <w:szCs w:val="24"/>
        </w:rPr>
        <w:t>środków;</w:t>
      </w:r>
    </w:p>
    <w:p w14:paraId="2B3F7909" w14:textId="4A77A4A9"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2) podmiotowym środkiem dowodowym jest oświadczenie, którego treść odpowiada</w:t>
      </w:r>
      <w:r w:rsidR="00335EB7">
        <w:rPr>
          <w:rFonts w:ascii="Times New Roman" w:hAnsi="Times New Roman" w:cs="Times New Roman"/>
          <w:szCs w:val="24"/>
        </w:rPr>
        <w:t xml:space="preserve"> </w:t>
      </w:r>
      <w:r w:rsidRPr="00FA54F1">
        <w:rPr>
          <w:rFonts w:ascii="Times New Roman" w:hAnsi="Times New Roman" w:cs="Times New Roman"/>
          <w:szCs w:val="24"/>
        </w:rPr>
        <w:t>zakresowi oświadczenia, o którym mowa w art. 125 ust. 1 ustawy PZP.</w:t>
      </w:r>
      <w:r w:rsidR="00335EB7">
        <w:rPr>
          <w:rFonts w:ascii="Times New Roman" w:hAnsi="Times New Roman" w:cs="Times New Roman"/>
          <w:szCs w:val="24"/>
        </w:rPr>
        <w:t xml:space="preserve"> </w:t>
      </w:r>
      <w:r w:rsidRPr="00FA54F1">
        <w:rPr>
          <w:rFonts w:ascii="Times New Roman" w:hAnsi="Times New Roman" w:cs="Times New Roman"/>
          <w:szCs w:val="24"/>
        </w:rPr>
        <w:t xml:space="preserve">Wykonawca nie jest zobowiązany do </w:t>
      </w:r>
      <w:r w:rsidRPr="00FA54F1">
        <w:rPr>
          <w:rFonts w:ascii="Times New Roman" w:hAnsi="Times New Roman" w:cs="Times New Roman"/>
          <w:szCs w:val="24"/>
        </w:rPr>
        <w:lastRenderedPageBreak/>
        <w:t>złożenia podmiotowych środków dowodowych, które</w:t>
      </w:r>
      <w:r w:rsidR="00335EB7">
        <w:rPr>
          <w:rFonts w:ascii="Times New Roman" w:hAnsi="Times New Roman" w:cs="Times New Roman"/>
          <w:szCs w:val="24"/>
        </w:rPr>
        <w:t xml:space="preserve"> </w:t>
      </w:r>
      <w:r w:rsidRPr="00FA54F1">
        <w:rPr>
          <w:rFonts w:ascii="Times New Roman" w:hAnsi="Times New Roman" w:cs="Times New Roman"/>
          <w:szCs w:val="24"/>
        </w:rPr>
        <w:t>Zamawiający posiada, jeżeli Wykonawca wskaże te środki oraz potwierdzi ich</w:t>
      </w:r>
      <w:r w:rsidR="00335EB7">
        <w:rPr>
          <w:rFonts w:ascii="Times New Roman" w:hAnsi="Times New Roman" w:cs="Times New Roman"/>
          <w:szCs w:val="24"/>
        </w:rPr>
        <w:t xml:space="preserve"> </w:t>
      </w:r>
      <w:r w:rsidRPr="00FA54F1">
        <w:rPr>
          <w:rFonts w:ascii="Times New Roman" w:hAnsi="Times New Roman" w:cs="Times New Roman"/>
          <w:szCs w:val="24"/>
        </w:rPr>
        <w:t>prawidłowość i aktualność.</w:t>
      </w:r>
    </w:p>
    <w:p w14:paraId="17805E6C" w14:textId="329C394A" w:rsidR="00FA54F1" w:rsidRPr="00FA54F1" w:rsidRDefault="00FA54F1" w:rsidP="00335EB7">
      <w:pPr>
        <w:tabs>
          <w:tab w:val="left" w:pos="284"/>
          <w:tab w:val="left" w:pos="426"/>
        </w:tabs>
        <w:spacing w:before="240" w:after="0"/>
        <w:jc w:val="both"/>
        <w:rPr>
          <w:rFonts w:ascii="Times New Roman" w:hAnsi="Times New Roman" w:cs="Times New Roman"/>
          <w:szCs w:val="24"/>
        </w:rPr>
      </w:pPr>
      <w:r w:rsidRPr="00FA54F1">
        <w:rPr>
          <w:rFonts w:ascii="Times New Roman" w:hAnsi="Times New Roman" w:cs="Times New Roman"/>
          <w:szCs w:val="24"/>
        </w:rPr>
        <w:t>13. Sposób sporządzania i przekazywania dokumentów elektronicznych oraz cyfrowego</w:t>
      </w:r>
      <w:r w:rsidR="00335EB7">
        <w:rPr>
          <w:rFonts w:ascii="Times New Roman" w:hAnsi="Times New Roman" w:cs="Times New Roman"/>
          <w:szCs w:val="24"/>
        </w:rPr>
        <w:t xml:space="preserve"> </w:t>
      </w:r>
      <w:r w:rsidRPr="00FA54F1">
        <w:rPr>
          <w:rFonts w:ascii="Times New Roman" w:hAnsi="Times New Roman" w:cs="Times New Roman"/>
          <w:szCs w:val="24"/>
        </w:rPr>
        <w:t>odwzorowania z dokumentem w postaci papierowej musi być zgodny z wymaganiami</w:t>
      </w:r>
      <w:r w:rsidR="00335EB7">
        <w:rPr>
          <w:rFonts w:ascii="Times New Roman" w:hAnsi="Times New Roman" w:cs="Times New Roman"/>
          <w:szCs w:val="24"/>
        </w:rPr>
        <w:t xml:space="preserve"> </w:t>
      </w:r>
      <w:r w:rsidRPr="00FA54F1">
        <w:rPr>
          <w:rFonts w:ascii="Times New Roman" w:hAnsi="Times New Roman" w:cs="Times New Roman"/>
          <w:szCs w:val="24"/>
        </w:rPr>
        <w:t>określonymi w rozporządzeniu Prezesa Rady Ministrów z dnia 30 grudnia 2020 r. w sprawie</w:t>
      </w:r>
      <w:r w:rsidR="00335EB7">
        <w:rPr>
          <w:rFonts w:ascii="Times New Roman" w:hAnsi="Times New Roman" w:cs="Times New Roman"/>
          <w:szCs w:val="24"/>
        </w:rPr>
        <w:t xml:space="preserve"> </w:t>
      </w:r>
      <w:r w:rsidRPr="00FA54F1">
        <w:rPr>
          <w:rFonts w:ascii="Times New Roman" w:hAnsi="Times New Roman" w:cs="Times New Roman"/>
          <w:szCs w:val="24"/>
        </w:rPr>
        <w:t>sposobu sporządzania i przekazywania informacji oraz wymagań technicznych dla</w:t>
      </w:r>
      <w:r w:rsidR="00335EB7">
        <w:rPr>
          <w:rFonts w:ascii="Times New Roman" w:hAnsi="Times New Roman" w:cs="Times New Roman"/>
          <w:szCs w:val="24"/>
        </w:rPr>
        <w:t xml:space="preserve"> </w:t>
      </w:r>
      <w:r w:rsidRPr="00FA54F1">
        <w:rPr>
          <w:rFonts w:ascii="Times New Roman" w:hAnsi="Times New Roman" w:cs="Times New Roman"/>
          <w:szCs w:val="24"/>
        </w:rPr>
        <w:t>dokumentów elektronicznych oraz środków komunikacji elektronicznej w postępowaniu</w:t>
      </w:r>
      <w:r w:rsidR="00335EB7">
        <w:rPr>
          <w:rFonts w:ascii="Times New Roman" w:hAnsi="Times New Roman" w:cs="Times New Roman"/>
          <w:szCs w:val="24"/>
        </w:rPr>
        <w:t xml:space="preserve"> </w:t>
      </w:r>
      <w:r w:rsidRPr="00FA54F1">
        <w:rPr>
          <w:rFonts w:ascii="Times New Roman" w:hAnsi="Times New Roman" w:cs="Times New Roman"/>
          <w:szCs w:val="24"/>
        </w:rPr>
        <w:t>o udzielenie zamówienia publicznego lub konkursie (Dz. U. z 2020 r. poz. 2452).</w:t>
      </w:r>
    </w:p>
    <w:p w14:paraId="7008323B" w14:textId="77777777" w:rsidR="008019F5" w:rsidRDefault="008019F5" w:rsidP="008D62B5">
      <w:pPr>
        <w:spacing w:after="0" w:line="100" w:lineRule="atLeast"/>
        <w:jc w:val="both"/>
        <w:rPr>
          <w:rFonts w:ascii="Times New Roman" w:hAnsi="Times New Roman" w:cs="Times New Roman"/>
          <w:color w:val="FF0000"/>
          <w:szCs w:val="24"/>
        </w:rPr>
      </w:pPr>
    </w:p>
    <w:p w14:paraId="057BE5C4" w14:textId="77777777" w:rsidR="008019F5" w:rsidRDefault="008019F5" w:rsidP="008019F5">
      <w:pPr>
        <w:spacing w:after="0" w:line="100" w:lineRule="atLeast"/>
        <w:ind w:left="284"/>
        <w:jc w:val="both"/>
        <w:rPr>
          <w:rFonts w:ascii="Times New Roman" w:hAnsi="Times New Roman" w:cs="Times New Roman"/>
          <w:color w:val="FF0000"/>
          <w:szCs w:val="24"/>
        </w:rPr>
      </w:pPr>
    </w:p>
    <w:p w14:paraId="7D2A4C11" w14:textId="77777777" w:rsidR="008019F5" w:rsidRPr="000E762C" w:rsidRDefault="008019F5" w:rsidP="008019F5">
      <w:pPr>
        <w:spacing w:after="0" w:line="100" w:lineRule="atLeast"/>
        <w:ind w:left="284"/>
        <w:jc w:val="both"/>
        <w:rPr>
          <w:rFonts w:ascii="Times New Roman" w:hAnsi="Times New Roman" w:cs="Times New Roman"/>
          <w:color w:val="FF0000"/>
          <w:szCs w:val="24"/>
        </w:rPr>
      </w:pPr>
    </w:p>
    <w:p w14:paraId="5AB52D66" w14:textId="0C952890" w:rsidR="008019F5" w:rsidRPr="000E762C" w:rsidRDefault="008019F5" w:rsidP="008019F5">
      <w:pPr>
        <w:numPr>
          <w:ilvl w:val="0"/>
          <w:numId w:val="3"/>
        </w:numPr>
        <w:tabs>
          <w:tab w:val="left" w:pos="567"/>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Termin związania ofertą</w:t>
      </w:r>
    </w:p>
    <w:p w14:paraId="739B7A64" w14:textId="77777777" w:rsidR="008019F5" w:rsidRPr="000E762C" w:rsidRDefault="008019F5" w:rsidP="008019F5">
      <w:pPr>
        <w:tabs>
          <w:tab w:val="left" w:pos="567"/>
        </w:tabs>
        <w:spacing w:after="0" w:line="100" w:lineRule="atLeast"/>
        <w:ind w:left="284"/>
        <w:jc w:val="both"/>
        <w:rPr>
          <w:rFonts w:ascii="Times New Roman" w:hAnsi="Times New Roman" w:cs="Times New Roman"/>
          <w:b/>
          <w:szCs w:val="24"/>
          <w:u w:val="single"/>
        </w:rPr>
      </w:pPr>
    </w:p>
    <w:p w14:paraId="2EB35473" w14:textId="093767B9" w:rsidR="008019F5" w:rsidRPr="00656311" w:rsidRDefault="008019F5" w:rsidP="008019F5">
      <w:pPr>
        <w:numPr>
          <w:ilvl w:val="0"/>
          <w:numId w:val="55"/>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Wykonawca jest związany ofertą od dnia upływu terminu składania ofert, przy czym pierwszym dniem terminu związania ofertą jest dzień, w którym upływa termin składania ofert, przez okres </w:t>
      </w:r>
      <w:r>
        <w:rPr>
          <w:rFonts w:ascii="Times New Roman" w:hAnsi="Times New Roman" w:cs="Times New Roman"/>
          <w:szCs w:val="24"/>
        </w:rPr>
        <w:t xml:space="preserve">            </w:t>
      </w:r>
      <w:r w:rsidRPr="00656311">
        <w:rPr>
          <w:rFonts w:ascii="Times New Roman" w:hAnsi="Times New Roman" w:cs="Times New Roman"/>
          <w:b/>
          <w:bCs/>
          <w:szCs w:val="24"/>
        </w:rPr>
        <w:t xml:space="preserve">90 </w:t>
      </w:r>
      <w:r w:rsidRPr="00656311">
        <w:rPr>
          <w:rFonts w:ascii="Times New Roman" w:hAnsi="Times New Roman" w:cs="Times New Roman"/>
          <w:szCs w:val="24"/>
        </w:rPr>
        <w:t>dni tj. do dnia</w:t>
      </w:r>
      <w:r w:rsidR="002D36F7">
        <w:rPr>
          <w:rFonts w:ascii="Times New Roman" w:hAnsi="Times New Roman" w:cs="Times New Roman"/>
          <w:szCs w:val="24"/>
        </w:rPr>
        <w:t xml:space="preserve"> </w:t>
      </w:r>
      <w:r w:rsidR="002D36F7" w:rsidRPr="002D36F7">
        <w:rPr>
          <w:rFonts w:ascii="Times New Roman" w:hAnsi="Times New Roman" w:cs="Times New Roman"/>
          <w:b/>
          <w:bCs/>
          <w:szCs w:val="24"/>
        </w:rPr>
        <w:t>2.03.2024</w:t>
      </w:r>
      <w:r w:rsidRPr="002D36F7">
        <w:rPr>
          <w:rFonts w:ascii="Times New Roman" w:hAnsi="Times New Roman" w:cs="Times New Roman"/>
          <w:b/>
          <w:bCs/>
          <w:szCs w:val="24"/>
        </w:rPr>
        <w:t>r</w:t>
      </w:r>
      <w:r w:rsidRPr="00656311">
        <w:rPr>
          <w:rFonts w:ascii="Times New Roman" w:hAnsi="Times New Roman" w:cs="Times New Roman"/>
          <w:b/>
          <w:bCs/>
          <w:szCs w:val="24"/>
        </w:rPr>
        <w:t>.</w:t>
      </w:r>
    </w:p>
    <w:p w14:paraId="30BB9F03"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28D00AC3" w14:textId="77777777" w:rsidR="008019F5" w:rsidRPr="000E762C" w:rsidRDefault="008019F5" w:rsidP="008019F5">
      <w:pPr>
        <w:numPr>
          <w:ilvl w:val="0"/>
          <w:numId w:val="55"/>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Pr>
          <w:rFonts w:ascii="Times New Roman" w:hAnsi="Times New Roman" w:cs="Times New Roman"/>
          <w:szCs w:val="24"/>
        </w:rPr>
        <w:t xml:space="preserve">            </w:t>
      </w:r>
      <w:r w:rsidRPr="000E762C">
        <w:rPr>
          <w:rFonts w:ascii="Times New Roman" w:hAnsi="Times New Roman" w:cs="Times New Roman"/>
          <w:szCs w:val="24"/>
        </w:rPr>
        <w:t xml:space="preserve">o wskazywany przez niego okres, nie dłuższy niż </w:t>
      </w:r>
      <w:r w:rsidRPr="004718DD">
        <w:rPr>
          <w:rFonts w:ascii="Times New Roman" w:hAnsi="Times New Roman" w:cs="Times New Roman"/>
          <w:szCs w:val="24"/>
        </w:rPr>
        <w:t>60 dni</w:t>
      </w:r>
      <w:r w:rsidRPr="000E762C">
        <w:rPr>
          <w:rFonts w:ascii="Times New Roman" w:hAnsi="Times New Roman" w:cs="Times New Roman"/>
          <w:szCs w:val="24"/>
        </w:rPr>
        <w:t>. Przedłużenie terminu związania ofertą wymaga złożenia przez wykonawcę pisemnego oświadczenia o wyrażeniu zgody na przedłużenie terminu związania ofertą.</w:t>
      </w:r>
    </w:p>
    <w:p w14:paraId="5039980E" w14:textId="77777777" w:rsidR="008019F5" w:rsidRPr="000E762C" w:rsidRDefault="008019F5" w:rsidP="008019F5">
      <w:pPr>
        <w:numPr>
          <w:ilvl w:val="0"/>
          <w:numId w:val="55"/>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Przedłużenie terminu związania ofertą jest dopuszczalne tylko z jednoczesnym przedłużeniem okresu ważności wadium albo, jeżeli nie jest to możliwe, z wniesieniem nowego wadium na przedłużony okres związania ofertą.</w:t>
      </w:r>
    </w:p>
    <w:p w14:paraId="4C8B3A49"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1447DD43" w14:textId="77777777" w:rsidR="008019F5" w:rsidRPr="000E762C" w:rsidRDefault="008019F5" w:rsidP="008019F5">
      <w:pPr>
        <w:numPr>
          <w:ilvl w:val="0"/>
          <w:numId w:val="55"/>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Zgodnie z art. 226 ust. 1 pkt 12 ustawy Zamawiający odrzuca ofertę, jeżeli wykonawca nie wyraził pisemnej zgody na przedłużenie terminu związania ofertą. </w:t>
      </w:r>
    </w:p>
    <w:p w14:paraId="2400058B" w14:textId="77777777" w:rsidR="008019F5" w:rsidRPr="000E762C" w:rsidRDefault="008019F5" w:rsidP="008019F5">
      <w:pPr>
        <w:spacing w:after="0" w:line="100" w:lineRule="atLeast"/>
        <w:ind w:left="284"/>
        <w:jc w:val="both"/>
        <w:rPr>
          <w:rFonts w:ascii="Times New Roman" w:hAnsi="Times New Roman" w:cs="Times New Roman"/>
          <w:color w:val="FF0000"/>
          <w:szCs w:val="24"/>
        </w:rPr>
      </w:pPr>
    </w:p>
    <w:p w14:paraId="2FE173CC" w14:textId="77777777" w:rsidR="008019F5" w:rsidRDefault="008019F5" w:rsidP="008019F5">
      <w:pPr>
        <w:numPr>
          <w:ilvl w:val="0"/>
          <w:numId w:val="3"/>
        </w:numPr>
        <w:tabs>
          <w:tab w:val="left" w:pos="567"/>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Opis sposobu przygotowania oferty:</w:t>
      </w:r>
    </w:p>
    <w:p w14:paraId="5405AC83" w14:textId="77777777" w:rsidR="009B2BA7" w:rsidRDefault="009B2BA7" w:rsidP="009B2BA7">
      <w:pPr>
        <w:tabs>
          <w:tab w:val="left" w:pos="567"/>
        </w:tabs>
        <w:spacing w:after="0" w:line="100" w:lineRule="atLeast"/>
        <w:jc w:val="both"/>
        <w:rPr>
          <w:rFonts w:ascii="Times New Roman" w:hAnsi="Times New Roman" w:cs="Times New Roman"/>
          <w:b/>
          <w:szCs w:val="24"/>
          <w:u w:val="single"/>
        </w:rPr>
      </w:pPr>
    </w:p>
    <w:p w14:paraId="2790FA2F" w14:textId="71CAFDD8"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1. Oferta składana elektronicznie musi zostać podpisana elektronicznym kwalifikowanym</w:t>
      </w:r>
      <w:r>
        <w:rPr>
          <w:rFonts w:ascii="Times New Roman" w:hAnsi="Times New Roman" w:cs="Times New Roman"/>
          <w:bCs/>
          <w:szCs w:val="24"/>
        </w:rPr>
        <w:t xml:space="preserve"> </w:t>
      </w:r>
      <w:r w:rsidRPr="009B2BA7">
        <w:rPr>
          <w:rFonts w:ascii="Times New Roman" w:hAnsi="Times New Roman" w:cs="Times New Roman"/>
          <w:bCs/>
          <w:szCs w:val="24"/>
        </w:rPr>
        <w:t xml:space="preserve">podpisem. </w:t>
      </w:r>
      <w:r>
        <w:rPr>
          <w:rFonts w:ascii="Times New Roman" w:hAnsi="Times New Roman" w:cs="Times New Roman"/>
          <w:bCs/>
          <w:szCs w:val="24"/>
        </w:rPr>
        <w:t xml:space="preserve">   </w:t>
      </w:r>
      <w:r w:rsidRPr="009B2BA7">
        <w:rPr>
          <w:rFonts w:ascii="Times New Roman" w:hAnsi="Times New Roman" w:cs="Times New Roman"/>
          <w:bCs/>
          <w:szCs w:val="24"/>
        </w:rPr>
        <w:t>W</w:t>
      </w:r>
      <w:r>
        <w:rPr>
          <w:rFonts w:ascii="Times New Roman" w:hAnsi="Times New Roman" w:cs="Times New Roman"/>
          <w:bCs/>
          <w:szCs w:val="24"/>
        </w:rPr>
        <w:t xml:space="preserve"> </w:t>
      </w:r>
      <w:r w:rsidRPr="009B2BA7">
        <w:rPr>
          <w:rFonts w:ascii="Times New Roman" w:hAnsi="Times New Roman" w:cs="Times New Roman"/>
          <w:bCs/>
          <w:szCs w:val="24"/>
        </w:rPr>
        <w:t>procesie składania oferty na platformie, kwalifikowany podpis elektroniczny</w:t>
      </w:r>
      <w:r>
        <w:rPr>
          <w:rFonts w:ascii="Times New Roman" w:hAnsi="Times New Roman" w:cs="Times New Roman"/>
          <w:bCs/>
          <w:szCs w:val="24"/>
        </w:rPr>
        <w:t xml:space="preserve"> </w:t>
      </w:r>
      <w:r w:rsidRPr="009B2BA7">
        <w:rPr>
          <w:rFonts w:ascii="Times New Roman" w:hAnsi="Times New Roman" w:cs="Times New Roman"/>
          <w:bCs/>
          <w:szCs w:val="24"/>
        </w:rPr>
        <w:t>Wykonawca składa bezpośrednio na dokumencie, który następnie przesyła do systemu.</w:t>
      </w:r>
    </w:p>
    <w:p w14:paraId="63E07FD7" w14:textId="26FAF402"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2. Poświadczenia za zgodność z oryginałem dokonuje odpowiednio Wykonawca, podmiot, na</w:t>
      </w:r>
      <w:r>
        <w:rPr>
          <w:rFonts w:ascii="Times New Roman" w:hAnsi="Times New Roman" w:cs="Times New Roman"/>
          <w:bCs/>
          <w:szCs w:val="24"/>
        </w:rPr>
        <w:t xml:space="preserve"> </w:t>
      </w:r>
      <w:r w:rsidRPr="009B2BA7">
        <w:rPr>
          <w:rFonts w:ascii="Times New Roman" w:hAnsi="Times New Roman" w:cs="Times New Roman"/>
          <w:bCs/>
          <w:szCs w:val="24"/>
        </w:rPr>
        <w:t>którego zdolnościach lub sytuacji polega Wykonawca, wykonawcy wspólnie ubiegający się</w:t>
      </w:r>
      <w:r>
        <w:rPr>
          <w:rFonts w:ascii="Times New Roman" w:hAnsi="Times New Roman" w:cs="Times New Roman"/>
          <w:bCs/>
          <w:szCs w:val="24"/>
        </w:rPr>
        <w:t xml:space="preserve"> </w:t>
      </w:r>
      <w:r w:rsidRPr="009B2BA7">
        <w:rPr>
          <w:rFonts w:ascii="Times New Roman" w:hAnsi="Times New Roman" w:cs="Times New Roman"/>
          <w:bCs/>
          <w:szCs w:val="24"/>
        </w:rPr>
        <w:t>o udzielenie</w:t>
      </w:r>
      <w:r>
        <w:rPr>
          <w:rFonts w:ascii="Times New Roman" w:hAnsi="Times New Roman" w:cs="Times New Roman"/>
          <w:bCs/>
          <w:szCs w:val="24"/>
        </w:rPr>
        <w:t xml:space="preserve"> </w:t>
      </w:r>
      <w:r w:rsidRPr="009B2BA7">
        <w:rPr>
          <w:rFonts w:ascii="Times New Roman" w:hAnsi="Times New Roman" w:cs="Times New Roman"/>
          <w:bCs/>
          <w:szCs w:val="24"/>
        </w:rPr>
        <w:t>zamówienia publicznego albo podwykonawca, w zakresie dokumentów, które</w:t>
      </w:r>
      <w:r>
        <w:rPr>
          <w:rFonts w:ascii="Times New Roman" w:hAnsi="Times New Roman" w:cs="Times New Roman"/>
          <w:bCs/>
          <w:szCs w:val="24"/>
        </w:rPr>
        <w:t xml:space="preserve"> </w:t>
      </w:r>
      <w:r w:rsidRPr="009B2BA7">
        <w:rPr>
          <w:rFonts w:ascii="Times New Roman" w:hAnsi="Times New Roman" w:cs="Times New Roman"/>
          <w:bCs/>
          <w:szCs w:val="24"/>
        </w:rPr>
        <w:t>każdego z nich dotyczą. Poprzez oryginał należy rozumieć dokument podpisany</w:t>
      </w:r>
      <w:r>
        <w:rPr>
          <w:rFonts w:ascii="Times New Roman" w:hAnsi="Times New Roman" w:cs="Times New Roman"/>
          <w:bCs/>
          <w:szCs w:val="24"/>
        </w:rPr>
        <w:t xml:space="preserve"> </w:t>
      </w:r>
      <w:r w:rsidRPr="009B2BA7">
        <w:rPr>
          <w:rFonts w:ascii="Times New Roman" w:hAnsi="Times New Roman" w:cs="Times New Roman"/>
          <w:bCs/>
          <w:szCs w:val="24"/>
        </w:rPr>
        <w:t>kwalifikowanym podpisem elektronicznym przez osobę/osoby</w:t>
      </w:r>
      <w:r>
        <w:rPr>
          <w:rFonts w:ascii="Times New Roman" w:hAnsi="Times New Roman" w:cs="Times New Roman"/>
          <w:bCs/>
          <w:szCs w:val="24"/>
        </w:rPr>
        <w:t xml:space="preserve"> </w:t>
      </w:r>
      <w:r w:rsidRPr="009B2BA7">
        <w:rPr>
          <w:rFonts w:ascii="Times New Roman" w:hAnsi="Times New Roman" w:cs="Times New Roman"/>
          <w:bCs/>
          <w:szCs w:val="24"/>
        </w:rPr>
        <w:t>upoważnioną/upoważnione. Poświadczenie za zgodność z oryginałem następuje w formie</w:t>
      </w:r>
      <w:r>
        <w:rPr>
          <w:rFonts w:ascii="Times New Roman" w:hAnsi="Times New Roman" w:cs="Times New Roman"/>
          <w:bCs/>
          <w:szCs w:val="24"/>
        </w:rPr>
        <w:t xml:space="preserve"> </w:t>
      </w:r>
      <w:r w:rsidRPr="009B2BA7">
        <w:rPr>
          <w:rFonts w:ascii="Times New Roman" w:hAnsi="Times New Roman" w:cs="Times New Roman"/>
          <w:bCs/>
          <w:szCs w:val="24"/>
        </w:rPr>
        <w:t>elektronicznej podpisane kwalifikowanym podpisem elektronicznym przez osobę/osoby</w:t>
      </w:r>
      <w:r>
        <w:rPr>
          <w:rFonts w:ascii="Times New Roman" w:hAnsi="Times New Roman" w:cs="Times New Roman"/>
          <w:bCs/>
          <w:szCs w:val="24"/>
        </w:rPr>
        <w:t xml:space="preserve"> </w:t>
      </w:r>
      <w:r w:rsidRPr="009B2BA7">
        <w:rPr>
          <w:rFonts w:ascii="Times New Roman" w:hAnsi="Times New Roman" w:cs="Times New Roman"/>
          <w:bCs/>
          <w:szCs w:val="24"/>
        </w:rPr>
        <w:t>upoważnioną/upoważnione.</w:t>
      </w:r>
    </w:p>
    <w:p w14:paraId="369550E5" w14:textId="77777777"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3. Oferta powinna być:</w:t>
      </w:r>
    </w:p>
    <w:p w14:paraId="40381219" w14:textId="4DE0A3B0"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1) sporządzona na podstawie załączników niniejszej SWZ w języku polskim, według</w:t>
      </w:r>
      <w:r>
        <w:rPr>
          <w:rFonts w:ascii="Times New Roman" w:hAnsi="Times New Roman" w:cs="Times New Roman"/>
          <w:bCs/>
          <w:szCs w:val="24"/>
        </w:rPr>
        <w:t xml:space="preserve"> </w:t>
      </w:r>
      <w:r w:rsidRPr="009B2BA7">
        <w:rPr>
          <w:rFonts w:ascii="Times New Roman" w:hAnsi="Times New Roman" w:cs="Times New Roman"/>
          <w:bCs/>
          <w:szCs w:val="24"/>
        </w:rPr>
        <w:t>wzoru stanowiącego Załącznik Nr 1 do SWZ;</w:t>
      </w:r>
    </w:p>
    <w:p w14:paraId="280BB2E8" w14:textId="63F0C6F9"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lastRenderedPageBreak/>
        <w:t>2) złożona przy użyciu środków komunikacji elektronicznej tzn. za pośrednictwem</w:t>
      </w:r>
      <w:r>
        <w:rPr>
          <w:rFonts w:ascii="Times New Roman" w:hAnsi="Times New Roman" w:cs="Times New Roman"/>
          <w:bCs/>
          <w:szCs w:val="24"/>
        </w:rPr>
        <w:t xml:space="preserve"> </w:t>
      </w:r>
      <w:r w:rsidRPr="009B2BA7">
        <w:rPr>
          <w:rFonts w:ascii="Times New Roman" w:hAnsi="Times New Roman" w:cs="Times New Roman"/>
          <w:bCs/>
          <w:szCs w:val="24"/>
        </w:rPr>
        <w:t>platformazakupowa.pl;</w:t>
      </w:r>
    </w:p>
    <w:p w14:paraId="6A5FCD7D" w14:textId="2E5545AA"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3)</w:t>
      </w:r>
      <w:r w:rsidR="00725DB4">
        <w:rPr>
          <w:rFonts w:ascii="Times New Roman" w:hAnsi="Times New Roman" w:cs="Times New Roman"/>
          <w:bCs/>
          <w:szCs w:val="24"/>
        </w:rPr>
        <w:t xml:space="preserve"> </w:t>
      </w:r>
      <w:r w:rsidRPr="009B2BA7">
        <w:rPr>
          <w:rFonts w:ascii="Times New Roman" w:hAnsi="Times New Roman" w:cs="Times New Roman"/>
          <w:bCs/>
          <w:szCs w:val="24"/>
        </w:rPr>
        <w:t>podpisana kwalifikowanym podpisem elektronicznym przez osobę/osoby</w:t>
      </w:r>
      <w:r>
        <w:rPr>
          <w:rFonts w:ascii="Times New Roman" w:hAnsi="Times New Roman" w:cs="Times New Roman"/>
          <w:bCs/>
          <w:szCs w:val="24"/>
        </w:rPr>
        <w:t xml:space="preserve"> </w:t>
      </w:r>
      <w:r w:rsidRPr="009B2BA7">
        <w:rPr>
          <w:rFonts w:ascii="Times New Roman" w:hAnsi="Times New Roman" w:cs="Times New Roman"/>
          <w:bCs/>
          <w:szCs w:val="24"/>
        </w:rPr>
        <w:t>upoważnioną/upoważnione.</w:t>
      </w:r>
    </w:p>
    <w:p w14:paraId="6C986762" w14:textId="370623F6"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4. Podpisy kwalifikowane wykorzystywane przez Wykonawców do podpisywania wszelkich</w:t>
      </w:r>
      <w:r>
        <w:rPr>
          <w:rFonts w:ascii="Times New Roman" w:hAnsi="Times New Roman" w:cs="Times New Roman"/>
          <w:bCs/>
          <w:szCs w:val="24"/>
        </w:rPr>
        <w:t xml:space="preserve"> </w:t>
      </w:r>
      <w:r w:rsidRPr="009B2BA7">
        <w:rPr>
          <w:rFonts w:ascii="Times New Roman" w:hAnsi="Times New Roman" w:cs="Times New Roman"/>
          <w:bCs/>
          <w:szCs w:val="24"/>
        </w:rPr>
        <w:t>plików muszą spełniać Rozporządzenie Parlamentu Europejskiego i Rady w sprawie</w:t>
      </w:r>
      <w:r>
        <w:rPr>
          <w:rFonts w:ascii="Times New Roman" w:hAnsi="Times New Roman" w:cs="Times New Roman"/>
          <w:bCs/>
          <w:szCs w:val="24"/>
        </w:rPr>
        <w:t xml:space="preserve"> </w:t>
      </w:r>
      <w:r w:rsidRPr="009B2BA7">
        <w:rPr>
          <w:rFonts w:ascii="Times New Roman" w:hAnsi="Times New Roman" w:cs="Times New Roman"/>
          <w:bCs/>
          <w:szCs w:val="24"/>
        </w:rPr>
        <w:t>identyfikacji elektronicznej i usług zaufania w odniesieniu do transakcji elektronicznych na</w:t>
      </w:r>
      <w:r>
        <w:rPr>
          <w:rFonts w:ascii="Times New Roman" w:hAnsi="Times New Roman" w:cs="Times New Roman"/>
          <w:bCs/>
          <w:szCs w:val="24"/>
        </w:rPr>
        <w:t xml:space="preserve"> </w:t>
      </w:r>
      <w:r w:rsidRPr="009B2BA7">
        <w:rPr>
          <w:rFonts w:ascii="Times New Roman" w:hAnsi="Times New Roman" w:cs="Times New Roman"/>
          <w:bCs/>
          <w:szCs w:val="24"/>
        </w:rPr>
        <w:t>rynku wewnętrznym (</w:t>
      </w:r>
      <w:proofErr w:type="spellStart"/>
      <w:r w:rsidRPr="009B2BA7">
        <w:rPr>
          <w:rFonts w:ascii="Times New Roman" w:hAnsi="Times New Roman" w:cs="Times New Roman"/>
          <w:bCs/>
          <w:szCs w:val="24"/>
        </w:rPr>
        <w:t>eIDAS</w:t>
      </w:r>
      <w:proofErr w:type="spellEnd"/>
      <w:r w:rsidRPr="009B2BA7">
        <w:rPr>
          <w:rFonts w:ascii="Times New Roman" w:hAnsi="Times New Roman" w:cs="Times New Roman"/>
          <w:bCs/>
          <w:szCs w:val="24"/>
        </w:rPr>
        <w:t>) (UE) nr 910/2014 - od 1 lipca 2016 roku.</w:t>
      </w:r>
    </w:p>
    <w:p w14:paraId="50F40092" w14:textId="3C4713A1"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 xml:space="preserve">5. W przypadku wykorzystania formatu podpisu </w:t>
      </w:r>
      <w:proofErr w:type="spellStart"/>
      <w:r w:rsidRPr="009B2BA7">
        <w:rPr>
          <w:rFonts w:ascii="Times New Roman" w:hAnsi="Times New Roman" w:cs="Times New Roman"/>
          <w:bCs/>
          <w:szCs w:val="24"/>
        </w:rPr>
        <w:t>XAdES</w:t>
      </w:r>
      <w:proofErr w:type="spellEnd"/>
      <w:r w:rsidRPr="009B2BA7">
        <w:rPr>
          <w:rFonts w:ascii="Times New Roman" w:hAnsi="Times New Roman" w:cs="Times New Roman"/>
          <w:bCs/>
          <w:szCs w:val="24"/>
        </w:rPr>
        <w:t xml:space="preserve"> zewnętrzny. Zamawiający wymaga</w:t>
      </w:r>
      <w:r>
        <w:rPr>
          <w:rFonts w:ascii="Times New Roman" w:hAnsi="Times New Roman" w:cs="Times New Roman"/>
          <w:bCs/>
          <w:szCs w:val="24"/>
        </w:rPr>
        <w:t xml:space="preserve"> </w:t>
      </w:r>
      <w:r w:rsidRPr="009B2BA7">
        <w:rPr>
          <w:rFonts w:ascii="Times New Roman" w:hAnsi="Times New Roman" w:cs="Times New Roman"/>
          <w:bCs/>
          <w:szCs w:val="24"/>
        </w:rPr>
        <w:t>dołączenia odpowiedniej ilości plików tj. podpisywanych plików z danymi oraz plików</w:t>
      </w:r>
      <w:r>
        <w:rPr>
          <w:rFonts w:ascii="Times New Roman" w:hAnsi="Times New Roman" w:cs="Times New Roman"/>
          <w:bCs/>
          <w:szCs w:val="24"/>
        </w:rPr>
        <w:t xml:space="preserve"> </w:t>
      </w:r>
      <w:r w:rsidRPr="009B2BA7">
        <w:rPr>
          <w:rFonts w:ascii="Times New Roman" w:hAnsi="Times New Roman" w:cs="Times New Roman"/>
          <w:bCs/>
          <w:szCs w:val="24"/>
        </w:rPr>
        <w:t xml:space="preserve">podpisu w formacie </w:t>
      </w:r>
      <w:proofErr w:type="spellStart"/>
      <w:r w:rsidRPr="009B2BA7">
        <w:rPr>
          <w:rFonts w:ascii="Times New Roman" w:hAnsi="Times New Roman" w:cs="Times New Roman"/>
          <w:bCs/>
          <w:szCs w:val="24"/>
        </w:rPr>
        <w:t>XAdES</w:t>
      </w:r>
      <w:proofErr w:type="spellEnd"/>
      <w:r w:rsidRPr="009B2BA7">
        <w:rPr>
          <w:rFonts w:ascii="Times New Roman" w:hAnsi="Times New Roman" w:cs="Times New Roman"/>
          <w:bCs/>
          <w:szCs w:val="24"/>
        </w:rPr>
        <w:t>.</w:t>
      </w:r>
    </w:p>
    <w:p w14:paraId="5A259FD2" w14:textId="6AF14EF3"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6. Zgodnie z art. 18 ust. 3 ustawy PZP, nie ujawnia się informacji stanowiących tajemnicę</w:t>
      </w:r>
      <w:r>
        <w:rPr>
          <w:rFonts w:ascii="Times New Roman" w:hAnsi="Times New Roman" w:cs="Times New Roman"/>
          <w:bCs/>
          <w:szCs w:val="24"/>
        </w:rPr>
        <w:t xml:space="preserve"> </w:t>
      </w:r>
      <w:r w:rsidRPr="009B2BA7">
        <w:rPr>
          <w:rFonts w:ascii="Times New Roman" w:hAnsi="Times New Roman" w:cs="Times New Roman"/>
          <w:bCs/>
          <w:szCs w:val="24"/>
        </w:rPr>
        <w:t>przedsiębiorstwa, w rozumieniu przepisów o zwalczaniu nieuczciwej konkurencji. Jeżeli</w:t>
      </w:r>
      <w:r>
        <w:rPr>
          <w:rFonts w:ascii="Times New Roman" w:hAnsi="Times New Roman" w:cs="Times New Roman"/>
          <w:bCs/>
          <w:szCs w:val="24"/>
        </w:rPr>
        <w:t xml:space="preserve"> </w:t>
      </w:r>
      <w:r w:rsidRPr="009B2BA7">
        <w:rPr>
          <w:rFonts w:ascii="Times New Roman" w:hAnsi="Times New Roman" w:cs="Times New Roman"/>
          <w:bCs/>
          <w:szCs w:val="24"/>
        </w:rPr>
        <w:t>Wykonawca, nie później niż w terminie składania ofert, w sposób niebudzący wątpliwości</w:t>
      </w:r>
      <w:r>
        <w:rPr>
          <w:rFonts w:ascii="Times New Roman" w:hAnsi="Times New Roman" w:cs="Times New Roman"/>
          <w:bCs/>
          <w:szCs w:val="24"/>
        </w:rPr>
        <w:t xml:space="preserve"> </w:t>
      </w:r>
      <w:r w:rsidRPr="009B2BA7">
        <w:rPr>
          <w:rFonts w:ascii="Times New Roman" w:hAnsi="Times New Roman" w:cs="Times New Roman"/>
          <w:bCs/>
          <w:szCs w:val="24"/>
        </w:rPr>
        <w:t>zastrzegł, że nie mogą być one udostępniane oraz wykazał, załączając stosowne</w:t>
      </w:r>
      <w:r>
        <w:rPr>
          <w:rFonts w:ascii="Times New Roman" w:hAnsi="Times New Roman" w:cs="Times New Roman"/>
          <w:bCs/>
          <w:szCs w:val="24"/>
        </w:rPr>
        <w:t xml:space="preserve"> </w:t>
      </w:r>
      <w:r w:rsidRPr="009B2BA7">
        <w:rPr>
          <w:rFonts w:ascii="Times New Roman" w:hAnsi="Times New Roman" w:cs="Times New Roman"/>
          <w:bCs/>
          <w:szCs w:val="24"/>
        </w:rPr>
        <w:t>wyjaśnienia, iż zastrzeżone informacje stanowią tajemnicę przedsiębiorstwa. Na</w:t>
      </w:r>
      <w:r>
        <w:rPr>
          <w:rFonts w:ascii="Times New Roman" w:hAnsi="Times New Roman" w:cs="Times New Roman"/>
          <w:bCs/>
          <w:szCs w:val="24"/>
        </w:rPr>
        <w:t xml:space="preserve"> </w:t>
      </w:r>
      <w:r w:rsidRPr="009B2BA7">
        <w:rPr>
          <w:rFonts w:ascii="Times New Roman" w:hAnsi="Times New Roman" w:cs="Times New Roman"/>
          <w:bCs/>
          <w:szCs w:val="24"/>
        </w:rPr>
        <w:t>platformie w formularzu składania oferty znajduje się miejsce wyznaczone do dołączenia</w:t>
      </w:r>
      <w:r>
        <w:rPr>
          <w:rFonts w:ascii="Times New Roman" w:hAnsi="Times New Roman" w:cs="Times New Roman"/>
          <w:bCs/>
          <w:szCs w:val="24"/>
        </w:rPr>
        <w:t xml:space="preserve"> </w:t>
      </w:r>
      <w:r w:rsidRPr="009B2BA7">
        <w:rPr>
          <w:rFonts w:ascii="Times New Roman" w:hAnsi="Times New Roman" w:cs="Times New Roman"/>
          <w:bCs/>
          <w:szCs w:val="24"/>
        </w:rPr>
        <w:t>części oferty stanowiącej tajemnicę przedsiębiorstwa.</w:t>
      </w:r>
    </w:p>
    <w:p w14:paraId="01A3EE6E" w14:textId="5F13AD3C"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7. Wykonawca, za pośrednictwem platformazakupowa.pl może przed upływem terminu do</w:t>
      </w:r>
      <w:r>
        <w:rPr>
          <w:rFonts w:ascii="Times New Roman" w:hAnsi="Times New Roman" w:cs="Times New Roman"/>
          <w:bCs/>
          <w:szCs w:val="24"/>
        </w:rPr>
        <w:t xml:space="preserve"> </w:t>
      </w:r>
      <w:r w:rsidRPr="009B2BA7">
        <w:rPr>
          <w:rFonts w:ascii="Times New Roman" w:hAnsi="Times New Roman" w:cs="Times New Roman"/>
          <w:bCs/>
          <w:szCs w:val="24"/>
        </w:rPr>
        <w:t>składania ofert wycofać ofertę. Sposób dokonywania wycofania oferty zamieszczono</w:t>
      </w:r>
      <w:r>
        <w:rPr>
          <w:rFonts w:ascii="Times New Roman" w:hAnsi="Times New Roman" w:cs="Times New Roman"/>
          <w:bCs/>
          <w:szCs w:val="24"/>
        </w:rPr>
        <w:t xml:space="preserve"> </w:t>
      </w:r>
      <w:r w:rsidRPr="009B2BA7">
        <w:rPr>
          <w:rFonts w:ascii="Times New Roman" w:hAnsi="Times New Roman" w:cs="Times New Roman"/>
          <w:bCs/>
          <w:szCs w:val="24"/>
        </w:rPr>
        <w:t>w instrukcji zamieszczonej na stronie internetowej pod adresem:</w:t>
      </w:r>
      <w:r>
        <w:rPr>
          <w:rFonts w:ascii="Times New Roman" w:hAnsi="Times New Roman" w:cs="Times New Roman"/>
          <w:bCs/>
          <w:szCs w:val="24"/>
        </w:rPr>
        <w:t xml:space="preserve"> </w:t>
      </w:r>
      <w:r w:rsidRPr="009B2BA7">
        <w:rPr>
          <w:rFonts w:ascii="Times New Roman" w:hAnsi="Times New Roman" w:cs="Times New Roman"/>
          <w:bCs/>
          <w:szCs w:val="24"/>
        </w:rPr>
        <w:t>https://platformazakupowa.pl/strona/45-instrukcje</w:t>
      </w:r>
    </w:p>
    <w:p w14:paraId="2A79DE3E" w14:textId="719FDE12"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8. Każdy z Wykonawców może złożyć tylko jedną ofertę. Złożenie większej liczby ofert lub</w:t>
      </w:r>
      <w:r>
        <w:rPr>
          <w:rFonts w:ascii="Times New Roman" w:hAnsi="Times New Roman" w:cs="Times New Roman"/>
          <w:bCs/>
          <w:szCs w:val="24"/>
        </w:rPr>
        <w:t xml:space="preserve"> </w:t>
      </w:r>
      <w:r w:rsidRPr="009B2BA7">
        <w:rPr>
          <w:rFonts w:ascii="Times New Roman" w:hAnsi="Times New Roman" w:cs="Times New Roman"/>
          <w:bCs/>
          <w:szCs w:val="24"/>
        </w:rPr>
        <w:t>oferty zawierającej propozycje wariantowe spowoduje, że będzie podlegać odrzuceniu.</w:t>
      </w:r>
    </w:p>
    <w:p w14:paraId="2A47197B" w14:textId="476A93A3"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9. Dokumenty i oświadczenia składane przez Wykonawcę powinny być w języku polskim.</w:t>
      </w:r>
      <w:r>
        <w:rPr>
          <w:rFonts w:ascii="Times New Roman" w:hAnsi="Times New Roman" w:cs="Times New Roman"/>
          <w:bCs/>
          <w:szCs w:val="24"/>
        </w:rPr>
        <w:t xml:space="preserve"> </w:t>
      </w:r>
      <w:r w:rsidRPr="009B2BA7">
        <w:rPr>
          <w:rFonts w:ascii="Times New Roman" w:hAnsi="Times New Roman" w:cs="Times New Roman"/>
          <w:bCs/>
          <w:szCs w:val="24"/>
        </w:rPr>
        <w:t>W przypadku załączenia dokumentów sporządzonych w innym języku niż dopuszczony,</w:t>
      </w:r>
      <w:r>
        <w:rPr>
          <w:rFonts w:ascii="Times New Roman" w:hAnsi="Times New Roman" w:cs="Times New Roman"/>
          <w:bCs/>
          <w:szCs w:val="24"/>
        </w:rPr>
        <w:t xml:space="preserve"> </w:t>
      </w:r>
      <w:r w:rsidRPr="009B2BA7">
        <w:rPr>
          <w:rFonts w:ascii="Times New Roman" w:hAnsi="Times New Roman" w:cs="Times New Roman"/>
          <w:bCs/>
          <w:szCs w:val="24"/>
        </w:rPr>
        <w:t>Wykonawca zobowiązany jest załączyć tłumaczenie na język polski.</w:t>
      </w:r>
    </w:p>
    <w:p w14:paraId="69F6B90E" w14:textId="75CA5546"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10. Zgodnie z definicją dokumentu elektronicznego z art. 3 pkt 2 ustawy z dnia 17 lutego</w:t>
      </w:r>
      <w:r>
        <w:rPr>
          <w:rFonts w:ascii="Times New Roman" w:hAnsi="Times New Roman" w:cs="Times New Roman"/>
          <w:bCs/>
          <w:szCs w:val="24"/>
        </w:rPr>
        <w:t xml:space="preserve"> </w:t>
      </w:r>
      <w:r w:rsidRPr="009B2BA7">
        <w:rPr>
          <w:rFonts w:ascii="Times New Roman" w:hAnsi="Times New Roman" w:cs="Times New Roman"/>
          <w:bCs/>
          <w:szCs w:val="24"/>
        </w:rPr>
        <w:t>2005 r. o</w:t>
      </w:r>
      <w:r>
        <w:rPr>
          <w:rFonts w:ascii="Times New Roman" w:hAnsi="Times New Roman" w:cs="Times New Roman"/>
          <w:bCs/>
          <w:szCs w:val="24"/>
        </w:rPr>
        <w:t xml:space="preserve"> </w:t>
      </w:r>
      <w:r w:rsidRPr="009B2BA7">
        <w:rPr>
          <w:rFonts w:ascii="Times New Roman" w:hAnsi="Times New Roman" w:cs="Times New Roman"/>
          <w:bCs/>
          <w:szCs w:val="24"/>
        </w:rPr>
        <w:t>informatyzacji działalności podmiotów realizujących zadania publiczne,</w:t>
      </w:r>
      <w:r>
        <w:rPr>
          <w:rFonts w:ascii="Times New Roman" w:hAnsi="Times New Roman" w:cs="Times New Roman"/>
          <w:bCs/>
          <w:szCs w:val="24"/>
        </w:rPr>
        <w:t xml:space="preserve"> </w:t>
      </w:r>
      <w:r w:rsidRPr="009B2BA7">
        <w:rPr>
          <w:rFonts w:ascii="Times New Roman" w:hAnsi="Times New Roman" w:cs="Times New Roman"/>
          <w:bCs/>
          <w:szCs w:val="24"/>
        </w:rPr>
        <w:t>opatrzenie pliku zawierającego skompresowane dane kwalifikowanym podpisem</w:t>
      </w:r>
      <w:r>
        <w:rPr>
          <w:rFonts w:ascii="Times New Roman" w:hAnsi="Times New Roman" w:cs="Times New Roman"/>
          <w:bCs/>
          <w:szCs w:val="24"/>
        </w:rPr>
        <w:t xml:space="preserve"> </w:t>
      </w:r>
      <w:r w:rsidRPr="009B2BA7">
        <w:rPr>
          <w:rFonts w:ascii="Times New Roman" w:hAnsi="Times New Roman" w:cs="Times New Roman"/>
          <w:bCs/>
          <w:szCs w:val="24"/>
        </w:rPr>
        <w:t>elektronicznym jest jednoznaczne z podpisaniem oryginału dokumentu, z wyjątkiem kopii</w:t>
      </w:r>
      <w:r>
        <w:rPr>
          <w:rFonts w:ascii="Times New Roman" w:hAnsi="Times New Roman" w:cs="Times New Roman"/>
          <w:bCs/>
          <w:szCs w:val="24"/>
        </w:rPr>
        <w:t xml:space="preserve"> </w:t>
      </w:r>
      <w:r w:rsidRPr="009B2BA7">
        <w:rPr>
          <w:rFonts w:ascii="Times New Roman" w:hAnsi="Times New Roman" w:cs="Times New Roman"/>
          <w:bCs/>
          <w:szCs w:val="24"/>
        </w:rPr>
        <w:t>poświadczonych odpowiednio przez innego Wykonawcę ubiegającego się wspólnie z nim</w:t>
      </w:r>
      <w:r>
        <w:rPr>
          <w:rFonts w:ascii="Times New Roman" w:hAnsi="Times New Roman" w:cs="Times New Roman"/>
          <w:bCs/>
          <w:szCs w:val="24"/>
        </w:rPr>
        <w:t xml:space="preserve"> </w:t>
      </w:r>
      <w:r w:rsidRPr="009B2BA7">
        <w:rPr>
          <w:rFonts w:ascii="Times New Roman" w:hAnsi="Times New Roman" w:cs="Times New Roman"/>
          <w:bCs/>
          <w:szCs w:val="24"/>
        </w:rPr>
        <w:t>o udzielenie zamówienia, przez podmiot, na którego zdolnościach lub sytuacji polega</w:t>
      </w:r>
      <w:r>
        <w:rPr>
          <w:rFonts w:ascii="Times New Roman" w:hAnsi="Times New Roman" w:cs="Times New Roman"/>
          <w:bCs/>
          <w:szCs w:val="24"/>
        </w:rPr>
        <w:t xml:space="preserve"> </w:t>
      </w:r>
      <w:r w:rsidRPr="009B2BA7">
        <w:rPr>
          <w:rFonts w:ascii="Times New Roman" w:hAnsi="Times New Roman" w:cs="Times New Roman"/>
          <w:bCs/>
          <w:szCs w:val="24"/>
        </w:rPr>
        <w:t>Wykonawca, albo przez podwykonawcę.</w:t>
      </w:r>
    </w:p>
    <w:p w14:paraId="4667F3F1" w14:textId="6408801A" w:rsidR="009B2BA7" w:rsidRPr="009B2BA7" w:rsidRDefault="009B2BA7" w:rsidP="009B2BA7">
      <w:pPr>
        <w:tabs>
          <w:tab w:val="left" w:pos="567"/>
        </w:tabs>
        <w:spacing w:before="240" w:after="0"/>
        <w:jc w:val="both"/>
        <w:rPr>
          <w:rFonts w:ascii="Times New Roman" w:hAnsi="Times New Roman" w:cs="Times New Roman"/>
          <w:bCs/>
          <w:szCs w:val="24"/>
        </w:rPr>
      </w:pPr>
      <w:r w:rsidRPr="009B2BA7">
        <w:rPr>
          <w:rFonts w:ascii="Times New Roman" w:hAnsi="Times New Roman" w:cs="Times New Roman"/>
          <w:bCs/>
          <w:szCs w:val="24"/>
        </w:rPr>
        <w:t>11. Maksymalny rozmiar jednego pliku przesyłanego za pośrednictwem dedykowanych</w:t>
      </w:r>
      <w:r>
        <w:rPr>
          <w:rFonts w:ascii="Times New Roman" w:hAnsi="Times New Roman" w:cs="Times New Roman"/>
          <w:bCs/>
          <w:szCs w:val="24"/>
        </w:rPr>
        <w:t xml:space="preserve"> </w:t>
      </w:r>
      <w:r w:rsidRPr="009B2BA7">
        <w:rPr>
          <w:rFonts w:ascii="Times New Roman" w:hAnsi="Times New Roman" w:cs="Times New Roman"/>
          <w:bCs/>
          <w:szCs w:val="24"/>
        </w:rPr>
        <w:t>formularzy do: złożenia, zmiany, wycofania oferty wynosi 150 MB natomiast przy</w:t>
      </w:r>
      <w:r>
        <w:rPr>
          <w:rFonts w:ascii="Times New Roman" w:hAnsi="Times New Roman" w:cs="Times New Roman"/>
          <w:bCs/>
          <w:szCs w:val="24"/>
        </w:rPr>
        <w:t xml:space="preserve"> </w:t>
      </w:r>
      <w:r w:rsidRPr="009B2BA7">
        <w:rPr>
          <w:rFonts w:ascii="Times New Roman" w:hAnsi="Times New Roman" w:cs="Times New Roman"/>
          <w:bCs/>
          <w:szCs w:val="24"/>
        </w:rPr>
        <w:t>komunikacji wielkość pliku to maksymalnie 500 MB.</w:t>
      </w:r>
    </w:p>
    <w:p w14:paraId="77242BD4" w14:textId="77777777" w:rsidR="008019F5" w:rsidRDefault="008019F5" w:rsidP="008019F5">
      <w:pPr>
        <w:tabs>
          <w:tab w:val="left" w:pos="567"/>
        </w:tabs>
        <w:spacing w:after="0" w:line="100" w:lineRule="atLeast"/>
        <w:jc w:val="both"/>
        <w:rPr>
          <w:rFonts w:ascii="Times New Roman" w:hAnsi="Times New Roman" w:cs="Times New Roman"/>
          <w:b/>
          <w:color w:val="FF0000"/>
          <w:szCs w:val="24"/>
          <w:u w:val="single"/>
        </w:rPr>
      </w:pPr>
    </w:p>
    <w:p w14:paraId="53EFA403" w14:textId="77777777" w:rsidR="00A94320" w:rsidRDefault="00A94320" w:rsidP="008019F5">
      <w:pPr>
        <w:tabs>
          <w:tab w:val="left" w:pos="567"/>
        </w:tabs>
        <w:spacing w:after="0" w:line="100" w:lineRule="atLeast"/>
        <w:jc w:val="both"/>
        <w:rPr>
          <w:rFonts w:ascii="Times New Roman" w:hAnsi="Times New Roman" w:cs="Times New Roman"/>
          <w:b/>
          <w:color w:val="FF0000"/>
          <w:szCs w:val="24"/>
          <w:u w:val="single"/>
        </w:rPr>
      </w:pPr>
    </w:p>
    <w:p w14:paraId="18970FFB" w14:textId="77777777" w:rsidR="00A94320" w:rsidRDefault="00A94320" w:rsidP="008019F5">
      <w:pPr>
        <w:tabs>
          <w:tab w:val="left" w:pos="567"/>
        </w:tabs>
        <w:spacing w:after="0" w:line="100" w:lineRule="atLeast"/>
        <w:jc w:val="both"/>
        <w:rPr>
          <w:rFonts w:ascii="Times New Roman" w:hAnsi="Times New Roman" w:cs="Times New Roman"/>
          <w:b/>
          <w:color w:val="FF0000"/>
          <w:szCs w:val="24"/>
          <w:u w:val="single"/>
        </w:rPr>
      </w:pPr>
    </w:p>
    <w:p w14:paraId="795A034E" w14:textId="77777777" w:rsidR="00A94320" w:rsidRDefault="00A94320" w:rsidP="008019F5">
      <w:pPr>
        <w:tabs>
          <w:tab w:val="left" w:pos="567"/>
        </w:tabs>
        <w:spacing w:after="0" w:line="100" w:lineRule="atLeast"/>
        <w:jc w:val="both"/>
        <w:rPr>
          <w:rFonts w:ascii="Times New Roman" w:hAnsi="Times New Roman" w:cs="Times New Roman"/>
          <w:b/>
          <w:color w:val="FF0000"/>
          <w:szCs w:val="24"/>
          <w:u w:val="single"/>
        </w:rPr>
      </w:pPr>
    </w:p>
    <w:p w14:paraId="16284A5D" w14:textId="77777777" w:rsidR="00A94320" w:rsidRDefault="00A94320" w:rsidP="008019F5">
      <w:pPr>
        <w:tabs>
          <w:tab w:val="left" w:pos="567"/>
        </w:tabs>
        <w:spacing w:after="0" w:line="100" w:lineRule="atLeast"/>
        <w:jc w:val="both"/>
        <w:rPr>
          <w:rFonts w:ascii="Times New Roman" w:hAnsi="Times New Roman" w:cs="Times New Roman"/>
          <w:b/>
          <w:color w:val="FF0000"/>
          <w:szCs w:val="24"/>
          <w:u w:val="single"/>
        </w:rPr>
      </w:pPr>
    </w:p>
    <w:p w14:paraId="467B9BFF" w14:textId="77777777" w:rsidR="00A94320" w:rsidRPr="000E762C" w:rsidRDefault="00A94320" w:rsidP="008019F5">
      <w:pPr>
        <w:tabs>
          <w:tab w:val="left" w:pos="567"/>
        </w:tabs>
        <w:spacing w:after="0" w:line="100" w:lineRule="atLeast"/>
        <w:jc w:val="both"/>
        <w:rPr>
          <w:rFonts w:ascii="Times New Roman" w:hAnsi="Times New Roman" w:cs="Times New Roman"/>
          <w:b/>
          <w:color w:val="FF0000"/>
          <w:szCs w:val="24"/>
          <w:u w:val="single"/>
        </w:rPr>
      </w:pPr>
    </w:p>
    <w:p w14:paraId="04E5C080" w14:textId="77777777" w:rsidR="008019F5" w:rsidRPr="000E762C" w:rsidRDefault="008019F5" w:rsidP="008019F5">
      <w:pPr>
        <w:spacing w:after="0" w:line="100" w:lineRule="atLeast"/>
        <w:ind w:left="284"/>
        <w:jc w:val="both"/>
        <w:rPr>
          <w:rFonts w:ascii="Times New Roman" w:hAnsi="Times New Roman" w:cs="Times New Roman"/>
          <w:color w:val="FF0000"/>
          <w:szCs w:val="24"/>
        </w:rPr>
      </w:pPr>
    </w:p>
    <w:p w14:paraId="7D168EF1" w14:textId="77777777" w:rsidR="008019F5" w:rsidRPr="000E762C" w:rsidRDefault="008019F5" w:rsidP="008019F5">
      <w:pPr>
        <w:numPr>
          <w:ilvl w:val="0"/>
          <w:numId w:val="3"/>
        </w:numPr>
        <w:tabs>
          <w:tab w:val="left" w:pos="426"/>
          <w:tab w:val="left" w:pos="567"/>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lastRenderedPageBreak/>
        <w:t>Sposób oraz termin składania ofert</w:t>
      </w:r>
    </w:p>
    <w:p w14:paraId="2B5CAF27" w14:textId="77777777" w:rsidR="00F043B5" w:rsidRDefault="00F043B5" w:rsidP="00F043B5">
      <w:pPr>
        <w:tabs>
          <w:tab w:val="left" w:pos="426"/>
          <w:tab w:val="left" w:pos="567"/>
        </w:tabs>
        <w:spacing w:after="0" w:line="100" w:lineRule="atLeast"/>
        <w:jc w:val="both"/>
        <w:rPr>
          <w:rFonts w:ascii="Times New Roman" w:hAnsi="Times New Roman" w:cs="Times New Roman"/>
          <w:b/>
          <w:szCs w:val="24"/>
          <w:u w:val="single"/>
        </w:rPr>
      </w:pPr>
    </w:p>
    <w:p w14:paraId="0A5C7168" w14:textId="6AC0BCFD" w:rsidR="00F043B5" w:rsidRPr="002D36F7" w:rsidRDefault="00F043B5" w:rsidP="00F043B5">
      <w:pPr>
        <w:tabs>
          <w:tab w:val="left" w:pos="426"/>
          <w:tab w:val="left" w:pos="567"/>
        </w:tabs>
        <w:spacing w:before="240" w:after="0"/>
        <w:jc w:val="both"/>
        <w:rPr>
          <w:rFonts w:ascii="Times New Roman" w:hAnsi="Times New Roman" w:cs="Times New Roman"/>
          <w:b/>
          <w:szCs w:val="24"/>
        </w:rPr>
      </w:pPr>
      <w:r w:rsidRPr="00F043B5">
        <w:rPr>
          <w:rFonts w:ascii="Times New Roman" w:hAnsi="Times New Roman" w:cs="Times New Roman"/>
          <w:bCs/>
          <w:szCs w:val="24"/>
        </w:rPr>
        <w:t>1. Ofertę wraz z wymaganymi dokumentami należy umieścić na platformazakupowa.pl pod</w:t>
      </w:r>
      <w:r>
        <w:rPr>
          <w:rFonts w:ascii="Times New Roman" w:hAnsi="Times New Roman" w:cs="Times New Roman"/>
          <w:bCs/>
          <w:szCs w:val="24"/>
        </w:rPr>
        <w:t xml:space="preserve"> </w:t>
      </w:r>
      <w:r w:rsidRPr="00F043B5">
        <w:rPr>
          <w:rFonts w:ascii="Times New Roman" w:hAnsi="Times New Roman" w:cs="Times New Roman"/>
          <w:bCs/>
          <w:szCs w:val="24"/>
        </w:rPr>
        <w:t>adresem: https://platformazakupowa.pl/pn/</w:t>
      </w:r>
      <w:r>
        <w:rPr>
          <w:rFonts w:ascii="Times New Roman" w:hAnsi="Times New Roman" w:cs="Times New Roman"/>
          <w:bCs/>
          <w:szCs w:val="24"/>
        </w:rPr>
        <w:t>dobrzyn</w:t>
      </w:r>
      <w:r w:rsidRPr="00F043B5">
        <w:rPr>
          <w:rFonts w:ascii="Times New Roman" w:hAnsi="Times New Roman" w:cs="Times New Roman"/>
          <w:bCs/>
          <w:szCs w:val="24"/>
        </w:rPr>
        <w:t xml:space="preserve"> w myśl ustawy PZP na stronie</w:t>
      </w:r>
      <w:r>
        <w:rPr>
          <w:rFonts w:ascii="Times New Roman" w:hAnsi="Times New Roman" w:cs="Times New Roman"/>
          <w:bCs/>
          <w:szCs w:val="24"/>
        </w:rPr>
        <w:t xml:space="preserve"> </w:t>
      </w:r>
      <w:r w:rsidRPr="00F043B5">
        <w:rPr>
          <w:rFonts w:ascii="Times New Roman" w:hAnsi="Times New Roman" w:cs="Times New Roman"/>
          <w:bCs/>
          <w:szCs w:val="24"/>
        </w:rPr>
        <w:t xml:space="preserve">internetowej prowadzonego postępowania do dnia </w:t>
      </w:r>
      <w:r w:rsidR="002D36F7" w:rsidRPr="002D36F7">
        <w:rPr>
          <w:rFonts w:ascii="Times New Roman" w:hAnsi="Times New Roman" w:cs="Times New Roman"/>
          <w:b/>
          <w:szCs w:val="24"/>
        </w:rPr>
        <w:t>4.12</w:t>
      </w:r>
      <w:r w:rsidRPr="002D36F7">
        <w:rPr>
          <w:rFonts w:ascii="Times New Roman" w:hAnsi="Times New Roman" w:cs="Times New Roman"/>
          <w:b/>
          <w:szCs w:val="24"/>
        </w:rPr>
        <w:t>.2023 r. do godz. 10.00.</w:t>
      </w:r>
    </w:p>
    <w:p w14:paraId="177768EB" w14:textId="77777777" w:rsidR="00F043B5" w:rsidRPr="00F043B5" w:rsidRDefault="00F043B5" w:rsidP="00F043B5">
      <w:pPr>
        <w:tabs>
          <w:tab w:val="left" w:pos="426"/>
          <w:tab w:val="left" w:pos="567"/>
        </w:tabs>
        <w:spacing w:before="240" w:after="0"/>
        <w:jc w:val="both"/>
        <w:rPr>
          <w:rFonts w:ascii="Times New Roman" w:hAnsi="Times New Roman" w:cs="Times New Roman"/>
          <w:bCs/>
          <w:szCs w:val="24"/>
        </w:rPr>
      </w:pPr>
      <w:r w:rsidRPr="00F043B5">
        <w:rPr>
          <w:rFonts w:ascii="Times New Roman" w:hAnsi="Times New Roman" w:cs="Times New Roman"/>
          <w:bCs/>
          <w:szCs w:val="24"/>
        </w:rPr>
        <w:t>2. Do oferty należy dołączyć wszystkie wymagane w SWZ dokumenty.</w:t>
      </w:r>
    </w:p>
    <w:p w14:paraId="44F0FF78" w14:textId="7A1A08A6" w:rsidR="00F043B5" w:rsidRPr="00F043B5" w:rsidRDefault="00F043B5" w:rsidP="00F043B5">
      <w:pPr>
        <w:tabs>
          <w:tab w:val="left" w:pos="426"/>
          <w:tab w:val="left" w:pos="567"/>
        </w:tabs>
        <w:spacing w:before="240" w:after="0"/>
        <w:jc w:val="both"/>
        <w:rPr>
          <w:rFonts w:ascii="Times New Roman" w:hAnsi="Times New Roman" w:cs="Times New Roman"/>
          <w:bCs/>
          <w:szCs w:val="24"/>
        </w:rPr>
      </w:pPr>
      <w:r w:rsidRPr="00F043B5">
        <w:rPr>
          <w:rFonts w:ascii="Times New Roman" w:hAnsi="Times New Roman" w:cs="Times New Roman"/>
          <w:bCs/>
          <w:szCs w:val="24"/>
        </w:rPr>
        <w:t>3. Po wypełnieniu Formularza składania oferty i dołączenia wszystkich wymaganych</w:t>
      </w:r>
      <w:r>
        <w:rPr>
          <w:rFonts w:ascii="Times New Roman" w:hAnsi="Times New Roman" w:cs="Times New Roman"/>
          <w:bCs/>
          <w:szCs w:val="24"/>
        </w:rPr>
        <w:t xml:space="preserve"> </w:t>
      </w:r>
      <w:r w:rsidRPr="00F043B5">
        <w:rPr>
          <w:rFonts w:ascii="Times New Roman" w:hAnsi="Times New Roman" w:cs="Times New Roman"/>
          <w:bCs/>
          <w:szCs w:val="24"/>
        </w:rPr>
        <w:t>załączników należy kliknąć przycisk „Przejdź do podsumowania”.</w:t>
      </w:r>
    </w:p>
    <w:p w14:paraId="6323690A" w14:textId="275CC51D" w:rsidR="00F043B5" w:rsidRPr="00F043B5" w:rsidRDefault="00F043B5" w:rsidP="00F043B5">
      <w:pPr>
        <w:tabs>
          <w:tab w:val="left" w:pos="426"/>
          <w:tab w:val="left" w:pos="567"/>
        </w:tabs>
        <w:spacing w:before="240" w:after="0"/>
        <w:jc w:val="both"/>
        <w:rPr>
          <w:rFonts w:ascii="Times New Roman" w:hAnsi="Times New Roman" w:cs="Times New Roman"/>
          <w:bCs/>
          <w:szCs w:val="24"/>
        </w:rPr>
      </w:pPr>
      <w:r w:rsidRPr="00F043B5">
        <w:rPr>
          <w:rFonts w:ascii="Times New Roman" w:hAnsi="Times New Roman" w:cs="Times New Roman"/>
          <w:bCs/>
          <w:szCs w:val="24"/>
        </w:rPr>
        <w:t>4. Oferta składana elektronicznie musi zostać podpisana elektronicznym podpisem</w:t>
      </w:r>
      <w:r>
        <w:rPr>
          <w:rFonts w:ascii="Times New Roman" w:hAnsi="Times New Roman" w:cs="Times New Roman"/>
          <w:bCs/>
          <w:szCs w:val="24"/>
        </w:rPr>
        <w:t xml:space="preserve"> </w:t>
      </w:r>
      <w:r w:rsidRPr="00F043B5">
        <w:rPr>
          <w:rFonts w:ascii="Times New Roman" w:hAnsi="Times New Roman" w:cs="Times New Roman"/>
          <w:bCs/>
          <w:szCs w:val="24"/>
        </w:rPr>
        <w:t>kwalifikowanym. W procesie składania oferty za pośrednictwem platformazakupowa.pl,</w:t>
      </w:r>
      <w:r>
        <w:rPr>
          <w:rFonts w:ascii="Times New Roman" w:hAnsi="Times New Roman" w:cs="Times New Roman"/>
          <w:bCs/>
          <w:szCs w:val="24"/>
        </w:rPr>
        <w:t xml:space="preserve"> </w:t>
      </w:r>
      <w:r w:rsidRPr="00F043B5">
        <w:rPr>
          <w:rFonts w:ascii="Times New Roman" w:hAnsi="Times New Roman" w:cs="Times New Roman"/>
          <w:bCs/>
          <w:szCs w:val="24"/>
        </w:rPr>
        <w:t>Wykonawca powinien złożyć podpis bezpośrednio na dokumentach przesłanych za</w:t>
      </w:r>
      <w:r>
        <w:rPr>
          <w:rFonts w:ascii="Times New Roman" w:hAnsi="Times New Roman" w:cs="Times New Roman"/>
          <w:bCs/>
          <w:szCs w:val="24"/>
        </w:rPr>
        <w:t xml:space="preserve"> </w:t>
      </w:r>
      <w:r w:rsidRPr="00F043B5">
        <w:rPr>
          <w:rFonts w:ascii="Times New Roman" w:hAnsi="Times New Roman" w:cs="Times New Roman"/>
          <w:bCs/>
          <w:szCs w:val="24"/>
        </w:rPr>
        <w:t>pośrednictwem platformazakupowa.pl. Zalecamy stosowanie podpisu na każdym</w:t>
      </w:r>
      <w:r>
        <w:rPr>
          <w:rFonts w:ascii="Times New Roman" w:hAnsi="Times New Roman" w:cs="Times New Roman"/>
          <w:bCs/>
          <w:szCs w:val="24"/>
        </w:rPr>
        <w:t xml:space="preserve"> </w:t>
      </w:r>
      <w:r w:rsidRPr="00F043B5">
        <w:rPr>
          <w:rFonts w:ascii="Times New Roman" w:hAnsi="Times New Roman" w:cs="Times New Roman"/>
          <w:bCs/>
          <w:szCs w:val="24"/>
        </w:rPr>
        <w:t>załączonym pliku osobno, w szczególności wskazanych w art. 63 ust. 1 ustawy PZP, gdzie</w:t>
      </w:r>
      <w:r>
        <w:rPr>
          <w:rFonts w:ascii="Times New Roman" w:hAnsi="Times New Roman" w:cs="Times New Roman"/>
          <w:bCs/>
          <w:szCs w:val="24"/>
        </w:rPr>
        <w:t xml:space="preserve"> </w:t>
      </w:r>
      <w:r w:rsidRPr="00F043B5">
        <w:rPr>
          <w:rFonts w:ascii="Times New Roman" w:hAnsi="Times New Roman" w:cs="Times New Roman"/>
          <w:bCs/>
          <w:szCs w:val="24"/>
        </w:rPr>
        <w:t>zaznaczono, iż ofertę oraz oświadczenie, o którym mowa w art. 125 ust. 1, składa się, pod</w:t>
      </w:r>
      <w:r>
        <w:rPr>
          <w:rFonts w:ascii="Times New Roman" w:hAnsi="Times New Roman" w:cs="Times New Roman"/>
          <w:bCs/>
          <w:szCs w:val="24"/>
        </w:rPr>
        <w:t xml:space="preserve"> </w:t>
      </w:r>
      <w:r w:rsidRPr="00F043B5">
        <w:rPr>
          <w:rFonts w:ascii="Times New Roman" w:hAnsi="Times New Roman" w:cs="Times New Roman"/>
          <w:bCs/>
          <w:szCs w:val="24"/>
        </w:rPr>
        <w:t>rygorem nieważności, w formie elektronicznej.</w:t>
      </w:r>
    </w:p>
    <w:p w14:paraId="2E149FBE" w14:textId="007FE661" w:rsidR="00F043B5" w:rsidRPr="00F043B5" w:rsidRDefault="00F043B5" w:rsidP="00F043B5">
      <w:pPr>
        <w:tabs>
          <w:tab w:val="left" w:pos="426"/>
          <w:tab w:val="left" w:pos="567"/>
        </w:tabs>
        <w:spacing w:before="240" w:after="0"/>
        <w:jc w:val="both"/>
        <w:rPr>
          <w:rFonts w:ascii="Times New Roman" w:hAnsi="Times New Roman" w:cs="Times New Roman"/>
          <w:bCs/>
          <w:szCs w:val="24"/>
        </w:rPr>
      </w:pPr>
      <w:r w:rsidRPr="00F043B5">
        <w:rPr>
          <w:rFonts w:ascii="Times New Roman" w:hAnsi="Times New Roman" w:cs="Times New Roman"/>
          <w:bCs/>
          <w:szCs w:val="24"/>
        </w:rPr>
        <w:t>5. Za datę złożenia oferty przyjmuje się datę jej przekazania w systemie (platformie)</w:t>
      </w:r>
      <w:r>
        <w:rPr>
          <w:rFonts w:ascii="Times New Roman" w:hAnsi="Times New Roman" w:cs="Times New Roman"/>
          <w:bCs/>
          <w:szCs w:val="24"/>
        </w:rPr>
        <w:t xml:space="preserve"> </w:t>
      </w:r>
      <w:r w:rsidRPr="00F043B5">
        <w:rPr>
          <w:rFonts w:ascii="Times New Roman" w:hAnsi="Times New Roman" w:cs="Times New Roman"/>
          <w:bCs/>
          <w:szCs w:val="24"/>
        </w:rPr>
        <w:t>w drugim kroku składania oferty poprzez kliknięcie przycisku „Złóż ofertę” i wyświetlenie</w:t>
      </w:r>
      <w:r>
        <w:rPr>
          <w:rFonts w:ascii="Times New Roman" w:hAnsi="Times New Roman" w:cs="Times New Roman"/>
          <w:bCs/>
          <w:szCs w:val="24"/>
        </w:rPr>
        <w:t xml:space="preserve"> </w:t>
      </w:r>
      <w:r w:rsidRPr="00F043B5">
        <w:rPr>
          <w:rFonts w:ascii="Times New Roman" w:hAnsi="Times New Roman" w:cs="Times New Roman"/>
          <w:bCs/>
          <w:szCs w:val="24"/>
        </w:rPr>
        <w:t>się komunikatu, że oferta została zaszyfrowana i złożona.</w:t>
      </w:r>
    </w:p>
    <w:p w14:paraId="2BF53260" w14:textId="681AD814" w:rsidR="00F043B5" w:rsidRPr="00F043B5" w:rsidRDefault="00F043B5" w:rsidP="00F043B5">
      <w:pPr>
        <w:tabs>
          <w:tab w:val="left" w:pos="426"/>
          <w:tab w:val="left" w:pos="567"/>
        </w:tabs>
        <w:spacing w:before="240" w:after="0"/>
        <w:jc w:val="both"/>
        <w:rPr>
          <w:rFonts w:ascii="Times New Roman" w:hAnsi="Times New Roman" w:cs="Times New Roman"/>
          <w:bCs/>
          <w:szCs w:val="24"/>
        </w:rPr>
      </w:pPr>
      <w:r w:rsidRPr="00F043B5">
        <w:rPr>
          <w:rFonts w:ascii="Times New Roman" w:hAnsi="Times New Roman" w:cs="Times New Roman"/>
          <w:bCs/>
          <w:szCs w:val="24"/>
        </w:rPr>
        <w:t>6. Szczegółowa instrukcja dla Wykonawców dotycząca złożenia, zmiany i wycofania oferty</w:t>
      </w:r>
      <w:r>
        <w:rPr>
          <w:rFonts w:ascii="Times New Roman" w:hAnsi="Times New Roman" w:cs="Times New Roman"/>
          <w:bCs/>
          <w:szCs w:val="24"/>
        </w:rPr>
        <w:t xml:space="preserve"> </w:t>
      </w:r>
      <w:r w:rsidRPr="00F043B5">
        <w:rPr>
          <w:rFonts w:ascii="Times New Roman" w:hAnsi="Times New Roman" w:cs="Times New Roman"/>
          <w:bCs/>
          <w:szCs w:val="24"/>
        </w:rPr>
        <w:t>znajduje się na stronie internetowej pod adresem: https://platformazakupowa.pl/strona/45-instrukcje</w:t>
      </w:r>
    </w:p>
    <w:p w14:paraId="338D5D66" w14:textId="77777777" w:rsidR="008019F5" w:rsidRPr="000E762C" w:rsidRDefault="008019F5" w:rsidP="008019F5">
      <w:pPr>
        <w:tabs>
          <w:tab w:val="left" w:pos="426"/>
          <w:tab w:val="left" w:pos="567"/>
        </w:tabs>
        <w:spacing w:after="0" w:line="100" w:lineRule="atLeast"/>
        <w:jc w:val="both"/>
        <w:rPr>
          <w:rFonts w:ascii="Times New Roman" w:hAnsi="Times New Roman" w:cs="Times New Roman"/>
          <w:szCs w:val="24"/>
        </w:rPr>
      </w:pPr>
    </w:p>
    <w:p w14:paraId="5144EC91" w14:textId="77777777" w:rsidR="008019F5" w:rsidRPr="000E762C" w:rsidRDefault="008019F5" w:rsidP="008019F5">
      <w:pPr>
        <w:numPr>
          <w:ilvl w:val="0"/>
          <w:numId w:val="3"/>
        </w:numPr>
        <w:tabs>
          <w:tab w:val="left" w:pos="284"/>
          <w:tab w:val="left" w:pos="567"/>
        </w:tabs>
        <w:spacing w:after="0" w:line="100" w:lineRule="atLeast"/>
        <w:jc w:val="both"/>
        <w:rPr>
          <w:rFonts w:ascii="Times New Roman" w:hAnsi="Times New Roman" w:cs="Times New Roman"/>
          <w:b/>
          <w:szCs w:val="24"/>
          <w:u w:val="single"/>
        </w:rPr>
      </w:pPr>
      <w:r w:rsidRPr="000E762C">
        <w:rPr>
          <w:rFonts w:ascii="Times New Roman" w:hAnsi="Times New Roman" w:cs="Times New Roman"/>
          <w:b/>
          <w:szCs w:val="24"/>
          <w:u w:val="single"/>
        </w:rPr>
        <w:t>Termin otwarcia ofert</w:t>
      </w:r>
    </w:p>
    <w:p w14:paraId="5C3460B3" w14:textId="77777777" w:rsidR="008019F5" w:rsidRPr="000E762C" w:rsidRDefault="008019F5" w:rsidP="008019F5">
      <w:pPr>
        <w:tabs>
          <w:tab w:val="left" w:pos="284"/>
          <w:tab w:val="left" w:pos="567"/>
        </w:tabs>
        <w:spacing w:after="0" w:line="100" w:lineRule="atLeast"/>
        <w:jc w:val="both"/>
        <w:rPr>
          <w:rFonts w:ascii="Times New Roman" w:hAnsi="Times New Roman" w:cs="Times New Roman"/>
          <w:b/>
          <w:szCs w:val="24"/>
          <w:u w:val="single"/>
        </w:rPr>
      </w:pPr>
    </w:p>
    <w:p w14:paraId="3AF4E84B" w14:textId="265CBAD9"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1. Otwarcie ofert następuje niezwłocznie po upływie terminu składania ofert, nie później niż</w:t>
      </w:r>
      <w:r>
        <w:rPr>
          <w:rFonts w:ascii="Times New Roman" w:hAnsi="Times New Roman" w:cs="Times New Roman"/>
          <w:bCs/>
          <w:szCs w:val="24"/>
        </w:rPr>
        <w:t xml:space="preserve"> </w:t>
      </w:r>
      <w:r w:rsidRPr="004828E6">
        <w:rPr>
          <w:rFonts w:ascii="Times New Roman" w:hAnsi="Times New Roman" w:cs="Times New Roman"/>
          <w:bCs/>
          <w:szCs w:val="24"/>
        </w:rPr>
        <w:t xml:space="preserve">następnego dnia po dniu, w którym upłynął termin składania ofert tj. </w:t>
      </w:r>
      <w:r w:rsidR="002D36F7" w:rsidRPr="002D36F7">
        <w:rPr>
          <w:rFonts w:ascii="Times New Roman" w:hAnsi="Times New Roman" w:cs="Times New Roman"/>
          <w:b/>
          <w:szCs w:val="24"/>
        </w:rPr>
        <w:t>4.12.</w:t>
      </w:r>
      <w:r w:rsidRPr="002D36F7">
        <w:rPr>
          <w:rFonts w:ascii="Times New Roman" w:hAnsi="Times New Roman" w:cs="Times New Roman"/>
          <w:b/>
          <w:szCs w:val="24"/>
        </w:rPr>
        <w:t>2023 r. godz. 10.10.</w:t>
      </w:r>
    </w:p>
    <w:p w14:paraId="2EBCA362" w14:textId="74C88BF1"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2. Jeżeli otwarcie ofert następuje przy użyciu systemu teleinformatycznego, w przypadku</w:t>
      </w:r>
      <w:r>
        <w:rPr>
          <w:rFonts w:ascii="Times New Roman" w:hAnsi="Times New Roman" w:cs="Times New Roman"/>
          <w:bCs/>
          <w:szCs w:val="24"/>
        </w:rPr>
        <w:t xml:space="preserve"> </w:t>
      </w:r>
      <w:r w:rsidRPr="004828E6">
        <w:rPr>
          <w:rFonts w:ascii="Times New Roman" w:hAnsi="Times New Roman" w:cs="Times New Roman"/>
          <w:bCs/>
          <w:szCs w:val="24"/>
        </w:rPr>
        <w:t>awarii tego systemu, która powoduje brak możliwości otwarcia ofert w terminie</w:t>
      </w:r>
      <w:r>
        <w:rPr>
          <w:rFonts w:ascii="Times New Roman" w:hAnsi="Times New Roman" w:cs="Times New Roman"/>
          <w:bCs/>
          <w:szCs w:val="24"/>
        </w:rPr>
        <w:t xml:space="preserve"> </w:t>
      </w:r>
      <w:r w:rsidRPr="004828E6">
        <w:rPr>
          <w:rFonts w:ascii="Times New Roman" w:hAnsi="Times New Roman" w:cs="Times New Roman"/>
          <w:bCs/>
          <w:szCs w:val="24"/>
        </w:rPr>
        <w:t>określonym przez Zamawiającego, otwarcie ofert następuje niezwłocznie po usunięciu</w:t>
      </w:r>
      <w:r>
        <w:rPr>
          <w:rFonts w:ascii="Times New Roman" w:hAnsi="Times New Roman" w:cs="Times New Roman"/>
          <w:bCs/>
          <w:szCs w:val="24"/>
        </w:rPr>
        <w:t xml:space="preserve"> </w:t>
      </w:r>
      <w:r w:rsidRPr="004828E6">
        <w:rPr>
          <w:rFonts w:ascii="Times New Roman" w:hAnsi="Times New Roman" w:cs="Times New Roman"/>
          <w:bCs/>
          <w:szCs w:val="24"/>
        </w:rPr>
        <w:t>awarii.</w:t>
      </w:r>
    </w:p>
    <w:p w14:paraId="19D12FCD" w14:textId="378C5617"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3. Zamawiający poinformuje o zmianie terminu otwarcia ofert na stronie internetowej</w:t>
      </w:r>
      <w:r>
        <w:rPr>
          <w:rFonts w:ascii="Times New Roman" w:hAnsi="Times New Roman" w:cs="Times New Roman"/>
          <w:bCs/>
          <w:szCs w:val="24"/>
        </w:rPr>
        <w:t xml:space="preserve"> </w:t>
      </w:r>
      <w:r w:rsidRPr="004828E6">
        <w:rPr>
          <w:rFonts w:ascii="Times New Roman" w:hAnsi="Times New Roman" w:cs="Times New Roman"/>
          <w:bCs/>
          <w:szCs w:val="24"/>
        </w:rPr>
        <w:t>prowadzonego postępowania.</w:t>
      </w:r>
    </w:p>
    <w:p w14:paraId="7E60A7A2" w14:textId="3365450C"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4. Zamawiający, najpóźniej przed otwarciem ofert, udostępnia na stronie internetowej</w:t>
      </w:r>
      <w:r>
        <w:rPr>
          <w:rFonts w:ascii="Times New Roman" w:hAnsi="Times New Roman" w:cs="Times New Roman"/>
          <w:bCs/>
          <w:szCs w:val="24"/>
        </w:rPr>
        <w:t xml:space="preserve"> </w:t>
      </w:r>
      <w:r w:rsidRPr="004828E6">
        <w:rPr>
          <w:rFonts w:ascii="Times New Roman" w:hAnsi="Times New Roman" w:cs="Times New Roman"/>
          <w:bCs/>
          <w:szCs w:val="24"/>
        </w:rPr>
        <w:t>prowadzonego postępowania informację o kwocie, jaką zamierza przeznaczyć na</w:t>
      </w:r>
      <w:r>
        <w:rPr>
          <w:rFonts w:ascii="Times New Roman" w:hAnsi="Times New Roman" w:cs="Times New Roman"/>
          <w:bCs/>
          <w:szCs w:val="24"/>
        </w:rPr>
        <w:t xml:space="preserve"> </w:t>
      </w:r>
      <w:r w:rsidRPr="004828E6">
        <w:rPr>
          <w:rFonts w:ascii="Times New Roman" w:hAnsi="Times New Roman" w:cs="Times New Roman"/>
          <w:bCs/>
          <w:szCs w:val="24"/>
        </w:rPr>
        <w:t>sfinansowanie zamówienia.</w:t>
      </w:r>
    </w:p>
    <w:p w14:paraId="2F296B36" w14:textId="353154B1"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5. Zamawiający, niezwłocznie po otwarciu ofert, udostępnia na stronie internetowej</w:t>
      </w:r>
      <w:r>
        <w:rPr>
          <w:rFonts w:ascii="Times New Roman" w:hAnsi="Times New Roman" w:cs="Times New Roman"/>
          <w:bCs/>
          <w:szCs w:val="24"/>
        </w:rPr>
        <w:t xml:space="preserve"> </w:t>
      </w:r>
      <w:r w:rsidRPr="004828E6">
        <w:rPr>
          <w:rFonts w:ascii="Times New Roman" w:hAnsi="Times New Roman" w:cs="Times New Roman"/>
          <w:bCs/>
          <w:szCs w:val="24"/>
        </w:rPr>
        <w:t>prowadzonego postępowania informacje o:</w:t>
      </w:r>
    </w:p>
    <w:p w14:paraId="75F04734" w14:textId="18CDF4C0"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1) nazwach albo imionach i nazwiskach oraz siedzibach lub miejscach prowadzonej</w:t>
      </w:r>
      <w:r>
        <w:rPr>
          <w:rFonts w:ascii="Times New Roman" w:hAnsi="Times New Roman" w:cs="Times New Roman"/>
          <w:bCs/>
          <w:szCs w:val="24"/>
        </w:rPr>
        <w:t xml:space="preserve"> </w:t>
      </w:r>
      <w:r w:rsidRPr="004828E6">
        <w:rPr>
          <w:rFonts w:ascii="Times New Roman" w:hAnsi="Times New Roman" w:cs="Times New Roman"/>
          <w:bCs/>
          <w:szCs w:val="24"/>
        </w:rPr>
        <w:t>działalności gospodarczej albo miejscach zamieszkania Wykonawców, których oferty</w:t>
      </w:r>
      <w:r>
        <w:rPr>
          <w:rFonts w:ascii="Times New Roman" w:hAnsi="Times New Roman" w:cs="Times New Roman"/>
          <w:bCs/>
          <w:szCs w:val="24"/>
        </w:rPr>
        <w:t xml:space="preserve"> </w:t>
      </w:r>
      <w:r w:rsidRPr="004828E6">
        <w:rPr>
          <w:rFonts w:ascii="Times New Roman" w:hAnsi="Times New Roman" w:cs="Times New Roman"/>
          <w:bCs/>
          <w:szCs w:val="24"/>
        </w:rPr>
        <w:t>zostały otwarte;</w:t>
      </w:r>
    </w:p>
    <w:p w14:paraId="1DE89CB0" w14:textId="77777777"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2) cenach lub kosztach zawartych w ofertach.</w:t>
      </w:r>
    </w:p>
    <w:p w14:paraId="646163F7" w14:textId="332EB4AB" w:rsidR="004828E6"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lastRenderedPageBreak/>
        <w:t>Informacja zostanie opublikowana na stronie postępowania na platformazakupowa.pl</w:t>
      </w:r>
      <w:r>
        <w:rPr>
          <w:rFonts w:ascii="Times New Roman" w:hAnsi="Times New Roman" w:cs="Times New Roman"/>
          <w:bCs/>
          <w:szCs w:val="24"/>
        </w:rPr>
        <w:t xml:space="preserve"> </w:t>
      </w:r>
      <w:r w:rsidRPr="004828E6">
        <w:rPr>
          <w:rFonts w:ascii="Times New Roman" w:hAnsi="Times New Roman" w:cs="Times New Roman"/>
          <w:bCs/>
          <w:szCs w:val="24"/>
        </w:rPr>
        <w:t>w sekcji ,,Komunikaty”.</w:t>
      </w:r>
    </w:p>
    <w:p w14:paraId="20564D75" w14:textId="3829B953" w:rsidR="00F043B5" w:rsidRPr="004828E6" w:rsidRDefault="004828E6" w:rsidP="00237CBC">
      <w:pPr>
        <w:tabs>
          <w:tab w:val="left" w:pos="284"/>
        </w:tabs>
        <w:spacing w:before="240" w:after="0"/>
        <w:jc w:val="both"/>
        <w:rPr>
          <w:rFonts w:ascii="Times New Roman" w:hAnsi="Times New Roman" w:cs="Times New Roman"/>
          <w:bCs/>
          <w:szCs w:val="24"/>
        </w:rPr>
      </w:pPr>
      <w:r w:rsidRPr="004828E6">
        <w:rPr>
          <w:rFonts w:ascii="Times New Roman" w:hAnsi="Times New Roman" w:cs="Times New Roman"/>
          <w:bCs/>
          <w:szCs w:val="24"/>
        </w:rPr>
        <w:t>6. Zgodnie z ustawą PZP Zamawiający nie ma obowiązku przeprowadzania jawnej sesji</w:t>
      </w:r>
      <w:r>
        <w:rPr>
          <w:rFonts w:ascii="Times New Roman" w:hAnsi="Times New Roman" w:cs="Times New Roman"/>
          <w:bCs/>
          <w:szCs w:val="24"/>
        </w:rPr>
        <w:t xml:space="preserve"> </w:t>
      </w:r>
      <w:r w:rsidRPr="004828E6">
        <w:rPr>
          <w:rFonts w:ascii="Times New Roman" w:hAnsi="Times New Roman" w:cs="Times New Roman"/>
          <w:bCs/>
          <w:szCs w:val="24"/>
        </w:rPr>
        <w:t>otwarcia ofert</w:t>
      </w:r>
      <w:r>
        <w:rPr>
          <w:rFonts w:ascii="Times New Roman" w:hAnsi="Times New Roman" w:cs="Times New Roman"/>
          <w:bCs/>
          <w:szCs w:val="24"/>
        </w:rPr>
        <w:t xml:space="preserve"> </w:t>
      </w:r>
      <w:r w:rsidRPr="004828E6">
        <w:rPr>
          <w:rFonts w:ascii="Times New Roman" w:hAnsi="Times New Roman" w:cs="Times New Roman"/>
          <w:bCs/>
          <w:szCs w:val="24"/>
        </w:rPr>
        <w:t>w sposób jawny z udziałem Wykonawców lub transmitowania sesji otwarcia</w:t>
      </w:r>
      <w:r>
        <w:rPr>
          <w:rFonts w:ascii="Times New Roman" w:hAnsi="Times New Roman" w:cs="Times New Roman"/>
          <w:bCs/>
          <w:szCs w:val="24"/>
        </w:rPr>
        <w:t xml:space="preserve"> </w:t>
      </w:r>
      <w:r w:rsidRPr="004828E6">
        <w:rPr>
          <w:rFonts w:ascii="Times New Roman" w:hAnsi="Times New Roman" w:cs="Times New Roman"/>
          <w:bCs/>
          <w:szCs w:val="24"/>
        </w:rPr>
        <w:t>za pośrednictwem</w:t>
      </w:r>
      <w:r>
        <w:rPr>
          <w:rFonts w:ascii="Times New Roman" w:hAnsi="Times New Roman" w:cs="Times New Roman"/>
          <w:bCs/>
          <w:szCs w:val="24"/>
        </w:rPr>
        <w:t xml:space="preserve"> </w:t>
      </w:r>
      <w:r w:rsidRPr="004828E6">
        <w:rPr>
          <w:rFonts w:ascii="Times New Roman" w:hAnsi="Times New Roman" w:cs="Times New Roman"/>
          <w:bCs/>
          <w:szCs w:val="24"/>
        </w:rPr>
        <w:t>elektronicznych narzędzi do przekazu wideo on-line a ma jedynie takie</w:t>
      </w:r>
      <w:r>
        <w:rPr>
          <w:rFonts w:ascii="Times New Roman" w:hAnsi="Times New Roman" w:cs="Times New Roman"/>
          <w:bCs/>
          <w:szCs w:val="24"/>
        </w:rPr>
        <w:t xml:space="preserve"> </w:t>
      </w:r>
      <w:r w:rsidRPr="004828E6">
        <w:rPr>
          <w:rFonts w:ascii="Times New Roman" w:hAnsi="Times New Roman" w:cs="Times New Roman"/>
          <w:bCs/>
          <w:szCs w:val="24"/>
        </w:rPr>
        <w:t>uprawnienie</w:t>
      </w:r>
      <w:r>
        <w:rPr>
          <w:rFonts w:ascii="Times New Roman" w:hAnsi="Times New Roman" w:cs="Times New Roman"/>
          <w:bCs/>
          <w:szCs w:val="24"/>
        </w:rPr>
        <w:t>.</w:t>
      </w:r>
    </w:p>
    <w:p w14:paraId="673AB0CF" w14:textId="77777777" w:rsidR="008019F5" w:rsidRPr="000E762C" w:rsidRDefault="008019F5" w:rsidP="00237CBC">
      <w:pPr>
        <w:tabs>
          <w:tab w:val="left" w:pos="284"/>
        </w:tabs>
        <w:spacing w:before="240" w:after="0"/>
        <w:ind w:left="284"/>
        <w:jc w:val="both"/>
        <w:rPr>
          <w:rFonts w:ascii="Times New Roman" w:hAnsi="Times New Roman" w:cs="Times New Roman"/>
          <w:b/>
          <w:szCs w:val="24"/>
          <w:u w:val="single"/>
        </w:rPr>
      </w:pPr>
    </w:p>
    <w:p w14:paraId="519DD076" w14:textId="77777777" w:rsidR="008019F5" w:rsidRPr="000E762C" w:rsidRDefault="008019F5" w:rsidP="008019F5">
      <w:pPr>
        <w:tabs>
          <w:tab w:val="left" w:pos="284"/>
        </w:tabs>
        <w:spacing w:after="0" w:line="100" w:lineRule="atLeast"/>
        <w:jc w:val="both"/>
        <w:rPr>
          <w:rFonts w:ascii="Times New Roman" w:hAnsi="Times New Roman" w:cs="Times New Roman"/>
          <w:b/>
          <w:szCs w:val="24"/>
          <w:u w:val="single"/>
        </w:rPr>
      </w:pPr>
    </w:p>
    <w:p w14:paraId="2E5321D9" w14:textId="77777777" w:rsidR="008019F5" w:rsidRPr="000E762C" w:rsidRDefault="008019F5" w:rsidP="008019F5">
      <w:pPr>
        <w:numPr>
          <w:ilvl w:val="0"/>
          <w:numId w:val="3"/>
        </w:numPr>
        <w:tabs>
          <w:tab w:val="left" w:pos="426"/>
          <w:tab w:val="left" w:pos="709"/>
          <w:tab w:val="left" w:pos="993"/>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 xml:space="preserve">Informacje o środkach komunikacji elektronicznej, przy użyciu których zamawiający będzie komunikował się z wykonawcami, oraz informacje o wymaganiach technicznych </w:t>
      </w:r>
      <w:r w:rsidRPr="000E762C">
        <w:rPr>
          <w:rFonts w:ascii="Times New Roman" w:hAnsi="Times New Roman" w:cs="Times New Roman"/>
          <w:b/>
          <w:szCs w:val="24"/>
          <w:u w:val="single"/>
        </w:rPr>
        <w:br/>
        <w:t>i organizacyjnych sporządzania, wysłania i odbierania korespondencji elektronicznej:</w:t>
      </w:r>
    </w:p>
    <w:p w14:paraId="464659A6" w14:textId="77777777" w:rsidR="008019F5" w:rsidRPr="000E762C" w:rsidRDefault="008019F5" w:rsidP="008019F5">
      <w:pPr>
        <w:tabs>
          <w:tab w:val="left" w:pos="426"/>
          <w:tab w:val="left" w:pos="709"/>
          <w:tab w:val="left" w:pos="993"/>
        </w:tabs>
        <w:spacing w:after="0" w:line="100" w:lineRule="atLeast"/>
        <w:ind w:left="284"/>
        <w:jc w:val="both"/>
        <w:rPr>
          <w:rFonts w:ascii="Times New Roman" w:hAnsi="Times New Roman" w:cs="Times New Roman"/>
          <w:b/>
          <w:szCs w:val="24"/>
          <w:u w:val="single"/>
        </w:rPr>
      </w:pPr>
    </w:p>
    <w:p w14:paraId="1653AE42" w14:textId="21CDDBDD"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Osobą upoważnioną do kontaktu z Wykonawcami jest </w:t>
      </w:r>
      <w:r>
        <w:rPr>
          <w:rFonts w:ascii="Times New Roman" w:hAnsi="Times New Roman" w:cs="Times New Roman"/>
        </w:rPr>
        <w:t>Emila Kisielewska</w:t>
      </w:r>
      <w:r w:rsidRPr="00C227D4">
        <w:rPr>
          <w:rFonts w:ascii="Times New Roman" w:hAnsi="Times New Roman" w:cs="Times New Roman"/>
        </w:rPr>
        <w:t>.</w:t>
      </w:r>
    </w:p>
    <w:p w14:paraId="2350D8B2"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Komunikacja w postępowaniu o udzielenie zamówienia, w tym składanie ofert, wymiana informacji oraz przekazywanie dokumentów lub oświadczeń między Zamawiającym </w:t>
      </w:r>
      <w:r w:rsidRPr="00C227D4">
        <w:rPr>
          <w:rFonts w:ascii="Times New Roman" w:hAnsi="Times New Roman" w:cs="Times New Roman"/>
        </w:rPr>
        <w:br/>
        <w:t xml:space="preserve">a Wykonawcą, z uwzględnieniem wyjątków określonych w ustawie </w:t>
      </w:r>
      <w:proofErr w:type="spellStart"/>
      <w:r w:rsidRPr="00C227D4">
        <w:rPr>
          <w:rFonts w:ascii="Times New Roman" w:hAnsi="Times New Roman" w:cs="Times New Roman"/>
        </w:rPr>
        <w:t>Pzp</w:t>
      </w:r>
      <w:proofErr w:type="spellEnd"/>
      <w:r w:rsidRPr="00C227D4">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Pr="00C227D4">
        <w:rPr>
          <w:rFonts w:ascii="Times New Roman" w:hAnsi="Times New Roman" w:cs="Times New Roman"/>
          <w:color w:val="auto"/>
        </w:rPr>
        <w:t xml:space="preserve">(Dz. U. z 2020 r. poz. 344 z </w:t>
      </w:r>
      <w:proofErr w:type="spellStart"/>
      <w:r w:rsidRPr="00C227D4">
        <w:rPr>
          <w:rFonts w:ascii="Times New Roman" w:hAnsi="Times New Roman" w:cs="Times New Roman"/>
          <w:color w:val="auto"/>
        </w:rPr>
        <w:t>późn</w:t>
      </w:r>
      <w:proofErr w:type="spellEnd"/>
      <w:r w:rsidRPr="00C227D4">
        <w:rPr>
          <w:rFonts w:ascii="Times New Roman" w:hAnsi="Times New Roman" w:cs="Times New Roman"/>
          <w:color w:val="auto"/>
        </w:rPr>
        <w:t>. zm.).</w:t>
      </w:r>
      <w:r w:rsidRPr="00C227D4">
        <w:rPr>
          <w:rFonts w:ascii="Times New Roman" w:hAnsi="Times New Roman" w:cs="Times New Roman"/>
          <w:color w:val="FF0000"/>
        </w:rPr>
        <w:t xml:space="preserve"> </w:t>
      </w:r>
    </w:p>
    <w:p w14:paraId="6F95D969"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Postępowanie prowadzone jest w języku polskim, w formie elektronicznej za pośrednictwem </w:t>
      </w:r>
      <w:r w:rsidRPr="00C227D4">
        <w:rPr>
          <w:rFonts w:ascii="Times New Roman" w:hAnsi="Times New Roman" w:cs="Times New Roman"/>
          <w:color w:val="auto"/>
        </w:rPr>
        <w:t>platformazakupowa.pl</w:t>
      </w:r>
      <w:r w:rsidRPr="00C227D4">
        <w:rPr>
          <w:rFonts w:ascii="Times New Roman" w:hAnsi="Times New Roman" w:cs="Times New Roman"/>
          <w:color w:val="0000FF"/>
        </w:rPr>
        <w:t xml:space="preserve"> </w:t>
      </w:r>
      <w:r w:rsidRPr="00C227D4">
        <w:rPr>
          <w:rFonts w:ascii="Times New Roman" w:hAnsi="Times New Roman" w:cs="Times New Roman"/>
        </w:rPr>
        <w:t xml:space="preserve">pod adresem: </w:t>
      </w:r>
      <w:r w:rsidRPr="00C227D4">
        <w:rPr>
          <w:rFonts w:ascii="Times New Roman" w:hAnsi="Times New Roman" w:cs="Times New Roman"/>
          <w:b/>
          <w:bCs/>
          <w:u w:color="FF0000"/>
        </w:rPr>
        <w:t>https://platformazakupowa.pl/pn/dobrzyn</w:t>
      </w:r>
    </w:p>
    <w:p w14:paraId="62C28C8D"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Zmiany i wyjaśnienia treści SWZ oraz inne dokumenty zamówienia bezpośrednio związane z postępowaniem o udzielenie zamówienia będą udostępnianie na stronie internetowej prowadzonego postępowania </w:t>
      </w:r>
      <w:r w:rsidRPr="00C227D4">
        <w:rPr>
          <w:rFonts w:ascii="Times New Roman" w:hAnsi="Times New Roman" w:cs="Times New Roman"/>
          <w:bCs/>
          <w:color w:val="000000" w:themeColor="text1"/>
        </w:rPr>
        <w:t>https://platformazakupowa.pl/pn/dobrzyn.</w:t>
      </w:r>
    </w:p>
    <w:p w14:paraId="5C96DD5B"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Komunikacja między Zamawiającym a Wykonawcami w zakresie: </w:t>
      </w:r>
    </w:p>
    <w:p w14:paraId="22B6C7A0"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Zamawiającemu pytań do treści SWZ,</w:t>
      </w:r>
    </w:p>
    <w:p w14:paraId="5914F740"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odpowiedzi na wezwanie Zamawiającego do złożenia podmiotowych środków dowodowych,</w:t>
      </w:r>
    </w:p>
    <w:p w14:paraId="145E3FF3"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odpowiedzi na wezwanie Zamawiającego do złożenia/poprawienia/ uzupełnienia oświadczenia, o którym mowa w art. 125 ust. 1, podmiotowych środków dowodowych, innych dokumentów lub oświadczeń składanych w postępowaniu,</w:t>
      </w:r>
    </w:p>
    <w:p w14:paraId="7EC7FDC1"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5EC2F5"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odpowiedzi na wezwanie Zamawiającego do złożenia wyjaśnień dotyczących treści przedmiotowych środków dowodowych,</w:t>
      </w:r>
    </w:p>
    <w:p w14:paraId="236A15EF"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 xml:space="preserve">przesłania odpowiedzi na inne wezwania Zamawiającego wynikające z ustawy </w:t>
      </w:r>
      <w:proofErr w:type="spellStart"/>
      <w:r w:rsidRPr="00C227D4">
        <w:rPr>
          <w:rFonts w:ascii="Times New Roman" w:hAnsi="Times New Roman" w:cs="Times New Roman"/>
        </w:rPr>
        <w:t>Pzp</w:t>
      </w:r>
      <w:proofErr w:type="spellEnd"/>
      <w:r w:rsidRPr="00C227D4">
        <w:rPr>
          <w:rFonts w:ascii="Times New Roman" w:hAnsi="Times New Roman" w:cs="Times New Roman"/>
        </w:rPr>
        <w:t>.,</w:t>
      </w:r>
    </w:p>
    <w:p w14:paraId="37D83F00"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wniosków, informacji, oświadczeń Wykonawcy,</w:t>
      </w:r>
    </w:p>
    <w:p w14:paraId="7DF5C048" w14:textId="77777777" w:rsidR="00C227D4" w:rsidRPr="00C227D4" w:rsidRDefault="00C227D4" w:rsidP="00C227D4">
      <w:pPr>
        <w:pStyle w:val="Default"/>
        <w:numPr>
          <w:ilvl w:val="0"/>
          <w:numId w:val="114"/>
        </w:numPr>
        <w:spacing w:line="276" w:lineRule="auto"/>
        <w:ind w:left="709" w:hanging="283"/>
        <w:jc w:val="both"/>
        <w:rPr>
          <w:rFonts w:ascii="Times New Roman" w:hAnsi="Times New Roman" w:cs="Times New Roman"/>
        </w:rPr>
      </w:pPr>
      <w:r w:rsidRPr="00C227D4">
        <w:rPr>
          <w:rFonts w:ascii="Times New Roman" w:hAnsi="Times New Roman" w:cs="Times New Roman"/>
        </w:rPr>
        <w:t>przesyłania odwołania/inne,</w:t>
      </w:r>
    </w:p>
    <w:p w14:paraId="57DE8FD4" w14:textId="77777777" w:rsidR="00C227D4" w:rsidRPr="00C227D4" w:rsidRDefault="00C227D4" w:rsidP="00C227D4">
      <w:pPr>
        <w:pStyle w:val="Default"/>
        <w:spacing w:line="276" w:lineRule="auto"/>
        <w:ind w:left="426"/>
        <w:jc w:val="both"/>
        <w:rPr>
          <w:rFonts w:ascii="Times New Roman" w:hAnsi="Times New Roman" w:cs="Times New Roman"/>
          <w:b/>
          <w:color w:val="auto"/>
        </w:rPr>
      </w:pPr>
      <w:r w:rsidRPr="00C227D4">
        <w:rPr>
          <w:rFonts w:ascii="Times New Roman" w:hAnsi="Times New Roman" w:cs="Times New Roman"/>
          <w:color w:val="auto"/>
        </w:rPr>
        <w:t>odbywa się za pośrednictwem platformazakupowa.pl/</w:t>
      </w:r>
      <w:proofErr w:type="spellStart"/>
      <w:r w:rsidRPr="00C227D4">
        <w:rPr>
          <w:rFonts w:ascii="Times New Roman" w:hAnsi="Times New Roman" w:cs="Times New Roman"/>
          <w:color w:val="auto"/>
        </w:rPr>
        <w:t>pn</w:t>
      </w:r>
      <w:proofErr w:type="spellEnd"/>
      <w:r w:rsidRPr="00C227D4">
        <w:rPr>
          <w:rFonts w:ascii="Times New Roman" w:hAnsi="Times New Roman" w:cs="Times New Roman"/>
          <w:color w:val="auto"/>
        </w:rPr>
        <w:t>/</w:t>
      </w:r>
      <w:proofErr w:type="spellStart"/>
      <w:r w:rsidRPr="00C227D4">
        <w:rPr>
          <w:rFonts w:ascii="Times New Roman" w:hAnsi="Times New Roman" w:cs="Times New Roman"/>
          <w:color w:val="auto"/>
        </w:rPr>
        <w:t>dobrzyn</w:t>
      </w:r>
      <w:proofErr w:type="spellEnd"/>
      <w:r w:rsidRPr="00C227D4">
        <w:rPr>
          <w:rFonts w:ascii="Times New Roman" w:hAnsi="Times New Roman" w:cs="Times New Roman"/>
          <w:color w:val="auto"/>
        </w:rPr>
        <w:t>,</w:t>
      </w:r>
      <w:r w:rsidRPr="00C227D4">
        <w:rPr>
          <w:rFonts w:ascii="Times New Roman" w:hAnsi="Times New Roman" w:cs="Times New Roman"/>
          <w:b/>
          <w:color w:val="auto"/>
        </w:rPr>
        <w:t xml:space="preserve"> </w:t>
      </w:r>
      <w:r w:rsidRPr="00C227D4">
        <w:rPr>
          <w:rFonts w:ascii="Times New Roman" w:hAnsi="Times New Roman" w:cs="Times New Roman"/>
          <w:color w:val="auto"/>
        </w:rPr>
        <w:t xml:space="preserve">przy użyciu formularza </w:t>
      </w:r>
      <w:r w:rsidRPr="00C227D4">
        <w:rPr>
          <w:rFonts w:ascii="Times New Roman" w:hAnsi="Times New Roman" w:cs="Times New Roman"/>
          <w:bCs/>
          <w:color w:val="auto"/>
        </w:rPr>
        <w:t>„Wyślij wiadomość do zamawiającego”</w:t>
      </w:r>
      <w:r w:rsidRPr="00C227D4">
        <w:rPr>
          <w:rFonts w:ascii="Times New Roman" w:hAnsi="Times New Roman" w:cs="Times New Roman"/>
          <w:color w:val="auto"/>
        </w:rPr>
        <w:t xml:space="preserve">. </w:t>
      </w:r>
    </w:p>
    <w:p w14:paraId="104093A8"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color w:val="auto"/>
        </w:rPr>
      </w:pPr>
      <w:r w:rsidRPr="00C227D4">
        <w:rPr>
          <w:rFonts w:ascii="Times New Roman" w:hAnsi="Times New Roman" w:cs="Times New Roman"/>
          <w:color w:val="auto"/>
        </w:rPr>
        <w:t xml:space="preserve">Za datę przekazania (wpływu) oświadczeń, wniosków, zawiadomień oraz informacji przyjmuje się datę ich przesłania za pośrednictwem platformazakupowa.pl poprzez kliknięcie przycisku </w:t>
      </w:r>
      <w:r w:rsidRPr="00C227D4">
        <w:rPr>
          <w:rFonts w:ascii="Times New Roman" w:hAnsi="Times New Roman" w:cs="Times New Roman"/>
          <w:bCs/>
          <w:color w:val="auto"/>
        </w:rPr>
        <w:t>„Wyślij wiadomość do zamawiającego”,</w:t>
      </w:r>
      <w:r w:rsidRPr="00C227D4">
        <w:rPr>
          <w:rFonts w:ascii="Times New Roman" w:hAnsi="Times New Roman" w:cs="Times New Roman"/>
          <w:b/>
          <w:bCs/>
          <w:color w:val="auto"/>
        </w:rPr>
        <w:t xml:space="preserve"> </w:t>
      </w:r>
      <w:r w:rsidRPr="00C227D4">
        <w:rPr>
          <w:rFonts w:ascii="Times New Roman" w:hAnsi="Times New Roman" w:cs="Times New Roman"/>
          <w:color w:val="auto"/>
        </w:rPr>
        <w:t xml:space="preserve">po którym pojawi się komunikat, że wiadomość została wysłana do Zamawiającego. </w:t>
      </w:r>
    </w:p>
    <w:p w14:paraId="186D4D21" w14:textId="77777777" w:rsidR="00C227D4" w:rsidRPr="00C227D4" w:rsidRDefault="00C227D4" w:rsidP="00C227D4">
      <w:pPr>
        <w:pStyle w:val="Akapitzlist"/>
        <w:numPr>
          <w:ilvl w:val="0"/>
          <w:numId w:val="113"/>
        </w:numPr>
        <w:suppressAutoHyphens w:val="0"/>
        <w:spacing w:after="0"/>
        <w:ind w:left="426" w:right="92" w:hanging="426"/>
        <w:jc w:val="both"/>
        <w:rPr>
          <w:rFonts w:ascii="Times New Roman" w:hAnsi="Times New Roman"/>
          <w:color w:val="000000" w:themeColor="text1"/>
          <w:szCs w:val="24"/>
        </w:rPr>
      </w:pPr>
      <w:r w:rsidRPr="00C227D4">
        <w:rPr>
          <w:rFonts w:ascii="Times New Roman" w:hAnsi="Times New Roman"/>
          <w:szCs w:val="24"/>
        </w:rPr>
        <w:t>Zamawiający będzie przekazywał Wykonawcom informacje za pośrednictwem platformazakupowa.pl/</w:t>
      </w:r>
      <w:proofErr w:type="spellStart"/>
      <w:r w:rsidRPr="00C227D4">
        <w:rPr>
          <w:rFonts w:ascii="Times New Roman" w:hAnsi="Times New Roman"/>
          <w:szCs w:val="24"/>
        </w:rPr>
        <w:t>pn</w:t>
      </w:r>
      <w:proofErr w:type="spellEnd"/>
      <w:r w:rsidRPr="00C227D4">
        <w:rPr>
          <w:rFonts w:ascii="Times New Roman" w:hAnsi="Times New Roman"/>
          <w:szCs w:val="24"/>
        </w:rPr>
        <w:t>/</w:t>
      </w:r>
      <w:proofErr w:type="spellStart"/>
      <w:r w:rsidRPr="00C227D4">
        <w:rPr>
          <w:rFonts w:ascii="Times New Roman" w:hAnsi="Times New Roman"/>
          <w:szCs w:val="24"/>
        </w:rPr>
        <w:t>dobrzyn</w:t>
      </w:r>
      <w:proofErr w:type="spellEnd"/>
      <w:r w:rsidRPr="00C227D4">
        <w:rPr>
          <w:rFonts w:ascii="Times New Roman" w:hAnsi="Times New Roman"/>
          <w:szCs w:val="24"/>
        </w:rPr>
        <w:t xml:space="preserve">. </w:t>
      </w:r>
    </w:p>
    <w:p w14:paraId="3434AE33" w14:textId="77777777" w:rsidR="00C227D4" w:rsidRPr="00C227D4" w:rsidRDefault="00C227D4" w:rsidP="00C227D4">
      <w:pPr>
        <w:pStyle w:val="Akapitzlist"/>
        <w:ind w:left="426" w:right="92"/>
        <w:jc w:val="both"/>
        <w:rPr>
          <w:rFonts w:ascii="Times New Roman" w:hAnsi="Times New Roman"/>
          <w:color w:val="000000" w:themeColor="text1"/>
          <w:szCs w:val="24"/>
        </w:rPr>
      </w:pPr>
      <w:r w:rsidRPr="00C227D4">
        <w:rPr>
          <w:rFonts w:ascii="Times New Roman" w:hAnsi="Times New Roman"/>
          <w:szCs w:val="24"/>
        </w:rPr>
        <w:lastRenderedPageBreak/>
        <w:t xml:space="preserve">Informacje dotyczące odpowiedzi na pytania, zmiany specyfikacji, zmiany terminu składania i otwarcia ofert Zamawiający będzie zamieszczał na platformie w sekcji </w:t>
      </w:r>
      <w:r w:rsidRPr="00C227D4">
        <w:rPr>
          <w:rFonts w:ascii="Times New Roman" w:hAnsi="Times New Roman"/>
          <w:bCs/>
          <w:szCs w:val="24"/>
        </w:rPr>
        <w:t>„Komunikaty”</w:t>
      </w:r>
      <w:r w:rsidRPr="00C227D4">
        <w:rPr>
          <w:rFonts w:ascii="Times New Roman" w:hAnsi="Times New Roman"/>
          <w:szCs w:val="24"/>
        </w:rPr>
        <w:t xml:space="preserve">. </w:t>
      </w:r>
    </w:p>
    <w:p w14:paraId="640BB1BE" w14:textId="77777777" w:rsidR="00C227D4" w:rsidRPr="00C227D4" w:rsidRDefault="00C227D4" w:rsidP="00C227D4">
      <w:pPr>
        <w:pStyle w:val="Default"/>
        <w:spacing w:line="276" w:lineRule="auto"/>
        <w:ind w:left="426"/>
        <w:jc w:val="both"/>
        <w:rPr>
          <w:rFonts w:ascii="Times New Roman" w:hAnsi="Times New Roman" w:cs="Times New Roman"/>
        </w:rPr>
      </w:pPr>
      <w:r w:rsidRPr="00C227D4">
        <w:rPr>
          <w:rFonts w:ascii="Times New Roman" w:hAnsi="Times New Roman" w:cs="Times New Roman"/>
        </w:rPr>
        <w:t xml:space="preserve">Korespondencja, której zgodnie z obowiązującymi przepisami adresatem jest konkretny Wykonawca, będzie przekazywana w formie elektronicznej za pośrednictwem </w:t>
      </w:r>
      <w:r w:rsidRPr="00C227D4">
        <w:rPr>
          <w:rFonts w:ascii="Times New Roman" w:hAnsi="Times New Roman" w:cs="Times New Roman"/>
          <w:color w:val="auto"/>
        </w:rPr>
        <w:t>platformazakupowa.pl/</w:t>
      </w:r>
      <w:proofErr w:type="spellStart"/>
      <w:r w:rsidRPr="00C227D4">
        <w:rPr>
          <w:rFonts w:ascii="Times New Roman" w:hAnsi="Times New Roman" w:cs="Times New Roman"/>
          <w:color w:val="auto"/>
        </w:rPr>
        <w:t>pn</w:t>
      </w:r>
      <w:proofErr w:type="spellEnd"/>
      <w:r w:rsidRPr="00C227D4">
        <w:rPr>
          <w:rFonts w:ascii="Times New Roman" w:hAnsi="Times New Roman" w:cs="Times New Roman"/>
          <w:color w:val="auto"/>
        </w:rPr>
        <w:t>/</w:t>
      </w:r>
      <w:proofErr w:type="spellStart"/>
      <w:r w:rsidRPr="00C227D4">
        <w:rPr>
          <w:rFonts w:ascii="Times New Roman" w:hAnsi="Times New Roman" w:cs="Times New Roman"/>
          <w:color w:val="auto"/>
        </w:rPr>
        <w:t>dobrzyn</w:t>
      </w:r>
      <w:proofErr w:type="spellEnd"/>
      <w:r w:rsidRPr="00C227D4">
        <w:rPr>
          <w:rFonts w:ascii="Times New Roman" w:hAnsi="Times New Roman" w:cs="Times New Roman"/>
          <w:color w:val="0000FF"/>
        </w:rPr>
        <w:t xml:space="preserve"> </w:t>
      </w:r>
      <w:r w:rsidRPr="00C227D4">
        <w:rPr>
          <w:rFonts w:ascii="Times New Roman" w:hAnsi="Times New Roman" w:cs="Times New Roman"/>
        </w:rPr>
        <w:t xml:space="preserve">do konkretnego Wykonawcy. </w:t>
      </w:r>
    </w:p>
    <w:p w14:paraId="2FAEB059"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Wykonawca jako podmiot profesjonalny ma obowiązek sprawdzania komunikatów </w:t>
      </w:r>
      <w:r w:rsidRPr="00C227D4">
        <w:rPr>
          <w:rFonts w:ascii="Times New Roman" w:hAnsi="Times New Roman" w:cs="Times New Roman"/>
        </w:rPr>
        <w:br/>
        <w:t xml:space="preserve">i wiadomości bezpośrednio na </w:t>
      </w:r>
      <w:r w:rsidRPr="00C227D4">
        <w:rPr>
          <w:rFonts w:ascii="Times New Roman" w:hAnsi="Times New Roman" w:cs="Times New Roman"/>
          <w:color w:val="auto"/>
        </w:rPr>
        <w:t>platformazakupowa.pl</w:t>
      </w:r>
      <w:r w:rsidRPr="00C227D4">
        <w:rPr>
          <w:rFonts w:ascii="Times New Roman" w:hAnsi="Times New Roman" w:cs="Times New Roman"/>
          <w:color w:val="0000FF"/>
        </w:rPr>
        <w:t>/</w:t>
      </w:r>
      <w:proofErr w:type="spellStart"/>
      <w:r w:rsidRPr="00C227D4">
        <w:rPr>
          <w:rFonts w:ascii="Times New Roman" w:hAnsi="Times New Roman" w:cs="Times New Roman"/>
          <w:color w:val="auto"/>
        </w:rPr>
        <w:t>pn</w:t>
      </w:r>
      <w:proofErr w:type="spellEnd"/>
      <w:r w:rsidRPr="00C227D4">
        <w:rPr>
          <w:rFonts w:ascii="Times New Roman" w:hAnsi="Times New Roman" w:cs="Times New Roman"/>
          <w:color w:val="auto"/>
        </w:rPr>
        <w:t>/</w:t>
      </w:r>
      <w:proofErr w:type="spellStart"/>
      <w:r w:rsidRPr="00C227D4">
        <w:rPr>
          <w:rFonts w:ascii="Times New Roman" w:hAnsi="Times New Roman" w:cs="Times New Roman"/>
          <w:color w:val="auto"/>
        </w:rPr>
        <w:t>dobrzyn</w:t>
      </w:r>
      <w:proofErr w:type="spellEnd"/>
      <w:r w:rsidRPr="00C227D4">
        <w:rPr>
          <w:rFonts w:ascii="Times New Roman" w:hAnsi="Times New Roman" w:cs="Times New Roman"/>
          <w:color w:val="0000FF"/>
        </w:rPr>
        <w:t xml:space="preserve"> </w:t>
      </w:r>
      <w:r w:rsidRPr="00C227D4">
        <w:rPr>
          <w:rFonts w:ascii="Times New Roman" w:hAnsi="Times New Roman" w:cs="Times New Roman"/>
        </w:rPr>
        <w:t xml:space="preserve">przesłanych przez Zamawiającego, gdyż system powiadomień może ulec awarii lub powiadomienie może trafić do folderu SPAM. </w:t>
      </w:r>
    </w:p>
    <w:p w14:paraId="5BB01681"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color w:val="auto"/>
        </w:rPr>
      </w:pPr>
      <w:r w:rsidRPr="00C227D4">
        <w:rPr>
          <w:rFonts w:ascii="Times New Roman" w:hAnsi="Times New Roman" w:cs="Times New Roman"/>
          <w:color w:val="000000" w:themeColor="text1"/>
        </w:rPr>
        <w:t xml:space="preserve">Komunikacja (inna niż składanie ofert) za pośrednictwem poczty elektronicznej, dopuszczalna jest </w:t>
      </w:r>
      <w:r w:rsidRPr="00C227D4">
        <w:rPr>
          <w:rFonts w:ascii="Times New Roman" w:hAnsi="Times New Roman" w:cs="Times New Roman"/>
          <w:color w:val="000000" w:themeColor="text1"/>
          <w:u w:val="single"/>
        </w:rPr>
        <w:t>wyłącznie</w:t>
      </w:r>
      <w:r w:rsidRPr="00C227D4">
        <w:rPr>
          <w:rFonts w:ascii="Times New Roman" w:hAnsi="Times New Roman" w:cs="Times New Roman"/>
          <w:color w:val="000000" w:themeColor="text1"/>
        </w:rPr>
        <w:t xml:space="preserve"> w sytuacji wyjątkowej, np. awarii platformy zakupowej, </w:t>
      </w:r>
      <w:r w:rsidRPr="00C227D4">
        <w:rPr>
          <w:rFonts w:ascii="Times New Roman" w:hAnsi="Times New Roman" w:cs="Times New Roman"/>
          <w:color w:val="000000" w:themeColor="text1"/>
        </w:rPr>
        <w:br/>
        <w:t>z osobą upoważnioną do komunikacji, tj.:</w:t>
      </w:r>
    </w:p>
    <w:p w14:paraId="0D5C3A58" w14:textId="501CEAC2" w:rsidR="00C227D4" w:rsidRPr="00C227D4" w:rsidRDefault="0077618C" w:rsidP="0077618C">
      <w:pPr>
        <w:ind w:left="426" w:right="92"/>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Emilą</w:t>
      </w:r>
      <w:proofErr w:type="spellEnd"/>
      <w:r>
        <w:rPr>
          <w:rFonts w:ascii="Times New Roman" w:hAnsi="Times New Roman" w:cs="Times New Roman"/>
          <w:color w:val="000000" w:themeColor="text1"/>
        </w:rPr>
        <w:t xml:space="preserve"> Kisielewską</w:t>
      </w:r>
      <w:r w:rsidR="00C227D4" w:rsidRPr="00C227D4">
        <w:rPr>
          <w:rFonts w:ascii="Times New Roman" w:hAnsi="Times New Roman" w:cs="Times New Roman"/>
          <w:color w:val="000000" w:themeColor="text1"/>
        </w:rPr>
        <w:t xml:space="preserve"> - e</w:t>
      </w:r>
      <w:r w:rsidR="00A94320">
        <w:rPr>
          <w:rFonts w:ascii="Times New Roman" w:hAnsi="Times New Roman" w:cs="Times New Roman"/>
          <w:color w:val="000000" w:themeColor="text1"/>
        </w:rPr>
        <w:t>-</w:t>
      </w:r>
      <w:r w:rsidR="00C227D4" w:rsidRPr="00C227D4">
        <w:rPr>
          <w:rFonts w:ascii="Times New Roman" w:hAnsi="Times New Roman" w:cs="Times New Roman"/>
          <w:color w:val="000000" w:themeColor="text1"/>
        </w:rPr>
        <w:t xml:space="preserve">mail: </w:t>
      </w:r>
      <w:hyperlink r:id="rId8" w:history="1">
        <w:r w:rsidR="00077C37" w:rsidRPr="006B093D">
          <w:rPr>
            <w:rStyle w:val="Hipercze"/>
            <w:rFonts w:ascii="Times New Roman" w:hAnsi="Times New Roman" w:cs="Times New Roman"/>
          </w:rPr>
          <w:t>emila.kisielewska@dobrzyn.pl</w:t>
        </w:r>
      </w:hyperlink>
    </w:p>
    <w:p w14:paraId="2636EF87"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hAnsi="Times New Roman" w:cs="Times New Roman"/>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C227D4">
        <w:rPr>
          <w:rFonts w:ascii="Times New Roman" w:hAnsi="Times New Roman" w:cs="Times New Roman"/>
          <w:color w:val="auto"/>
        </w:rPr>
        <w:t>platformazakupowa.pl</w:t>
      </w:r>
      <w:r w:rsidRPr="00C227D4">
        <w:rPr>
          <w:rFonts w:ascii="Times New Roman" w:hAnsi="Times New Roman" w:cs="Times New Roman"/>
          <w:color w:val="0000FF"/>
        </w:rPr>
        <w:t xml:space="preserve"> </w:t>
      </w:r>
      <w:r w:rsidRPr="00C227D4">
        <w:rPr>
          <w:rFonts w:ascii="Times New Roman" w:hAnsi="Times New Roman" w:cs="Times New Roman"/>
        </w:rPr>
        <w:t xml:space="preserve">tj.: </w:t>
      </w:r>
    </w:p>
    <w:p w14:paraId="248FD24E"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 xml:space="preserve">stały dostęp do sieci Internet o gwarantowanej przepustowości nie mniejszej niż 512 </w:t>
      </w:r>
      <w:proofErr w:type="spellStart"/>
      <w:r w:rsidRPr="00C227D4">
        <w:rPr>
          <w:rFonts w:ascii="Times New Roman" w:hAnsi="Times New Roman" w:cs="Times New Roman"/>
        </w:rPr>
        <w:t>kb</w:t>
      </w:r>
      <w:proofErr w:type="spellEnd"/>
      <w:r w:rsidRPr="00C227D4">
        <w:rPr>
          <w:rFonts w:ascii="Times New Roman" w:hAnsi="Times New Roman" w:cs="Times New Roman"/>
        </w:rPr>
        <w:t>/s,</w:t>
      </w:r>
    </w:p>
    <w:p w14:paraId="3C83C005"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 xml:space="preserve">komputer klasy PC lub MAC o następującej konfiguracji: pamięć min. 2 GB RAM, procesor Intel IV 2 GHZ lub jego nowsza wersja, jeden z systemów operacyjnych – MS Windows 7, Mac Os x 10.4, Linux, lub ich nowsze wersje, </w:t>
      </w:r>
    </w:p>
    <w:p w14:paraId="256A56CF"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zainstalowana dowolna, inna przeglądarka internetowa niż Internet Explorer,</w:t>
      </w:r>
    </w:p>
    <w:p w14:paraId="7B91189D"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włączona obsługa JavaScript,</w:t>
      </w:r>
    </w:p>
    <w:p w14:paraId="086A41F0"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 xml:space="preserve">zainstalowany program Adobe </w:t>
      </w:r>
      <w:proofErr w:type="spellStart"/>
      <w:r w:rsidRPr="00C227D4">
        <w:rPr>
          <w:rFonts w:ascii="Times New Roman" w:hAnsi="Times New Roman" w:cs="Times New Roman"/>
        </w:rPr>
        <w:t>Acrobat</w:t>
      </w:r>
      <w:proofErr w:type="spellEnd"/>
      <w:r w:rsidRPr="00C227D4">
        <w:rPr>
          <w:rFonts w:ascii="Times New Roman" w:hAnsi="Times New Roman" w:cs="Times New Roman"/>
        </w:rPr>
        <w:t xml:space="preserve"> Reader lub inny obsługujący format plików .pdf,</w:t>
      </w:r>
    </w:p>
    <w:p w14:paraId="6F705440"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color w:val="auto"/>
        </w:rPr>
        <w:t>szyfrowanie na platformazakupowa.pl odbywa się za pomocą protokołu TLS 1.3.,</w:t>
      </w:r>
    </w:p>
    <w:p w14:paraId="435D00B4" w14:textId="77777777" w:rsidR="00C227D4" w:rsidRPr="00C227D4" w:rsidRDefault="00C227D4" w:rsidP="00C227D4">
      <w:pPr>
        <w:pStyle w:val="Default"/>
        <w:numPr>
          <w:ilvl w:val="0"/>
          <w:numId w:val="115"/>
        </w:numPr>
        <w:spacing w:line="276" w:lineRule="auto"/>
        <w:ind w:left="709" w:hanging="283"/>
        <w:jc w:val="both"/>
        <w:rPr>
          <w:rFonts w:ascii="Times New Roman" w:hAnsi="Times New Roman" w:cs="Times New Roman"/>
        </w:rPr>
      </w:pPr>
      <w:r w:rsidRPr="00C227D4">
        <w:rPr>
          <w:rFonts w:ascii="Times New Roman" w:hAnsi="Times New Roman" w:cs="Times New Roman"/>
        </w:rPr>
        <w:t>oznaczenie czasu odbioru danych przez platformę zakupową stanowi datę oraz dokładny czas (</w:t>
      </w:r>
      <w:proofErr w:type="spellStart"/>
      <w:r w:rsidRPr="00C227D4">
        <w:rPr>
          <w:rFonts w:ascii="Times New Roman" w:hAnsi="Times New Roman" w:cs="Times New Roman"/>
        </w:rPr>
        <w:t>hh:mm:ss</w:t>
      </w:r>
      <w:proofErr w:type="spellEnd"/>
      <w:r w:rsidRPr="00C227D4">
        <w:rPr>
          <w:rFonts w:ascii="Times New Roman" w:hAnsi="Times New Roman" w:cs="Times New Roman"/>
        </w:rPr>
        <w:t>) generowany wg czasu lokalnego serwera synchronizowanego zegarem Głównego Urzędu Miar.</w:t>
      </w:r>
    </w:p>
    <w:p w14:paraId="61F0D121" w14:textId="77777777" w:rsidR="00C227D4" w:rsidRPr="00C227D4" w:rsidRDefault="00C227D4" w:rsidP="00C227D4">
      <w:pPr>
        <w:pStyle w:val="Normalny1"/>
        <w:numPr>
          <w:ilvl w:val="0"/>
          <w:numId w:val="113"/>
        </w:numPr>
        <w:suppressAutoHyphens w:val="0"/>
        <w:autoSpaceDE/>
        <w:spacing w:after="0"/>
        <w:ind w:left="426" w:hanging="426"/>
        <w:jc w:val="both"/>
        <w:rPr>
          <w:rFonts w:eastAsia="Calibri"/>
        </w:rPr>
      </w:pPr>
      <w:r w:rsidRPr="00C227D4">
        <w:rPr>
          <w:rFonts w:eastAsia="Calibri"/>
        </w:rPr>
        <w:t>Maksymalny rozmiar jednego pliku przesyłanego za pośrednictwem dedykowanych formularzy do: złożenia, zmiany, wycofania oferty wynosi 150 MB, natomiast przy komunikacji wielkość pliku to maksymalnie 500 MB.</w:t>
      </w:r>
    </w:p>
    <w:p w14:paraId="6E93D3B9"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color w:val="0000FF"/>
        </w:rPr>
      </w:pPr>
      <w:r w:rsidRPr="00C227D4">
        <w:rPr>
          <w:rFonts w:ascii="Times New Roman" w:hAnsi="Times New Roman" w:cs="Times New Roman"/>
        </w:rPr>
        <w:t xml:space="preserve">Zamawiający informuje, że instrukcje korzystania z </w:t>
      </w:r>
      <w:r w:rsidRPr="00C227D4">
        <w:rPr>
          <w:rFonts w:ascii="Times New Roman" w:hAnsi="Times New Roman" w:cs="Times New Roman"/>
          <w:color w:val="auto"/>
        </w:rPr>
        <w:t>platformazakupowa.pl</w:t>
      </w:r>
      <w:r w:rsidRPr="00C227D4">
        <w:rPr>
          <w:rFonts w:ascii="Times New Roman" w:hAnsi="Times New Roman" w:cs="Times New Roman"/>
          <w:color w:val="0000FF"/>
        </w:rPr>
        <w:t xml:space="preserve"> </w:t>
      </w:r>
      <w:r w:rsidRPr="00C227D4">
        <w:rPr>
          <w:rFonts w:ascii="Times New Roman" w:hAnsi="Times New Roman" w:cs="Times New Roman"/>
        </w:rPr>
        <w:t xml:space="preserve">dotyczące </w:t>
      </w:r>
      <w:r w:rsidRPr="00C227D4">
        <w:rPr>
          <w:rFonts w:ascii="Times New Roman" w:hAnsi="Times New Roman" w:cs="Times New Roman"/>
        </w:rPr>
        <w:br/>
        <w:t xml:space="preserve">w szczególności logowania, składania wniosków o wyjaśnienie treści SWZ, składania ofert oraz innych czynności podejmowanych w niniejszym postępowaniu przy użyciu </w:t>
      </w:r>
      <w:r w:rsidRPr="00C227D4">
        <w:rPr>
          <w:rFonts w:ascii="Times New Roman" w:hAnsi="Times New Roman" w:cs="Times New Roman"/>
          <w:color w:val="auto"/>
        </w:rPr>
        <w:t>platformazakupowa.pl</w:t>
      </w:r>
      <w:r w:rsidRPr="00C227D4">
        <w:rPr>
          <w:rFonts w:ascii="Times New Roman" w:hAnsi="Times New Roman" w:cs="Times New Roman"/>
          <w:color w:val="0000FF"/>
        </w:rPr>
        <w:t xml:space="preserve"> </w:t>
      </w:r>
      <w:r w:rsidRPr="00C227D4">
        <w:rPr>
          <w:rFonts w:ascii="Times New Roman" w:hAnsi="Times New Roman" w:cs="Times New Roman"/>
          <w:color w:val="000000" w:themeColor="text1"/>
        </w:rPr>
        <w:t xml:space="preserve">znajdują się w zakładce </w:t>
      </w:r>
      <w:r w:rsidRPr="00C227D4">
        <w:rPr>
          <w:rFonts w:ascii="Times New Roman" w:hAnsi="Times New Roman" w:cs="Times New Roman"/>
          <w:b/>
          <w:bCs/>
          <w:color w:val="000000" w:themeColor="text1"/>
        </w:rPr>
        <w:t xml:space="preserve">„Instrukcje dla Wykonawców” </w:t>
      </w:r>
      <w:r w:rsidRPr="00C227D4">
        <w:rPr>
          <w:rFonts w:ascii="Times New Roman" w:hAnsi="Times New Roman" w:cs="Times New Roman"/>
          <w:color w:val="000000" w:themeColor="text1"/>
        </w:rPr>
        <w:t xml:space="preserve">na stronie internetowej pod adresem: </w:t>
      </w:r>
      <w:hyperlink r:id="rId9" w:history="1">
        <w:r w:rsidRPr="00C227D4">
          <w:rPr>
            <w:rStyle w:val="Hipercze"/>
            <w:rFonts w:ascii="Times New Roman" w:hAnsi="Times New Roman" w:cs="Times New Roman"/>
            <w:color w:val="000000" w:themeColor="text1"/>
          </w:rPr>
          <w:t>https://platformazakupowa.pl/strona/45-instrukcje</w:t>
        </w:r>
      </w:hyperlink>
      <w:r w:rsidRPr="00C227D4">
        <w:rPr>
          <w:rFonts w:ascii="Times New Roman" w:hAnsi="Times New Roman" w:cs="Times New Roman"/>
          <w:color w:val="000000" w:themeColor="text1"/>
        </w:rPr>
        <w:t>.</w:t>
      </w:r>
    </w:p>
    <w:p w14:paraId="382E6043"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color w:val="0000FF"/>
        </w:rPr>
      </w:pPr>
      <w:r w:rsidRPr="00C227D4">
        <w:rPr>
          <w:rFonts w:ascii="Times New Roman" w:hAnsi="Times New Roman" w:cs="Times New Roman"/>
        </w:rPr>
        <w:t>Wykonawca, przystępując do niniejszego postępowania o udzielenie zamówienia publicznego:</w:t>
      </w:r>
    </w:p>
    <w:p w14:paraId="662FAE26" w14:textId="77777777" w:rsidR="00C227D4" w:rsidRPr="00C227D4" w:rsidRDefault="00C227D4" w:rsidP="00C227D4">
      <w:pPr>
        <w:pStyle w:val="Default"/>
        <w:numPr>
          <w:ilvl w:val="0"/>
          <w:numId w:val="116"/>
        </w:numPr>
        <w:spacing w:line="276" w:lineRule="auto"/>
        <w:ind w:left="709" w:hanging="283"/>
        <w:jc w:val="both"/>
        <w:rPr>
          <w:rFonts w:ascii="Times New Roman" w:hAnsi="Times New Roman" w:cs="Times New Roman"/>
          <w:color w:val="auto"/>
        </w:rPr>
      </w:pPr>
      <w:r w:rsidRPr="00C227D4">
        <w:rPr>
          <w:rFonts w:ascii="Times New Roman" w:hAnsi="Times New Roman" w:cs="Times New Roman"/>
        </w:rPr>
        <w:t xml:space="preserve">akceptuje warunki </w:t>
      </w:r>
      <w:r w:rsidRPr="00C227D4">
        <w:rPr>
          <w:rFonts w:ascii="Times New Roman" w:hAnsi="Times New Roman" w:cs="Times New Roman"/>
          <w:color w:val="auto"/>
        </w:rPr>
        <w:t xml:space="preserve">korzystania z platformazakupowa.pl określone w Regulaminie zamieszczonym na stronie internetowej https://platformazakupowa.pl/strona/1-regulamin oraz uznaje go za wiążący, </w:t>
      </w:r>
    </w:p>
    <w:p w14:paraId="4E38D067" w14:textId="77777777" w:rsidR="00C227D4" w:rsidRPr="00C227D4" w:rsidRDefault="00C227D4" w:rsidP="00C227D4">
      <w:pPr>
        <w:pStyle w:val="Default"/>
        <w:numPr>
          <w:ilvl w:val="0"/>
          <w:numId w:val="116"/>
        </w:numPr>
        <w:spacing w:line="276" w:lineRule="auto"/>
        <w:ind w:left="709" w:hanging="283"/>
        <w:jc w:val="both"/>
        <w:rPr>
          <w:rFonts w:ascii="Times New Roman" w:hAnsi="Times New Roman" w:cs="Times New Roman"/>
          <w:color w:val="auto"/>
        </w:rPr>
      </w:pPr>
      <w:r w:rsidRPr="00C227D4">
        <w:rPr>
          <w:rFonts w:ascii="Times New Roman" w:eastAsia="Calibri" w:hAnsi="Times New Roman" w:cs="Times New Roman"/>
        </w:rPr>
        <w:t xml:space="preserve">zapoznał i stosuje się do Instrukcji składania ofert/wniosków dostępnej </w:t>
      </w:r>
      <w:hyperlink r:id="rId10">
        <w:r w:rsidRPr="00C227D4">
          <w:rPr>
            <w:rFonts w:ascii="Times New Roman" w:eastAsia="Calibri" w:hAnsi="Times New Roman" w:cs="Times New Roman"/>
            <w:color w:val="000000" w:themeColor="text1"/>
            <w:u w:val="single"/>
          </w:rPr>
          <w:t>pod linkiem</w:t>
        </w:r>
      </w:hyperlink>
      <w:r w:rsidRPr="00C227D4">
        <w:rPr>
          <w:rFonts w:ascii="Times New Roman" w:eastAsia="Calibri" w:hAnsi="Times New Roman" w:cs="Times New Roman"/>
          <w:color w:val="000000" w:themeColor="text1"/>
        </w:rPr>
        <w:t>.</w:t>
      </w:r>
      <w:r w:rsidRPr="00C227D4">
        <w:rPr>
          <w:rFonts w:ascii="Times New Roman" w:eastAsia="Calibri" w:hAnsi="Times New Roman" w:cs="Times New Roman"/>
        </w:rPr>
        <w:t xml:space="preserve"> </w:t>
      </w:r>
    </w:p>
    <w:p w14:paraId="749FEF22" w14:textId="77777777" w:rsidR="00C227D4" w:rsidRPr="00C227D4" w:rsidRDefault="00C227D4" w:rsidP="00C227D4">
      <w:pPr>
        <w:pStyle w:val="Default"/>
        <w:numPr>
          <w:ilvl w:val="0"/>
          <w:numId w:val="113"/>
        </w:numPr>
        <w:spacing w:line="276" w:lineRule="auto"/>
        <w:ind w:left="426" w:hanging="426"/>
        <w:jc w:val="both"/>
        <w:rPr>
          <w:rFonts w:ascii="Times New Roman" w:hAnsi="Times New Roman" w:cs="Times New Roman"/>
        </w:rPr>
      </w:pPr>
      <w:r w:rsidRPr="00C227D4">
        <w:rPr>
          <w:rFonts w:ascii="Times New Roman" w:eastAsia="ArialMT" w:hAnsi="Times New Roman" w:cs="Times New Roman"/>
        </w:rPr>
        <w:t>Sposób sporządzenia dokumentów elektronicznych, przekazywanych do Zamawiającego za pośrednictwem platformazakupowa.pl/</w:t>
      </w:r>
      <w:proofErr w:type="spellStart"/>
      <w:r w:rsidRPr="00C227D4">
        <w:rPr>
          <w:rFonts w:ascii="Times New Roman" w:eastAsia="ArialMT" w:hAnsi="Times New Roman" w:cs="Times New Roman"/>
        </w:rPr>
        <w:t>pn</w:t>
      </w:r>
      <w:proofErr w:type="spellEnd"/>
      <w:r w:rsidRPr="00C227D4">
        <w:rPr>
          <w:rFonts w:ascii="Times New Roman" w:eastAsia="ArialMT" w:hAnsi="Times New Roman" w:cs="Times New Roman"/>
        </w:rPr>
        <w:t>/</w:t>
      </w:r>
      <w:proofErr w:type="spellStart"/>
      <w:r w:rsidRPr="00C227D4">
        <w:rPr>
          <w:rFonts w:ascii="Times New Roman" w:eastAsia="ArialMT" w:hAnsi="Times New Roman" w:cs="Times New Roman"/>
        </w:rPr>
        <w:t>dobrzyn</w:t>
      </w:r>
      <w:proofErr w:type="spellEnd"/>
      <w:r w:rsidRPr="00C227D4">
        <w:rPr>
          <w:rFonts w:ascii="Times New Roman" w:eastAsia="ArialMT" w:hAnsi="Times New Roman" w:cs="Times New Roman"/>
        </w:rPr>
        <w:t xml:space="preserve"> musi być zgodny z wymaganiami określonymi w rozporządzeniu Prezesa Rady Ministrów z dnia 30 grudnia 2020 r. </w:t>
      </w:r>
      <w:r w:rsidRPr="00C227D4">
        <w:rPr>
          <w:rFonts w:ascii="Times New Roman" w:eastAsia="ArialMT" w:hAnsi="Times New Roman" w:cs="Times New Roman"/>
        </w:rPr>
        <w:br/>
      </w:r>
      <w:r w:rsidRPr="00C227D4">
        <w:rPr>
          <w:rFonts w:ascii="Times New Roman" w:eastAsia="ArialMT" w:hAnsi="Times New Roman" w:cs="Times New Roman"/>
        </w:rPr>
        <w:lastRenderedPageBreak/>
        <w:t xml:space="preserve">w sprawie sposobu sporządzania i przekazywania informacji oraz wymagań technicznych dla dokumentów elektronicznych oraz środków komunikacji elektronicznej </w:t>
      </w:r>
      <w:r w:rsidRPr="00C227D4">
        <w:rPr>
          <w:rFonts w:ascii="Times New Roman" w:eastAsia="ArialMT" w:hAnsi="Times New Roman" w:cs="Times New Roman"/>
        </w:rPr>
        <w:br/>
        <w:t>w postępowaniu o udzielenie zamówienia publicznego lub konkursie (Dz. U. z 2020 r. poz. 2452) oraz rozporządzeniu Ministra Rozwoju, Pracy i Technologii z dnia 23 grudnia 2020 r. w sprawie podmiotowych</w:t>
      </w:r>
      <w:r w:rsidRPr="00C227D4">
        <w:rPr>
          <w:rFonts w:ascii="Times New Roman" w:hAnsi="Times New Roman" w:cs="Times New Roman"/>
        </w:rPr>
        <w:t xml:space="preserve"> </w:t>
      </w:r>
      <w:r w:rsidRPr="00C227D4">
        <w:rPr>
          <w:rFonts w:ascii="Times New Roman" w:eastAsia="ArialMT" w:hAnsi="Times New Roman" w:cs="Times New Roman"/>
        </w:rPr>
        <w:t>środków dowodowych.</w:t>
      </w:r>
    </w:p>
    <w:p w14:paraId="1F1AC057" w14:textId="77777777" w:rsidR="00077C37" w:rsidRPr="00077C37" w:rsidRDefault="00C227D4" w:rsidP="00077C37">
      <w:pPr>
        <w:pStyle w:val="Default"/>
        <w:numPr>
          <w:ilvl w:val="0"/>
          <w:numId w:val="113"/>
        </w:numPr>
        <w:spacing w:line="276" w:lineRule="auto"/>
        <w:ind w:left="426" w:hanging="426"/>
        <w:jc w:val="both"/>
        <w:rPr>
          <w:rFonts w:ascii="Times New Roman" w:hAnsi="Times New Roman" w:cs="Times New Roman"/>
          <w:color w:val="auto"/>
        </w:rPr>
      </w:pPr>
      <w:r w:rsidRPr="00C227D4">
        <w:rPr>
          <w:rFonts w:ascii="Times New Roman" w:hAnsi="Times New Roman" w:cs="Times New Roman"/>
        </w:rPr>
        <w:t>Zamawiający nie przewiduje sposobu komunikowania się z Wykonawcami w inny sposób niż przy użyciu środków komunikacji elektronicznej, wskazanych w SWZ.</w:t>
      </w:r>
    </w:p>
    <w:p w14:paraId="09BA2E03" w14:textId="60519F06" w:rsidR="008019F5" w:rsidRPr="00077C37" w:rsidRDefault="008019F5" w:rsidP="00077C37">
      <w:pPr>
        <w:pStyle w:val="Default"/>
        <w:numPr>
          <w:ilvl w:val="0"/>
          <w:numId w:val="113"/>
        </w:numPr>
        <w:spacing w:line="276" w:lineRule="auto"/>
        <w:ind w:left="426" w:hanging="426"/>
        <w:jc w:val="both"/>
        <w:rPr>
          <w:rFonts w:ascii="Times New Roman" w:hAnsi="Times New Roman" w:cs="Times New Roman"/>
          <w:color w:val="auto"/>
        </w:rPr>
      </w:pPr>
      <w:r w:rsidRPr="00077C37">
        <w:rPr>
          <w:rFonts w:ascii="Times New Roman" w:hAnsi="Times New Roman" w:cs="Times New Roman"/>
        </w:rPr>
        <w:t>W przypadku</w:t>
      </w:r>
      <w:r w:rsidR="00077C37">
        <w:rPr>
          <w:rFonts w:ascii="Times New Roman" w:hAnsi="Times New Roman" w:cs="Times New Roman"/>
        </w:rPr>
        <w:t>,</w:t>
      </w:r>
      <w:r w:rsidRPr="00077C37">
        <w:rPr>
          <w:rFonts w:ascii="Times New Roman" w:hAnsi="Times New Roman" w:cs="Times New Roman"/>
        </w:rPr>
        <w:t xml:space="preserve"> gdy zmiana treści </w:t>
      </w:r>
      <w:r w:rsidRPr="00077C37">
        <w:rPr>
          <w:rFonts w:ascii="Times New Roman" w:hAnsi="Times New Roman" w:cs="Times New Roman"/>
          <w:i/>
          <w:iCs/>
        </w:rPr>
        <w:t xml:space="preserve">SWZ </w:t>
      </w:r>
      <w:r w:rsidRPr="00077C37">
        <w:rPr>
          <w:rFonts w:ascii="Times New Roman" w:hAnsi="Times New Roman" w:cs="Times New Roman"/>
        </w:rPr>
        <w:t>prowadzi do zmiany treści ogłoszenia o zamówieniu, zamawiający przekazuje Urzędowi Publikacji Unii Europejskiej ogłoszenie, sprostowanie, ogłoszenie zmian lub dodatkowych informacji.</w:t>
      </w:r>
    </w:p>
    <w:p w14:paraId="4683E64E" w14:textId="77777777" w:rsidR="008019F5" w:rsidRPr="000E762C" w:rsidRDefault="008019F5" w:rsidP="008019F5">
      <w:pPr>
        <w:spacing w:after="0" w:line="100" w:lineRule="atLeast"/>
        <w:jc w:val="both"/>
        <w:rPr>
          <w:rFonts w:ascii="Times New Roman" w:hAnsi="Times New Roman" w:cs="Times New Roman"/>
          <w:szCs w:val="24"/>
        </w:rPr>
      </w:pPr>
    </w:p>
    <w:p w14:paraId="4D272789" w14:textId="77777777" w:rsidR="008019F5" w:rsidRPr="000E762C" w:rsidRDefault="008019F5" w:rsidP="008019F5">
      <w:pPr>
        <w:numPr>
          <w:ilvl w:val="0"/>
          <w:numId w:val="3"/>
        </w:numPr>
        <w:spacing w:after="0" w:line="100" w:lineRule="atLeast"/>
        <w:ind w:left="0" w:firstLine="0"/>
        <w:jc w:val="both"/>
        <w:rPr>
          <w:rFonts w:ascii="Times New Roman" w:hAnsi="Times New Roman" w:cs="Times New Roman"/>
          <w:b/>
          <w:color w:val="FF0000"/>
          <w:szCs w:val="24"/>
          <w:u w:val="single"/>
        </w:rPr>
      </w:pPr>
      <w:r w:rsidRPr="000E762C">
        <w:rPr>
          <w:rFonts w:ascii="Times New Roman" w:hAnsi="Times New Roman" w:cs="Times New Roman"/>
          <w:b/>
          <w:szCs w:val="24"/>
          <w:u w:val="single"/>
        </w:rPr>
        <w:t>Sposób obliczania ceny</w:t>
      </w:r>
    </w:p>
    <w:p w14:paraId="72248D81" w14:textId="77777777" w:rsidR="008019F5" w:rsidRPr="000E762C" w:rsidRDefault="008019F5" w:rsidP="008019F5">
      <w:pPr>
        <w:spacing w:after="0" w:line="100" w:lineRule="atLeast"/>
        <w:jc w:val="both"/>
        <w:rPr>
          <w:rFonts w:ascii="Times New Roman" w:hAnsi="Times New Roman" w:cs="Times New Roman"/>
          <w:b/>
          <w:szCs w:val="24"/>
          <w:u w:val="single"/>
        </w:rPr>
      </w:pPr>
    </w:p>
    <w:p w14:paraId="7F558CCA" w14:textId="451E9109" w:rsidR="008019F5" w:rsidRPr="000E762C" w:rsidRDefault="008019F5" w:rsidP="008019F5">
      <w:pPr>
        <w:numPr>
          <w:ilvl w:val="0"/>
          <w:numId w:val="79"/>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Cena ofertowa podana przez Wykonawcę musi uwzględniać wszystkie wymagania niniejszej SWZ w związku z realizacją przedmiotu umowy, w sposób należyty i zgodnie z obowiązującymi przepisami. </w:t>
      </w:r>
    </w:p>
    <w:p w14:paraId="10071633" w14:textId="77777777" w:rsidR="008019F5" w:rsidRPr="000E762C" w:rsidRDefault="008019F5" w:rsidP="008019F5">
      <w:pPr>
        <w:spacing w:after="0" w:line="100" w:lineRule="atLeast"/>
        <w:ind w:left="360"/>
        <w:jc w:val="both"/>
        <w:rPr>
          <w:rFonts w:ascii="Times New Roman" w:hAnsi="Times New Roman" w:cs="Times New Roman"/>
          <w:szCs w:val="24"/>
        </w:rPr>
      </w:pPr>
    </w:p>
    <w:p w14:paraId="7AEB5CE5" w14:textId="77777777" w:rsidR="008019F5" w:rsidRPr="000E762C" w:rsidRDefault="008019F5" w:rsidP="008019F5">
      <w:pPr>
        <w:numPr>
          <w:ilvl w:val="0"/>
          <w:numId w:val="79"/>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Wykonawca musi wycenić wszystkie składniki cenotwórcze związane z odbiorem, transportem </w:t>
      </w:r>
    </w:p>
    <w:p w14:paraId="3257AA23" w14:textId="77777777" w:rsidR="008019F5" w:rsidRPr="000E762C" w:rsidRDefault="008019F5" w:rsidP="008019F5">
      <w:pPr>
        <w:spacing w:after="0" w:line="100" w:lineRule="atLeast"/>
        <w:ind w:left="360"/>
        <w:jc w:val="both"/>
        <w:rPr>
          <w:rFonts w:ascii="Times New Roman" w:hAnsi="Times New Roman" w:cs="Times New Roman"/>
          <w:szCs w:val="24"/>
        </w:rPr>
      </w:pPr>
      <w:r w:rsidRPr="000E762C">
        <w:rPr>
          <w:rFonts w:ascii="Times New Roman" w:hAnsi="Times New Roman" w:cs="Times New Roman"/>
          <w:szCs w:val="24"/>
        </w:rPr>
        <w:t>i zagospodarowaniem 1 Mg odpadów komunalnych objętych niniejszym postępowaniem.</w:t>
      </w:r>
    </w:p>
    <w:p w14:paraId="6826DEBF" w14:textId="77777777" w:rsidR="008019F5" w:rsidRPr="000E762C" w:rsidRDefault="008019F5" w:rsidP="008019F5">
      <w:pPr>
        <w:spacing w:after="0" w:line="100" w:lineRule="atLeast"/>
        <w:ind w:left="360"/>
        <w:jc w:val="both"/>
        <w:rPr>
          <w:rFonts w:ascii="Times New Roman" w:hAnsi="Times New Roman" w:cs="Times New Roman"/>
          <w:szCs w:val="24"/>
        </w:rPr>
      </w:pPr>
      <w:r w:rsidRPr="000E762C">
        <w:rPr>
          <w:rFonts w:ascii="Times New Roman" w:hAnsi="Times New Roman" w:cs="Times New Roman"/>
          <w:szCs w:val="24"/>
        </w:rPr>
        <w:t xml:space="preserve"> </w:t>
      </w:r>
    </w:p>
    <w:p w14:paraId="363C4404" w14:textId="0F7F7F40" w:rsidR="008019F5" w:rsidRPr="000E762C" w:rsidRDefault="002D36F7" w:rsidP="008019F5">
      <w:pPr>
        <w:numPr>
          <w:ilvl w:val="0"/>
          <w:numId w:val="79"/>
        </w:numPr>
        <w:spacing w:after="0" w:line="100" w:lineRule="atLeast"/>
        <w:jc w:val="both"/>
        <w:rPr>
          <w:rFonts w:ascii="Times New Roman" w:hAnsi="Times New Roman" w:cs="Times New Roman"/>
          <w:szCs w:val="24"/>
        </w:rPr>
      </w:pPr>
      <w:r>
        <w:rPr>
          <w:rFonts w:ascii="Times New Roman" w:hAnsi="Times New Roman" w:cs="Times New Roman"/>
          <w:szCs w:val="24"/>
        </w:rPr>
        <w:t>C</w:t>
      </w:r>
      <w:r w:rsidR="00B3060E">
        <w:rPr>
          <w:rFonts w:ascii="Times New Roman" w:hAnsi="Times New Roman" w:cs="Times New Roman"/>
          <w:szCs w:val="24"/>
        </w:rPr>
        <w:t xml:space="preserve">enę oferty stanowić będzie wartość określona przez Wykonawcę w formularzu ofertowym (pkt 1 – kryterium „cena” </w:t>
      </w:r>
      <w:proofErr w:type="spellStart"/>
      <w:r w:rsidR="00B3060E">
        <w:rPr>
          <w:rFonts w:ascii="Times New Roman" w:hAnsi="Times New Roman" w:cs="Times New Roman"/>
          <w:szCs w:val="24"/>
        </w:rPr>
        <w:t>ppkt</w:t>
      </w:r>
      <w:proofErr w:type="spellEnd"/>
      <w:r w:rsidR="00B3060E">
        <w:rPr>
          <w:rFonts w:ascii="Times New Roman" w:hAnsi="Times New Roman" w:cs="Times New Roman"/>
          <w:szCs w:val="24"/>
        </w:rPr>
        <w:t xml:space="preserve"> 4).</w:t>
      </w:r>
    </w:p>
    <w:p w14:paraId="410A263E" w14:textId="77777777" w:rsidR="008019F5" w:rsidRPr="000E762C" w:rsidRDefault="008019F5" w:rsidP="008019F5">
      <w:pPr>
        <w:spacing w:after="0" w:line="100" w:lineRule="atLeast"/>
        <w:ind w:left="360"/>
        <w:jc w:val="both"/>
        <w:rPr>
          <w:rFonts w:ascii="Times New Roman" w:hAnsi="Times New Roman" w:cs="Times New Roman"/>
          <w:szCs w:val="24"/>
        </w:rPr>
      </w:pPr>
    </w:p>
    <w:p w14:paraId="3D69FBBB" w14:textId="77777777" w:rsidR="008019F5" w:rsidRPr="000E762C" w:rsidRDefault="008019F5" w:rsidP="008019F5">
      <w:pPr>
        <w:numPr>
          <w:ilvl w:val="0"/>
          <w:numId w:val="79"/>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Cenę oferty należy podać w złotych polskich i obliczyć dla całości zamówienia zgodnie z ustawą                   z dnia 09.05.2014 r. o informowaniu o cenach towarów i usług (Dz. U. z 2019 r. poz. 178). </w:t>
      </w:r>
    </w:p>
    <w:p w14:paraId="25EAFB4B" w14:textId="77777777" w:rsidR="008019F5" w:rsidRPr="000E762C" w:rsidRDefault="008019F5" w:rsidP="008019F5">
      <w:pPr>
        <w:spacing w:after="0" w:line="100" w:lineRule="atLeast"/>
        <w:jc w:val="both"/>
        <w:rPr>
          <w:rFonts w:ascii="Times New Roman" w:hAnsi="Times New Roman" w:cs="Times New Roman"/>
          <w:color w:val="FF0000"/>
          <w:szCs w:val="24"/>
        </w:rPr>
      </w:pPr>
    </w:p>
    <w:p w14:paraId="42B7353A" w14:textId="77777777" w:rsidR="008019F5" w:rsidRPr="000E762C" w:rsidRDefault="008019F5" w:rsidP="008019F5">
      <w:pPr>
        <w:numPr>
          <w:ilvl w:val="0"/>
          <w:numId w:val="3"/>
        </w:numPr>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Opis kryteriów oceny oferty, wraz z podaniem wag tych kryteriów i sposobu oceny ofert</w:t>
      </w:r>
    </w:p>
    <w:p w14:paraId="0981C8C4"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52FFC0BF" w14:textId="77777777" w:rsidR="008019F5" w:rsidRPr="000E762C" w:rsidRDefault="008019F5" w:rsidP="008019F5">
      <w:pPr>
        <w:numPr>
          <w:ilvl w:val="0"/>
          <w:numId w:val="65"/>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Kryteriami wyboru najkorzystniejszej oferty są:</w:t>
      </w:r>
    </w:p>
    <w:p w14:paraId="38924C68" w14:textId="77777777" w:rsidR="008019F5" w:rsidRPr="000E762C" w:rsidRDefault="008019F5" w:rsidP="008019F5">
      <w:pPr>
        <w:spacing w:after="0" w:line="100" w:lineRule="atLeast"/>
        <w:jc w:val="both"/>
        <w:rPr>
          <w:rFonts w:ascii="Times New Roman" w:hAnsi="Times New Roman" w:cs="Times New Roman"/>
          <w:szCs w:val="24"/>
        </w:rPr>
      </w:pPr>
    </w:p>
    <w:p w14:paraId="5F8A16A2" w14:textId="77777777" w:rsidR="008019F5" w:rsidRPr="000E762C" w:rsidRDefault="008019F5" w:rsidP="008019F5">
      <w:pPr>
        <w:numPr>
          <w:ilvl w:val="0"/>
          <w:numId w:val="66"/>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Cena </w:t>
      </w:r>
      <w:r>
        <w:rPr>
          <w:rFonts w:ascii="Times New Roman" w:hAnsi="Times New Roman" w:cs="Times New Roman"/>
          <w:szCs w:val="24"/>
        </w:rPr>
        <w:t>ofertowa</w:t>
      </w:r>
      <w:r w:rsidRPr="000E762C">
        <w:rPr>
          <w:rFonts w:ascii="Times New Roman" w:hAnsi="Times New Roman" w:cs="Times New Roman"/>
          <w:szCs w:val="24"/>
        </w:rPr>
        <w:t xml:space="preserve"> – znaczenie kryterium – 60%,</w:t>
      </w:r>
    </w:p>
    <w:p w14:paraId="4F93316C" w14:textId="77777777" w:rsidR="008019F5" w:rsidRPr="000E762C" w:rsidRDefault="008019F5" w:rsidP="008019F5">
      <w:pPr>
        <w:numPr>
          <w:ilvl w:val="0"/>
          <w:numId w:val="66"/>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Termin płatności faktury – znaczenie kryterium – 40%</w:t>
      </w:r>
    </w:p>
    <w:p w14:paraId="5CDBDDA4" w14:textId="77777777" w:rsidR="008019F5" w:rsidRPr="000E762C" w:rsidRDefault="008019F5" w:rsidP="008019F5">
      <w:pPr>
        <w:spacing w:after="0" w:line="100" w:lineRule="atLeast"/>
        <w:jc w:val="both"/>
        <w:rPr>
          <w:rFonts w:ascii="Times New Roman" w:hAnsi="Times New Roman" w:cs="Times New Roman"/>
          <w:b/>
          <w:color w:val="FF0000"/>
          <w:szCs w:val="24"/>
          <w:u w:val="single"/>
        </w:rPr>
      </w:pPr>
    </w:p>
    <w:p w14:paraId="79D2BB82" w14:textId="77777777" w:rsidR="008019F5" w:rsidRPr="000E762C" w:rsidRDefault="008019F5" w:rsidP="008019F5">
      <w:pPr>
        <w:numPr>
          <w:ilvl w:val="0"/>
          <w:numId w:val="65"/>
        </w:numPr>
        <w:spacing w:after="0" w:line="100" w:lineRule="atLeast"/>
        <w:jc w:val="both"/>
        <w:rPr>
          <w:rFonts w:ascii="Times New Roman" w:hAnsi="Times New Roman" w:cs="Times New Roman"/>
          <w:szCs w:val="24"/>
        </w:rPr>
      </w:pPr>
      <w:r w:rsidRPr="000E762C">
        <w:rPr>
          <w:rFonts w:ascii="Times New Roman" w:hAnsi="Times New Roman" w:cs="Times New Roman"/>
          <w:szCs w:val="24"/>
        </w:rPr>
        <w:t>Sposób przyznawania punktów:</w:t>
      </w:r>
    </w:p>
    <w:p w14:paraId="24706FC0" w14:textId="77777777" w:rsidR="008019F5" w:rsidRPr="000E762C" w:rsidRDefault="008019F5" w:rsidP="008019F5">
      <w:pPr>
        <w:spacing w:after="0" w:line="100" w:lineRule="atLeast"/>
        <w:ind w:left="360"/>
        <w:jc w:val="both"/>
        <w:rPr>
          <w:rFonts w:ascii="Times New Roman" w:hAnsi="Times New Roman" w:cs="Times New Roman"/>
          <w:szCs w:val="24"/>
        </w:rPr>
      </w:pPr>
    </w:p>
    <w:p w14:paraId="087BE69B" w14:textId="77777777" w:rsidR="008019F5" w:rsidRPr="000E762C" w:rsidRDefault="008019F5" w:rsidP="008019F5">
      <w:pPr>
        <w:numPr>
          <w:ilvl w:val="0"/>
          <w:numId w:val="67"/>
        </w:numPr>
        <w:spacing w:after="0" w:line="100" w:lineRule="atLeast"/>
        <w:ind w:left="709"/>
        <w:jc w:val="both"/>
        <w:rPr>
          <w:rFonts w:ascii="Times New Roman" w:hAnsi="Times New Roman" w:cs="Times New Roman"/>
          <w:szCs w:val="24"/>
        </w:rPr>
      </w:pPr>
      <w:r w:rsidRPr="000E762C">
        <w:rPr>
          <w:rFonts w:ascii="Times New Roman" w:hAnsi="Times New Roman" w:cs="Times New Roman"/>
          <w:szCs w:val="24"/>
        </w:rPr>
        <w:t>kryterium 1 – „cena”</w:t>
      </w:r>
    </w:p>
    <w:p w14:paraId="144A7139" w14:textId="77777777" w:rsidR="008019F5" w:rsidRPr="000E762C" w:rsidRDefault="008019F5" w:rsidP="008019F5">
      <w:pPr>
        <w:spacing w:after="0" w:line="100" w:lineRule="atLeast"/>
        <w:ind w:left="709"/>
        <w:jc w:val="both"/>
        <w:rPr>
          <w:rFonts w:ascii="Times New Roman" w:hAnsi="Times New Roman" w:cs="Times New Roman"/>
          <w:szCs w:val="24"/>
        </w:rPr>
      </w:pPr>
    </w:p>
    <w:p w14:paraId="06E651EE" w14:textId="77777777" w:rsidR="008019F5" w:rsidRPr="000E762C" w:rsidRDefault="008019F5" w:rsidP="008019F5">
      <w:pPr>
        <w:spacing w:after="0" w:line="100" w:lineRule="atLeast"/>
        <w:ind w:left="709"/>
        <w:jc w:val="center"/>
        <w:rPr>
          <w:rFonts w:ascii="Times New Roman" w:hAnsi="Times New Roman" w:cs="Times New Roman"/>
          <w:b/>
          <w:i/>
          <w:szCs w:val="24"/>
        </w:rPr>
      </w:pPr>
      <w:r w:rsidRPr="000E762C">
        <w:rPr>
          <w:rFonts w:ascii="Times New Roman" w:hAnsi="Times New Roman" w:cs="Times New Roman"/>
          <w:b/>
          <w:i/>
          <w:szCs w:val="24"/>
        </w:rPr>
        <w:t>K</w:t>
      </w:r>
      <w:r w:rsidRPr="000E762C">
        <w:rPr>
          <w:rFonts w:ascii="Times New Roman" w:hAnsi="Times New Roman" w:cs="Times New Roman"/>
          <w:b/>
          <w:i/>
          <w:szCs w:val="24"/>
          <w:vertAlign w:val="subscript"/>
        </w:rPr>
        <w:t xml:space="preserve">1 </w:t>
      </w:r>
      <w:r w:rsidRPr="000E762C">
        <w:rPr>
          <w:rFonts w:ascii="Times New Roman" w:hAnsi="Times New Roman" w:cs="Times New Roman"/>
          <w:b/>
          <w:i/>
          <w:szCs w:val="24"/>
        </w:rPr>
        <w:t>= [</w:t>
      </w:r>
      <w:proofErr w:type="spellStart"/>
      <w:r w:rsidRPr="000E762C">
        <w:rPr>
          <w:rFonts w:ascii="Times New Roman" w:hAnsi="Times New Roman" w:cs="Times New Roman"/>
          <w:b/>
          <w:i/>
          <w:szCs w:val="24"/>
        </w:rPr>
        <w:t>C</w:t>
      </w:r>
      <w:r w:rsidRPr="000E762C">
        <w:rPr>
          <w:rFonts w:ascii="Times New Roman" w:hAnsi="Times New Roman" w:cs="Times New Roman"/>
          <w:b/>
          <w:i/>
          <w:szCs w:val="24"/>
          <w:vertAlign w:val="subscript"/>
        </w:rPr>
        <w:t>min</w:t>
      </w:r>
      <w:proofErr w:type="spellEnd"/>
      <w:r w:rsidRPr="000E762C">
        <w:rPr>
          <w:rFonts w:ascii="Times New Roman" w:hAnsi="Times New Roman" w:cs="Times New Roman"/>
          <w:b/>
          <w:i/>
          <w:szCs w:val="24"/>
          <w:vertAlign w:val="subscript"/>
        </w:rPr>
        <w:t xml:space="preserve"> </w:t>
      </w:r>
      <w:r w:rsidRPr="000E762C">
        <w:rPr>
          <w:rFonts w:ascii="Times New Roman" w:hAnsi="Times New Roman" w:cs="Times New Roman"/>
          <w:b/>
          <w:i/>
          <w:szCs w:val="24"/>
        </w:rPr>
        <w:t xml:space="preserve">: </w:t>
      </w:r>
      <w:proofErr w:type="spellStart"/>
      <w:r w:rsidRPr="000E762C">
        <w:rPr>
          <w:rFonts w:ascii="Times New Roman" w:hAnsi="Times New Roman" w:cs="Times New Roman"/>
          <w:b/>
          <w:i/>
          <w:szCs w:val="24"/>
        </w:rPr>
        <w:t>C</w:t>
      </w:r>
      <w:r w:rsidRPr="000E762C">
        <w:rPr>
          <w:rFonts w:ascii="Times New Roman" w:hAnsi="Times New Roman" w:cs="Times New Roman"/>
          <w:b/>
          <w:i/>
          <w:szCs w:val="24"/>
          <w:vertAlign w:val="subscript"/>
        </w:rPr>
        <w:t>b</w:t>
      </w:r>
      <w:proofErr w:type="spellEnd"/>
      <w:r w:rsidRPr="000E762C">
        <w:rPr>
          <w:rFonts w:ascii="Times New Roman" w:hAnsi="Times New Roman" w:cs="Times New Roman"/>
          <w:b/>
          <w:i/>
          <w:szCs w:val="24"/>
        </w:rPr>
        <w:t>] x waga kryterium (60)</w:t>
      </w:r>
    </w:p>
    <w:p w14:paraId="4CE1D01B" w14:textId="77777777" w:rsidR="008019F5" w:rsidRPr="000E762C" w:rsidRDefault="008019F5" w:rsidP="008019F5">
      <w:pPr>
        <w:spacing w:after="0" w:line="100" w:lineRule="atLeast"/>
        <w:rPr>
          <w:rFonts w:ascii="Times New Roman" w:hAnsi="Times New Roman" w:cs="Times New Roman"/>
          <w:b/>
          <w:i/>
          <w:szCs w:val="24"/>
        </w:rPr>
      </w:pPr>
    </w:p>
    <w:p w14:paraId="0DF981F0" w14:textId="77777777" w:rsidR="008019F5" w:rsidRPr="000E762C" w:rsidRDefault="008019F5" w:rsidP="008019F5">
      <w:pPr>
        <w:spacing w:after="0" w:line="100" w:lineRule="atLeast"/>
        <w:ind w:left="709"/>
        <w:jc w:val="both"/>
        <w:rPr>
          <w:rFonts w:ascii="Times New Roman" w:hAnsi="Times New Roman" w:cs="Times New Roman"/>
          <w:szCs w:val="24"/>
        </w:rPr>
      </w:pPr>
      <w:r w:rsidRPr="000E762C">
        <w:rPr>
          <w:rFonts w:ascii="Times New Roman" w:hAnsi="Times New Roman" w:cs="Times New Roman"/>
          <w:szCs w:val="24"/>
        </w:rPr>
        <w:t>Gdzie:</w:t>
      </w:r>
    </w:p>
    <w:p w14:paraId="37FA9DC5" w14:textId="77777777" w:rsidR="008019F5" w:rsidRPr="000E762C" w:rsidRDefault="008019F5" w:rsidP="008019F5">
      <w:pPr>
        <w:spacing w:after="0" w:line="100" w:lineRule="atLeast"/>
        <w:ind w:left="709"/>
        <w:jc w:val="both"/>
        <w:rPr>
          <w:rFonts w:ascii="Times New Roman" w:hAnsi="Times New Roman" w:cs="Times New Roman"/>
          <w:szCs w:val="24"/>
        </w:rPr>
      </w:pPr>
      <w:proofErr w:type="spellStart"/>
      <w:r w:rsidRPr="000E762C">
        <w:rPr>
          <w:rFonts w:ascii="Times New Roman" w:hAnsi="Times New Roman" w:cs="Times New Roman"/>
          <w:szCs w:val="24"/>
        </w:rPr>
        <w:t>C</w:t>
      </w:r>
      <w:r w:rsidRPr="000E762C">
        <w:rPr>
          <w:rFonts w:ascii="Times New Roman" w:hAnsi="Times New Roman" w:cs="Times New Roman"/>
          <w:szCs w:val="24"/>
          <w:vertAlign w:val="subscript"/>
        </w:rPr>
        <w:t>min</w:t>
      </w:r>
      <w:proofErr w:type="spellEnd"/>
      <w:r w:rsidRPr="000E762C">
        <w:rPr>
          <w:rFonts w:ascii="Times New Roman" w:hAnsi="Times New Roman" w:cs="Times New Roman"/>
          <w:szCs w:val="24"/>
          <w:vertAlign w:val="subscript"/>
        </w:rPr>
        <w:t xml:space="preserve"> </w:t>
      </w:r>
      <w:r w:rsidRPr="000E762C">
        <w:rPr>
          <w:rFonts w:ascii="Times New Roman" w:hAnsi="Times New Roman" w:cs="Times New Roman"/>
          <w:szCs w:val="24"/>
        </w:rPr>
        <w:t>– cena oferty najniższej</w:t>
      </w:r>
      <w:r>
        <w:rPr>
          <w:rFonts w:ascii="Times New Roman" w:hAnsi="Times New Roman" w:cs="Times New Roman"/>
          <w:szCs w:val="24"/>
        </w:rPr>
        <w:t xml:space="preserve"> brutto</w:t>
      </w:r>
    </w:p>
    <w:p w14:paraId="24835048" w14:textId="77777777" w:rsidR="008019F5" w:rsidRPr="000E762C" w:rsidRDefault="008019F5" w:rsidP="008019F5">
      <w:pPr>
        <w:spacing w:after="0" w:line="100" w:lineRule="atLeast"/>
        <w:ind w:left="709"/>
        <w:jc w:val="both"/>
        <w:rPr>
          <w:rFonts w:ascii="Times New Roman" w:hAnsi="Times New Roman" w:cs="Times New Roman"/>
          <w:szCs w:val="24"/>
        </w:rPr>
      </w:pPr>
      <w:proofErr w:type="spellStart"/>
      <w:r w:rsidRPr="000E762C">
        <w:rPr>
          <w:rFonts w:ascii="Times New Roman" w:hAnsi="Times New Roman" w:cs="Times New Roman"/>
          <w:szCs w:val="24"/>
        </w:rPr>
        <w:t>C</w:t>
      </w:r>
      <w:r w:rsidRPr="000E762C">
        <w:rPr>
          <w:rFonts w:ascii="Times New Roman" w:hAnsi="Times New Roman" w:cs="Times New Roman"/>
          <w:szCs w:val="24"/>
          <w:vertAlign w:val="subscript"/>
        </w:rPr>
        <w:t>b</w:t>
      </w:r>
      <w:proofErr w:type="spellEnd"/>
      <w:r w:rsidRPr="000E762C">
        <w:rPr>
          <w:rFonts w:ascii="Times New Roman" w:hAnsi="Times New Roman" w:cs="Times New Roman"/>
          <w:szCs w:val="24"/>
          <w:vertAlign w:val="subscript"/>
        </w:rPr>
        <w:t xml:space="preserve"> </w:t>
      </w:r>
      <w:r w:rsidRPr="000E762C">
        <w:rPr>
          <w:rFonts w:ascii="Times New Roman" w:hAnsi="Times New Roman" w:cs="Times New Roman"/>
          <w:szCs w:val="24"/>
        </w:rPr>
        <w:t>– cena oferty badanej</w:t>
      </w:r>
      <w:r>
        <w:rPr>
          <w:rFonts w:ascii="Times New Roman" w:hAnsi="Times New Roman" w:cs="Times New Roman"/>
          <w:szCs w:val="24"/>
        </w:rPr>
        <w:t xml:space="preserve"> brutto</w:t>
      </w:r>
    </w:p>
    <w:p w14:paraId="5CAB9918" w14:textId="77777777" w:rsidR="008019F5" w:rsidRPr="000E762C" w:rsidRDefault="008019F5" w:rsidP="008019F5">
      <w:pPr>
        <w:spacing w:after="0" w:line="100" w:lineRule="atLeast"/>
        <w:ind w:left="709"/>
        <w:jc w:val="both"/>
        <w:rPr>
          <w:rFonts w:ascii="Times New Roman" w:hAnsi="Times New Roman" w:cs="Times New Roman"/>
          <w:szCs w:val="24"/>
        </w:rPr>
      </w:pPr>
    </w:p>
    <w:p w14:paraId="3E1D1DBD" w14:textId="77777777" w:rsidR="008019F5" w:rsidRDefault="008019F5" w:rsidP="008019F5">
      <w:pPr>
        <w:numPr>
          <w:ilvl w:val="0"/>
          <w:numId w:val="67"/>
        </w:numPr>
        <w:spacing w:after="0" w:line="100" w:lineRule="atLeast"/>
        <w:ind w:left="709"/>
        <w:jc w:val="both"/>
        <w:rPr>
          <w:rFonts w:ascii="Times New Roman" w:hAnsi="Times New Roman" w:cs="Times New Roman"/>
          <w:szCs w:val="24"/>
        </w:rPr>
      </w:pPr>
      <w:r w:rsidRPr="000E762C">
        <w:rPr>
          <w:rFonts w:ascii="Times New Roman" w:hAnsi="Times New Roman" w:cs="Times New Roman"/>
          <w:szCs w:val="24"/>
        </w:rPr>
        <w:t>kryterium 2 – „Termin płatności faktury”</w:t>
      </w:r>
    </w:p>
    <w:p w14:paraId="4C70C42E" w14:textId="16DFDC68" w:rsidR="00D95268" w:rsidRPr="000E762C" w:rsidRDefault="00D95268" w:rsidP="00D95268">
      <w:pPr>
        <w:spacing w:after="0" w:line="100" w:lineRule="atLeast"/>
        <w:ind w:left="349"/>
        <w:jc w:val="both"/>
        <w:rPr>
          <w:rFonts w:ascii="Times New Roman" w:hAnsi="Times New Roman" w:cs="Times New Roman"/>
          <w:szCs w:val="24"/>
        </w:rPr>
      </w:pPr>
      <w:r>
        <w:rPr>
          <w:rFonts w:ascii="Times New Roman" w:hAnsi="Times New Roman" w:cs="Times New Roman"/>
          <w:szCs w:val="24"/>
        </w:rPr>
        <w:t>Termin płatności faktury oceniony zostanie na podstawie wskazanego w ofercie terminu płatności faktury prawidłowo wystawionej i dostarczonej Zamawiającemu. Przy czym termin ten nie może być krótszy niż 14 dni.</w:t>
      </w:r>
    </w:p>
    <w:p w14:paraId="7E0AA456" w14:textId="77777777" w:rsidR="008019F5" w:rsidRPr="000E762C" w:rsidRDefault="008019F5" w:rsidP="008019F5">
      <w:pPr>
        <w:spacing w:after="0" w:line="100" w:lineRule="atLeast"/>
        <w:ind w:left="709"/>
        <w:jc w:val="both"/>
        <w:rPr>
          <w:rFonts w:ascii="Times New Roman" w:hAnsi="Times New Roman" w:cs="Times New Roman"/>
          <w:szCs w:val="24"/>
        </w:rPr>
      </w:pPr>
    </w:p>
    <w:p w14:paraId="794F7EC9" w14:textId="1B359FA0" w:rsidR="008019F5" w:rsidRPr="000E762C" w:rsidRDefault="008019F5" w:rsidP="008019F5">
      <w:pPr>
        <w:spacing w:after="0" w:line="100" w:lineRule="atLeast"/>
        <w:ind w:left="709"/>
        <w:jc w:val="center"/>
        <w:rPr>
          <w:rFonts w:ascii="Times New Roman" w:hAnsi="Times New Roman" w:cs="Times New Roman"/>
          <w:b/>
          <w:i/>
          <w:szCs w:val="24"/>
        </w:rPr>
      </w:pPr>
      <w:r w:rsidRPr="000E762C">
        <w:rPr>
          <w:rFonts w:ascii="Times New Roman" w:hAnsi="Times New Roman" w:cs="Times New Roman"/>
          <w:b/>
          <w:i/>
          <w:szCs w:val="24"/>
        </w:rPr>
        <w:t>Ocena będzie dokonana w oparciu o niżej zamieszczon</w:t>
      </w:r>
      <w:r w:rsidR="00D82047">
        <w:rPr>
          <w:rFonts w:ascii="Times New Roman" w:hAnsi="Times New Roman" w:cs="Times New Roman"/>
          <w:b/>
          <w:i/>
          <w:szCs w:val="24"/>
        </w:rPr>
        <w:t>ą</w:t>
      </w:r>
      <w:r w:rsidRPr="000E762C">
        <w:rPr>
          <w:rFonts w:ascii="Times New Roman" w:hAnsi="Times New Roman" w:cs="Times New Roman"/>
          <w:b/>
          <w:i/>
          <w:szCs w:val="24"/>
        </w:rPr>
        <w:t xml:space="preserve"> punktację:</w:t>
      </w:r>
    </w:p>
    <w:p w14:paraId="79BFD57C" w14:textId="77777777" w:rsidR="008019F5" w:rsidRPr="000E762C" w:rsidRDefault="008019F5" w:rsidP="008019F5">
      <w:pPr>
        <w:numPr>
          <w:ilvl w:val="0"/>
          <w:numId w:val="68"/>
        </w:numPr>
        <w:spacing w:after="0" w:line="100" w:lineRule="atLeast"/>
        <w:ind w:left="993" w:hanging="284"/>
        <w:jc w:val="both"/>
        <w:rPr>
          <w:rFonts w:ascii="Times New Roman" w:hAnsi="Times New Roman" w:cs="Times New Roman"/>
          <w:szCs w:val="24"/>
        </w:rPr>
      </w:pPr>
      <w:r w:rsidRPr="000E762C">
        <w:rPr>
          <w:rFonts w:ascii="Times New Roman" w:hAnsi="Times New Roman" w:cs="Times New Roman"/>
          <w:szCs w:val="24"/>
        </w:rPr>
        <w:t>termin płatności 30 dni – 40 punktów</w:t>
      </w:r>
    </w:p>
    <w:p w14:paraId="4F6DE89D" w14:textId="77777777" w:rsidR="008019F5" w:rsidRPr="000E762C" w:rsidRDefault="008019F5" w:rsidP="008019F5">
      <w:pPr>
        <w:numPr>
          <w:ilvl w:val="0"/>
          <w:numId w:val="68"/>
        </w:numPr>
        <w:spacing w:after="0" w:line="100" w:lineRule="atLeast"/>
        <w:ind w:left="993" w:hanging="284"/>
        <w:jc w:val="both"/>
        <w:rPr>
          <w:rFonts w:ascii="Times New Roman" w:hAnsi="Times New Roman" w:cs="Times New Roman"/>
          <w:szCs w:val="24"/>
        </w:rPr>
      </w:pPr>
      <w:r w:rsidRPr="000E762C">
        <w:rPr>
          <w:rFonts w:ascii="Times New Roman" w:hAnsi="Times New Roman" w:cs="Times New Roman"/>
          <w:szCs w:val="24"/>
        </w:rPr>
        <w:t>termin płatności – 15 – 21 dni – 20 punktów</w:t>
      </w:r>
    </w:p>
    <w:p w14:paraId="46819E89" w14:textId="77777777" w:rsidR="008019F5" w:rsidRPr="000E762C" w:rsidRDefault="008019F5" w:rsidP="008019F5">
      <w:pPr>
        <w:numPr>
          <w:ilvl w:val="0"/>
          <w:numId w:val="68"/>
        </w:numPr>
        <w:spacing w:after="0" w:line="100" w:lineRule="atLeast"/>
        <w:ind w:left="993" w:hanging="284"/>
        <w:jc w:val="both"/>
        <w:rPr>
          <w:rFonts w:ascii="Times New Roman" w:hAnsi="Times New Roman" w:cs="Times New Roman"/>
          <w:szCs w:val="24"/>
        </w:rPr>
      </w:pPr>
      <w:r w:rsidRPr="000E762C">
        <w:rPr>
          <w:rFonts w:ascii="Times New Roman" w:hAnsi="Times New Roman" w:cs="Times New Roman"/>
          <w:szCs w:val="24"/>
        </w:rPr>
        <w:t>termin płatności do 14 dni (włącznie) – 0 punktów</w:t>
      </w:r>
    </w:p>
    <w:p w14:paraId="75ABBCE4" w14:textId="77777777" w:rsidR="008019F5" w:rsidRPr="000E762C" w:rsidRDefault="008019F5" w:rsidP="008019F5">
      <w:pPr>
        <w:spacing w:after="0" w:line="100" w:lineRule="atLeast"/>
        <w:ind w:left="709"/>
        <w:jc w:val="center"/>
        <w:rPr>
          <w:rFonts w:ascii="Times New Roman" w:hAnsi="Times New Roman" w:cs="Times New Roman"/>
          <w:b/>
          <w:i/>
          <w:szCs w:val="24"/>
        </w:rPr>
      </w:pPr>
    </w:p>
    <w:p w14:paraId="587A6FD6" w14:textId="105834B3" w:rsidR="008019F5" w:rsidRPr="000E762C" w:rsidRDefault="008019F5" w:rsidP="008019F5">
      <w:pPr>
        <w:numPr>
          <w:ilvl w:val="0"/>
          <w:numId w:val="65"/>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Za najkorzystniejszą zostanie uznana oferta (spośród wszystkich złożonych w postępowaniu ofert niepodlegających odrzuceniu), która otrzyma największą łączną ilość punktów w poszczególnych </w:t>
      </w:r>
      <w:r w:rsidR="00670DC2">
        <w:rPr>
          <w:rFonts w:ascii="Times New Roman" w:hAnsi="Times New Roman" w:cs="Times New Roman"/>
          <w:szCs w:val="24"/>
        </w:rPr>
        <w:t>kryteriach</w:t>
      </w:r>
      <w:r w:rsidRPr="000E762C">
        <w:rPr>
          <w:rFonts w:ascii="Times New Roman" w:hAnsi="Times New Roman" w:cs="Times New Roman"/>
          <w:szCs w:val="24"/>
        </w:rPr>
        <w:t>, po spełnieniu wszystkich wymogów formalnych.</w:t>
      </w:r>
    </w:p>
    <w:p w14:paraId="6C214C11" w14:textId="77777777" w:rsidR="008019F5" w:rsidRPr="000E762C" w:rsidRDefault="008019F5" w:rsidP="008019F5">
      <w:pPr>
        <w:spacing w:after="0" w:line="100" w:lineRule="atLeast"/>
        <w:ind w:left="360"/>
        <w:jc w:val="both"/>
        <w:rPr>
          <w:rFonts w:ascii="Times New Roman" w:hAnsi="Times New Roman" w:cs="Times New Roman"/>
          <w:szCs w:val="24"/>
        </w:rPr>
      </w:pPr>
    </w:p>
    <w:p w14:paraId="54701485" w14:textId="77777777" w:rsidR="008019F5" w:rsidRPr="000E762C" w:rsidRDefault="008019F5" w:rsidP="008019F5">
      <w:pPr>
        <w:numPr>
          <w:ilvl w:val="0"/>
          <w:numId w:val="65"/>
        </w:numPr>
        <w:spacing w:after="0" w:line="100" w:lineRule="atLeast"/>
        <w:jc w:val="both"/>
        <w:rPr>
          <w:rFonts w:ascii="Times New Roman" w:hAnsi="Times New Roman" w:cs="Times New Roman"/>
          <w:szCs w:val="24"/>
        </w:rPr>
      </w:pPr>
      <w:r w:rsidRPr="000E762C">
        <w:rPr>
          <w:rFonts w:ascii="Times New Roman" w:hAnsi="Times New Roman" w:cs="Times New Roman"/>
          <w:szCs w:val="24"/>
        </w:rPr>
        <w:t>Obliczenia dokonywane będą z dokładnością do dwóch miejsc po przecinku, przy zastosowaniu matematycznych reguł zaokrąglenia liczb.</w:t>
      </w:r>
    </w:p>
    <w:p w14:paraId="6AD02554" w14:textId="77777777" w:rsidR="008019F5" w:rsidRPr="000E762C" w:rsidRDefault="008019F5" w:rsidP="008019F5">
      <w:pPr>
        <w:spacing w:after="0" w:line="100" w:lineRule="atLeast"/>
        <w:ind w:left="360"/>
        <w:jc w:val="both"/>
        <w:rPr>
          <w:rFonts w:ascii="Times New Roman" w:hAnsi="Times New Roman" w:cs="Times New Roman"/>
          <w:szCs w:val="24"/>
        </w:rPr>
      </w:pPr>
    </w:p>
    <w:p w14:paraId="4E3500C0" w14:textId="77777777" w:rsidR="008019F5" w:rsidRPr="000E762C" w:rsidRDefault="008019F5" w:rsidP="008019F5">
      <w:pPr>
        <w:numPr>
          <w:ilvl w:val="0"/>
          <w:numId w:val="65"/>
        </w:numPr>
        <w:spacing w:after="0" w:line="100" w:lineRule="atLeast"/>
        <w:jc w:val="both"/>
        <w:rPr>
          <w:rFonts w:ascii="Times New Roman" w:hAnsi="Times New Roman" w:cs="Times New Roman"/>
          <w:szCs w:val="24"/>
        </w:rPr>
      </w:pPr>
      <w:r w:rsidRPr="000E762C">
        <w:rPr>
          <w:rFonts w:ascii="Times New Roman" w:hAnsi="Times New Roman" w:cs="Times New Roman"/>
          <w:szCs w:val="24"/>
        </w:rPr>
        <w:t>Jeżeli nie możemy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najniższą ceną lub najniższym kosztem, a jeżeli zostały złożone oferty o takiej samej cenie lub koszcie, zamawiający wzywa wykonawców, którzy złożyli te oferty, do złożenia w terminie określonym przez zamawiającego ofert dodatkowych.</w:t>
      </w:r>
    </w:p>
    <w:p w14:paraId="626A9BB1" w14:textId="77777777" w:rsidR="008019F5" w:rsidRPr="000E762C" w:rsidRDefault="008019F5" w:rsidP="008019F5">
      <w:pPr>
        <w:spacing w:after="0" w:line="100" w:lineRule="atLeast"/>
        <w:ind w:left="360"/>
        <w:jc w:val="both"/>
        <w:rPr>
          <w:rFonts w:ascii="Times New Roman" w:hAnsi="Times New Roman" w:cs="Times New Roman"/>
          <w:szCs w:val="24"/>
        </w:rPr>
      </w:pPr>
    </w:p>
    <w:p w14:paraId="2EE3BC41" w14:textId="77777777" w:rsidR="008019F5" w:rsidRPr="000E762C" w:rsidRDefault="008019F5" w:rsidP="008019F5">
      <w:pPr>
        <w:numPr>
          <w:ilvl w:val="0"/>
          <w:numId w:val="65"/>
        </w:numPr>
        <w:spacing w:after="0" w:line="100" w:lineRule="atLeast"/>
        <w:jc w:val="both"/>
        <w:rPr>
          <w:rFonts w:ascii="Times New Roman" w:hAnsi="Times New Roman" w:cs="Times New Roman"/>
          <w:szCs w:val="24"/>
        </w:rPr>
      </w:pPr>
      <w:r w:rsidRPr="000E762C">
        <w:rPr>
          <w:rFonts w:ascii="Times New Roman" w:hAnsi="Times New Roman" w:cs="Times New Roman"/>
          <w:szCs w:val="24"/>
        </w:rPr>
        <w:t>Wykonawcy, składając oferty dodatkowe, nie mogą zaoferować cen lub kosztów wyższych niż zaoferowane w złożonych ofertach.</w:t>
      </w:r>
    </w:p>
    <w:p w14:paraId="71B9D31D" w14:textId="77777777" w:rsidR="008019F5" w:rsidRDefault="008019F5" w:rsidP="008019F5">
      <w:pPr>
        <w:spacing w:after="0" w:line="100" w:lineRule="atLeast"/>
        <w:jc w:val="both"/>
        <w:rPr>
          <w:rFonts w:ascii="Times New Roman" w:hAnsi="Times New Roman" w:cs="Times New Roman"/>
          <w:szCs w:val="24"/>
        </w:rPr>
      </w:pPr>
    </w:p>
    <w:p w14:paraId="00E50702" w14:textId="77777777" w:rsidR="008019F5" w:rsidRPr="000E762C" w:rsidRDefault="008019F5" w:rsidP="008019F5">
      <w:pPr>
        <w:spacing w:after="0" w:line="100" w:lineRule="atLeast"/>
        <w:ind w:left="709"/>
        <w:jc w:val="both"/>
        <w:rPr>
          <w:rFonts w:ascii="Times New Roman" w:hAnsi="Times New Roman" w:cs="Times New Roman"/>
          <w:szCs w:val="24"/>
        </w:rPr>
      </w:pPr>
    </w:p>
    <w:p w14:paraId="6D4A9AC9" w14:textId="77777777" w:rsidR="008019F5" w:rsidRPr="00617D36" w:rsidRDefault="008019F5" w:rsidP="008019F5">
      <w:pPr>
        <w:numPr>
          <w:ilvl w:val="0"/>
          <w:numId w:val="3"/>
        </w:numPr>
        <w:tabs>
          <w:tab w:val="left" w:pos="284"/>
        </w:tabs>
        <w:spacing w:after="0" w:line="100" w:lineRule="atLeast"/>
        <w:ind w:left="284" w:hanging="284"/>
        <w:jc w:val="both"/>
        <w:rPr>
          <w:rFonts w:ascii="Times New Roman" w:hAnsi="Times New Roman" w:cs="Times New Roman"/>
          <w:b/>
          <w:szCs w:val="24"/>
          <w:u w:val="single"/>
        </w:rPr>
      </w:pPr>
      <w:r w:rsidRPr="00617D36">
        <w:rPr>
          <w:rFonts w:ascii="Times New Roman" w:hAnsi="Times New Roman" w:cs="Times New Roman"/>
          <w:b/>
          <w:szCs w:val="24"/>
          <w:u w:val="single"/>
        </w:rPr>
        <w:t>Projektowane postanowienie umowy w sprawie zamówienia publicznego, które zostaną</w:t>
      </w:r>
    </w:p>
    <w:p w14:paraId="622100A9" w14:textId="77777777" w:rsidR="008019F5" w:rsidRPr="00617D36" w:rsidRDefault="008019F5" w:rsidP="008019F5">
      <w:pPr>
        <w:tabs>
          <w:tab w:val="left" w:pos="709"/>
        </w:tabs>
        <w:spacing w:after="0" w:line="100" w:lineRule="atLeast"/>
        <w:ind w:left="284"/>
        <w:jc w:val="both"/>
        <w:rPr>
          <w:rFonts w:ascii="Times New Roman" w:hAnsi="Times New Roman" w:cs="Times New Roman"/>
          <w:b/>
          <w:szCs w:val="24"/>
          <w:u w:val="single"/>
        </w:rPr>
      </w:pPr>
      <w:r w:rsidRPr="00617D36">
        <w:rPr>
          <w:rFonts w:ascii="Times New Roman" w:hAnsi="Times New Roman" w:cs="Times New Roman"/>
          <w:b/>
          <w:szCs w:val="24"/>
          <w:u w:val="single"/>
        </w:rPr>
        <w:t xml:space="preserve"> wprowadzone do treści umowy</w:t>
      </w:r>
    </w:p>
    <w:p w14:paraId="27235180" w14:textId="77777777" w:rsidR="008019F5" w:rsidRPr="00B56170" w:rsidRDefault="008019F5" w:rsidP="008019F5">
      <w:pPr>
        <w:spacing w:after="0" w:line="100" w:lineRule="atLeast"/>
        <w:ind w:left="426"/>
        <w:jc w:val="both"/>
        <w:rPr>
          <w:rFonts w:ascii="Times New Roman" w:hAnsi="Times New Roman" w:cs="Times New Roman"/>
          <w:color w:val="FF0000"/>
          <w:szCs w:val="24"/>
        </w:rPr>
      </w:pPr>
    </w:p>
    <w:p w14:paraId="10FA69E1" w14:textId="77777777" w:rsidR="008019F5" w:rsidRPr="006635F5" w:rsidRDefault="008019F5" w:rsidP="008019F5">
      <w:pPr>
        <w:spacing w:after="0" w:line="100" w:lineRule="atLeast"/>
        <w:ind w:left="426"/>
        <w:jc w:val="both"/>
        <w:rPr>
          <w:rFonts w:ascii="Times New Roman" w:hAnsi="Times New Roman" w:cs="Times New Roman"/>
          <w:szCs w:val="24"/>
        </w:rPr>
      </w:pPr>
      <w:r w:rsidRPr="006635F5">
        <w:rPr>
          <w:rFonts w:ascii="Times New Roman" w:hAnsi="Times New Roman" w:cs="Times New Roman"/>
          <w:szCs w:val="24"/>
        </w:rPr>
        <w:t>Wzór umowy stanowi załącznik nr 11 do niniejszej SWZ</w:t>
      </w:r>
    </w:p>
    <w:p w14:paraId="71BC9010" w14:textId="77777777" w:rsidR="008019F5" w:rsidRPr="000E762C" w:rsidRDefault="008019F5" w:rsidP="008019F5">
      <w:pPr>
        <w:spacing w:after="0" w:line="100" w:lineRule="atLeast"/>
        <w:ind w:left="426"/>
        <w:jc w:val="both"/>
        <w:rPr>
          <w:rFonts w:ascii="Times New Roman" w:hAnsi="Times New Roman" w:cs="Times New Roman"/>
          <w:color w:val="FF0000"/>
          <w:szCs w:val="24"/>
        </w:rPr>
      </w:pPr>
    </w:p>
    <w:p w14:paraId="69EF9FE9" w14:textId="77777777" w:rsidR="008019F5" w:rsidRPr="000E762C" w:rsidRDefault="008019F5" w:rsidP="008019F5">
      <w:pPr>
        <w:numPr>
          <w:ilvl w:val="0"/>
          <w:numId w:val="3"/>
        </w:numPr>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Informacje o formalnościach, jakie muszą zostać dopełnione po wyborze oferty w celu zawarcia umowy w sprawie zamówienia publicznego</w:t>
      </w:r>
    </w:p>
    <w:p w14:paraId="28D68F47"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4A436445" w14:textId="78A60B9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 xml:space="preserve">Zamawiający zawiera umowę w sprawie zamówienia publicznego, z uwzględnieniem art. 577, </w:t>
      </w:r>
      <w:r w:rsidRPr="000E762C">
        <w:rPr>
          <w:rFonts w:ascii="Times New Roman" w:hAnsi="Times New Roman" w:cs="Times New Roman"/>
          <w:szCs w:val="24"/>
        </w:rPr>
        <w:br/>
        <w:t xml:space="preserve">w terminie nie krótszym niż </w:t>
      </w:r>
      <w:r w:rsidRPr="000E762C">
        <w:rPr>
          <w:rFonts w:ascii="Times New Roman" w:hAnsi="Times New Roman" w:cs="Times New Roman"/>
          <w:bCs/>
          <w:i/>
          <w:iCs/>
          <w:szCs w:val="24"/>
        </w:rPr>
        <w:t xml:space="preserve">10 dni </w:t>
      </w:r>
      <w:r w:rsidRPr="000E762C">
        <w:rPr>
          <w:rFonts w:ascii="Times New Roman" w:hAnsi="Times New Roman" w:cs="Times New Roman"/>
          <w:szCs w:val="24"/>
        </w:rPr>
        <w:t xml:space="preserve">od </w:t>
      </w:r>
      <w:r w:rsidRPr="000E762C">
        <w:rPr>
          <w:rFonts w:ascii="Times New Roman" w:hAnsi="Times New Roman" w:cs="Times New Roman"/>
          <w:i/>
          <w:iCs/>
          <w:szCs w:val="24"/>
        </w:rPr>
        <w:t xml:space="preserve">dnia </w:t>
      </w:r>
      <w:r w:rsidRPr="000E762C">
        <w:rPr>
          <w:rFonts w:ascii="Times New Roman" w:hAnsi="Times New Roman" w:cs="Times New Roman"/>
          <w:szCs w:val="24"/>
        </w:rPr>
        <w:t>przesłania zawiadomienia o wyborze najkorzystniejszej oferty, jeżeli zawiadomienie to zostało przesłane przy użyciu środków komunikacji elektronicznej.</w:t>
      </w:r>
    </w:p>
    <w:p w14:paraId="166A7DDD"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0E6B561D"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 xml:space="preserve"> Zamawiający może zawrzeć umowę w sprawie zamówienia publicznego przed upływem terminu, </w:t>
      </w:r>
      <w:r w:rsidRPr="000E762C">
        <w:rPr>
          <w:rFonts w:ascii="Times New Roman" w:hAnsi="Times New Roman" w:cs="Times New Roman"/>
          <w:szCs w:val="24"/>
        </w:rPr>
        <w:br/>
        <w:t xml:space="preserve">o którym mowa w </w:t>
      </w:r>
      <w:r>
        <w:rPr>
          <w:rFonts w:ascii="Times New Roman" w:hAnsi="Times New Roman" w:cs="Times New Roman"/>
          <w:szCs w:val="24"/>
        </w:rPr>
        <w:t>rozdziale XV pkt</w:t>
      </w:r>
      <w:r w:rsidRPr="000E762C">
        <w:rPr>
          <w:rFonts w:ascii="Times New Roman" w:hAnsi="Times New Roman" w:cs="Times New Roman"/>
          <w:szCs w:val="24"/>
        </w:rPr>
        <w:t xml:space="preserve"> 1</w:t>
      </w:r>
      <w:r>
        <w:rPr>
          <w:rFonts w:ascii="Times New Roman" w:hAnsi="Times New Roman" w:cs="Times New Roman"/>
          <w:szCs w:val="24"/>
        </w:rPr>
        <w:t xml:space="preserve"> SWZ</w:t>
      </w:r>
      <w:r w:rsidRPr="000E762C">
        <w:rPr>
          <w:rFonts w:ascii="Times New Roman" w:hAnsi="Times New Roman" w:cs="Times New Roman"/>
          <w:szCs w:val="24"/>
        </w:rPr>
        <w:t>, jeżeli w postępowaniu o udzielenie zamówienia złożono tylko jedną ofertę.</w:t>
      </w:r>
    </w:p>
    <w:p w14:paraId="46D34D4F"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3349A113"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 xml:space="preserve">Wykonawca, którego oferta została wybrana jako najkorzystniejsza, zostanie poinformowany przez Zamawiającego o miejscu i terminie podpisania umowy. </w:t>
      </w:r>
    </w:p>
    <w:p w14:paraId="2AB5136C"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7FB6CE94"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Wykonawca, o którym mowa w</w:t>
      </w:r>
      <w:r w:rsidRPr="00A65113">
        <w:rPr>
          <w:rFonts w:ascii="Times New Roman" w:hAnsi="Times New Roman" w:cs="Times New Roman"/>
          <w:szCs w:val="24"/>
        </w:rPr>
        <w:t xml:space="preserve"> </w:t>
      </w:r>
      <w:r>
        <w:rPr>
          <w:rFonts w:ascii="Times New Roman" w:hAnsi="Times New Roman" w:cs="Times New Roman"/>
          <w:szCs w:val="24"/>
        </w:rPr>
        <w:t>rozdziale XV pkt</w:t>
      </w:r>
      <w:r w:rsidRPr="000E762C">
        <w:rPr>
          <w:rFonts w:ascii="Times New Roman" w:hAnsi="Times New Roman" w:cs="Times New Roman"/>
          <w:szCs w:val="24"/>
        </w:rPr>
        <w:t xml:space="preserve"> 1</w:t>
      </w:r>
      <w:r>
        <w:rPr>
          <w:rFonts w:ascii="Times New Roman" w:hAnsi="Times New Roman" w:cs="Times New Roman"/>
          <w:szCs w:val="24"/>
        </w:rPr>
        <w:t xml:space="preserve"> SWZ</w:t>
      </w:r>
      <w:r w:rsidRPr="000E762C">
        <w:rPr>
          <w:rFonts w:ascii="Times New Roman" w:hAnsi="Times New Roman" w:cs="Times New Roman"/>
          <w:szCs w:val="24"/>
        </w:rPr>
        <w:t xml:space="preserve">, ma obowiązek zawrzeć umowę </w:t>
      </w:r>
      <w:r>
        <w:rPr>
          <w:rFonts w:ascii="Times New Roman" w:hAnsi="Times New Roman" w:cs="Times New Roman"/>
          <w:szCs w:val="24"/>
        </w:rPr>
        <w:br/>
      </w:r>
      <w:r w:rsidRPr="000E762C">
        <w:rPr>
          <w:rFonts w:ascii="Times New Roman" w:hAnsi="Times New Roman" w:cs="Times New Roman"/>
          <w:szCs w:val="24"/>
        </w:rPr>
        <w:t xml:space="preserve">w sprawie zamówienia na warunkach określonych w projektowanych postanowieniach umowy, które stanowią Załącznik do SWZ. Umowa zostanie uzupełniona o zapisy wynikające ze złożonej oferty. </w:t>
      </w:r>
    </w:p>
    <w:p w14:paraId="231FF463"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1BEF2DBE" w14:textId="450B40B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 xml:space="preserve">Przed podpisaniem umowy Wykonawcy wspólnie ubiegający się o udzielenie zamówienia </w:t>
      </w:r>
      <w:r w:rsidRPr="000E762C">
        <w:rPr>
          <w:rFonts w:ascii="Times New Roman" w:hAnsi="Times New Roman" w:cs="Times New Roman"/>
          <w:szCs w:val="24"/>
        </w:rPr>
        <w:br/>
        <w:t>(w przypadku wyboru ich oferty jako najkorzystniejszej) przedstawi</w:t>
      </w:r>
      <w:r w:rsidR="00221E63">
        <w:rPr>
          <w:rFonts w:ascii="Times New Roman" w:hAnsi="Times New Roman" w:cs="Times New Roman"/>
          <w:szCs w:val="24"/>
        </w:rPr>
        <w:t>a</w:t>
      </w:r>
      <w:r w:rsidRPr="000E762C">
        <w:rPr>
          <w:rFonts w:ascii="Times New Roman" w:hAnsi="Times New Roman" w:cs="Times New Roman"/>
          <w:szCs w:val="24"/>
        </w:rPr>
        <w:t xml:space="preserve"> Zamawiającemu umowę regulującą współpracę tych Wykonawców. O terminie złożenia przedmiotowej umowy Zamawiający powiadomi Wykonawcę odrębnym pismem. </w:t>
      </w:r>
    </w:p>
    <w:p w14:paraId="41BA9935"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bCs/>
          <w:szCs w:val="24"/>
        </w:rPr>
        <w:t xml:space="preserve">Przed podpisaniem umowy Wykonawca dostarczy Zamawiającemu: </w:t>
      </w:r>
    </w:p>
    <w:p w14:paraId="2E944F29"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0AADA79F" w14:textId="77777777" w:rsidR="008019F5" w:rsidRPr="000E762C" w:rsidRDefault="008019F5" w:rsidP="008019F5">
      <w:pPr>
        <w:numPr>
          <w:ilvl w:val="0"/>
          <w:numId w:val="70"/>
        </w:numPr>
        <w:spacing w:after="0" w:line="100" w:lineRule="atLeast"/>
        <w:ind w:left="567" w:hanging="283"/>
        <w:jc w:val="both"/>
        <w:rPr>
          <w:rFonts w:ascii="Times New Roman" w:hAnsi="Times New Roman" w:cs="Times New Roman"/>
          <w:szCs w:val="24"/>
          <w:u w:val="single"/>
        </w:rPr>
      </w:pPr>
      <w:r w:rsidRPr="000E762C">
        <w:rPr>
          <w:rFonts w:ascii="Times New Roman" w:hAnsi="Times New Roman" w:cs="Times New Roman"/>
          <w:szCs w:val="24"/>
        </w:rPr>
        <w:t>zabezpieczenie należytego wykonania umowy.</w:t>
      </w:r>
    </w:p>
    <w:p w14:paraId="43043C6E" w14:textId="77777777" w:rsidR="008019F5" w:rsidRPr="000E762C" w:rsidRDefault="008019F5" w:rsidP="008019F5">
      <w:pPr>
        <w:spacing w:after="0" w:line="100" w:lineRule="atLeast"/>
        <w:ind w:left="567"/>
        <w:jc w:val="both"/>
        <w:rPr>
          <w:rFonts w:ascii="Times New Roman" w:hAnsi="Times New Roman" w:cs="Times New Roman"/>
          <w:szCs w:val="24"/>
          <w:u w:val="single"/>
        </w:rPr>
      </w:pPr>
    </w:p>
    <w:p w14:paraId="148F0E3F"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t xml:space="preserve">W przypadku złożenia odwołania przez któregoś z wykonawców termin podpisania umowy może ulec zmianie. O nowym terminie zawarcia umowy wykonawca zostanie poinformowany </w:t>
      </w:r>
      <w:r w:rsidRPr="000E762C">
        <w:rPr>
          <w:rFonts w:ascii="Times New Roman" w:hAnsi="Times New Roman" w:cs="Times New Roman"/>
          <w:szCs w:val="24"/>
        </w:rPr>
        <w:br/>
        <w:t xml:space="preserve">po zakończeniu postępowania odwoławczego. </w:t>
      </w:r>
    </w:p>
    <w:p w14:paraId="4F2248E6" w14:textId="77777777" w:rsidR="008019F5" w:rsidRPr="000E762C" w:rsidRDefault="008019F5" w:rsidP="008019F5">
      <w:pPr>
        <w:spacing w:after="0" w:line="100" w:lineRule="atLeast"/>
        <w:ind w:left="284"/>
        <w:jc w:val="both"/>
        <w:rPr>
          <w:rFonts w:ascii="Times New Roman" w:hAnsi="Times New Roman" w:cs="Times New Roman"/>
          <w:szCs w:val="24"/>
          <w:u w:val="single"/>
        </w:rPr>
      </w:pPr>
    </w:p>
    <w:p w14:paraId="71537A5D" w14:textId="77777777" w:rsidR="008019F5" w:rsidRPr="000E762C" w:rsidRDefault="008019F5" w:rsidP="008019F5">
      <w:pPr>
        <w:numPr>
          <w:ilvl w:val="0"/>
          <w:numId w:val="69"/>
        </w:numPr>
        <w:spacing w:after="0" w:line="100" w:lineRule="atLeast"/>
        <w:ind w:left="284" w:hanging="284"/>
        <w:jc w:val="both"/>
        <w:rPr>
          <w:rFonts w:ascii="Times New Roman" w:hAnsi="Times New Roman" w:cs="Times New Roman"/>
          <w:szCs w:val="24"/>
          <w:u w:val="single"/>
        </w:rPr>
      </w:pPr>
      <w:r w:rsidRPr="000E762C">
        <w:rPr>
          <w:rFonts w:ascii="Times New Roman" w:hAnsi="Times New Roman" w:cs="Times New Roman"/>
          <w:szCs w:val="24"/>
        </w:rPr>
        <w:lastRenderedPageBreak/>
        <w:t xml:space="preserve">Jeżeli wykonawca, którego oferta została wybrana jako najkorzystniejsza, uchyla się od zawarcia umowy w sprawie zamówienia publicznego lub nie wnosi wymaganego </w:t>
      </w:r>
      <w:r w:rsidRPr="000E762C">
        <w:rPr>
          <w:rFonts w:ascii="Times New Roman" w:hAnsi="Times New Roman" w:cs="Times New Roman"/>
          <w:i/>
          <w:iCs/>
          <w:szCs w:val="24"/>
        </w:rPr>
        <w:t xml:space="preserve">zabezpieczenia </w:t>
      </w:r>
      <w:r w:rsidRPr="000E762C">
        <w:rPr>
          <w:rFonts w:ascii="Times New Roman" w:hAnsi="Times New Roman" w:cs="Times New Roman"/>
          <w:szCs w:val="24"/>
        </w:rPr>
        <w:t xml:space="preserve">należytego wykonania umowy, zamawiający może dokonać ponownego badania i oceny ofert spośród ofert pozostałych w postępowaniu </w:t>
      </w:r>
    </w:p>
    <w:p w14:paraId="2A8A47AF" w14:textId="77777777" w:rsidR="008019F5" w:rsidRPr="000E762C" w:rsidRDefault="008019F5" w:rsidP="008019F5">
      <w:pPr>
        <w:numPr>
          <w:ilvl w:val="2"/>
          <w:numId w:val="22"/>
        </w:numPr>
        <w:spacing w:after="0" w:line="100" w:lineRule="atLeast"/>
        <w:jc w:val="both"/>
        <w:rPr>
          <w:rFonts w:ascii="Times New Roman" w:hAnsi="Times New Roman" w:cs="Times New Roman"/>
          <w:b/>
          <w:color w:val="FF0000"/>
          <w:szCs w:val="24"/>
          <w:u w:val="single"/>
        </w:rPr>
      </w:pPr>
    </w:p>
    <w:p w14:paraId="15ECCED5" w14:textId="77777777" w:rsidR="008019F5" w:rsidRPr="000E762C" w:rsidRDefault="008019F5" w:rsidP="008019F5">
      <w:pPr>
        <w:numPr>
          <w:ilvl w:val="0"/>
          <w:numId w:val="3"/>
        </w:numPr>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Informacje dotyczące zabezpieczenia należytego wykonania umowy jeżeli Zamawiający je przewiduje</w:t>
      </w:r>
    </w:p>
    <w:p w14:paraId="38C77515" w14:textId="77777777" w:rsidR="008019F5" w:rsidRPr="000E762C" w:rsidRDefault="008019F5" w:rsidP="008019F5">
      <w:pPr>
        <w:spacing w:after="0" w:line="100" w:lineRule="atLeast"/>
        <w:ind w:left="284"/>
        <w:jc w:val="both"/>
        <w:rPr>
          <w:rFonts w:ascii="Times New Roman" w:hAnsi="Times New Roman" w:cs="Times New Roman"/>
          <w:b/>
          <w:szCs w:val="24"/>
          <w:u w:val="single"/>
        </w:rPr>
      </w:pPr>
    </w:p>
    <w:p w14:paraId="56E366D7" w14:textId="27DA857D"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Zamawiający wymaga wniesienia zabezpieczenia należytego wykonania umowy w </w:t>
      </w:r>
      <w:r w:rsidRPr="00D02ED7">
        <w:rPr>
          <w:rFonts w:ascii="Times New Roman" w:hAnsi="Times New Roman" w:cs="Times New Roman"/>
          <w:szCs w:val="24"/>
        </w:rPr>
        <w:t>wysokości 5 %</w:t>
      </w:r>
      <w:r w:rsidRPr="000E762C">
        <w:rPr>
          <w:rFonts w:ascii="Times New Roman" w:hAnsi="Times New Roman" w:cs="Times New Roman"/>
          <w:szCs w:val="24"/>
        </w:rPr>
        <w:t xml:space="preserve"> ceny </w:t>
      </w:r>
      <w:r w:rsidR="00614B92">
        <w:rPr>
          <w:rFonts w:ascii="Times New Roman" w:hAnsi="Times New Roman" w:cs="Times New Roman"/>
          <w:szCs w:val="24"/>
        </w:rPr>
        <w:t>całkowitej</w:t>
      </w:r>
      <w:r w:rsidRPr="000E762C">
        <w:rPr>
          <w:rFonts w:ascii="Times New Roman" w:hAnsi="Times New Roman" w:cs="Times New Roman"/>
          <w:szCs w:val="24"/>
        </w:rPr>
        <w:t xml:space="preserve"> podanej w ofercie. </w:t>
      </w:r>
    </w:p>
    <w:p w14:paraId="6CED397E" w14:textId="77777777" w:rsidR="008019F5" w:rsidRPr="000E762C" w:rsidRDefault="008019F5" w:rsidP="008019F5">
      <w:pPr>
        <w:spacing w:after="0" w:line="100" w:lineRule="atLeast"/>
        <w:ind w:left="284"/>
        <w:jc w:val="both"/>
        <w:rPr>
          <w:rFonts w:ascii="Times New Roman" w:hAnsi="Times New Roman" w:cs="Times New Roman"/>
          <w:szCs w:val="24"/>
        </w:rPr>
      </w:pPr>
    </w:p>
    <w:p w14:paraId="63C38C7C"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Zabezpieczenie może być wnoszone, według wyboru wykonawcy, w jednej lub kilku następujących formach:</w:t>
      </w:r>
    </w:p>
    <w:p w14:paraId="5FF158AC" w14:textId="77777777" w:rsidR="008019F5" w:rsidRPr="000E762C" w:rsidRDefault="008019F5" w:rsidP="008019F5">
      <w:pPr>
        <w:spacing w:after="0" w:line="100" w:lineRule="atLeast"/>
        <w:ind w:left="284"/>
        <w:jc w:val="both"/>
        <w:rPr>
          <w:rFonts w:ascii="Times New Roman" w:hAnsi="Times New Roman" w:cs="Times New Roman"/>
          <w:szCs w:val="24"/>
        </w:rPr>
      </w:pPr>
    </w:p>
    <w:p w14:paraId="48E3A057" w14:textId="77777777" w:rsidR="008019F5" w:rsidRPr="000E762C" w:rsidRDefault="008019F5" w:rsidP="008019F5">
      <w:pPr>
        <w:numPr>
          <w:ilvl w:val="0"/>
          <w:numId w:val="7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pieniądzu;</w:t>
      </w:r>
    </w:p>
    <w:p w14:paraId="5F8B0BFC" w14:textId="77777777" w:rsidR="008019F5" w:rsidRPr="000E762C" w:rsidRDefault="008019F5" w:rsidP="008019F5">
      <w:pPr>
        <w:numPr>
          <w:ilvl w:val="0"/>
          <w:numId w:val="7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poręczeniach bankowych lub poręczeniach spółdzielczej kasy oszczędnościowo-kredytowej, </w:t>
      </w:r>
      <w:r>
        <w:rPr>
          <w:rFonts w:ascii="Times New Roman" w:hAnsi="Times New Roman" w:cs="Times New Roman"/>
          <w:szCs w:val="24"/>
        </w:rPr>
        <w:t xml:space="preserve">                 </w:t>
      </w:r>
      <w:r w:rsidRPr="000E762C">
        <w:rPr>
          <w:rFonts w:ascii="Times New Roman" w:hAnsi="Times New Roman" w:cs="Times New Roman"/>
          <w:szCs w:val="24"/>
        </w:rPr>
        <w:t xml:space="preserve">z tym że zobowiązanie kasy jest zawsze zobowiązaniem pieniężnym; </w:t>
      </w:r>
    </w:p>
    <w:p w14:paraId="7457AF57" w14:textId="77777777" w:rsidR="008019F5" w:rsidRPr="000E762C" w:rsidRDefault="008019F5" w:rsidP="008019F5">
      <w:pPr>
        <w:numPr>
          <w:ilvl w:val="0"/>
          <w:numId w:val="7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gwarancjach bankowych; </w:t>
      </w:r>
    </w:p>
    <w:p w14:paraId="62EE92EA" w14:textId="77777777" w:rsidR="008019F5" w:rsidRPr="000E762C" w:rsidRDefault="008019F5" w:rsidP="008019F5">
      <w:pPr>
        <w:numPr>
          <w:ilvl w:val="0"/>
          <w:numId w:val="7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gwarancjach ubezpieczeniowych; </w:t>
      </w:r>
    </w:p>
    <w:p w14:paraId="75871404" w14:textId="77777777" w:rsidR="008019F5" w:rsidRPr="000E762C" w:rsidRDefault="008019F5" w:rsidP="008019F5">
      <w:pPr>
        <w:numPr>
          <w:ilvl w:val="0"/>
          <w:numId w:val="72"/>
        </w:numPr>
        <w:spacing w:after="0" w:line="100" w:lineRule="atLeast"/>
        <w:ind w:left="567" w:hanging="283"/>
        <w:jc w:val="both"/>
        <w:rPr>
          <w:rFonts w:ascii="Times New Roman" w:hAnsi="Times New Roman" w:cs="Times New Roman"/>
          <w:szCs w:val="24"/>
        </w:rPr>
      </w:pPr>
      <w:r w:rsidRPr="000E762C">
        <w:rPr>
          <w:rFonts w:ascii="Times New Roman" w:hAnsi="Times New Roman" w:cs="Times New Roman"/>
          <w:szCs w:val="24"/>
        </w:rPr>
        <w:t xml:space="preserve">poręczeniach udzielanych przez podmioty, o których mowa w art. 6b ust. 5 pkt 2 ustawy z dnia </w:t>
      </w:r>
      <w:r>
        <w:rPr>
          <w:rFonts w:ascii="Times New Roman" w:hAnsi="Times New Roman" w:cs="Times New Roman"/>
          <w:szCs w:val="24"/>
        </w:rPr>
        <w:t xml:space="preserve">  </w:t>
      </w:r>
      <w:r w:rsidRPr="000E762C">
        <w:rPr>
          <w:rFonts w:ascii="Times New Roman" w:hAnsi="Times New Roman" w:cs="Times New Roman"/>
          <w:szCs w:val="24"/>
        </w:rPr>
        <w:t xml:space="preserve">9 listopada 2000 r. o utworzeniu Polskiej Agencji Rozwoju Przedsiębiorczości. </w:t>
      </w:r>
    </w:p>
    <w:p w14:paraId="5A17C4B4" w14:textId="77777777" w:rsidR="008019F5" w:rsidRPr="000E762C" w:rsidRDefault="008019F5" w:rsidP="008019F5">
      <w:pPr>
        <w:spacing w:after="0" w:line="100" w:lineRule="atLeast"/>
        <w:ind w:left="567"/>
        <w:jc w:val="both"/>
        <w:rPr>
          <w:rFonts w:ascii="Times New Roman" w:hAnsi="Times New Roman" w:cs="Times New Roman"/>
          <w:szCs w:val="24"/>
        </w:rPr>
      </w:pPr>
    </w:p>
    <w:p w14:paraId="5CE212EB"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Zabezpieczenie wnoszone w pieniądzu Wykonawca wpłaca przelewem na rachunek Za</w:t>
      </w:r>
      <w:r>
        <w:rPr>
          <w:rFonts w:ascii="Times New Roman" w:hAnsi="Times New Roman" w:cs="Times New Roman"/>
          <w:szCs w:val="24"/>
        </w:rPr>
        <w:t>mawiającego, Kujawsko – Dobrzyń</w:t>
      </w:r>
      <w:r w:rsidRPr="000E762C">
        <w:rPr>
          <w:rFonts w:ascii="Times New Roman" w:hAnsi="Times New Roman" w:cs="Times New Roman"/>
          <w:szCs w:val="24"/>
        </w:rPr>
        <w:t>ski Bank Spółdzielczy nr 70 9550 0003 2006 0040 0477</w:t>
      </w:r>
    </w:p>
    <w:p w14:paraId="67FC9FEE" w14:textId="77777777" w:rsidR="008019F5" w:rsidRPr="000E762C" w:rsidRDefault="008019F5" w:rsidP="008019F5">
      <w:pPr>
        <w:spacing w:after="0" w:line="100" w:lineRule="atLeast"/>
        <w:ind w:left="284"/>
        <w:jc w:val="both"/>
        <w:rPr>
          <w:rFonts w:ascii="Times New Roman" w:hAnsi="Times New Roman" w:cs="Times New Roman"/>
          <w:szCs w:val="24"/>
        </w:rPr>
      </w:pPr>
    </w:p>
    <w:p w14:paraId="61905024"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Zabezpieczenie w formie innej niż pieniądz wykonawca przekazuje zamawiającemu: </w:t>
      </w:r>
    </w:p>
    <w:p w14:paraId="785F5762" w14:textId="77777777" w:rsidR="008019F5" w:rsidRPr="000E762C" w:rsidRDefault="008019F5" w:rsidP="008019F5">
      <w:pPr>
        <w:spacing w:after="0" w:line="100" w:lineRule="atLeast"/>
        <w:ind w:left="284"/>
        <w:jc w:val="both"/>
        <w:rPr>
          <w:rFonts w:ascii="Times New Roman" w:hAnsi="Times New Roman" w:cs="Times New Roman"/>
          <w:szCs w:val="24"/>
        </w:rPr>
      </w:pPr>
    </w:p>
    <w:p w14:paraId="7CA8306D" w14:textId="77777777" w:rsidR="008019F5" w:rsidRPr="000E762C" w:rsidRDefault="008019F5" w:rsidP="008019F5">
      <w:pPr>
        <w:numPr>
          <w:ilvl w:val="0"/>
          <w:numId w:val="73"/>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w oryginale w postaci papierowej albo </w:t>
      </w:r>
    </w:p>
    <w:p w14:paraId="5B56C01B" w14:textId="77777777" w:rsidR="008019F5" w:rsidRPr="000E762C" w:rsidRDefault="008019F5" w:rsidP="008019F5">
      <w:pPr>
        <w:numPr>
          <w:ilvl w:val="0"/>
          <w:numId w:val="73"/>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przekazuje oryginał gwarancji, poręczenia w postaci elektronicznej na adres: </w:t>
      </w:r>
      <w:hyperlink r:id="rId11" w:history="1">
        <w:r w:rsidRPr="000E762C">
          <w:rPr>
            <w:rStyle w:val="Hipercze"/>
            <w:rFonts w:ascii="Times New Roman" w:hAnsi="Times New Roman" w:cs="Times New Roman"/>
            <w:szCs w:val="24"/>
          </w:rPr>
          <w:t>dobrzyn@dobrzyn.pl</w:t>
        </w:r>
      </w:hyperlink>
      <w:r w:rsidRPr="000E762C">
        <w:rPr>
          <w:rFonts w:ascii="Times New Roman" w:hAnsi="Times New Roman" w:cs="Times New Roman"/>
          <w:szCs w:val="24"/>
        </w:rPr>
        <w:t>.</w:t>
      </w:r>
    </w:p>
    <w:p w14:paraId="2A14A50D" w14:textId="77777777" w:rsidR="008019F5" w:rsidRPr="000E762C" w:rsidRDefault="008019F5" w:rsidP="008019F5">
      <w:pPr>
        <w:spacing w:after="0" w:line="100" w:lineRule="atLeast"/>
        <w:ind w:left="928"/>
        <w:jc w:val="both"/>
        <w:rPr>
          <w:rFonts w:ascii="Times New Roman" w:hAnsi="Times New Roman" w:cs="Times New Roman"/>
          <w:szCs w:val="24"/>
        </w:rPr>
      </w:pPr>
    </w:p>
    <w:p w14:paraId="750CA402"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W trakcie realizacji umowy wykonawca może dokonać zmiany formy </w:t>
      </w:r>
      <w:r w:rsidRPr="000E762C">
        <w:rPr>
          <w:rFonts w:ascii="Times New Roman" w:hAnsi="Times New Roman" w:cs="Times New Roman"/>
          <w:i/>
          <w:iCs/>
          <w:szCs w:val="24"/>
        </w:rPr>
        <w:t xml:space="preserve">zabezpieczenia </w:t>
      </w:r>
      <w:r w:rsidRPr="000E762C">
        <w:rPr>
          <w:rFonts w:ascii="Times New Roman" w:hAnsi="Times New Roman" w:cs="Times New Roman"/>
          <w:szCs w:val="24"/>
        </w:rPr>
        <w:t xml:space="preserve">na jedną lub kilka form, o których mowa w ust. 2. </w:t>
      </w:r>
    </w:p>
    <w:p w14:paraId="00FCDB17" w14:textId="77777777" w:rsidR="008019F5" w:rsidRPr="000E762C" w:rsidRDefault="008019F5" w:rsidP="008019F5">
      <w:pPr>
        <w:spacing w:after="0" w:line="100" w:lineRule="atLeast"/>
        <w:ind w:left="284"/>
        <w:jc w:val="both"/>
        <w:rPr>
          <w:rFonts w:ascii="Times New Roman" w:hAnsi="Times New Roman" w:cs="Times New Roman"/>
          <w:szCs w:val="24"/>
        </w:rPr>
      </w:pPr>
    </w:p>
    <w:p w14:paraId="7F6DA64B"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Zmiana formy </w:t>
      </w:r>
      <w:r w:rsidRPr="000E762C">
        <w:rPr>
          <w:rFonts w:ascii="Times New Roman" w:hAnsi="Times New Roman" w:cs="Times New Roman"/>
          <w:i/>
          <w:iCs/>
          <w:szCs w:val="24"/>
        </w:rPr>
        <w:t xml:space="preserve">zabezpieczenia </w:t>
      </w:r>
      <w:r w:rsidRPr="000E762C">
        <w:rPr>
          <w:rFonts w:ascii="Times New Roman" w:hAnsi="Times New Roman" w:cs="Times New Roman"/>
          <w:szCs w:val="24"/>
        </w:rPr>
        <w:t xml:space="preserve">jest dokonywana z zachowaniem ciągłości </w:t>
      </w:r>
      <w:r w:rsidRPr="000E762C">
        <w:rPr>
          <w:rFonts w:ascii="Times New Roman" w:hAnsi="Times New Roman" w:cs="Times New Roman"/>
          <w:i/>
          <w:iCs/>
          <w:szCs w:val="24"/>
        </w:rPr>
        <w:t xml:space="preserve">zabezpieczenia </w:t>
      </w:r>
      <w:r w:rsidRPr="000E762C">
        <w:rPr>
          <w:rFonts w:ascii="Times New Roman" w:hAnsi="Times New Roman" w:cs="Times New Roman"/>
          <w:szCs w:val="24"/>
        </w:rPr>
        <w:t xml:space="preserve">i bez zmniejszenia jego wysokości. </w:t>
      </w:r>
    </w:p>
    <w:p w14:paraId="2C917A25" w14:textId="77777777" w:rsidR="008019F5" w:rsidRPr="000E762C" w:rsidRDefault="008019F5" w:rsidP="008019F5">
      <w:pPr>
        <w:spacing w:after="0" w:line="100" w:lineRule="atLeast"/>
        <w:ind w:left="284"/>
        <w:jc w:val="both"/>
        <w:rPr>
          <w:rFonts w:ascii="Times New Roman" w:hAnsi="Times New Roman" w:cs="Times New Roman"/>
          <w:szCs w:val="24"/>
        </w:rPr>
      </w:pPr>
    </w:p>
    <w:p w14:paraId="640795DC"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Zamawiający zwraca zabezpieczenie w terminie 30 dni od dnia wykonania zamówienia i uznania przez zamawiającego za należycie wykonane. </w:t>
      </w:r>
    </w:p>
    <w:p w14:paraId="120D1083" w14:textId="77777777" w:rsidR="008019F5" w:rsidRPr="000E762C" w:rsidRDefault="008019F5" w:rsidP="008019F5">
      <w:pPr>
        <w:spacing w:after="0" w:line="100" w:lineRule="atLeast"/>
        <w:ind w:left="284"/>
        <w:jc w:val="both"/>
        <w:rPr>
          <w:rFonts w:ascii="Times New Roman" w:hAnsi="Times New Roman" w:cs="Times New Roman"/>
          <w:szCs w:val="24"/>
        </w:rPr>
      </w:pPr>
    </w:p>
    <w:p w14:paraId="1A3F212C" w14:textId="77777777" w:rsidR="008019F5" w:rsidRPr="000E762C" w:rsidRDefault="008019F5" w:rsidP="008019F5">
      <w:pPr>
        <w:numPr>
          <w:ilvl w:val="0"/>
          <w:numId w:val="71"/>
        </w:numPr>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 xml:space="preserve">Zamawiający pozostawania na zabezpieczenie roszczeń z tytułu rękojmi za wady lub gwarancji kwotę 30% zabezpieczenia. </w:t>
      </w:r>
    </w:p>
    <w:p w14:paraId="02E85594" w14:textId="77777777" w:rsidR="008019F5" w:rsidRPr="000E762C" w:rsidRDefault="008019F5" w:rsidP="008019F5">
      <w:pPr>
        <w:spacing w:after="0" w:line="100" w:lineRule="atLeast"/>
        <w:jc w:val="both"/>
        <w:rPr>
          <w:rFonts w:ascii="Times New Roman" w:hAnsi="Times New Roman" w:cs="Times New Roman"/>
          <w:color w:val="FF0000"/>
          <w:szCs w:val="24"/>
        </w:rPr>
      </w:pPr>
    </w:p>
    <w:p w14:paraId="2627B1E9" w14:textId="77777777" w:rsidR="008019F5" w:rsidRPr="000E762C" w:rsidRDefault="008019F5" w:rsidP="008019F5">
      <w:pPr>
        <w:numPr>
          <w:ilvl w:val="0"/>
          <w:numId w:val="3"/>
        </w:numPr>
        <w:spacing w:after="0" w:line="100" w:lineRule="atLeast"/>
        <w:ind w:left="426" w:hanging="426"/>
        <w:jc w:val="both"/>
        <w:rPr>
          <w:rFonts w:ascii="Times New Roman" w:hAnsi="Times New Roman" w:cs="Times New Roman"/>
          <w:b/>
          <w:szCs w:val="24"/>
          <w:u w:val="single"/>
        </w:rPr>
      </w:pPr>
      <w:r w:rsidRPr="000E762C">
        <w:rPr>
          <w:rFonts w:ascii="Times New Roman" w:hAnsi="Times New Roman" w:cs="Times New Roman"/>
          <w:b/>
          <w:szCs w:val="24"/>
          <w:u w:val="single"/>
        </w:rPr>
        <w:t>Opis części zamówienia, jeżeli zamawiający dopuszcza składanie ofert częściowych oraz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BE0F264" w14:textId="77777777" w:rsidR="008019F5" w:rsidRPr="000E762C" w:rsidRDefault="008019F5" w:rsidP="008019F5">
      <w:pPr>
        <w:spacing w:after="0" w:line="100" w:lineRule="atLeast"/>
        <w:jc w:val="both"/>
        <w:rPr>
          <w:rFonts w:ascii="Times New Roman" w:hAnsi="Times New Roman" w:cs="Times New Roman"/>
          <w:b/>
          <w:szCs w:val="24"/>
          <w:u w:val="single"/>
        </w:rPr>
      </w:pPr>
    </w:p>
    <w:p w14:paraId="5FBFC064" w14:textId="77777777" w:rsidR="008019F5" w:rsidRPr="000E762C" w:rsidRDefault="008019F5" w:rsidP="008019F5">
      <w:pPr>
        <w:spacing w:after="0" w:line="100" w:lineRule="atLeast"/>
        <w:ind w:left="426"/>
        <w:jc w:val="both"/>
        <w:rPr>
          <w:rFonts w:ascii="Times New Roman" w:hAnsi="Times New Roman" w:cs="Times New Roman"/>
          <w:szCs w:val="24"/>
        </w:rPr>
      </w:pPr>
      <w:r w:rsidRPr="000E762C">
        <w:rPr>
          <w:rFonts w:ascii="Times New Roman" w:hAnsi="Times New Roman" w:cs="Times New Roman"/>
          <w:szCs w:val="24"/>
        </w:rPr>
        <w:t xml:space="preserve">Zamawiający nie dopuszcza składania ofert częściowych. </w:t>
      </w:r>
    </w:p>
    <w:p w14:paraId="5A44A2E7" w14:textId="77777777" w:rsidR="008019F5" w:rsidRPr="000E762C" w:rsidRDefault="008019F5" w:rsidP="008019F5">
      <w:pPr>
        <w:spacing w:after="0" w:line="100" w:lineRule="atLeast"/>
        <w:jc w:val="both"/>
        <w:rPr>
          <w:rFonts w:ascii="Times New Roman" w:hAnsi="Times New Roman" w:cs="Times New Roman"/>
          <w:color w:val="FF0000"/>
          <w:szCs w:val="24"/>
        </w:rPr>
      </w:pPr>
    </w:p>
    <w:p w14:paraId="162A6B4F" w14:textId="77777777" w:rsidR="008019F5" w:rsidRPr="000E762C" w:rsidRDefault="008019F5" w:rsidP="008019F5">
      <w:pPr>
        <w:numPr>
          <w:ilvl w:val="0"/>
          <w:numId w:val="3"/>
        </w:numPr>
        <w:spacing w:after="0" w:line="100" w:lineRule="atLeast"/>
        <w:ind w:left="426" w:hanging="426"/>
        <w:jc w:val="both"/>
        <w:rPr>
          <w:rFonts w:ascii="Times New Roman" w:hAnsi="Times New Roman" w:cs="Times New Roman"/>
          <w:b/>
          <w:szCs w:val="24"/>
          <w:u w:val="single"/>
        </w:rPr>
      </w:pPr>
      <w:r w:rsidRPr="000E762C">
        <w:rPr>
          <w:rFonts w:ascii="Times New Roman" w:hAnsi="Times New Roman" w:cs="Times New Roman"/>
          <w:b/>
          <w:szCs w:val="24"/>
          <w:u w:val="single"/>
        </w:rPr>
        <w:t>Wymagania w zakresie zatrudnienia na podstawie stosunku pracy okolicznościach,                  o których mowa w art. 95</w:t>
      </w:r>
    </w:p>
    <w:p w14:paraId="7463850C" w14:textId="77777777" w:rsidR="008019F5" w:rsidRPr="000E762C" w:rsidRDefault="008019F5" w:rsidP="008019F5">
      <w:pPr>
        <w:spacing w:after="0" w:line="100" w:lineRule="atLeast"/>
        <w:jc w:val="both"/>
        <w:rPr>
          <w:rFonts w:ascii="Times New Roman" w:hAnsi="Times New Roman" w:cs="Times New Roman"/>
          <w:b/>
          <w:szCs w:val="24"/>
          <w:u w:val="single"/>
        </w:rPr>
      </w:pPr>
    </w:p>
    <w:p w14:paraId="28F404E9" w14:textId="6A774487" w:rsidR="008019F5" w:rsidRPr="000E762C" w:rsidRDefault="008019F5" w:rsidP="008019F5">
      <w:pPr>
        <w:numPr>
          <w:ilvl w:val="0"/>
          <w:numId w:val="91"/>
        </w:numPr>
        <w:spacing w:after="0" w:line="100" w:lineRule="atLeast"/>
        <w:jc w:val="both"/>
        <w:rPr>
          <w:rFonts w:ascii="Times New Roman" w:hAnsi="Times New Roman" w:cs="Times New Roman"/>
          <w:szCs w:val="24"/>
        </w:rPr>
      </w:pPr>
      <w:r w:rsidRPr="000E762C">
        <w:rPr>
          <w:rFonts w:ascii="Times New Roman" w:hAnsi="Times New Roman" w:cs="Times New Roman"/>
          <w:szCs w:val="24"/>
        </w:rPr>
        <w:t>Zamawiający wymaga zatrudnienia przez wykonawcę, podwykonawcę na podstawie stosunku pracy, przez cały okres realizacji umowy, wszystkich osób wykonujących wskazane przez zamawiającego czynności w zakresie realizacji zamówienia, jeżeli wykonanie tych czynno</w:t>
      </w:r>
      <w:r w:rsidR="00A41980">
        <w:rPr>
          <w:rFonts w:ascii="Times New Roman" w:hAnsi="Times New Roman" w:cs="Times New Roman"/>
          <w:szCs w:val="24"/>
        </w:rPr>
        <w:t>ś</w:t>
      </w:r>
      <w:r w:rsidRPr="000E762C">
        <w:rPr>
          <w:rFonts w:ascii="Times New Roman" w:hAnsi="Times New Roman" w:cs="Times New Roman"/>
          <w:szCs w:val="24"/>
        </w:rPr>
        <w:t>ci polega na wykonaniu pracy w sposób określony w art. 22 § 1 ustawy z dnia 26 czerwca 1974 r. – Kodeks pracy ( Dz. U. z 202</w:t>
      </w:r>
      <w:r w:rsidR="00D82047">
        <w:rPr>
          <w:rFonts w:ascii="Times New Roman" w:hAnsi="Times New Roman" w:cs="Times New Roman"/>
          <w:szCs w:val="24"/>
        </w:rPr>
        <w:t>3</w:t>
      </w:r>
      <w:r w:rsidRPr="000E762C">
        <w:rPr>
          <w:rFonts w:ascii="Times New Roman" w:hAnsi="Times New Roman" w:cs="Times New Roman"/>
          <w:szCs w:val="24"/>
        </w:rPr>
        <w:t>r. poz. 1</w:t>
      </w:r>
      <w:r w:rsidR="00D82047">
        <w:rPr>
          <w:rFonts w:ascii="Times New Roman" w:hAnsi="Times New Roman" w:cs="Times New Roman"/>
          <w:szCs w:val="24"/>
        </w:rPr>
        <w:t>465</w:t>
      </w:r>
      <w:r w:rsidRPr="000E762C">
        <w:rPr>
          <w:rFonts w:ascii="Times New Roman" w:hAnsi="Times New Roman" w:cs="Times New Roman"/>
          <w:szCs w:val="24"/>
        </w:rPr>
        <w:t xml:space="preserve"> z późn.zm.). </w:t>
      </w:r>
    </w:p>
    <w:p w14:paraId="346D39AF" w14:textId="77777777" w:rsidR="008019F5" w:rsidRPr="000E762C" w:rsidRDefault="008019F5" w:rsidP="008019F5">
      <w:pPr>
        <w:spacing w:after="0" w:line="100" w:lineRule="atLeast"/>
        <w:ind w:left="720"/>
        <w:jc w:val="both"/>
        <w:rPr>
          <w:rFonts w:ascii="Times New Roman" w:hAnsi="Times New Roman" w:cs="Times New Roman"/>
          <w:szCs w:val="24"/>
        </w:rPr>
      </w:pPr>
    </w:p>
    <w:p w14:paraId="5D4ABCA6" w14:textId="77777777" w:rsidR="008019F5" w:rsidRPr="000E762C" w:rsidRDefault="008019F5" w:rsidP="008019F5">
      <w:pPr>
        <w:numPr>
          <w:ilvl w:val="0"/>
          <w:numId w:val="91"/>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Opis sankcji z tytułu niespełnienia tych wymagań, zawarte są we wzorze umowy – stanowiącym załącznik do SWZ. </w:t>
      </w:r>
    </w:p>
    <w:p w14:paraId="1734107D" w14:textId="77777777" w:rsidR="008019F5" w:rsidRPr="000E762C" w:rsidRDefault="008019F5" w:rsidP="008019F5">
      <w:pPr>
        <w:spacing w:after="0" w:line="100" w:lineRule="atLeast"/>
        <w:ind w:left="720"/>
        <w:jc w:val="both"/>
        <w:rPr>
          <w:rFonts w:ascii="Times New Roman" w:hAnsi="Times New Roman" w:cs="Times New Roman"/>
          <w:szCs w:val="24"/>
        </w:rPr>
      </w:pPr>
    </w:p>
    <w:p w14:paraId="43693944" w14:textId="77777777" w:rsidR="008019F5" w:rsidRPr="000E762C" w:rsidRDefault="008019F5" w:rsidP="008019F5">
      <w:pPr>
        <w:numPr>
          <w:ilvl w:val="0"/>
          <w:numId w:val="91"/>
        </w:numPr>
        <w:spacing w:after="0" w:line="100" w:lineRule="atLeast"/>
        <w:jc w:val="both"/>
        <w:rPr>
          <w:rFonts w:ascii="Times New Roman" w:hAnsi="Times New Roman" w:cs="Times New Roman"/>
          <w:szCs w:val="24"/>
        </w:rPr>
      </w:pPr>
      <w:r w:rsidRPr="000E762C">
        <w:rPr>
          <w:rFonts w:ascii="Times New Roman" w:hAnsi="Times New Roman" w:cs="Times New Roman"/>
          <w:szCs w:val="24"/>
        </w:rPr>
        <w:t xml:space="preserve">Szczegółowy sposób dokumentowania zatrudnienia ww. osób, uprawnienia Zamawiającego           w zakresie kontroli spełniania przez Wykonawcę wymagań, o których mowa w art. 95 ust. 1 ustawy </w:t>
      </w:r>
      <w:proofErr w:type="spellStart"/>
      <w:r w:rsidRPr="000E762C">
        <w:rPr>
          <w:rFonts w:ascii="Times New Roman" w:hAnsi="Times New Roman" w:cs="Times New Roman"/>
          <w:szCs w:val="24"/>
        </w:rPr>
        <w:t>Pzp</w:t>
      </w:r>
      <w:proofErr w:type="spellEnd"/>
      <w:r w:rsidRPr="000E762C">
        <w:rPr>
          <w:rFonts w:ascii="Times New Roman" w:hAnsi="Times New Roman" w:cs="Times New Roman"/>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36C6C5D6" w14:textId="77777777" w:rsidR="008019F5" w:rsidRPr="000E762C" w:rsidRDefault="008019F5" w:rsidP="008019F5">
      <w:pPr>
        <w:spacing w:after="0" w:line="100" w:lineRule="atLeast"/>
        <w:jc w:val="both"/>
        <w:rPr>
          <w:rFonts w:ascii="Times New Roman" w:hAnsi="Times New Roman" w:cs="Times New Roman"/>
          <w:b/>
          <w:color w:val="FF0000"/>
          <w:szCs w:val="24"/>
          <w:u w:val="single"/>
        </w:rPr>
      </w:pPr>
    </w:p>
    <w:p w14:paraId="02A07E4F" w14:textId="77777777" w:rsidR="008019F5" w:rsidRPr="000E762C" w:rsidRDefault="008019F5" w:rsidP="008019F5">
      <w:pPr>
        <w:numPr>
          <w:ilvl w:val="0"/>
          <w:numId w:val="3"/>
        </w:numPr>
        <w:spacing w:after="0" w:line="100" w:lineRule="atLeast"/>
        <w:ind w:left="426" w:hanging="426"/>
        <w:jc w:val="both"/>
        <w:rPr>
          <w:rFonts w:ascii="Times New Roman" w:hAnsi="Times New Roman" w:cs="Times New Roman"/>
          <w:b/>
          <w:szCs w:val="24"/>
          <w:u w:val="single"/>
        </w:rPr>
      </w:pPr>
      <w:r w:rsidRPr="000E762C">
        <w:rPr>
          <w:rFonts w:ascii="Times New Roman" w:hAnsi="Times New Roman" w:cs="Times New Roman"/>
          <w:b/>
          <w:szCs w:val="24"/>
          <w:u w:val="single"/>
        </w:rPr>
        <w:t>Wymagania w zakresie zatrudnienia osób, o których mowa w art. 96 ust. 2 pkt 2, jeżeli zamawiający przewiduje takie wymagania</w:t>
      </w:r>
    </w:p>
    <w:p w14:paraId="621A4ED3" w14:textId="77777777" w:rsidR="008019F5" w:rsidRPr="000E762C" w:rsidRDefault="008019F5" w:rsidP="008019F5">
      <w:pPr>
        <w:spacing w:after="0" w:line="100" w:lineRule="atLeast"/>
        <w:ind w:left="426"/>
        <w:jc w:val="both"/>
        <w:rPr>
          <w:rFonts w:ascii="Times New Roman" w:hAnsi="Times New Roman" w:cs="Times New Roman"/>
          <w:b/>
          <w:szCs w:val="24"/>
          <w:u w:val="single"/>
        </w:rPr>
      </w:pPr>
    </w:p>
    <w:p w14:paraId="264EE25A" w14:textId="400B2D82" w:rsidR="008019F5" w:rsidRPr="000F587E" w:rsidRDefault="008019F5" w:rsidP="008019F5">
      <w:pPr>
        <w:spacing w:after="0" w:line="100" w:lineRule="atLeast"/>
        <w:jc w:val="both"/>
        <w:rPr>
          <w:rFonts w:ascii="Times New Roman" w:hAnsi="Times New Roman" w:cs="Times New Roman"/>
          <w:szCs w:val="24"/>
        </w:rPr>
      </w:pPr>
      <w:r w:rsidRPr="000E762C">
        <w:rPr>
          <w:rFonts w:ascii="Times New Roman" w:hAnsi="Times New Roman" w:cs="Times New Roman"/>
          <w:szCs w:val="24"/>
        </w:rPr>
        <w:t>Zamawiający nie określ</w:t>
      </w:r>
      <w:r w:rsidR="00D82047">
        <w:rPr>
          <w:rFonts w:ascii="Times New Roman" w:hAnsi="Times New Roman" w:cs="Times New Roman"/>
          <w:szCs w:val="24"/>
        </w:rPr>
        <w:t>a</w:t>
      </w:r>
      <w:r w:rsidRPr="000E762C">
        <w:rPr>
          <w:rFonts w:ascii="Times New Roman" w:hAnsi="Times New Roman" w:cs="Times New Roman"/>
          <w:szCs w:val="24"/>
        </w:rPr>
        <w:t xml:space="preserve"> wymagań obejmujących aspekty gospodarcze, środowiskowe, społeczne, związane z innowacyjnością, zatrudnieniem lub zachowaniem poufności informacji.</w:t>
      </w:r>
    </w:p>
    <w:p w14:paraId="3B4E5E2D" w14:textId="77777777" w:rsidR="008019F5" w:rsidRPr="000E762C" w:rsidRDefault="008019F5" w:rsidP="008019F5">
      <w:pPr>
        <w:spacing w:after="0" w:line="100" w:lineRule="atLeast"/>
        <w:jc w:val="both"/>
        <w:rPr>
          <w:rFonts w:ascii="Times New Roman" w:hAnsi="Times New Roman" w:cs="Times New Roman"/>
          <w:b/>
          <w:color w:val="FF0000"/>
          <w:szCs w:val="24"/>
          <w:u w:val="single"/>
        </w:rPr>
      </w:pPr>
    </w:p>
    <w:p w14:paraId="487FC920" w14:textId="77777777" w:rsidR="008019F5" w:rsidRPr="000E762C" w:rsidRDefault="008019F5" w:rsidP="008019F5">
      <w:pPr>
        <w:numPr>
          <w:ilvl w:val="0"/>
          <w:numId w:val="3"/>
        </w:numPr>
        <w:tabs>
          <w:tab w:val="left" w:pos="567"/>
          <w:tab w:val="left" w:pos="851"/>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Wymagania dotyczące wadium</w:t>
      </w:r>
    </w:p>
    <w:p w14:paraId="6953B63A" w14:textId="77777777" w:rsidR="008019F5" w:rsidRPr="000E762C" w:rsidRDefault="008019F5" w:rsidP="008019F5">
      <w:pPr>
        <w:tabs>
          <w:tab w:val="left" w:pos="567"/>
          <w:tab w:val="left" w:pos="851"/>
        </w:tabs>
        <w:spacing w:after="0" w:line="100" w:lineRule="atLeast"/>
        <w:ind w:left="284"/>
        <w:jc w:val="both"/>
        <w:rPr>
          <w:rFonts w:ascii="Times New Roman" w:hAnsi="Times New Roman" w:cs="Times New Roman"/>
          <w:b/>
          <w:szCs w:val="24"/>
          <w:u w:val="single"/>
        </w:rPr>
      </w:pPr>
    </w:p>
    <w:p w14:paraId="4B82B499" w14:textId="77777777" w:rsidR="008019F5" w:rsidRPr="000F587E" w:rsidRDefault="008019F5" w:rsidP="008019F5">
      <w:pPr>
        <w:numPr>
          <w:ilvl w:val="0"/>
          <w:numId w:val="51"/>
        </w:numPr>
        <w:tabs>
          <w:tab w:val="left" w:pos="284"/>
          <w:tab w:val="left" w:pos="851"/>
        </w:tabs>
        <w:spacing w:after="0" w:line="100" w:lineRule="atLeast"/>
        <w:ind w:left="284" w:hanging="284"/>
        <w:jc w:val="both"/>
        <w:rPr>
          <w:rFonts w:ascii="Times New Roman" w:hAnsi="Times New Roman" w:cs="Times New Roman"/>
          <w:b/>
          <w:szCs w:val="24"/>
          <w:u w:val="single"/>
        </w:rPr>
      </w:pPr>
      <w:r w:rsidRPr="000F587E">
        <w:rPr>
          <w:rFonts w:ascii="Times New Roman" w:hAnsi="Times New Roman" w:cs="Times New Roman"/>
          <w:szCs w:val="24"/>
        </w:rPr>
        <w:t>Zamawiający wymaga wniesienia wadium w wysokości 40.000,00 zł (słownie: czterdzieści tysięcy złotych 00/100)</w:t>
      </w:r>
    </w:p>
    <w:p w14:paraId="70573024" w14:textId="77777777" w:rsidR="008019F5" w:rsidRPr="000E762C" w:rsidRDefault="008019F5" w:rsidP="008019F5">
      <w:pPr>
        <w:numPr>
          <w:ilvl w:val="0"/>
          <w:numId w:val="51"/>
        </w:numPr>
        <w:tabs>
          <w:tab w:val="left" w:pos="284"/>
          <w:tab w:val="left" w:pos="851"/>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Wadium może być wniesione w jednej lub kilku następujących formach:</w:t>
      </w:r>
    </w:p>
    <w:p w14:paraId="5BDEB7C2" w14:textId="77777777" w:rsidR="008019F5" w:rsidRPr="000E762C" w:rsidRDefault="008019F5" w:rsidP="008019F5">
      <w:pPr>
        <w:numPr>
          <w:ilvl w:val="0"/>
          <w:numId w:val="52"/>
        </w:numPr>
        <w:tabs>
          <w:tab w:val="left" w:pos="284"/>
          <w:tab w:val="left" w:pos="567"/>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pieniądzu,</w:t>
      </w:r>
    </w:p>
    <w:p w14:paraId="0A3C6FDC" w14:textId="77777777" w:rsidR="008019F5" w:rsidRPr="000E762C" w:rsidRDefault="008019F5" w:rsidP="008019F5">
      <w:pPr>
        <w:tabs>
          <w:tab w:val="left" w:pos="284"/>
          <w:tab w:val="left" w:pos="567"/>
        </w:tabs>
        <w:spacing w:after="0" w:line="100" w:lineRule="atLeast"/>
        <w:ind w:left="567"/>
        <w:jc w:val="both"/>
        <w:rPr>
          <w:rFonts w:ascii="Times New Roman" w:hAnsi="Times New Roman" w:cs="Times New Roman"/>
          <w:szCs w:val="24"/>
        </w:rPr>
      </w:pPr>
      <w:r w:rsidRPr="000E762C">
        <w:rPr>
          <w:rFonts w:ascii="Times New Roman" w:hAnsi="Times New Roman" w:cs="Times New Roman"/>
          <w:szCs w:val="24"/>
        </w:rPr>
        <w:t>Wadium wnoszone w pieniądzu wpłaca się przelewem na rachunek bankowy Zamawiającego</w:t>
      </w:r>
    </w:p>
    <w:p w14:paraId="4B9C115B"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 xml:space="preserve">Kujawsko – Dobrzyń </w:t>
      </w:r>
      <w:proofErr w:type="spellStart"/>
      <w:r w:rsidRPr="000E762C">
        <w:rPr>
          <w:rFonts w:ascii="Times New Roman" w:hAnsi="Times New Roman" w:cs="Times New Roman"/>
          <w:szCs w:val="24"/>
        </w:rPr>
        <w:t>naski</w:t>
      </w:r>
      <w:proofErr w:type="spellEnd"/>
      <w:r w:rsidRPr="000E762C">
        <w:rPr>
          <w:rFonts w:ascii="Times New Roman" w:hAnsi="Times New Roman" w:cs="Times New Roman"/>
          <w:szCs w:val="24"/>
        </w:rPr>
        <w:t xml:space="preserve"> Bank Spółdzielczy</w:t>
      </w:r>
    </w:p>
    <w:p w14:paraId="3D52A002"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Nr 70 9550 0003 2006 0040 0477</w:t>
      </w:r>
    </w:p>
    <w:p w14:paraId="25D13F4D"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Z dopiskiem Wadium w przetargu nieograniczonym na zadanie</w:t>
      </w:r>
    </w:p>
    <w:p w14:paraId="677626E4"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 xml:space="preserve">pn.: „Odbiór i zagospodarowanie odpadów komunalnych </w:t>
      </w:r>
    </w:p>
    <w:p w14:paraId="3ABEE254"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 xml:space="preserve">z nieruchomości zamieszkałych na terenie Gminy Dobrzyń nad Wisłą” </w:t>
      </w:r>
    </w:p>
    <w:p w14:paraId="47FD80C3" w14:textId="77777777" w:rsidR="008019F5" w:rsidRPr="000E762C" w:rsidRDefault="008019F5" w:rsidP="008019F5">
      <w:pPr>
        <w:tabs>
          <w:tab w:val="left" w:pos="284"/>
          <w:tab w:val="left" w:pos="567"/>
        </w:tabs>
        <w:spacing w:after="0" w:line="100" w:lineRule="atLeast"/>
        <w:ind w:left="567"/>
        <w:jc w:val="center"/>
        <w:rPr>
          <w:rFonts w:ascii="Times New Roman" w:hAnsi="Times New Roman" w:cs="Times New Roman"/>
          <w:szCs w:val="24"/>
        </w:rPr>
      </w:pPr>
      <w:r w:rsidRPr="000E762C">
        <w:rPr>
          <w:rFonts w:ascii="Times New Roman" w:hAnsi="Times New Roman" w:cs="Times New Roman"/>
          <w:szCs w:val="24"/>
        </w:rPr>
        <w:t>Za termin wniesienia wadium uznaje się datę i godzinę wpływu środków na ww. konto</w:t>
      </w:r>
    </w:p>
    <w:p w14:paraId="6341A748" w14:textId="77777777" w:rsidR="008019F5" w:rsidRPr="000E762C" w:rsidRDefault="008019F5" w:rsidP="008019F5">
      <w:pPr>
        <w:numPr>
          <w:ilvl w:val="0"/>
          <w:numId w:val="52"/>
        </w:numPr>
        <w:tabs>
          <w:tab w:val="left" w:pos="284"/>
          <w:tab w:val="left" w:pos="567"/>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 xml:space="preserve"> poręczeniach bankowych lub poręczeniach spółdzielczej kasy oszczędnościowo-kredytowej,               z tym, że poręczenie kasy jest zawsze poręczeniem pieniężnym,</w:t>
      </w:r>
    </w:p>
    <w:p w14:paraId="68BB6B51" w14:textId="77777777" w:rsidR="008019F5" w:rsidRPr="000E762C" w:rsidRDefault="008019F5" w:rsidP="008019F5">
      <w:pPr>
        <w:numPr>
          <w:ilvl w:val="0"/>
          <w:numId w:val="52"/>
        </w:numPr>
        <w:tabs>
          <w:tab w:val="left" w:pos="284"/>
          <w:tab w:val="left" w:pos="567"/>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gwarancjach bankowych,</w:t>
      </w:r>
    </w:p>
    <w:p w14:paraId="7910ED6C" w14:textId="77777777" w:rsidR="008019F5" w:rsidRPr="000E762C" w:rsidRDefault="008019F5" w:rsidP="008019F5">
      <w:pPr>
        <w:numPr>
          <w:ilvl w:val="0"/>
          <w:numId w:val="52"/>
        </w:numPr>
        <w:tabs>
          <w:tab w:val="left" w:pos="284"/>
          <w:tab w:val="left" w:pos="567"/>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gwarancjach ubezpieczeniowych,</w:t>
      </w:r>
    </w:p>
    <w:p w14:paraId="197130C3" w14:textId="7C1339FE" w:rsidR="008019F5" w:rsidRPr="000E762C" w:rsidRDefault="008019F5" w:rsidP="008019F5">
      <w:pPr>
        <w:numPr>
          <w:ilvl w:val="0"/>
          <w:numId w:val="52"/>
        </w:numPr>
        <w:tabs>
          <w:tab w:val="left" w:pos="284"/>
          <w:tab w:val="left" w:pos="567"/>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poręczeniach udzielanych przez podmioty, o których mowa w art.6b ust.5 pkt 2 ustawy z dnia 9 listopada 2000 r. o utworzeniu Polskiej Agencji Rozwoju Przedsiębiorczości (Dz. U. z 202</w:t>
      </w:r>
      <w:r w:rsidR="00D82047">
        <w:rPr>
          <w:rFonts w:ascii="Times New Roman" w:hAnsi="Times New Roman" w:cs="Times New Roman"/>
          <w:szCs w:val="24"/>
        </w:rPr>
        <w:t>3</w:t>
      </w:r>
      <w:r w:rsidRPr="000E762C">
        <w:rPr>
          <w:rFonts w:ascii="Times New Roman" w:hAnsi="Times New Roman" w:cs="Times New Roman"/>
          <w:szCs w:val="24"/>
        </w:rPr>
        <w:t xml:space="preserve"> r. poz. </w:t>
      </w:r>
      <w:r w:rsidR="00D82047">
        <w:rPr>
          <w:rFonts w:ascii="Times New Roman" w:hAnsi="Times New Roman" w:cs="Times New Roman"/>
          <w:szCs w:val="24"/>
        </w:rPr>
        <w:t>462</w:t>
      </w:r>
      <w:r w:rsidRPr="000E762C">
        <w:rPr>
          <w:rFonts w:ascii="Times New Roman" w:hAnsi="Times New Roman" w:cs="Times New Roman"/>
          <w:szCs w:val="24"/>
        </w:rPr>
        <w:t xml:space="preserve"> z </w:t>
      </w:r>
      <w:proofErr w:type="spellStart"/>
      <w:r w:rsidRPr="000E762C">
        <w:rPr>
          <w:rFonts w:ascii="Times New Roman" w:hAnsi="Times New Roman" w:cs="Times New Roman"/>
          <w:szCs w:val="24"/>
        </w:rPr>
        <w:t>późn</w:t>
      </w:r>
      <w:proofErr w:type="spellEnd"/>
      <w:r w:rsidRPr="000E762C">
        <w:rPr>
          <w:rFonts w:ascii="Times New Roman" w:hAnsi="Times New Roman" w:cs="Times New Roman"/>
          <w:szCs w:val="24"/>
        </w:rPr>
        <w:t>. zm.).</w:t>
      </w:r>
    </w:p>
    <w:p w14:paraId="26686B4E" w14:textId="77777777" w:rsidR="008019F5" w:rsidRPr="000E762C" w:rsidRDefault="008019F5" w:rsidP="008019F5">
      <w:pPr>
        <w:tabs>
          <w:tab w:val="left" w:pos="284"/>
          <w:tab w:val="left" w:pos="567"/>
        </w:tabs>
        <w:spacing w:after="0" w:line="100" w:lineRule="atLeast"/>
        <w:ind w:left="567"/>
        <w:jc w:val="both"/>
        <w:rPr>
          <w:rFonts w:ascii="Times New Roman" w:hAnsi="Times New Roman" w:cs="Times New Roman"/>
          <w:b/>
          <w:szCs w:val="24"/>
          <w:u w:val="single"/>
        </w:rPr>
      </w:pPr>
    </w:p>
    <w:p w14:paraId="0EE9473C" w14:textId="77777777" w:rsidR="008019F5" w:rsidRPr="000E762C" w:rsidRDefault="008019F5" w:rsidP="008019F5">
      <w:pPr>
        <w:numPr>
          <w:ilvl w:val="0"/>
          <w:numId w:val="51"/>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Cs/>
          <w:szCs w:val="24"/>
        </w:rPr>
        <w:t xml:space="preserve">Wadium w formie niepieniężnej </w:t>
      </w:r>
      <w:r w:rsidRPr="000E762C">
        <w:rPr>
          <w:rFonts w:ascii="Times New Roman" w:hAnsi="Times New Roman" w:cs="Times New Roman"/>
          <w:szCs w:val="24"/>
        </w:rPr>
        <w:t xml:space="preserve">(poręczeń, gwarancji bankowej, gwarancji ubezpieczeniowej) wystawione na potrzeby niniejszego postępowania powinno być wniesione w oryginale w postaci elektronicznej i podpisane kwalifikowanym podpisem elektronicznym przez upoważnionego przedstawiciela Gwaranta. </w:t>
      </w:r>
    </w:p>
    <w:p w14:paraId="265E8F9B"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14B7F9BD" w14:textId="77777777" w:rsidR="008019F5" w:rsidRPr="000E762C" w:rsidRDefault="008019F5" w:rsidP="008019F5">
      <w:pPr>
        <w:numPr>
          <w:ilvl w:val="0"/>
          <w:numId w:val="51"/>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Wymóg użycia środków komunikacji elektronicznej, dotyczy wszelkiej komunikacji pomiędzy zamawiającym, a wykonawcą w trakcie postępowania o udzielenie zamówienia publicznego, w tym również komunikacji w zakresie przekazywania zamawiającemu dokumentu stanowiącego potwierdzenie wniesienia wadium. </w:t>
      </w:r>
    </w:p>
    <w:p w14:paraId="70F485A0"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1BB549C2" w14:textId="77777777" w:rsidR="008019F5" w:rsidRPr="000E762C" w:rsidRDefault="008019F5" w:rsidP="008019F5">
      <w:pPr>
        <w:numPr>
          <w:ilvl w:val="0"/>
          <w:numId w:val="51"/>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lastRenderedPageBreak/>
        <w:t>Z treści gwarancji winno wynikać bezwarunkowo, na każde pisemne żądanie zgłoszone przez Zamawiającego w terminie związania ofertą, zobowiązanie Gwaranta do wypłaty Zamawiającemu pełnej kwoty wadium w okolicznościach określonych w art. 98 ust 6 ustawy.</w:t>
      </w:r>
    </w:p>
    <w:p w14:paraId="14DB530C"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3D0DB659" w14:textId="7D3E2200" w:rsidR="008019F5" w:rsidRPr="000E762C" w:rsidRDefault="00A41980" w:rsidP="008019F5">
      <w:pPr>
        <w:numPr>
          <w:ilvl w:val="0"/>
          <w:numId w:val="51"/>
        </w:numPr>
        <w:tabs>
          <w:tab w:val="left" w:pos="284"/>
        </w:tabs>
        <w:spacing w:after="0" w:line="100" w:lineRule="atLeast"/>
        <w:ind w:left="284" w:hanging="284"/>
        <w:jc w:val="both"/>
        <w:rPr>
          <w:rFonts w:ascii="Times New Roman" w:hAnsi="Times New Roman" w:cs="Times New Roman"/>
          <w:b/>
          <w:szCs w:val="24"/>
          <w:u w:val="single"/>
        </w:rPr>
      </w:pPr>
      <w:r w:rsidRPr="00A41980">
        <w:rPr>
          <w:rFonts w:ascii="Times New Roman" w:hAnsi="Times New Roman" w:cs="Times New Roman"/>
          <w:szCs w:val="24"/>
        </w:rPr>
        <w:t>Zamawiający wymaga wniesienia wadium</w:t>
      </w:r>
      <w:r>
        <w:rPr>
          <w:rFonts w:ascii="Times New Roman" w:hAnsi="Times New Roman" w:cs="Times New Roman"/>
          <w:szCs w:val="24"/>
        </w:rPr>
        <w:t xml:space="preserve">. </w:t>
      </w:r>
      <w:r w:rsidR="008019F5" w:rsidRPr="000E762C">
        <w:rPr>
          <w:rFonts w:ascii="Times New Roman" w:hAnsi="Times New Roman" w:cs="Times New Roman"/>
          <w:szCs w:val="24"/>
        </w:rPr>
        <w:t xml:space="preserve">Wadium musi być wniesione najpóźniej </w:t>
      </w:r>
      <w:r w:rsidR="008019F5" w:rsidRPr="000E762C">
        <w:rPr>
          <w:rFonts w:ascii="Times New Roman" w:hAnsi="Times New Roman" w:cs="Times New Roman"/>
          <w:bCs/>
          <w:szCs w:val="24"/>
        </w:rPr>
        <w:t>do wyznaczonego terminu składania ofert</w:t>
      </w:r>
      <w:r w:rsidR="008019F5" w:rsidRPr="000E762C">
        <w:rPr>
          <w:rFonts w:ascii="Times New Roman" w:hAnsi="Times New Roman" w:cs="Times New Roman"/>
          <w:szCs w:val="24"/>
        </w:rPr>
        <w:t>.</w:t>
      </w:r>
    </w:p>
    <w:p w14:paraId="521936A5"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2C522844" w14:textId="77777777" w:rsidR="008019F5" w:rsidRPr="000E762C" w:rsidRDefault="008019F5" w:rsidP="008019F5">
      <w:pPr>
        <w:numPr>
          <w:ilvl w:val="0"/>
          <w:numId w:val="51"/>
        </w:numPr>
        <w:tabs>
          <w:tab w:val="left" w:pos="284"/>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Zgodnie z art. 226 ust 1. pkt 14 ustawy PZP Zamawiający odrzuca ofertę, jeżeli wadium nie zostało wniesione lub zostało wniesione w sposób nieprawidłowy. </w:t>
      </w:r>
    </w:p>
    <w:p w14:paraId="66DF87C0" w14:textId="77777777" w:rsidR="008019F5" w:rsidRPr="000E762C" w:rsidRDefault="008019F5" w:rsidP="008019F5">
      <w:pPr>
        <w:tabs>
          <w:tab w:val="left" w:pos="284"/>
        </w:tabs>
        <w:spacing w:after="0" w:line="100" w:lineRule="atLeast"/>
        <w:ind w:left="284"/>
        <w:jc w:val="both"/>
        <w:rPr>
          <w:rFonts w:ascii="Times New Roman" w:hAnsi="Times New Roman" w:cs="Times New Roman"/>
          <w:b/>
          <w:szCs w:val="24"/>
          <w:u w:val="single"/>
        </w:rPr>
      </w:pPr>
    </w:p>
    <w:p w14:paraId="2867C2CB" w14:textId="50093321" w:rsidR="008019F5" w:rsidRPr="000E762C" w:rsidRDefault="008019F5" w:rsidP="008019F5">
      <w:pPr>
        <w:numPr>
          <w:ilvl w:val="0"/>
          <w:numId w:val="51"/>
        </w:numPr>
        <w:tabs>
          <w:tab w:val="left" w:pos="284"/>
          <w:tab w:val="left" w:pos="426"/>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Zamawiający zwraca </w:t>
      </w:r>
      <w:r w:rsidRPr="000E762C">
        <w:rPr>
          <w:rFonts w:ascii="Times New Roman" w:hAnsi="Times New Roman" w:cs="Times New Roman"/>
          <w:i/>
          <w:iCs/>
          <w:szCs w:val="24"/>
        </w:rPr>
        <w:t xml:space="preserve">wadium </w:t>
      </w:r>
      <w:r w:rsidRPr="000E762C">
        <w:rPr>
          <w:rFonts w:ascii="Times New Roman" w:hAnsi="Times New Roman" w:cs="Times New Roman"/>
          <w:szCs w:val="24"/>
        </w:rPr>
        <w:t>niezwłocznie, nie później jednak niż w terminie 7 dni od dnia wystąpienia jednej z okoliczności przewidzianej w art.</w:t>
      </w:r>
      <w:r w:rsidR="005E65C3">
        <w:rPr>
          <w:rFonts w:ascii="Times New Roman" w:hAnsi="Times New Roman" w:cs="Times New Roman"/>
          <w:szCs w:val="24"/>
        </w:rPr>
        <w:t xml:space="preserve"> </w:t>
      </w:r>
      <w:r w:rsidRPr="000E762C">
        <w:rPr>
          <w:rFonts w:ascii="Times New Roman" w:hAnsi="Times New Roman" w:cs="Times New Roman"/>
          <w:szCs w:val="24"/>
        </w:rPr>
        <w:t>98 ust. 1 i 2 ustawy.</w:t>
      </w:r>
    </w:p>
    <w:p w14:paraId="2FA8AAC2" w14:textId="77777777" w:rsidR="008019F5" w:rsidRPr="000E762C" w:rsidRDefault="008019F5" w:rsidP="008019F5">
      <w:pPr>
        <w:tabs>
          <w:tab w:val="left" w:pos="284"/>
          <w:tab w:val="left" w:pos="426"/>
        </w:tabs>
        <w:spacing w:after="0" w:line="100" w:lineRule="atLeast"/>
        <w:ind w:left="284"/>
        <w:jc w:val="both"/>
        <w:rPr>
          <w:rFonts w:ascii="Times New Roman" w:hAnsi="Times New Roman" w:cs="Times New Roman"/>
          <w:b/>
          <w:szCs w:val="24"/>
          <w:u w:val="single"/>
        </w:rPr>
      </w:pPr>
    </w:p>
    <w:p w14:paraId="74AB931D" w14:textId="77777777" w:rsidR="008019F5" w:rsidRPr="000E762C" w:rsidRDefault="008019F5" w:rsidP="008019F5">
      <w:pPr>
        <w:numPr>
          <w:ilvl w:val="0"/>
          <w:numId w:val="51"/>
        </w:numPr>
        <w:tabs>
          <w:tab w:val="left" w:pos="284"/>
          <w:tab w:val="left" w:pos="426"/>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szCs w:val="24"/>
        </w:rPr>
        <w:t xml:space="preserve">Zamawiający zatrzymuje </w:t>
      </w:r>
      <w:r w:rsidRPr="000E762C">
        <w:rPr>
          <w:rFonts w:ascii="Times New Roman" w:hAnsi="Times New Roman" w:cs="Times New Roman"/>
          <w:i/>
          <w:iCs/>
          <w:szCs w:val="24"/>
        </w:rPr>
        <w:t xml:space="preserve">wadium </w:t>
      </w:r>
      <w:r w:rsidRPr="000E762C">
        <w:rPr>
          <w:rFonts w:ascii="Times New Roman" w:hAnsi="Times New Roman" w:cs="Times New Roman"/>
          <w:szCs w:val="24"/>
        </w:rPr>
        <w:t xml:space="preserve">wraz z odsetkami, a w przypadku </w:t>
      </w:r>
      <w:r w:rsidRPr="000E762C">
        <w:rPr>
          <w:rFonts w:ascii="Times New Roman" w:hAnsi="Times New Roman" w:cs="Times New Roman"/>
          <w:i/>
          <w:iCs/>
          <w:szCs w:val="24"/>
        </w:rPr>
        <w:t xml:space="preserve">wadium </w:t>
      </w:r>
      <w:r w:rsidRPr="000E762C">
        <w:rPr>
          <w:rFonts w:ascii="Times New Roman" w:hAnsi="Times New Roman" w:cs="Times New Roman"/>
          <w:szCs w:val="24"/>
        </w:rPr>
        <w:t xml:space="preserve">wniesionego                    w formie gwarancji lub poręczenia, o których mowa w art. 97 ust. 7 pkt 2-4, występuje odpowiednio do gwaranta lub poręczyciela z żądaniem zapłaty </w:t>
      </w:r>
      <w:r w:rsidRPr="000E762C">
        <w:rPr>
          <w:rFonts w:ascii="Times New Roman" w:hAnsi="Times New Roman" w:cs="Times New Roman"/>
          <w:i/>
          <w:iCs/>
          <w:szCs w:val="24"/>
        </w:rPr>
        <w:t>wadium</w:t>
      </w:r>
      <w:r w:rsidRPr="000E762C">
        <w:rPr>
          <w:rFonts w:ascii="Times New Roman" w:hAnsi="Times New Roman" w:cs="Times New Roman"/>
          <w:szCs w:val="24"/>
        </w:rPr>
        <w:t xml:space="preserve">, jeżeli: </w:t>
      </w:r>
    </w:p>
    <w:p w14:paraId="7537BA0A" w14:textId="77777777" w:rsidR="008019F5" w:rsidRPr="000E762C" w:rsidRDefault="008019F5" w:rsidP="008019F5">
      <w:pPr>
        <w:numPr>
          <w:ilvl w:val="0"/>
          <w:numId w:val="53"/>
        </w:numPr>
        <w:tabs>
          <w:tab w:val="left" w:pos="284"/>
          <w:tab w:val="left" w:pos="426"/>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75E9113C" w14:textId="77777777" w:rsidR="008019F5" w:rsidRPr="000E762C" w:rsidRDefault="008019F5" w:rsidP="008019F5">
      <w:pPr>
        <w:numPr>
          <w:ilvl w:val="0"/>
          <w:numId w:val="53"/>
        </w:numPr>
        <w:tabs>
          <w:tab w:val="left" w:pos="284"/>
          <w:tab w:val="left" w:pos="426"/>
        </w:tabs>
        <w:spacing w:after="0" w:line="100" w:lineRule="atLeast"/>
        <w:ind w:left="567" w:hanging="283"/>
        <w:jc w:val="both"/>
        <w:rPr>
          <w:rFonts w:ascii="Times New Roman" w:hAnsi="Times New Roman" w:cs="Times New Roman"/>
          <w:b/>
          <w:szCs w:val="24"/>
          <w:u w:val="single"/>
        </w:rPr>
      </w:pPr>
      <w:r w:rsidRPr="000E762C">
        <w:rPr>
          <w:rFonts w:ascii="Times New Roman" w:hAnsi="Times New Roman" w:cs="Times New Roman"/>
          <w:szCs w:val="24"/>
        </w:rPr>
        <w:t xml:space="preserve">wykonawca, którego oferta została wybrana: </w:t>
      </w:r>
    </w:p>
    <w:p w14:paraId="09471187" w14:textId="77777777" w:rsidR="008019F5" w:rsidRPr="000E762C" w:rsidRDefault="008019F5" w:rsidP="008019F5">
      <w:pPr>
        <w:numPr>
          <w:ilvl w:val="0"/>
          <w:numId w:val="54"/>
        </w:numPr>
        <w:tabs>
          <w:tab w:val="left" w:pos="284"/>
          <w:tab w:val="left" w:pos="426"/>
        </w:tabs>
        <w:spacing w:after="0" w:line="100" w:lineRule="atLeast"/>
        <w:ind w:left="851" w:hanging="284"/>
        <w:jc w:val="both"/>
        <w:rPr>
          <w:rFonts w:ascii="Times New Roman" w:hAnsi="Times New Roman" w:cs="Times New Roman"/>
          <w:b/>
          <w:szCs w:val="24"/>
          <w:u w:val="single"/>
        </w:rPr>
      </w:pPr>
      <w:r w:rsidRPr="000E762C">
        <w:rPr>
          <w:rFonts w:ascii="Times New Roman" w:hAnsi="Times New Roman" w:cs="Times New Roman"/>
          <w:szCs w:val="24"/>
        </w:rPr>
        <w:t>odmówił podpisania umowy w sprawie zamówienia publicznego na warunkach określonych w ofercie,</w:t>
      </w:r>
    </w:p>
    <w:p w14:paraId="06781CB9" w14:textId="77777777" w:rsidR="008019F5" w:rsidRPr="000E762C" w:rsidRDefault="008019F5" w:rsidP="008019F5">
      <w:pPr>
        <w:numPr>
          <w:ilvl w:val="0"/>
          <w:numId w:val="54"/>
        </w:numPr>
        <w:tabs>
          <w:tab w:val="left" w:pos="284"/>
          <w:tab w:val="left" w:pos="426"/>
        </w:tabs>
        <w:spacing w:after="0" w:line="100" w:lineRule="atLeast"/>
        <w:ind w:left="851" w:hanging="284"/>
        <w:jc w:val="both"/>
        <w:rPr>
          <w:rFonts w:ascii="Times New Roman" w:hAnsi="Times New Roman" w:cs="Times New Roman"/>
          <w:b/>
          <w:szCs w:val="24"/>
          <w:u w:val="single"/>
        </w:rPr>
      </w:pPr>
      <w:r w:rsidRPr="000E762C">
        <w:rPr>
          <w:rFonts w:ascii="Times New Roman" w:hAnsi="Times New Roman" w:cs="Times New Roman"/>
          <w:szCs w:val="24"/>
        </w:rPr>
        <w:t xml:space="preserve">nie wniósł wymaganego zabezpieczenia należytego wykonania umowy; </w:t>
      </w:r>
    </w:p>
    <w:p w14:paraId="48F28CEB" w14:textId="77777777" w:rsidR="008019F5" w:rsidRPr="000E762C" w:rsidRDefault="008019F5" w:rsidP="008019F5">
      <w:pPr>
        <w:numPr>
          <w:ilvl w:val="0"/>
          <w:numId w:val="54"/>
        </w:numPr>
        <w:tabs>
          <w:tab w:val="left" w:pos="284"/>
          <w:tab w:val="left" w:pos="426"/>
        </w:tabs>
        <w:spacing w:after="0" w:line="100" w:lineRule="atLeast"/>
        <w:ind w:left="851" w:hanging="284"/>
        <w:jc w:val="both"/>
        <w:rPr>
          <w:rFonts w:ascii="Times New Roman" w:hAnsi="Times New Roman" w:cs="Times New Roman"/>
          <w:b/>
          <w:szCs w:val="24"/>
          <w:u w:val="single"/>
        </w:rPr>
      </w:pPr>
      <w:r w:rsidRPr="000E762C">
        <w:rPr>
          <w:rFonts w:ascii="Times New Roman" w:hAnsi="Times New Roman" w:cs="Times New Roman"/>
          <w:szCs w:val="24"/>
        </w:rPr>
        <w:t>zawarcie umowy w sprawie zamówienia publicznego stało się niemożliwe z przyczyn leżących po stronie wykonawcy, którego oferta została wybrana.</w:t>
      </w:r>
    </w:p>
    <w:p w14:paraId="1C14F78E" w14:textId="77777777" w:rsidR="008019F5" w:rsidRPr="000E762C" w:rsidRDefault="008019F5" w:rsidP="008019F5">
      <w:pPr>
        <w:tabs>
          <w:tab w:val="left" w:pos="284"/>
          <w:tab w:val="left" w:pos="426"/>
        </w:tabs>
        <w:spacing w:after="0" w:line="100" w:lineRule="atLeast"/>
        <w:jc w:val="both"/>
        <w:rPr>
          <w:rFonts w:ascii="Times New Roman" w:hAnsi="Times New Roman" w:cs="Times New Roman"/>
          <w:szCs w:val="24"/>
        </w:rPr>
      </w:pPr>
    </w:p>
    <w:p w14:paraId="6B69B071" w14:textId="77777777" w:rsidR="008019F5" w:rsidRPr="000E762C" w:rsidRDefault="008019F5" w:rsidP="008019F5">
      <w:pPr>
        <w:numPr>
          <w:ilvl w:val="0"/>
          <w:numId w:val="3"/>
        </w:numPr>
        <w:tabs>
          <w:tab w:val="left" w:pos="142"/>
          <w:tab w:val="left" w:pos="284"/>
          <w:tab w:val="left" w:pos="567"/>
        </w:tabs>
        <w:spacing w:after="0" w:line="100" w:lineRule="atLeast"/>
        <w:ind w:left="284" w:hanging="284"/>
        <w:jc w:val="both"/>
        <w:rPr>
          <w:rFonts w:ascii="Times New Roman" w:hAnsi="Times New Roman" w:cs="Times New Roman"/>
          <w:b/>
          <w:szCs w:val="24"/>
          <w:u w:val="single"/>
        </w:rPr>
      </w:pPr>
      <w:r w:rsidRPr="000E762C">
        <w:rPr>
          <w:rFonts w:ascii="Times New Roman" w:hAnsi="Times New Roman" w:cs="Times New Roman"/>
          <w:b/>
          <w:szCs w:val="24"/>
          <w:u w:val="single"/>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50A2BF2F" w14:textId="77777777" w:rsidR="008019F5" w:rsidRPr="000E762C" w:rsidRDefault="008019F5" w:rsidP="008019F5">
      <w:pPr>
        <w:tabs>
          <w:tab w:val="left" w:pos="142"/>
          <w:tab w:val="left" w:pos="284"/>
          <w:tab w:val="left" w:pos="567"/>
        </w:tabs>
        <w:spacing w:after="0" w:line="100" w:lineRule="atLeast"/>
        <w:ind w:left="284"/>
        <w:jc w:val="both"/>
        <w:rPr>
          <w:rFonts w:ascii="Times New Roman" w:hAnsi="Times New Roman" w:cs="Times New Roman"/>
          <w:b/>
          <w:szCs w:val="24"/>
          <w:u w:val="single"/>
        </w:rPr>
      </w:pPr>
    </w:p>
    <w:p w14:paraId="0E8D49B7" w14:textId="77777777" w:rsidR="008019F5" w:rsidRPr="000E762C" w:rsidRDefault="008019F5" w:rsidP="008019F5">
      <w:pPr>
        <w:tabs>
          <w:tab w:val="left" w:pos="142"/>
          <w:tab w:val="left" w:pos="284"/>
          <w:tab w:val="left" w:pos="567"/>
        </w:tabs>
        <w:spacing w:after="0" w:line="100" w:lineRule="atLeast"/>
        <w:ind w:left="284"/>
        <w:jc w:val="both"/>
        <w:rPr>
          <w:rFonts w:ascii="Times New Roman" w:hAnsi="Times New Roman" w:cs="Times New Roman"/>
          <w:szCs w:val="24"/>
        </w:rPr>
      </w:pPr>
      <w:r w:rsidRPr="000E762C">
        <w:rPr>
          <w:rFonts w:ascii="Times New Roman" w:hAnsi="Times New Roman" w:cs="Times New Roman"/>
          <w:szCs w:val="24"/>
        </w:rPr>
        <w:t>Zamawiający nie wymaga ani odbycia wizji lokalnej, ani sprawdzenia dokumentów niezbędnych do realizacji zamówienia dostępnych na miejscu u zamawiającego.</w:t>
      </w:r>
    </w:p>
    <w:p w14:paraId="5D51AA93" w14:textId="77777777" w:rsidR="008019F5" w:rsidRPr="000E762C" w:rsidRDefault="008019F5" w:rsidP="008019F5">
      <w:pPr>
        <w:tabs>
          <w:tab w:val="left" w:pos="142"/>
          <w:tab w:val="left" w:pos="284"/>
          <w:tab w:val="left" w:pos="567"/>
        </w:tabs>
        <w:spacing w:after="0" w:line="100" w:lineRule="atLeast"/>
        <w:ind w:left="284"/>
        <w:jc w:val="both"/>
        <w:rPr>
          <w:rFonts w:ascii="Times New Roman" w:hAnsi="Times New Roman" w:cs="Times New Roman"/>
          <w:szCs w:val="24"/>
        </w:rPr>
      </w:pPr>
    </w:p>
    <w:p w14:paraId="2109B2FB" w14:textId="77777777" w:rsidR="008019F5" w:rsidRPr="000E762C" w:rsidRDefault="008019F5" w:rsidP="008019F5">
      <w:pPr>
        <w:numPr>
          <w:ilvl w:val="0"/>
          <w:numId w:val="3"/>
        </w:numPr>
        <w:tabs>
          <w:tab w:val="left" w:pos="142"/>
          <w:tab w:val="left" w:pos="284"/>
          <w:tab w:val="left" w:pos="567"/>
        </w:tabs>
        <w:spacing w:after="0" w:line="100" w:lineRule="atLeast"/>
        <w:jc w:val="both"/>
        <w:rPr>
          <w:rFonts w:ascii="Times New Roman" w:hAnsi="Times New Roman" w:cs="Times New Roman"/>
          <w:szCs w:val="24"/>
        </w:rPr>
      </w:pPr>
      <w:r w:rsidRPr="000E762C">
        <w:rPr>
          <w:rFonts w:ascii="Times New Roman" w:hAnsi="Times New Roman" w:cs="Times New Roman"/>
          <w:b/>
          <w:szCs w:val="24"/>
          <w:u w:val="single"/>
        </w:rPr>
        <w:t>Inne postanowienia</w:t>
      </w:r>
    </w:p>
    <w:p w14:paraId="0C23F80A" w14:textId="77777777" w:rsidR="008019F5" w:rsidRPr="000E762C" w:rsidRDefault="008019F5" w:rsidP="008019F5">
      <w:pPr>
        <w:tabs>
          <w:tab w:val="left" w:pos="142"/>
          <w:tab w:val="left" w:pos="284"/>
          <w:tab w:val="left" w:pos="567"/>
        </w:tabs>
        <w:spacing w:after="0" w:line="100" w:lineRule="atLeast"/>
        <w:ind w:left="360"/>
        <w:jc w:val="both"/>
        <w:rPr>
          <w:rFonts w:ascii="Times New Roman" w:hAnsi="Times New Roman" w:cs="Times New Roman"/>
          <w:b/>
          <w:szCs w:val="24"/>
          <w:u w:val="single"/>
        </w:rPr>
      </w:pPr>
    </w:p>
    <w:p w14:paraId="5AEF5B97"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szCs w:val="24"/>
        </w:rPr>
      </w:pPr>
      <w:r w:rsidRPr="000E762C">
        <w:rPr>
          <w:rFonts w:ascii="Times New Roman" w:hAnsi="Times New Roman" w:cs="Times New Roman"/>
          <w:szCs w:val="24"/>
        </w:rPr>
        <w:t>Zamawiający nie dopuszcza składania ofert wariantowych.</w:t>
      </w:r>
    </w:p>
    <w:p w14:paraId="2B99A665" w14:textId="77777777" w:rsidR="008019F5" w:rsidRPr="00B56170"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szCs w:val="24"/>
        </w:rPr>
      </w:pPr>
      <w:r w:rsidRPr="00B56170">
        <w:rPr>
          <w:rFonts w:ascii="Times New Roman" w:hAnsi="Times New Roman" w:cs="Times New Roman"/>
          <w:szCs w:val="24"/>
        </w:rPr>
        <w:t xml:space="preserve">Zamawiający nie zastrzega możliwości udziału w postępowaniu wykonawców, o których mowa              w art. 94. </w:t>
      </w:r>
    </w:p>
    <w:p w14:paraId="409131CE"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 xml:space="preserve">Zamawiający nie przewiduje udzielenia zamówień, o których mowa w art. 214 ust. 1 pkt 7 i 8. </w:t>
      </w:r>
    </w:p>
    <w:p w14:paraId="1D307FC2"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 xml:space="preserve">Zamawiający nie przewiduje rozliczenia w walutach obcych. Rozliczenia będą się odbywały                   w walucie polskiej, tj. w złotych polskich. </w:t>
      </w:r>
    </w:p>
    <w:p w14:paraId="68A1F9BC"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 xml:space="preserve">Zamawiający nie przewiduje zwrotu kosztów udziału w postępowaniu. </w:t>
      </w:r>
    </w:p>
    <w:p w14:paraId="28F68D58"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 xml:space="preserve">Zamawiający nie nakłada obowiązku osobistego wykonywania kluczowych części zamówienia przez wykonawcę. </w:t>
      </w:r>
    </w:p>
    <w:p w14:paraId="15993FF7"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Zamawiający nie przewiduje zawarcia umowy ramowej.</w:t>
      </w:r>
    </w:p>
    <w:p w14:paraId="333795C9" w14:textId="77777777" w:rsidR="008019F5" w:rsidRPr="000E762C" w:rsidRDefault="008019F5" w:rsidP="008019F5">
      <w:pPr>
        <w:numPr>
          <w:ilvl w:val="0"/>
          <w:numId w:val="80"/>
        </w:numPr>
        <w:tabs>
          <w:tab w:val="left" w:pos="142"/>
          <w:tab w:val="left" w:pos="284"/>
          <w:tab w:val="left" w:pos="567"/>
        </w:tabs>
        <w:spacing w:after="0" w:line="100" w:lineRule="atLeast"/>
        <w:ind w:left="284" w:hanging="284"/>
        <w:jc w:val="both"/>
        <w:rPr>
          <w:rFonts w:ascii="Times New Roman" w:hAnsi="Times New Roman" w:cs="Times New Roman"/>
          <w:color w:val="FF0000"/>
          <w:szCs w:val="24"/>
        </w:rPr>
      </w:pPr>
      <w:r w:rsidRPr="000E762C">
        <w:rPr>
          <w:rFonts w:ascii="Times New Roman" w:hAnsi="Times New Roman" w:cs="Times New Roman"/>
          <w:szCs w:val="24"/>
        </w:rPr>
        <w:t>Zamawiający nie przewiduje aukcji elektronicznej.</w:t>
      </w:r>
    </w:p>
    <w:p w14:paraId="767A1C8E" w14:textId="77777777" w:rsidR="008019F5" w:rsidRPr="000E762C" w:rsidRDefault="008019F5" w:rsidP="008019F5">
      <w:pPr>
        <w:pStyle w:val="Default"/>
        <w:jc w:val="both"/>
        <w:rPr>
          <w:rFonts w:ascii="Times New Roman" w:hAnsi="Times New Roman" w:cs="Times New Roman"/>
          <w:u w:val="single"/>
        </w:rPr>
      </w:pPr>
    </w:p>
    <w:p w14:paraId="10B944BF" w14:textId="77777777" w:rsidR="006C2254" w:rsidRDefault="006C2254" w:rsidP="006C2254">
      <w:pPr>
        <w:pStyle w:val="Default"/>
        <w:rPr>
          <w:rFonts w:ascii="Times New Roman" w:hAnsi="Times New Roman" w:cs="Times New Roman"/>
          <w:u w:val="single"/>
        </w:rPr>
      </w:pPr>
    </w:p>
    <w:p w14:paraId="2E65D74A" w14:textId="77777777" w:rsidR="006C2254" w:rsidRPr="006C2254" w:rsidRDefault="006C2254" w:rsidP="006C2254">
      <w:pPr>
        <w:pStyle w:val="Default"/>
        <w:rPr>
          <w:rFonts w:ascii="Times New Roman" w:hAnsi="Times New Roman" w:cs="Times New Roman"/>
          <w:u w:val="single"/>
        </w:rPr>
      </w:pPr>
    </w:p>
    <w:p w14:paraId="45A659F0" w14:textId="74A8F483" w:rsidR="008019F5" w:rsidRPr="009538AF" w:rsidRDefault="008019F5" w:rsidP="008019F5">
      <w:pPr>
        <w:pStyle w:val="Default"/>
        <w:numPr>
          <w:ilvl w:val="0"/>
          <w:numId w:val="3"/>
        </w:numPr>
        <w:rPr>
          <w:rFonts w:ascii="Times New Roman" w:hAnsi="Times New Roman" w:cs="Times New Roman"/>
          <w:u w:val="single"/>
        </w:rPr>
      </w:pPr>
      <w:r w:rsidRPr="000E762C">
        <w:rPr>
          <w:rFonts w:ascii="Times New Roman" w:hAnsi="Times New Roman" w:cs="Times New Roman"/>
          <w:b/>
          <w:bCs/>
          <w:u w:val="single"/>
        </w:rPr>
        <w:lastRenderedPageBreak/>
        <w:t xml:space="preserve">Przetwarzanie Danych Osobowych. </w:t>
      </w:r>
    </w:p>
    <w:p w14:paraId="53B1641A" w14:textId="77777777" w:rsidR="009538AF" w:rsidRPr="00DB3C90" w:rsidRDefault="009538AF" w:rsidP="009538AF">
      <w:pPr>
        <w:pStyle w:val="pkt"/>
        <w:numPr>
          <w:ilvl w:val="0"/>
          <w:numId w:val="109"/>
        </w:numPr>
        <w:tabs>
          <w:tab w:val="num" w:pos="284"/>
        </w:tabs>
        <w:spacing w:before="240" w:after="0" w:line="276" w:lineRule="auto"/>
        <w:ind w:left="284" w:hanging="284"/>
        <w:rPr>
          <w:sz w:val="24"/>
          <w:szCs w:val="24"/>
        </w:rPr>
      </w:pPr>
      <w:r w:rsidRPr="00DB3C90">
        <w:rPr>
          <w:sz w:val="24"/>
          <w:szCs w:val="24"/>
        </w:rPr>
        <w:t xml:space="preserve">Zgodnie z art. 13 ust. 1 i 2 rozporządzenia Parlamentu Europejskiego i Rady (UE) 2016/679 z dnia 27 kwietnia 2016 r. w sprawie ochrony osób fizycznych w związku </w:t>
      </w:r>
      <w:r>
        <w:rPr>
          <w:sz w:val="24"/>
          <w:szCs w:val="24"/>
        </w:rPr>
        <w:br/>
      </w:r>
      <w:r w:rsidRPr="00DB3C90">
        <w:rPr>
          <w:sz w:val="24"/>
          <w:szCs w:val="24"/>
        </w:rPr>
        <w:t xml:space="preserve">z przetwarzaniem danych osobowych i w sprawie swobodnego przepływu takich danych oraz uchylenia dyrektywy 95/46/WE (ogólne rozporządzenie o danych) (Dz. U. UE L119 </w:t>
      </w:r>
      <w:r>
        <w:rPr>
          <w:sz w:val="24"/>
          <w:szCs w:val="24"/>
        </w:rPr>
        <w:br/>
      </w:r>
      <w:r w:rsidRPr="00DB3C90">
        <w:rPr>
          <w:sz w:val="24"/>
          <w:szCs w:val="24"/>
        </w:rPr>
        <w:t>z dnia 4 maja 2016 r., str. 1; zwanym dalej „RODO”) informujemy, że:</w:t>
      </w:r>
    </w:p>
    <w:p w14:paraId="575A0F2A" w14:textId="77777777" w:rsidR="009538AF" w:rsidRPr="00DB3C90" w:rsidRDefault="009538AF" w:rsidP="009538AF">
      <w:pPr>
        <w:pStyle w:val="pkt"/>
        <w:numPr>
          <w:ilvl w:val="0"/>
          <w:numId w:val="110"/>
        </w:numPr>
        <w:tabs>
          <w:tab w:val="clear" w:pos="595"/>
        </w:tabs>
        <w:spacing w:before="0" w:after="0" w:line="276" w:lineRule="auto"/>
        <w:ind w:left="284" w:hanging="284"/>
        <w:rPr>
          <w:sz w:val="24"/>
          <w:szCs w:val="24"/>
        </w:rPr>
      </w:pPr>
      <w:r w:rsidRPr="00DB3C90">
        <w:rPr>
          <w:sz w:val="24"/>
          <w:szCs w:val="24"/>
        </w:rPr>
        <w:t xml:space="preserve"> administratorem Pani/Pana danych osobowych jest Burmistrz Miasta i Gminy Dobrzyń nad Wisłą,</w:t>
      </w:r>
    </w:p>
    <w:p w14:paraId="3504904E" w14:textId="77777777" w:rsidR="009538AF" w:rsidRPr="00DB3C90" w:rsidRDefault="009538AF" w:rsidP="009538AF">
      <w:pPr>
        <w:pStyle w:val="pkt"/>
        <w:numPr>
          <w:ilvl w:val="0"/>
          <w:numId w:val="110"/>
        </w:numPr>
        <w:tabs>
          <w:tab w:val="clear" w:pos="595"/>
          <w:tab w:val="num" w:pos="284"/>
        </w:tabs>
        <w:spacing w:before="0" w:after="0" w:line="276" w:lineRule="auto"/>
        <w:ind w:left="284" w:hanging="284"/>
        <w:rPr>
          <w:sz w:val="24"/>
          <w:szCs w:val="24"/>
        </w:rPr>
      </w:pPr>
      <w:r w:rsidRPr="00DB3C90">
        <w:rPr>
          <w:sz w:val="24"/>
          <w:szCs w:val="24"/>
        </w:rPr>
        <w:t>administrator wyznaczył Inspektora Danych Osobowych, z którym można się kontaktować pod adresem e-mail: inspektor@cbi24.pl,</w:t>
      </w:r>
    </w:p>
    <w:p w14:paraId="0B20D635" w14:textId="0AAA5D8D" w:rsidR="009538AF" w:rsidRPr="00DB3C90" w:rsidRDefault="009538AF" w:rsidP="009538AF">
      <w:pPr>
        <w:pStyle w:val="pkt"/>
        <w:numPr>
          <w:ilvl w:val="0"/>
          <w:numId w:val="110"/>
        </w:numPr>
        <w:tabs>
          <w:tab w:val="clear" w:pos="595"/>
          <w:tab w:val="num" w:pos="284"/>
        </w:tabs>
        <w:spacing w:before="0" w:after="0" w:line="276" w:lineRule="auto"/>
        <w:ind w:left="284" w:hanging="284"/>
        <w:rPr>
          <w:sz w:val="24"/>
          <w:szCs w:val="24"/>
        </w:rPr>
      </w:pPr>
      <w:r w:rsidRPr="00DB3C90">
        <w:rPr>
          <w:sz w:val="24"/>
          <w:szCs w:val="24"/>
        </w:rPr>
        <w:t>Pani/Pana dane osobowe przetwarzane będą na podstawie art. 6 ust. 1 lit. c RODO w celu związanym z przedmiotowym postępowaniem o udzielenie zamówienia publicznego</w:t>
      </w:r>
      <w:r>
        <w:rPr>
          <w:sz w:val="24"/>
          <w:szCs w:val="24"/>
        </w:rPr>
        <w:t xml:space="preserve"> pn.: „Odbiór </w:t>
      </w:r>
      <w:r w:rsidR="005E65C3">
        <w:rPr>
          <w:sz w:val="24"/>
          <w:szCs w:val="24"/>
        </w:rPr>
        <w:t xml:space="preserve">                               </w:t>
      </w:r>
      <w:r>
        <w:rPr>
          <w:sz w:val="24"/>
          <w:szCs w:val="24"/>
        </w:rPr>
        <w:t>i zagospodarowanie odpadów komunalnych z nieruchomości zamieszkałych na terenie Gminy Dobrzyń nad Wisłą”</w:t>
      </w:r>
      <w:r w:rsidRPr="00DB3C90">
        <w:rPr>
          <w:sz w:val="24"/>
          <w:szCs w:val="24"/>
        </w:rPr>
        <w:t xml:space="preserve"> prowadzonym w trybie podstawowym</w:t>
      </w:r>
      <w:r>
        <w:rPr>
          <w:sz w:val="24"/>
          <w:szCs w:val="24"/>
        </w:rPr>
        <w:t xml:space="preserve"> udzielenia zamówień publicznych,</w:t>
      </w:r>
    </w:p>
    <w:p w14:paraId="05C668E1" w14:textId="77777777" w:rsidR="009538AF" w:rsidRPr="00DB3C90" w:rsidRDefault="009538AF" w:rsidP="009538AF">
      <w:pPr>
        <w:pStyle w:val="pkt"/>
        <w:numPr>
          <w:ilvl w:val="0"/>
          <w:numId w:val="110"/>
        </w:numPr>
        <w:tabs>
          <w:tab w:val="clear" w:pos="595"/>
        </w:tabs>
        <w:spacing w:before="0" w:after="0" w:line="276" w:lineRule="auto"/>
        <w:ind w:left="284" w:hanging="284"/>
        <w:rPr>
          <w:sz w:val="24"/>
          <w:szCs w:val="24"/>
        </w:rPr>
      </w:pPr>
      <w:r w:rsidRPr="00DB3C90">
        <w:rPr>
          <w:sz w:val="24"/>
          <w:szCs w:val="24"/>
        </w:rPr>
        <w:t xml:space="preserve">odbiorcami Pani/Pana danych osobowych będą osoby lub podmioty, którym udostępniona zostanie dokumentacja postępowania w oparciu o art. 74 ustawy </w:t>
      </w:r>
      <w:proofErr w:type="spellStart"/>
      <w:r>
        <w:rPr>
          <w:sz w:val="24"/>
          <w:szCs w:val="24"/>
        </w:rPr>
        <w:t>Pzp</w:t>
      </w:r>
      <w:proofErr w:type="spellEnd"/>
      <w:r>
        <w:rPr>
          <w:sz w:val="24"/>
          <w:szCs w:val="24"/>
        </w:rPr>
        <w:t>,</w:t>
      </w:r>
    </w:p>
    <w:p w14:paraId="27B22701" w14:textId="77777777" w:rsidR="009538AF" w:rsidRPr="00DB3C90" w:rsidRDefault="009538AF" w:rsidP="009538AF">
      <w:pPr>
        <w:pStyle w:val="pkt"/>
        <w:numPr>
          <w:ilvl w:val="0"/>
          <w:numId w:val="110"/>
        </w:numPr>
        <w:tabs>
          <w:tab w:val="clear" w:pos="595"/>
          <w:tab w:val="num" w:pos="284"/>
        </w:tabs>
        <w:spacing w:before="0" w:after="0" w:line="276" w:lineRule="auto"/>
        <w:ind w:left="284" w:hanging="284"/>
        <w:rPr>
          <w:sz w:val="24"/>
          <w:szCs w:val="24"/>
        </w:rPr>
      </w:pPr>
      <w:r w:rsidRPr="00DB3C90">
        <w:rPr>
          <w:sz w:val="24"/>
          <w:szCs w:val="24"/>
        </w:rPr>
        <w:t xml:space="preserve">Pani/Pana dane osobowe będą przechowywane, zgodnie z art. 78 ust. 1 </w:t>
      </w:r>
      <w:proofErr w:type="spellStart"/>
      <w:r w:rsidRPr="00DB3C90">
        <w:rPr>
          <w:sz w:val="24"/>
          <w:szCs w:val="24"/>
        </w:rPr>
        <w:t>P</w:t>
      </w:r>
      <w:r>
        <w:rPr>
          <w:sz w:val="24"/>
          <w:szCs w:val="24"/>
        </w:rPr>
        <w:t>zp</w:t>
      </w:r>
      <w:proofErr w:type="spellEnd"/>
      <w:r w:rsidRPr="00DB3C90">
        <w:rPr>
          <w:sz w:val="24"/>
          <w:szCs w:val="24"/>
        </w:rPr>
        <w:t xml:space="preserve"> przez okres </w:t>
      </w:r>
      <w:r>
        <w:rPr>
          <w:sz w:val="24"/>
          <w:szCs w:val="24"/>
        </w:rPr>
        <w:br/>
      </w:r>
      <w:r w:rsidRPr="00DB3C90">
        <w:rPr>
          <w:sz w:val="24"/>
          <w:szCs w:val="24"/>
        </w:rPr>
        <w:t>4 lat od dnia zakończenia postępowania o udzielenie zamówienia, a jeżeli czas trwania umowy przekracza 4 lata, okres przechowywania obejmuje cały czas trwania umowy,</w:t>
      </w:r>
    </w:p>
    <w:p w14:paraId="788F0BBB" w14:textId="77777777" w:rsidR="009538AF" w:rsidRPr="00DB3C90" w:rsidRDefault="009538AF" w:rsidP="009538AF">
      <w:pPr>
        <w:pStyle w:val="pkt"/>
        <w:numPr>
          <w:ilvl w:val="0"/>
          <w:numId w:val="110"/>
        </w:numPr>
        <w:tabs>
          <w:tab w:val="clear" w:pos="595"/>
          <w:tab w:val="num" w:pos="284"/>
        </w:tabs>
        <w:spacing w:before="0" w:after="0" w:line="276" w:lineRule="auto"/>
        <w:ind w:left="284" w:hanging="284"/>
        <w:rPr>
          <w:sz w:val="24"/>
          <w:szCs w:val="24"/>
        </w:rPr>
      </w:pPr>
      <w:r w:rsidRPr="00DB3C90">
        <w:rPr>
          <w:sz w:val="24"/>
          <w:szCs w:val="24"/>
        </w:rPr>
        <w:t xml:space="preserve">obowiązek podania przez Panią/Pana danych osobowych bezpośrednio Pani/Pana dotyczących jest wymogiem ustawowym określonym w przepisanych ustawy </w:t>
      </w:r>
      <w:proofErr w:type="spellStart"/>
      <w:r w:rsidRPr="00DB3C90">
        <w:rPr>
          <w:sz w:val="24"/>
          <w:szCs w:val="24"/>
        </w:rPr>
        <w:t>Pzp</w:t>
      </w:r>
      <w:proofErr w:type="spellEnd"/>
      <w:r w:rsidRPr="00DB3C90">
        <w:rPr>
          <w:sz w:val="24"/>
          <w:szCs w:val="24"/>
        </w:rPr>
        <w:t>, związanym z udziałem w postępowaniu o udzielenie zamówienia publicznego,</w:t>
      </w:r>
    </w:p>
    <w:p w14:paraId="22C1F1E2" w14:textId="77777777" w:rsidR="009538AF" w:rsidRPr="00DB3C90" w:rsidRDefault="009538AF" w:rsidP="009538AF">
      <w:pPr>
        <w:pStyle w:val="pkt"/>
        <w:numPr>
          <w:ilvl w:val="0"/>
          <w:numId w:val="110"/>
        </w:numPr>
        <w:tabs>
          <w:tab w:val="clear" w:pos="595"/>
          <w:tab w:val="num" w:pos="284"/>
        </w:tabs>
        <w:spacing w:before="0" w:after="0" w:line="276" w:lineRule="auto"/>
        <w:ind w:left="284" w:hanging="284"/>
        <w:rPr>
          <w:sz w:val="24"/>
          <w:szCs w:val="24"/>
        </w:rPr>
      </w:pPr>
      <w:r w:rsidRPr="00DB3C90">
        <w:rPr>
          <w:sz w:val="24"/>
          <w:szCs w:val="24"/>
        </w:rPr>
        <w:t>w odniesieniu do Pani/Pana danych osobowych decyzje nie będą podejmowane w sposób zautomatyzowany, stosownie do art. 22 RODO,</w:t>
      </w:r>
    </w:p>
    <w:p w14:paraId="056922C7" w14:textId="77777777" w:rsidR="009538AF" w:rsidRPr="00DB3C90" w:rsidRDefault="009538AF" w:rsidP="009538AF">
      <w:pPr>
        <w:pStyle w:val="pkt"/>
        <w:numPr>
          <w:ilvl w:val="0"/>
          <w:numId w:val="110"/>
        </w:numPr>
        <w:tabs>
          <w:tab w:val="clear" w:pos="595"/>
          <w:tab w:val="num" w:pos="284"/>
        </w:tabs>
        <w:spacing w:before="0" w:after="0" w:line="276" w:lineRule="auto"/>
        <w:ind w:left="709" w:hanging="709"/>
        <w:rPr>
          <w:sz w:val="24"/>
          <w:szCs w:val="24"/>
        </w:rPr>
      </w:pPr>
      <w:r w:rsidRPr="00DB3C90">
        <w:rPr>
          <w:sz w:val="24"/>
          <w:szCs w:val="24"/>
        </w:rPr>
        <w:t>posiada Pani/Pan:</w:t>
      </w:r>
    </w:p>
    <w:p w14:paraId="2D67DE32" w14:textId="7ED73AE8" w:rsidR="009538AF" w:rsidRPr="00DB3C90" w:rsidRDefault="009538AF" w:rsidP="009538AF">
      <w:pPr>
        <w:pStyle w:val="pkt"/>
        <w:numPr>
          <w:ilvl w:val="0"/>
          <w:numId w:val="111"/>
        </w:numPr>
        <w:spacing w:before="0" w:after="0" w:line="276" w:lineRule="auto"/>
        <w:ind w:left="426" w:hanging="284"/>
        <w:rPr>
          <w:sz w:val="24"/>
          <w:szCs w:val="24"/>
        </w:rPr>
      </w:pPr>
      <w:r w:rsidRPr="00DB3C90">
        <w:rPr>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4C3FCF5" w14:textId="77777777" w:rsidR="009538AF" w:rsidRPr="00DB3C90" w:rsidRDefault="009538AF" w:rsidP="009538AF">
      <w:pPr>
        <w:pStyle w:val="pkt"/>
        <w:numPr>
          <w:ilvl w:val="0"/>
          <w:numId w:val="111"/>
        </w:numPr>
        <w:spacing w:before="0" w:after="0" w:line="276" w:lineRule="auto"/>
        <w:ind w:left="426" w:hanging="284"/>
        <w:rPr>
          <w:sz w:val="24"/>
          <w:szCs w:val="24"/>
        </w:rPr>
      </w:pPr>
      <w:r w:rsidRPr="00DB3C90">
        <w:rPr>
          <w:sz w:val="24"/>
          <w:szCs w:val="24"/>
        </w:rPr>
        <w:tab/>
        <w:t>na podstawie art. 16 RODO prawo do sprostowania Pani/Pana danych osobowych (</w:t>
      </w:r>
      <w:r w:rsidRPr="00DB3C90">
        <w:rPr>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B3C90">
        <w:rPr>
          <w:sz w:val="24"/>
          <w:szCs w:val="24"/>
        </w:rPr>
        <w:t>),</w:t>
      </w:r>
    </w:p>
    <w:p w14:paraId="6DCBFFD8" w14:textId="70342FEF" w:rsidR="009538AF" w:rsidRPr="00DB3C90" w:rsidRDefault="009538AF" w:rsidP="009538AF">
      <w:pPr>
        <w:pStyle w:val="pkt"/>
        <w:numPr>
          <w:ilvl w:val="0"/>
          <w:numId w:val="111"/>
        </w:numPr>
        <w:spacing w:before="0" w:after="0" w:line="276" w:lineRule="auto"/>
        <w:ind w:left="426" w:hanging="284"/>
        <w:rPr>
          <w:sz w:val="24"/>
          <w:szCs w:val="24"/>
        </w:rPr>
      </w:pPr>
      <w:r w:rsidRPr="00DB3C90">
        <w:rPr>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B3C90">
        <w:rPr>
          <w:i/>
          <w:sz w:val="24"/>
          <w:szCs w:val="24"/>
        </w:rPr>
        <w:t>prawo do ograniczenia przetwarzania nie ma zastosowania w odniesieniu do przechowywania, w celu zapewnienia</w:t>
      </w:r>
      <w:r>
        <w:rPr>
          <w:i/>
          <w:sz w:val="24"/>
          <w:szCs w:val="24"/>
        </w:rPr>
        <w:t xml:space="preserve"> </w:t>
      </w:r>
      <w:r w:rsidRPr="00DB3C90">
        <w:rPr>
          <w:i/>
          <w:sz w:val="24"/>
          <w:szCs w:val="24"/>
        </w:rPr>
        <w:t>korzystania ze środków ochrony prawnej lub w celu ochrony praw innej osoby fizycznej lub prawnej, lub z uwagi na ważne względy interesu publicznego Unii Europejskiej lub państwa członkowskiego</w:t>
      </w:r>
      <w:r w:rsidRPr="00DB3C90">
        <w:rPr>
          <w:sz w:val="24"/>
          <w:szCs w:val="24"/>
        </w:rPr>
        <w:t>),</w:t>
      </w:r>
    </w:p>
    <w:p w14:paraId="4622EE31" w14:textId="77777777" w:rsidR="009538AF" w:rsidRPr="00DB3C90" w:rsidRDefault="009538AF" w:rsidP="009538AF">
      <w:pPr>
        <w:pStyle w:val="pkt"/>
        <w:numPr>
          <w:ilvl w:val="0"/>
          <w:numId w:val="111"/>
        </w:numPr>
        <w:spacing w:before="0" w:after="0" w:line="276" w:lineRule="auto"/>
        <w:ind w:left="426" w:hanging="284"/>
        <w:rPr>
          <w:sz w:val="24"/>
          <w:szCs w:val="24"/>
        </w:rPr>
      </w:pPr>
      <w:r w:rsidRPr="00DB3C90">
        <w:rPr>
          <w:sz w:val="24"/>
          <w:szCs w:val="24"/>
        </w:rPr>
        <w:tab/>
        <w:t xml:space="preserve">prawo do wniesienia skargi do Prezesa Urzędu Ochrony Danych Osobowych, gdy uzna Pani/Pan, że przetwarzanie danych osobowych Pani/Pana dotyczących narusza przepisy RODO; </w:t>
      </w:r>
      <w:r w:rsidRPr="00DB3C90">
        <w:rPr>
          <w:i/>
          <w:sz w:val="24"/>
          <w:szCs w:val="24"/>
        </w:rPr>
        <w:t xml:space="preserve"> </w:t>
      </w:r>
    </w:p>
    <w:p w14:paraId="451896DB" w14:textId="77777777" w:rsidR="009538AF" w:rsidRPr="00DB3C90" w:rsidRDefault="009538AF" w:rsidP="009538AF">
      <w:pPr>
        <w:pStyle w:val="pkt"/>
        <w:numPr>
          <w:ilvl w:val="0"/>
          <w:numId w:val="110"/>
        </w:numPr>
        <w:tabs>
          <w:tab w:val="clear" w:pos="595"/>
          <w:tab w:val="num" w:pos="426"/>
        </w:tabs>
        <w:spacing w:before="0" w:after="0" w:line="276" w:lineRule="auto"/>
        <w:ind w:left="709" w:hanging="567"/>
        <w:rPr>
          <w:sz w:val="24"/>
          <w:szCs w:val="24"/>
        </w:rPr>
      </w:pPr>
      <w:r w:rsidRPr="00DB3C90">
        <w:rPr>
          <w:sz w:val="24"/>
          <w:szCs w:val="24"/>
        </w:rPr>
        <w:t>nie przysługuje Pani/Panu:</w:t>
      </w:r>
    </w:p>
    <w:p w14:paraId="5B602D38" w14:textId="77777777" w:rsidR="009538AF" w:rsidRPr="00DB3C90" w:rsidRDefault="009538AF" w:rsidP="009538AF">
      <w:pPr>
        <w:pStyle w:val="pkt"/>
        <w:numPr>
          <w:ilvl w:val="0"/>
          <w:numId w:val="112"/>
        </w:numPr>
        <w:spacing w:before="0" w:after="0" w:line="276" w:lineRule="auto"/>
        <w:ind w:left="426" w:hanging="284"/>
        <w:rPr>
          <w:sz w:val="24"/>
          <w:szCs w:val="24"/>
        </w:rPr>
      </w:pPr>
      <w:r w:rsidRPr="00DB3C90">
        <w:rPr>
          <w:sz w:val="24"/>
          <w:szCs w:val="24"/>
        </w:rPr>
        <w:tab/>
        <w:t>w związku z art. 17 ust. 3 lit. b, d lub e RODO prawo do usunięcia danych osobowych;</w:t>
      </w:r>
    </w:p>
    <w:p w14:paraId="13B39922" w14:textId="77777777" w:rsidR="009538AF" w:rsidRPr="00DB3C90" w:rsidRDefault="009538AF" w:rsidP="009538AF">
      <w:pPr>
        <w:pStyle w:val="pkt"/>
        <w:numPr>
          <w:ilvl w:val="0"/>
          <w:numId w:val="112"/>
        </w:numPr>
        <w:spacing w:before="0" w:after="0" w:line="276" w:lineRule="auto"/>
        <w:ind w:left="426" w:hanging="284"/>
        <w:rPr>
          <w:sz w:val="24"/>
          <w:szCs w:val="24"/>
        </w:rPr>
      </w:pPr>
      <w:r w:rsidRPr="00DB3C90">
        <w:rPr>
          <w:sz w:val="24"/>
          <w:szCs w:val="24"/>
        </w:rPr>
        <w:tab/>
        <w:t>prawo do przenoszenia danych osobowych, o którym mowa w art. 20 RODO;</w:t>
      </w:r>
    </w:p>
    <w:p w14:paraId="6C067462" w14:textId="77777777" w:rsidR="009538AF" w:rsidRPr="00DB3C90" w:rsidRDefault="009538AF" w:rsidP="009538AF">
      <w:pPr>
        <w:pStyle w:val="pkt"/>
        <w:numPr>
          <w:ilvl w:val="0"/>
          <w:numId w:val="112"/>
        </w:numPr>
        <w:spacing w:before="0" w:after="0" w:line="276" w:lineRule="auto"/>
        <w:ind w:left="426" w:hanging="284"/>
        <w:rPr>
          <w:sz w:val="24"/>
          <w:szCs w:val="24"/>
        </w:rPr>
      </w:pPr>
      <w:r w:rsidRPr="00DB3C90">
        <w:rPr>
          <w:sz w:val="24"/>
          <w:szCs w:val="24"/>
        </w:rPr>
        <w:lastRenderedPageBreak/>
        <w:tab/>
        <w:t xml:space="preserve">na podstawie art. 21 RODO prawo sprzeciwu, wobec przetwarzania danych osobowych, gdyż podstawą prawną przetwarzania Pani/Pana danych osobowych jest art. 6 ust. 1 lit. c RODO; </w:t>
      </w:r>
    </w:p>
    <w:p w14:paraId="4EABB4EF" w14:textId="77777777" w:rsidR="009538AF" w:rsidRPr="00DB3C90" w:rsidRDefault="009538AF" w:rsidP="009538AF">
      <w:pPr>
        <w:pStyle w:val="pkt"/>
        <w:numPr>
          <w:ilvl w:val="0"/>
          <w:numId w:val="110"/>
        </w:numPr>
        <w:tabs>
          <w:tab w:val="clear" w:pos="595"/>
          <w:tab w:val="num" w:pos="426"/>
        </w:tabs>
        <w:spacing w:before="0" w:after="0" w:line="276" w:lineRule="auto"/>
        <w:ind w:left="426" w:hanging="401"/>
        <w:rPr>
          <w:sz w:val="24"/>
          <w:szCs w:val="24"/>
        </w:rPr>
      </w:pPr>
      <w:r w:rsidRPr="00DB3C90">
        <w:rPr>
          <w:sz w:val="24"/>
          <w:szCs w:val="24"/>
        </w:rPr>
        <w:t xml:space="preserve">przysługuje Pani/Panu prawo wniesienia skargi do organu nadzorczego na niezgodne </w:t>
      </w:r>
      <w:r w:rsidRPr="00DB3C90">
        <w:rPr>
          <w:sz w:val="24"/>
          <w:szCs w:val="24"/>
        </w:rPr>
        <w:br/>
        <w:t>z RODO przetwarzanie Pani/Pana danych osobowych przez administratora. Organem właściwym dla przedmiotowej skargi jest Urząd Ochrony Danych Osobowych, ul. Stawki 2, 00-193 Warszawa.</w:t>
      </w:r>
    </w:p>
    <w:p w14:paraId="698FFB87" w14:textId="77777777" w:rsidR="009538AF" w:rsidRPr="000E762C" w:rsidRDefault="009538AF" w:rsidP="009538AF">
      <w:pPr>
        <w:pStyle w:val="Default"/>
        <w:rPr>
          <w:rFonts w:ascii="Times New Roman" w:hAnsi="Times New Roman" w:cs="Times New Roman"/>
          <w:u w:val="single"/>
        </w:rPr>
      </w:pPr>
    </w:p>
    <w:p w14:paraId="19D52AD3" w14:textId="77777777" w:rsidR="008019F5" w:rsidRPr="000E762C" w:rsidRDefault="008019F5" w:rsidP="008019F5">
      <w:pPr>
        <w:pStyle w:val="Default"/>
        <w:ind w:left="360"/>
        <w:rPr>
          <w:rFonts w:ascii="Times New Roman" w:hAnsi="Times New Roman" w:cs="Times New Roman"/>
        </w:rPr>
      </w:pPr>
    </w:p>
    <w:p w14:paraId="4C891330" w14:textId="77777777" w:rsidR="008019F5" w:rsidRPr="000E762C" w:rsidRDefault="008019F5" w:rsidP="008019F5">
      <w:pPr>
        <w:pStyle w:val="Default"/>
        <w:numPr>
          <w:ilvl w:val="0"/>
          <w:numId w:val="3"/>
        </w:numPr>
        <w:jc w:val="both"/>
        <w:rPr>
          <w:rFonts w:ascii="Times New Roman" w:hAnsi="Times New Roman" w:cs="Times New Roman"/>
          <w:iCs/>
          <w:color w:val="auto"/>
          <w:u w:val="single"/>
        </w:rPr>
      </w:pPr>
      <w:r w:rsidRPr="000E762C">
        <w:rPr>
          <w:rFonts w:ascii="Times New Roman" w:hAnsi="Times New Roman" w:cs="Times New Roman"/>
          <w:b/>
          <w:bCs/>
          <w:color w:val="auto"/>
          <w:u w:val="single"/>
        </w:rPr>
        <w:t xml:space="preserve">Pouczenie o środkach ochrony prawnej przysługujących wykonawcy. </w:t>
      </w:r>
    </w:p>
    <w:p w14:paraId="41B1E637" w14:textId="77777777" w:rsidR="008019F5" w:rsidRPr="000E762C" w:rsidRDefault="008019F5" w:rsidP="008019F5">
      <w:pPr>
        <w:pStyle w:val="Default"/>
        <w:ind w:left="360"/>
        <w:jc w:val="both"/>
        <w:rPr>
          <w:rFonts w:ascii="Times New Roman" w:hAnsi="Times New Roman" w:cs="Times New Roman"/>
          <w:b/>
          <w:bCs/>
          <w:color w:val="auto"/>
        </w:rPr>
      </w:pPr>
    </w:p>
    <w:p w14:paraId="60D99449" w14:textId="77777777"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 xml:space="preserve">W postępowaniu mają zastosowanie środki ochrony prawnej, o których mowa w Dziale IX ustawy </w:t>
      </w:r>
      <w:proofErr w:type="spellStart"/>
      <w:r w:rsidRPr="000E762C">
        <w:rPr>
          <w:rFonts w:ascii="Times New Roman" w:hAnsi="Times New Roman" w:cs="Times New Roman"/>
          <w:color w:val="auto"/>
        </w:rPr>
        <w:t>Pzp</w:t>
      </w:r>
      <w:proofErr w:type="spellEnd"/>
      <w:r w:rsidRPr="000E762C">
        <w:rPr>
          <w:rFonts w:ascii="Times New Roman" w:hAnsi="Times New Roman" w:cs="Times New Roman"/>
          <w:color w:val="auto"/>
        </w:rPr>
        <w:t xml:space="preserve"> oraz poniższych Rozporządzeniach: </w:t>
      </w:r>
    </w:p>
    <w:p w14:paraId="161A993A" w14:textId="77777777" w:rsidR="008019F5" w:rsidRPr="000E762C" w:rsidRDefault="008019F5" w:rsidP="008019F5">
      <w:pPr>
        <w:pStyle w:val="Default"/>
        <w:numPr>
          <w:ilvl w:val="0"/>
          <w:numId w:val="86"/>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Rozporządzenie Prezesa Rady Ministrów z 30 grudnia 2020 r. w sprawie postępowania przy rozpoznawaniu </w:t>
      </w:r>
      <w:proofErr w:type="spellStart"/>
      <w:r w:rsidRPr="000E762C">
        <w:rPr>
          <w:rFonts w:ascii="Times New Roman" w:hAnsi="Times New Roman" w:cs="Times New Roman"/>
          <w:color w:val="auto"/>
        </w:rPr>
        <w:t>odwołań</w:t>
      </w:r>
      <w:proofErr w:type="spellEnd"/>
      <w:r w:rsidRPr="000E762C">
        <w:rPr>
          <w:rFonts w:ascii="Times New Roman" w:hAnsi="Times New Roman" w:cs="Times New Roman"/>
          <w:color w:val="auto"/>
        </w:rPr>
        <w:t xml:space="preserve"> przez Krajową Izbę odwoławczą ( Dz. U. z 2020 r., poz. 2453) </w:t>
      </w:r>
    </w:p>
    <w:p w14:paraId="1574FE58" w14:textId="77777777" w:rsidR="008019F5" w:rsidRPr="000E762C" w:rsidRDefault="008019F5" w:rsidP="008019F5">
      <w:pPr>
        <w:pStyle w:val="Default"/>
        <w:numPr>
          <w:ilvl w:val="0"/>
          <w:numId w:val="86"/>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Rozporządzenie Prezesa Rady Ministrów z 30 grudnia 2020 r. w sprawie szczegółowych kosztów postępowania odwoławczego, ich rozliczania oraz wysokości i sposobu pobierania wpisu od </w:t>
      </w:r>
      <w:proofErr w:type="spellStart"/>
      <w:r w:rsidRPr="000E762C">
        <w:rPr>
          <w:rFonts w:ascii="Times New Roman" w:hAnsi="Times New Roman" w:cs="Times New Roman"/>
          <w:color w:val="auto"/>
        </w:rPr>
        <w:t>odwołań</w:t>
      </w:r>
      <w:proofErr w:type="spellEnd"/>
      <w:r w:rsidRPr="000E762C">
        <w:rPr>
          <w:rFonts w:ascii="Times New Roman" w:hAnsi="Times New Roman" w:cs="Times New Roman"/>
          <w:color w:val="auto"/>
        </w:rPr>
        <w:t xml:space="preserve"> ( Dz. U. z 2020 r., poz. 2437) .</w:t>
      </w:r>
    </w:p>
    <w:p w14:paraId="444E3941" w14:textId="77777777" w:rsidR="008019F5" w:rsidRPr="000E762C" w:rsidRDefault="008019F5" w:rsidP="008019F5">
      <w:pPr>
        <w:pStyle w:val="Default"/>
        <w:ind w:left="567"/>
        <w:jc w:val="both"/>
        <w:rPr>
          <w:rFonts w:ascii="Times New Roman" w:hAnsi="Times New Roman" w:cs="Times New Roman"/>
          <w:iCs/>
          <w:color w:val="auto"/>
        </w:rPr>
      </w:pPr>
    </w:p>
    <w:p w14:paraId="07F750CD" w14:textId="77777777"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 xml:space="preserve">Środkami ochrony prawnej są odwołanie i skarga do sądu. </w:t>
      </w:r>
    </w:p>
    <w:p w14:paraId="35E38850" w14:textId="77777777" w:rsidR="008019F5" w:rsidRPr="000E762C" w:rsidRDefault="008019F5" w:rsidP="008019F5">
      <w:pPr>
        <w:pStyle w:val="Default"/>
        <w:ind w:left="284"/>
        <w:jc w:val="both"/>
        <w:rPr>
          <w:rFonts w:ascii="Times New Roman" w:hAnsi="Times New Roman" w:cs="Times New Roman"/>
          <w:iCs/>
          <w:color w:val="auto"/>
        </w:rPr>
      </w:pPr>
    </w:p>
    <w:p w14:paraId="74F1359C" w14:textId="1CB91ECA"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Środki ochrony prawnej przysługują Wykonawcy oraz innemu podmiotowi, jeżeli ma lub miał interes w uzyskaniu zamówienia lub nagrody w konkursie oraz poniósł lub może ponieść szkodę</w:t>
      </w:r>
      <w:r>
        <w:rPr>
          <w:rFonts w:ascii="Times New Roman" w:hAnsi="Times New Roman" w:cs="Times New Roman"/>
          <w:color w:val="auto"/>
        </w:rPr>
        <w:t xml:space="preserve">  </w:t>
      </w:r>
      <w:r w:rsidRPr="000E762C">
        <w:rPr>
          <w:rFonts w:ascii="Times New Roman" w:hAnsi="Times New Roman" w:cs="Times New Roman"/>
          <w:color w:val="auto"/>
        </w:rPr>
        <w:t xml:space="preserve">w wyniku naruszenia przez zamawiającego przepisów ustawy. Środki ochrony prawnej wobec ogłoszenia wszczynającego postępowania o udzielenie zamówienia lub ogłoszenia o konkursie oraz dokumentów zamówienia przysługują również organizacjom wpisanym na listę, o której mowa </w:t>
      </w:r>
      <w:r>
        <w:rPr>
          <w:rFonts w:ascii="Times New Roman" w:hAnsi="Times New Roman" w:cs="Times New Roman"/>
          <w:color w:val="auto"/>
        </w:rPr>
        <w:t xml:space="preserve">               </w:t>
      </w:r>
      <w:r w:rsidRPr="000E762C">
        <w:rPr>
          <w:rFonts w:ascii="Times New Roman" w:hAnsi="Times New Roman" w:cs="Times New Roman"/>
          <w:color w:val="auto"/>
        </w:rPr>
        <w:t xml:space="preserve">w art. 469 pkt 15 ustawy PZP oraz Rzecznikowi Małych i Średnich Przedsiębiorców. </w:t>
      </w:r>
    </w:p>
    <w:p w14:paraId="64A285A0" w14:textId="77777777" w:rsidR="008019F5" w:rsidRPr="000E762C" w:rsidRDefault="008019F5" w:rsidP="008019F5">
      <w:pPr>
        <w:pStyle w:val="Default"/>
        <w:ind w:left="284"/>
        <w:jc w:val="both"/>
        <w:rPr>
          <w:rFonts w:ascii="Times New Roman" w:hAnsi="Times New Roman" w:cs="Times New Roman"/>
          <w:iCs/>
          <w:color w:val="auto"/>
        </w:rPr>
      </w:pPr>
    </w:p>
    <w:p w14:paraId="49ED30F4" w14:textId="77777777"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 xml:space="preserve">Odwołanie przysługuje na: </w:t>
      </w:r>
    </w:p>
    <w:p w14:paraId="2B7BD4B6" w14:textId="77777777" w:rsidR="008019F5" w:rsidRPr="000E762C" w:rsidRDefault="008019F5" w:rsidP="008019F5">
      <w:pPr>
        <w:pStyle w:val="Default"/>
        <w:numPr>
          <w:ilvl w:val="0"/>
          <w:numId w:val="87"/>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niezgodną z przepisami ustawy czynność zamawiającego, podjętą w postępowaniu o udzielenie zamówienia, w tym na projektowane postanowienie umowy; </w:t>
      </w:r>
    </w:p>
    <w:p w14:paraId="489C1C50" w14:textId="77777777" w:rsidR="008019F5" w:rsidRPr="000E762C" w:rsidRDefault="008019F5" w:rsidP="008019F5">
      <w:pPr>
        <w:pStyle w:val="Default"/>
        <w:numPr>
          <w:ilvl w:val="0"/>
          <w:numId w:val="87"/>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zaniechanie czynności w postępowaniu o udzielenie zamówienia, do której zamawiający był obowiązany na podstawie ustawy; </w:t>
      </w:r>
    </w:p>
    <w:p w14:paraId="27F70CDE" w14:textId="77777777" w:rsidR="008019F5" w:rsidRPr="000E762C" w:rsidRDefault="008019F5" w:rsidP="008019F5">
      <w:pPr>
        <w:pStyle w:val="Default"/>
        <w:numPr>
          <w:ilvl w:val="0"/>
          <w:numId w:val="87"/>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zaniechanie przeprowadzenia postępowania o udzielenie zamówienia lub zorganizowania konkursu na podstawie ustawy, mimo że zamawiający był do tego obowiązany. </w:t>
      </w:r>
    </w:p>
    <w:p w14:paraId="4BB57864" w14:textId="77777777" w:rsidR="008019F5" w:rsidRPr="000E762C" w:rsidRDefault="008019F5" w:rsidP="008019F5">
      <w:pPr>
        <w:pStyle w:val="Default"/>
        <w:ind w:left="567"/>
        <w:jc w:val="both"/>
        <w:rPr>
          <w:rFonts w:ascii="Times New Roman" w:hAnsi="Times New Roman" w:cs="Times New Roman"/>
          <w:iCs/>
          <w:color w:val="auto"/>
        </w:rPr>
      </w:pPr>
    </w:p>
    <w:p w14:paraId="0BD862B5" w14:textId="14010CD9"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w:t>
      </w:r>
      <w:r w:rsidR="006C2254">
        <w:rPr>
          <w:rFonts w:ascii="Times New Roman" w:hAnsi="Times New Roman" w:cs="Times New Roman"/>
          <w:color w:val="auto"/>
        </w:rPr>
        <w:t>j</w:t>
      </w:r>
      <w:r w:rsidRPr="000E762C">
        <w:rPr>
          <w:rFonts w:ascii="Times New Roman" w:hAnsi="Times New Roman" w:cs="Times New Roman"/>
          <w:color w:val="auto"/>
        </w:rPr>
        <w:t xml:space="preserve">. </w:t>
      </w:r>
    </w:p>
    <w:p w14:paraId="074F6D15" w14:textId="77777777" w:rsidR="008019F5" w:rsidRPr="000E762C" w:rsidRDefault="008019F5" w:rsidP="008019F5">
      <w:pPr>
        <w:pStyle w:val="Default"/>
        <w:ind w:left="284"/>
        <w:jc w:val="both"/>
        <w:rPr>
          <w:rFonts w:ascii="Times New Roman" w:hAnsi="Times New Roman" w:cs="Times New Roman"/>
          <w:iCs/>
          <w:color w:val="auto"/>
        </w:rPr>
      </w:pPr>
    </w:p>
    <w:p w14:paraId="0D18825E" w14:textId="77777777" w:rsidR="008019F5" w:rsidRPr="000E762C" w:rsidRDefault="008019F5" w:rsidP="008019F5">
      <w:pPr>
        <w:pStyle w:val="Default"/>
        <w:numPr>
          <w:ilvl w:val="0"/>
          <w:numId w:val="85"/>
        </w:numPr>
        <w:ind w:left="284" w:hanging="284"/>
        <w:jc w:val="both"/>
        <w:rPr>
          <w:rFonts w:ascii="Times New Roman" w:hAnsi="Times New Roman" w:cs="Times New Roman"/>
          <w:iCs/>
          <w:color w:val="auto"/>
        </w:rPr>
      </w:pPr>
      <w:r w:rsidRPr="000E762C">
        <w:rPr>
          <w:rFonts w:ascii="Times New Roman" w:hAnsi="Times New Roman" w:cs="Times New Roman"/>
          <w:color w:val="auto"/>
        </w:rPr>
        <w:t xml:space="preserve">Terminy wnoszenia </w:t>
      </w:r>
      <w:proofErr w:type="spellStart"/>
      <w:r w:rsidRPr="000E762C">
        <w:rPr>
          <w:rFonts w:ascii="Times New Roman" w:hAnsi="Times New Roman" w:cs="Times New Roman"/>
          <w:color w:val="auto"/>
        </w:rPr>
        <w:t>odwołań</w:t>
      </w:r>
      <w:proofErr w:type="spellEnd"/>
      <w:r w:rsidRPr="000E762C">
        <w:rPr>
          <w:rFonts w:ascii="Times New Roman" w:hAnsi="Times New Roman" w:cs="Times New Roman"/>
          <w:color w:val="auto"/>
        </w:rPr>
        <w:t xml:space="preserve">: </w:t>
      </w:r>
    </w:p>
    <w:p w14:paraId="004E0B6C" w14:textId="77777777" w:rsidR="008019F5" w:rsidRPr="000E762C" w:rsidRDefault="008019F5" w:rsidP="008019F5">
      <w:pPr>
        <w:pStyle w:val="Default"/>
        <w:numPr>
          <w:ilvl w:val="0"/>
          <w:numId w:val="88"/>
        </w:numPr>
        <w:ind w:left="567" w:hanging="283"/>
        <w:jc w:val="both"/>
        <w:rPr>
          <w:rFonts w:ascii="Times New Roman" w:hAnsi="Times New Roman" w:cs="Times New Roman"/>
          <w:iCs/>
          <w:color w:val="auto"/>
        </w:rPr>
      </w:pPr>
      <w:r w:rsidRPr="000E762C">
        <w:rPr>
          <w:rFonts w:ascii="Times New Roman" w:hAnsi="Times New Roman" w:cs="Times New Roman"/>
          <w:color w:val="auto"/>
        </w:rPr>
        <w:t xml:space="preserve">Odwołanie wnosi się w terminie: </w:t>
      </w:r>
    </w:p>
    <w:p w14:paraId="4D18D559" w14:textId="77777777" w:rsidR="008019F5" w:rsidRPr="000E762C" w:rsidRDefault="008019F5" w:rsidP="008019F5">
      <w:pPr>
        <w:pStyle w:val="Default"/>
        <w:numPr>
          <w:ilvl w:val="0"/>
          <w:numId w:val="89"/>
        </w:numPr>
        <w:ind w:left="851" w:hanging="284"/>
        <w:jc w:val="both"/>
        <w:rPr>
          <w:rFonts w:ascii="Times New Roman" w:hAnsi="Times New Roman" w:cs="Times New Roman"/>
          <w:color w:val="auto"/>
        </w:rPr>
      </w:pPr>
      <w:r w:rsidRPr="000E762C">
        <w:rPr>
          <w:rFonts w:ascii="Times New Roman" w:hAnsi="Times New Roman" w:cs="Times New Roman"/>
          <w:color w:val="auto"/>
        </w:rPr>
        <w:t xml:space="preserve">10 dni od dnia przekazania informacji o czynności zamawiającego stanowiącej podstawę jego wniesienia, jeżeli informacja została przekazana przy użyciu środków komunikacji elektronicznej, </w:t>
      </w:r>
    </w:p>
    <w:p w14:paraId="4CBD8A21" w14:textId="77777777" w:rsidR="008019F5" w:rsidRPr="000E762C" w:rsidRDefault="008019F5" w:rsidP="008019F5">
      <w:pPr>
        <w:pStyle w:val="Default"/>
        <w:numPr>
          <w:ilvl w:val="0"/>
          <w:numId w:val="89"/>
        </w:numPr>
        <w:ind w:left="851" w:hanging="284"/>
        <w:jc w:val="both"/>
        <w:rPr>
          <w:rFonts w:ascii="Times New Roman" w:hAnsi="Times New Roman" w:cs="Times New Roman"/>
          <w:color w:val="auto"/>
        </w:rPr>
      </w:pPr>
      <w:r w:rsidRPr="000E762C">
        <w:rPr>
          <w:rFonts w:ascii="Times New Roman" w:hAnsi="Times New Roman" w:cs="Times New Roman"/>
          <w:color w:val="auto"/>
        </w:rPr>
        <w:t xml:space="preserve">15 dni od dnia przekazania informacji o czynności zamawiającego stanowiącej podstawę jego wniesienia, jeżeli informacja została przekazana w sposób inny niż określony w lit. a. </w:t>
      </w:r>
    </w:p>
    <w:p w14:paraId="1E68F134" w14:textId="77777777" w:rsidR="008019F5" w:rsidRPr="000E762C" w:rsidRDefault="008019F5" w:rsidP="008019F5">
      <w:pPr>
        <w:pStyle w:val="Default"/>
        <w:numPr>
          <w:ilvl w:val="0"/>
          <w:numId w:val="88"/>
        </w:numPr>
        <w:ind w:left="567" w:hanging="283"/>
        <w:jc w:val="both"/>
        <w:rPr>
          <w:rFonts w:ascii="Times New Roman" w:hAnsi="Times New Roman" w:cs="Times New Roman"/>
          <w:color w:val="auto"/>
        </w:rPr>
      </w:pPr>
      <w:r w:rsidRPr="000E762C">
        <w:rPr>
          <w:rFonts w:ascii="Times New Roman" w:hAnsi="Times New Roman" w:cs="Times New Roman"/>
          <w:color w:val="auto"/>
        </w:rPr>
        <w:t xml:space="preserve">Odwołanie wobec treści ogłoszenia wszczynającego postępowanie o udzielenie zamówienia lub konkurs lub wobec treści dokumentów zamówienia wnosi się w terminie10 dni od dnia publikacji ogłoszenia w Dzienniku Urzędowym Unii Europejskiej lub zamieszczenia dokumentów zamówienia na stronie internetowej, </w:t>
      </w:r>
    </w:p>
    <w:p w14:paraId="3AFA09DE" w14:textId="77777777" w:rsidR="008019F5" w:rsidRPr="000E762C" w:rsidRDefault="008019F5" w:rsidP="008019F5">
      <w:pPr>
        <w:pStyle w:val="Default"/>
        <w:numPr>
          <w:ilvl w:val="0"/>
          <w:numId w:val="88"/>
        </w:numPr>
        <w:ind w:left="567" w:hanging="283"/>
        <w:jc w:val="both"/>
        <w:rPr>
          <w:rFonts w:ascii="Times New Roman" w:hAnsi="Times New Roman" w:cs="Times New Roman"/>
          <w:color w:val="auto"/>
        </w:rPr>
      </w:pPr>
      <w:r w:rsidRPr="000E762C">
        <w:rPr>
          <w:rFonts w:ascii="Times New Roman" w:hAnsi="Times New Roman" w:cs="Times New Roman"/>
          <w:color w:val="auto"/>
        </w:rPr>
        <w:lastRenderedPageBreak/>
        <w:t xml:space="preserve">Odwołanie w przypadkach innych niż określone w pkt 1 i 2 wnosi się w terminie10 dni od dnia, w którym powzięto lub przy zachowaniu należytej staranności można było powziąć wiadomość o okolicznościach stanowiących podstawę jego wniesienia, </w:t>
      </w:r>
    </w:p>
    <w:p w14:paraId="25596969" w14:textId="77777777" w:rsidR="008019F5" w:rsidRPr="000E762C" w:rsidRDefault="008019F5" w:rsidP="008019F5">
      <w:pPr>
        <w:pStyle w:val="Default"/>
        <w:numPr>
          <w:ilvl w:val="0"/>
          <w:numId w:val="88"/>
        </w:numPr>
        <w:ind w:left="567" w:hanging="283"/>
        <w:jc w:val="both"/>
        <w:rPr>
          <w:rFonts w:ascii="Times New Roman" w:hAnsi="Times New Roman" w:cs="Times New Roman"/>
          <w:color w:val="auto"/>
        </w:rPr>
      </w:pPr>
      <w:r w:rsidRPr="000E762C">
        <w:rPr>
          <w:rFonts w:ascii="Times New Roman" w:hAnsi="Times New Roman" w:cs="Times New Roman"/>
          <w:color w:val="auto"/>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22D99DD" w14:textId="77777777" w:rsidR="008019F5" w:rsidRPr="000E762C" w:rsidRDefault="008019F5" w:rsidP="008019F5">
      <w:pPr>
        <w:pStyle w:val="Default"/>
        <w:numPr>
          <w:ilvl w:val="0"/>
          <w:numId w:val="90"/>
        </w:numPr>
        <w:ind w:left="851" w:hanging="284"/>
        <w:jc w:val="both"/>
        <w:rPr>
          <w:rFonts w:ascii="Times New Roman" w:hAnsi="Times New Roman" w:cs="Times New Roman"/>
          <w:color w:val="auto"/>
        </w:rPr>
      </w:pPr>
      <w:r w:rsidRPr="000E762C">
        <w:rPr>
          <w:rFonts w:ascii="Times New Roman" w:hAnsi="Times New Roman" w:cs="Times New Roman"/>
          <w:color w:val="auto"/>
        </w:rPr>
        <w:t xml:space="preserve">30dni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5A74A061" w14:textId="77777777" w:rsidR="008019F5" w:rsidRPr="000E762C" w:rsidRDefault="008019F5" w:rsidP="008019F5">
      <w:pPr>
        <w:pStyle w:val="Default"/>
        <w:numPr>
          <w:ilvl w:val="0"/>
          <w:numId w:val="90"/>
        </w:numPr>
        <w:ind w:left="851" w:hanging="284"/>
        <w:jc w:val="both"/>
        <w:rPr>
          <w:rFonts w:ascii="Times New Roman" w:hAnsi="Times New Roman" w:cs="Times New Roman"/>
          <w:color w:val="auto"/>
        </w:rPr>
      </w:pPr>
      <w:r w:rsidRPr="000E762C">
        <w:rPr>
          <w:rFonts w:ascii="Times New Roman" w:hAnsi="Times New Roman" w:cs="Times New Roman"/>
          <w:color w:val="auto"/>
        </w:rPr>
        <w:t xml:space="preserve">6 miesięcy od dnia zawarcia umowy, jeżeli zamawiający nie opublikował w Dzienniku Urzędowym Unii Europejskiej ogłoszenia o udzieleniu zamówienia. </w:t>
      </w:r>
    </w:p>
    <w:p w14:paraId="4739950F" w14:textId="77777777" w:rsidR="008019F5" w:rsidRPr="000E762C" w:rsidRDefault="008019F5" w:rsidP="008019F5">
      <w:pPr>
        <w:pStyle w:val="Default"/>
        <w:ind w:left="851"/>
        <w:jc w:val="both"/>
        <w:rPr>
          <w:rFonts w:ascii="Times New Roman" w:hAnsi="Times New Roman" w:cs="Times New Roman"/>
          <w:color w:val="auto"/>
        </w:rPr>
      </w:pPr>
    </w:p>
    <w:p w14:paraId="071848E7" w14:textId="77777777" w:rsidR="008019F5" w:rsidRDefault="008019F5" w:rsidP="008019F5">
      <w:pPr>
        <w:pStyle w:val="Default"/>
        <w:numPr>
          <w:ilvl w:val="0"/>
          <w:numId w:val="85"/>
        </w:numPr>
        <w:ind w:left="284" w:hanging="284"/>
        <w:jc w:val="both"/>
        <w:rPr>
          <w:rFonts w:ascii="Times New Roman" w:hAnsi="Times New Roman" w:cs="Times New Roman"/>
          <w:color w:val="auto"/>
        </w:rPr>
      </w:pPr>
      <w:r w:rsidRPr="000E762C">
        <w:rPr>
          <w:rFonts w:ascii="Times New Roman" w:hAnsi="Times New Roman" w:cs="Times New Roman"/>
          <w:color w:val="auto"/>
        </w:rPr>
        <w:t xml:space="preserve">Elementy, które powinno zawierać odwołanie zawarte są w art. 516 ustawy </w:t>
      </w:r>
      <w:proofErr w:type="spellStart"/>
      <w:r w:rsidRPr="000E762C">
        <w:rPr>
          <w:rFonts w:ascii="Times New Roman" w:hAnsi="Times New Roman" w:cs="Times New Roman"/>
          <w:color w:val="auto"/>
        </w:rPr>
        <w:t>Pzp</w:t>
      </w:r>
      <w:proofErr w:type="spellEnd"/>
      <w:r w:rsidRPr="000E762C">
        <w:rPr>
          <w:rFonts w:ascii="Times New Roman" w:hAnsi="Times New Roman" w:cs="Times New Roman"/>
          <w:color w:val="auto"/>
        </w:rPr>
        <w:t xml:space="preserve">. </w:t>
      </w:r>
    </w:p>
    <w:p w14:paraId="49B18156" w14:textId="77777777" w:rsidR="008019F5" w:rsidRPr="000E762C" w:rsidRDefault="008019F5" w:rsidP="008019F5">
      <w:pPr>
        <w:pStyle w:val="Default"/>
        <w:jc w:val="both"/>
        <w:rPr>
          <w:rFonts w:ascii="Times New Roman" w:hAnsi="Times New Roman" w:cs="Times New Roman"/>
          <w:color w:val="auto"/>
        </w:rPr>
      </w:pPr>
    </w:p>
    <w:p w14:paraId="39BB9BA8" w14:textId="77777777" w:rsidR="008019F5" w:rsidRPr="00EC167A" w:rsidRDefault="008019F5" w:rsidP="008019F5">
      <w:pPr>
        <w:pStyle w:val="Default"/>
        <w:numPr>
          <w:ilvl w:val="0"/>
          <w:numId w:val="3"/>
        </w:numPr>
        <w:jc w:val="both"/>
        <w:rPr>
          <w:rFonts w:ascii="Times New Roman" w:hAnsi="Times New Roman" w:cs="Times New Roman"/>
          <w:b/>
          <w:color w:val="auto"/>
          <w:u w:val="single"/>
        </w:rPr>
      </w:pPr>
      <w:r w:rsidRPr="000E762C">
        <w:rPr>
          <w:rFonts w:ascii="Times New Roman" w:hAnsi="Times New Roman" w:cs="Times New Roman"/>
          <w:b/>
          <w:color w:val="auto"/>
          <w:u w:val="single"/>
        </w:rPr>
        <w:t>Załączniki do SWZ</w:t>
      </w:r>
    </w:p>
    <w:p w14:paraId="6D4F4695" w14:textId="77777777" w:rsidR="008019F5" w:rsidRPr="00143823" w:rsidRDefault="008019F5" w:rsidP="008019F5">
      <w:pPr>
        <w:pStyle w:val="Default"/>
        <w:numPr>
          <w:ilvl w:val="0"/>
          <w:numId w:val="103"/>
        </w:numPr>
        <w:rPr>
          <w:rFonts w:ascii="Times New Roman" w:hAnsi="Times New Roman" w:cs="Times New Roman"/>
          <w:b/>
          <w:color w:val="auto"/>
          <w:u w:val="single"/>
        </w:rPr>
      </w:pPr>
      <w:r w:rsidRPr="00143823">
        <w:rPr>
          <w:rFonts w:ascii="Times New Roman" w:hAnsi="Times New Roman" w:cs="Times New Roman"/>
          <w:b/>
          <w:color w:val="auto"/>
        </w:rPr>
        <w:t>Załącznik nr 1-</w:t>
      </w:r>
      <w:r w:rsidRPr="00143823">
        <w:rPr>
          <w:rFonts w:ascii="Times New Roman" w:hAnsi="Times New Roman" w:cs="Times New Roman"/>
          <w:color w:val="auto"/>
        </w:rPr>
        <w:t xml:space="preserve"> Formularz oferty</w:t>
      </w:r>
    </w:p>
    <w:p w14:paraId="1553B812" w14:textId="77777777" w:rsidR="008019F5" w:rsidRPr="00143823" w:rsidRDefault="008019F5" w:rsidP="008019F5">
      <w:pPr>
        <w:pStyle w:val="Default"/>
        <w:numPr>
          <w:ilvl w:val="0"/>
          <w:numId w:val="103"/>
        </w:numPr>
        <w:rPr>
          <w:rFonts w:ascii="Times New Roman" w:hAnsi="Times New Roman" w:cs="Times New Roman"/>
          <w:b/>
          <w:color w:val="auto"/>
          <w:u w:val="single"/>
        </w:rPr>
      </w:pPr>
      <w:r w:rsidRPr="00143823">
        <w:rPr>
          <w:rFonts w:ascii="Times New Roman" w:hAnsi="Times New Roman" w:cs="Times New Roman"/>
          <w:b/>
          <w:color w:val="auto"/>
        </w:rPr>
        <w:t>Załącznik nr 2</w:t>
      </w:r>
      <w:r w:rsidRPr="00143823">
        <w:rPr>
          <w:rFonts w:ascii="Times New Roman" w:hAnsi="Times New Roman" w:cs="Times New Roman"/>
          <w:color w:val="auto"/>
        </w:rPr>
        <w:t xml:space="preserve"> </w:t>
      </w:r>
      <w:r w:rsidRPr="00143823">
        <w:rPr>
          <w:rFonts w:ascii="Times New Roman" w:hAnsi="Times New Roman" w:cs="Times New Roman"/>
          <w:b/>
          <w:color w:val="auto"/>
        </w:rPr>
        <w:t xml:space="preserve">- </w:t>
      </w:r>
      <w:r w:rsidRPr="00143823">
        <w:rPr>
          <w:rFonts w:ascii="Times New Roman" w:hAnsi="Times New Roman" w:cs="Times New Roman"/>
          <w:color w:val="auto"/>
        </w:rPr>
        <w:t>Formularz JEDZ</w:t>
      </w:r>
    </w:p>
    <w:p w14:paraId="47C93A6B" w14:textId="77777777" w:rsidR="008019F5" w:rsidRPr="00143823" w:rsidRDefault="008019F5" w:rsidP="008019F5">
      <w:pPr>
        <w:pStyle w:val="Default"/>
        <w:numPr>
          <w:ilvl w:val="0"/>
          <w:numId w:val="103"/>
        </w:numPr>
        <w:rPr>
          <w:rFonts w:ascii="Times New Roman" w:hAnsi="Times New Roman" w:cs="Times New Roman"/>
          <w:b/>
          <w:color w:val="auto"/>
          <w:u w:val="single"/>
        </w:rPr>
      </w:pPr>
      <w:r w:rsidRPr="00143823">
        <w:rPr>
          <w:rFonts w:ascii="Times New Roman" w:hAnsi="Times New Roman" w:cs="Times New Roman"/>
          <w:b/>
          <w:color w:val="auto"/>
        </w:rPr>
        <w:t>Załącznik nr 3</w:t>
      </w:r>
      <w:r w:rsidRPr="00143823">
        <w:rPr>
          <w:rFonts w:ascii="Times New Roman" w:hAnsi="Times New Roman" w:cs="Times New Roman"/>
          <w:color w:val="auto"/>
        </w:rPr>
        <w:t xml:space="preserve"> </w:t>
      </w:r>
      <w:r w:rsidRPr="00143823">
        <w:rPr>
          <w:rFonts w:ascii="Times New Roman" w:hAnsi="Times New Roman" w:cs="Times New Roman"/>
          <w:b/>
          <w:color w:val="auto"/>
        </w:rPr>
        <w:t>-</w:t>
      </w:r>
      <w:r w:rsidRPr="00143823">
        <w:rPr>
          <w:rFonts w:ascii="Times New Roman" w:hAnsi="Times New Roman" w:cs="Times New Roman"/>
          <w:color w:val="auto"/>
        </w:rPr>
        <w:t xml:space="preserve"> </w:t>
      </w:r>
      <w:r w:rsidRPr="00143823">
        <w:rPr>
          <w:rFonts w:ascii="Times New Roman" w:hAnsi="Times New Roman" w:cs="Times New Roman"/>
        </w:rPr>
        <w:t xml:space="preserve">Oświadczenia wykonawcy/wykonawcy wspólnie ubiegającego się </w:t>
      </w:r>
      <w:r w:rsidRPr="00143823">
        <w:rPr>
          <w:rFonts w:ascii="Times New Roman" w:hAnsi="Times New Roman" w:cs="Times New Roman"/>
        </w:rPr>
        <w:br/>
        <w:t xml:space="preserve">o udzielenie zamówienia </w:t>
      </w:r>
    </w:p>
    <w:p w14:paraId="0DD2F756" w14:textId="77777777" w:rsidR="008019F5" w:rsidRPr="00143823" w:rsidRDefault="008019F5" w:rsidP="008019F5">
      <w:pPr>
        <w:pStyle w:val="Default"/>
        <w:numPr>
          <w:ilvl w:val="0"/>
          <w:numId w:val="103"/>
        </w:numPr>
        <w:rPr>
          <w:rFonts w:ascii="Times New Roman" w:hAnsi="Times New Roman" w:cs="Times New Roman"/>
          <w:b/>
          <w:color w:val="auto"/>
          <w:u w:val="single"/>
        </w:rPr>
      </w:pPr>
      <w:r w:rsidRPr="00143823">
        <w:rPr>
          <w:rFonts w:ascii="Times New Roman" w:hAnsi="Times New Roman" w:cs="Times New Roman"/>
          <w:b/>
          <w:color w:val="auto"/>
        </w:rPr>
        <w:t>Załącznik nr 4</w:t>
      </w:r>
      <w:r w:rsidRPr="00143823">
        <w:rPr>
          <w:rFonts w:ascii="Times New Roman" w:hAnsi="Times New Roman" w:cs="Times New Roman"/>
          <w:color w:val="auto"/>
        </w:rPr>
        <w:t xml:space="preserve"> - </w:t>
      </w:r>
      <w:r w:rsidRPr="00143823">
        <w:rPr>
          <w:rFonts w:ascii="Times New Roman" w:hAnsi="Times New Roman" w:cs="Times New Roman"/>
        </w:rPr>
        <w:t>Oświadczenia podmiotu udostępniającego zasoby</w:t>
      </w:r>
    </w:p>
    <w:p w14:paraId="71675743" w14:textId="77777777" w:rsidR="008019F5" w:rsidRPr="00143823" w:rsidRDefault="008019F5" w:rsidP="008019F5">
      <w:pPr>
        <w:pStyle w:val="Default"/>
        <w:numPr>
          <w:ilvl w:val="0"/>
          <w:numId w:val="103"/>
        </w:numPr>
        <w:rPr>
          <w:rFonts w:ascii="Times New Roman" w:hAnsi="Times New Roman" w:cs="Times New Roman"/>
          <w:b/>
          <w:color w:val="auto"/>
          <w:u w:val="single"/>
        </w:rPr>
      </w:pPr>
      <w:r w:rsidRPr="00143823">
        <w:rPr>
          <w:rFonts w:ascii="Times New Roman" w:hAnsi="Times New Roman" w:cs="Times New Roman"/>
          <w:b/>
        </w:rPr>
        <w:t xml:space="preserve">Załącznik nr 5 </w:t>
      </w:r>
      <w:r>
        <w:rPr>
          <w:rFonts w:ascii="Times New Roman" w:hAnsi="Times New Roman" w:cs="Times New Roman"/>
          <w:b/>
        </w:rPr>
        <w:t>–</w:t>
      </w:r>
      <w:r w:rsidRPr="00143823">
        <w:rPr>
          <w:rFonts w:ascii="Times New Roman" w:hAnsi="Times New Roman" w:cs="Times New Roman"/>
          <w:b/>
        </w:rPr>
        <w:t xml:space="preserve"> </w:t>
      </w:r>
      <w:r w:rsidRPr="00143823">
        <w:rPr>
          <w:rFonts w:ascii="Times New Roman" w:hAnsi="Times New Roman" w:cs="Times New Roman"/>
        </w:rPr>
        <w:t>Zobowiązanie podmiotu udostępniającego zasoby</w:t>
      </w:r>
    </w:p>
    <w:p w14:paraId="248B87F3" w14:textId="77777777" w:rsidR="008019F5" w:rsidRPr="00EC167A" w:rsidRDefault="008019F5" w:rsidP="008019F5">
      <w:pPr>
        <w:pStyle w:val="Default"/>
        <w:numPr>
          <w:ilvl w:val="0"/>
          <w:numId w:val="103"/>
        </w:numPr>
        <w:rPr>
          <w:rFonts w:ascii="Times New Roman" w:hAnsi="Times New Roman" w:cs="Times New Roman"/>
          <w:b/>
          <w:color w:val="auto"/>
        </w:rPr>
      </w:pPr>
      <w:r w:rsidRPr="00143823">
        <w:rPr>
          <w:rFonts w:ascii="Times New Roman" w:hAnsi="Times New Roman" w:cs="Times New Roman"/>
          <w:b/>
          <w:color w:val="auto"/>
        </w:rPr>
        <w:t>Załącznik nr 6</w:t>
      </w:r>
      <w:r>
        <w:rPr>
          <w:rFonts w:ascii="Times New Roman" w:hAnsi="Times New Roman" w:cs="Times New Roman"/>
          <w:b/>
          <w:color w:val="auto"/>
        </w:rPr>
        <w:t xml:space="preserve"> – </w:t>
      </w:r>
      <w:r>
        <w:rPr>
          <w:rFonts w:ascii="Times New Roman" w:hAnsi="Times New Roman" w:cs="Times New Roman"/>
          <w:color w:val="auto"/>
        </w:rPr>
        <w:t>Oświadczenie Wykonawców wspólnie ubiegających się o udzielenie zamówienia</w:t>
      </w:r>
    </w:p>
    <w:p w14:paraId="17EB2A41"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7 – </w:t>
      </w:r>
      <w:r>
        <w:rPr>
          <w:rFonts w:ascii="Times New Roman" w:hAnsi="Times New Roman" w:cs="Times New Roman"/>
          <w:color w:val="auto"/>
        </w:rPr>
        <w:t>Wykaz usług</w:t>
      </w:r>
    </w:p>
    <w:p w14:paraId="33C0C333"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8 – </w:t>
      </w:r>
      <w:r>
        <w:rPr>
          <w:rFonts w:ascii="Times New Roman" w:hAnsi="Times New Roman" w:cs="Times New Roman"/>
          <w:color w:val="auto"/>
        </w:rPr>
        <w:t>Wykaz narzędzi</w:t>
      </w:r>
    </w:p>
    <w:p w14:paraId="050D4F3A"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9 – </w:t>
      </w:r>
      <w:r w:rsidRPr="00EC167A">
        <w:rPr>
          <w:rFonts w:ascii="Times New Roman" w:hAnsi="Times New Roman" w:cs="Times New Roman"/>
          <w:color w:val="auto"/>
        </w:rPr>
        <w:t>Oświadczenie Wykonawcy o przynależności lub braku przynależności do tej samej grupy kapitałowej</w:t>
      </w:r>
    </w:p>
    <w:p w14:paraId="6AA5136C"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10 – </w:t>
      </w:r>
      <w:r>
        <w:rPr>
          <w:rFonts w:ascii="Times New Roman" w:hAnsi="Times New Roman" w:cs="Times New Roman"/>
          <w:color w:val="auto"/>
        </w:rPr>
        <w:t>Oświadczenie Wykonawcy o aktualności informacji zawartych w JEDZ</w:t>
      </w:r>
    </w:p>
    <w:p w14:paraId="59E70EA5"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11 – </w:t>
      </w:r>
      <w:r>
        <w:rPr>
          <w:rFonts w:ascii="Times New Roman" w:hAnsi="Times New Roman" w:cs="Times New Roman"/>
          <w:color w:val="auto"/>
        </w:rPr>
        <w:t>Projekt umowy</w:t>
      </w:r>
    </w:p>
    <w:p w14:paraId="1029A5D0" w14:textId="77777777" w:rsidR="008019F5" w:rsidRPr="00EC167A"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12 – </w:t>
      </w:r>
      <w:r w:rsidRPr="00EC167A">
        <w:rPr>
          <w:rFonts w:ascii="Times New Roman" w:hAnsi="Times New Roman" w:cs="Times New Roman"/>
          <w:color w:val="auto"/>
        </w:rPr>
        <w:t>Umowa powierzenia danych osobowych</w:t>
      </w:r>
    </w:p>
    <w:p w14:paraId="28CAD62F" w14:textId="77777777" w:rsidR="008019F5" w:rsidRPr="00304218" w:rsidRDefault="008019F5" w:rsidP="008019F5">
      <w:pPr>
        <w:pStyle w:val="Default"/>
        <w:numPr>
          <w:ilvl w:val="0"/>
          <w:numId w:val="103"/>
        </w:numPr>
        <w:rPr>
          <w:rFonts w:ascii="Times New Roman" w:hAnsi="Times New Roman" w:cs="Times New Roman"/>
          <w:b/>
          <w:color w:val="auto"/>
        </w:rPr>
      </w:pPr>
      <w:r w:rsidRPr="00304218">
        <w:rPr>
          <w:rFonts w:ascii="Times New Roman" w:hAnsi="Times New Roman" w:cs="Times New Roman"/>
          <w:b/>
          <w:color w:val="auto"/>
        </w:rPr>
        <w:t xml:space="preserve">Załącznik nr 13 – </w:t>
      </w:r>
      <w:r w:rsidRPr="00304218">
        <w:rPr>
          <w:rFonts w:ascii="Times New Roman" w:hAnsi="Times New Roman" w:cs="Times New Roman"/>
          <w:color w:val="auto"/>
        </w:rPr>
        <w:t xml:space="preserve">Orientacyjny wykaz nieruchomości </w:t>
      </w:r>
    </w:p>
    <w:p w14:paraId="088796B4" w14:textId="77777777" w:rsidR="008019F5" w:rsidRPr="00304218" w:rsidRDefault="008019F5" w:rsidP="008019F5">
      <w:pPr>
        <w:pStyle w:val="Default"/>
        <w:numPr>
          <w:ilvl w:val="0"/>
          <w:numId w:val="103"/>
        </w:numPr>
        <w:rPr>
          <w:rFonts w:ascii="Times New Roman" w:hAnsi="Times New Roman" w:cs="Times New Roman"/>
          <w:b/>
          <w:color w:val="auto"/>
        </w:rPr>
      </w:pPr>
      <w:r w:rsidRPr="00304218">
        <w:rPr>
          <w:rFonts w:ascii="Times New Roman" w:hAnsi="Times New Roman" w:cs="Times New Roman"/>
          <w:b/>
          <w:color w:val="auto"/>
        </w:rPr>
        <w:t xml:space="preserve">Załącznik nr 14 – </w:t>
      </w:r>
      <w:r w:rsidRPr="00304218">
        <w:rPr>
          <w:rFonts w:ascii="Times New Roman" w:hAnsi="Times New Roman" w:cs="Times New Roman"/>
          <w:color w:val="auto"/>
        </w:rPr>
        <w:t>Wykaz nieruchomości o utrudnionym dojeździe</w:t>
      </w:r>
    </w:p>
    <w:p w14:paraId="54AD31C2" w14:textId="77777777" w:rsidR="008019F5" w:rsidRPr="00143823" w:rsidRDefault="008019F5" w:rsidP="008019F5">
      <w:pPr>
        <w:pStyle w:val="Default"/>
        <w:numPr>
          <w:ilvl w:val="0"/>
          <w:numId w:val="103"/>
        </w:numPr>
        <w:rPr>
          <w:rFonts w:ascii="Times New Roman" w:hAnsi="Times New Roman" w:cs="Times New Roman"/>
          <w:b/>
          <w:color w:val="auto"/>
        </w:rPr>
      </w:pPr>
      <w:r>
        <w:rPr>
          <w:rFonts w:ascii="Times New Roman" w:hAnsi="Times New Roman" w:cs="Times New Roman"/>
          <w:b/>
          <w:color w:val="auto"/>
        </w:rPr>
        <w:t xml:space="preserve">Załącznik nr 15 – </w:t>
      </w:r>
      <w:r w:rsidRPr="00EC167A">
        <w:rPr>
          <w:rFonts w:ascii="Times New Roman" w:hAnsi="Times New Roman" w:cs="Times New Roman"/>
          <w:color w:val="auto"/>
        </w:rPr>
        <w:t>Mapa</w:t>
      </w:r>
      <w:r>
        <w:rPr>
          <w:rFonts w:ascii="Times New Roman" w:hAnsi="Times New Roman" w:cs="Times New Roman"/>
          <w:color w:val="auto"/>
        </w:rPr>
        <w:t xml:space="preserve"> z drogami przebiegającymi przez teren Gminy Dobrzyń nad Wisłą</w:t>
      </w:r>
    </w:p>
    <w:p w14:paraId="135ACC6D" w14:textId="77777777" w:rsidR="008019F5" w:rsidRDefault="008019F5" w:rsidP="008019F5"/>
    <w:p w14:paraId="717D4851" w14:textId="77777777" w:rsidR="00DD6ABB" w:rsidRDefault="00DD6ABB"/>
    <w:sectPr w:rsidR="00DD6ABB" w:rsidSect="00F65914">
      <w:pgSz w:w="11906" w:h="16838"/>
      <w:pgMar w:top="851" w:right="992" w:bottom="992"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376">
    <w:altName w:val="Times New Roman"/>
    <w:charset w:val="EE"/>
    <w:family w:val="auto"/>
    <w:pitch w:val="variable"/>
  </w:font>
  <w:font w:name="OpenSymbol">
    <w:panose1 w:val="05010000000000000000"/>
    <w:charset w:val="00"/>
    <w:family w:val="auto"/>
    <w:pitch w:val="variable"/>
    <w:sig w:usb0="800000AF" w:usb1="1001ECEA" w:usb2="00000000" w:usb3="00000000" w:csb0="00000001" w:csb1="00000000"/>
  </w:font>
  <w:font w:name="TimesNewRomanPS">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AEB12E"/>
    <w:lvl w:ilvl="0">
      <w:start w:val="1"/>
      <w:numFmt w:val="decimal"/>
      <w:lvlText w:val="%1)"/>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FB18E7"/>
    <w:multiLevelType w:val="hybridMultilevel"/>
    <w:tmpl w:val="5580A93C"/>
    <w:lvl w:ilvl="0" w:tplc="3D0072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960EC"/>
    <w:multiLevelType w:val="hybridMultilevel"/>
    <w:tmpl w:val="9BD816E4"/>
    <w:lvl w:ilvl="0" w:tplc="668432B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6772CBB"/>
    <w:multiLevelType w:val="hybridMultilevel"/>
    <w:tmpl w:val="34FACA34"/>
    <w:lvl w:ilvl="0" w:tplc="3D00724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9E12FDB"/>
    <w:multiLevelType w:val="hybridMultilevel"/>
    <w:tmpl w:val="5D12FCDA"/>
    <w:lvl w:ilvl="0" w:tplc="E45052E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A840D96"/>
    <w:multiLevelType w:val="hybridMultilevel"/>
    <w:tmpl w:val="93B61F7A"/>
    <w:lvl w:ilvl="0" w:tplc="D5A008A2">
      <w:start w:val="1"/>
      <w:numFmt w:val="decimal"/>
      <w:lvlText w:val="%1)"/>
      <w:lvlJc w:val="left"/>
      <w:pPr>
        <w:ind w:left="1155" w:hanging="360"/>
      </w:pPr>
      <w:rPr>
        <w:b/>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6" w15:restartNumberingAfterBreak="0">
    <w:nsid w:val="0AF17C7F"/>
    <w:multiLevelType w:val="hybridMultilevel"/>
    <w:tmpl w:val="FB3E31D0"/>
    <w:lvl w:ilvl="0" w:tplc="76FAEAD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2E7D20"/>
    <w:multiLevelType w:val="hybridMultilevel"/>
    <w:tmpl w:val="61A43CCC"/>
    <w:lvl w:ilvl="0" w:tplc="B650C452">
      <w:start w:val="10"/>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51C04"/>
    <w:multiLevelType w:val="hybridMultilevel"/>
    <w:tmpl w:val="ED709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7A335A"/>
    <w:multiLevelType w:val="hybridMultilevel"/>
    <w:tmpl w:val="425E9622"/>
    <w:lvl w:ilvl="0" w:tplc="3D00724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16115A"/>
    <w:multiLevelType w:val="hybridMultilevel"/>
    <w:tmpl w:val="DA20A7AC"/>
    <w:lvl w:ilvl="0" w:tplc="0415000F">
      <w:start w:val="1"/>
      <w:numFmt w:val="decimal"/>
      <w:lvlText w:val="%1."/>
      <w:lvlJc w:val="left"/>
      <w:pPr>
        <w:ind w:left="1004" w:hanging="360"/>
      </w:pPr>
    </w:lvl>
    <w:lvl w:ilvl="1" w:tplc="DE144920">
      <w:start w:val="1"/>
      <w:numFmt w:val="decimal"/>
      <w:lvlText w:val="%2)"/>
      <w:lvlJc w:val="left"/>
      <w:pPr>
        <w:ind w:left="1724" w:hanging="360"/>
      </w:pPr>
      <w:rPr>
        <w:rFonts w:hint="default"/>
        <w:b w:val="0"/>
        <w:color w:val="FF0000"/>
        <w:u w:val="none"/>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69E7217"/>
    <w:multiLevelType w:val="hybridMultilevel"/>
    <w:tmpl w:val="CD5851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8BC2449"/>
    <w:multiLevelType w:val="hybridMultilevel"/>
    <w:tmpl w:val="80D61E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FA6D41"/>
    <w:multiLevelType w:val="hybridMultilevel"/>
    <w:tmpl w:val="927C413A"/>
    <w:lvl w:ilvl="0" w:tplc="A5D0B74C">
      <w:start w:val="1"/>
      <w:numFmt w:val="bullet"/>
      <w:lvlText w:val=""/>
      <w:lvlJc w:val="left"/>
      <w:pPr>
        <w:ind w:left="1200" w:hanging="360"/>
      </w:pPr>
      <w:rPr>
        <w:rFonts w:ascii="Symbol" w:hAnsi="Symbol" w:hint="default"/>
        <w:color w:val="auto"/>
      </w:rPr>
    </w:lvl>
    <w:lvl w:ilvl="1" w:tplc="04150003">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4" w15:restartNumberingAfterBreak="0">
    <w:nsid w:val="1A126060"/>
    <w:multiLevelType w:val="hybridMultilevel"/>
    <w:tmpl w:val="8ADA4972"/>
    <w:lvl w:ilvl="0" w:tplc="3D0072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AB0105"/>
    <w:multiLevelType w:val="hybridMultilevel"/>
    <w:tmpl w:val="153FD44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957AC8"/>
    <w:multiLevelType w:val="hybridMultilevel"/>
    <w:tmpl w:val="90D01A78"/>
    <w:lvl w:ilvl="0" w:tplc="BE925910">
      <w:start w:val="3"/>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440FB"/>
    <w:multiLevelType w:val="hybridMultilevel"/>
    <w:tmpl w:val="1C8A3826"/>
    <w:lvl w:ilvl="0" w:tplc="9AA8B20E">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DE63A3"/>
    <w:multiLevelType w:val="hybridMultilevel"/>
    <w:tmpl w:val="D8EC523A"/>
    <w:lvl w:ilvl="0" w:tplc="F1E8E766">
      <w:start w:val="4"/>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20003"/>
    <w:multiLevelType w:val="hybridMultilevel"/>
    <w:tmpl w:val="4650DF8C"/>
    <w:lvl w:ilvl="0" w:tplc="3D00724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3206E7"/>
    <w:multiLevelType w:val="hybridMultilevel"/>
    <w:tmpl w:val="2C74A250"/>
    <w:lvl w:ilvl="0" w:tplc="04150011">
      <w:start w:val="1"/>
      <w:numFmt w:val="decimal"/>
      <w:lvlText w:val="%1)"/>
      <w:lvlJc w:val="left"/>
      <w:pPr>
        <w:ind w:left="107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0D96435"/>
    <w:multiLevelType w:val="hybridMultilevel"/>
    <w:tmpl w:val="CBB2EBA6"/>
    <w:lvl w:ilvl="0" w:tplc="C696DBE0">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1532292"/>
    <w:multiLevelType w:val="hybridMultilevel"/>
    <w:tmpl w:val="B79A1B76"/>
    <w:lvl w:ilvl="0" w:tplc="E1EE24E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1556576"/>
    <w:multiLevelType w:val="hybridMultilevel"/>
    <w:tmpl w:val="883ABB3A"/>
    <w:lvl w:ilvl="0" w:tplc="04150011">
      <w:start w:val="1"/>
      <w:numFmt w:val="decimal"/>
      <w:lvlText w:val="%1)"/>
      <w:lvlJc w:val="left"/>
      <w:pPr>
        <w:ind w:left="107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163133E"/>
    <w:multiLevelType w:val="hybridMultilevel"/>
    <w:tmpl w:val="05B0AE04"/>
    <w:lvl w:ilvl="0" w:tplc="654C6AA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192258D"/>
    <w:multiLevelType w:val="hybridMultilevel"/>
    <w:tmpl w:val="31A4D83C"/>
    <w:lvl w:ilvl="0" w:tplc="099056B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2D46A50"/>
    <w:multiLevelType w:val="hybridMultilevel"/>
    <w:tmpl w:val="DFF0950A"/>
    <w:lvl w:ilvl="0" w:tplc="03923B1A">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1A5EE9"/>
    <w:multiLevelType w:val="hybridMultilevel"/>
    <w:tmpl w:val="95649A6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24F809BD"/>
    <w:multiLevelType w:val="hybridMultilevel"/>
    <w:tmpl w:val="412A69F8"/>
    <w:lvl w:ilvl="0" w:tplc="DA16026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71A39FA"/>
    <w:multiLevelType w:val="hybridMultilevel"/>
    <w:tmpl w:val="41F6D778"/>
    <w:lvl w:ilvl="0" w:tplc="8E527CE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73E1E4D"/>
    <w:multiLevelType w:val="hybridMultilevel"/>
    <w:tmpl w:val="54965F6E"/>
    <w:lvl w:ilvl="0" w:tplc="E45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A64BC1"/>
    <w:multiLevelType w:val="hybridMultilevel"/>
    <w:tmpl w:val="AC7CB3F2"/>
    <w:lvl w:ilvl="0" w:tplc="C81C7436">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8E80007"/>
    <w:multiLevelType w:val="hybridMultilevel"/>
    <w:tmpl w:val="942C0A50"/>
    <w:lvl w:ilvl="0" w:tplc="19ECCD3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9CE7124"/>
    <w:multiLevelType w:val="hybridMultilevel"/>
    <w:tmpl w:val="6F1A9524"/>
    <w:lvl w:ilvl="0" w:tplc="3D0072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204023"/>
    <w:multiLevelType w:val="hybridMultilevel"/>
    <w:tmpl w:val="F0847E9E"/>
    <w:lvl w:ilvl="0" w:tplc="D9F2D9D4">
      <w:start w:val="1"/>
      <w:numFmt w:val="lowerLetter"/>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A374CBA"/>
    <w:multiLevelType w:val="hybridMultilevel"/>
    <w:tmpl w:val="A40E35DC"/>
    <w:lvl w:ilvl="0" w:tplc="E45052E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2A746C36"/>
    <w:multiLevelType w:val="hybridMultilevel"/>
    <w:tmpl w:val="9A089406"/>
    <w:lvl w:ilvl="0" w:tplc="57D867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575EC7"/>
    <w:multiLevelType w:val="hybridMultilevel"/>
    <w:tmpl w:val="D5BC404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CA01FB8"/>
    <w:multiLevelType w:val="hybridMultilevel"/>
    <w:tmpl w:val="0F742E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E8E396A"/>
    <w:multiLevelType w:val="hybridMultilevel"/>
    <w:tmpl w:val="B1826D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EC61DA3"/>
    <w:multiLevelType w:val="hybridMultilevel"/>
    <w:tmpl w:val="B9CAEBA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1147911"/>
    <w:multiLevelType w:val="hybridMultilevel"/>
    <w:tmpl w:val="8D8CD56C"/>
    <w:lvl w:ilvl="0" w:tplc="29C85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23268BB"/>
    <w:multiLevelType w:val="hybridMultilevel"/>
    <w:tmpl w:val="5F8A9DF6"/>
    <w:lvl w:ilvl="0" w:tplc="5F747BC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4514143"/>
    <w:multiLevelType w:val="hybridMultilevel"/>
    <w:tmpl w:val="32B472C4"/>
    <w:lvl w:ilvl="0" w:tplc="04150011">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50241D9"/>
    <w:multiLevelType w:val="hybridMultilevel"/>
    <w:tmpl w:val="E9BA2FCE"/>
    <w:lvl w:ilvl="0" w:tplc="3D0072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755E2F"/>
    <w:multiLevelType w:val="hybridMultilevel"/>
    <w:tmpl w:val="9F2E4B5E"/>
    <w:lvl w:ilvl="0" w:tplc="DF1E158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8F432A"/>
    <w:multiLevelType w:val="hybridMultilevel"/>
    <w:tmpl w:val="F606CBBE"/>
    <w:lvl w:ilvl="0" w:tplc="C89CC500">
      <w:start w:val="1"/>
      <w:numFmt w:val="lowerLetter"/>
      <w:lvlText w:val="%1)"/>
      <w:lvlJc w:val="left"/>
      <w:pPr>
        <w:ind w:left="1358" w:hanging="360"/>
      </w:pPr>
      <w:rPr>
        <w:b/>
      </w:r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8" w15:restartNumberingAfterBreak="0">
    <w:nsid w:val="36F74F22"/>
    <w:multiLevelType w:val="hybridMultilevel"/>
    <w:tmpl w:val="6A7A4FE0"/>
    <w:lvl w:ilvl="0" w:tplc="AE206DB4">
      <w:start w:val="1"/>
      <w:numFmt w:val="decimal"/>
      <w:lvlText w:val="%1)"/>
      <w:lvlJc w:val="left"/>
      <w:pPr>
        <w:ind w:left="107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A91D3D"/>
    <w:multiLevelType w:val="hybridMultilevel"/>
    <w:tmpl w:val="01628130"/>
    <w:lvl w:ilvl="0" w:tplc="898C2026">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8D46731"/>
    <w:multiLevelType w:val="hybridMultilevel"/>
    <w:tmpl w:val="35BAAF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9A947E0"/>
    <w:multiLevelType w:val="hybridMultilevel"/>
    <w:tmpl w:val="232A893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3CA9685C"/>
    <w:multiLevelType w:val="hybridMultilevel"/>
    <w:tmpl w:val="CD5851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E0874D0"/>
    <w:multiLevelType w:val="hybridMultilevel"/>
    <w:tmpl w:val="C4DA6394"/>
    <w:lvl w:ilvl="0" w:tplc="81C27D06">
      <w:start w:val="1"/>
      <w:numFmt w:val="decimal"/>
      <w:lvlText w:val="%1."/>
      <w:lvlJc w:val="left"/>
      <w:pPr>
        <w:ind w:left="1080" w:hanging="360"/>
      </w:pPr>
      <w:rPr>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E9E02D3"/>
    <w:multiLevelType w:val="hybridMultilevel"/>
    <w:tmpl w:val="6298EA20"/>
    <w:lvl w:ilvl="0" w:tplc="72F6CCF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3F561814"/>
    <w:multiLevelType w:val="hybridMultilevel"/>
    <w:tmpl w:val="0F1C2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83332C"/>
    <w:multiLevelType w:val="hybridMultilevel"/>
    <w:tmpl w:val="CF64B520"/>
    <w:lvl w:ilvl="0" w:tplc="E45052E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08D33B8"/>
    <w:multiLevelType w:val="multilevel"/>
    <w:tmpl w:val="5A7CBEBC"/>
    <w:styleLink w:val="WW8Num4"/>
    <w:lvl w:ilvl="0">
      <w:start w:val="1"/>
      <w:numFmt w:val="decimal"/>
      <w:lvlText w:val="%1)"/>
      <w:lvlJc w:val="left"/>
      <w:pPr>
        <w:ind w:left="360" w:hanging="360"/>
      </w:pPr>
      <w:rPr>
        <w:rFonts w:ascii="Arial" w:hAnsi="Arial" w:cs="Arial"/>
        <w:b w:val="0"/>
        <w:bCs/>
        <w:color w:val="000000"/>
        <w:sz w:val="22"/>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1AD4F58"/>
    <w:multiLevelType w:val="hybridMultilevel"/>
    <w:tmpl w:val="61080B16"/>
    <w:lvl w:ilvl="0" w:tplc="B370868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2562345"/>
    <w:multiLevelType w:val="hybridMultilevel"/>
    <w:tmpl w:val="4DDE95B8"/>
    <w:lvl w:ilvl="0" w:tplc="E45052E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50C1577"/>
    <w:multiLevelType w:val="hybridMultilevel"/>
    <w:tmpl w:val="AA68C190"/>
    <w:lvl w:ilvl="0" w:tplc="52168F8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459F37DE"/>
    <w:multiLevelType w:val="hybridMultilevel"/>
    <w:tmpl w:val="942E1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C81FEA"/>
    <w:multiLevelType w:val="hybridMultilevel"/>
    <w:tmpl w:val="6E1ED00A"/>
    <w:lvl w:ilvl="0" w:tplc="BDECAD3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F31641"/>
    <w:multiLevelType w:val="hybridMultilevel"/>
    <w:tmpl w:val="FD0AEAE4"/>
    <w:lvl w:ilvl="0" w:tplc="04150011">
      <w:start w:val="1"/>
      <w:numFmt w:val="decimal"/>
      <w:lvlText w:val="%1)"/>
      <w:lvlJc w:val="left"/>
      <w:pPr>
        <w:ind w:left="1571" w:hanging="360"/>
      </w:pPr>
      <w:rPr>
        <w:rFonts w:hint="default"/>
        <w:b/>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48F92F36"/>
    <w:multiLevelType w:val="hybridMultilevel"/>
    <w:tmpl w:val="F6E67ABE"/>
    <w:lvl w:ilvl="0" w:tplc="3B72072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49741DB9"/>
    <w:multiLevelType w:val="hybridMultilevel"/>
    <w:tmpl w:val="DC1CC0FC"/>
    <w:lvl w:ilvl="0" w:tplc="04150017">
      <w:start w:val="1"/>
      <w:numFmt w:val="lowerLetter"/>
      <w:lvlText w:val="%1)"/>
      <w:lvlJc w:val="left"/>
      <w:pPr>
        <w:ind w:left="1495"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99235A8"/>
    <w:multiLevelType w:val="hybridMultilevel"/>
    <w:tmpl w:val="B14C540C"/>
    <w:lvl w:ilvl="0" w:tplc="A0BE3FA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C8A0E72"/>
    <w:multiLevelType w:val="hybridMultilevel"/>
    <w:tmpl w:val="71461674"/>
    <w:lvl w:ilvl="0" w:tplc="D4DED1C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D322D62"/>
    <w:multiLevelType w:val="hybridMultilevel"/>
    <w:tmpl w:val="1DCC5B74"/>
    <w:lvl w:ilvl="0" w:tplc="0AACA5F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4DB30D78"/>
    <w:multiLevelType w:val="hybridMultilevel"/>
    <w:tmpl w:val="E850DBAC"/>
    <w:lvl w:ilvl="0" w:tplc="D4F446C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564555"/>
    <w:multiLevelType w:val="hybridMultilevel"/>
    <w:tmpl w:val="54281B3A"/>
    <w:lvl w:ilvl="0" w:tplc="C908D7B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1783285"/>
    <w:multiLevelType w:val="hybridMultilevel"/>
    <w:tmpl w:val="1B200AEA"/>
    <w:lvl w:ilvl="0" w:tplc="F0962BE4">
      <w:start w:val="1"/>
      <w:numFmt w:val="decimal"/>
      <w:lvlText w:val="%1)"/>
      <w:lvlJc w:val="left"/>
      <w:pPr>
        <w:ind w:left="928" w:hanging="360"/>
      </w:pPr>
      <w:rPr>
        <w:rFonts w:hint="default"/>
        <w:b/>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3" w15:restartNumberingAfterBreak="0">
    <w:nsid w:val="51E51163"/>
    <w:multiLevelType w:val="hybridMultilevel"/>
    <w:tmpl w:val="48FA32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243255C"/>
    <w:multiLevelType w:val="hybridMultilevel"/>
    <w:tmpl w:val="E9BA2FCE"/>
    <w:lvl w:ilvl="0" w:tplc="3D0072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49F2C16"/>
    <w:multiLevelType w:val="hybridMultilevel"/>
    <w:tmpl w:val="E6500B8A"/>
    <w:lvl w:ilvl="0" w:tplc="E45052E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55270CF7"/>
    <w:multiLevelType w:val="hybridMultilevel"/>
    <w:tmpl w:val="8B8022AC"/>
    <w:lvl w:ilvl="0" w:tplc="68F4B44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6ED1CF8"/>
    <w:multiLevelType w:val="hybridMultilevel"/>
    <w:tmpl w:val="CC7A19A8"/>
    <w:lvl w:ilvl="0" w:tplc="B316C0D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6F374C4"/>
    <w:multiLevelType w:val="hybridMultilevel"/>
    <w:tmpl w:val="7478AED8"/>
    <w:lvl w:ilvl="0" w:tplc="291C929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7ED572E"/>
    <w:multiLevelType w:val="hybridMultilevel"/>
    <w:tmpl w:val="A08A7604"/>
    <w:lvl w:ilvl="0" w:tplc="E45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841850"/>
    <w:multiLevelType w:val="hybridMultilevel"/>
    <w:tmpl w:val="EB247156"/>
    <w:lvl w:ilvl="0" w:tplc="4A621808">
      <w:start w:val="1"/>
      <w:numFmt w:val="decimal"/>
      <w:lvlText w:val="%1)"/>
      <w:lvlJc w:val="left"/>
      <w:pPr>
        <w:ind w:left="107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AF8217C"/>
    <w:multiLevelType w:val="hybridMultilevel"/>
    <w:tmpl w:val="FF7612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5B353C6A"/>
    <w:multiLevelType w:val="hybridMultilevel"/>
    <w:tmpl w:val="E996BF4C"/>
    <w:lvl w:ilvl="0" w:tplc="3620EAE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C0F7CD1"/>
    <w:multiLevelType w:val="hybridMultilevel"/>
    <w:tmpl w:val="015C7266"/>
    <w:lvl w:ilvl="0" w:tplc="51244A4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0B2709"/>
    <w:multiLevelType w:val="hybridMultilevel"/>
    <w:tmpl w:val="6E366E68"/>
    <w:lvl w:ilvl="0" w:tplc="4DD4128A">
      <w:start w:val="1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2B523C"/>
    <w:multiLevelType w:val="hybridMultilevel"/>
    <w:tmpl w:val="A9EEAFA2"/>
    <w:lvl w:ilvl="0" w:tplc="45EE1C8A">
      <w:start w:val="16"/>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3902D9"/>
    <w:multiLevelType w:val="hybridMultilevel"/>
    <w:tmpl w:val="C7FCAD1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0F310AE"/>
    <w:multiLevelType w:val="hybridMultilevel"/>
    <w:tmpl w:val="438CD80E"/>
    <w:lvl w:ilvl="0" w:tplc="61603042">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20413B"/>
    <w:multiLevelType w:val="hybridMultilevel"/>
    <w:tmpl w:val="5D90EED6"/>
    <w:lvl w:ilvl="0" w:tplc="13806F2E">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67240BB9"/>
    <w:multiLevelType w:val="hybridMultilevel"/>
    <w:tmpl w:val="9AC26A34"/>
    <w:lvl w:ilvl="0" w:tplc="E712426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75730F2"/>
    <w:multiLevelType w:val="hybridMultilevel"/>
    <w:tmpl w:val="C6A648A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67CD68F0"/>
    <w:multiLevelType w:val="hybridMultilevel"/>
    <w:tmpl w:val="855ECEA6"/>
    <w:lvl w:ilvl="0" w:tplc="547689D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7FB6727"/>
    <w:multiLevelType w:val="hybridMultilevel"/>
    <w:tmpl w:val="6EC28D9A"/>
    <w:lvl w:ilvl="0" w:tplc="CCC41B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09780E"/>
    <w:multiLevelType w:val="hybridMultilevel"/>
    <w:tmpl w:val="E7A68A18"/>
    <w:lvl w:ilvl="0" w:tplc="E45052E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5" w15:restartNumberingAfterBreak="0">
    <w:nsid w:val="688B5FB6"/>
    <w:multiLevelType w:val="hybridMultilevel"/>
    <w:tmpl w:val="23E8F40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AA80D5E"/>
    <w:multiLevelType w:val="hybridMultilevel"/>
    <w:tmpl w:val="DF1253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6C874CF1"/>
    <w:multiLevelType w:val="hybridMultilevel"/>
    <w:tmpl w:val="EB06E5BC"/>
    <w:lvl w:ilvl="0" w:tplc="E45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9D1203"/>
    <w:multiLevelType w:val="hybridMultilevel"/>
    <w:tmpl w:val="E260276C"/>
    <w:lvl w:ilvl="0" w:tplc="89B44D50">
      <w:start w:val="5"/>
      <w:numFmt w:val="decimal"/>
      <w:lvlText w:val="%1."/>
      <w:lvlJc w:val="left"/>
      <w:pPr>
        <w:ind w:left="15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DC0619"/>
    <w:multiLevelType w:val="hybridMultilevel"/>
    <w:tmpl w:val="37760ED4"/>
    <w:lvl w:ilvl="0" w:tplc="3D00724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6E353AB9"/>
    <w:multiLevelType w:val="hybridMultilevel"/>
    <w:tmpl w:val="14AA0140"/>
    <w:lvl w:ilvl="0" w:tplc="532AE8B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F9D2493"/>
    <w:multiLevelType w:val="hybridMultilevel"/>
    <w:tmpl w:val="34F862E8"/>
    <w:lvl w:ilvl="0" w:tplc="B89CE48C">
      <w:start w:val="1"/>
      <w:numFmt w:val="decimal"/>
      <w:lvlText w:val="%1)"/>
      <w:lvlJc w:val="left"/>
      <w:pPr>
        <w:ind w:left="1070"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0AC4F24"/>
    <w:multiLevelType w:val="multilevel"/>
    <w:tmpl w:val="1FDCB1D2"/>
    <w:styleLink w:val="WWNum22"/>
    <w:lvl w:ilvl="0">
      <w:start w:val="1"/>
      <w:numFmt w:val="decimal"/>
      <w:lvlText w:val="%1."/>
      <w:lvlJc w:val="left"/>
      <w:pPr>
        <w:ind w:left="360" w:hanging="360"/>
      </w:pPr>
      <w:rPr>
        <w:rFonts w:ascii="Arial" w:hAnsi="Arial" w:cs="Arial"/>
        <w:b w:val="0"/>
        <w:bCs w:val="0"/>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2161479"/>
    <w:multiLevelType w:val="hybridMultilevel"/>
    <w:tmpl w:val="FA0658EA"/>
    <w:lvl w:ilvl="0" w:tplc="9CDE9B4A">
      <w:start w:val="1"/>
      <w:numFmt w:val="lowerLetter"/>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4" w15:restartNumberingAfterBreak="0">
    <w:nsid w:val="72365B96"/>
    <w:multiLevelType w:val="hybridMultilevel"/>
    <w:tmpl w:val="5FFA4CD2"/>
    <w:lvl w:ilvl="0" w:tplc="65C81C5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5" w15:restartNumberingAfterBreak="0">
    <w:nsid w:val="7315362A"/>
    <w:multiLevelType w:val="hybridMultilevel"/>
    <w:tmpl w:val="4B80DE3A"/>
    <w:lvl w:ilvl="0" w:tplc="E45052E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6" w15:restartNumberingAfterBreak="0">
    <w:nsid w:val="735A0562"/>
    <w:multiLevelType w:val="hybridMultilevel"/>
    <w:tmpl w:val="66A2AA80"/>
    <w:lvl w:ilvl="0" w:tplc="7414BD2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5976482"/>
    <w:multiLevelType w:val="hybridMultilevel"/>
    <w:tmpl w:val="3C3E66B4"/>
    <w:lvl w:ilvl="0" w:tplc="7E72607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677754A"/>
    <w:multiLevelType w:val="hybridMultilevel"/>
    <w:tmpl w:val="6BE8434C"/>
    <w:lvl w:ilvl="0" w:tplc="2F10E9BA">
      <w:start w:val="1"/>
      <w:numFmt w:val="decimal"/>
      <w:lvlText w:val="%1."/>
      <w:lvlJc w:val="left"/>
      <w:pPr>
        <w:tabs>
          <w:tab w:val="num" w:pos="453"/>
        </w:tabs>
        <w:ind w:left="453" w:hanging="453"/>
      </w:pPr>
      <w:rPr>
        <w:rFonts w:cs="Times New Roman" w:hint="default"/>
        <w:b w:val="0"/>
        <w:color w:val="auto"/>
      </w:rPr>
    </w:lvl>
    <w:lvl w:ilvl="1" w:tplc="04150019" w:tentative="1">
      <w:start w:val="1"/>
      <w:numFmt w:val="lowerLetter"/>
      <w:lvlText w:val="%2."/>
      <w:lvlJc w:val="left"/>
      <w:pPr>
        <w:tabs>
          <w:tab w:val="num" w:pos="2227"/>
        </w:tabs>
        <w:ind w:left="2227" w:hanging="360"/>
      </w:pPr>
      <w:rPr>
        <w:rFonts w:cs="Times New Roman"/>
      </w:rPr>
    </w:lvl>
    <w:lvl w:ilvl="2" w:tplc="0415001B" w:tentative="1">
      <w:start w:val="1"/>
      <w:numFmt w:val="lowerRoman"/>
      <w:lvlText w:val="%3."/>
      <w:lvlJc w:val="right"/>
      <w:pPr>
        <w:tabs>
          <w:tab w:val="num" w:pos="2947"/>
        </w:tabs>
        <w:ind w:left="2947" w:hanging="180"/>
      </w:pPr>
      <w:rPr>
        <w:rFonts w:cs="Times New Roman"/>
      </w:rPr>
    </w:lvl>
    <w:lvl w:ilvl="3" w:tplc="0415000F" w:tentative="1">
      <w:start w:val="1"/>
      <w:numFmt w:val="decimal"/>
      <w:lvlText w:val="%4."/>
      <w:lvlJc w:val="left"/>
      <w:pPr>
        <w:tabs>
          <w:tab w:val="num" w:pos="3667"/>
        </w:tabs>
        <w:ind w:left="3667" w:hanging="360"/>
      </w:pPr>
      <w:rPr>
        <w:rFonts w:cs="Times New Roman"/>
      </w:rPr>
    </w:lvl>
    <w:lvl w:ilvl="4" w:tplc="04150019" w:tentative="1">
      <w:start w:val="1"/>
      <w:numFmt w:val="lowerLetter"/>
      <w:lvlText w:val="%5."/>
      <w:lvlJc w:val="left"/>
      <w:pPr>
        <w:tabs>
          <w:tab w:val="num" w:pos="4387"/>
        </w:tabs>
        <w:ind w:left="4387" w:hanging="360"/>
      </w:pPr>
      <w:rPr>
        <w:rFonts w:cs="Times New Roman"/>
      </w:rPr>
    </w:lvl>
    <w:lvl w:ilvl="5" w:tplc="0415001B" w:tentative="1">
      <w:start w:val="1"/>
      <w:numFmt w:val="lowerRoman"/>
      <w:lvlText w:val="%6."/>
      <w:lvlJc w:val="right"/>
      <w:pPr>
        <w:tabs>
          <w:tab w:val="num" w:pos="5107"/>
        </w:tabs>
        <w:ind w:left="5107" w:hanging="180"/>
      </w:pPr>
      <w:rPr>
        <w:rFonts w:cs="Times New Roman"/>
      </w:rPr>
    </w:lvl>
    <w:lvl w:ilvl="6" w:tplc="0415000F" w:tentative="1">
      <w:start w:val="1"/>
      <w:numFmt w:val="decimal"/>
      <w:lvlText w:val="%7."/>
      <w:lvlJc w:val="left"/>
      <w:pPr>
        <w:tabs>
          <w:tab w:val="num" w:pos="5827"/>
        </w:tabs>
        <w:ind w:left="5827" w:hanging="360"/>
      </w:pPr>
      <w:rPr>
        <w:rFonts w:cs="Times New Roman"/>
      </w:rPr>
    </w:lvl>
    <w:lvl w:ilvl="7" w:tplc="04150019" w:tentative="1">
      <w:start w:val="1"/>
      <w:numFmt w:val="lowerLetter"/>
      <w:lvlText w:val="%8."/>
      <w:lvlJc w:val="left"/>
      <w:pPr>
        <w:tabs>
          <w:tab w:val="num" w:pos="6547"/>
        </w:tabs>
        <w:ind w:left="6547" w:hanging="360"/>
      </w:pPr>
      <w:rPr>
        <w:rFonts w:cs="Times New Roman"/>
      </w:rPr>
    </w:lvl>
    <w:lvl w:ilvl="8" w:tplc="0415001B" w:tentative="1">
      <w:start w:val="1"/>
      <w:numFmt w:val="lowerRoman"/>
      <w:lvlText w:val="%9."/>
      <w:lvlJc w:val="right"/>
      <w:pPr>
        <w:tabs>
          <w:tab w:val="num" w:pos="7267"/>
        </w:tabs>
        <w:ind w:left="7267" w:hanging="180"/>
      </w:pPr>
      <w:rPr>
        <w:rFonts w:cs="Times New Roman"/>
      </w:rPr>
    </w:lvl>
  </w:abstractNum>
  <w:abstractNum w:abstractNumId="109" w15:restartNumberingAfterBreak="0">
    <w:nsid w:val="77275B69"/>
    <w:multiLevelType w:val="hybridMultilevel"/>
    <w:tmpl w:val="86F03A5C"/>
    <w:lvl w:ilvl="0" w:tplc="987401E8">
      <w:start w:val="1"/>
      <w:numFmt w:val="upperRoman"/>
      <w:lvlText w:val="%1."/>
      <w:lvlJc w:val="left"/>
      <w:pPr>
        <w:ind w:left="360" w:hanging="360"/>
      </w:pPr>
      <w:rPr>
        <w:rFonts w:ascii="Times New Roman" w:eastAsia="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6B1223"/>
    <w:multiLevelType w:val="hybridMultilevel"/>
    <w:tmpl w:val="1542E4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80C30EB"/>
    <w:multiLevelType w:val="hybridMultilevel"/>
    <w:tmpl w:val="C5D64B74"/>
    <w:lvl w:ilvl="0" w:tplc="376E0146">
      <w:start w:val="1"/>
      <w:numFmt w:val="decimal"/>
      <w:lvlText w:val="%1)"/>
      <w:lvlJc w:val="left"/>
      <w:pPr>
        <w:ind w:left="107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7965577B"/>
    <w:multiLevelType w:val="hybridMultilevel"/>
    <w:tmpl w:val="DF64BEE6"/>
    <w:lvl w:ilvl="0" w:tplc="1B669DFA">
      <w:start w:val="1"/>
      <w:numFmt w:val="decimal"/>
      <w:lvlText w:val="%1."/>
      <w:lvlJc w:val="left"/>
      <w:pPr>
        <w:ind w:left="720" w:hanging="360"/>
      </w:pPr>
      <w:rPr>
        <w:rFonts w:ascii="Times New Roman" w:eastAsia="Times New Roman" w:hAnsi="Times New Roman" w:cs="Times New Roman"/>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9A86371"/>
    <w:multiLevelType w:val="hybridMultilevel"/>
    <w:tmpl w:val="7B5CDD98"/>
    <w:lvl w:ilvl="0" w:tplc="29C85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7C216416"/>
    <w:multiLevelType w:val="hybridMultilevel"/>
    <w:tmpl w:val="278CAEBC"/>
    <w:lvl w:ilvl="0" w:tplc="F6A4838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7D2A0234"/>
    <w:multiLevelType w:val="hybridMultilevel"/>
    <w:tmpl w:val="D5BC404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92843890">
    <w:abstractNumId w:val="0"/>
  </w:num>
  <w:num w:numId="2" w16cid:durableId="1786802890">
    <w:abstractNumId w:val="59"/>
  </w:num>
  <w:num w:numId="3" w16cid:durableId="207303424">
    <w:abstractNumId w:val="109"/>
  </w:num>
  <w:num w:numId="4" w16cid:durableId="1437603181">
    <w:abstractNumId w:val="14"/>
  </w:num>
  <w:num w:numId="5" w16cid:durableId="921332894">
    <w:abstractNumId w:val="44"/>
  </w:num>
  <w:num w:numId="6" w16cid:durableId="1160727803">
    <w:abstractNumId w:val="51"/>
  </w:num>
  <w:num w:numId="7" w16cid:durableId="1934513746">
    <w:abstractNumId w:val="66"/>
  </w:num>
  <w:num w:numId="8" w16cid:durableId="1301809043">
    <w:abstractNumId w:val="64"/>
  </w:num>
  <w:num w:numId="9" w16cid:durableId="988290355">
    <w:abstractNumId w:val="79"/>
  </w:num>
  <w:num w:numId="10" w16cid:durableId="1739745488">
    <w:abstractNumId w:val="97"/>
  </w:num>
  <w:num w:numId="11" w16cid:durableId="985358534">
    <w:abstractNumId w:val="37"/>
  </w:num>
  <w:num w:numId="12" w16cid:durableId="1401517217">
    <w:abstractNumId w:val="52"/>
  </w:num>
  <w:num w:numId="13" w16cid:durableId="571429801">
    <w:abstractNumId w:val="87"/>
  </w:num>
  <w:num w:numId="14" w16cid:durableId="834033525">
    <w:abstractNumId w:val="41"/>
  </w:num>
  <w:num w:numId="15" w16cid:durableId="1743218279">
    <w:abstractNumId w:val="98"/>
  </w:num>
  <w:num w:numId="16" w16cid:durableId="1271889397">
    <w:abstractNumId w:val="7"/>
  </w:num>
  <w:num w:numId="17" w16cid:durableId="2020303950">
    <w:abstractNumId w:val="86"/>
  </w:num>
  <w:num w:numId="18" w16cid:durableId="1176850219">
    <w:abstractNumId w:val="50"/>
  </w:num>
  <w:num w:numId="19" w16cid:durableId="1806584307">
    <w:abstractNumId w:val="85"/>
  </w:num>
  <w:num w:numId="20" w16cid:durableId="861356513">
    <w:abstractNumId w:val="100"/>
  </w:num>
  <w:num w:numId="21" w16cid:durableId="621379184">
    <w:abstractNumId w:val="46"/>
  </w:num>
  <w:num w:numId="22" w16cid:durableId="1466460640">
    <w:abstractNumId w:val="15"/>
  </w:num>
  <w:num w:numId="23" w16cid:durableId="2106293971">
    <w:abstractNumId w:val="63"/>
  </w:num>
  <w:num w:numId="24" w16cid:durableId="718742599">
    <w:abstractNumId w:val="77"/>
  </w:num>
  <w:num w:numId="25" w16cid:durableId="2044013711">
    <w:abstractNumId w:val="69"/>
  </w:num>
  <w:num w:numId="26" w16cid:durableId="481704786">
    <w:abstractNumId w:val="16"/>
  </w:num>
  <w:num w:numId="27" w16cid:durableId="1885868898">
    <w:abstractNumId w:val="110"/>
  </w:num>
  <w:num w:numId="28" w16cid:durableId="1402368139">
    <w:abstractNumId w:val="32"/>
  </w:num>
  <w:num w:numId="29" w16cid:durableId="1206218684">
    <w:abstractNumId w:val="75"/>
  </w:num>
  <w:num w:numId="30" w16cid:durableId="1417482308">
    <w:abstractNumId w:val="28"/>
  </w:num>
  <w:num w:numId="31" w16cid:durableId="1014454851">
    <w:abstractNumId w:val="68"/>
  </w:num>
  <w:num w:numId="32" w16cid:durableId="2048020739">
    <w:abstractNumId w:val="76"/>
  </w:num>
  <w:num w:numId="33" w16cid:durableId="483398018">
    <w:abstractNumId w:val="35"/>
  </w:num>
  <w:num w:numId="34" w16cid:durableId="1542664284">
    <w:abstractNumId w:val="58"/>
  </w:num>
  <w:num w:numId="35" w16cid:durableId="51779305">
    <w:abstractNumId w:val="2"/>
  </w:num>
  <w:num w:numId="36" w16cid:durableId="185557491">
    <w:abstractNumId w:val="65"/>
  </w:num>
  <w:num w:numId="37" w16cid:durableId="2123959036">
    <w:abstractNumId w:val="91"/>
  </w:num>
  <w:num w:numId="38" w16cid:durableId="100686832">
    <w:abstractNumId w:val="43"/>
  </w:num>
  <w:num w:numId="39" w16cid:durableId="1176454887">
    <w:abstractNumId w:val="70"/>
  </w:num>
  <w:num w:numId="40" w16cid:durableId="1077706160">
    <w:abstractNumId w:val="4"/>
  </w:num>
  <w:num w:numId="41" w16cid:durableId="796293358">
    <w:abstractNumId w:val="111"/>
  </w:num>
  <w:num w:numId="42" w16cid:durableId="642320539">
    <w:abstractNumId w:val="73"/>
  </w:num>
  <w:num w:numId="43" w16cid:durableId="1563248556">
    <w:abstractNumId w:val="115"/>
  </w:num>
  <w:num w:numId="44" w16cid:durableId="1280645557">
    <w:abstractNumId w:val="38"/>
  </w:num>
  <w:num w:numId="45" w16cid:durableId="2102291604">
    <w:abstractNumId w:val="18"/>
  </w:num>
  <w:num w:numId="46" w16cid:durableId="927883079">
    <w:abstractNumId w:val="48"/>
  </w:num>
  <w:num w:numId="47" w16cid:durableId="1911498049">
    <w:abstractNumId w:val="47"/>
  </w:num>
  <w:num w:numId="48" w16cid:durableId="2048488718">
    <w:abstractNumId w:val="40"/>
  </w:num>
  <w:num w:numId="49" w16cid:durableId="1995793822">
    <w:abstractNumId w:val="55"/>
  </w:num>
  <w:num w:numId="50" w16cid:durableId="972636566">
    <w:abstractNumId w:val="23"/>
  </w:num>
  <w:num w:numId="51" w16cid:durableId="1255938070">
    <w:abstractNumId w:val="10"/>
  </w:num>
  <w:num w:numId="52" w16cid:durableId="1140030755">
    <w:abstractNumId w:val="8"/>
  </w:num>
  <w:num w:numId="53" w16cid:durableId="216624114">
    <w:abstractNumId w:val="95"/>
  </w:num>
  <w:num w:numId="54" w16cid:durableId="40716344">
    <w:abstractNumId w:val="96"/>
  </w:num>
  <w:num w:numId="55" w16cid:durableId="1538353393">
    <w:abstractNumId w:val="39"/>
  </w:num>
  <w:num w:numId="56" w16cid:durableId="754278696">
    <w:abstractNumId w:val="62"/>
  </w:num>
  <w:num w:numId="57" w16cid:durableId="319700392">
    <w:abstractNumId w:val="20"/>
  </w:num>
  <w:num w:numId="58" w16cid:durableId="506676658">
    <w:abstractNumId w:val="83"/>
  </w:num>
  <w:num w:numId="59" w16cid:durableId="2081634817">
    <w:abstractNumId w:val="54"/>
  </w:num>
  <w:num w:numId="60" w16cid:durableId="2069643395">
    <w:abstractNumId w:val="36"/>
  </w:num>
  <w:num w:numId="61" w16cid:durableId="624703319">
    <w:abstractNumId w:val="71"/>
  </w:num>
  <w:num w:numId="62" w16cid:durableId="1189224934">
    <w:abstractNumId w:val="81"/>
  </w:num>
  <w:num w:numId="63" w16cid:durableId="438716725">
    <w:abstractNumId w:val="105"/>
  </w:num>
  <w:num w:numId="64" w16cid:durableId="1053384424">
    <w:abstractNumId w:val="94"/>
  </w:num>
  <w:num w:numId="65" w16cid:durableId="1191148093">
    <w:abstractNumId w:val="1"/>
  </w:num>
  <w:num w:numId="66" w16cid:durableId="930545986">
    <w:abstractNumId w:val="93"/>
  </w:num>
  <w:num w:numId="67" w16cid:durableId="1995834496">
    <w:abstractNumId w:val="82"/>
  </w:num>
  <w:num w:numId="68" w16cid:durableId="1468234511">
    <w:abstractNumId w:val="56"/>
  </w:num>
  <w:num w:numId="69" w16cid:durableId="998844994">
    <w:abstractNumId w:val="99"/>
  </w:num>
  <w:num w:numId="70" w16cid:durableId="1888714353">
    <w:abstractNumId w:val="17"/>
  </w:num>
  <w:num w:numId="71" w16cid:durableId="447243094">
    <w:abstractNumId w:val="3"/>
  </w:num>
  <w:num w:numId="72" w16cid:durableId="567152335">
    <w:abstractNumId w:val="25"/>
  </w:num>
  <w:num w:numId="73" w16cid:durableId="1357348703">
    <w:abstractNumId w:val="72"/>
  </w:num>
  <w:num w:numId="74" w16cid:durableId="760880259">
    <w:abstractNumId w:val="74"/>
  </w:num>
  <w:num w:numId="75" w16cid:durableId="12004621">
    <w:abstractNumId w:val="12"/>
  </w:num>
  <w:num w:numId="76" w16cid:durableId="53431412">
    <w:abstractNumId w:val="78"/>
  </w:num>
  <w:num w:numId="77" w16cid:durableId="859705580">
    <w:abstractNumId w:val="30"/>
  </w:num>
  <w:num w:numId="78" w16cid:durableId="1923829519">
    <w:abstractNumId w:val="5"/>
  </w:num>
  <w:num w:numId="79" w16cid:durableId="858155462">
    <w:abstractNumId w:val="45"/>
  </w:num>
  <w:num w:numId="80" w16cid:durableId="618998555">
    <w:abstractNumId w:val="53"/>
  </w:num>
  <w:num w:numId="81" w16cid:durableId="1611281104">
    <w:abstractNumId w:val="9"/>
  </w:num>
  <w:num w:numId="82" w16cid:durableId="364134077">
    <w:abstractNumId w:val="114"/>
  </w:num>
  <w:num w:numId="83" w16cid:durableId="513958473">
    <w:abstractNumId w:val="61"/>
  </w:num>
  <w:num w:numId="84" w16cid:durableId="1395659437">
    <w:abstractNumId w:val="24"/>
  </w:num>
  <w:num w:numId="85" w16cid:durableId="806321090">
    <w:abstractNumId w:val="19"/>
  </w:num>
  <w:num w:numId="86" w16cid:durableId="361707579">
    <w:abstractNumId w:val="67"/>
  </w:num>
  <w:num w:numId="87" w16cid:durableId="1694456371">
    <w:abstractNumId w:val="107"/>
  </w:num>
  <w:num w:numId="88" w16cid:durableId="591469580">
    <w:abstractNumId w:val="90"/>
  </w:num>
  <w:num w:numId="89" w16cid:durableId="774985959">
    <w:abstractNumId w:val="92"/>
  </w:num>
  <w:num w:numId="90" w16cid:durableId="1402026401">
    <w:abstractNumId w:val="103"/>
  </w:num>
  <w:num w:numId="91" w16cid:durableId="614024205">
    <w:abstractNumId w:val="34"/>
  </w:num>
  <w:num w:numId="92" w16cid:durableId="1666399995">
    <w:abstractNumId w:val="88"/>
  </w:num>
  <w:num w:numId="93" w16cid:durableId="1964074734">
    <w:abstractNumId w:val="101"/>
  </w:num>
  <w:num w:numId="94" w16cid:durableId="1961258397">
    <w:abstractNumId w:val="106"/>
  </w:num>
  <w:num w:numId="95" w16cid:durableId="1992561955">
    <w:abstractNumId w:val="80"/>
  </w:num>
  <w:num w:numId="96" w16cid:durableId="631327758">
    <w:abstractNumId w:val="89"/>
  </w:num>
  <w:num w:numId="97" w16cid:durableId="1890339050">
    <w:abstractNumId w:val="33"/>
  </w:num>
  <w:num w:numId="98" w16cid:durableId="2089962094">
    <w:abstractNumId w:val="29"/>
  </w:num>
  <w:num w:numId="99" w16cid:durableId="417333322">
    <w:abstractNumId w:val="22"/>
  </w:num>
  <w:num w:numId="100" w16cid:durableId="1105076971">
    <w:abstractNumId w:val="6"/>
  </w:num>
  <w:num w:numId="101" w16cid:durableId="943734525">
    <w:abstractNumId w:val="49"/>
  </w:num>
  <w:num w:numId="102" w16cid:durableId="1103187034">
    <w:abstractNumId w:val="57"/>
  </w:num>
  <w:num w:numId="103" w16cid:durableId="1845247413">
    <w:abstractNumId w:val="31"/>
  </w:num>
  <w:num w:numId="104" w16cid:durableId="1994412808">
    <w:abstractNumId w:val="84"/>
    <w:lvlOverride w:ilvl="0">
      <w:startOverride w:val="1"/>
    </w:lvlOverride>
  </w:num>
  <w:num w:numId="105" w16cid:durableId="1155144253">
    <w:abstractNumId w:val="60"/>
    <w:lvlOverride w:ilvl="0">
      <w:startOverride w:val="1"/>
    </w:lvlOverride>
  </w:num>
  <w:num w:numId="106" w16cid:durableId="347147612">
    <w:abstractNumId w:val="27"/>
  </w:num>
  <w:num w:numId="107" w16cid:durableId="1550846190">
    <w:abstractNumId w:val="11"/>
  </w:num>
  <w:num w:numId="108" w16cid:durableId="1264801093">
    <w:abstractNumId w:val="102"/>
  </w:num>
  <w:num w:numId="109" w16cid:durableId="1612974156">
    <w:abstractNumId w:val="108"/>
  </w:num>
  <w:num w:numId="110" w16cid:durableId="839077442">
    <w:abstractNumId w:val="21"/>
  </w:num>
  <w:num w:numId="111" w16cid:durableId="1201827">
    <w:abstractNumId w:val="26"/>
  </w:num>
  <w:num w:numId="112" w16cid:durableId="1087963158">
    <w:abstractNumId w:val="104"/>
  </w:num>
  <w:num w:numId="113" w16cid:durableId="1284926631">
    <w:abstractNumId w:val="112"/>
  </w:num>
  <w:num w:numId="114" w16cid:durableId="954285227">
    <w:abstractNumId w:val="113"/>
  </w:num>
  <w:num w:numId="115" w16cid:durableId="301934944">
    <w:abstractNumId w:val="42"/>
  </w:num>
  <w:num w:numId="116" w16cid:durableId="2010790385">
    <w:abstractNumId w:val="1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F5"/>
    <w:rsid w:val="00011363"/>
    <w:rsid w:val="000650D6"/>
    <w:rsid w:val="000748C5"/>
    <w:rsid w:val="00077C37"/>
    <w:rsid w:val="000961D5"/>
    <w:rsid w:val="00106BA7"/>
    <w:rsid w:val="001456E4"/>
    <w:rsid w:val="001924E7"/>
    <w:rsid w:val="002058D1"/>
    <w:rsid w:val="00221E63"/>
    <w:rsid w:val="00237CBC"/>
    <w:rsid w:val="00251310"/>
    <w:rsid w:val="002566D4"/>
    <w:rsid w:val="0028215C"/>
    <w:rsid w:val="002C36C0"/>
    <w:rsid w:val="002D36F7"/>
    <w:rsid w:val="00303956"/>
    <w:rsid w:val="00335EB7"/>
    <w:rsid w:val="003F3BD3"/>
    <w:rsid w:val="0041143D"/>
    <w:rsid w:val="004278B4"/>
    <w:rsid w:val="004828E6"/>
    <w:rsid w:val="004A5970"/>
    <w:rsid w:val="005D593E"/>
    <w:rsid w:val="005E65C3"/>
    <w:rsid w:val="00614B92"/>
    <w:rsid w:val="00670DC2"/>
    <w:rsid w:val="00673E53"/>
    <w:rsid w:val="00681C62"/>
    <w:rsid w:val="006C2254"/>
    <w:rsid w:val="006C7E39"/>
    <w:rsid w:val="00725DB4"/>
    <w:rsid w:val="0077618C"/>
    <w:rsid w:val="007829B2"/>
    <w:rsid w:val="007B6E56"/>
    <w:rsid w:val="008019F5"/>
    <w:rsid w:val="00814C1F"/>
    <w:rsid w:val="00833A09"/>
    <w:rsid w:val="00853467"/>
    <w:rsid w:val="008B452E"/>
    <w:rsid w:val="008C1195"/>
    <w:rsid w:val="008D62B5"/>
    <w:rsid w:val="008F3D6B"/>
    <w:rsid w:val="009158B5"/>
    <w:rsid w:val="009538AF"/>
    <w:rsid w:val="009B2BA7"/>
    <w:rsid w:val="00A41980"/>
    <w:rsid w:val="00A557A9"/>
    <w:rsid w:val="00A65B74"/>
    <w:rsid w:val="00A94320"/>
    <w:rsid w:val="00AA0BC2"/>
    <w:rsid w:val="00B17715"/>
    <w:rsid w:val="00B24C19"/>
    <w:rsid w:val="00B3060E"/>
    <w:rsid w:val="00B40B2A"/>
    <w:rsid w:val="00BE6935"/>
    <w:rsid w:val="00BF7AE1"/>
    <w:rsid w:val="00C227D4"/>
    <w:rsid w:val="00C24C8A"/>
    <w:rsid w:val="00C4565F"/>
    <w:rsid w:val="00C771AA"/>
    <w:rsid w:val="00D0633B"/>
    <w:rsid w:val="00D82047"/>
    <w:rsid w:val="00D95268"/>
    <w:rsid w:val="00DA0720"/>
    <w:rsid w:val="00DA5024"/>
    <w:rsid w:val="00DD6ABB"/>
    <w:rsid w:val="00E43B50"/>
    <w:rsid w:val="00EE06F4"/>
    <w:rsid w:val="00F043B5"/>
    <w:rsid w:val="00FA54F1"/>
    <w:rsid w:val="00FE0681"/>
    <w:rsid w:val="00FE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EEEC"/>
  <w15:chartTrackingRefBased/>
  <w15:docId w15:val="{96DB9489-2B5A-4B12-B761-11F4531B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9F5"/>
    <w:pPr>
      <w:suppressAutoHyphens/>
      <w:spacing w:after="200" w:line="276" w:lineRule="auto"/>
    </w:pPr>
    <w:rPr>
      <w:rFonts w:ascii="Cambria" w:eastAsia="Times New Roman" w:hAnsi="Cambria" w:cs="font376"/>
      <w:kern w:val="1"/>
      <w:sz w:val="24"/>
      <w:szCs w:val="16"/>
      <w:lang w:eastAsia="zh-CN"/>
      <w14:ligatures w14:val="none"/>
    </w:rPr>
  </w:style>
  <w:style w:type="paragraph" w:styleId="Nagwek1">
    <w:name w:val="heading 1"/>
    <w:basedOn w:val="Normalny"/>
    <w:next w:val="Tekstpodstawowy"/>
    <w:link w:val="Nagwek1Znak"/>
    <w:uiPriority w:val="9"/>
    <w:qFormat/>
    <w:rsid w:val="008019F5"/>
    <w:pPr>
      <w:keepNext/>
      <w:spacing w:before="28" w:after="28" w:line="100" w:lineRule="atLeast"/>
      <w:jc w:val="center"/>
      <w:outlineLvl w:val="0"/>
    </w:pPr>
    <w:rPr>
      <w:rFonts w:ascii="Times New Roman" w:hAnsi="Times New Roman" w:cs="Times New Roman"/>
      <w:b/>
      <w:bCs/>
      <w:sz w:val="48"/>
      <w:szCs w:val="48"/>
    </w:rPr>
  </w:style>
  <w:style w:type="paragraph" w:styleId="Nagwek2">
    <w:name w:val="heading 2"/>
    <w:basedOn w:val="Normalny"/>
    <w:next w:val="Tekstpodstawowy"/>
    <w:link w:val="Nagwek2Znak"/>
    <w:qFormat/>
    <w:rsid w:val="008019F5"/>
    <w:pPr>
      <w:keepNext/>
      <w:numPr>
        <w:ilvl w:val="1"/>
        <w:numId w:val="1"/>
      </w:numPr>
      <w:spacing w:before="28" w:after="119" w:line="100" w:lineRule="atLeast"/>
      <w:outlineLvl w:val="1"/>
    </w:pPr>
    <w:rPr>
      <w:rFonts w:ascii="Times New Roman" w:hAnsi="Times New Roman" w:cs="Times New Roman"/>
      <w:b/>
      <w:bCs/>
      <w:sz w:val="36"/>
      <w:szCs w:val="36"/>
    </w:rPr>
  </w:style>
  <w:style w:type="paragraph" w:styleId="Nagwek3">
    <w:name w:val="heading 3"/>
    <w:basedOn w:val="Normalny"/>
    <w:next w:val="Normalny"/>
    <w:link w:val="Nagwek3Znak"/>
    <w:qFormat/>
    <w:rsid w:val="008019F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Tekstpodstawowy"/>
    <w:link w:val="Nagwek5Znak"/>
    <w:qFormat/>
    <w:rsid w:val="008019F5"/>
    <w:pPr>
      <w:keepNext/>
      <w:numPr>
        <w:ilvl w:val="4"/>
        <w:numId w:val="1"/>
      </w:numPr>
      <w:spacing w:before="28" w:after="28" w:line="100" w:lineRule="atLeast"/>
      <w:jc w:val="center"/>
      <w:outlineLvl w:val="4"/>
    </w:pPr>
    <w:rPr>
      <w:rFonts w:ascii="Times New Roman" w:hAnsi="Times New Roman" w:cs="Times New Roman"/>
      <w:b/>
      <w:bCs/>
      <w:sz w:val="20"/>
      <w:szCs w:val="20"/>
    </w:rPr>
  </w:style>
  <w:style w:type="paragraph" w:styleId="Nagwek6">
    <w:name w:val="heading 6"/>
    <w:basedOn w:val="Normalny"/>
    <w:next w:val="Tekstpodstawowy"/>
    <w:link w:val="Nagwek6Znak"/>
    <w:qFormat/>
    <w:rsid w:val="008019F5"/>
    <w:pPr>
      <w:keepNext/>
      <w:numPr>
        <w:ilvl w:val="5"/>
        <w:numId w:val="1"/>
      </w:numPr>
      <w:spacing w:before="28" w:after="28" w:line="100" w:lineRule="atLeast"/>
      <w:jc w:val="center"/>
      <w:outlineLvl w:val="5"/>
    </w:pPr>
    <w:rPr>
      <w:rFonts w:ascii="Times New Roman" w:hAnsi="Times New Roman" w:cs="Times New Roman"/>
      <w:b/>
      <w:bCs/>
      <w:sz w:val="15"/>
      <w:szCs w:val="15"/>
    </w:rPr>
  </w:style>
  <w:style w:type="paragraph" w:styleId="Nagwek7">
    <w:name w:val="heading 7"/>
    <w:basedOn w:val="Normalny"/>
    <w:next w:val="Normalny"/>
    <w:link w:val="Nagwek7Znak"/>
    <w:semiHidden/>
    <w:unhideWhenUsed/>
    <w:qFormat/>
    <w:rsid w:val="008019F5"/>
    <w:pPr>
      <w:spacing w:before="240" w:after="60"/>
      <w:outlineLvl w:val="6"/>
    </w:pPr>
    <w:rPr>
      <w:rFonts w:ascii="Calibri" w:hAnsi="Calibri" w:cs="Times New Roman"/>
      <w:szCs w:val="24"/>
    </w:rPr>
  </w:style>
  <w:style w:type="paragraph" w:styleId="Nagwek9">
    <w:name w:val="heading 9"/>
    <w:basedOn w:val="Normalny"/>
    <w:next w:val="Normalny"/>
    <w:link w:val="Nagwek9Znak"/>
    <w:semiHidden/>
    <w:unhideWhenUsed/>
    <w:qFormat/>
    <w:rsid w:val="008019F5"/>
    <w:pPr>
      <w:spacing w:before="240" w:after="60"/>
      <w:outlineLvl w:val="8"/>
    </w:pPr>
    <w:rPr>
      <w:rFonts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19F5"/>
    <w:rPr>
      <w:rFonts w:ascii="Times New Roman" w:eastAsia="Times New Roman" w:hAnsi="Times New Roman" w:cs="Times New Roman"/>
      <w:b/>
      <w:bCs/>
      <w:kern w:val="1"/>
      <w:sz w:val="48"/>
      <w:szCs w:val="48"/>
      <w:lang w:eastAsia="zh-CN"/>
      <w14:ligatures w14:val="none"/>
    </w:rPr>
  </w:style>
  <w:style w:type="character" w:customStyle="1" w:styleId="Nagwek2Znak">
    <w:name w:val="Nagłówek 2 Znak"/>
    <w:basedOn w:val="Domylnaczcionkaakapitu"/>
    <w:link w:val="Nagwek2"/>
    <w:rsid w:val="008019F5"/>
    <w:rPr>
      <w:rFonts w:ascii="Times New Roman" w:eastAsia="Times New Roman" w:hAnsi="Times New Roman" w:cs="Times New Roman"/>
      <w:b/>
      <w:bCs/>
      <w:kern w:val="1"/>
      <w:sz w:val="36"/>
      <w:szCs w:val="36"/>
      <w:lang w:eastAsia="zh-CN"/>
      <w14:ligatures w14:val="none"/>
    </w:rPr>
  </w:style>
  <w:style w:type="character" w:customStyle="1" w:styleId="Nagwek3Znak">
    <w:name w:val="Nagłówek 3 Znak"/>
    <w:basedOn w:val="Domylnaczcionkaakapitu"/>
    <w:link w:val="Nagwek3"/>
    <w:rsid w:val="008019F5"/>
    <w:rPr>
      <w:rFonts w:ascii="Arial" w:eastAsia="Times New Roman" w:hAnsi="Arial" w:cs="Arial"/>
      <w:b/>
      <w:bCs/>
      <w:kern w:val="1"/>
      <w:sz w:val="26"/>
      <w:szCs w:val="26"/>
      <w:lang w:eastAsia="zh-CN"/>
      <w14:ligatures w14:val="none"/>
    </w:rPr>
  </w:style>
  <w:style w:type="character" w:customStyle="1" w:styleId="Nagwek5Znak">
    <w:name w:val="Nagłówek 5 Znak"/>
    <w:basedOn w:val="Domylnaczcionkaakapitu"/>
    <w:link w:val="Nagwek5"/>
    <w:rsid w:val="008019F5"/>
    <w:rPr>
      <w:rFonts w:ascii="Times New Roman" w:eastAsia="Times New Roman" w:hAnsi="Times New Roman" w:cs="Times New Roman"/>
      <w:b/>
      <w:bCs/>
      <w:kern w:val="1"/>
      <w:sz w:val="20"/>
      <w:szCs w:val="20"/>
      <w:lang w:eastAsia="zh-CN"/>
      <w14:ligatures w14:val="none"/>
    </w:rPr>
  </w:style>
  <w:style w:type="character" w:customStyle="1" w:styleId="Nagwek6Znak">
    <w:name w:val="Nagłówek 6 Znak"/>
    <w:basedOn w:val="Domylnaczcionkaakapitu"/>
    <w:link w:val="Nagwek6"/>
    <w:rsid w:val="008019F5"/>
    <w:rPr>
      <w:rFonts w:ascii="Times New Roman" w:eastAsia="Times New Roman" w:hAnsi="Times New Roman" w:cs="Times New Roman"/>
      <w:b/>
      <w:bCs/>
      <w:kern w:val="1"/>
      <w:sz w:val="15"/>
      <w:szCs w:val="15"/>
      <w:lang w:eastAsia="zh-CN"/>
      <w14:ligatures w14:val="none"/>
    </w:rPr>
  </w:style>
  <w:style w:type="character" w:customStyle="1" w:styleId="Nagwek7Znak">
    <w:name w:val="Nagłówek 7 Znak"/>
    <w:basedOn w:val="Domylnaczcionkaakapitu"/>
    <w:link w:val="Nagwek7"/>
    <w:semiHidden/>
    <w:rsid w:val="008019F5"/>
    <w:rPr>
      <w:rFonts w:ascii="Calibri" w:eastAsia="Times New Roman" w:hAnsi="Calibri" w:cs="Times New Roman"/>
      <w:kern w:val="1"/>
      <w:sz w:val="24"/>
      <w:szCs w:val="24"/>
      <w:lang w:eastAsia="zh-CN"/>
      <w14:ligatures w14:val="none"/>
    </w:rPr>
  </w:style>
  <w:style w:type="character" w:customStyle="1" w:styleId="Nagwek9Znak">
    <w:name w:val="Nagłówek 9 Znak"/>
    <w:basedOn w:val="Domylnaczcionkaakapitu"/>
    <w:link w:val="Nagwek9"/>
    <w:semiHidden/>
    <w:rsid w:val="008019F5"/>
    <w:rPr>
      <w:rFonts w:ascii="Cambria" w:eastAsia="Times New Roman" w:hAnsi="Cambria" w:cs="Times New Roman"/>
      <w:kern w:val="1"/>
      <w:lang w:eastAsia="zh-CN"/>
      <w14:ligatures w14:val="none"/>
    </w:rPr>
  </w:style>
  <w:style w:type="paragraph" w:styleId="Tekstpodstawowy">
    <w:name w:val="Body Text"/>
    <w:basedOn w:val="Normalny"/>
    <w:link w:val="TekstpodstawowyZnak"/>
    <w:rsid w:val="008019F5"/>
    <w:pPr>
      <w:spacing w:after="0" w:line="100" w:lineRule="atLeast"/>
      <w:jc w:val="both"/>
    </w:pPr>
    <w:rPr>
      <w:rFonts w:ascii="Times New Roman" w:hAnsi="Times New Roman" w:cs="Times New Roman"/>
      <w:sz w:val="20"/>
      <w:szCs w:val="20"/>
    </w:rPr>
  </w:style>
  <w:style w:type="character" w:customStyle="1" w:styleId="TekstpodstawowyZnak">
    <w:name w:val="Tekst podstawowy Znak"/>
    <w:basedOn w:val="Domylnaczcionkaakapitu"/>
    <w:link w:val="Tekstpodstawowy"/>
    <w:rsid w:val="008019F5"/>
    <w:rPr>
      <w:rFonts w:ascii="Times New Roman" w:eastAsia="Times New Roman" w:hAnsi="Times New Roman" w:cs="Times New Roman"/>
      <w:kern w:val="1"/>
      <w:sz w:val="20"/>
      <w:szCs w:val="20"/>
      <w:lang w:eastAsia="zh-CN"/>
      <w14:ligatures w14:val="none"/>
    </w:rPr>
  </w:style>
  <w:style w:type="character" w:customStyle="1" w:styleId="WW8Num3z0">
    <w:name w:val="WW8Num3z0"/>
    <w:rsid w:val="008019F5"/>
    <w:rPr>
      <w:b/>
      <w:color w:val="000000"/>
    </w:rPr>
  </w:style>
  <w:style w:type="character" w:customStyle="1" w:styleId="WW8Num3z1">
    <w:name w:val="WW8Num3z1"/>
    <w:rsid w:val="008019F5"/>
    <w:rPr>
      <w:b w:val="0"/>
      <w:color w:val="000000"/>
    </w:rPr>
  </w:style>
  <w:style w:type="character" w:customStyle="1" w:styleId="WW8Num3z2">
    <w:name w:val="WW8Num3z2"/>
    <w:rsid w:val="008019F5"/>
    <w:rPr>
      <w:color w:val="00000A"/>
    </w:rPr>
  </w:style>
  <w:style w:type="character" w:customStyle="1" w:styleId="WW8Num4z0">
    <w:name w:val="WW8Num4z0"/>
    <w:rsid w:val="008019F5"/>
    <w:rPr>
      <w:color w:val="000000"/>
    </w:rPr>
  </w:style>
  <w:style w:type="character" w:customStyle="1" w:styleId="WW8Num5z0">
    <w:name w:val="WW8Num5z0"/>
    <w:rsid w:val="008019F5"/>
    <w:rPr>
      <w:color w:val="000000"/>
    </w:rPr>
  </w:style>
  <w:style w:type="character" w:customStyle="1" w:styleId="WW8Num6z0">
    <w:name w:val="WW8Num6z0"/>
    <w:rsid w:val="008019F5"/>
    <w:rPr>
      <w:color w:val="000000"/>
    </w:rPr>
  </w:style>
  <w:style w:type="character" w:customStyle="1" w:styleId="WW8Num7z0">
    <w:name w:val="WW8Num7z0"/>
    <w:rsid w:val="008019F5"/>
    <w:rPr>
      <w:rFonts w:ascii="Symbol" w:hAnsi="Symbol" w:cs="OpenSymbol"/>
    </w:rPr>
  </w:style>
  <w:style w:type="character" w:customStyle="1" w:styleId="WW8Num8z0">
    <w:name w:val="WW8Num8z0"/>
    <w:rsid w:val="008019F5"/>
    <w:rPr>
      <w:rFonts w:ascii="Symbol" w:hAnsi="Symbol" w:cs="OpenSymbol"/>
    </w:rPr>
  </w:style>
  <w:style w:type="character" w:customStyle="1" w:styleId="WW8Num9z0">
    <w:name w:val="WW8Num9z0"/>
    <w:rsid w:val="008019F5"/>
    <w:rPr>
      <w:rFonts w:ascii="Symbol" w:hAnsi="Symbol" w:cs="Symbol"/>
    </w:rPr>
  </w:style>
  <w:style w:type="character" w:customStyle="1" w:styleId="WW8Num10z0">
    <w:name w:val="WW8Num10z0"/>
    <w:rsid w:val="008019F5"/>
    <w:rPr>
      <w:rFonts w:ascii="Symbol" w:hAnsi="Symbol" w:cs="Symbol"/>
    </w:rPr>
  </w:style>
  <w:style w:type="character" w:customStyle="1" w:styleId="WW8Num10z1">
    <w:name w:val="WW8Num10z1"/>
    <w:rsid w:val="008019F5"/>
    <w:rPr>
      <w:rFonts w:ascii="Courier New" w:hAnsi="Courier New" w:cs="Courier New"/>
    </w:rPr>
  </w:style>
  <w:style w:type="character" w:customStyle="1" w:styleId="WW8Num11z0">
    <w:name w:val="WW8Num11z0"/>
    <w:rsid w:val="008019F5"/>
    <w:rPr>
      <w:rFonts w:ascii="Symbol" w:hAnsi="Symbol" w:cs="Symbol"/>
    </w:rPr>
  </w:style>
  <w:style w:type="character" w:customStyle="1" w:styleId="WW8Num12z2">
    <w:name w:val="WW8Num12z2"/>
    <w:rsid w:val="008019F5"/>
    <w:rPr>
      <w:rFonts w:ascii="Wingdings" w:hAnsi="Wingdings" w:cs="Wingdings"/>
    </w:rPr>
  </w:style>
  <w:style w:type="character" w:customStyle="1" w:styleId="WW8Num12z3">
    <w:name w:val="WW8Num12z3"/>
    <w:rsid w:val="008019F5"/>
    <w:rPr>
      <w:b w:val="0"/>
    </w:rPr>
  </w:style>
  <w:style w:type="character" w:customStyle="1" w:styleId="WW8Num13z0">
    <w:name w:val="WW8Num13z0"/>
    <w:rsid w:val="008019F5"/>
    <w:rPr>
      <w:rFonts w:ascii="Symbol" w:hAnsi="Symbol" w:cs="Symbol"/>
    </w:rPr>
  </w:style>
  <w:style w:type="character" w:customStyle="1" w:styleId="WW8Num13z1">
    <w:name w:val="WW8Num13z1"/>
    <w:rsid w:val="008019F5"/>
    <w:rPr>
      <w:rFonts w:ascii="Symbol" w:hAnsi="Symbol" w:cs="Symbol"/>
      <w:color w:val="auto"/>
    </w:rPr>
  </w:style>
  <w:style w:type="character" w:customStyle="1" w:styleId="WW8Num13z3">
    <w:name w:val="WW8Num13z3"/>
    <w:rsid w:val="008019F5"/>
    <w:rPr>
      <w:b w:val="0"/>
    </w:rPr>
  </w:style>
  <w:style w:type="character" w:customStyle="1" w:styleId="WW8Num14z2">
    <w:name w:val="WW8Num14z2"/>
    <w:rsid w:val="008019F5"/>
    <w:rPr>
      <w:b w:val="0"/>
      <w:i w:val="0"/>
    </w:rPr>
  </w:style>
  <w:style w:type="character" w:customStyle="1" w:styleId="WW8Num14z3">
    <w:name w:val="WW8Num14z3"/>
    <w:rsid w:val="008019F5"/>
    <w:rPr>
      <w:b/>
    </w:rPr>
  </w:style>
  <w:style w:type="character" w:customStyle="1" w:styleId="WW8Num15z1">
    <w:name w:val="WW8Num15z1"/>
    <w:rsid w:val="008019F5"/>
    <w:rPr>
      <w:rFonts w:ascii="Courier New" w:hAnsi="Courier New" w:cs="Courier New"/>
    </w:rPr>
  </w:style>
  <w:style w:type="character" w:customStyle="1" w:styleId="WW8Num15z2">
    <w:name w:val="WW8Num15z2"/>
    <w:rsid w:val="008019F5"/>
    <w:rPr>
      <w:b w:val="0"/>
      <w:i w:val="0"/>
    </w:rPr>
  </w:style>
  <w:style w:type="character" w:customStyle="1" w:styleId="WW8Num15z3">
    <w:name w:val="WW8Num15z3"/>
    <w:rsid w:val="008019F5"/>
    <w:rPr>
      <w:b w:val="0"/>
    </w:rPr>
  </w:style>
  <w:style w:type="character" w:customStyle="1" w:styleId="WW8Num16z1">
    <w:name w:val="WW8Num16z1"/>
    <w:rsid w:val="008019F5"/>
    <w:rPr>
      <w:rFonts w:ascii="Courier New" w:hAnsi="Courier New" w:cs="Courier New"/>
    </w:rPr>
  </w:style>
  <w:style w:type="character" w:customStyle="1" w:styleId="WW8Num16z2">
    <w:name w:val="WW8Num16z2"/>
    <w:rsid w:val="008019F5"/>
    <w:rPr>
      <w:rFonts w:ascii="Wingdings" w:hAnsi="Wingdings" w:cs="Wingdings"/>
    </w:rPr>
  </w:style>
  <w:style w:type="character" w:customStyle="1" w:styleId="WW8Num16z3">
    <w:name w:val="WW8Num16z3"/>
    <w:rsid w:val="008019F5"/>
    <w:rPr>
      <w:rFonts w:ascii="Symbol" w:hAnsi="Symbol" w:cs="Symbol"/>
    </w:rPr>
  </w:style>
  <w:style w:type="character" w:customStyle="1" w:styleId="WW8Num17z1">
    <w:name w:val="WW8Num17z1"/>
    <w:rsid w:val="008019F5"/>
    <w:rPr>
      <w:rFonts w:ascii="Courier New" w:hAnsi="Courier New" w:cs="Courier New"/>
    </w:rPr>
  </w:style>
  <w:style w:type="character" w:customStyle="1" w:styleId="WW8Num17z2">
    <w:name w:val="WW8Num17z2"/>
    <w:rsid w:val="008019F5"/>
    <w:rPr>
      <w:rFonts w:ascii="Wingdings" w:hAnsi="Wingdings" w:cs="Wingdings"/>
    </w:rPr>
  </w:style>
  <w:style w:type="character" w:customStyle="1" w:styleId="WW8Num17z3">
    <w:name w:val="WW8Num17z3"/>
    <w:rsid w:val="008019F5"/>
    <w:rPr>
      <w:rFonts w:ascii="Symbol" w:hAnsi="Symbol" w:cs="Symbol"/>
    </w:rPr>
  </w:style>
  <w:style w:type="character" w:customStyle="1" w:styleId="WW8Num18z1">
    <w:name w:val="WW8Num18z1"/>
    <w:rsid w:val="008019F5"/>
    <w:rPr>
      <w:rFonts w:ascii="Courier New" w:hAnsi="Courier New" w:cs="Courier New"/>
    </w:rPr>
  </w:style>
  <w:style w:type="character" w:customStyle="1" w:styleId="WW8Num18z2">
    <w:name w:val="WW8Num18z2"/>
    <w:rsid w:val="008019F5"/>
    <w:rPr>
      <w:rFonts w:ascii="Wingdings" w:hAnsi="Wingdings" w:cs="Wingdings"/>
    </w:rPr>
  </w:style>
  <w:style w:type="character" w:customStyle="1" w:styleId="WW8Num18z3">
    <w:name w:val="WW8Num18z3"/>
    <w:rsid w:val="008019F5"/>
    <w:rPr>
      <w:rFonts w:ascii="Symbol" w:hAnsi="Symbol" w:cs="Symbol"/>
    </w:rPr>
  </w:style>
  <w:style w:type="character" w:customStyle="1" w:styleId="WW8Num19z0">
    <w:name w:val="WW8Num19z0"/>
    <w:rsid w:val="008019F5"/>
    <w:rPr>
      <w:rFonts w:ascii="Symbol" w:hAnsi="Symbol" w:cs="Symbol"/>
    </w:rPr>
  </w:style>
  <w:style w:type="character" w:customStyle="1" w:styleId="WW8Num26z1">
    <w:name w:val="WW8Num26z1"/>
    <w:rsid w:val="008019F5"/>
    <w:rPr>
      <w:rFonts w:ascii="OpenSymbol" w:hAnsi="OpenSymbol" w:cs="OpenSymbol"/>
    </w:rPr>
  </w:style>
  <w:style w:type="character" w:customStyle="1" w:styleId="WW8Num26z3">
    <w:name w:val="WW8Num26z3"/>
    <w:rsid w:val="008019F5"/>
    <w:rPr>
      <w:rFonts w:ascii="Symbol" w:hAnsi="Symbol" w:cs="OpenSymbol"/>
    </w:rPr>
  </w:style>
  <w:style w:type="character" w:customStyle="1" w:styleId="Absatz-Standardschriftart">
    <w:name w:val="Absatz-Standardschriftart"/>
    <w:rsid w:val="008019F5"/>
  </w:style>
  <w:style w:type="character" w:customStyle="1" w:styleId="WW-Absatz-Standardschriftart">
    <w:name w:val="WW-Absatz-Standardschriftart"/>
    <w:rsid w:val="008019F5"/>
  </w:style>
  <w:style w:type="character" w:customStyle="1" w:styleId="WW8Num15z0">
    <w:name w:val="WW8Num15z0"/>
    <w:rsid w:val="008019F5"/>
    <w:rPr>
      <w:rFonts w:ascii="Symbol" w:hAnsi="Symbol" w:cs="Symbol"/>
    </w:rPr>
  </w:style>
  <w:style w:type="character" w:customStyle="1" w:styleId="WW8Num16z0">
    <w:name w:val="WW8Num16z0"/>
    <w:rsid w:val="008019F5"/>
    <w:rPr>
      <w:rFonts w:ascii="Symbol" w:hAnsi="Symbol" w:cs="Symbol"/>
    </w:rPr>
  </w:style>
  <w:style w:type="character" w:customStyle="1" w:styleId="WW8Num17z0">
    <w:name w:val="WW8Num17z0"/>
    <w:rsid w:val="008019F5"/>
    <w:rPr>
      <w:rFonts w:ascii="Symbol" w:hAnsi="Symbol" w:cs="Symbol"/>
    </w:rPr>
  </w:style>
  <w:style w:type="character" w:customStyle="1" w:styleId="WW8Num18z0">
    <w:name w:val="WW8Num18z0"/>
    <w:rsid w:val="008019F5"/>
    <w:rPr>
      <w:rFonts w:ascii="Symbol" w:hAnsi="Symbol" w:cs="Symbol"/>
    </w:rPr>
  </w:style>
  <w:style w:type="character" w:customStyle="1" w:styleId="WW-Absatz-Standardschriftart1">
    <w:name w:val="WW-Absatz-Standardschriftart1"/>
    <w:rsid w:val="008019F5"/>
  </w:style>
  <w:style w:type="character" w:customStyle="1" w:styleId="WW-Absatz-Standardschriftart11">
    <w:name w:val="WW-Absatz-Standardschriftart11"/>
    <w:rsid w:val="008019F5"/>
  </w:style>
  <w:style w:type="character" w:customStyle="1" w:styleId="WW-Absatz-Standardschriftart111">
    <w:name w:val="WW-Absatz-Standardschriftart111"/>
    <w:rsid w:val="008019F5"/>
  </w:style>
  <w:style w:type="character" w:customStyle="1" w:styleId="WW8Num32z0">
    <w:name w:val="WW8Num32z0"/>
    <w:rsid w:val="008019F5"/>
    <w:rPr>
      <w:rFonts w:ascii="TimesNewRomanPS" w:hAnsi="TimesNewRomanPS" w:cs="TimesNewRomanPS"/>
      <w:color w:val="000000"/>
    </w:rPr>
  </w:style>
  <w:style w:type="character" w:customStyle="1" w:styleId="WW-Absatz-Standardschriftart1111">
    <w:name w:val="WW-Absatz-Standardschriftart1111"/>
    <w:rsid w:val="008019F5"/>
  </w:style>
  <w:style w:type="character" w:customStyle="1" w:styleId="WW8Num10z2">
    <w:name w:val="WW8Num10z2"/>
    <w:rsid w:val="008019F5"/>
    <w:rPr>
      <w:rFonts w:ascii="Wingdings" w:hAnsi="Wingdings" w:cs="Wingdings"/>
    </w:rPr>
  </w:style>
  <w:style w:type="character" w:customStyle="1" w:styleId="WW8Num11z1">
    <w:name w:val="WW8Num11z1"/>
    <w:rsid w:val="008019F5"/>
    <w:rPr>
      <w:rFonts w:ascii="Symbol" w:hAnsi="Symbol" w:cs="Symbol"/>
      <w:b w:val="0"/>
      <w:color w:val="auto"/>
    </w:rPr>
  </w:style>
  <w:style w:type="character" w:customStyle="1" w:styleId="WW8Num12z0">
    <w:name w:val="WW8Num12z0"/>
    <w:rsid w:val="008019F5"/>
    <w:rPr>
      <w:rFonts w:ascii="Symbol" w:hAnsi="Symbol" w:cs="Symbol"/>
    </w:rPr>
  </w:style>
  <w:style w:type="character" w:customStyle="1" w:styleId="WW8Num13z2">
    <w:name w:val="WW8Num13z2"/>
    <w:rsid w:val="008019F5"/>
    <w:rPr>
      <w:rFonts w:ascii="Wingdings" w:hAnsi="Wingdings" w:cs="Wingdings"/>
    </w:rPr>
  </w:style>
  <w:style w:type="character" w:customStyle="1" w:styleId="WW8Num14z0">
    <w:name w:val="WW8Num14z0"/>
    <w:rsid w:val="008019F5"/>
    <w:rPr>
      <w:color w:val="000000"/>
    </w:rPr>
  </w:style>
  <w:style w:type="character" w:customStyle="1" w:styleId="WW8Num14z1">
    <w:name w:val="WW8Num14z1"/>
    <w:rsid w:val="008019F5"/>
    <w:rPr>
      <w:b w:val="0"/>
    </w:rPr>
  </w:style>
  <w:style w:type="character" w:customStyle="1" w:styleId="WW8Num19z1">
    <w:name w:val="WW8Num19z1"/>
    <w:rsid w:val="008019F5"/>
    <w:rPr>
      <w:rFonts w:ascii="Courier New" w:hAnsi="Courier New" w:cs="Courier New"/>
    </w:rPr>
  </w:style>
  <w:style w:type="character" w:customStyle="1" w:styleId="WW8Num19z2">
    <w:name w:val="WW8Num19z2"/>
    <w:rsid w:val="008019F5"/>
    <w:rPr>
      <w:rFonts w:ascii="Wingdings" w:hAnsi="Wingdings" w:cs="Wingdings"/>
    </w:rPr>
  </w:style>
  <w:style w:type="character" w:customStyle="1" w:styleId="WW8Num20z0">
    <w:name w:val="WW8Num20z0"/>
    <w:rsid w:val="008019F5"/>
    <w:rPr>
      <w:rFonts w:ascii="Symbol" w:hAnsi="Symbol" w:cs="Symbol"/>
    </w:rPr>
  </w:style>
  <w:style w:type="character" w:customStyle="1" w:styleId="WW8Num20z1">
    <w:name w:val="WW8Num20z1"/>
    <w:rsid w:val="008019F5"/>
    <w:rPr>
      <w:rFonts w:ascii="Courier New" w:hAnsi="Courier New" w:cs="Courier New"/>
    </w:rPr>
  </w:style>
  <w:style w:type="character" w:customStyle="1" w:styleId="WW8Num20z2">
    <w:name w:val="WW8Num20z2"/>
    <w:rsid w:val="008019F5"/>
    <w:rPr>
      <w:rFonts w:ascii="Wingdings" w:hAnsi="Wingdings" w:cs="Wingdings"/>
    </w:rPr>
  </w:style>
  <w:style w:type="character" w:customStyle="1" w:styleId="WW8Num21z0">
    <w:name w:val="WW8Num21z0"/>
    <w:rsid w:val="008019F5"/>
    <w:rPr>
      <w:rFonts w:ascii="Symbol" w:hAnsi="Symbol" w:cs="Symbol"/>
    </w:rPr>
  </w:style>
  <w:style w:type="character" w:customStyle="1" w:styleId="WW8Num28z1">
    <w:name w:val="WW8Num28z1"/>
    <w:rsid w:val="008019F5"/>
    <w:rPr>
      <w:rFonts w:ascii="OpenSymbol" w:hAnsi="OpenSymbol" w:cs="OpenSymbol"/>
    </w:rPr>
  </w:style>
  <w:style w:type="character" w:customStyle="1" w:styleId="WW8Num28z3">
    <w:name w:val="WW8Num28z3"/>
    <w:rsid w:val="008019F5"/>
    <w:rPr>
      <w:rFonts w:ascii="Symbol" w:hAnsi="Symbol" w:cs="OpenSymbol"/>
    </w:rPr>
  </w:style>
  <w:style w:type="character" w:customStyle="1" w:styleId="WW8Num31z1">
    <w:name w:val="WW8Num31z1"/>
    <w:rsid w:val="008019F5"/>
    <w:rPr>
      <w:rFonts w:ascii="OpenSymbol" w:hAnsi="OpenSymbol" w:cs="OpenSymbol"/>
    </w:rPr>
  </w:style>
  <w:style w:type="character" w:customStyle="1" w:styleId="WW8Num31z3">
    <w:name w:val="WW8Num31z3"/>
    <w:rsid w:val="008019F5"/>
    <w:rPr>
      <w:rFonts w:ascii="Symbol" w:hAnsi="Symbol" w:cs="OpenSymbol"/>
    </w:rPr>
  </w:style>
  <w:style w:type="character" w:customStyle="1" w:styleId="WW8Num35z0">
    <w:name w:val="WW8Num35z0"/>
    <w:rsid w:val="008019F5"/>
    <w:rPr>
      <w:b/>
    </w:rPr>
  </w:style>
  <w:style w:type="character" w:customStyle="1" w:styleId="WW8Num35z1">
    <w:name w:val="WW8Num35z1"/>
    <w:rsid w:val="008019F5"/>
    <w:rPr>
      <w:b/>
      <w:color w:val="auto"/>
    </w:rPr>
  </w:style>
  <w:style w:type="character" w:customStyle="1" w:styleId="WW8Num36z0">
    <w:name w:val="WW8Num36z0"/>
    <w:rsid w:val="008019F5"/>
    <w:rPr>
      <w:rFonts w:ascii="TimesNewRomanPS" w:hAnsi="TimesNewRomanPS" w:cs="TimesNewRomanPS"/>
      <w:color w:val="000000"/>
    </w:rPr>
  </w:style>
  <w:style w:type="character" w:customStyle="1" w:styleId="Domylnaczcionkaakapitu2">
    <w:name w:val="Domyślna czcionka akapitu2"/>
    <w:rsid w:val="008019F5"/>
  </w:style>
  <w:style w:type="character" w:customStyle="1" w:styleId="WW-Absatz-Standardschriftart11111">
    <w:name w:val="WW-Absatz-Standardschriftart11111"/>
    <w:rsid w:val="008019F5"/>
  </w:style>
  <w:style w:type="character" w:customStyle="1" w:styleId="WW-Absatz-Standardschriftart111111">
    <w:name w:val="WW-Absatz-Standardschriftart111111"/>
    <w:rsid w:val="008019F5"/>
  </w:style>
  <w:style w:type="character" w:customStyle="1" w:styleId="WW-Absatz-Standardschriftart1111111">
    <w:name w:val="WW-Absatz-Standardschriftart1111111"/>
    <w:rsid w:val="008019F5"/>
  </w:style>
  <w:style w:type="character" w:customStyle="1" w:styleId="WW-Absatz-Standardschriftart11111111">
    <w:name w:val="WW-Absatz-Standardschriftart11111111"/>
    <w:rsid w:val="008019F5"/>
  </w:style>
  <w:style w:type="character" w:customStyle="1" w:styleId="WW8Num23z0">
    <w:name w:val="WW8Num23z0"/>
    <w:rsid w:val="008019F5"/>
    <w:rPr>
      <w:rFonts w:ascii="Symbol" w:hAnsi="Symbol" w:cs="OpenSymbol"/>
    </w:rPr>
  </w:style>
  <w:style w:type="character" w:customStyle="1" w:styleId="WW8Num23z1">
    <w:name w:val="WW8Num23z1"/>
    <w:rsid w:val="008019F5"/>
    <w:rPr>
      <w:rFonts w:ascii="Courier New" w:hAnsi="Courier New" w:cs="Courier New"/>
    </w:rPr>
  </w:style>
  <w:style w:type="character" w:customStyle="1" w:styleId="WW8Num30z1">
    <w:name w:val="WW8Num30z1"/>
    <w:rsid w:val="008019F5"/>
    <w:rPr>
      <w:rFonts w:ascii="OpenSymbol" w:hAnsi="OpenSymbol" w:cs="OpenSymbol"/>
    </w:rPr>
  </w:style>
  <w:style w:type="character" w:customStyle="1" w:styleId="WW8Num30z3">
    <w:name w:val="WW8Num30z3"/>
    <w:rsid w:val="008019F5"/>
    <w:rPr>
      <w:rFonts w:ascii="Symbol" w:hAnsi="Symbol" w:cs="OpenSymbol"/>
    </w:rPr>
  </w:style>
  <w:style w:type="character" w:customStyle="1" w:styleId="WW8Num33z1">
    <w:name w:val="WW8Num33z1"/>
    <w:rsid w:val="008019F5"/>
    <w:rPr>
      <w:rFonts w:ascii="OpenSymbol" w:hAnsi="OpenSymbol" w:cs="OpenSymbol"/>
    </w:rPr>
  </w:style>
  <w:style w:type="character" w:customStyle="1" w:styleId="WW8Num33z3">
    <w:name w:val="WW8Num33z3"/>
    <w:rsid w:val="008019F5"/>
    <w:rPr>
      <w:rFonts w:ascii="Symbol" w:hAnsi="Symbol" w:cs="OpenSymbol"/>
    </w:rPr>
  </w:style>
  <w:style w:type="character" w:customStyle="1" w:styleId="WW-Absatz-Standardschriftart111111111">
    <w:name w:val="WW-Absatz-Standardschriftart111111111"/>
    <w:rsid w:val="008019F5"/>
  </w:style>
  <w:style w:type="character" w:customStyle="1" w:styleId="Domylnaczcionkaakapitu1">
    <w:name w:val="Domyślna czcionka akapitu1"/>
    <w:rsid w:val="008019F5"/>
  </w:style>
  <w:style w:type="character" w:styleId="Hipercze">
    <w:name w:val="Hyperlink"/>
    <w:uiPriority w:val="99"/>
    <w:rsid w:val="008019F5"/>
    <w:rPr>
      <w:color w:val="000080"/>
      <w:u w:val="single"/>
    </w:rPr>
  </w:style>
  <w:style w:type="character" w:customStyle="1" w:styleId="UyteHipercze1">
    <w:name w:val="UżyteHiperłącze1"/>
    <w:rsid w:val="008019F5"/>
    <w:rPr>
      <w:color w:val="800000"/>
      <w:u w:val="single"/>
    </w:rPr>
  </w:style>
  <w:style w:type="character" w:customStyle="1" w:styleId="TekstdymkaZnak">
    <w:name w:val="Tekst dymka Znak"/>
    <w:uiPriority w:val="99"/>
    <w:rsid w:val="008019F5"/>
    <w:rPr>
      <w:rFonts w:ascii="Tahoma" w:hAnsi="Tahoma" w:cs="Tahoma"/>
      <w:sz w:val="16"/>
    </w:rPr>
  </w:style>
  <w:style w:type="character" w:customStyle="1" w:styleId="ListLabel1">
    <w:name w:val="ListLabel 1"/>
    <w:rsid w:val="008019F5"/>
    <w:rPr>
      <w:sz w:val="20"/>
    </w:rPr>
  </w:style>
  <w:style w:type="character" w:customStyle="1" w:styleId="ListLabel2">
    <w:name w:val="ListLabel 2"/>
    <w:rsid w:val="008019F5"/>
    <w:rPr>
      <w:b/>
      <w:color w:val="000000"/>
    </w:rPr>
  </w:style>
  <w:style w:type="character" w:customStyle="1" w:styleId="ListLabel3">
    <w:name w:val="ListLabel 3"/>
    <w:rsid w:val="008019F5"/>
    <w:rPr>
      <w:b w:val="0"/>
      <w:color w:val="000000"/>
    </w:rPr>
  </w:style>
  <w:style w:type="character" w:customStyle="1" w:styleId="ListLabel4">
    <w:name w:val="ListLabel 4"/>
    <w:rsid w:val="008019F5"/>
    <w:rPr>
      <w:color w:val="00000A"/>
    </w:rPr>
  </w:style>
  <w:style w:type="character" w:customStyle="1" w:styleId="ListLabel5">
    <w:name w:val="ListLabel 5"/>
    <w:rsid w:val="008019F5"/>
    <w:rPr>
      <w:color w:val="000000"/>
    </w:rPr>
  </w:style>
  <w:style w:type="character" w:customStyle="1" w:styleId="ListLabel6">
    <w:name w:val="ListLabel 6"/>
    <w:rsid w:val="008019F5"/>
    <w:rPr>
      <w:b/>
      <w:i/>
      <w:sz w:val="24"/>
      <w:szCs w:val="24"/>
    </w:rPr>
  </w:style>
  <w:style w:type="character" w:customStyle="1" w:styleId="ListLabel7">
    <w:name w:val="ListLabel 7"/>
    <w:rsid w:val="008019F5"/>
    <w:rPr>
      <w:rFonts w:cs="Courier New"/>
    </w:rPr>
  </w:style>
  <w:style w:type="character" w:customStyle="1" w:styleId="ListLabel8">
    <w:name w:val="ListLabel 8"/>
    <w:rsid w:val="008019F5"/>
    <w:rPr>
      <w:b/>
      <w:i w:val="0"/>
    </w:rPr>
  </w:style>
  <w:style w:type="character" w:customStyle="1" w:styleId="ListLabel9">
    <w:name w:val="ListLabel 9"/>
    <w:rsid w:val="008019F5"/>
    <w:rPr>
      <w:b w:val="0"/>
    </w:rPr>
  </w:style>
  <w:style w:type="character" w:customStyle="1" w:styleId="ListLabel10">
    <w:name w:val="ListLabel 10"/>
    <w:rsid w:val="008019F5"/>
    <w:rPr>
      <w:b w:val="0"/>
      <w:i w:val="0"/>
    </w:rPr>
  </w:style>
  <w:style w:type="character" w:customStyle="1" w:styleId="ListLabel11">
    <w:name w:val="ListLabel 11"/>
    <w:rsid w:val="008019F5"/>
    <w:rPr>
      <w:color w:val="FF0000"/>
    </w:rPr>
  </w:style>
  <w:style w:type="character" w:customStyle="1" w:styleId="ListLabel12">
    <w:name w:val="ListLabel 12"/>
    <w:rsid w:val="008019F5"/>
    <w:rPr>
      <w:b/>
    </w:rPr>
  </w:style>
  <w:style w:type="character" w:customStyle="1" w:styleId="h2">
    <w:name w:val="h2"/>
    <w:basedOn w:val="Domylnaczcionkaakapitu1"/>
    <w:rsid w:val="008019F5"/>
  </w:style>
  <w:style w:type="character" w:customStyle="1" w:styleId="WW8Num6z1">
    <w:name w:val="WW8Num6z1"/>
    <w:rsid w:val="008019F5"/>
    <w:rPr>
      <w:rFonts w:ascii="Symbol" w:hAnsi="Symbol" w:cs="OpenSymbol"/>
    </w:rPr>
  </w:style>
  <w:style w:type="character" w:customStyle="1" w:styleId="WW8Num7z1">
    <w:name w:val="WW8Num7z1"/>
    <w:rsid w:val="008019F5"/>
    <w:rPr>
      <w:rFonts w:ascii="Courier New" w:hAnsi="Courier New" w:cs="Courier New"/>
    </w:rPr>
  </w:style>
  <w:style w:type="character" w:customStyle="1" w:styleId="WW8Num13z4">
    <w:name w:val="WW8Num13z4"/>
    <w:rsid w:val="008019F5"/>
    <w:rPr>
      <w:rFonts w:ascii="Courier New" w:hAnsi="Courier New" w:cs="Courier New"/>
    </w:rPr>
  </w:style>
  <w:style w:type="character" w:customStyle="1" w:styleId="Symbolewypunktowania">
    <w:name w:val="Symbole wypunktowania"/>
    <w:rsid w:val="008019F5"/>
    <w:rPr>
      <w:rFonts w:ascii="OpenSymbol" w:eastAsia="OpenSymbol" w:hAnsi="OpenSymbol" w:cs="OpenSymbol"/>
    </w:rPr>
  </w:style>
  <w:style w:type="character" w:customStyle="1" w:styleId="Znakinumeracji">
    <w:name w:val="Znaki numeracji"/>
    <w:rsid w:val="008019F5"/>
  </w:style>
  <w:style w:type="paragraph" w:customStyle="1" w:styleId="Nagwek30">
    <w:name w:val="Nagłówek3"/>
    <w:basedOn w:val="Normalny"/>
    <w:next w:val="Tekstpodstawowy"/>
    <w:rsid w:val="008019F5"/>
    <w:pPr>
      <w:keepNext/>
      <w:spacing w:before="240" w:after="120"/>
    </w:pPr>
    <w:rPr>
      <w:rFonts w:ascii="Arial" w:eastAsia="Lucida Sans Unicode" w:hAnsi="Arial" w:cs="Mangal"/>
      <w:sz w:val="28"/>
      <w:szCs w:val="28"/>
    </w:rPr>
  </w:style>
  <w:style w:type="paragraph" w:styleId="Lista">
    <w:name w:val="List"/>
    <w:basedOn w:val="Tekstpodstawowy"/>
    <w:rsid w:val="008019F5"/>
    <w:rPr>
      <w:rFonts w:cs="Mangal"/>
    </w:rPr>
  </w:style>
  <w:style w:type="paragraph" w:styleId="Legenda">
    <w:name w:val="caption"/>
    <w:basedOn w:val="Normalny"/>
    <w:qFormat/>
    <w:rsid w:val="008019F5"/>
    <w:pPr>
      <w:suppressLineNumbers/>
      <w:spacing w:before="120" w:after="120"/>
    </w:pPr>
    <w:rPr>
      <w:rFonts w:cs="Mangal"/>
      <w:i/>
      <w:iCs/>
      <w:szCs w:val="24"/>
    </w:rPr>
  </w:style>
  <w:style w:type="paragraph" w:customStyle="1" w:styleId="Indeks">
    <w:name w:val="Indeks"/>
    <w:basedOn w:val="Normalny"/>
    <w:rsid w:val="008019F5"/>
    <w:pPr>
      <w:suppressLineNumbers/>
    </w:pPr>
    <w:rPr>
      <w:rFonts w:cs="Mangal"/>
    </w:rPr>
  </w:style>
  <w:style w:type="paragraph" w:customStyle="1" w:styleId="Nagwek10">
    <w:name w:val="Nagłówek1"/>
    <w:basedOn w:val="Normalny"/>
    <w:next w:val="Tekstpodstawowy"/>
    <w:rsid w:val="008019F5"/>
    <w:pPr>
      <w:keepNext/>
      <w:spacing w:before="240" w:after="120"/>
    </w:pPr>
    <w:rPr>
      <w:rFonts w:ascii="Arial" w:eastAsia="Lucida Sans Unicode" w:hAnsi="Arial" w:cs="Mangal"/>
      <w:sz w:val="28"/>
      <w:szCs w:val="28"/>
    </w:rPr>
  </w:style>
  <w:style w:type="paragraph" w:customStyle="1" w:styleId="Legenda1">
    <w:name w:val="Legenda1"/>
    <w:basedOn w:val="Normalny"/>
    <w:rsid w:val="008019F5"/>
    <w:pPr>
      <w:suppressLineNumbers/>
      <w:spacing w:before="120" w:after="120"/>
    </w:pPr>
    <w:rPr>
      <w:rFonts w:cs="Mangal"/>
      <w:i/>
      <w:iCs/>
      <w:szCs w:val="24"/>
    </w:rPr>
  </w:style>
  <w:style w:type="paragraph" w:customStyle="1" w:styleId="Adresnakopercie1">
    <w:name w:val="Adres na kopercie1"/>
    <w:basedOn w:val="Normalny"/>
    <w:rsid w:val="008019F5"/>
    <w:pPr>
      <w:spacing w:after="0" w:line="100" w:lineRule="atLeast"/>
      <w:ind w:left="2880"/>
    </w:pPr>
    <w:rPr>
      <w:sz w:val="36"/>
      <w:szCs w:val="24"/>
    </w:rPr>
  </w:style>
  <w:style w:type="paragraph" w:customStyle="1" w:styleId="Adreszwrotnynakopercie1">
    <w:name w:val="Adres zwrotny na kopercie1"/>
    <w:basedOn w:val="Normalny"/>
    <w:rsid w:val="008019F5"/>
    <w:pPr>
      <w:spacing w:after="0" w:line="100" w:lineRule="atLeast"/>
    </w:pPr>
    <w:rPr>
      <w:sz w:val="20"/>
      <w:szCs w:val="20"/>
    </w:rPr>
  </w:style>
  <w:style w:type="paragraph" w:customStyle="1" w:styleId="NormalnyWeb1">
    <w:name w:val="Normalny (Web)1"/>
    <w:basedOn w:val="Normalny"/>
    <w:rsid w:val="008019F5"/>
    <w:pPr>
      <w:spacing w:before="28" w:after="119" w:line="100" w:lineRule="atLeast"/>
    </w:pPr>
    <w:rPr>
      <w:rFonts w:ascii="Times New Roman" w:hAnsi="Times New Roman" w:cs="Times New Roman"/>
      <w:szCs w:val="24"/>
    </w:rPr>
  </w:style>
  <w:style w:type="paragraph" w:customStyle="1" w:styleId="Style2">
    <w:name w:val="Style 2"/>
    <w:basedOn w:val="Normalny"/>
    <w:rsid w:val="008019F5"/>
    <w:pPr>
      <w:widowControl w:val="0"/>
      <w:spacing w:after="0" w:line="100" w:lineRule="atLeast"/>
    </w:pPr>
    <w:rPr>
      <w:rFonts w:ascii="Times New Roman" w:hAnsi="Times New Roman" w:cs="Times New Roman"/>
      <w:color w:val="000000"/>
      <w:sz w:val="20"/>
      <w:szCs w:val="20"/>
    </w:rPr>
  </w:style>
  <w:style w:type="paragraph" w:customStyle="1" w:styleId="Akapitzlist1">
    <w:name w:val="Akapit z listą1"/>
    <w:basedOn w:val="Normalny"/>
    <w:rsid w:val="008019F5"/>
    <w:pPr>
      <w:ind w:left="720"/>
      <w:contextualSpacing/>
    </w:pPr>
  </w:style>
  <w:style w:type="paragraph" w:customStyle="1" w:styleId="Tekstkomentarza2">
    <w:name w:val="Tekst komentarza2"/>
    <w:basedOn w:val="Normalny"/>
    <w:rsid w:val="008019F5"/>
    <w:pPr>
      <w:widowControl w:val="0"/>
      <w:spacing w:after="0" w:line="100" w:lineRule="atLeast"/>
    </w:pPr>
    <w:rPr>
      <w:rFonts w:ascii="Times New Roman" w:hAnsi="Times New Roman" w:cs="Times New Roman"/>
      <w:color w:val="000000"/>
      <w:sz w:val="20"/>
      <w:szCs w:val="20"/>
      <w:lang w:val="en-US"/>
    </w:rPr>
  </w:style>
  <w:style w:type="paragraph" w:customStyle="1" w:styleId="Tekstpodstawowy32">
    <w:name w:val="Tekst podstawowy 32"/>
    <w:basedOn w:val="Normalny"/>
    <w:rsid w:val="008019F5"/>
    <w:pPr>
      <w:widowControl w:val="0"/>
      <w:spacing w:after="120" w:line="100" w:lineRule="atLeast"/>
    </w:pPr>
    <w:rPr>
      <w:rFonts w:ascii="Times New Roman" w:eastAsia="Lucida Sans Unicode" w:hAnsi="Times New Roman" w:cs="Times New Roman"/>
      <w:sz w:val="16"/>
    </w:rPr>
  </w:style>
  <w:style w:type="paragraph" w:customStyle="1" w:styleId="Nagwek20">
    <w:name w:val="Nagłówek2"/>
    <w:basedOn w:val="Normalny"/>
    <w:rsid w:val="008019F5"/>
    <w:pPr>
      <w:keepNext/>
      <w:widowControl w:val="0"/>
      <w:spacing w:before="240" w:after="120" w:line="100" w:lineRule="atLeast"/>
    </w:pPr>
    <w:rPr>
      <w:rFonts w:ascii="Arial" w:eastAsia="Microsoft YaHei" w:hAnsi="Arial" w:cs="Mangal"/>
      <w:color w:val="000000"/>
      <w:sz w:val="28"/>
      <w:szCs w:val="28"/>
    </w:rPr>
  </w:style>
  <w:style w:type="paragraph" w:customStyle="1" w:styleId="Tekstdymka1">
    <w:name w:val="Tekst dymka1"/>
    <w:basedOn w:val="Normalny"/>
    <w:rsid w:val="008019F5"/>
    <w:pPr>
      <w:spacing w:after="0" w:line="100" w:lineRule="atLeast"/>
    </w:pPr>
    <w:rPr>
      <w:rFonts w:ascii="Tahoma" w:hAnsi="Tahoma" w:cs="Tahoma"/>
      <w:sz w:val="16"/>
    </w:rPr>
  </w:style>
  <w:style w:type="paragraph" w:customStyle="1" w:styleId="Normalny1">
    <w:name w:val="Normalny1"/>
    <w:rsid w:val="008019F5"/>
    <w:pPr>
      <w:suppressAutoHyphens/>
      <w:autoSpaceDE w:val="0"/>
      <w:spacing w:after="200" w:line="276" w:lineRule="auto"/>
    </w:pPr>
    <w:rPr>
      <w:rFonts w:ascii="Times New Roman" w:eastAsia="Arial" w:hAnsi="Times New Roman" w:cs="Times New Roman"/>
      <w:color w:val="000000"/>
      <w:kern w:val="1"/>
      <w:sz w:val="24"/>
      <w:szCs w:val="24"/>
      <w:lang w:eastAsia="zh-CN"/>
      <w14:ligatures w14:val="none"/>
    </w:rPr>
  </w:style>
  <w:style w:type="paragraph" w:styleId="NormalnyWeb">
    <w:name w:val="Normal (Web)"/>
    <w:basedOn w:val="Normalny"/>
    <w:uiPriority w:val="99"/>
    <w:rsid w:val="008019F5"/>
    <w:pPr>
      <w:spacing w:before="100" w:after="100"/>
    </w:pPr>
  </w:style>
  <w:style w:type="paragraph" w:customStyle="1" w:styleId="Zawartotabeli">
    <w:name w:val="Zawartość tabeli"/>
    <w:basedOn w:val="Normalny"/>
    <w:rsid w:val="008019F5"/>
    <w:pPr>
      <w:suppressLineNumbers/>
    </w:pPr>
  </w:style>
  <w:style w:type="paragraph" w:customStyle="1" w:styleId="Nagwektabeli">
    <w:name w:val="Nagłówek tabeli"/>
    <w:basedOn w:val="Zawartotabeli"/>
    <w:rsid w:val="008019F5"/>
    <w:pPr>
      <w:jc w:val="center"/>
    </w:pPr>
    <w:rPr>
      <w:b/>
      <w:bCs/>
    </w:rPr>
  </w:style>
  <w:style w:type="paragraph" w:customStyle="1" w:styleId="Tekstpodstawowy21">
    <w:name w:val="Tekst podstawowy 21"/>
    <w:basedOn w:val="Normalny"/>
    <w:rsid w:val="008019F5"/>
    <w:pPr>
      <w:spacing w:after="120" w:line="480" w:lineRule="auto"/>
    </w:pPr>
  </w:style>
  <w:style w:type="paragraph" w:styleId="Akapitzlist">
    <w:name w:val="List Paragraph"/>
    <w:aliases w:val="L1,Numerowanie,2 heading,A_wyliczenie,K-P_odwolanie,Akapit z listą5,maz_wyliczenie,opis dzialania"/>
    <w:basedOn w:val="Normalny"/>
    <w:link w:val="AkapitzlistZnak"/>
    <w:uiPriority w:val="34"/>
    <w:qFormat/>
    <w:rsid w:val="008019F5"/>
    <w:pPr>
      <w:ind w:left="720"/>
    </w:pPr>
    <w:rPr>
      <w:rFonts w:cs="Times New Roman"/>
    </w:rPr>
  </w:style>
  <w:style w:type="paragraph" w:customStyle="1" w:styleId="Tekstpodstawowy31">
    <w:name w:val="Tekst podstawowy 31"/>
    <w:basedOn w:val="Normalny"/>
    <w:rsid w:val="008019F5"/>
  </w:style>
  <w:style w:type="paragraph" w:styleId="Tekstpodstawowywcity">
    <w:name w:val="Body Text Indent"/>
    <w:basedOn w:val="Normalny"/>
    <w:link w:val="TekstpodstawowywcityZnak"/>
    <w:rsid w:val="008019F5"/>
    <w:pPr>
      <w:ind w:left="180" w:hanging="180"/>
      <w:jc w:val="both"/>
    </w:pPr>
    <w:rPr>
      <w:rFonts w:ascii="Arial" w:hAnsi="Arial" w:cs="Arial"/>
      <w:bCs/>
    </w:rPr>
  </w:style>
  <w:style w:type="character" w:customStyle="1" w:styleId="TekstpodstawowywcityZnak">
    <w:name w:val="Tekst podstawowy wcięty Znak"/>
    <w:basedOn w:val="Domylnaczcionkaakapitu"/>
    <w:link w:val="Tekstpodstawowywcity"/>
    <w:rsid w:val="008019F5"/>
    <w:rPr>
      <w:rFonts w:ascii="Arial" w:eastAsia="Times New Roman" w:hAnsi="Arial" w:cs="Arial"/>
      <w:bCs/>
      <w:kern w:val="1"/>
      <w:sz w:val="24"/>
      <w:szCs w:val="16"/>
      <w:lang w:eastAsia="zh-CN"/>
      <w14:ligatures w14:val="none"/>
    </w:rPr>
  </w:style>
  <w:style w:type="paragraph" w:styleId="Tekstpodstawowywcity2">
    <w:name w:val="Body Text Indent 2"/>
    <w:basedOn w:val="Normalny"/>
    <w:link w:val="Tekstpodstawowywcity2Znak"/>
    <w:rsid w:val="008019F5"/>
    <w:pPr>
      <w:spacing w:after="120" w:line="480" w:lineRule="auto"/>
      <w:ind w:left="283"/>
    </w:pPr>
  </w:style>
  <w:style w:type="character" w:customStyle="1" w:styleId="Tekstpodstawowywcity2Znak">
    <w:name w:val="Tekst podstawowy wcięty 2 Znak"/>
    <w:basedOn w:val="Domylnaczcionkaakapitu"/>
    <w:link w:val="Tekstpodstawowywcity2"/>
    <w:rsid w:val="008019F5"/>
    <w:rPr>
      <w:rFonts w:ascii="Cambria" w:eastAsia="Times New Roman" w:hAnsi="Cambria" w:cs="font376"/>
      <w:kern w:val="1"/>
      <w:sz w:val="24"/>
      <w:szCs w:val="16"/>
      <w:lang w:eastAsia="zh-CN"/>
      <w14:ligatures w14:val="none"/>
    </w:rPr>
  </w:style>
  <w:style w:type="paragraph" w:styleId="Tekstprzypisudolnego">
    <w:name w:val="footnote text"/>
    <w:basedOn w:val="Normalny"/>
    <w:link w:val="TekstprzypisudolnegoZnak1"/>
    <w:unhideWhenUsed/>
    <w:rsid w:val="008019F5"/>
    <w:pPr>
      <w:spacing w:after="0" w:line="240" w:lineRule="auto"/>
    </w:pPr>
    <w:rPr>
      <w:rFonts w:ascii="Calibri" w:hAnsi="Calibri" w:cs="Times New Roman"/>
      <w:kern w:val="0"/>
      <w:sz w:val="22"/>
      <w:szCs w:val="22"/>
      <w:lang w:eastAsia="ar-SA"/>
    </w:rPr>
  </w:style>
  <w:style w:type="character" w:customStyle="1" w:styleId="TekstprzypisudolnegoZnak">
    <w:name w:val="Tekst przypisu dolnego Znak"/>
    <w:basedOn w:val="Domylnaczcionkaakapitu"/>
    <w:uiPriority w:val="99"/>
    <w:rsid w:val="008019F5"/>
    <w:rPr>
      <w:rFonts w:ascii="Cambria" w:eastAsia="Times New Roman" w:hAnsi="Cambria" w:cs="font376"/>
      <w:kern w:val="1"/>
      <w:sz w:val="20"/>
      <w:szCs w:val="20"/>
      <w:lang w:eastAsia="zh-CN"/>
      <w14:ligatures w14:val="none"/>
    </w:rPr>
  </w:style>
  <w:style w:type="character" w:customStyle="1" w:styleId="TekstprzypisudolnegoZnak1">
    <w:name w:val="Tekst przypisu dolnego Znak1"/>
    <w:link w:val="Tekstprzypisudolnego"/>
    <w:locked/>
    <w:rsid w:val="008019F5"/>
    <w:rPr>
      <w:rFonts w:ascii="Calibri" w:eastAsia="Times New Roman" w:hAnsi="Calibri" w:cs="Times New Roman"/>
      <w:kern w:val="0"/>
      <w:lang w:eastAsia="ar-SA"/>
      <w14:ligatures w14:val="none"/>
    </w:rPr>
  </w:style>
  <w:style w:type="paragraph" w:styleId="Bezodstpw">
    <w:name w:val="No Spacing"/>
    <w:uiPriority w:val="1"/>
    <w:qFormat/>
    <w:rsid w:val="008019F5"/>
    <w:pPr>
      <w:suppressAutoHyphens/>
      <w:spacing w:after="0" w:line="240" w:lineRule="auto"/>
    </w:pPr>
    <w:rPr>
      <w:rFonts w:ascii="Times New Roman" w:eastAsia="Times New Roman" w:hAnsi="Times New Roman" w:cs="Calibri"/>
      <w:kern w:val="0"/>
      <w:sz w:val="20"/>
      <w:szCs w:val="20"/>
      <w:lang w:eastAsia="ar-SA"/>
      <w14:ligatures w14:val="none"/>
    </w:rPr>
  </w:style>
  <w:style w:type="character" w:customStyle="1" w:styleId="Znakiprzypiswdolnych">
    <w:name w:val="Znaki przypisów dolnych"/>
    <w:rsid w:val="008019F5"/>
    <w:rPr>
      <w:vertAlign w:val="superscript"/>
    </w:rPr>
  </w:style>
  <w:style w:type="paragraph" w:customStyle="1" w:styleId="Standard">
    <w:name w:val="Standard"/>
    <w:rsid w:val="008019F5"/>
    <w:pPr>
      <w:suppressAutoHyphens/>
      <w:autoSpaceDN w:val="0"/>
      <w:spacing w:after="0" w:line="240" w:lineRule="auto"/>
      <w:textAlignment w:val="baseline"/>
    </w:pPr>
    <w:rPr>
      <w:rFonts w:ascii="Times New Roman" w:eastAsia="SimSun" w:hAnsi="Times New Roman" w:cs="Times New Roman"/>
      <w:kern w:val="3"/>
      <w:sz w:val="20"/>
      <w:szCs w:val="20"/>
      <w:lang w:eastAsia="pl-PL" w:bidi="hi-IN"/>
      <w14:ligatures w14:val="none"/>
    </w:rPr>
  </w:style>
  <w:style w:type="paragraph" w:customStyle="1" w:styleId="Nagwek21">
    <w:name w:val="Nagłówek 21"/>
    <w:basedOn w:val="Standard"/>
    <w:next w:val="Normalny"/>
    <w:rsid w:val="008019F5"/>
    <w:pPr>
      <w:keepNext/>
      <w:jc w:val="center"/>
      <w:outlineLvl w:val="1"/>
    </w:pPr>
    <w:rPr>
      <w:rFonts w:ascii="Arial" w:hAnsi="Arial"/>
      <w:b/>
      <w:sz w:val="32"/>
    </w:rPr>
  </w:style>
  <w:style w:type="paragraph" w:styleId="Tekstdymka">
    <w:name w:val="Balloon Text"/>
    <w:basedOn w:val="Normalny"/>
    <w:link w:val="TekstdymkaZnak1"/>
    <w:uiPriority w:val="99"/>
    <w:semiHidden/>
    <w:rsid w:val="008019F5"/>
    <w:rPr>
      <w:rFonts w:ascii="Tahoma" w:hAnsi="Tahoma" w:cs="Tahoma"/>
      <w:sz w:val="16"/>
    </w:rPr>
  </w:style>
  <w:style w:type="character" w:customStyle="1" w:styleId="TekstdymkaZnak1">
    <w:name w:val="Tekst dymka Znak1"/>
    <w:basedOn w:val="Domylnaczcionkaakapitu"/>
    <w:link w:val="Tekstdymka"/>
    <w:uiPriority w:val="99"/>
    <w:semiHidden/>
    <w:rsid w:val="008019F5"/>
    <w:rPr>
      <w:rFonts w:ascii="Tahoma" w:eastAsia="Times New Roman" w:hAnsi="Tahoma" w:cs="Tahoma"/>
      <w:kern w:val="1"/>
      <w:sz w:val="16"/>
      <w:szCs w:val="16"/>
      <w:lang w:eastAsia="zh-CN"/>
      <w14:ligatures w14:val="none"/>
    </w:rPr>
  </w:style>
  <w:style w:type="table" w:styleId="Tabela-Siatka">
    <w:name w:val="Table Grid"/>
    <w:basedOn w:val="Standardowy"/>
    <w:rsid w:val="008019F5"/>
    <w:pPr>
      <w:suppressAutoHyphens/>
      <w:spacing w:after="200" w:line="276"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019F5"/>
    <w:rPr>
      <w:sz w:val="16"/>
      <w:szCs w:val="16"/>
    </w:rPr>
  </w:style>
  <w:style w:type="paragraph" w:styleId="Tekstkomentarza">
    <w:name w:val="annotation text"/>
    <w:basedOn w:val="Normalny"/>
    <w:link w:val="TekstkomentarzaZnak"/>
    <w:rsid w:val="008019F5"/>
    <w:rPr>
      <w:rFonts w:cs="Times New Roman"/>
      <w:sz w:val="20"/>
      <w:szCs w:val="20"/>
    </w:rPr>
  </w:style>
  <w:style w:type="character" w:customStyle="1" w:styleId="TekstkomentarzaZnak">
    <w:name w:val="Tekst komentarza Znak"/>
    <w:basedOn w:val="Domylnaczcionkaakapitu"/>
    <w:link w:val="Tekstkomentarza"/>
    <w:rsid w:val="008019F5"/>
    <w:rPr>
      <w:rFonts w:ascii="Cambria" w:eastAsia="Times New Roman" w:hAnsi="Cambria" w:cs="Times New Roman"/>
      <w:kern w:val="1"/>
      <w:sz w:val="20"/>
      <w:szCs w:val="20"/>
      <w:lang w:eastAsia="zh-CN"/>
      <w14:ligatures w14:val="none"/>
    </w:rPr>
  </w:style>
  <w:style w:type="paragraph" w:styleId="Tematkomentarza">
    <w:name w:val="annotation subject"/>
    <w:basedOn w:val="Tekstkomentarza"/>
    <w:next w:val="Tekstkomentarza"/>
    <w:link w:val="TematkomentarzaZnak"/>
    <w:rsid w:val="008019F5"/>
    <w:rPr>
      <w:b/>
      <w:bCs/>
    </w:rPr>
  </w:style>
  <w:style w:type="character" w:customStyle="1" w:styleId="TematkomentarzaZnak">
    <w:name w:val="Temat komentarza Znak"/>
    <w:basedOn w:val="TekstkomentarzaZnak"/>
    <w:link w:val="Tematkomentarza"/>
    <w:rsid w:val="008019F5"/>
    <w:rPr>
      <w:rFonts w:ascii="Cambria" w:eastAsia="Times New Roman" w:hAnsi="Cambria" w:cs="Times New Roman"/>
      <w:b/>
      <w:bCs/>
      <w:kern w:val="1"/>
      <w:sz w:val="20"/>
      <w:szCs w:val="20"/>
      <w:lang w:eastAsia="zh-CN"/>
      <w14:ligatures w14:val="none"/>
    </w:rPr>
  </w:style>
  <w:style w:type="character" w:customStyle="1" w:styleId="tabulatory">
    <w:name w:val="tabulatory"/>
    <w:basedOn w:val="Domylnaczcionkaakapitu"/>
    <w:rsid w:val="008019F5"/>
  </w:style>
  <w:style w:type="character" w:styleId="Uwydatnienie">
    <w:name w:val="Emphasis"/>
    <w:uiPriority w:val="20"/>
    <w:qFormat/>
    <w:rsid w:val="008019F5"/>
    <w:rPr>
      <w:i/>
      <w:iCs/>
    </w:rPr>
  </w:style>
  <w:style w:type="character" w:styleId="Wyrnienieintensywne">
    <w:name w:val="Intense Emphasis"/>
    <w:uiPriority w:val="21"/>
    <w:qFormat/>
    <w:rsid w:val="008019F5"/>
    <w:rPr>
      <w:b/>
      <w:bCs/>
      <w:i/>
      <w:iCs/>
      <w:color w:val="4F81BD"/>
    </w:rPr>
  </w:style>
  <w:style w:type="character" w:styleId="Wyrnieniedelikatne">
    <w:name w:val="Subtle Emphasis"/>
    <w:uiPriority w:val="19"/>
    <w:qFormat/>
    <w:rsid w:val="008019F5"/>
    <w:rPr>
      <w:i/>
      <w:iCs/>
      <w:color w:val="808080"/>
    </w:rPr>
  </w:style>
  <w:style w:type="paragraph" w:styleId="Tekstprzypisukocowego">
    <w:name w:val="endnote text"/>
    <w:basedOn w:val="Normalny"/>
    <w:link w:val="TekstprzypisukocowegoZnak"/>
    <w:rsid w:val="008019F5"/>
    <w:rPr>
      <w:rFonts w:cs="Times New Roman"/>
      <w:sz w:val="20"/>
      <w:szCs w:val="20"/>
    </w:rPr>
  </w:style>
  <w:style w:type="character" w:customStyle="1" w:styleId="TekstprzypisukocowegoZnak">
    <w:name w:val="Tekst przypisu końcowego Znak"/>
    <w:basedOn w:val="Domylnaczcionkaakapitu"/>
    <w:link w:val="Tekstprzypisukocowego"/>
    <w:rsid w:val="008019F5"/>
    <w:rPr>
      <w:rFonts w:ascii="Cambria" w:eastAsia="Times New Roman" w:hAnsi="Cambria" w:cs="Times New Roman"/>
      <w:kern w:val="1"/>
      <w:sz w:val="20"/>
      <w:szCs w:val="20"/>
      <w:lang w:eastAsia="zh-CN"/>
      <w14:ligatures w14:val="none"/>
    </w:rPr>
  </w:style>
  <w:style w:type="character" w:styleId="Odwoanieprzypisukocowego">
    <w:name w:val="endnote reference"/>
    <w:rsid w:val="008019F5"/>
    <w:rPr>
      <w:vertAlign w:val="superscript"/>
    </w:rPr>
  </w:style>
  <w:style w:type="character" w:styleId="Pogrubienie">
    <w:name w:val="Strong"/>
    <w:basedOn w:val="Domylnaczcionkaakapitu"/>
    <w:uiPriority w:val="22"/>
    <w:qFormat/>
    <w:rsid w:val="008019F5"/>
    <w:rPr>
      <w:b/>
      <w:bCs/>
    </w:rPr>
  </w:style>
  <w:style w:type="paragraph" w:styleId="Nagwek">
    <w:name w:val="header"/>
    <w:basedOn w:val="Normalny"/>
    <w:link w:val="NagwekZnak"/>
    <w:uiPriority w:val="99"/>
    <w:rsid w:val="008019F5"/>
    <w:pPr>
      <w:tabs>
        <w:tab w:val="center" w:pos="4536"/>
        <w:tab w:val="right" w:pos="9072"/>
      </w:tabs>
    </w:pPr>
  </w:style>
  <w:style w:type="character" w:customStyle="1" w:styleId="NagwekZnak">
    <w:name w:val="Nagłówek Znak"/>
    <w:basedOn w:val="Domylnaczcionkaakapitu"/>
    <w:link w:val="Nagwek"/>
    <w:uiPriority w:val="99"/>
    <w:rsid w:val="008019F5"/>
    <w:rPr>
      <w:rFonts w:ascii="Cambria" w:eastAsia="Times New Roman" w:hAnsi="Cambria" w:cs="font376"/>
      <w:kern w:val="1"/>
      <w:sz w:val="24"/>
      <w:szCs w:val="16"/>
      <w:lang w:eastAsia="zh-CN"/>
      <w14:ligatures w14:val="none"/>
    </w:rPr>
  </w:style>
  <w:style w:type="paragraph" w:styleId="Stopka">
    <w:name w:val="footer"/>
    <w:basedOn w:val="Normalny"/>
    <w:link w:val="StopkaZnak"/>
    <w:uiPriority w:val="99"/>
    <w:rsid w:val="008019F5"/>
    <w:pPr>
      <w:tabs>
        <w:tab w:val="center" w:pos="4536"/>
        <w:tab w:val="right" w:pos="9072"/>
      </w:tabs>
    </w:pPr>
  </w:style>
  <w:style w:type="character" w:customStyle="1" w:styleId="StopkaZnak">
    <w:name w:val="Stopka Znak"/>
    <w:basedOn w:val="Domylnaczcionkaakapitu"/>
    <w:link w:val="Stopka"/>
    <w:uiPriority w:val="99"/>
    <w:rsid w:val="008019F5"/>
    <w:rPr>
      <w:rFonts w:ascii="Cambria" w:eastAsia="Times New Roman" w:hAnsi="Cambria" w:cs="font376"/>
      <w:kern w:val="1"/>
      <w:sz w:val="24"/>
      <w:szCs w:val="16"/>
      <w:lang w:eastAsia="zh-CN"/>
      <w14:ligatures w14:val="none"/>
    </w:rPr>
  </w:style>
  <w:style w:type="character" w:styleId="Odwoanieprzypisudolnego">
    <w:name w:val="footnote reference"/>
    <w:uiPriority w:val="99"/>
    <w:unhideWhenUsed/>
    <w:rsid w:val="008019F5"/>
    <w:rPr>
      <w:vertAlign w:val="superscript"/>
    </w:rPr>
  </w:style>
  <w:style w:type="paragraph" w:customStyle="1" w:styleId="Default">
    <w:name w:val="Default"/>
    <w:rsid w:val="008019F5"/>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Podtytu">
    <w:name w:val="Subtitle"/>
    <w:basedOn w:val="Normalny"/>
    <w:next w:val="Normalny"/>
    <w:link w:val="PodtytuZnak"/>
    <w:qFormat/>
    <w:rsid w:val="008019F5"/>
    <w:pPr>
      <w:spacing w:after="60"/>
      <w:jc w:val="center"/>
      <w:outlineLvl w:val="1"/>
    </w:pPr>
    <w:rPr>
      <w:rFonts w:cs="Times New Roman"/>
      <w:szCs w:val="24"/>
    </w:rPr>
  </w:style>
  <w:style w:type="character" w:customStyle="1" w:styleId="PodtytuZnak">
    <w:name w:val="Podtytuł Znak"/>
    <w:basedOn w:val="Domylnaczcionkaakapitu"/>
    <w:link w:val="Podtytu"/>
    <w:rsid w:val="008019F5"/>
    <w:rPr>
      <w:rFonts w:ascii="Cambria" w:eastAsia="Times New Roman" w:hAnsi="Cambria" w:cs="Times New Roman"/>
      <w:kern w:val="1"/>
      <w:sz w:val="24"/>
      <w:szCs w:val="24"/>
      <w:lang w:eastAsia="zh-CN"/>
      <w14:ligatures w14:val="none"/>
    </w:rPr>
  </w:style>
  <w:style w:type="paragraph" w:styleId="Tytu">
    <w:name w:val="Title"/>
    <w:basedOn w:val="Normalny"/>
    <w:next w:val="Normalny"/>
    <w:link w:val="TytuZnak"/>
    <w:qFormat/>
    <w:rsid w:val="008019F5"/>
    <w:pPr>
      <w:spacing w:before="240" w:after="60"/>
      <w:jc w:val="center"/>
      <w:outlineLvl w:val="0"/>
    </w:pPr>
    <w:rPr>
      <w:rFonts w:cs="Times New Roman"/>
      <w:b/>
      <w:bCs/>
      <w:kern w:val="28"/>
      <w:sz w:val="32"/>
      <w:szCs w:val="32"/>
    </w:rPr>
  </w:style>
  <w:style w:type="character" w:customStyle="1" w:styleId="TytuZnak">
    <w:name w:val="Tytuł Znak"/>
    <w:basedOn w:val="Domylnaczcionkaakapitu"/>
    <w:link w:val="Tytu"/>
    <w:rsid w:val="008019F5"/>
    <w:rPr>
      <w:rFonts w:ascii="Cambria" w:eastAsia="Times New Roman" w:hAnsi="Cambria" w:cs="Times New Roman"/>
      <w:b/>
      <w:bCs/>
      <w:kern w:val="28"/>
      <w:sz w:val="32"/>
      <w:szCs w:val="32"/>
      <w:lang w:eastAsia="zh-CN"/>
      <w14:ligatures w14:val="none"/>
    </w:rPr>
  </w:style>
  <w:style w:type="paragraph" w:customStyle="1" w:styleId="Textbody">
    <w:name w:val="Text body"/>
    <w:basedOn w:val="Standard"/>
    <w:uiPriority w:val="99"/>
    <w:rsid w:val="008019F5"/>
    <w:pPr>
      <w:widowControl w:val="0"/>
      <w:spacing w:after="120"/>
    </w:pPr>
    <w:rPr>
      <w:rFonts w:eastAsia="Andale Sans UI" w:cs="Tahoma"/>
      <w:sz w:val="24"/>
      <w:szCs w:val="24"/>
      <w:lang w:val="de-DE" w:eastAsia="ja-JP" w:bidi="fa-IR"/>
    </w:rPr>
  </w:style>
  <w:style w:type="paragraph" w:customStyle="1" w:styleId="Standardpol">
    <w:name w:val="Standard. pol"/>
    <w:basedOn w:val="Standard"/>
    <w:rsid w:val="008019F5"/>
    <w:pPr>
      <w:widowControl w:val="0"/>
      <w:tabs>
        <w:tab w:val="left" w:pos="-1440"/>
        <w:tab w:val="left" w:pos="-720"/>
        <w:tab w:val="left" w:pos="-464"/>
        <w:tab w:val="left" w:pos="0"/>
      </w:tabs>
      <w:snapToGrid w:val="0"/>
      <w:spacing w:before="80" w:after="80"/>
      <w:jc w:val="both"/>
    </w:pPr>
    <w:rPr>
      <w:rFonts w:eastAsia="Andale Sans UI" w:cs="Tahoma"/>
      <w:sz w:val="24"/>
      <w:lang w:val="de-DE" w:eastAsia="ja-JP" w:bidi="fa-IR"/>
    </w:rPr>
  </w:style>
  <w:style w:type="numbering" w:customStyle="1" w:styleId="WW8Num4">
    <w:name w:val="WW8Num4"/>
    <w:basedOn w:val="Bezlisty"/>
    <w:rsid w:val="008019F5"/>
    <w:pPr>
      <w:numPr>
        <w:numId w:val="102"/>
      </w:numPr>
    </w:pPr>
  </w:style>
  <w:style w:type="paragraph" w:customStyle="1" w:styleId="NormalBold">
    <w:name w:val="NormalBold"/>
    <w:basedOn w:val="Normalny"/>
    <w:link w:val="NormalBoldChar"/>
    <w:rsid w:val="008019F5"/>
    <w:pPr>
      <w:widowControl w:val="0"/>
      <w:suppressAutoHyphens w:val="0"/>
      <w:spacing w:after="0" w:line="240" w:lineRule="auto"/>
    </w:pPr>
    <w:rPr>
      <w:rFonts w:ascii="Times New Roman" w:hAnsi="Times New Roman" w:cs="Times New Roman"/>
      <w:b/>
      <w:kern w:val="0"/>
      <w:szCs w:val="22"/>
      <w:lang w:eastAsia="en-GB"/>
    </w:rPr>
  </w:style>
  <w:style w:type="character" w:customStyle="1" w:styleId="NormalBoldChar">
    <w:name w:val="NormalBold Char"/>
    <w:link w:val="NormalBold"/>
    <w:locked/>
    <w:rsid w:val="008019F5"/>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8019F5"/>
    <w:rPr>
      <w:b/>
      <w:i/>
      <w:spacing w:val="0"/>
    </w:rPr>
  </w:style>
  <w:style w:type="paragraph" w:customStyle="1" w:styleId="Text1">
    <w:name w:val="Text 1"/>
    <w:basedOn w:val="Normalny"/>
    <w:rsid w:val="008019F5"/>
    <w:pPr>
      <w:suppressAutoHyphens w:val="0"/>
      <w:spacing w:before="120" w:after="120" w:line="240" w:lineRule="auto"/>
      <w:ind w:left="850"/>
      <w:jc w:val="both"/>
    </w:pPr>
    <w:rPr>
      <w:rFonts w:ascii="Times New Roman" w:eastAsia="Calibri" w:hAnsi="Times New Roman" w:cs="Times New Roman"/>
      <w:kern w:val="0"/>
      <w:szCs w:val="22"/>
      <w:lang w:eastAsia="en-GB"/>
    </w:rPr>
  </w:style>
  <w:style w:type="paragraph" w:customStyle="1" w:styleId="NormalLeft">
    <w:name w:val="Normal Left"/>
    <w:basedOn w:val="Normalny"/>
    <w:rsid w:val="008019F5"/>
    <w:pPr>
      <w:suppressAutoHyphens w:val="0"/>
      <w:spacing w:before="120" w:after="120" w:line="240" w:lineRule="auto"/>
    </w:pPr>
    <w:rPr>
      <w:rFonts w:ascii="Times New Roman" w:eastAsia="Calibri" w:hAnsi="Times New Roman" w:cs="Times New Roman"/>
      <w:kern w:val="0"/>
      <w:szCs w:val="22"/>
      <w:lang w:eastAsia="en-GB"/>
    </w:rPr>
  </w:style>
  <w:style w:type="paragraph" w:customStyle="1" w:styleId="Tiret0">
    <w:name w:val="Tiret 0"/>
    <w:basedOn w:val="Normalny"/>
    <w:rsid w:val="008019F5"/>
    <w:pPr>
      <w:numPr>
        <w:numId w:val="104"/>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Tiret1">
    <w:name w:val="Tiret 1"/>
    <w:basedOn w:val="Normalny"/>
    <w:rsid w:val="008019F5"/>
    <w:pPr>
      <w:numPr>
        <w:numId w:val="105"/>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NumPar1">
    <w:name w:val="NumPar 1"/>
    <w:basedOn w:val="Normalny"/>
    <w:next w:val="Text1"/>
    <w:rsid w:val="008019F5"/>
    <w:pPr>
      <w:numPr>
        <w:numId w:val="106"/>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NumPar2">
    <w:name w:val="NumPar 2"/>
    <w:basedOn w:val="Normalny"/>
    <w:next w:val="Text1"/>
    <w:rsid w:val="008019F5"/>
    <w:pPr>
      <w:numPr>
        <w:ilvl w:val="1"/>
        <w:numId w:val="106"/>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NumPar3">
    <w:name w:val="NumPar 3"/>
    <w:basedOn w:val="Normalny"/>
    <w:next w:val="Text1"/>
    <w:rsid w:val="008019F5"/>
    <w:pPr>
      <w:numPr>
        <w:ilvl w:val="2"/>
        <w:numId w:val="106"/>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NumPar4">
    <w:name w:val="NumPar 4"/>
    <w:basedOn w:val="Normalny"/>
    <w:next w:val="Text1"/>
    <w:rsid w:val="008019F5"/>
    <w:pPr>
      <w:numPr>
        <w:ilvl w:val="3"/>
        <w:numId w:val="106"/>
      </w:numPr>
      <w:suppressAutoHyphens w:val="0"/>
      <w:spacing w:before="120" w:after="120" w:line="240" w:lineRule="auto"/>
      <w:jc w:val="both"/>
    </w:pPr>
    <w:rPr>
      <w:rFonts w:ascii="Times New Roman" w:eastAsia="Calibri" w:hAnsi="Times New Roman" w:cs="Times New Roman"/>
      <w:kern w:val="0"/>
      <w:szCs w:val="22"/>
      <w:lang w:eastAsia="en-GB"/>
    </w:rPr>
  </w:style>
  <w:style w:type="paragraph" w:customStyle="1" w:styleId="ChapterTitle">
    <w:name w:val="ChapterTitle"/>
    <w:basedOn w:val="Normalny"/>
    <w:next w:val="Normalny"/>
    <w:rsid w:val="008019F5"/>
    <w:pPr>
      <w:keepNext/>
      <w:suppressAutoHyphens w:val="0"/>
      <w:spacing w:before="120" w:after="360" w:line="240" w:lineRule="auto"/>
      <w:jc w:val="center"/>
    </w:pPr>
    <w:rPr>
      <w:rFonts w:ascii="Times New Roman" w:eastAsia="Calibri" w:hAnsi="Times New Roman" w:cs="Times New Roman"/>
      <w:b/>
      <w:kern w:val="0"/>
      <w:sz w:val="32"/>
      <w:szCs w:val="22"/>
      <w:lang w:eastAsia="en-GB"/>
    </w:rPr>
  </w:style>
  <w:style w:type="paragraph" w:customStyle="1" w:styleId="SectionTitle">
    <w:name w:val="SectionTitle"/>
    <w:basedOn w:val="Normalny"/>
    <w:next w:val="Nagwek1"/>
    <w:rsid w:val="008019F5"/>
    <w:pPr>
      <w:keepNext/>
      <w:suppressAutoHyphens w:val="0"/>
      <w:spacing w:before="120" w:after="360" w:line="240" w:lineRule="auto"/>
      <w:jc w:val="center"/>
    </w:pPr>
    <w:rPr>
      <w:rFonts w:ascii="Times New Roman" w:eastAsia="Calibri" w:hAnsi="Times New Roman" w:cs="Times New Roman"/>
      <w:b/>
      <w:smallCaps/>
      <w:kern w:val="0"/>
      <w:sz w:val="28"/>
      <w:szCs w:val="22"/>
      <w:lang w:eastAsia="en-GB"/>
    </w:rPr>
  </w:style>
  <w:style w:type="paragraph" w:customStyle="1" w:styleId="Annexetitre">
    <w:name w:val="Annexe titre"/>
    <w:basedOn w:val="Normalny"/>
    <w:next w:val="Normalny"/>
    <w:rsid w:val="008019F5"/>
    <w:pPr>
      <w:suppressAutoHyphens w:val="0"/>
      <w:spacing w:before="120" w:after="120" w:line="240" w:lineRule="auto"/>
      <w:jc w:val="center"/>
    </w:pPr>
    <w:rPr>
      <w:rFonts w:ascii="Times New Roman" w:eastAsia="Calibri" w:hAnsi="Times New Roman" w:cs="Times New Roman"/>
      <w:b/>
      <w:kern w:val="0"/>
      <w:szCs w:val="22"/>
      <w:u w:val="single"/>
      <w:lang w:eastAsia="en-GB"/>
    </w:rPr>
  </w:style>
  <w:style w:type="paragraph" w:customStyle="1" w:styleId="Titrearticle">
    <w:name w:val="Titre article"/>
    <w:basedOn w:val="Normalny"/>
    <w:next w:val="Normalny"/>
    <w:rsid w:val="008019F5"/>
    <w:pPr>
      <w:keepNext/>
      <w:suppressAutoHyphens w:val="0"/>
      <w:spacing w:before="360" w:after="120" w:line="240" w:lineRule="auto"/>
      <w:jc w:val="center"/>
    </w:pPr>
    <w:rPr>
      <w:rFonts w:ascii="Times New Roman" w:eastAsia="Calibri" w:hAnsi="Times New Roman" w:cs="Times New Roman"/>
      <w:i/>
      <w:kern w:val="0"/>
      <w:szCs w:val="22"/>
      <w:lang w:eastAsia="en-GB"/>
    </w:rPr>
  </w:style>
  <w:style w:type="character" w:customStyle="1" w:styleId="Nierozpoznanawzmianka1">
    <w:name w:val="Nierozpoznana wzmianka1"/>
    <w:uiPriority w:val="99"/>
    <w:semiHidden/>
    <w:unhideWhenUsed/>
    <w:rsid w:val="008019F5"/>
    <w:rPr>
      <w:color w:val="605E5C"/>
      <w:shd w:val="clear" w:color="auto" w:fill="E1DFDD"/>
    </w:rPr>
  </w:style>
  <w:style w:type="numbering" w:customStyle="1" w:styleId="WWNum22">
    <w:name w:val="WWNum22"/>
    <w:rsid w:val="008019F5"/>
    <w:pPr>
      <w:numPr>
        <w:numId w:val="108"/>
      </w:numPr>
    </w:p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019F5"/>
    <w:rPr>
      <w:rFonts w:ascii="Cambria" w:eastAsia="Times New Roman" w:hAnsi="Cambria" w:cs="Times New Roman"/>
      <w:kern w:val="1"/>
      <w:sz w:val="24"/>
      <w:szCs w:val="16"/>
      <w:lang w:eastAsia="zh-CN"/>
      <w14:ligatures w14:val="none"/>
    </w:rPr>
  </w:style>
  <w:style w:type="paragraph" w:customStyle="1" w:styleId="pkt">
    <w:name w:val="pkt"/>
    <w:basedOn w:val="Normalny"/>
    <w:link w:val="pktZnak"/>
    <w:rsid w:val="008019F5"/>
    <w:pPr>
      <w:suppressAutoHyphens w:val="0"/>
      <w:spacing w:before="60" w:after="60" w:line="240" w:lineRule="auto"/>
      <w:ind w:left="851" w:hanging="295"/>
      <w:jc w:val="both"/>
    </w:pPr>
    <w:rPr>
      <w:rFonts w:ascii="Times New Roman" w:hAnsi="Times New Roman" w:cs="Times New Roman"/>
      <w:kern w:val="0"/>
      <w:sz w:val="20"/>
      <w:szCs w:val="20"/>
    </w:rPr>
  </w:style>
  <w:style w:type="character" w:customStyle="1" w:styleId="pktZnak">
    <w:name w:val="pkt Znak"/>
    <w:link w:val="pkt"/>
    <w:locked/>
    <w:rsid w:val="008019F5"/>
    <w:rPr>
      <w:rFonts w:ascii="Times New Roman" w:eastAsia="Times New Roman" w:hAnsi="Times New Roman" w:cs="Times New Roman"/>
      <w:kern w:val="0"/>
      <w:sz w:val="20"/>
      <w:szCs w:val="20"/>
      <w:lang w:eastAsia="zh-CN"/>
      <w14:ligatures w14:val="none"/>
    </w:rPr>
  </w:style>
  <w:style w:type="character" w:styleId="Nierozpoznanawzmianka">
    <w:name w:val="Unresolved Mention"/>
    <w:basedOn w:val="Domylnaczcionkaakapitu"/>
    <w:uiPriority w:val="99"/>
    <w:semiHidden/>
    <w:unhideWhenUsed/>
    <w:rsid w:val="00C22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kisielewska@dobr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br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rzyn.pl" TargetMode="External"/><Relationship Id="rId11" Type="http://schemas.openxmlformats.org/officeDocument/2006/relationships/hyperlink" Target="mailto:dobrzyn@dobrzyn.pl" TargetMode="External"/><Relationship Id="rId5" Type="http://schemas.openxmlformats.org/officeDocument/2006/relationships/hyperlink" Target="mailto:dobrzyn@dobrzyn.pl" TargetMode="External"/><Relationship Id="rId10"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2859</TotalTime>
  <Pages>1</Pages>
  <Words>10840</Words>
  <Characters>65043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 Kisielewska</dc:creator>
  <cp:keywords/>
  <dc:description/>
  <cp:lastModifiedBy>Emila Kisielewska</cp:lastModifiedBy>
  <cp:revision>33</cp:revision>
  <dcterms:created xsi:type="dcterms:W3CDTF">2023-09-20T07:09:00Z</dcterms:created>
  <dcterms:modified xsi:type="dcterms:W3CDTF">2023-10-30T07:43:00Z</dcterms:modified>
</cp:coreProperties>
</file>