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063C" w14:textId="328CA2BA" w:rsidR="00473FF3" w:rsidRPr="0097293D" w:rsidRDefault="00473FF3" w:rsidP="00473FF3">
      <w:pPr>
        <w:spacing w:line="271" w:lineRule="auto"/>
        <w:rPr>
          <w:rFonts w:ascii="Open Sans" w:hAnsi="Open Sans" w:cs="Open Sans"/>
          <w:b/>
          <w:bCs/>
          <w:sz w:val="20"/>
        </w:rPr>
      </w:pPr>
      <w:r w:rsidRPr="0097293D">
        <w:rPr>
          <w:rFonts w:ascii="Open Sans" w:hAnsi="Open Sans" w:cs="Open Sans"/>
          <w:b/>
          <w:bCs/>
          <w:sz w:val="20"/>
        </w:rPr>
        <w:t xml:space="preserve">Informacja </w:t>
      </w:r>
      <w:r w:rsidR="00C96355" w:rsidRPr="0097293D">
        <w:rPr>
          <w:rFonts w:ascii="Open Sans" w:hAnsi="Open Sans" w:cs="Open Sans"/>
          <w:b/>
          <w:bCs/>
          <w:sz w:val="20"/>
        </w:rPr>
        <w:t>po otwarciu ofert</w:t>
      </w:r>
    </w:p>
    <w:p w14:paraId="584B96A1" w14:textId="77777777" w:rsidR="00E77F7F" w:rsidRPr="0097293D" w:rsidRDefault="00E77F7F" w:rsidP="00473FF3">
      <w:pPr>
        <w:spacing w:line="271" w:lineRule="auto"/>
        <w:rPr>
          <w:rFonts w:ascii="Open Sans" w:hAnsi="Open Sans" w:cs="Open Sans"/>
          <w:sz w:val="20"/>
        </w:rPr>
      </w:pPr>
    </w:p>
    <w:p w14:paraId="17FD83E4" w14:textId="309C6F57" w:rsidR="00CA1384" w:rsidRPr="00C10EAF" w:rsidRDefault="00CA1384" w:rsidP="00CA1384">
      <w:pPr>
        <w:spacing w:line="271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Warszawa</w:t>
      </w:r>
      <w:r w:rsidRPr="00C10EAF">
        <w:rPr>
          <w:rFonts w:ascii="Open Sans" w:hAnsi="Open Sans" w:cs="Open Sans"/>
          <w:sz w:val="20"/>
        </w:rPr>
        <w:t xml:space="preserve"> , </w:t>
      </w:r>
      <w:r w:rsidRPr="004470F9">
        <w:rPr>
          <w:rFonts w:ascii="Open Sans" w:hAnsi="Open Sans" w:cs="Open Sans"/>
          <w:sz w:val="20"/>
        </w:rPr>
        <w:t>dnia 1</w:t>
      </w:r>
      <w:r w:rsidR="004470F9" w:rsidRPr="004470F9">
        <w:rPr>
          <w:rFonts w:ascii="Open Sans" w:hAnsi="Open Sans" w:cs="Open Sans"/>
          <w:sz w:val="20"/>
        </w:rPr>
        <w:t>9</w:t>
      </w:r>
      <w:r w:rsidRPr="004470F9">
        <w:rPr>
          <w:rFonts w:ascii="Open Sans" w:hAnsi="Open Sans" w:cs="Open Sans"/>
          <w:sz w:val="20"/>
        </w:rPr>
        <w:t xml:space="preserve"> </w:t>
      </w:r>
      <w:r w:rsidR="004470F9" w:rsidRPr="004470F9">
        <w:rPr>
          <w:rFonts w:ascii="Open Sans" w:hAnsi="Open Sans" w:cs="Open Sans"/>
          <w:sz w:val="20"/>
        </w:rPr>
        <w:t>grudnia</w:t>
      </w:r>
      <w:r w:rsidRPr="004470F9">
        <w:rPr>
          <w:rFonts w:ascii="Open Sans" w:hAnsi="Open Sans" w:cs="Open Sans"/>
          <w:sz w:val="20"/>
        </w:rPr>
        <w:t xml:space="preserve"> 2023 r.</w:t>
      </w:r>
      <w:r w:rsidRPr="00C10EAF">
        <w:rPr>
          <w:rFonts w:ascii="Open Sans" w:hAnsi="Open Sans" w:cs="Open Sans"/>
          <w:sz w:val="20"/>
        </w:rPr>
        <w:tab/>
      </w:r>
      <w:r w:rsidRPr="00C10EAF">
        <w:rPr>
          <w:rFonts w:ascii="Open Sans" w:hAnsi="Open Sans" w:cs="Open Sans"/>
          <w:sz w:val="20"/>
        </w:rPr>
        <w:tab/>
      </w:r>
      <w:r w:rsidRPr="00C10EAF">
        <w:rPr>
          <w:rFonts w:ascii="Open Sans" w:hAnsi="Open Sans" w:cs="Open Sans"/>
          <w:sz w:val="20"/>
        </w:rPr>
        <w:tab/>
        <w:t xml:space="preserve">Do wszystkich Uczestników postępowania </w:t>
      </w:r>
    </w:p>
    <w:p w14:paraId="73B97B98" w14:textId="1FE2EDEF" w:rsidR="00CA1384" w:rsidRPr="00C10EAF" w:rsidRDefault="00CA1384" w:rsidP="00CA1384">
      <w:pPr>
        <w:spacing w:line="271" w:lineRule="auto"/>
        <w:jc w:val="center"/>
        <w:rPr>
          <w:rFonts w:ascii="Open Sans" w:hAnsi="Open Sans" w:cs="Open Sans"/>
          <w:b/>
          <w:bCs/>
          <w:sz w:val="20"/>
        </w:rPr>
      </w:pPr>
      <w:r w:rsidRPr="00C10EAF">
        <w:rPr>
          <w:rFonts w:ascii="Open Sans" w:hAnsi="Open Sans" w:cs="Open Sans"/>
          <w:sz w:val="20"/>
        </w:rPr>
        <w:t xml:space="preserve">                                                                               </w:t>
      </w:r>
      <w:r w:rsidRPr="00C10EAF">
        <w:rPr>
          <w:rFonts w:ascii="Open Sans" w:hAnsi="Open Sans" w:cs="Open Sans"/>
          <w:b/>
          <w:bCs/>
          <w:sz w:val="20"/>
        </w:rPr>
        <w:t xml:space="preserve">Znak sprawy: </w:t>
      </w:r>
      <w:r w:rsidR="004470F9">
        <w:rPr>
          <w:rFonts w:ascii="Open Sans" w:eastAsia="Tahoma" w:hAnsi="Open Sans" w:cs="Open Sans"/>
          <w:color w:val="000000"/>
          <w:sz w:val="20"/>
          <w:lang w:bidi="pl-PL"/>
        </w:rPr>
        <w:t>1/12/2023/G. Alwernia</w:t>
      </w:r>
    </w:p>
    <w:p w14:paraId="0107B360" w14:textId="4E072736" w:rsidR="00AC05DB" w:rsidRPr="0097293D" w:rsidRDefault="00AC05DB" w:rsidP="00E50447">
      <w:pPr>
        <w:spacing w:line="271" w:lineRule="auto"/>
        <w:rPr>
          <w:rFonts w:ascii="Open Sans" w:hAnsi="Open Sans" w:cs="Open Sans"/>
          <w:sz w:val="20"/>
        </w:rPr>
      </w:pPr>
    </w:p>
    <w:p w14:paraId="04ED51F7" w14:textId="77777777" w:rsidR="002B06AE" w:rsidRPr="0097293D" w:rsidRDefault="002B06AE" w:rsidP="00A23369">
      <w:pPr>
        <w:spacing w:line="271" w:lineRule="auto"/>
        <w:rPr>
          <w:rFonts w:ascii="Open Sans" w:hAnsi="Open Sans" w:cs="Open Sans"/>
          <w:sz w:val="20"/>
        </w:rPr>
      </w:pPr>
    </w:p>
    <w:p w14:paraId="7B88CACF" w14:textId="77777777" w:rsidR="00CA1384" w:rsidRPr="00C10EAF" w:rsidRDefault="00CA1384" w:rsidP="00CA1384">
      <w:pPr>
        <w:spacing w:line="264" w:lineRule="auto"/>
        <w:jc w:val="both"/>
        <w:rPr>
          <w:rFonts w:ascii="Open Sans" w:hAnsi="Open Sans" w:cs="Open Sans"/>
          <w:sz w:val="20"/>
        </w:rPr>
      </w:pPr>
      <w:r w:rsidRPr="00C10EAF">
        <w:rPr>
          <w:rFonts w:ascii="Open Sans" w:hAnsi="Open Sans" w:cs="Open Sans"/>
          <w:sz w:val="20"/>
        </w:rPr>
        <w:t xml:space="preserve">Dotyczy: </w:t>
      </w:r>
    </w:p>
    <w:p w14:paraId="49D97018" w14:textId="313C75A9" w:rsidR="00CA1384" w:rsidRDefault="00CA1384" w:rsidP="00CA1384">
      <w:pPr>
        <w:spacing w:line="264" w:lineRule="auto"/>
        <w:jc w:val="both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  <w:r w:rsidRPr="00C10EAF">
        <w:rPr>
          <w:rFonts w:ascii="Open Sans" w:hAnsi="Open Sans" w:cs="Open Sans"/>
          <w:sz w:val="20"/>
        </w:rPr>
        <w:t xml:space="preserve">Postępowania o udzielenie zamówienia publicznego na </w:t>
      </w:r>
      <w:r w:rsidRPr="00C10EAF">
        <w:rPr>
          <w:rFonts w:ascii="Open Sans" w:hAnsi="Open Sans" w:cs="Open Sans"/>
          <w:b/>
          <w:bCs/>
          <w:sz w:val="20"/>
        </w:rPr>
        <w:t xml:space="preserve">usługę  ubezpieczenia </w:t>
      </w:r>
      <w:r>
        <w:rPr>
          <w:rFonts w:ascii="Open Sans" w:hAnsi="Open Sans" w:cs="Open Sans"/>
          <w:b/>
          <w:bCs/>
          <w:sz w:val="20"/>
        </w:rPr>
        <w:t xml:space="preserve">Gminy </w:t>
      </w:r>
      <w:r w:rsidR="004470F9">
        <w:rPr>
          <w:rFonts w:ascii="Open Sans" w:hAnsi="Open Sans" w:cs="Open Sans"/>
          <w:b/>
          <w:bCs/>
          <w:sz w:val="20"/>
        </w:rPr>
        <w:t>Alwernia</w:t>
      </w:r>
      <w:r>
        <w:rPr>
          <w:rFonts w:ascii="Open Sans" w:hAnsi="Open Sans" w:cs="Open Sans"/>
          <w:b/>
          <w:bCs/>
          <w:sz w:val="20"/>
        </w:rPr>
        <w:t xml:space="preserve"> (</w:t>
      </w:r>
      <w:r w:rsidR="004470F9">
        <w:rPr>
          <w:rFonts w:ascii="Open Sans" w:hAnsi="Open Sans" w:cs="Open Sans"/>
          <w:b/>
          <w:bCs/>
          <w:sz w:val="20"/>
        </w:rPr>
        <w:t>2</w:t>
      </w:r>
      <w:r>
        <w:rPr>
          <w:rFonts w:ascii="Open Sans" w:hAnsi="Open Sans" w:cs="Open Sans"/>
          <w:b/>
          <w:bCs/>
          <w:sz w:val="20"/>
        </w:rPr>
        <w:t xml:space="preserve"> części)</w:t>
      </w:r>
      <w:r w:rsidRPr="00C10EAF">
        <w:rPr>
          <w:rFonts w:ascii="Open Sans" w:hAnsi="Open Sans" w:cs="Open Sans"/>
          <w:sz w:val="20"/>
        </w:rPr>
        <w:t xml:space="preserve"> prowadzonego </w:t>
      </w:r>
      <w:r w:rsidRPr="00B77F1C">
        <w:rPr>
          <w:rFonts w:ascii="Open Sans" w:hAnsi="Open Sans" w:cs="Open Sans"/>
          <w:sz w:val="20"/>
        </w:rPr>
        <w:t>w trybie podstawowym na podstawie art. 275 pkt. 1</w:t>
      </w:r>
      <w:r w:rsidRPr="00C24E99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ustawy z dnia 11 września 2019 r. Prawo zamówień publicznych (t. j. Dz. U. z 202</w:t>
      </w:r>
      <w:r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3</w:t>
      </w:r>
      <w:r w:rsidRPr="00C24E99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r. poz. 1</w:t>
      </w:r>
      <w:r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605</w:t>
      </w:r>
      <w:r w:rsidRPr="00C24E99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z </w:t>
      </w:r>
      <w:proofErr w:type="spellStart"/>
      <w:r w:rsidRPr="00C24E99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późn</w:t>
      </w:r>
      <w:proofErr w:type="spellEnd"/>
      <w:r w:rsidRPr="00C24E99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>. zm.)</w:t>
      </w:r>
    </w:p>
    <w:p w14:paraId="67CEB266" w14:textId="645CD3DB" w:rsidR="00AC05DB" w:rsidRPr="0097293D" w:rsidRDefault="00AC05DB" w:rsidP="00CD5612">
      <w:pPr>
        <w:spacing w:line="264" w:lineRule="auto"/>
        <w:jc w:val="both"/>
        <w:rPr>
          <w:rFonts w:ascii="Open Sans" w:hAnsi="Open Sans" w:cs="Open Sans"/>
          <w:sz w:val="20"/>
        </w:rPr>
      </w:pPr>
    </w:p>
    <w:p w14:paraId="54C5FD40" w14:textId="37B065DE" w:rsidR="00473FF3" w:rsidRPr="0097293D" w:rsidRDefault="00CA1384" w:rsidP="00473FF3">
      <w:pPr>
        <w:spacing w:line="271" w:lineRule="auto"/>
        <w:jc w:val="both"/>
        <w:rPr>
          <w:rFonts w:ascii="Open Sans" w:hAnsi="Open Sans" w:cs="Open Sans"/>
          <w:sz w:val="20"/>
        </w:rPr>
      </w:pPr>
      <w:r w:rsidRPr="00C10EAF">
        <w:rPr>
          <w:rFonts w:ascii="Open Sans" w:hAnsi="Open Sans" w:cs="Open Sans"/>
          <w:sz w:val="20"/>
        </w:rPr>
        <w:t xml:space="preserve">Działając w imieniu Zamawiającego – </w:t>
      </w:r>
      <w:r>
        <w:rPr>
          <w:rFonts w:ascii="Open Sans" w:hAnsi="Open Sans" w:cs="Open Sans"/>
          <w:sz w:val="20"/>
        </w:rPr>
        <w:t xml:space="preserve">Gminy </w:t>
      </w:r>
      <w:r w:rsidR="004470F9">
        <w:rPr>
          <w:rFonts w:ascii="Open Sans" w:hAnsi="Open Sans" w:cs="Open Sans"/>
          <w:sz w:val="20"/>
        </w:rPr>
        <w:t>Alwernia</w:t>
      </w:r>
      <w:r w:rsidRPr="00C10EAF">
        <w:rPr>
          <w:rFonts w:ascii="Open Sans" w:hAnsi="Open Sans" w:cs="Open Sans"/>
          <w:sz w:val="20"/>
        </w:rPr>
        <w:t xml:space="preserve">  </w:t>
      </w:r>
      <w:r w:rsidR="00E50447" w:rsidRPr="0097293D">
        <w:rPr>
          <w:rFonts w:ascii="Open Sans" w:hAnsi="Open Sans" w:cs="Open Sans"/>
          <w:sz w:val="20"/>
        </w:rPr>
        <w:t xml:space="preserve">- w oparciu o art. 222 ust. </w:t>
      </w:r>
      <w:r w:rsidR="00CD5612">
        <w:rPr>
          <w:rFonts w:ascii="Open Sans" w:hAnsi="Open Sans" w:cs="Open Sans"/>
          <w:sz w:val="20"/>
        </w:rPr>
        <w:t>5</w:t>
      </w:r>
      <w:r w:rsidR="00E50447" w:rsidRPr="0097293D">
        <w:rPr>
          <w:rFonts w:ascii="Open Sans" w:hAnsi="Open Sans" w:cs="Open Sans"/>
          <w:sz w:val="20"/>
        </w:rPr>
        <w:t xml:space="preserve"> ustawy z dnia 11 września 2019 r. Prawo zamówień publicznych (tj. Dz.U. 202</w:t>
      </w:r>
      <w:r>
        <w:rPr>
          <w:rFonts w:ascii="Open Sans" w:hAnsi="Open Sans" w:cs="Open Sans"/>
          <w:sz w:val="20"/>
        </w:rPr>
        <w:t>3</w:t>
      </w:r>
      <w:r w:rsidR="00E50447" w:rsidRPr="0097293D">
        <w:rPr>
          <w:rFonts w:ascii="Open Sans" w:hAnsi="Open Sans" w:cs="Open Sans"/>
          <w:sz w:val="20"/>
        </w:rPr>
        <w:t xml:space="preserve"> poz. </w:t>
      </w:r>
      <w:r w:rsidR="00CD5612">
        <w:rPr>
          <w:rFonts w:ascii="Open Sans" w:hAnsi="Open Sans" w:cs="Open Sans"/>
          <w:sz w:val="20"/>
        </w:rPr>
        <w:t>1</w:t>
      </w:r>
      <w:r>
        <w:rPr>
          <w:rFonts w:ascii="Open Sans" w:hAnsi="Open Sans" w:cs="Open Sans"/>
          <w:sz w:val="20"/>
        </w:rPr>
        <w:t>605</w:t>
      </w:r>
      <w:r w:rsidR="00E50447" w:rsidRPr="0097293D">
        <w:rPr>
          <w:rFonts w:ascii="Open Sans" w:hAnsi="Open Sans" w:cs="Open Sans"/>
          <w:sz w:val="20"/>
        </w:rPr>
        <w:t xml:space="preserve"> ze zm.) </w:t>
      </w:r>
      <w:r w:rsidR="00473FF3" w:rsidRPr="0097293D">
        <w:rPr>
          <w:rFonts w:ascii="Open Sans" w:hAnsi="Open Sans" w:cs="Open Sans"/>
          <w:sz w:val="20"/>
        </w:rPr>
        <w:t xml:space="preserve">informujemy, że </w:t>
      </w:r>
      <w:r w:rsidR="00C96355" w:rsidRPr="0097293D">
        <w:rPr>
          <w:rFonts w:ascii="Open Sans" w:hAnsi="Open Sans" w:cs="Open Sans"/>
          <w:sz w:val="20"/>
        </w:rPr>
        <w:t>w postępowaniu wpłynęły następujące oferty</w:t>
      </w:r>
      <w:r w:rsidR="00473FF3" w:rsidRPr="0097293D">
        <w:rPr>
          <w:rFonts w:ascii="Open Sans" w:hAnsi="Open Sans" w:cs="Open Sans"/>
          <w:sz w:val="20"/>
        </w:rPr>
        <w:t>:</w:t>
      </w:r>
    </w:p>
    <w:p w14:paraId="7BF4098E" w14:textId="77777777" w:rsidR="00E77F7F" w:rsidRDefault="00E77F7F" w:rsidP="00473FF3">
      <w:pPr>
        <w:spacing w:line="271" w:lineRule="auto"/>
        <w:jc w:val="both"/>
        <w:rPr>
          <w:rFonts w:ascii="Open Sans" w:hAnsi="Open Sans" w:cs="Open Sans"/>
          <w:sz w:val="20"/>
        </w:rPr>
      </w:pPr>
    </w:p>
    <w:p w14:paraId="1F78E3D3" w14:textId="56496BDA" w:rsidR="004470F9" w:rsidRPr="0097293D" w:rsidRDefault="004470F9" w:rsidP="00473FF3">
      <w:pPr>
        <w:spacing w:line="271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Dla części I:</w:t>
      </w:r>
    </w:p>
    <w:p w14:paraId="739DE986" w14:textId="77777777" w:rsidR="00C96355" w:rsidRPr="0097293D" w:rsidRDefault="00C96355" w:rsidP="00C96355">
      <w:pPr>
        <w:autoSpaceDE w:val="0"/>
        <w:autoSpaceDN w:val="0"/>
        <w:adjustRightInd w:val="0"/>
        <w:rPr>
          <w:rFonts w:ascii="Open Sans" w:eastAsiaTheme="minorHAnsi" w:hAnsi="Open Sans" w:cs="Open Sans"/>
          <w:color w:val="404040"/>
          <w:sz w:val="20"/>
          <w:lang w:eastAsia="en-US"/>
        </w:rPr>
      </w:pPr>
      <w:bookmarkStart w:id="0" w:name="_Hlk108718215"/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4820"/>
        <w:gridCol w:w="3685"/>
      </w:tblGrid>
      <w:tr w:rsidR="00C96355" w:rsidRPr="0097293D" w14:paraId="7253CEC1" w14:textId="77777777" w:rsidTr="00CD5612">
        <w:trPr>
          <w:trHeight w:val="99"/>
        </w:trPr>
        <w:tc>
          <w:tcPr>
            <w:tcW w:w="872" w:type="dxa"/>
            <w:shd w:val="clear" w:color="auto" w:fill="D9D9D9" w:themeFill="background1" w:themeFillShade="D9"/>
          </w:tcPr>
          <w:p w14:paraId="0C14AB0D" w14:textId="57AFE6E4" w:rsidR="00C96355" w:rsidRPr="0097293D" w:rsidRDefault="0097293D" w:rsidP="009B28F0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NR OFERTY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FF2BE75" w14:textId="46D06F61" w:rsidR="00C96355" w:rsidRPr="0097293D" w:rsidRDefault="0097293D" w:rsidP="009B28F0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NAZWA I SIEDZIBA WYKONAWCY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E8152D6" w14:textId="69539032" w:rsidR="00C96355" w:rsidRPr="0097293D" w:rsidRDefault="0097293D" w:rsidP="0097293D">
            <w:pPr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CENA</w:t>
            </w: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 BRUTTO</w:t>
            </w:r>
          </w:p>
        </w:tc>
      </w:tr>
      <w:tr w:rsidR="00CD5612" w:rsidRPr="0097293D" w14:paraId="7F6506EC" w14:textId="77777777" w:rsidTr="0059668E">
        <w:trPr>
          <w:trHeight w:val="755"/>
        </w:trPr>
        <w:tc>
          <w:tcPr>
            <w:tcW w:w="872" w:type="dxa"/>
            <w:vAlign w:val="center"/>
          </w:tcPr>
          <w:p w14:paraId="3E87E66B" w14:textId="1642C128" w:rsidR="00CD5612" w:rsidRPr="0097293D" w:rsidRDefault="00CD5612" w:rsidP="009B28F0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1</w:t>
            </w:r>
            <w:r w:rsidR="004470F9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3855585B" w14:textId="77777777" w:rsidR="00CD5612" w:rsidRDefault="004470F9" w:rsidP="006108F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Balcia Insurance SE Spółka europejska Oddział w Polsce z siedzibą w Warszawie (00-807) przy Al. Jerozolimskich 96</w:t>
            </w:r>
          </w:p>
          <w:p w14:paraId="7E9F7414" w14:textId="507BA76D" w:rsidR="004470F9" w:rsidRPr="0097293D" w:rsidRDefault="004470F9" w:rsidP="006108F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NIP: 108-001-65-43</w:t>
            </w:r>
          </w:p>
        </w:tc>
        <w:tc>
          <w:tcPr>
            <w:tcW w:w="3685" w:type="dxa"/>
            <w:vAlign w:val="center"/>
          </w:tcPr>
          <w:p w14:paraId="2D35C8F4" w14:textId="77777777" w:rsidR="00CD5612" w:rsidRDefault="004470F9" w:rsidP="0097293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106.051,65 zł </w:t>
            </w:r>
          </w:p>
          <w:p w14:paraId="463521F8" w14:textId="1361AC0B" w:rsidR="004470F9" w:rsidRPr="0097293D" w:rsidRDefault="004470F9" w:rsidP="0097293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470F9" w:rsidRPr="0097293D" w14:paraId="4B52B13B" w14:textId="77777777" w:rsidTr="0059668E">
        <w:trPr>
          <w:trHeight w:val="755"/>
        </w:trPr>
        <w:tc>
          <w:tcPr>
            <w:tcW w:w="872" w:type="dxa"/>
            <w:vAlign w:val="center"/>
          </w:tcPr>
          <w:p w14:paraId="4EA1257A" w14:textId="1B965572" w:rsidR="004470F9" w:rsidRPr="0097293D" w:rsidRDefault="004470F9" w:rsidP="004470F9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14:paraId="1727A513" w14:textId="1BE306C6" w:rsidR="004470F9" w:rsidRPr="0097293D" w:rsidRDefault="004470F9" w:rsidP="004470F9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TUZ Towarzystwo Ubezpieczeń Wzajemnych z siedzibą w Warszawie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(02-672) przy ul. Domaniewska 41</w:t>
            </w: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br/>
              <w:t>NIP 525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-</w:t>
            </w: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227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-</w:t>
            </w: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-</w:t>
            </w:r>
            <w:r w:rsidRPr="005D645D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3685" w:type="dxa"/>
            <w:vAlign w:val="center"/>
          </w:tcPr>
          <w:p w14:paraId="66F475A9" w14:textId="1BAFAC3C" w:rsidR="004470F9" w:rsidRPr="0097293D" w:rsidRDefault="004470F9" w:rsidP="004470F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116.874,00 zł</w:t>
            </w:r>
          </w:p>
        </w:tc>
      </w:tr>
      <w:bookmarkEnd w:id="0"/>
    </w:tbl>
    <w:p w14:paraId="46063B36" w14:textId="77777777" w:rsidR="00C96355" w:rsidRDefault="00C96355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63B8260E" w14:textId="1F9E7B80" w:rsidR="004470F9" w:rsidRPr="0097293D" w:rsidRDefault="004470F9" w:rsidP="004470F9">
      <w:pPr>
        <w:spacing w:line="271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Dla części I</w:t>
      </w:r>
      <w:r>
        <w:rPr>
          <w:rFonts w:ascii="Open Sans" w:hAnsi="Open Sans" w:cs="Open Sans"/>
          <w:sz w:val="20"/>
        </w:rPr>
        <w:t>I</w:t>
      </w:r>
      <w:r>
        <w:rPr>
          <w:rFonts w:ascii="Open Sans" w:hAnsi="Open Sans" w:cs="Open Sans"/>
          <w:sz w:val="20"/>
        </w:rPr>
        <w:t>:</w:t>
      </w:r>
    </w:p>
    <w:p w14:paraId="2A98D5AF" w14:textId="77777777" w:rsidR="004470F9" w:rsidRPr="0097293D" w:rsidRDefault="004470F9" w:rsidP="004470F9">
      <w:pPr>
        <w:autoSpaceDE w:val="0"/>
        <w:autoSpaceDN w:val="0"/>
        <w:adjustRightInd w:val="0"/>
        <w:rPr>
          <w:rFonts w:ascii="Open Sans" w:eastAsiaTheme="minorHAnsi" w:hAnsi="Open Sans" w:cs="Open Sans"/>
          <w:color w:val="404040"/>
          <w:sz w:val="20"/>
          <w:lang w:eastAsia="en-US"/>
        </w:rPr>
      </w:pPr>
    </w:p>
    <w:tbl>
      <w:tblPr>
        <w:tblW w:w="937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4820"/>
        <w:gridCol w:w="3685"/>
      </w:tblGrid>
      <w:tr w:rsidR="004470F9" w:rsidRPr="0097293D" w14:paraId="54D23479" w14:textId="77777777" w:rsidTr="00547BA5">
        <w:trPr>
          <w:trHeight w:val="99"/>
        </w:trPr>
        <w:tc>
          <w:tcPr>
            <w:tcW w:w="872" w:type="dxa"/>
            <w:shd w:val="clear" w:color="auto" w:fill="D9D9D9" w:themeFill="background1" w:themeFillShade="D9"/>
          </w:tcPr>
          <w:p w14:paraId="444A51F2" w14:textId="77777777" w:rsidR="004470F9" w:rsidRPr="0097293D" w:rsidRDefault="004470F9" w:rsidP="00547BA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NR OFERTY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23693AB" w14:textId="77777777" w:rsidR="004470F9" w:rsidRPr="0097293D" w:rsidRDefault="004470F9" w:rsidP="00547BA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NAZWA I SIEDZIBA WYKONAWCY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2CBF065" w14:textId="77777777" w:rsidR="004470F9" w:rsidRPr="0097293D" w:rsidRDefault="004470F9" w:rsidP="00547BA5">
            <w:pPr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40404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CENA</w:t>
            </w: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 BRUTTO</w:t>
            </w:r>
          </w:p>
        </w:tc>
      </w:tr>
      <w:tr w:rsidR="004470F9" w:rsidRPr="0097293D" w14:paraId="31C771E7" w14:textId="77777777" w:rsidTr="00547BA5">
        <w:trPr>
          <w:trHeight w:val="755"/>
        </w:trPr>
        <w:tc>
          <w:tcPr>
            <w:tcW w:w="872" w:type="dxa"/>
            <w:vAlign w:val="center"/>
          </w:tcPr>
          <w:p w14:paraId="1F33E15F" w14:textId="77777777" w:rsidR="004470F9" w:rsidRPr="0097293D" w:rsidRDefault="004470F9" w:rsidP="00547BA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 w:rsidRPr="0097293D"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1</w:t>
            </w: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2459C411" w14:textId="77777777" w:rsidR="004470F9" w:rsidRDefault="004470F9" w:rsidP="00547BA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Balcia Insurance SE Spółka europejska Oddział w Polsce z siedzibą w Warszawie (00-807) przy Al. Jerozolimskich 96</w:t>
            </w:r>
          </w:p>
          <w:p w14:paraId="22C38FC0" w14:textId="77777777" w:rsidR="004470F9" w:rsidRPr="0097293D" w:rsidRDefault="004470F9" w:rsidP="00547BA5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Open Sans" w:eastAsiaTheme="minorHAnsi" w:hAnsi="Open Sans" w:cs="Open Sans"/>
                <w:b/>
                <w:bCs/>
                <w:color w:val="404040"/>
                <w:sz w:val="18"/>
                <w:szCs w:val="18"/>
                <w:lang w:eastAsia="en-US"/>
              </w:rPr>
              <w:t>NIP: 108-001-65-43</w:t>
            </w:r>
          </w:p>
        </w:tc>
        <w:tc>
          <w:tcPr>
            <w:tcW w:w="3685" w:type="dxa"/>
            <w:vAlign w:val="center"/>
          </w:tcPr>
          <w:p w14:paraId="436E8ED8" w14:textId="33B3C104" w:rsidR="004470F9" w:rsidRDefault="004470F9" w:rsidP="00547BA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  <w:p w14:paraId="374E05B7" w14:textId="54585CD6" w:rsidR="004470F9" w:rsidRDefault="004470F9" w:rsidP="00547BA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25.803,00 zł</w:t>
            </w:r>
          </w:p>
          <w:p w14:paraId="036AC2FF" w14:textId="77777777" w:rsidR="004470F9" w:rsidRPr="0097293D" w:rsidRDefault="004470F9" w:rsidP="00547BA5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2AF06A3" w14:textId="77777777" w:rsidR="004470F9" w:rsidRPr="00CF2A75" w:rsidRDefault="004470F9" w:rsidP="004470F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p w14:paraId="2E3B01AE" w14:textId="77777777" w:rsidR="004470F9" w:rsidRPr="00CF2A75" w:rsidRDefault="004470F9" w:rsidP="00A23369">
      <w:pPr>
        <w:spacing w:line="271" w:lineRule="auto"/>
        <w:jc w:val="both"/>
        <w:rPr>
          <w:rFonts w:asciiTheme="minorHAnsi" w:hAnsiTheme="minorHAnsi" w:cstheme="minorHAnsi"/>
          <w:szCs w:val="22"/>
        </w:rPr>
      </w:pPr>
    </w:p>
    <w:sectPr w:rsidR="004470F9" w:rsidRPr="00CF2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34"/>
    <w:multiLevelType w:val="hybridMultilevel"/>
    <w:tmpl w:val="B08C663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E91"/>
    <w:multiLevelType w:val="hybridMultilevel"/>
    <w:tmpl w:val="FAC60B48"/>
    <w:lvl w:ilvl="0" w:tplc="2DA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C58"/>
    <w:multiLevelType w:val="hybridMultilevel"/>
    <w:tmpl w:val="33CA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678A5"/>
    <w:multiLevelType w:val="hybridMultilevel"/>
    <w:tmpl w:val="ED324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B4A21"/>
    <w:multiLevelType w:val="hybridMultilevel"/>
    <w:tmpl w:val="B08C6634"/>
    <w:lvl w:ilvl="0" w:tplc="10AE21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81260"/>
    <w:multiLevelType w:val="multilevel"/>
    <w:tmpl w:val="27B4A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86466C8"/>
    <w:multiLevelType w:val="hybridMultilevel"/>
    <w:tmpl w:val="A7A0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773"/>
    <w:multiLevelType w:val="hybridMultilevel"/>
    <w:tmpl w:val="63E2564C"/>
    <w:lvl w:ilvl="0" w:tplc="AF889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E191C"/>
    <w:multiLevelType w:val="hybridMultilevel"/>
    <w:tmpl w:val="1C72A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27B8C"/>
    <w:multiLevelType w:val="hybridMultilevel"/>
    <w:tmpl w:val="DE482A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37412C"/>
    <w:multiLevelType w:val="hybridMultilevel"/>
    <w:tmpl w:val="F6FA72CC"/>
    <w:lvl w:ilvl="0" w:tplc="285EE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23141"/>
    <w:multiLevelType w:val="hybridMultilevel"/>
    <w:tmpl w:val="918E6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7B175F"/>
    <w:multiLevelType w:val="hybridMultilevel"/>
    <w:tmpl w:val="B04A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3D2E39"/>
    <w:multiLevelType w:val="hybridMultilevel"/>
    <w:tmpl w:val="E95C16BE"/>
    <w:lvl w:ilvl="0" w:tplc="61767C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076298">
    <w:abstractNumId w:val="13"/>
  </w:num>
  <w:num w:numId="2" w16cid:durableId="6101437">
    <w:abstractNumId w:val="9"/>
  </w:num>
  <w:num w:numId="3" w16cid:durableId="301859737">
    <w:abstractNumId w:val="15"/>
  </w:num>
  <w:num w:numId="4" w16cid:durableId="890464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511658">
    <w:abstractNumId w:val="17"/>
  </w:num>
  <w:num w:numId="6" w16cid:durableId="1495023696">
    <w:abstractNumId w:val="3"/>
  </w:num>
  <w:num w:numId="7" w16cid:durableId="1170215071">
    <w:abstractNumId w:val="5"/>
  </w:num>
  <w:num w:numId="8" w16cid:durableId="1410539999">
    <w:abstractNumId w:val="12"/>
  </w:num>
  <w:num w:numId="9" w16cid:durableId="2128114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34219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16820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313566">
    <w:abstractNumId w:val="16"/>
  </w:num>
  <w:num w:numId="13" w16cid:durableId="2016032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5750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236534">
    <w:abstractNumId w:val="11"/>
  </w:num>
  <w:num w:numId="16" w16cid:durableId="1712145015">
    <w:abstractNumId w:val="1"/>
  </w:num>
  <w:num w:numId="17" w16cid:durableId="1376274283">
    <w:abstractNumId w:val="6"/>
  </w:num>
  <w:num w:numId="18" w16cid:durableId="779028175">
    <w:abstractNumId w:val="0"/>
  </w:num>
  <w:num w:numId="19" w16cid:durableId="646326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03"/>
    <w:rsid w:val="000432AA"/>
    <w:rsid w:val="00083EB5"/>
    <w:rsid w:val="00086D66"/>
    <w:rsid w:val="000F0931"/>
    <w:rsid w:val="00150AA2"/>
    <w:rsid w:val="00160D8E"/>
    <w:rsid w:val="001722B7"/>
    <w:rsid w:val="001C06F9"/>
    <w:rsid w:val="00244D44"/>
    <w:rsid w:val="002B06AE"/>
    <w:rsid w:val="002E76BB"/>
    <w:rsid w:val="002F7C45"/>
    <w:rsid w:val="00327EF2"/>
    <w:rsid w:val="0033592D"/>
    <w:rsid w:val="003479BE"/>
    <w:rsid w:val="00395426"/>
    <w:rsid w:val="003A3300"/>
    <w:rsid w:val="00403833"/>
    <w:rsid w:val="004470F9"/>
    <w:rsid w:val="0045245C"/>
    <w:rsid w:val="0047196E"/>
    <w:rsid w:val="00473FF3"/>
    <w:rsid w:val="004A065E"/>
    <w:rsid w:val="004D4EEF"/>
    <w:rsid w:val="004F1AD4"/>
    <w:rsid w:val="005474D9"/>
    <w:rsid w:val="005B2D0B"/>
    <w:rsid w:val="005D1C42"/>
    <w:rsid w:val="005D645D"/>
    <w:rsid w:val="00601798"/>
    <w:rsid w:val="006108F4"/>
    <w:rsid w:val="006178E7"/>
    <w:rsid w:val="0064146A"/>
    <w:rsid w:val="00672FD4"/>
    <w:rsid w:val="00697DD4"/>
    <w:rsid w:val="006B12FC"/>
    <w:rsid w:val="006E195A"/>
    <w:rsid w:val="006E509E"/>
    <w:rsid w:val="006E6E3B"/>
    <w:rsid w:val="0072659C"/>
    <w:rsid w:val="00731936"/>
    <w:rsid w:val="007828A0"/>
    <w:rsid w:val="007C2E74"/>
    <w:rsid w:val="007F3BE7"/>
    <w:rsid w:val="00832299"/>
    <w:rsid w:val="00873E4D"/>
    <w:rsid w:val="00876891"/>
    <w:rsid w:val="008A0DA6"/>
    <w:rsid w:val="008D6458"/>
    <w:rsid w:val="008E45CD"/>
    <w:rsid w:val="009102F2"/>
    <w:rsid w:val="00925610"/>
    <w:rsid w:val="0093718A"/>
    <w:rsid w:val="00947477"/>
    <w:rsid w:val="0097293D"/>
    <w:rsid w:val="00987BEC"/>
    <w:rsid w:val="00991383"/>
    <w:rsid w:val="00996C96"/>
    <w:rsid w:val="00A23369"/>
    <w:rsid w:val="00A257D9"/>
    <w:rsid w:val="00A42E7D"/>
    <w:rsid w:val="00A53765"/>
    <w:rsid w:val="00A66FBF"/>
    <w:rsid w:val="00A7602F"/>
    <w:rsid w:val="00AA46E7"/>
    <w:rsid w:val="00AC05DB"/>
    <w:rsid w:val="00AC4B07"/>
    <w:rsid w:val="00B552F0"/>
    <w:rsid w:val="00B92EC3"/>
    <w:rsid w:val="00B93CC1"/>
    <w:rsid w:val="00BA19D1"/>
    <w:rsid w:val="00BB7213"/>
    <w:rsid w:val="00BC4096"/>
    <w:rsid w:val="00BE04BA"/>
    <w:rsid w:val="00C27962"/>
    <w:rsid w:val="00C96355"/>
    <w:rsid w:val="00CA09A6"/>
    <w:rsid w:val="00CA1384"/>
    <w:rsid w:val="00CC3E25"/>
    <w:rsid w:val="00CD2778"/>
    <w:rsid w:val="00CD5612"/>
    <w:rsid w:val="00CE7B17"/>
    <w:rsid w:val="00CF2A75"/>
    <w:rsid w:val="00D05E4F"/>
    <w:rsid w:val="00D118A3"/>
    <w:rsid w:val="00D94E79"/>
    <w:rsid w:val="00DB6591"/>
    <w:rsid w:val="00DD19BE"/>
    <w:rsid w:val="00E10295"/>
    <w:rsid w:val="00E50447"/>
    <w:rsid w:val="00E6050A"/>
    <w:rsid w:val="00E61CA9"/>
    <w:rsid w:val="00E7539D"/>
    <w:rsid w:val="00E77F7F"/>
    <w:rsid w:val="00E81452"/>
    <w:rsid w:val="00E945CB"/>
    <w:rsid w:val="00EB156A"/>
    <w:rsid w:val="00EC16B5"/>
    <w:rsid w:val="00EC58DC"/>
    <w:rsid w:val="00F1216D"/>
    <w:rsid w:val="00F12A1E"/>
    <w:rsid w:val="00F93A03"/>
    <w:rsid w:val="00FA080B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F6F"/>
  <w15:chartTrackingRefBased/>
  <w15:docId w15:val="{4603A39B-F016-4A05-A1F6-BDE23CD2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03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F93A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F93A03"/>
    <w:rPr>
      <w:rFonts w:ascii="Calibri" w:eastAsia="Calibri" w:hAnsi="Calibri" w:cs="Times New Roman"/>
    </w:rPr>
  </w:style>
  <w:style w:type="paragraph" w:customStyle="1" w:styleId="Default">
    <w:name w:val="Default"/>
    <w:rsid w:val="0040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479BE"/>
    <w:pPr>
      <w:autoSpaceDE w:val="0"/>
      <w:jc w:val="center"/>
    </w:pPr>
    <w:rPr>
      <w:rFonts w:eastAsiaTheme="minorHAnsi"/>
      <w:color w:val="FF00FF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479BE"/>
    <w:rPr>
      <w:rFonts w:ascii="Times New Roman" w:hAnsi="Times New Roman" w:cs="Times New Roman"/>
      <w:color w:val="FF00FF"/>
      <w:sz w:val="28"/>
      <w:szCs w:val="28"/>
      <w:lang w:eastAsia="ar-SA"/>
    </w:rPr>
  </w:style>
  <w:style w:type="character" w:customStyle="1" w:styleId="Brak">
    <w:name w:val="Brak"/>
    <w:basedOn w:val="Domylnaczcionkaakapitu"/>
    <w:rsid w:val="003479BE"/>
  </w:style>
  <w:style w:type="paragraph" w:styleId="Tekstpodstawowywcity">
    <w:name w:val="Body Text Indent"/>
    <w:basedOn w:val="Normalny"/>
    <w:link w:val="TekstpodstawowywcityZnak"/>
    <w:rsid w:val="00B552F0"/>
    <w:pPr>
      <w:suppressAutoHyphens/>
      <w:ind w:firstLine="720"/>
      <w:jc w:val="both"/>
    </w:pPr>
    <w:rPr>
      <w:sz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52F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markedcontent">
    <w:name w:val="markedcontent"/>
    <w:basedOn w:val="Domylnaczcionkaakapitu"/>
    <w:rsid w:val="00E5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Paweł Łukasik</cp:lastModifiedBy>
  <cp:revision>2</cp:revision>
  <dcterms:created xsi:type="dcterms:W3CDTF">2023-12-19T19:19:00Z</dcterms:created>
  <dcterms:modified xsi:type="dcterms:W3CDTF">2023-12-19T19:19:00Z</dcterms:modified>
</cp:coreProperties>
</file>