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15B" w:rsidRPr="00FC725B" w:rsidRDefault="00EE515B" w:rsidP="00EE515B">
      <w:pPr>
        <w:spacing w:before="60" w:after="60" w:line="276" w:lineRule="auto"/>
        <w:ind w:right="-6"/>
        <w:jc w:val="center"/>
        <w:textAlignment w:val="baseline"/>
        <w:rPr>
          <w:rFonts w:asciiTheme="minorHAnsi" w:hAnsiTheme="minorHAnsi" w:cstheme="minorHAnsi"/>
          <w:b/>
          <w:sz w:val="20"/>
          <w:szCs w:val="20"/>
        </w:rPr>
      </w:pPr>
      <w:r w:rsidRPr="00FC725B">
        <w:rPr>
          <w:rFonts w:asciiTheme="minorHAnsi" w:hAnsiTheme="minorHAnsi" w:cstheme="minorHAnsi"/>
          <w:b/>
          <w:sz w:val="20"/>
          <w:szCs w:val="20"/>
        </w:rPr>
        <w:t>WZÓR UMOWY</w:t>
      </w:r>
    </w:p>
    <w:p w:rsidR="00EE515B" w:rsidRPr="00FC725B" w:rsidRDefault="00EE515B" w:rsidP="00EE515B">
      <w:pPr>
        <w:spacing w:after="0" w:line="276" w:lineRule="auto"/>
        <w:ind w:right="-6"/>
        <w:jc w:val="center"/>
        <w:rPr>
          <w:rFonts w:asciiTheme="minorHAnsi" w:hAnsiTheme="minorHAnsi" w:cstheme="minorHAnsi"/>
          <w:b/>
          <w:bCs/>
          <w:color w:val="auto"/>
          <w:sz w:val="20"/>
          <w:szCs w:val="20"/>
        </w:rPr>
      </w:pPr>
      <w:r w:rsidRPr="00FC725B">
        <w:rPr>
          <w:rFonts w:asciiTheme="minorHAnsi" w:hAnsiTheme="minorHAnsi" w:cstheme="minorHAnsi"/>
          <w:b/>
          <w:bCs/>
          <w:color w:val="auto"/>
          <w:sz w:val="20"/>
          <w:szCs w:val="20"/>
        </w:rPr>
        <w:t>(PROJEKT)</w:t>
      </w:r>
    </w:p>
    <w:p w:rsidR="00EE515B" w:rsidRPr="00FC725B" w:rsidRDefault="00EE515B" w:rsidP="00EE515B">
      <w:pPr>
        <w:widowControl w:val="0"/>
        <w:suppressAutoHyphens/>
        <w:spacing w:after="0" w:line="276" w:lineRule="auto"/>
        <w:ind w:right="-6"/>
        <w:jc w:val="center"/>
        <w:rPr>
          <w:rFonts w:asciiTheme="minorHAnsi" w:eastAsia="HG Mincho Light J" w:hAnsiTheme="minorHAnsi" w:cstheme="minorHAnsi"/>
          <w:color w:val="auto"/>
          <w:sz w:val="20"/>
          <w:szCs w:val="20"/>
          <w:lang w:eastAsia="zh-CN"/>
        </w:rPr>
      </w:pPr>
      <w:r w:rsidRPr="00FC725B">
        <w:rPr>
          <w:rFonts w:asciiTheme="minorHAnsi" w:eastAsia="HG Mincho Light J" w:hAnsiTheme="minorHAnsi" w:cstheme="minorHAnsi"/>
          <w:b/>
          <w:color w:val="auto"/>
          <w:sz w:val="20"/>
          <w:szCs w:val="20"/>
          <w:lang w:eastAsia="zh-CN"/>
        </w:rPr>
        <w:t xml:space="preserve">Umowa nr __________, </w:t>
      </w:r>
      <w:r w:rsidRPr="00FC725B">
        <w:rPr>
          <w:rFonts w:asciiTheme="minorHAnsi" w:eastAsia="HG Mincho Light J" w:hAnsiTheme="minorHAnsi" w:cstheme="minorHAnsi"/>
          <w:color w:val="auto"/>
          <w:sz w:val="20"/>
          <w:szCs w:val="20"/>
          <w:lang w:eastAsia="zh-CN"/>
        </w:rPr>
        <w:t>(dalej jako Umowa)</w:t>
      </w:r>
    </w:p>
    <w:p w:rsidR="00EE515B" w:rsidRPr="00FC725B" w:rsidRDefault="00EE515B" w:rsidP="00EE515B">
      <w:pPr>
        <w:spacing w:after="0" w:line="276" w:lineRule="auto"/>
        <w:ind w:right="-6"/>
        <w:jc w:val="center"/>
        <w:rPr>
          <w:rFonts w:asciiTheme="minorHAnsi" w:eastAsia="font1044" w:hAnsiTheme="minorHAnsi" w:cstheme="minorHAnsi"/>
          <w:color w:val="auto"/>
          <w:sz w:val="20"/>
          <w:szCs w:val="20"/>
          <w:lang w:eastAsia="zh-CN"/>
        </w:rPr>
      </w:pPr>
      <w:r w:rsidRPr="00FC725B">
        <w:rPr>
          <w:rFonts w:asciiTheme="minorHAnsi" w:eastAsia="font1044" w:hAnsiTheme="minorHAnsi" w:cstheme="minorHAnsi"/>
          <w:color w:val="auto"/>
          <w:sz w:val="20"/>
          <w:szCs w:val="20"/>
          <w:lang w:eastAsia="zh-CN"/>
        </w:rPr>
        <w:t xml:space="preserve">zawarta w ________________ w dniu ___________, </w:t>
      </w:r>
      <w:r w:rsidRPr="00FC725B">
        <w:rPr>
          <w:rFonts w:asciiTheme="minorHAnsi" w:hAnsiTheme="minorHAnsi" w:cstheme="minorHAnsi"/>
          <w:sz w:val="20"/>
          <w:szCs w:val="20"/>
        </w:rPr>
        <w:t>pomiędzy:</w:t>
      </w:r>
    </w:p>
    <w:p w:rsidR="00EE515B" w:rsidRPr="00FC725B" w:rsidRDefault="00EE515B" w:rsidP="00EE515B">
      <w:pPr>
        <w:spacing w:before="60" w:after="60" w:line="276" w:lineRule="auto"/>
        <w:jc w:val="both"/>
        <w:textAlignment w:val="baseline"/>
        <w:rPr>
          <w:rFonts w:asciiTheme="minorHAnsi" w:hAnsiTheme="minorHAnsi" w:cstheme="minorHAnsi"/>
          <w:sz w:val="20"/>
          <w:szCs w:val="20"/>
        </w:rPr>
      </w:pPr>
      <w:r w:rsidRPr="00FC725B">
        <w:rPr>
          <w:rFonts w:asciiTheme="minorHAnsi" w:hAnsiTheme="minorHAnsi" w:cstheme="minorHAnsi"/>
          <w:bCs/>
          <w:iCs/>
          <w:kern w:val="2"/>
          <w:sz w:val="20"/>
          <w:szCs w:val="20"/>
        </w:rPr>
        <w:t>Samodzielnym Publicznym Zespołem Opieki Zdrowotnej z siedzibą w Gostyniu, wpisanym do rejestru stowarzyszeń, innych organizacji społecznych i zawodowych, fundacji oraz publicznych zakładów opieki zdrowotnej prowadzonego przez Sąd Rejonowy w Poznaniu - Nowe Miasto i Wilda, IX Wydział Gospodarczy Krajowego Rejestru Sądowego pod numerem KRS 0000032726, NIP 6961598326, REGON 411050155</w:t>
      </w:r>
      <w:r w:rsidRPr="00FC725B">
        <w:rPr>
          <w:rFonts w:asciiTheme="minorHAnsi" w:hAnsiTheme="minorHAnsi" w:cstheme="minorHAnsi"/>
          <w:sz w:val="20"/>
          <w:szCs w:val="20"/>
        </w:rPr>
        <w:t xml:space="preserve">, </w:t>
      </w:r>
      <w:r w:rsidRPr="00FC725B">
        <w:rPr>
          <w:rFonts w:asciiTheme="minorHAnsi" w:hAnsiTheme="minorHAnsi" w:cstheme="minorHAnsi"/>
          <w:bCs/>
          <w:iCs/>
          <w:kern w:val="2"/>
          <w:sz w:val="20"/>
          <w:szCs w:val="20"/>
        </w:rPr>
        <w:t>zwanym dalej Zamawiającym,</w:t>
      </w:r>
      <w:r w:rsidRPr="00FC725B">
        <w:rPr>
          <w:rFonts w:asciiTheme="minorHAnsi" w:hAnsiTheme="minorHAnsi" w:cstheme="minorHAnsi"/>
          <w:sz w:val="20"/>
          <w:szCs w:val="20"/>
        </w:rPr>
        <w:t xml:space="preserve"> </w:t>
      </w:r>
      <w:r w:rsidRPr="00FC725B">
        <w:rPr>
          <w:rFonts w:asciiTheme="minorHAnsi" w:hAnsiTheme="minorHAnsi" w:cstheme="minorHAnsi"/>
          <w:bCs/>
          <w:iCs/>
          <w:kern w:val="2"/>
          <w:sz w:val="20"/>
          <w:szCs w:val="20"/>
        </w:rPr>
        <w:t>reprezentowanym przez: Zbigniewa Hupało – Dyrektora</w:t>
      </w:r>
    </w:p>
    <w:p w:rsidR="00EE515B" w:rsidRPr="00FC725B" w:rsidRDefault="00EE515B" w:rsidP="00EE515B">
      <w:pPr>
        <w:spacing w:line="276" w:lineRule="auto"/>
        <w:jc w:val="both"/>
        <w:rPr>
          <w:rFonts w:asciiTheme="minorHAnsi" w:hAnsiTheme="minorHAnsi" w:cstheme="minorHAnsi"/>
          <w:sz w:val="20"/>
          <w:szCs w:val="20"/>
        </w:rPr>
      </w:pPr>
      <w:r w:rsidRPr="00FC725B">
        <w:rPr>
          <w:rFonts w:asciiTheme="minorHAnsi" w:hAnsiTheme="minorHAnsi" w:cstheme="minorHAnsi"/>
          <w:sz w:val="20"/>
          <w:szCs w:val="20"/>
        </w:rPr>
        <w:t xml:space="preserve">a </w:t>
      </w:r>
    </w:p>
    <w:p w:rsidR="00EE515B" w:rsidRPr="00FC725B" w:rsidRDefault="00EE515B" w:rsidP="00EE515B">
      <w:pPr>
        <w:spacing w:before="60" w:after="60" w:line="276" w:lineRule="auto"/>
        <w:contextualSpacing/>
        <w:rPr>
          <w:rFonts w:asciiTheme="minorHAnsi" w:hAnsiTheme="minorHAnsi" w:cstheme="minorHAnsi"/>
          <w:sz w:val="20"/>
          <w:szCs w:val="20"/>
        </w:rPr>
      </w:pPr>
      <w:r w:rsidRPr="00FC725B">
        <w:rPr>
          <w:rFonts w:asciiTheme="minorHAnsi" w:hAnsiTheme="minorHAnsi" w:cstheme="minorHAnsi"/>
          <w:b/>
          <w:sz w:val="20"/>
          <w:szCs w:val="20"/>
        </w:rPr>
        <w:t>……………………………..</w:t>
      </w:r>
      <w:r w:rsidRPr="00FC725B">
        <w:rPr>
          <w:rFonts w:asciiTheme="minorHAnsi" w:hAnsiTheme="minorHAnsi" w:cstheme="minorHAnsi"/>
          <w:sz w:val="20"/>
          <w:szCs w:val="20"/>
        </w:rPr>
        <w:t xml:space="preserve"> z siedzibą w …………………………….., przy ul. ………….., …………………….., zarejestrowaną w Sądzie Rejonowym ………………………… Wydział  ……………………….,  pod numerem: </w:t>
      </w:r>
      <w:r w:rsidRPr="00FC725B">
        <w:rPr>
          <w:rFonts w:asciiTheme="minorHAnsi" w:hAnsiTheme="minorHAnsi" w:cstheme="minorHAnsi"/>
          <w:bCs/>
          <w:sz w:val="20"/>
          <w:szCs w:val="20"/>
        </w:rPr>
        <w:t>KRS ………………………</w:t>
      </w:r>
      <w:r w:rsidRPr="00FC725B">
        <w:rPr>
          <w:rFonts w:asciiTheme="minorHAnsi" w:hAnsiTheme="minorHAnsi" w:cstheme="minorHAnsi"/>
          <w:sz w:val="20"/>
          <w:szCs w:val="20"/>
        </w:rPr>
        <w:t>, NIP: ……………………….., REGON: ……………………,</w:t>
      </w:r>
      <w:r w:rsidRPr="00FC725B">
        <w:rPr>
          <w:rFonts w:asciiTheme="minorHAnsi" w:hAnsiTheme="minorHAnsi" w:cstheme="minorHAnsi"/>
          <w:bCs/>
          <w:color w:val="333333"/>
          <w:sz w:val="20"/>
          <w:szCs w:val="20"/>
          <w:shd w:val="clear" w:color="auto" w:fill="FFFFFF"/>
        </w:rPr>
        <w:t xml:space="preserve"> </w:t>
      </w:r>
    </w:p>
    <w:p w:rsidR="00EE515B" w:rsidRPr="00FC725B" w:rsidRDefault="00EE515B" w:rsidP="00EE515B">
      <w:pPr>
        <w:jc w:val="both"/>
        <w:rPr>
          <w:rFonts w:asciiTheme="minorHAnsi" w:hAnsiTheme="minorHAnsi" w:cstheme="minorHAnsi"/>
          <w:sz w:val="20"/>
          <w:szCs w:val="20"/>
        </w:rPr>
      </w:pPr>
      <w:r w:rsidRPr="00FC725B">
        <w:rPr>
          <w:rFonts w:asciiTheme="minorHAnsi" w:hAnsiTheme="minorHAnsi" w:cstheme="minorHAnsi"/>
          <w:sz w:val="20"/>
          <w:szCs w:val="20"/>
        </w:rPr>
        <w:t>zwaną dalej Wykonawcą,</w:t>
      </w:r>
    </w:p>
    <w:p w:rsidR="00EE515B" w:rsidRPr="00FC725B" w:rsidRDefault="00EE515B" w:rsidP="00EE515B">
      <w:pPr>
        <w:jc w:val="both"/>
        <w:rPr>
          <w:rFonts w:asciiTheme="minorHAnsi" w:hAnsiTheme="minorHAnsi" w:cstheme="minorHAnsi"/>
          <w:sz w:val="20"/>
          <w:szCs w:val="20"/>
        </w:rPr>
      </w:pPr>
      <w:r w:rsidRPr="00FC725B">
        <w:rPr>
          <w:rFonts w:asciiTheme="minorHAnsi" w:hAnsiTheme="minorHAnsi" w:cstheme="minorHAnsi"/>
          <w:sz w:val="20"/>
          <w:szCs w:val="20"/>
        </w:rPr>
        <w:t xml:space="preserve">reprezentowaną przez: </w:t>
      </w:r>
      <w:r w:rsidRPr="00FC725B">
        <w:rPr>
          <w:rFonts w:asciiTheme="minorHAnsi" w:hAnsiTheme="minorHAnsi" w:cstheme="minorHAnsi"/>
          <w:color w:val="333333"/>
          <w:sz w:val="20"/>
          <w:szCs w:val="20"/>
          <w:shd w:val="clear" w:color="auto" w:fill="FFFFFF"/>
        </w:rPr>
        <w:t> </w:t>
      </w:r>
      <w:r w:rsidRPr="00FC725B">
        <w:rPr>
          <w:rFonts w:asciiTheme="minorHAnsi" w:hAnsiTheme="minorHAnsi" w:cstheme="minorHAnsi"/>
          <w:sz w:val="20"/>
          <w:szCs w:val="20"/>
          <w:shd w:val="clear" w:color="auto" w:fill="FFFFFF"/>
        </w:rPr>
        <w:t>…………………… – ………………………………….</w:t>
      </w:r>
    </w:p>
    <w:p w:rsidR="00EE515B" w:rsidRPr="00FC725B" w:rsidRDefault="00EE515B" w:rsidP="00EE515B">
      <w:pPr>
        <w:spacing w:before="60" w:after="60" w:line="276" w:lineRule="auto"/>
        <w:ind w:right="4"/>
        <w:jc w:val="both"/>
        <w:textAlignment w:val="baseline"/>
        <w:rPr>
          <w:rFonts w:asciiTheme="minorHAnsi" w:hAnsiTheme="minorHAnsi" w:cstheme="minorHAnsi"/>
          <w:sz w:val="20"/>
          <w:szCs w:val="20"/>
        </w:rPr>
      </w:pPr>
      <w:r w:rsidRPr="00FC725B">
        <w:rPr>
          <w:rFonts w:asciiTheme="minorHAnsi" w:hAnsiTheme="minorHAnsi" w:cstheme="minorHAnsi"/>
          <w:kern w:val="2"/>
          <w:sz w:val="20"/>
          <w:szCs w:val="20"/>
        </w:rPr>
        <w:t xml:space="preserve">w wyniku rozstrzygnięcia postępowania o udzielenie zamówienia publicznego prowadzonego w trybie </w:t>
      </w:r>
      <w:r w:rsidRPr="00FC725B">
        <w:rPr>
          <w:rFonts w:asciiTheme="minorHAnsi" w:hAnsiTheme="minorHAnsi" w:cstheme="minorHAnsi"/>
          <w:sz w:val="20"/>
          <w:szCs w:val="20"/>
        </w:rPr>
        <w:t>podstawowym bez negocjacji</w:t>
      </w:r>
      <w:r w:rsidRPr="00FC725B">
        <w:rPr>
          <w:rFonts w:asciiTheme="minorHAnsi" w:hAnsiTheme="minorHAnsi" w:cstheme="minorHAnsi"/>
          <w:kern w:val="2"/>
          <w:sz w:val="20"/>
          <w:szCs w:val="20"/>
        </w:rPr>
        <w:t xml:space="preserve"> na podstawie przepisów ustawy z dnia 11 września 2019 r. Prawo zamówień publicznych (tj. Dz.U. z 2024 poz. 1320 ze zm.), zwanej dalej ustawą Pzp,</w:t>
      </w:r>
      <w:r w:rsidRPr="00FC725B">
        <w:rPr>
          <w:rFonts w:asciiTheme="minorHAnsi" w:hAnsiTheme="minorHAnsi" w:cstheme="minorHAnsi"/>
          <w:sz w:val="20"/>
          <w:szCs w:val="20"/>
        </w:rPr>
        <w:t xml:space="preserve"> o następującej treści: </w:t>
      </w:r>
    </w:p>
    <w:p w:rsidR="00EE515B" w:rsidRPr="00FC725B" w:rsidRDefault="00EE515B" w:rsidP="00EE515B">
      <w:pPr>
        <w:pStyle w:val="Tekstpodstawowywcity"/>
        <w:ind w:left="0"/>
        <w:jc w:val="center"/>
        <w:rPr>
          <w:rFonts w:asciiTheme="minorHAnsi" w:hAnsiTheme="minorHAnsi" w:cstheme="minorHAnsi"/>
          <w:sz w:val="20"/>
        </w:rPr>
      </w:pPr>
      <w:r w:rsidRPr="00FC725B">
        <w:rPr>
          <w:rFonts w:asciiTheme="minorHAnsi" w:hAnsiTheme="minorHAnsi" w:cstheme="minorHAnsi"/>
          <w:b/>
          <w:sz w:val="20"/>
        </w:rPr>
        <w:t>§ 1</w:t>
      </w:r>
    </w:p>
    <w:p w:rsidR="00EE515B" w:rsidRPr="00FC725B" w:rsidRDefault="00EE515B" w:rsidP="00EE515B">
      <w:pPr>
        <w:pStyle w:val="Tekstpodstawowy"/>
        <w:widowControl w:val="0"/>
        <w:numPr>
          <w:ilvl w:val="0"/>
          <w:numId w:val="7"/>
        </w:numPr>
        <w:tabs>
          <w:tab w:val="left" w:pos="426"/>
        </w:tabs>
        <w:suppressAutoHyphens/>
        <w:spacing w:after="0" w:line="276" w:lineRule="auto"/>
        <w:ind w:left="426" w:hanging="437"/>
        <w:jc w:val="both"/>
        <w:rPr>
          <w:rFonts w:cstheme="minorHAnsi"/>
          <w:sz w:val="20"/>
          <w:szCs w:val="20"/>
        </w:rPr>
      </w:pPr>
      <w:r w:rsidRPr="00FC725B">
        <w:rPr>
          <w:rFonts w:cstheme="minorHAnsi"/>
          <w:sz w:val="20"/>
          <w:szCs w:val="20"/>
        </w:rPr>
        <w:t>Przedmiotem Umowy jest świadczenie usług w zakresie odbioru, transportu i unieszkodliwiania odpadów medycznych zwanych w dalszej części Umowy „odpadami”.</w:t>
      </w:r>
    </w:p>
    <w:p w:rsidR="00EE515B" w:rsidRPr="00FC725B" w:rsidRDefault="00EE515B" w:rsidP="00EE515B">
      <w:pPr>
        <w:pStyle w:val="Tekstpodstawowy"/>
        <w:widowControl w:val="0"/>
        <w:numPr>
          <w:ilvl w:val="0"/>
          <w:numId w:val="7"/>
        </w:numPr>
        <w:tabs>
          <w:tab w:val="left" w:pos="426"/>
        </w:tabs>
        <w:suppressAutoHyphens/>
        <w:spacing w:after="0" w:line="276" w:lineRule="auto"/>
        <w:ind w:left="426" w:hanging="437"/>
        <w:jc w:val="both"/>
        <w:rPr>
          <w:rFonts w:cstheme="minorHAnsi"/>
          <w:sz w:val="20"/>
          <w:szCs w:val="20"/>
        </w:rPr>
      </w:pPr>
      <w:r w:rsidRPr="00FC725B">
        <w:rPr>
          <w:rFonts w:cstheme="minorHAnsi"/>
          <w:sz w:val="20"/>
          <w:szCs w:val="20"/>
        </w:rPr>
        <w:t>Zamawiający zleca Wykonawcy wykonanie obowiązków związanych z odbiorem, transportem i unieszkodliwianiem zgodnie z przepisami ustawy z dnia 14 grudnia 2012 r. o odpadach (tj. Dz. U. z 2023 r. poz. 1587 ze zm.), a Wykonawca zobowiązuje się do wykonywania tych obowiązków, zgodnie z założeniami określonymi przywołaną ustawą, innymi przepisami określającymi sposób postępowania z odpadami medycznymi oraz Umową.</w:t>
      </w:r>
    </w:p>
    <w:p w:rsidR="00EE515B" w:rsidRPr="00FC725B" w:rsidRDefault="00EE515B" w:rsidP="00EE515B">
      <w:pPr>
        <w:pStyle w:val="Tekstpodstawowy"/>
        <w:widowControl w:val="0"/>
        <w:numPr>
          <w:ilvl w:val="0"/>
          <w:numId w:val="7"/>
        </w:numPr>
        <w:tabs>
          <w:tab w:val="left" w:pos="426"/>
        </w:tabs>
        <w:suppressAutoHyphens/>
        <w:spacing w:after="0" w:line="276" w:lineRule="auto"/>
        <w:ind w:left="426" w:hanging="437"/>
        <w:jc w:val="both"/>
        <w:rPr>
          <w:rFonts w:cstheme="minorHAnsi"/>
          <w:sz w:val="20"/>
          <w:szCs w:val="20"/>
        </w:rPr>
      </w:pPr>
      <w:r w:rsidRPr="00FC725B">
        <w:rPr>
          <w:rFonts w:cstheme="minorHAnsi"/>
          <w:sz w:val="20"/>
          <w:szCs w:val="20"/>
        </w:rPr>
        <w:t>Szczegółowy wykaz ilości i rodzaju odpadów wraz z określeniem cen jednostkowych zawiera Załącznik nr 1 do Umowy.</w:t>
      </w:r>
    </w:p>
    <w:p w:rsidR="00EE515B" w:rsidRPr="00FC725B" w:rsidRDefault="00EE515B" w:rsidP="00EE515B">
      <w:pPr>
        <w:pStyle w:val="Tekstpodstawowy"/>
        <w:widowControl w:val="0"/>
        <w:numPr>
          <w:ilvl w:val="0"/>
          <w:numId w:val="7"/>
        </w:numPr>
        <w:tabs>
          <w:tab w:val="left" w:pos="426"/>
        </w:tabs>
        <w:suppressAutoHyphens/>
        <w:spacing w:before="100" w:beforeAutospacing="1" w:after="100" w:afterAutospacing="1" w:line="276" w:lineRule="auto"/>
        <w:ind w:left="426" w:hanging="437"/>
        <w:jc w:val="both"/>
        <w:rPr>
          <w:rFonts w:cstheme="minorHAnsi"/>
          <w:sz w:val="20"/>
          <w:szCs w:val="20"/>
        </w:rPr>
      </w:pPr>
      <w:r w:rsidRPr="00FC725B">
        <w:rPr>
          <w:rFonts w:cstheme="minorHAnsi"/>
          <w:sz w:val="20"/>
          <w:szCs w:val="20"/>
        </w:rPr>
        <w:t>Ilości określone w Załączniku nr 1 do Umowy są ilościami szacunkowymi i dopuszcza się w zależności od potrzeb Zamawiającego zmniejszenie ww. ilości lub ich zwiększenie w okresie obowiązywania Umowy zgodnie z obowiązującymi przepisami prawa. Zamawiający wskazuje, zgodnie z art. 433 pkt 4 ustawy Pzp ilości minimalne realizacji dla poszczególnych kodów odpadów: 18 01 01 – 400 kg, 18 01 02*- 500 kg, 18 01 03*- 30 000 kg, 18 01 04 – 8 000 kg, 18 01 09 – 2 kg.</w:t>
      </w:r>
    </w:p>
    <w:p w:rsidR="00EE515B" w:rsidRPr="00FC725B" w:rsidRDefault="00EE515B" w:rsidP="00EE515B">
      <w:pPr>
        <w:pStyle w:val="Tekstpodstawowy"/>
        <w:widowControl w:val="0"/>
        <w:numPr>
          <w:ilvl w:val="0"/>
          <w:numId w:val="7"/>
        </w:numPr>
        <w:tabs>
          <w:tab w:val="left" w:pos="426"/>
        </w:tabs>
        <w:suppressAutoHyphens/>
        <w:spacing w:after="0" w:line="276" w:lineRule="auto"/>
        <w:ind w:left="426" w:hanging="437"/>
        <w:jc w:val="both"/>
        <w:rPr>
          <w:rFonts w:cstheme="minorHAnsi"/>
          <w:sz w:val="20"/>
          <w:szCs w:val="20"/>
        </w:rPr>
      </w:pPr>
      <w:r w:rsidRPr="00FC725B">
        <w:rPr>
          <w:rFonts w:cstheme="minorHAnsi"/>
          <w:sz w:val="20"/>
          <w:szCs w:val="20"/>
        </w:rPr>
        <w:t>Miejscem unieszkodliwienia odpadów medycznych będzie instalacja do spalania odpadów medycznych zlokalizowana w ………..… , przy ul. ………..…</w:t>
      </w:r>
    </w:p>
    <w:p w:rsidR="00EE515B" w:rsidRPr="00FC725B" w:rsidRDefault="00EE515B" w:rsidP="00EE515B">
      <w:pPr>
        <w:pStyle w:val="Tekstpodstawowy"/>
        <w:widowControl w:val="0"/>
        <w:numPr>
          <w:ilvl w:val="0"/>
          <w:numId w:val="7"/>
        </w:numPr>
        <w:tabs>
          <w:tab w:val="left" w:pos="426"/>
        </w:tabs>
        <w:suppressAutoHyphens/>
        <w:spacing w:before="100" w:beforeAutospacing="1" w:after="100" w:afterAutospacing="1" w:line="276" w:lineRule="auto"/>
        <w:ind w:left="426" w:hanging="437"/>
        <w:jc w:val="both"/>
        <w:rPr>
          <w:rFonts w:cstheme="minorHAnsi"/>
          <w:sz w:val="20"/>
          <w:szCs w:val="20"/>
        </w:rPr>
      </w:pPr>
      <w:r w:rsidRPr="00FC725B">
        <w:rPr>
          <w:rFonts w:cstheme="minorHAnsi"/>
          <w:sz w:val="20"/>
          <w:szCs w:val="20"/>
        </w:rPr>
        <w:t>W przypadku awarii instalacji wskazanej w ust. 5 Wykonawca zapewni unieszkodliwianie odpadów w innej jednostce bez dodatkowych opłat ze strony Zamawiającego przy zachowaniu odpowiednich procedur wynikających z aktualnie obowiązujących przepisów prawa. Na dzień zawarcia Umowy Wykonawca wskazuje awaryjną instalację do spalania odpadów medycznych zlokalizowana w ………..… , przy ul. ………..…</w:t>
      </w:r>
    </w:p>
    <w:p w:rsidR="00EE515B" w:rsidRPr="00FC725B" w:rsidRDefault="00EE515B" w:rsidP="00EE515B">
      <w:pPr>
        <w:pStyle w:val="Tekstpodstawowywcity"/>
        <w:ind w:left="0"/>
        <w:jc w:val="center"/>
        <w:rPr>
          <w:rFonts w:asciiTheme="minorHAnsi" w:hAnsiTheme="minorHAnsi" w:cstheme="minorHAnsi"/>
          <w:sz w:val="20"/>
        </w:rPr>
      </w:pPr>
      <w:r w:rsidRPr="00FC725B">
        <w:rPr>
          <w:rFonts w:asciiTheme="minorHAnsi" w:hAnsiTheme="minorHAnsi" w:cstheme="minorHAnsi"/>
          <w:b/>
          <w:sz w:val="20"/>
        </w:rPr>
        <w:t>§ 2</w:t>
      </w:r>
    </w:p>
    <w:p w:rsidR="00EE515B" w:rsidRPr="00FC725B" w:rsidRDefault="00EE515B" w:rsidP="00EE515B">
      <w:pPr>
        <w:numPr>
          <w:ilvl w:val="0"/>
          <w:numId w:val="5"/>
        </w:numPr>
        <w:suppressAutoHyphens/>
        <w:spacing w:after="0" w:line="276" w:lineRule="auto"/>
        <w:jc w:val="both"/>
        <w:rPr>
          <w:rFonts w:asciiTheme="minorHAnsi" w:hAnsiTheme="minorHAnsi" w:cstheme="minorHAnsi"/>
          <w:sz w:val="20"/>
          <w:szCs w:val="20"/>
        </w:rPr>
      </w:pPr>
      <w:r w:rsidRPr="00FC725B">
        <w:rPr>
          <w:rFonts w:asciiTheme="minorHAnsi" w:hAnsiTheme="minorHAnsi" w:cstheme="minorHAnsi"/>
          <w:sz w:val="20"/>
          <w:szCs w:val="20"/>
        </w:rPr>
        <w:t>Harmonogram odbioru odpadów ustala się następująco: trzy razy w tygodniu, w godzinach od 08.00 do 14.30. Jeżeli odbiór przypadnie na dzień wolny od pracy, odbiór nastąpi w kolejny dzień roboczy.</w:t>
      </w:r>
    </w:p>
    <w:p w:rsidR="00EE515B" w:rsidRPr="00FC725B" w:rsidRDefault="00EE515B" w:rsidP="00EE515B">
      <w:pPr>
        <w:pStyle w:val="Tekstpodstawowy"/>
        <w:widowControl w:val="0"/>
        <w:numPr>
          <w:ilvl w:val="0"/>
          <w:numId w:val="5"/>
        </w:numPr>
        <w:tabs>
          <w:tab w:val="left" w:pos="426"/>
        </w:tabs>
        <w:suppressAutoHyphens/>
        <w:spacing w:before="100" w:beforeAutospacing="1" w:after="100" w:afterAutospacing="1" w:line="276" w:lineRule="auto"/>
        <w:jc w:val="both"/>
        <w:rPr>
          <w:rFonts w:cstheme="minorHAnsi"/>
          <w:sz w:val="20"/>
          <w:szCs w:val="20"/>
        </w:rPr>
      </w:pPr>
      <w:r w:rsidRPr="00FC725B">
        <w:rPr>
          <w:rFonts w:cstheme="minorHAnsi"/>
          <w:sz w:val="20"/>
          <w:szCs w:val="20"/>
        </w:rPr>
        <w:t xml:space="preserve">W przypadku realizacji dodatkowego odbioru odpadów medycznych z uwagi na potrzeby Zamawiającego, </w:t>
      </w:r>
      <w:r w:rsidRPr="00FC725B">
        <w:rPr>
          <w:rFonts w:cstheme="minorHAnsi"/>
          <w:sz w:val="20"/>
          <w:szCs w:val="20"/>
        </w:rPr>
        <w:br/>
        <w:t xml:space="preserve">czas odbioru w sytuacji awaryjnej wynosi </w:t>
      </w:r>
      <w:r w:rsidRPr="00FC725B">
        <w:rPr>
          <w:rFonts w:cstheme="minorHAnsi"/>
          <w:b/>
          <w:bCs/>
          <w:sz w:val="20"/>
          <w:szCs w:val="20"/>
        </w:rPr>
        <w:t>…. h</w:t>
      </w:r>
      <w:r w:rsidRPr="00FC725B">
        <w:rPr>
          <w:rFonts w:cstheme="minorHAnsi"/>
          <w:sz w:val="20"/>
          <w:szCs w:val="20"/>
        </w:rPr>
        <w:t xml:space="preserve"> licząc od godziny </w:t>
      </w:r>
      <w:r w:rsidRPr="00FC725B">
        <w:rPr>
          <w:rFonts w:cstheme="minorHAnsi"/>
          <w:color w:val="000000" w:themeColor="text1"/>
          <w:sz w:val="20"/>
          <w:szCs w:val="20"/>
        </w:rPr>
        <w:t>zgłoszenia Wykonawcy przez Zamawiającego konieczności odbioru odpadów i zaistnienia sytuacji awaryjnej.</w:t>
      </w:r>
    </w:p>
    <w:p w:rsidR="00EE515B" w:rsidRPr="00FC725B" w:rsidRDefault="00EE515B" w:rsidP="00EE515B">
      <w:pPr>
        <w:pStyle w:val="Tekstpodstawowy"/>
        <w:widowControl w:val="0"/>
        <w:numPr>
          <w:ilvl w:val="0"/>
          <w:numId w:val="5"/>
        </w:numPr>
        <w:tabs>
          <w:tab w:val="left" w:pos="426"/>
        </w:tabs>
        <w:suppressAutoHyphens/>
        <w:spacing w:before="100" w:beforeAutospacing="1" w:after="100" w:afterAutospacing="1" w:line="276" w:lineRule="auto"/>
        <w:jc w:val="both"/>
        <w:rPr>
          <w:rFonts w:cstheme="minorHAnsi"/>
          <w:sz w:val="20"/>
          <w:szCs w:val="20"/>
        </w:rPr>
      </w:pPr>
      <w:r w:rsidRPr="00FC725B">
        <w:rPr>
          <w:rFonts w:cstheme="minorHAnsi"/>
          <w:sz w:val="20"/>
          <w:szCs w:val="20"/>
        </w:rPr>
        <w:lastRenderedPageBreak/>
        <w:t xml:space="preserve">Zamawiający dopuszcza realizację w ramach przedmiotu Umowy odpadów o następujących kodach dodatkowych: </w:t>
      </w:r>
      <w:r w:rsidR="005A694D" w:rsidRPr="00FC725B">
        <w:rPr>
          <w:rFonts w:cstheme="minorHAnsi"/>
          <w:color w:val="FF0000"/>
          <w:sz w:val="20"/>
          <w:szCs w:val="20"/>
        </w:rPr>
        <w:t>18 01 06.</w:t>
      </w:r>
    </w:p>
    <w:p w:rsidR="00EE515B" w:rsidRPr="00FC725B" w:rsidRDefault="00EE515B" w:rsidP="005A694D">
      <w:pPr>
        <w:widowControl w:val="0"/>
        <w:spacing w:line="276" w:lineRule="auto"/>
        <w:jc w:val="center"/>
        <w:rPr>
          <w:rFonts w:asciiTheme="minorHAnsi" w:hAnsiTheme="minorHAnsi" w:cstheme="minorHAnsi"/>
          <w:sz w:val="20"/>
          <w:szCs w:val="20"/>
        </w:rPr>
      </w:pPr>
      <w:r w:rsidRPr="00FC725B">
        <w:rPr>
          <w:rFonts w:asciiTheme="minorHAnsi" w:hAnsiTheme="minorHAnsi" w:cstheme="minorHAnsi"/>
          <w:b/>
          <w:sz w:val="20"/>
          <w:szCs w:val="20"/>
        </w:rPr>
        <w:t>§ 3</w:t>
      </w:r>
    </w:p>
    <w:p w:rsidR="00EE515B" w:rsidRPr="00FC725B" w:rsidRDefault="00EE515B" w:rsidP="00EE515B">
      <w:pPr>
        <w:suppressAutoHyphens/>
        <w:spacing w:after="0" w:line="276" w:lineRule="auto"/>
        <w:jc w:val="both"/>
        <w:textAlignment w:val="baseline"/>
        <w:rPr>
          <w:rFonts w:asciiTheme="minorHAnsi" w:eastAsia="SimSun" w:hAnsiTheme="minorHAnsi" w:cstheme="minorHAnsi"/>
          <w:kern w:val="2"/>
          <w:sz w:val="20"/>
          <w:szCs w:val="20"/>
          <w:lang w:eastAsia="zh-CN" w:bidi="hi-IN"/>
        </w:rPr>
      </w:pPr>
      <w:r w:rsidRPr="00FC725B">
        <w:rPr>
          <w:rFonts w:asciiTheme="minorHAnsi" w:eastAsia="SimSun" w:hAnsiTheme="minorHAnsi" w:cstheme="minorHAnsi"/>
          <w:kern w:val="2"/>
          <w:sz w:val="20"/>
          <w:szCs w:val="20"/>
          <w:lang w:eastAsia="zh-CN" w:bidi="hi-IN"/>
        </w:rPr>
        <w:t>W ramach Umowy, Wykonawca zobowiązuje się w szczególności do:</w:t>
      </w:r>
    </w:p>
    <w:p w:rsidR="00EE515B" w:rsidRPr="00FC725B" w:rsidRDefault="00EE515B" w:rsidP="00EE515B">
      <w:pPr>
        <w:numPr>
          <w:ilvl w:val="0"/>
          <w:numId w:val="8"/>
        </w:numPr>
        <w:suppressAutoHyphens/>
        <w:spacing w:after="0" w:line="276" w:lineRule="auto"/>
        <w:jc w:val="both"/>
        <w:textAlignment w:val="baseline"/>
        <w:rPr>
          <w:rFonts w:asciiTheme="minorHAnsi" w:eastAsia="SimSun" w:hAnsiTheme="minorHAnsi" w:cstheme="minorHAnsi"/>
          <w:kern w:val="2"/>
          <w:sz w:val="20"/>
          <w:szCs w:val="20"/>
          <w:lang w:eastAsia="zh-CN" w:bidi="hi-IN"/>
        </w:rPr>
      </w:pPr>
      <w:r w:rsidRPr="00FC725B">
        <w:rPr>
          <w:rFonts w:asciiTheme="minorHAnsi" w:eastAsia="SimSun" w:hAnsiTheme="minorHAnsi" w:cstheme="minorHAnsi"/>
          <w:kern w:val="2"/>
          <w:sz w:val="20"/>
          <w:szCs w:val="20"/>
          <w:lang w:eastAsia="zh-CN" w:bidi="hi-IN"/>
        </w:rPr>
        <w:t>odbioru odpadów medycznych transportem Wykonawcy z:</w:t>
      </w:r>
    </w:p>
    <w:p w:rsidR="00EE515B" w:rsidRPr="00FC725B" w:rsidRDefault="00EE515B" w:rsidP="00EE515B">
      <w:pPr>
        <w:tabs>
          <w:tab w:val="left" w:pos="720"/>
        </w:tabs>
        <w:suppressAutoHyphens/>
        <w:spacing w:after="0" w:line="276" w:lineRule="auto"/>
        <w:ind w:firstLine="360"/>
        <w:jc w:val="both"/>
        <w:textAlignment w:val="baseline"/>
        <w:rPr>
          <w:rFonts w:asciiTheme="minorHAnsi" w:eastAsia="SimSun" w:hAnsiTheme="minorHAnsi" w:cstheme="minorHAnsi"/>
          <w:kern w:val="2"/>
          <w:sz w:val="20"/>
          <w:szCs w:val="20"/>
          <w:lang w:eastAsia="zh-CN" w:bidi="hi-IN"/>
        </w:rPr>
      </w:pPr>
      <w:r w:rsidRPr="00FC725B">
        <w:rPr>
          <w:rFonts w:asciiTheme="minorHAnsi" w:eastAsia="SimSun" w:hAnsiTheme="minorHAnsi" w:cstheme="minorHAnsi"/>
          <w:kern w:val="2"/>
          <w:sz w:val="20"/>
          <w:szCs w:val="20"/>
          <w:lang w:eastAsia="zh-CN" w:bidi="hi-IN"/>
        </w:rPr>
        <w:t>-</w:t>
      </w:r>
      <w:r w:rsidRPr="00FC725B">
        <w:rPr>
          <w:rFonts w:asciiTheme="minorHAnsi" w:eastAsia="SimSun" w:hAnsiTheme="minorHAnsi" w:cstheme="minorHAnsi"/>
          <w:kern w:val="2"/>
          <w:sz w:val="20"/>
          <w:szCs w:val="20"/>
          <w:lang w:eastAsia="zh-CN" w:bidi="hi-IN"/>
        </w:rPr>
        <w:tab/>
        <w:t>obiektu Zamawiającego przy Pl. K. Marcinkowskiego 8/9, 63- 800 Gostyń</w:t>
      </w:r>
    </w:p>
    <w:p w:rsidR="00EE515B" w:rsidRPr="00FC725B" w:rsidRDefault="00EE515B" w:rsidP="00EE515B">
      <w:pPr>
        <w:tabs>
          <w:tab w:val="left" w:pos="720"/>
        </w:tabs>
        <w:suppressAutoHyphens/>
        <w:spacing w:after="0" w:line="276" w:lineRule="auto"/>
        <w:ind w:left="851" w:hanging="567"/>
        <w:jc w:val="both"/>
        <w:textAlignment w:val="baseline"/>
        <w:rPr>
          <w:rFonts w:asciiTheme="minorHAnsi" w:eastAsia="SimSun" w:hAnsiTheme="minorHAnsi" w:cstheme="minorHAnsi"/>
          <w:kern w:val="2"/>
          <w:sz w:val="20"/>
          <w:szCs w:val="20"/>
          <w:lang w:eastAsia="zh-CN" w:bidi="hi-IN"/>
        </w:rPr>
      </w:pPr>
      <w:r w:rsidRPr="00FC725B">
        <w:rPr>
          <w:rFonts w:asciiTheme="minorHAnsi" w:eastAsia="SimSun" w:hAnsiTheme="minorHAnsi" w:cstheme="minorHAnsi"/>
          <w:kern w:val="2"/>
          <w:sz w:val="20"/>
          <w:szCs w:val="20"/>
          <w:lang w:eastAsia="zh-CN" w:bidi="hi-IN"/>
        </w:rPr>
        <w:t>-</w:t>
      </w:r>
      <w:r w:rsidRPr="00FC725B">
        <w:rPr>
          <w:rFonts w:asciiTheme="minorHAnsi" w:eastAsia="SimSun" w:hAnsiTheme="minorHAnsi" w:cstheme="minorHAnsi"/>
          <w:kern w:val="2"/>
          <w:sz w:val="20"/>
          <w:szCs w:val="20"/>
          <w:lang w:eastAsia="zh-CN" w:bidi="hi-IN"/>
        </w:rPr>
        <w:tab/>
        <w:t xml:space="preserve">obiektu Zamawiającego przy ul. Wrocławskiej 8, 63- 800 </w:t>
      </w:r>
      <w:r w:rsidRPr="00FC725B">
        <w:rPr>
          <w:rFonts w:asciiTheme="minorHAnsi" w:eastAsia="SimSun" w:hAnsiTheme="minorHAnsi" w:cstheme="minorHAnsi"/>
          <w:color w:val="000000" w:themeColor="text1"/>
          <w:kern w:val="2"/>
          <w:sz w:val="20"/>
          <w:szCs w:val="20"/>
          <w:lang w:eastAsia="zh-CN" w:bidi="hi-IN"/>
        </w:rPr>
        <w:t>Gostyń (Zakład Opiekuńczo – Leczniczy SPZOZ w Gostyniu),</w:t>
      </w:r>
    </w:p>
    <w:p w:rsidR="00EE515B" w:rsidRPr="00FC725B" w:rsidRDefault="00EE515B" w:rsidP="00EE515B">
      <w:pPr>
        <w:tabs>
          <w:tab w:val="left" w:pos="720"/>
        </w:tabs>
        <w:suppressAutoHyphens/>
        <w:spacing w:after="0" w:line="276" w:lineRule="auto"/>
        <w:ind w:firstLine="360"/>
        <w:jc w:val="both"/>
        <w:textAlignment w:val="baseline"/>
        <w:rPr>
          <w:rFonts w:asciiTheme="minorHAnsi" w:eastAsia="SimSun" w:hAnsiTheme="minorHAnsi" w:cstheme="minorHAnsi"/>
          <w:kern w:val="2"/>
          <w:sz w:val="20"/>
          <w:szCs w:val="20"/>
          <w:lang w:eastAsia="zh-CN" w:bidi="hi-IN"/>
        </w:rPr>
      </w:pPr>
      <w:r w:rsidRPr="00FC725B">
        <w:rPr>
          <w:rFonts w:asciiTheme="minorHAnsi" w:eastAsia="SimSun" w:hAnsiTheme="minorHAnsi" w:cstheme="minorHAnsi"/>
          <w:kern w:val="2"/>
          <w:sz w:val="20"/>
          <w:szCs w:val="20"/>
          <w:lang w:eastAsia="zh-CN" w:bidi="hi-IN"/>
        </w:rPr>
        <w:t>-</w:t>
      </w:r>
      <w:r w:rsidRPr="00FC725B">
        <w:rPr>
          <w:rFonts w:asciiTheme="minorHAnsi" w:eastAsia="SimSun" w:hAnsiTheme="minorHAnsi" w:cstheme="minorHAnsi"/>
          <w:kern w:val="2"/>
          <w:sz w:val="20"/>
          <w:szCs w:val="20"/>
          <w:lang w:eastAsia="zh-CN" w:bidi="hi-IN"/>
        </w:rPr>
        <w:tab/>
        <w:t>miejsca stacjonowania karetki przy ul Rynek 2, 63- 810 Borek Wlkp.</w:t>
      </w:r>
    </w:p>
    <w:p w:rsidR="00EE515B" w:rsidRPr="00FC725B" w:rsidRDefault="00EE515B" w:rsidP="00EE515B">
      <w:pPr>
        <w:tabs>
          <w:tab w:val="left" w:pos="720"/>
        </w:tabs>
        <w:suppressAutoHyphens/>
        <w:spacing w:after="0" w:line="276" w:lineRule="auto"/>
        <w:ind w:firstLine="360"/>
        <w:jc w:val="both"/>
        <w:textAlignment w:val="baseline"/>
        <w:rPr>
          <w:rFonts w:asciiTheme="minorHAnsi" w:hAnsiTheme="minorHAnsi" w:cstheme="minorHAnsi"/>
          <w:sz w:val="20"/>
          <w:szCs w:val="20"/>
        </w:rPr>
      </w:pPr>
      <w:r w:rsidRPr="00FC725B">
        <w:rPr>
          <w:rFonts w:asciiTheme="minorHAnsi" w:eastAsia="SimSun" w:hAnsiTheme="minorHAnsi" w:cstheme="minorHAnsi"/>
          <w:kern w:val="2"/>
          <w:sz w:val="20"/>
          <w:szCs w:val="20"/>
          <w:lang w:eastAsia="zh-CN" w:bidi="hi-IN"/>
        </w:rPr>
        <w:t>-</w:t>
      </w:r>
      <w:r w:rsidRPr="00FC725B">
        <w:rPr>
          <w:rFonts w:asciiTheme="minorHAnsi" w:eastAsia="SimSun" w:hAnsiTheme="minorHAnsi" w:cstheme="minorHAnsi"/>
          <w:kern w:val="2"/>
          <w:sz w:val="20"/>
          <w:szCs w:val="20"/>
          <w:lang w:eastAsia="zh-CN" w:bidi="hi-IN"/>
        </w:rPr>
        <w:tab/>
        <w:t>miejsca stacjonowania karetki przy ul. Powstańców Wlkp. 94a, 63- 840 Krobia;</w:t>
      </w:r>
    </w:p>
    <w:p w:rsidR="00EE515B" w:rsidRPr="00FC725B" w:rsidRDefault="00EE515B" w:rsidP="00EE515B">
      <w:pPr>
        <w:suppressAutoHyphens/>
        <w:spacing w:after="0" w:line="276" w:lineRule="auto"/>
        <w:ind w:firstLine="360"/>
        <w:jc w:val="both"/>
        <w:textAlignment w:val="baseline"/>
        <w:rPr>
          <w:rFonts w:asciiTheme="minorHAnsi" w:hAnsiTheme="minorHAnsi" w:cstheme="minorHAnsi"/>
          <w:sz w:val="20"/>
          <w:szCs w:val="20"/>
        </w:rPr>
      </w:pPr>
      <w:r w:rsidRPr="00FC725B">
        <w:rPr>
          <w:rFonts w:asciiTheme="minorHAnsi" w:eastAsia="SimSun" w:hAnsiTheme="minorHAnsi" w:cstheme="minorHAnsi"/>
          <w:kern w:val="2"/>
          <w:sz w:val="20"/>
          <w:szCs w:val="20"/>
          <w:lang w:eastAsia="zh-CN" w:bidi="hi-IN"/>
        </w:rPr>
        <w:t>b)    zapewnienia na wymianę pojemników:</w:t>
      </w:r>
    </w:p>
    <w:p w:rsidR="00EE515B" w:rsidRPr="00FC725B" w:rsidRDefault="00EE515B" w:rsidP="00EE515B">
      <w:pPr>
        <w:suppressAutoHyphens/>
        <w:spacing w:after="0" w:line="276" w:lineRule="auto"/>
        <w:ind w:left="703" w:hanging="346"/>
        <w:jc w:val="both"/>
        <w:textAlignment w:val="baseline"/>
        <w:rPr>
          <w:rFonts w:asciiTheme="minorHAnsi" w:eastAsia="SimSun" w:hAnsiTheme="minorHAnsi" w:cstheme="minorHAnsi"/>
          <w:color w:val="000000" w:themeColor="text1"/>
          <w:kern w:val="2"/>
          <w:sz w:val="20"/>
          <w:szCs w:val="20"/>
          <w:lang w:eastAsia="zh-CN" w:bidi="hi-IN"/>
        </w:rPr>
      </w:pPr>
      <w:r w:rsidRPr="00FC725B">
        <w:rPr>
          <w:rFonts w:asciiTheme="minorHAnsi" w:eastAsia="SimSun" w:hAnsiTheme="minorHAnsi" w:cstheme="minorHAnsi"/>
          <w:color w:val="000000" w:themeColor="text1"/>
          <w:kern w:val="2"/>
          <w:sz w:val="20"/>
          <w:szCs w:val="20"/>
          <w:lang w:eastAsia="zh-CN" w:bidi="hi-IN"/>
        </w:rPr>
        <w:t>-</w:t>
      </w:r>
      <w:r w:rsidRPr="00FC725B">
        <w:rPr>
          <w:rFonts w:asciiTheme="minorHAnsi" w:eastAsia="SimSun" w:hAnsiTheme="minorHAnsi" w:cstheme="minorHAnsi"/>
          <w:color w:val="000000" w:themeColor="text1"/>
          <w:kern w:val="2"/>
          <w:sz w:val="20"/>
          <w:szCs w:val="20"/>
          <w:lang w:eastAsia="zh-CN" w:bidi="hi-IN"/>
        </w:rPr>
        <w:tab/>
        <w:t>do składowania odpadów o kodzie 18 01 03* o pojemności 240 l w ilości 15 szt. dla Szpitala Gostyń i 4 szt. dla Zakładu Opiekuńczo Leczniczego SPZOZ w Gostyniu (pojemniki opisane kodem 18 01 03*)</w:t>
      </w:r>
    </w:p>
    <w:p w:rsidR="00EE515B" w:rsidRPr="00FC725B" w:rsidRDefault="00EE515B" w:rsidP="00EE515B">
      <w:pPr>
        <w:suppressAutoHyphens/>
        <w:spacing w:after="0" w:line="276" w:lineRule="auto"/>
        <w:ind w:left="703" w:hanging="346"/>
        <w:jc w:val="both"/>
        <w:textAlignment w:val="baseline"/>
        <w:rPr>
          <w:rFonts w:asciiTheme="minorHAnsi" w:eastAsia="SimSun" w:hAnsiTheme="minorHAnsi" w:cstheme="minorHAnsi"/>
          <w:color w:val="000000" w:themeColor="text1"/>
          <w:kern w:val="2"/>
          <w:sz w:val="20"/>
          <w:szCs w:val="20"/>
          <w:lang w:eastAsia="zh-CN" w:bidi="hi-IN"/>
        </w:rPr>
      </w:pPr>
      <w:r w:rsidRPr="00FC725B">
        <w:rPr>
          <w:rFonts w:asciiTheme="minorHAnsi" w:eastAsia="SimSun" w:hAnsiTheme="minorHAnsi" w:cstheme="minorHAnsi"/>
          <w:color w:val="000000" w:themeColor="text1"/>
          <w:kern w:val="2"/>
          <w:sz w:val="20"/>
          <w:szCs w:val="20"/>
          <w:lang w:eastAsia="zh-CN" w:bidi="hi-IN"/>
        </w:rPr>
        <w:t>-</w:t>
      </w:r>
      <w:r w:rsidRPr="00FC725B">
        <w:rPr>
          <w:rFonts w:asciiTheme="minorHAnsi" w:eastAsia="SimSun" w:hAnsiTheme="minorHAnsi" w:cstheme="minorHAnsi"/>
          <w:color w:val="000000" w:themeColor="text1"/>
          <w:kern w:val="2"/>
          <w:sz w:val="20"/>
          <w:szCs w:val="20"/>
          <w:lang w:eastAsia="zh-CN" w:bidi="hi-IN"/>
        </w:rPr>
        <w:tab/>
        <w:t>do składowania odpadów o kodach 18 01 04 i 18 01 01 o pojemności 240 l w ilości 8 szt. dla Szpitala Gostyń i 2 szt. dla Zakładu Opiekuńczo Leczniczego SPZOZ w Gostyniu (pojemniki opisane kodem 18 01 04 i 18 01 01)</w:t>
      </w:r>
    </w:p>
    <w:p w:rsidR="00EE515B" w:rsidRPr="00FC725B" w:rsidRDefault="00EE515B" w:rsidP="00EE515B">
      <w:pPr>
        <w:suppressAutoHyphens/>
        <w:spacing w:after="0" w:line="276" w:lineRule="auto"/>
        <w:ind w:left="703" w:hanging="346"/>
        <w:jc w:val="both"/>
        <w:textAlignment w:val="baseline"/>
        <w:rPr>
          <w:rFonts w:asciiTheme="minorHAnsi" w:hAnsiTheme="minorHAnsi" w:cstheme="minorHAnsi"/>
          <w:color w:val="000000" w:themeColor="text1"/>
          <w:sz w:val="20"/>
          <w:szCs w:val="20"/>
        </w:rPr>
      </w:pPr>
      <w:r w:rsidRPr="00FC725B">
        <w:rPr>
          <w:rFonts w:asciiTheme="minorHAnsi" w:eastAsia="SimSun" w:hAnsiTheme="minorHAnsi" w:cstheme="minorHAnsi"/>
          <w:color w:val="000000" w:themeColor="text1"/>
          <w:kern w:val="2"/>
          <w:sz w:val="20"/>
          <w:szCs w:val="20"/>
          <w:lang w:eastAsia="zh-CN" w:bidi="hi-IN"/>
        </w:rPr>
        <w:t>-</w:t>
      </w:r>
      <w:r w:rsidRPr="00FC725B">
        <w:rPr>
          <w:rFonts w:asciiTheme="minorHAnsi" w:eastAsia="SimSun" w:hAnsiTheme="minorHAnsi" w:cstheme="minorHAnsi"/>
          <w:color w:val="000000" w:themeColor="text1"/>
          <w:kern w:val="2"/>
          <w:sz w:val="20"/>
          <w:szCs w:val="20"/>
          <w:lang w:eastAsia="zh-CN" w:bidi="hi-IN"/>
        </w:rPr>
        <w:tab/>
        <w:t>dla Szpitala Gostyń 4 pojemniki o pojemności 120 l do transportu wewnętrznego odpadów medycznych (2 pojemniki opisane słowami “transport odpadów medycznych” i kodem 18 01 03* oraz 2 pojemniki opisane słowami “transport odpadów medycznych” i jednocześnie kodami 18 01 04 oraz 18 01 01)</w:t>
      </w:r>
    </w:p>
    <w:p w:rsidR="00EE515B" w:rsidRPr="00FC725B" w:rsidRDefault="00EE515B" w:rsidP="00EE515B">
      <w:pPr>
        <w:suppressAutoHyphens/>
        <w:spacing w:after="0" w:line="276" w:lineRule="auto"/>
        <w:ind w:left="703" w:hanging="346"/>
        <w:jc w:val="both"/>
        <w:textAlignment w:val="baseline"/>
        <w:rPr>
          <w:rFonts w:asciiTheme="minorHAnsi" w:hAnsiTheme="minorHAnsi" w:cstheme="minorHAnsi"/>
          <w:sz w:val="20"/>
          <w:szCs w:val="20"/>
        </w:rPr>
      </w:pPr>
      <w:r w:rsidRPr="00FC725B">
        <w:rPr>
          <w:rFonts w:asciiTheme="minorHAnsi" w:eastAsia="SimSun" w:hAnsiTheme="minorHAnsi" w:cstheme="minorHAnsi"/>
          <w:kern w:val="2"/>
          <w:sz w:val="20"/>
          <w:szCs w:val="20"/>
          <w:lang w:eastAsia="zh-CN" w:bidi="hi-IN"/>
        </w:rPr>
        <w:t xml:space="preserve">c) </w:t>
      </w:r>
      <w:r w:rsidRPr="00FC725B">
        <w:rPr>
          <w:rFonts w:asciiTheme="minorHAnsi" w:eastAsia="SimSun" w:hAnsiTheme="minorHAnsi" w:cstheme="minorHAnsi"/>
          <w:kern w:val="2"/>
          <w:sz w:val="20"/>
          <w:szCs w:val="20"/>
          <w:lang w:eastAsia="zh-CN" w:bidi="hi-IN"/>
        </w:rPr>
        <w:tab/>
        <w:t>mycia i dezynfekcji dostarczonych przez siebie pojemników każdorazowo przy ich wymianie. Mycie i dezynfekcja muszą odbywać się u Wykonawcy</w:t>
      </w:r>
    </w:p>
    <w:p w:rsidR="00EE515B" w:rsidRPr="00FC725B" w:rsidRDefault="00EE515B" w:rsidP="00EE515B">
      <w:pPr>
        <w:suppressAutoHyphens/>
        <w:spacing w:after="0" w:line="276" w:lineRule="auto"/>
        <w:ind w:left="703" w:hanging="346"/>
        <w:jc w:val="both"/>
        <w:textAlignment w:val="baseline"/>
        <w:rPr>
          <w:rFonts w:asciiTheme="minorHAnsi" w:hAnsiTheme="minorHAnsi" w:cstheme="minorHAnsi"/>
          <w:sz w:val="20"/>
          <w:szCs w:val="20"/>
        </w:rPr>
      </w:pPr>
      <w:r w:rsidRPr="00FC725B">
        <w:rPr>
          <w:rFonts w:asciiTheme="minorHAnsi" w:eastAsia="SimSun" w:hAnsiTheme="minorHAnsi" w:cstheme="minorHAnsi"/>
          <w:kern w:val="2"/>
          <w:sz w:val="20"/>
          <w:szCs w:val="20"/>
          <w:lang w:eastAsia="zh-CN" w:bidi="hi-IN"/>
        </w:rPr>
        <w:t xml:space="preserve">d) </w:t>
      </w:r>
      <w:r w:rsidRPr="00FC725B">
        <w:rPr>
          <w:rFonts w:asciiTheme="minorHAnsi" w:eastAsia="SimSun" w:hAnsiTheme="minorHAnsi" w:cstheme="minorHAnsi"/>
          <w:kern w:val="2"/>
          <w:sz w:val="20"/>
          <w:szCs w:val="20"/>
          <w:lang w:eastAsia="zh-CN" w:bidi="hi-IN"/>
        </w:rPr>
        <w:tab/>
        <w:t>dostarczania każdorazowo na wymianę pojemników, które zostały uszkodzone lub zniszczone, a wyszczególnionych w lit. b);</w:t>
      </w:r>
    </w:p>
    <w:p w:rsidR="00EE515B" w:rsidRPr="00FC725B" w:rsidRDefault="00EE515B" w:rsidP="00EE515B">
      <w:pPr>
        <w:suppressAutoHyphens/>
        <w:spacing w:after="0" w:line="276" w:lineRule="auto"/>
        <w:ind w:left="703" w:hanging="346"/>
        <w:jc w:val="both"/>
        <w:textAlignment w:val="baseline"/>
        <w:rPr>
          <w:rFonts w:asciiTheme="minorHAnsi" w:hAnsiTheme="minorHAnsi" w:cstheme="minorHAnsi"/>
          <w:sz w:val="20"/>
          <w:szCs w:val="20"/>
        </w:rPr>
      </w:pPr>
      <w:r w:rsidRPr="00FC725B">
        <w:rPr>
          <w:rFonts w:asciiTheme="minorHAnsi" w:eastAsia="SimSun" w:hAnsiTheme="minorHAnsi" w:cstheme="minorHAnsi"/>
          <w:kern w:val="2"/>
          <w:sz w:val="20"/>
          <w:szCs w:val="20"/>
          <w:lang w:eastAsia="zh-CN" w:bidi="hi-IN"/>
        </w:rPr>
        <w:t xml:space="preserve">e) </w:t>
      </w:r>
      <w:r w:rsidRPr="00FC725B">
        <w:rPr>
          <w:rFonts w:asciiTheme="minorHAnsi" w:eastAsia="SimSun" w:hAnsiTheme="minorHAnsi" w:cstheme="minorHAnsi"/>
          <w:kern w:val="2"/>
          <w:sz w:val="20"/>
          <w:szCs w:val="20"/>
          <w:lang w:eastAsia="zh-CN" w:bidi="hi-IN"/>
        </w:rPr>
        <w:tab/>
        <w:t>odbioru odpadów specjalnie do tego celu przystosowanym transportem Wykonawcy z terenu Zamawiającego zgodnie z przepisami obowiązującymi w zakresie transportu odpadów niebezpiecznych,</w:t>
      </w:r>
    </w:p>
    <w:p w:rsidR="00EE515B" w:rsidRPr="00FC725B" w:rsidRDefault="00EE515B" w:rsidP="00EE515B">
      <w:pPr>
        <w:suppressAutoHyphens/>
        <w:spacing w:after="0" w:line="276" w:lineRule="auto"/>
        <w:ind w:left="703" w:hanging="346"/>
        <w:jc w:val="both"/>
        <w:textAlignment w:val="baseline"/>
        <w:rPr>
          <w:rFonts w:asciiTheme="minorHAnsi" w:hAnsiTheme="minorHAnsi" w:cstheme="minorHAnsi"/>
          <w:sz w:val="20"/>
          <w:szCs w:val="20"/>
        </w:rPr>
      </w:pPr>
      <w:r w:rsidRPr="00FC725B">
        <w:rPr>
          <w:rFonts w:asciiTheme="minorHAnsi" w:eastAsia="SimSun" w:hAnsiTheme="minorHAnsi" w:cstheme="minorHAnsi"/>
          <w:kern w:val="2"/>
          <w:sz w:val="20"/>
          <w:szCs w:val="20"/>
          <w:lang w:eastAsia="zh-CN" w:bidi="hi-IN"/>
        </w:rPr>
        <w:t xml:space="preserve">f) </w:t>
      </w:r>
      <w:r w:rsidRPr="00FC725B">
        <w:rPr>
          <w:rFonts w:asciiTheme="minorHAnsi" w:eastAsia="SimSun" w:hAnsiTheme="minorHAnsi" w:cstheme="minorHAnsi"/>
          <w:kern w:val="2"/>
          <w:sz w:val="20"/>
          <w:szCs w:val="20"/>
          <w:lang w:eastAsia="zh-CN" w:bidi="hi-IN"/>
        </w:rPr>
        <w:tab/>
        <w:t>przekazania odpadów do miejsca unieszkodliwienia wskazanego w § 1 ust. 5 Umowy.</w:t>
      </w:r>
    </w:p>
    <w:p w:rsidR="00EE515B" w:rsidRPr="00FC725B" w:rsidRDefault="00EE515B" w:rsidP="00EE515B">
      <w:pPr>
        <w:suppressAutoHyphens/>
        <w:spacing w:after="0" w:line="276" w:lineRule="auto"/>
        <w:ind w:left="703" w:hanging="346"/>
        <w:jc w:val="both"/>
        <w:textAlignment w:val="baseline"/>
        <w:rPr>
          <w:rFonts w:asciiTheme="minorHAnsi" w:hAnsiTheme="minorHAnsi" w:cstheme="minorHAnsi"/>
          <w:sz w:val="20"/>
          <w:szCs w:val="20"/>
        </w:rPr>
      </w:pPr>
      <w:r w:rsidRPr="00FC725B">
        <w:rPr>
          <w:rFonts w:asciiTheme="minorHAnsi" w:eastAsia="SimSun" w:hAnsiTheme="minorHAnsi" w:cstheme="minorHAnsi"/>
          <w:kern w:val="2"/>
          <w:sz w:val="20"/>
          <w:szCs w:val="20"/>
          <w:lang w:eastAsia="zh-CN" w:bidi="hi-IN"/>
        </w:rPr>
        <w:t xml:space="preserve">g) </w:t>
      </w:r>
      <w:r w:rsidRPr="00FC725B">
        <w:rPr>
          <w:rFonts w:asciiTheme="minorHAnsi" w:eastAsia="SimSun" w:hAnsiTheme="minorHAnsi" w:cstheme="minorHAnsi"/>
          <w:kern w:val="2"/>
          <w:sz w:val="20"/>
          <w:szCs w:val="20"/>
          <w:lang w:eastAsia="zh-CN" w:bidi="hi-IN"/>
        </w:rPr>
        <w:tab/>
        <w:t>poinstruowania osoby ze strony Zamawiającego o sposobie zamykania i opisywania pojemników z odpadami po ich napełnieniu;</w:t>
      </w:r>
    </w:p>
    <w:p w:rsidR="00EE515B" w:rsidRPr="00FC725B" w:rsidRDefault="00EE515B" w:rsidP="00EE515B">
      <w:pPr>
        <w:suppressAutoHyphens/>
        <w:spacing w:after="0" w:line="276" w:lineRule="auto"/>
        <w:ind w:left="703" w:hanging="346"/>
        <w:jc w:val="both"/>
        <w:textAlignment w:val="baseline"/>
        <w:rPr>
          <w:rFonts w:asciiTheme="minorHAnsi" w:hAnsiTheme="minorHAnsi" w:cstheme="minorHAnsi"/>
          <w:sz w:val="20"/>
          <w:szCs w:val="20"/>
        </w:rPr>
      </w:pPr>
      <w:r w:rsidRPr="00FC725B">
        <w:rPr>
          <w:rFonts w:asciiTheme="minorHAnsi" w:eastAsia="SimSun" w:hAnsiTheme="minorHAnsi" w:cstheme="minorHAnsi"/>
          <w:kern w:val="2"/>
          <w:sz w:val="20"/>
          <w:szCs w:val="20"/>
          <w:lang w:eastAsia="zh-CN" w:bidi="hi-IN"/>
        </w:rPr>
        <w:t xml:space="preserve">h) </w:t>
      </w:r>
      <w:r w:rsidRPr="00FC725B">
        <w:rPr>
          <w:rFonts w:asciiTheme="minorHAnsi" w:eastAsia="SimSun" w:hAnsiTheme="minorHAnsi" w:cstheme="minorHAnsi"/>
          <w:kern w:val="2"/>
          <w:sz w:val="20"/>
          <w:szCs w:val="20"/>
          <w:lang w:eastAsia="zh-CN" w:bidi="hi-IN"/>
        </w:rPr>
        <w:tab/>
        <w:t>utrzymania porządku w obszarze swojej działalności;</w:t>
      </w:r>
    </w:p>
    <w:p w:rsidR="00EE515B" w:rsidRPr="00FC725B" w:rsidRDefault="00EE515B" w:rsidP="00EE515B">
      <w:pPr>
        <w:suppressAutoHyphens/>
        <w:spacing w:after="0" w:line="276" w:lineRule="auto"/>
        <w:ind w:left="703" w:hanging="346"/>
        <w:jc w:val="both"/>
        <w:textAlignment w:val="baseline"/>
        <w:rPr>
          <w:rFonts w:asciiTheme="minorHAnsi" w:eastAsia="SimSun" w:hAnsiTheme="minorHAnsi" w:cstheme="minorHAnsi"/>
          <w:kern w:val="2"/>
          <w:sz w:val="20"/>
          <w:szCs w:val="20"/>
          <w:lang w:eastAsia="zh-CN" w:bidi="hi-IN"/>
        </w:rPr>
      </w:pPr>
      <w:r w:rsidRPr="00FC725B">
        <w:rPr>
          <w:rFonts w:asciiTheme="minorHAnsi" w:eastAsia="SimSun" w:hAnsiTheme="minorHAnsi" w:cstheme="minorHAnsi"/>
          <w:kern w:val="2"/>
          <w:sz w:val="20"/>
          <w:szCs w:val="20"/>
          <w:lang w:eastAsia="zh-CN" w:bidi="hi-IN"/>
        </w:rPr>
        <w:t xml:space="preserve">i) </w:t>
      </w:r>
      <w:r w:rsidRPr="00FC725B">
        <w:rPr>
          <w:rFonts w:asciiTheme="minorHAnsi" w:eastAsia="SimSun" w:hAnsiTheme="minorHAnsi" w:cstheme="minorHAnsi"/>
          <w:kern w:val="2"/>
          <w:sz w:val="20"/>
          <w:szCs w:val="20"/>
          <w:lang w:eastAsia="zh-CN" w:bidi="hi-IN"/>
        </w:rPr>
        <w:tab/>
        <w:t>ważenia odpadów przy użyciu wagi umiejscowionej w pojeździe transportującym odpady w obecności przedstawiciela Zamawiającego. Ważenie odbywa się u Zamawiającego;</w:t>
      </w:r>
    </w:p>
    <w:p w:rsidR="00EE515B" w:rsidRPr="00FC725B" w:rsidRDefault="00EE515B" w:rsidP="00EE515B">
      <w:pPr>
        <w:suppressAutoHyphens/>
        <w:spacing w:after="0" w:line="276" w:lineRule="auto"/>
        <w:ind w:left="703" w:hanging="346"/>
        <w:jc w:val="both"/>
        <w:textAlignment w:val="baseline"/>
        <w:rPr>
          <w:rFonts w:asciiTheme="minorHAnsi" w:eastAsia="SimSun" w:hAnsiTheme="minorHAnsi" w:cstheme="minorHAnsi"/>
          <w:kern w:val="2"/>
          <w:sz w:val="20"/>
          <w:szCs w:val="20"/>
          <w:lang w:eastAsia="zh-CN" w:bidi="hi-IN"/>
        </w:rPr>
      </w:pPr>
      <w:r w:rsidRPr="00FC725B">
        <w:rPr>
          <w:rFonts w:asciiTheme="minorHAnsi" w:eastAsia="SimSun" w:hAnsiTheme="minorHAnsi" w:cstheme="minorHAnsi"/>
          <w:kern w:val="2"/>
          <w:sz w:val="20"/>
          <w:szCs w:val="20"/>
          <w:lang w:eastAsia="zh-CN" w:bidi="hi-IN"/>
        </w:rPr>
        <w:t>j)</w:t>
      </w:r>
      <w:r w:rsidRPr="00FC725B">
        <w:rPr>
          <w:rFonts w:asciiTheme="minorHAnsi" w:eastAsia="SimSun" w:hAnsiTheme="minorHAnsi" w:cstheme="minorHAnsi"/>
          <w:kern w:val="2"/>
          <w:sz w:val="20"/>
          <w:szCs w:val="20"/>
          <w:lang w:eastAsia="zh-CN" w:bidi="hi-IN"/>
        </w:rPr>
        <w:tab/>
        <w:t>przekazywania na żądanie Zamawiającego informacji o ilości odebranych odpadów oraz o stopniu realizacji przedmiotu Umowy.</w:t>
      </w:r>
    </w:p>
    <w:p w:rsidR="00EE515B" w:rsidRPr="00FC725B" w:rsidRDefault="00EE515B" w:rsidP="00EE515B">
      <w:pPr>
        <w:tabs>
          <w:tab w:val="left" w:pos="284"/>
        </w:tabs>
        <w:spacing w:line="276" w:lineRule="auto"/>
        <w:jc w:val="center"/>
        <w:rPr>
          <w:rFonts w:asciiTheme="minorHAnsi" w:hAnsiTheme="minorHAnsi" w:cstheme="minorHAnsi"/>
          <w:b/>
          <w:sz w:val="20"/>
          <w:szCs w:val="20"/>
        </w:rPr>
      </w:pPr>
    </w:p>
    <w:p w:rsidR="00EE515B" w:rsidRPr="00FC725B" w:rsidRDefault="00EE515B" w:rsidP="00EE515B">
      <w:pPr>
        <w:tabs>
          <w:tab w:val="left" w:pos="284"/>
        </w:tabs>
        <w:spacing w:line="276" w:lineRule="auto"/>
        <w:jc w:val="center"/>
        <w:rPr>
          <w:rFonts w:asciiTheme="minorHAnsi" w:hAnsiTheme="minorHAnsi" w:cstheme="minorHAnsi"/>
          <w:b/>
          <w:sz w:val="20"/>
          <w:szCs w:val="20"/>
        </w:rPr>
      </w:pPr>
      <w:r w:rsidRPr="00FC725B">
        <w:rPr>
          <w:rFonts w:asciiTheme="minorHAnsi" w:hAnsiTheme="minorHAnsi" w:cstheme="minorHAnsi"/>
          <w:b/>
          <w:sz w:val="20"/>
          <w:szCs w:val="20"/>
        </w:rPr>
        <w:t>§ 4</w:t>
      </w:r>
    </w:p>
    <w:p w:rsidR="00EE515B" w:rsidRPr="00FC725B" w:rsidRDefault="00EE515B" w:rsidP="00EE515B">
      <w:pPr>
        <w:spacing w:after="0" w:line="276" w:lineRule="auto"/>
        <w:jc w:val="both"/>
        <w:rPr>
          <w:rFonts w:asciiTheme="minorHAnsi" w:hAnsiTheme="minorHAnsi" w:cstheme="minorHAnsi"/>
          <w:sz w:val="20"/>
          <w:szCs w:val="20"/>
        </w:rPr>
      </w:pPr>
      <w:r w:rsidRPr="00FC725B">
        <w:rPr>
          <w:rFonts w:asciiTheme="minorHAnsi" w:hAnsiTheme="minorHAnsi" w:cstheme="minorHAnsi"/>
          <w:sz w:val="20"/>
          <w:szCs w:val="20"/>
        </w:rPr>
        <w:t>W ramach Umowy, Zamawiający zobowiązuje się do:</w:t>
      </w:r>
    </w:p>
    <w:p w:rsidR="00EE515B" w:rsidRPr="00FC725B" w:rsidRDefault="00EE515B" w:rsidP="00EE515B">
      <w:pPr>
        <w:numPr>
          <w:ilvl w:val="0"/>
          <w:numId w:val="9"/>
        </w:numPr>
        <w:spacing w:after="0" w:line="276" w:lineRule="auto"/>
        <w:ind w:left="709"/>
        <w:jc w:val="both"/>
        <w:rPr>
          <w:rFonts w:asciiTheme="minorHAnsi" w:hAnsiTheme="minorHAnsi" w:cstheme="minorHAnsi"/>
          <w:sz w:val="20"/>
          <w:szCs w:val="20"/>
        </w:rPr>
      </w:pPr>
      <w:r w:rsidRPr="00FC725B">
        <w:rPr>
          <w:rFonts w:asciiTheme="minorHAnsi" w:hAnsiTheme="minorHAnsi" w:cstheme="minorHAnsi"/>
          <w:sz w:val="20"/>
          <w:szCs w:val="20"/>
        </w:rPr>
        <w:t>zbierania i gromadzenia odpadów wyłącznie w znormalizowanych pojemnikach dostarczanych przez Wykonawcę stanowiących własność Wykonawcy na czas obowiązywania Umowy;</w:t>
      </w:r>
    </w:p>
    <w:p w:rsidR="00EE515B" w:rsidRPr="00FC725B" w:rsidRDefault="00EE515B" w:rsidP="00EE515B">
      <w:pPr>
        <w:numPr>
          <w:ilvl w:val="0"/>
          <w:numId w:val="9"/>
        </w:numPr>
        <w:spacing w:after="0" w:line="276" w:lineRule="auto"/>
        <w:ind w:left="709"/>
        <w:jc w:val="both"/>
        <w:rPr>
          <w:rFonts w:asciiTheme="minorHAnsi" w:hAnsiTheme="minorHAnsi" w:cstheme="minorHAnsi"/>
          <w:sz w:val="20"/>
          <w:szCs w:val="20"/>
        </w:rPr>
      </w:pPr>
      <w:r w:rsidRPr="00FC725B">
        <w:rPr>
          <w:rFonts w:asciiTheme="minorHAnsi" w:hAnsiTheme="minorHAnsi" w:cstheme="minorHAnsi"/>
          <w:sz w:val="20"/>
          <w:szCs w:val="20"/>
        </w:rPr>
        <w:t>w miejscu powstania odpadu do odpowiedniej segregacji odpadów</w:t>
      </w:r>
      <w:r w:rsidRPr="00FC725B">
        <w:rPr>
          <w:rFonts w:asciiTheme="minorHAnsi" w:hAnsiTheme="minorHAnsi" w:cstheme="minorHAnsi"/>
          <w:strike/>
          <w:sz w:val="20"/>
          <w:szCs w:val="20"/>
        </w:rPr>
        <w:t>;</w:t>
      </w:r>
    </w:p>
    <w:p w:rsidR="00EE515B" w:rsidRPr="00FC725B" w:rsidRDefault="00EE515B" w:rsidP="00EE515B">
      <w:pPr>
        <w:numPr>
          <w:ilvl w:val="0"/>
          <w:numId w:val="9"/>
        </w:numPr>
        <w:spacing w:after="0" w:line="276" w:lineRule="auto"/>
        <w:ind w:left="709"/>
        <w:jc w:val="both"/>
        <w:rPr>
          <w:rFonts w:asciiTheme="minorHAnsi" w:hAnsiTheme="minorHAnsi" w:cstheme="minorHAnsi"/>
          <w:sz w:val="20"/>
          <w:szCs w:val="20"/>
        </w:rPr>
      </w:pPr>
      <w:r w:rsidRPr="00FC725B">
        <w:rPr>
          <w:rFonts w:asciiTheme="minorHAnsi" w:hAnsiTheme="minorHAnsi" w:cstheme="minorHAnsi"/>
          <w:sz w:val="20"/>
          <w:szCs w:val="20"/>
        </w:rPr>
        <w:t>usytuowania pojemników w miejscu umożliwiającym łatwy dojazd i wytaczanie pojemników;</w:t>
      </w:r>
    </w:p>
    <w:p w:rsidR="00EE515B" w:rsidRPr="00FC725B" w:rsidRDefault="00EE515B" w:rsidP="00EE515B">
      <w:pPr>
        <w:numPr>
          <w:ilvl w:val="0"/>
          <w:numId w:val="9"/>
        </w:numPr>
        <w:spacing w:after="0" w:line="276" w:lineRule="auto"/>
        <w:ind w:left="709"/>
        <w:jc w:val="both"/>
        <w:rPr>
          <w:rFonts w:asciiTheme="minorHAnsi" w:hAnsiTheme="minorHAnsi" w:cstheme="minorHAnsi"/>
          <w:color w:val="000000" w:themeColor="text1"/>
          <w:sz w:val="20"/>
          <w:szCs w:val="20"/>
        </w:rPr>
      </w:pPr>
      <w:r w:rsidRPr="00FC725B">
        <w:rPr>
          <w:rFonts w:asciiTheme="minorHAnsi" w:hAnsiTheme="minorHAnsi" w:cstheme="minorHAnsi"/>
          <w:color w:val="000000" w:themeColor="text1"/>
          <w:sz w:val="20"/>
          <w:szCs w:val="20"/>
        </w:rPr>
        <w:t>wyznaczenia osoby odpowiedzialnej za prowadzenie gospodarki odpadami, obrót pojemnikami, kontaktów z Wykonawc</w:t>
      </w:r>
      <w:r w:rsidRPr="00FC725B">
        <w:rPr>
          <w:rFonts w:asciiTheme="minorHAnsi" w:eastAsia="TimesNewRoman" w:hAnsiTheme="minorHAnsi" w:cstheme="minorHAnsi"/>
          <w:color w:val="000000" w:themeColor="text1"/>
          <w:sz w:val="20"/>
          <w:szCs w:val="20"/>
        </w:rPr>
        <w:t>ą</w:t>
      </w:r>
      <w:r w:rsidRPr="00FC725B">
        <w:rPr>
          <w:rFonts w:asciiTheme="minorHAnsi" w:hAnsiTheme="minorHAnsi" w:cstheme="minorHAnsi"/>
          <w:color w:val="000000" w:themeColor="text1"/>
          <w:sz w:val="20"/>
          <w:szCs w:val="20"/>
        </w:rPr>
        <w:t>;</w:t>
      </w:r>
    </w:p>
    <w:p w:rsidR="00EE515B" w:rsidRPr="00FC725B" w:rsidRDefault="00EE515B" w:rsidP="00EE515B">
      <w:pPr>
        <w:numPr>
          <w:ilvl w:val="0"/>
          <w:numId w:val="9"/>
        </w:numPr>
        <w:spacing w:after="0" w:line="276" w:lineRule="auto"/>
        <w:ind w:left="709"/>
        <w:jc w:val="both"/>
        <w:rPr>
          <w:rFonts w:asciiTheme="minorHAnsi" w:hAnsiTheme="minorHAnsi" w:cstheme="minorHAnsi"/>
          <w:color w:val="000000" w:themeColor="text1"/>
          <w:sz w:val="20"/>
          <w:szCs w:val="20"/>
        </w:rPr>
      </w:pPr>
      <w:r w:rsidRPr="00FC725B">
        <w:rPr>
          <w:rFonts w:asciiTheme="minorHAnsi" w:hAnsiTheme="minorHAnsi" w:cstheme="minorHAnsi"/>
          <w:color w:val="000000" w:themeColor="text1"/>
          <w:sz w:val="20"/>
          <w:szCs w:val="20"/>
        </w:rPr>
        <w:t>uczestniczenie osoby upowa</w:t>
      </w:r>
      <w:r w:rsidRPr="00FC725B">
        <w:rPr>
          <w:rFonts w:asciiTheme="minorHAnsi" w:eastAsia="TimesNewRoman" w:hAnsiTheme="minorHAnsi" w:cstheme="minorHAnsi"/>
          <w:color w:val="000000" w:themeColor="text1"/>
          <w:sz w:val="20"/>
          <w:szCs w:val="20"/>
        </w:rPr>
        <w:t>ż</w:t>
      </w:r>
      <w:r w:rsidRPr="00FC725B">
        <w:rPr>
          <w:rFonts w:asciiTheme="minorHAnsi" w:hAnsiTheme="minorHAnsi" w:cstheme="minorHAnsi"/>
          <w:color w:val="000000" w:themeColor="text1"/>
          <w:sz w:val="20"/>
          <w:szCs w:val="20"/>
        </w:rPr>
        <w:t>nionej przy załadunku odpadów przez Wykonawcę.</w:t>
      </w:r>
    </w:p>
    <w:p w:rsidR="00EE515B" w:rsidRPr="00FC725B" w:rsidRDefault="00EE515B" w:rsidP="00EE515B">
      <w:pPr>
        <w:tabs>
          <w:tab w:val="left" w:pos="284"/>
        </w:tabs>
        <w:spacing w:line="276" w:lineRule="auto"/>
        <w:jc w:val="center"/>
        <w:rPr>
          <w:rFonts w:asciiTheme="minorHAnsi" w:hAnsiTheme="minorHAnsi" w:cstheme="minorHAnsi"/>
          <w:b/>
          <w:sz w:val="20"/>
          <w:szCs w:val="20"/>
        </w:rPr>
      </w:pPr>
    </w:p>
    <w:p w:rsidR="00EE515B" w:rsidRPr="00FC725B" w:rsidRDefault="00EE515B" w:rsidP="00EE515B">
      <w:pPr>
        <w:tabs>
          <w:tab w:val="left" w:pos="284"/>
        </w:tabs>
        <w:spacing w:line="276" w:lineRule="auto"/>
        <w:jc w:val="center"/>
        <w:rPr>
          <w:rFonts w:asciiTheme="minorHAnsi" w:hAnsiTheme="minorHAnsi" w:cstheme="minorHAnsi"/>
          <w:b/>
          <w:sz w:val="20"/>
          <w:szCs w:val="20"/>
        </w:rPr>
      </w:pPr>
      <w:r w:rsidRPr="00FC725B">
        <w:rPr>
          <w:rFonts w:asciiTheme="minorHAnsi" w:hAnsiTheme="minorHAnsi" w:cstheme="minorHAnsi"/>
          <w:b/>
          <w:sz w:val="20"/>
          <w:szCs w:val="20"/>
        </w:rPr>
        <w:t>§ 5</w:t>
      </w:r>
    </w:p>
    <w:p w:rsidR="00EE515B" w:rsidRPr="00FC725B" w:rsidRDefault="00EE515B" w:rsidP="00EE515B">
      <w:pPr>
        <w:numPr>
          <w:ilvl w:val="0"/>
          <w:numId w:val="10"/>
        </w:numPr>
        <w:spacing w:after="0" w:line="276" w:lineRule="auto"/>
        <w:ind w:left="426" w:hanging="426"/>
        <w:jc w:val="both"/>
        <w:rPr>
          <w:rFonts w:asciiTheme="minorHAnsi" w:hAnsiTheme="minorHAnsi" w:cstheme="minorHAnsi"/>
          <w:sz w:val="20"/>
          <w:szCs w:val="20"/>
        </w:rPr>
      </w:pPr>
      <w:r w:rsidRPr="00FC725B">
        <w:rPr>
          <w:rFonts w:asciiTheme="minorHAnsi" w:hAnsiTheme="minorHAnsi" w:cstheme="minorHAnsi"/>
          <w:sz w:val="20"/>
          <w:szCs w:val="20"/>
        </w:rPr>
        <w:lastRenderedPageBreak/>
        <w:t>Wykonawca ponosi pełn</w:t>
      </w:r>
      <w:r w:rsidRPr="00FC725B">
        <w:rPr>
          <w:rFonts w:asciiTheme="minorHAnsi" w:eastAsia="TimesNewRoman" w:hAnsiTheme="minorHAnsi" w:cstheme="minorHAnsi"/>
          <w:sz w:val="20"/>
          <w:szCs w:val="20"/>
        </w:rPr>
        <w:t xml:space="preserve">ą </w:t>
      </w:r>
      <w:r w:rsidRPr="00FC725B">
        <w:rPr>
          <w:rFonts w:asciiTheme="minorHAnsi" w:hAnsiTheme="minorHAnsi" w:cstheme="minorHAnsi"/>
          <w:sz w:val="20"/>
          <w:szCs w:val="20"/>
        </w:rPr>
        <w:t>odpowiedzialno</w:t>
      </w:r>
      <w:r w:rsidRPr="00FC725B">
        <w:rPr>
          <w:rFonts w:asciiTheme="minorHAnsi" w:eastAsia="TimesNewRoman" w:hAnsiTheme="minorHAnsi" w:cstheme="minorHAnsi"/>
          <w:sz w:val="20"/>
          <w:szCs w:val="20"/>
        </w:rPr>
        <w:t xml:space="preserve">ść </w:t>
      </w:r>
      <w:r w:rsidRPr="00FC725B">
        <w:rPr>
          <w:rFonts w:asciiTheme="minorHAnsi" w:hAnsiTheme="minorHAnsi" w:cstheme="minorHAnsi"/>
          <w:sz w:val="20"/>
          <w:szCs w:val="20"/>
        </w:rPr>
        <w:t>prawn</w:t>
      </w:r>
      <w:r w:rsidRPr="00FC725B">
        <w:rPr>
          <w:rFonts w:asciiTheme="minorHAnsi" w:eastAsia="TimesNewRoman" w:hAnsiTheme="minorHAnsi" w:cstheme="minorHAnsi"/>
          <w:sz w:val="20"/>
          <w:szCs w:val="20"/>
        </w:rPr>
        <w:t xml:space="preserve">ą </w:t>
      </w:r>
      <w:r w:rsidRPr="00FC725B">
        <w:rPr>
          <w:rFonts w:asciiTheme="minorHAnsi" w:hAnsiTheme="minorHAnsi" w:cstheme="minorHAnsi"/>
          <w:sz w:val="20"/>
          <w:szCs w:val="20"/>
        </w:rPr>
        <w:t>za odpady od dnia odbioru i transportu z miejsca ich wytworzenia do czasu ich unieszkodliwienia.</w:t>
      </w:r>
    </w:p>
    <w:p w:rsidR="00EE515B" w:rsidRPr="00FC725B" w:rsidRDefault="00EE515B" w:rsidP="00EE515B">
      <w:pPr>
        <w:pStyle w:val="Tekstpodstawowy"/>
        <w:widowControl w:val="0"/>
        <w:numPr>
          <w:ilvl w:val="0"/>
          <w:numId w:val="10"/>
        </w:numPr>
        <w:suppressAutoHyphens/>
        <w:spacing w:before="100" w:beforeAutospacing="1" w:after="100" w:afterAutospacing="1" w:line="276" w:lineRule="auto"/>
        <w:ind w:left="426" w:hanging="426"/>
        <w:jc w:val="both"/>
        <w:rPr>
          <w:rFonts w:cstheme="minorHAnsi"/>
          <w:sz w:val="20"/>
          <w:szCs w:val="20"/>
        </w:rPr>
      </w:pPr>
      <w:r w:rsidRPr="00FC725B">
        <w:rPr>
          <w:rFonts w:cstheme="minorHAnsi"/>
          <w:sz w:val="20"/>
          <w:szCs w:val="20"/>
        </w:rPr>
        <w:t>Wykonawca o</w:t>
      </w:r>
      <w:r w:rsidRPr="00FC725B">
        <w:rPr>
          <w:rFonts w:eastAsia="TimesNewRoman" w:cstheme="minorHAnsi"/>
          <w:sz w:val="20"/>
          <w:szCs w:val="20"/>
        </w:rPr>
        <w:t>ś</w:t>
      </w:r>
      <w:r w:rsidRPr="00FC725B">
        <w:rPr>
          <w:rFonts w:cstheme="minorHAnsi"/>
          <w:sz w:val="20"/>
          <w:szCs w:val="20"/>
        </w:rPr>
        <w:t xml:space="preserve">wiadcza, </w:t>
      </w:r>
      <w:r w:rsidRPr="00FC725B">
        <w:rPr>
          <w:rFonts w:eastAsia="TimesNewRoman" w:cstheme="minorHAnsi"/>
          <w:sz w:val="20"/>
          <w:szCs w:val="20"/>
        </w:rPr>
        <w:t>ż</w:t>
      </w:r>
      <w:r w:rsidRPr="00FC725B">
        <w:rPr>
          <w:rFonts w:cstheme="minorHAnsi"/>
          <w:sz w:val="20"/>
          <w:szCs w:val="20"/>
        </w:rPr>
        <w:t>e posiada wymagane obowi</w:t>
      </w:r>
      <w:r w:rsidRPr="00FC725B">
        <w:rPr>
          <w:rFonts w:eastAsia="TimesNewRoman" w:cstheme="minorHAnsi"/>
          <w:sz w:val="20"/>
          <w:szCs w:val="20"/>
        </w:rPr>
        <w:t>ą</w:t>
      </w:r>
      <w:r w:rsidRPr="00FC725B">
        <w:rPr>
          <w:rFonts w:cstheme="minorHAnsi"/>
          <w:sz w:val="20"/>
          <w:szCs w:val="20"/>
        </w:rPr>
        <w:t>zuj</w:t>
      </w:r>
      <w:r w:rsidRPr="00FC725B">
        <w:rPr>
          <w:rFonts w:eastAsia="TimesNewRoman" w:cstheme="minorHAnsi"/>
          <w:sz w:val="20"/>
          <w:szCs w:val="20"/>
        </w:rPr>
        <w:t>ą</w:t>
      </w:r>
      <w:r w:rsidRPr="00FC725B">
        <w:rPr>
          <w:rFonts w:cstheme="minorHAnsi"/>
          <w:sz w:val="20"/>
          <w:szCs w:val="20"/>
        </w:rPr>
        <w:t>cym prawem aktualne zezwolenia na prowadzenie działalno</w:t>
      </w:r>
      <w:r w:rsidRPr="00FC725B">
        <w:rPr>
          <w:rFonts w:eastAsia="TimesNewRoman" w:cstheme="minorHAnsi"/>
          <w:sz w:val="20"/>
          <w:szCs w:val="20"/>
        </w:rPr>
        <w:t>ś</w:t>
      </w:r>
      <w:r w:rsidRPr="00FC725B">
        <w:rPr>
          <w:rFonts w:cstheme="minorHAnsi"/>
          <w:sz w:val="20"/>
          <w:szCs w:val="20"/>
        </w:rPr>
        <w:t>ci w zakresie odbioru, transportu i unieszkodliwiania odpadów medycznych oraz zobowiązuje się posiadać takowe zezwolenia przez cały okres obowiązywania Umowy. W przypadku braku ważnych i aktualnych pozwoleń, Wykonawca zobowiązuje się do pokrycia ewentualnych kar finansowych nałożonych na Zamawiającego z tego tytułu przez wszelkie instytucje kontrolne w zakresie prawidłowego gospodarowania odpadami medycznymi.</w:t>
      </w:r>
    </w:p>
    <w:p w:rsidR="00EE515B" w:rsidRPr="00FC725B" w:rsidRDefault="00EE515B" w:rsidP="00EE515B">
      <w:pPr>
        <w:pStyle w:val="Tekstpodstawowy"/>
        <w:widowControl w:val="0"/>
        <w:numPr>
          <w:ilvl w:val="0"/>
          <w:numId w:val="10"/>
        </w:numPr>
        <w:suppressAutoHyphens/>
        <w:spacing w:before="100" w:beforeAutospacing="1" w:after="100" w:afterAutospacing="1" w:line="276" w:lineRule="auto"/>
        <w:ind w:left="426" w:hanging="426"/>
        <w:jc w:val="both"/>
        <w:rPr>
          <w:rFonts w:cstheme="minorHAnsi"/>
          <w:sz w:val="20"/>
          <w:szCs w:val="20"/>
        </w:rPr>
      </w:pPr>
      <w:r w:rsidRPr="00FC725B">
        <w:rPr>
          <w:rFonts w:eastAsia="TimesNewRoman" w:cstheme="minorHAnsi"/>
          <w:sz w:val="20"/>
          <w:szCs w:val="20"/>
        </w:rPr>
        <w:t>W przypadku wygaśnięcia zezwolenia na transport, zbieranie i unieszkodliwianie odpadów, Wykonawca zobowiązany jest niezwłocznie przedłożyć Zamawiającemu nowe zezwolenie, pod rygorem odstąpienia od Umowy przez Zamawiającego z przyczyn leżących po stronie Wykonawcy.</w:t>
      </w:r>
    </w:p>
    <w:p w:rsidR="00EE515B" w:rsidRPr="00FC725B" w:rsidRDefault="00EE515B" w:rsidP="00EE515B">
      <w:pPr>
        <w:numPr>
          <w:ilvl w:val="0"/>
          <w:numId w:val="10"/>
        </w:numPr>
        <w:spacing w:before="100" w:beforeAutospacing="1" w:after="100" w:afterAutospacing="1" w:line="276" w:lineRule="auto"/>
        <w:ind w:left="426" w:hanging="426"/>
        <w:jc w:val="both"/>
        <w:rPr>
          <w:rFonts w:asciiTheme="minorHAnsi" w:hAnsiTheme="minorHAnsi" w:cstheme="minorHAnsi"/>
          <w:sz w:val="20"/>
          <w:szCs w:val="20"/>
        </w:rPr>
      </w:pPr>
      <w:r w:rsidRPr="00FC725B">
        <w:rPr>
          <w:rFonts w:asciiTheme="minorHAnsi" w:hAnsiTheme="minorHAnsi" w:cstheme="minorHAnsi"/>
          <w:sz w:val="20"/>
          <w:szCs w:val="20"/>
        </w:rPr>
        <w:t xml:space="preserve">Wykonawca oświadcza, że spełnia wszelkie wymagane przepisami prawa warunki, umożliwiające mu wykonanie Umowy, w tym odnoszące się do odbioru, transportu i unieszkodliwiania odpadów powstających u Zamawiającemu oraz uzyskał wymagane decyzje właściwego organu uprawniające na prowadzenie działalności w zakresie umożliwiającym wykonanie Umowy. </w:t>
      </w:r>
    </w:p>
    <w:p w:rsidR="00EE515B" w:rsidRPr="00FC725B" w:rsidRDefault="00EE515B" w:rsidP="00EE515B">
      <w:pPr>
        <w:numPr>
          <w:ilvl w:val="0"/>
          <w:numId w:val="10"/>
        </w:numPr>
        <w:spacing w:before="100" w:beforeAutospacing="1" w:after="100" w:afterAutospacing="1" w:line="276" w:lineRule="auto"/>
        <w:ind w:left="426" w:hanging="426"/>
        <w:jc w:val="both"/>
        <w:rPr>
          <w:rFonts w:asciiTheme="minorHAnsi" w:hAnsiTheme="minorHAnsi" w:cstheme="minorHAnsi"/>
          <w:sz w:val="20"/>
          <w:szCs w:val="20"/>
        </w:rPr>
      </w:pPr>
      <w:r w:rsidRPr="00FC725B">
        <w:rPr>
          <w:rFonts w:asciiTheme="minorHAnsi" w:hAnsiTheme="minorHAnsi" w:cstheme="minorHAnsi"/>
          <w:sz w:val="20"/>
          <w:szCs w:val="20"/>
        </w:rPr>
        <w:t xml:space="preserve">Wykonawca przez cały okres obowiązywania Umowy zobowiązany jest do posiadania opłaconej polisy od odpowiedzialności cywilnej w zakresie prowadzonej działalności związanej z przedmiotem Umowy o wysokości nie mniejszej niż 200.000 PLN. Poświadczona za zgodność z oryginałem </w:t>
      </w:r>
      <w:r w:rsidRPr="00FC725B">
        <w:rPr>
          <w:rFonts w:asciiTheme="minorHAnsi" w:hAnsiTheme="minorHAnsi" w:cstheme="minorHAnsi"/>
          <w:bCs/>
          <w:sz w:val="20"/>
          <w:szCs w:val="20"/>
        </w:rPr>
        <w:t>kopia dowodu ubezpieczenia obejmuj</w:t>
      </w:r>
      <w:r w:rsidRPr="00FC725B">
        <w:rPr>
          <w:rFonts w:asciiTheme="minorHAnsi" w:hAnsiTheme="minorHAnsi" w:cstheme="minorHAnsi"/>
          <w:sz w:val="20"/>
          <w:szCs w:val="20"/>
        </w:rPr>
        <w:t>ą</w:t>
      </w:r>
      <w:r w:rsidRPr="00FC725B">
        <w:rPr>
          <w:rFonts w:asciiTheme="minorHAnsi" w:hAnsiTheme="minorHAnsi" w:cstheme="minorHAnsi"/>
          <w:bCs/>
          <w:sz w:val="20"/>
          <w:szCs w:val="20"/>
        </w:rPr>
        <w:t>cego cały okres realizacji Umowy zostanie dostarczona Zamawiającemu w terminie 7 dni od dnia podpisania Umowy.</w:t>
      </w:r>
    </w:p>
    <w:p w:rsidR="00EE515B" w:rsidRPr="00FC725B" w:rsidRDefault="00EE515B" w:rsidP="00EE515B">
      <w:pPr>
        <w:numPr>
          <w:ilvl w:val="0"/>
          <w:numId w:val="10"/>
        </w:numPr>
        <w:spacing w:before="100" w:beforeAutospacing="1" w:after="100" w:afterAutospacing="1" w:line="276" w:lineRule="auto"/>
        <w:ind w:left="426" w:hanging="426"/>
        <w:jc w:val="both"/>
        <w:rPr>
          <w:rFonts w:asciiTheme="minorHAnsi" w:hAnsiTheme="minorHAnsi" w:cstheme="minorHAnsi"/>
          <w:sz w:val="20"/>
          <w:szCs w:val="20"/>
        </w:rPr>
      </w:pPr>
      <w:r w:rsidRPr="00FC725B">
        <w:rPr>
          <w:rFonts w:asciiTheme="minorHAnsi" w:hAnsiTheme="minorHAnsi" w:cstheme="minorHAnsi"/>
          <w:sz w:val="20"/>
          <w:szCs w:val="20"/>
        </w:rPr>
        <w:t>Za sposób gromadzenia i zabezpieczania pojemników z opadami w miejscu ich powstania odpowiedzialny jest Zamawiaj</w:t>
      </w:r>
      <w:r w:rsidRPr="00FC725B">
        <w:rPr>
          <w:rFonts w:asciiTheme="minorHAnsi" w:eastAsia="TimesNewRoman" w:hAnsiTheme="minorHAnsi" w:cstheme="minorHAnsi"/>
          <w:sz w:val="20"/>
          <w:szCs w:val="20"/>
        </w:rPr>
        <w:t>ą</w:t>
      </w:r>
      <w:r w:rsidRPr="00FC725B">
        <w:rPr>
          <w:rFonts w:asciiTheme="minorHAnsi" w:hAnsiTheme="minorHAnsi" w:cstheme="minorHAnsi"/>
          <w:sz w:val="20"/>
          <w:szCs w:val="20"/>
        </w:rPr>
        <w:t>cy. Za załadunek, odbywaj</w:t>
      </w:r>
      <w:r w:rsidRPr="00FC725B">
        <w:rPr>
          <w:rFonts w:asciiTheme="minorHAnsi" w:eastAsia="TimesNewRoman" w:hAnsiTheme="minorHAnsi" w:cstheme="minorHAnsi"/>
          <w:sz w:val="20"/>
          <w:szCs w:val="20"/>
        </w:rPr>
        <w:t>ą</w:t>
      </w:r>
      <w:r w:rsidRPr="00FC725B">
        <w:rPr>
          <w:rFonts w:asciiTheme="minorHAnsi" w:hAnsiTheme="minorHAnsi" w:cstheme="minorHAnsi"/>
          <w:sz w:val="20"/>
          <w:szCs w:val="20"/>
        </w:rPr>
        <w:t>cy si</w:t>
      </w:r>
      <w:r w:rsidRPr="00FC725B">
        <w:rPr>
          <w:rFonts w:asciiTheme="minorHAnsi" w:eastAsia="TimesNewRoman" w:hAnsiTheme="minorHAnsi" w:cstheme="minorHAnsi"/>
          <w:sz w:val="20"/>
          <w:szCs w:val="20"/>
        </w:rPr>
        <w:t xml:space="preserve">ę </w:t>
      </w:r>
      <w:r w:rsidRPr="00FC725B">
        <w:rPr>
          <w:rFonts w:asciiTheme="minorHAnsi" w:hAnsiTheme="minorHAnsi" w:cstheme="minorHAnsi"/>
          <w:sz w:val="20"/>
          <w:szCs w:val="20"/>
        </w:rPr>
        <w:t>w obecno</w:t>
      </w:r>
      <w:r w:rsidRPr="00FC725B">
        <w:rPr>
          <w:rFonts w:asciiTheme="minorHAnsi" w:eastAsia="TimesNewRoman" w:hAnsiTheme="minorHAnsi" w:cstheme="minorHAnsi"/>
          <w:sz w:val="20"/>
          <w:szCs w:val="20"/>
        </w:rPr>
        <w:t>ś</w:t>
      </w:r>
      <w:r w:rsidRPr="00FC725B">
        <w:rPr>
          <w:rFonts w:asciiTheme="minorHAnsi" w:hAnsiTheme="minorHAnsi" w:cstheme="minorHAnsi"/>
          <w:sz w:val="20"/>
          <w:szCs w:val="20"/>
        </w:rPr>
        <w:t>ci wyznaczonego przez Zamawiaj</w:t>
      </w:r>
      <w:r w:rsidRPr="00FC725B">
        <w:rPr>
          <w:rFonts w:asciiTheme="minorHAnsi" w:eastAsia="TimesNewRoman" w:hAnsiTheme="minorHAnsi" w:cstheme="minorHAnsi"/>
          <w:sz w:val="20"/>
          <w:szCs w:val="20"/>
        </w:rPr>
        <w:t>ą</w:t>
      </w:r>
      <w:r w:rsidRPr="00FC725B">
        <w:rPr>
          <w:rFonts w:asciiTheme="minorHAnsi" w:hAnsiTheme="minorHAnsi" w:cstheme="minorHAnsi"/>
          <w:sz w:val="20"/>
          <w:szCs w:val="20"/>
        </w:rPr>
        <w:t>cego pracownika oraz transport do punktu utylizacji odpowiedzialny jest Wykonawca.</w:t>
      </w:r>
    </w:p>
    <w:p w:rsidR="00EE515B" w:rsidRPr="00FC725B" w:rsidRDefault="00EE515B" w:rsidP="00EE515B">
      <w:pPr>
        <w:numPr>
          <w:ilvl w:val="0"/>
          <w:numId w:val="10"/>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FC725B">
        <w:rPr>
          <w:rFonts w:asciiTheme="minorHAnsi" w:hAnsiTheme="minorHAnsi" w:cstheme="minorHAnsi"/>
          <w:color w:val="000000" w:themeColor="text1"/>
          <w:sz w:val="20"/>
          <w:szCs w:val="20"/>
        </w:rPr>
        <w:t>W przypadku wyst</w:t>
      </w:r>
      <w:r w:rsidRPr="00FC725B">
        <w:rPr>
          <w:rFonts w:asciiTheme="minorHAnsi" w:eastAsia="TimesNewRoman" w:hAnsiTheme="minorHAnsi" w:cstheme="minorHAnsi"/>
          <w:color w:val="000000" w:themeColor="text1"/>
          <w:sz w:val="20"/>
          <w:szCs w:val="20"/>
        </w:rPr>
        <w:t>ą</w:t>
      </w:r>
      <w:r w:rsidRPr="00FC725B">
        <w:rPr>
          <w:rFonts w:asciiTheme="minorHAnsi" w:hAnsiTheme="minorHAnsi" w:cstheme="minorHAnsi"/>
          <w:color w:val="000000" w:themeColor="text1"/>
          <w:sz w:val="20"/>
          <w:szCs w:val="20"/>
        </w:rPr>
        <w:t>pienia uszkodzenia pojemnika w trakcie załadunku, pracownik Zamawiaj</w:t>
      </w:r>
      <w:r w:rsidRPr="00FC725B">
        <w:rPr>
          <w:rFonts w:asciiTheme="minorHAnsi" w:eastAsia="TimesNewRoman" w:hAnsiTheme="minorHAnsi" w:cstheme="minorHAnsi"/>
          <w:color w:val="000000" w:themeColor="text1"/>
          <w:sz w:val="20"/>
          <w:szCs w:val="20"/>
        </w:rPr>
        <w:t>ą</w:t>
      </w:r>
      <w:r w:rsidRPr="00FC725B">
        <w:rPr>
          <w:rFonts w:asciiTheme="minorHAnsi" w:hAnsiTheme="minorHAnsi" w:cstheme="minorHAnsi"/>
          <w:color w:val="000000" w:themeColor="text1"/>
          <w:sz w:val="20"/>
          <w:szCs w:val="20"/>
        </w:rPr>
        <w:t>cego uczestniczy w post</w:t>
      </w:r>
      <w:r w:rsidRPr="00FC725B">
        <w:rPr>
          <w:rFonts w:asciiTheme="minorHAnsi" w:eastAsia="TimesNewRoman" w:hAnsiTheme="minorHAnsi" w:cstheme="minorHAnsi"/>
          <w:color w:val="000000" w:themeColor="text1"/>
          <w:sz w:val="20"/>
          <w:szCs w:val="20"/>
        </w:rPr>
        <w:t>ę</w:t>
      </w:r>
      <w:r w:rsidRPr="00FC725B">
        <w:rPr>
          <w:rFonts w:asciiTheme="minorHAnsi" w:hAnsiTheme="minorHAnsi" w:cstheme="minorHAnsi"/>
          <w:color w:val="000000" w:themeColor="text1"/>
          <w:sz w:val="20"/>
          <w:szCs w:val="20"/>
        </w:rPr>
        <w:t>powaniu awaryjnym, zgodnie z instrukcj</w:t>
      </w:r>
      <w:r w:rsidRPr="00FC725B">
        <w:rPr>
          <w:rFonts w:asciiTheme="minorHAnsi" w:eastAsia="TimesNewRoman" w:hAnsiTheme="minorHAnsi" w:cstheme="minorHAnsi"/>
          <w:color w:val="000000" w:themeColor="text1"/>
          <w:sz w:val="20"/>
          <w:szCs w:val="20"/>
        </w:rPr>
        <w:t xml:space="preserve">ą </w:t>
      </w:r>
      <w:r w:rsidRPr="00FC725B">
        <w:rPr>
          <w:rFonts w:asciiTheme="minorHAnsi" w:hAnsiTheme="minorHAnsi" w:cstheme="minorHAnsi"/>
          <w:color w:val="000000" w:themeColor="text1"/>
          <w:sz w:val="20"/>
          <w:szCs w:val="20"/>
        </w:rPr>
        <w:t>awaryjn</w:t>
      </w:r>
      <w:r w:rsidRPr="00FC725B">
        <w:rPr>
          <w:rFonts w:asciiTheme="minorHAnsi" w:eastAsia="TimesNewRoman" w:hAnsiTheme="minorHAnsi" w:cstheme="minorHAnsi"/>
          <w:color w:val="000000" w:themeColor="text1"/>
          <w:sz w:val="20"/>
          <w:szCs w:val="20"/>
        </w:rPr>
        <w:t xml:space="preserve">ą </w:t>
      </w:r>
      <w:r w:rsidRPr="00FC725B">
        <w:rPr>
          <w:rFonts w:asciiTheme="minorHAnsi" w:hAnsiTheme="minorHAnsi" w:cstheme="minorHAnsi"/>
          <w:color w:val="000000" w:themeColor="text1"/>
          <w:sz w:val="20"/>
          <w:szCs w:val="20"/>
        </w:rPr>
        <w:t>Wykonawcy (instrukcja zostanie przedstawiona Zamawiającemu w dniu podpisania niniejszej umowy – w tradycyjnej formie pisemnej lub w formie elektronicznej).</w:t>
      </w:r>
    </w:p>
    <w:p w:rsidR="00EE515B" w:rsidRPr="00FC725B" w:rsidRDefault="00EE515B" w:rsidP="00EE515B">
      <w:pPr>
        <w:numPr>
          <w:ilvl w:val="0"/>
          <w:numId w:val="10"/>
        </w:numPr>
        <w:spacing w:before="100" w:beforeAutospacing="1" w:after="100" w:afterAutospacing="1" w:line="276" w:lineRule="auto"/>
        <w:ind w:left="426" w:hanging="426"/>
        <w:jc w:val="both"/>
        <w:rPr>
          <w:rFonts w:asciiTheme="minorHAnsi" w:hAnsiTheme="minorHAnsi" w:cstheme="minorHAnsi"/>
          <w:color w:val="auto"/>
          <w:sz w:val="20"/>
          <w:szCs w:val="20"/>
        </w:rPr>
      </w:pPr>
      <w:r w:rsidRPr="00FC725B">
        <w:rPr>
          <w:rFonts w:asciiTheme="minorHAnsi" w:eastAsia="Times New Roman" w:hAnsiTheme="minorHAnsi" w:cstheme="minorHAnsi"/>
          <w:bCs/>
          <w:iCs/>
          <w:sz w:val="20"/>
          <w:szCs w:val="20"/>
          <w:lang w:eastAsia="pl-PL"/>
        </w:rPr>
        <w:t>W przypadku, jeżeli unieszkodliwienia odpadów dokonuje podmiot trzeci w stosunku do Wykonawcy, Wykonawca przedłoży decyzję zezwalającą na unieszkodliwianie odpadów wydaną dla tego podmiotu oraz umowę zawartą pomiędzy Wykonawcą a podmiotem unieszkodliwiającym odpady w celu wykazania spełnienia warunku unieszkodliwiania odpadów medycznych zgodnie z wymogami ustawy o odpadach, a w szczególności zachowania zasady bliskości uregulowanej w art. 20 ustawy o odpadach</w:t>
      </w:r>
      <w:r w:rsidRPr="00FC725B">
        <w:rPr>
          <w:rFonts w:asciiTheme="minorHAnsi" w:eastAsia="Times New Roman" w:hAnsiTheme="minorHAnsi" w:cstheme="minorHAnsi"/>
          <w:bCs/>
          <w:iCs/>
          <w:color w:val="FF0000"/>
          <w:sz w:val="20"/>
          <w:szCs w:val="20"/>
          <w:lang w:eastAsia="pl-PL"/>
        </w:rPr>
        <w:t xml:space="preserve"> </w:t>
      </w:r>
      <w:r w:rsidRPr="00FC725B">
        <w:rPr>
          <w:rFonts w:asciiTheme="minorHAnsi" w:eastAsia="Times New Roman" w:hAnsiTheme="minorHAnsi" w:cstheme="minorHAnsi"/>
          <w:bCs/>
          <w:iCs/>
          <w:color w:val="auto"/>
          <w:sz w:val="20"/>
          <w:szCs w:val="20"/>
          <w:lang w:eastAsia="pl-PL"/>
        </w:rPr>
        <w:t>(dotyczy sytuacji określonej w § 1 ust. 6 umowy).</w:t>
      </w:r>
    </w:p>
    <w:p w:rsidR="00EE515B" w:rsidRPr="00FC725B" w:rsidRDefault="00EE515B" w:rsidP="00EE515B">
      <w:pPr>
        <w:tabs>
          <w:tab w:val="left" w:pos="284"/>
        </w:tabs>
        <w:spacing w:line="276" w:lineRule="auto"/>
        <w:jc w:val="center"/>
        <w:rPr>
          <w:rFonts w:asciiTheme="minorHAnsi" w:hAnsiTheme="minorHAnsi" w:cstheme="minorHAnsi"/>
          <w:b/>
          <w:sz w:val="20"/>
          <w:szCs w:val="20"/>
        </w:rPr>
      </w:pPr>
      <w:r w:rsidRPr="00FC725B">
        <w:rPr>
          <w:rFonts w:asciiTheme="minorHAnsi" w:hAnsiTheme="minorHAnsi" w:cstheme="minorHAnsi"/>
          <w:b/>
          <w:sz w:val="20"/>
          <w:szCs w:val="20"/>
        </w:rPr>
        <w:t>§ 6</w:t>
      </w:r>
    </w:p>
    <w:p w:rsidR="00EE515B" w:rsidRPr="00FC725B" w:rsidRDefault="00EE515B" w:rsidP="00EE515B">
      <w:pPr>
        <w:pStyle w:val="Tekstpodstawowy"/>
        <w:widowControl w:val="0"/>
        <w:numPr>
          <w:ilvl w:val="0"/>
          <w:numId w:val="11"/>
        </w:numPr>
        <w:suppressAutoHyphens/>
        <w:spacing w:after="0" w:line="276" w:lineRule="auto"/>
        <w:ind w:left="426" w:hanging="426"/>
        <w:jc w:val="both"/>
        <w:rPr>
          <w:rFonts w:cstheme="minorHAnsi"/>
          <w:color w:val="000000" w:themeColor="text1"/>
          <w:sz w:val="20"/>
          <w:szCs w:val="20"/>
        </w:rPr>
      </w:pPr>
      <w:r w:rsidRPr="00FC725B">
        <w:rPr>
          <w:rFonts w:cstheme="minorHAnsi"/>
          <w:color w:val="000000" w:themeColor="text1"/>
          <w:sz w:val="20"/>
          <w:szCs w:val="20"/>
        </w:rPr>
        <w:t xml:space="preserve">Wynagrodzenie Wykonawcy za usługi objęte Umową będzie obliczane na podstawie ilości faktycznie odebranych odpadów, stwierdzonej na podstawie karty przekazania odpadów, według cen jednostkowych określonych w Załączniku nr 1 do Umowy. Maksymalne wynagrodzenie umowne Wykonawcy nie przekroczy kwoty _________ PLN netto (słownie: _________), tj. brutto _________ PLN (słownie: _________). </w:t>
      </w:r>
    </w:p>
    <w:p w:rsidR="00EE515B" w:rsidRPr="00FC725B" w:rsidRDefault="00EE515B" w:rsidP="00EE515B">
      <w:pPr>
        <w:pStyle w:val="Tekstpodstawowy"/>
        <w:widowControl w:val="0"/>
        <w:numPr>
          <w:ilvl w:val="0"/>
          <w:numId w:val="11"/>
        </w:numPr>
        <w:suppressAutoHyphens/>
        <w:spacing w:before="100" w:beforeAutospacing="1" w:after="100" w:afterAutospacing="1" w:line="276" w:lineRule="auto"/>
        <w:ind w:left="426" w:hanging="426"/>
        <w:jc w:val="both"/>
        <w:rPr>
          <w:rFonts w:cstheme="minorHAnsi"/>
          <w:color w:val="000000" w:themeColor="text1"/>
          <w:sz w:val="20"/>
          <w:szCs w:val="20"/>
        </w:rPr>
      </w:pPr>
      <w:r w:rsidRPr="00FC725B">
        <w:rPr>
          <w:rFonts w:cstheme="minorHAnsi"/>
          <w:color w:val="000000" w:themeColor="text1"/>
          <w:sz w:val="20"/>
          <w:szCs w:val="20"/>
        </w:rPr>
        <w:t xml:space="preserve">Zapłata należności za wykonane usługi nastąpi przelewem na rachunek bankowy Wykonawcy w terminie </w:t>
      </w:r>
      <w:r w:rsidRPr="00FC725B">
        <w:rPr>
          <w:rFonts w:cstheme="minorHAnsi"/>
          <w:color w:val="000000" w:themeColor="text1"/>
          <w:sz w:val="20"/>
          <w:szCs w:val="20"/>
        </w:rPr>
        <w:br/>
      </w:r>
      <w:r w:rsidRPr="00FC725B">
        <w:rPr>
          <w:rFonts w:cstheme="minorHAnsi"/>
          <w:b/>
          <w:color w:val="000000" w:themeColor="text1"/>
          <w:sz w:val="20"/>
          <w:szCs w:val="20"/>
        </w:rPr>
        <w:t>60 dni</w:t>
      </w:r>
      <w:r w:rsidRPr="00FC725B">
        <w:rPr>
          <w:rFonts w:cstheme="minorHAnsi"/>
          <w:color w:val="000000" w:themeColor="text1"/>
          <w:sz w:val="20"/>
          <w:szCs w:val="20"/>
        </w:rPr>
        <w:t xml:space="preserve"> od daty otrzymania przez Zamawiającego prawidłowo wystawionej faktury.</w:t>
      </w:r>
    </w:p>
    <w:p w:rsidR="00EE515B" w:rsidRPr="00FC725B" w:rsidRDefault="00EE515B" w:rsidP="00EE515B">
      <w:pPr>
        <w:pStyle w:val="Tekstpodstawowy"/>
        <w:widowControl w:val="0"/>
        <w:numPr>
          <w:ilvl w:val="0"/>
          <w:numId w:val="11"/>
        </w:numPr>
        <w:suppressAutoHyphens/>
        <w:spacing w:before="100" w:beforeAutospacing="1" w:after="100" w:afterAutospacing="1" w:line="276" w:lineRule="auto"/>
        <w:ind w:left="426" w:hanging="426"/>
        <w:jc w:val="both"/>
        <w:rPr>
          <w:rFonts w:cstheme="minorHAnsi"/>
          <w:color w:val="000000" w:themeColor="text1"/>
          <w:sz w:val="20"/>
          <w:szCs w:val="20"/>
        </w:rPr>
      </w:pPr>
      <w:r w:rsidRPr="00FC725B">
        <w:rPr>
          <w:rFonts w:cstheme="minorHAnsi"/>
          <w:sz w:val="20"/>
          <w:szCs w:val="20"/>
        </w:rPr>
        <w:t>W przypadku otrzymania nieprawidłowo wystawionej faktury Zamawiający zwróci się do Wykonawcy z żądaniem wystawienia korekty. Żądanie, o którym mowa w zdaniu poprzednim zostanie przesłane Wykonawcy pocztą elektroniczną na wskazany w umowie adres e-mail.</w:t>
      </w:r>
    </w:p>
    <w:p w:rsidR="00EE515B" w:rsidRPr="00FC725B" w:rsidRDefault="00EE515B" w:rsidP="00EE515B">
      <w:pPr>
        <w:pStyle w:val="Tekstpodstawowy"/>
        <w:widowControl w:val="0"/>
        <w:numPr>
          <w:ilvl w:val="0"/>
          <w:numId w:val="11"/>
        </w:numPr>
        <w:suppressAutoHyphens/>
        <w:spacing w:before="100" w:beforeAutospacing="1" w:after="100" w:afterAutospacing="1" w:line="276" w:lineRule="auto"/>
        <w:ind w:left="426" w:hanging="426"/>
        <w:jc w:val="both"/>
        <w:rPr>
          <w:rFonts w:cstheme="minorHAnsi"/>
          <w:color w:val="000000" w:themeColor="text1"/>
          <w:sz w:val="20"/>
          <w:szCs w:val="20"/>
        </w:rPr>
      </w:pPr>
      <w:r w:rsidRPr="00FC725B">
        <w:rPr>
          <w:rFonts w:cstheme="minorHAnsi"/>
          <w:sz w:val="20"/>
          <w:szCs w:val="20"/>
        </w:rPr>
        <w:t xml:space="preserve">Za dzień doręczenia faktury uznaje się dzień doręczenia prawidłowo sporządzonej faktury, niewymagającej korekty. W przypadku konieczności wystawienia korekty za dzień doręczenia faktury strony uznają dzień otrzymania prawidłowo wystawionej korekty. </w:t>
      </w:r>
    </w:p>
    <w:p w:rsidR="00EE515B" w:rsidRPr="00FC725B" w:rsidRDefault="00EE515B" w:rsidP="00EE515B">
      <w:pPr>
        <w:pStyle w:val="Tekstpodstawowy"/>
        <w:widowControl w:val="0"/>
        <w:numPr>
          <w:ilvl w:val="0"/>
          <w:numId w:val="11"/>
        </w:numPr>
        <w:suppressAutoHyphens/>
        <w:spacing w:before="100" w:beforeAutospacing="1" w:after="100" w:afterAutospacing="1" w:line="276" w:lineRule="auto"/>
        <w:ind w:left="426" w:hanging="426"/>
        <w:jc w:val="both"/>
        <w:rPr>
          <w:rFonts w:cstheme="minorHAnsi"/>
          <w:color w:val="000000" w:themeColor="text1"/>
          <w:sz w:val="20"/>
          <w:szCs w:val="20"/>
        </w:rPr>
      </w:pPr>
      <w:r w:rsidRPr="00FC725B">
        <w:rPr>
          <w:rFonts w:cstheme="minorHAnsi"/>
          <w:color w:val="000000" w:themeColor="text1"/>
          <w:sz w:val="20"/>
          <w:szCs w:val="20"/>
        </w:rPr>
        <w:t>Podstaw</w:t>
      </w:r>
      <w:r w:rsidRPr="00FC725B">
        <w:rPr>
          <w:rFonts w:eastAsia="TimesNewRoman" w:cstheme="minorHAnsi"/>
          <w:color w:val="000000" w:themeColor="text1"/>
          <w:sz w:val="20"/>
          <w:szCs w:val="20"/>
        </w:rPr>
        <w:t xml:space="preserve">ą </w:t>
      </w:r>
      <w:r w:rsidRPr="00FC725B">
        <w:rPr>
          <w:rFonts w:cstheme="minorHAnsi"/>
          <w:color w:val="000000" w:themeColor="text1"/>
          <w:sz w:val="20"/>
          <w:szCs w:val="20"/>
        </w:rPr>
        <w:t xml:space="preserve">zapłaty za wykonane usługi jest faktura wystawiona, nie częściej niż raz w miesiącu, na </w:t>
      </w:r>
      <w:r w:rsidRPr="00FC725B">
        <w:rPr>
          <w:rFonts w:cstheme="minorHAnsi"/>
          <w:color w:val="000000" w:themeColor="text1"/>
          <w:sz w:val="20"/>
          <w:szCs w:val="20"/>
        </w:rPr>
        <w:lastRenderedPageBreak/>
        <w:t>podstawie stosownych danych wprowadzonych do Bazy danych o produktach i opakowaniach oraz gospodarce odpadami (BDO).</w:t>
      </w:r>
    </w:p>
    <w:p w:rsidR="00EE515B" w:rsidRPr="00FC725B" w:rsidRDefault="00EE515B" w:rsidP="00EE515B">
      <w:pPr>
        <w:pStyle w:val="Tekstpodstawowy"/>
        <w:widowControl w:val="0"/>
        <w:numPr>
          <w:ilvl w:val="0"/>
          <w:numId w:val="11"/>
        </w:numPr>
        <w:suppressAutoHyphens/>
        <w:spacing w:before="100" w:beforeAutospacing="1" w:after="100" w:afterAutospacing="1" w:line="276" w:lineRule="auto"/>
        <w:ind w:left="426" w:hanging="426"/>
        <w:jc w:val="both"/>
        <w:rPr>
          <w:rFonts w:cstheme="minorHAnsi"/>
          <w:color w:val="000000" w:themeColor="text1"/>
          <w:sz w:val="20"/>
          <w:szCs w:val="20"/>
        </w:rPr>
      </w:pPr>
      <w:r w:rsidRPr="00FC725B">
        <w:rPr>
          <w:rFonts w:cstheme="minorHAnsi"/>
          <w:color w:val="000000" w:themeColor="text1"/>
          <w:sz w:val="20"/>
          <w:szCs w:val="20"/>
        </w:rPr>
        <w:t>Wynagrodzenie Wykonawcy obejmuje wszystkie koszty związane z wykonaniem całości przedmiotu Umowy tj. w szczególności udostępnianie pojemników oraz ich mycie i dezynfekcję, wytaczanie pojemników, załadunek, ważenie, wywóz, transport, utylizacja odpadów.</w:t>
      </w:r>
    </w:p>
    <w:p w:rsidR="00EE515B" w:rsidRPr="00FC725B" w:rsidRDefault="00EE515B" w:rsidP="00EE515B">
      <w:pPr>
        <w:pStyle w:val="Tekstpodstawowy"/>
        <w:widowControl w:val="0"/>
        <w:numPr>
          <w:ilvl w:val="0"/>
          <w:numId w:val="11"/>
        </w:numPr>
        <w:suppressAutoHyphens/>
        <w:spacing w:before="100" w:beforeAutospacing="1" w:after="100" w:afterAutospacing="1" w:line="276" w:lineRule="auto"/>
        <w:ind w:left="426" w:hanging="426"/>
        <w:jc w:val="both"/>
        <w:rPr>
          <w:rFonts w:cstheme="minorHAnsi"/>
          <w:color w:val="000000" w:themeColor="text1"/>
          <w:sz w:val="20"/>
          <w:szCs w:val="20"/>
        </w:rPr>
      </w:pPr>
      <w:r w:rsidRPr="00FC725B">
        <w:rPr>
          <w:rFonts w:cstheme="minorHAnsi"/>
          <w:sz w:val="20"/>
          <w:szCs w:val="20"/>
        </w:rPr>
        <w:t>Za dzień zapłaty uważany będzie dzień obciążenia rachunku bankowego Zamawiającego.</w:t>
      </w:r>
    </w:p>
    <w:p w:rsidR="00EE515B" w:rsidRPr="00FC725B" w:rsidRDefault="00EE515B" w:rsidP="00EE515B">
      <w:pPr>
        <w:pStyle w:val="Tekstpodstawowy"/>
        <w:widowControl w:val="0"/>
        <w:numPr>
          <w:ilvl w:val="0"/>
          <w:numId w:val="11"/>
        </w:numPr>
        <w:suppressAutoHyphens/>
        <w:spacing w:before="100" w:beforeAutospacing="1" w:after="100" w:afterAutospacing="1" w:line="276" w:lineRule="auto"/>
        <w:ind w:left="426" w:hanging="426"/>
        <w:jc w:val="both"/>
        <w:rPr>
          <w:rFonts w:cstheme="minorHAnsi"/>
          <w:color w:val="000000" w:themeColor="text1"/>
          <w:sz w:val="20"/>
          <w:szCs w:val="20"/>
        </w:rPr>
      </w:pPr>
      <w:r w:rsidRPr="00FC725B">
        <w:rPr>
          <w:rFonts w:cstheme="minorHAnsi"/>
          <w:sz w:val="20"/>
          <w:szCs w:val="20"/>
        </w:rPr>
        <w:t>Zamawiający jest podmiotem publicznym będącym podmiotem leczniczym w rozumieniu przepisów ustawy z dnia 8 marca 2013 r. o przeciwdziałaniu nadmiernym opóźnieniom w transakcjach handlowych (tj. Dz.U.2023.1790 ze zm.), stąd też Wykonawcy przysługują odsetki ustawowe za opóźnienie w transakcjach handlowych, zgodne z przepisami w/w ustawy przewidziane dla transakcji handlowych, w których dłużnikiem jest podmiot publiczny będący podmiotem leczniczym.</w:t>
      </w:r>
    </w:p>
    <w:p w:rsidR="00EE515B" w:rsidRPr="00FC725B" w:rsidRDefault="00EE515B" w:rsidP="00EE515B">
      <w:pPr>
        <w:pStyle w:val="Tekstpodstawowy"/>
        <w:widowControl w:val="0"/>
        <w:numPr>
          <w:ilvl w:val="0"/>
          <w:numId w:val="11"/>
        </w:numPr>
        <w:suppressAutoHyphens/>
        <w:spacing w:before="100" w:beforeAutospacing="1" w:after="100" w:afterAutospacing="1" w:line="276" w:lineRule="auto"/>
        <w:ind w:left="426" w:hanging="426"/>
        <w:jc w:val="both"/>
        <w:rPr>
          <w:rFonts w:cstheme="minorHAnsi"/>
          <w:color w:val="000000" w:themeColor="text1"/>
          <w:sz w:val="20"/>
          <w:szCs w:val="20"/>
        </w:rPr>
      </w:pPr>
      <w:r w:rsidRPr="00FC725B">
        <w:rPr>
          <w:rFonts w:cstheme="minorHAnsi"/>
          <w:sz w:val="20"/>
          <w:szCs w:val="20"/>
        </w:rPr>
        <w:t xml:space="preserve">Zamawiający udziela Wykonawcy zgody na wystawianie i przesyłanie faktur, duplikatów faktur oraz ich korekt, a także not obciążeniowych i not korygujących w formacie pliku elektronicznego PDF, zgodnie z ustawą z dnia 11 marca 2004 roku o podatku od towarów i usług (tj. Dz.U.2024.361 ze zm.) na adres poczty elektronicznej: </w:t>
      </w:r>
      <w:hyperlink r:id="rId7" w:history="1">
        <w:r w:rsidRPr="00FC725B">
          <w:rPr>
            <w:rStyle w:val="Hipercze"/>
            <w:rFonts w:cstheme="minorHAnsi"/>
            <w:sz w:val="20"/>
            <w:szCs w:val="20"/>
          </w:rPr>
          <w:t>ksiegowosc@szpitalgostyn.pl</w:t>
        </w:r>
      </w:hyperlink>
      <w:r w:rsidRPr="00FC725B">
        <w:rPr>
          <w:rFonts w:cstheme="minorHAnsi"/>
          <w:sz w:val="20"/>
          <w:szCs w:val="20"/>
        </w:rPr>
        <w:t xml:space="preserve">; Wykonawca każdorazowo przesyłać będzie przedmiotowe dokumenty za pośrednictwem swojej poczty elektronicznej o adresie: </w:t>
      </w:r>
      <w:hyperlink r:id="rId8" w:history="1">
        <w:r w:rsidRPr="00FC725B">
          <w:rPr>
            <w:rStyle w:val="Hipercze"/>
            <w:rFonts w:cstheme="minorHAnsi"/>
            <w:sz w:val="20"/>
            <w:szCs w:val="20"/>
          </w:rPr>
          <w:t>…………………………….</w:t>
        </w:r>
      </w:hyperlink>
    </w:p>
    <w:p w:rsidR="00EE515B" w:rsidRPr="00FC725B" w:rsidRDefault="00EE515B" w:rsidP="00EE515B">
      <w:pPr>
        <w:pStyle w:val="Tekstpodstawowy"/>
        <w:widowControl w:val="0"/>
        <w:numPr>
          <w:ilvl w:val="0"/>
          <w:numId w:val="11"/>
        </w:numPr>
        <w:suppressAutoHyphens/>
        <w:spacing w:before="100" w:beforeAutospacing="1" w:after="100" w:afterAutospacing="1" w:line="276" w:lineRule="auto"/>
        <w:ind w:left="426" w:hanging="426"/>
        <w:jc w:val="both"/>
        <w:rPr>
          <w:rFonts w:cstheme="minorHAnsi"/>
          <w:color w:val="000000" w:themeColor="text1"/>
          <w:sz w:val="20"/>
          <w:szCs w:val="20"/>
        </w:rPr>
      </w:pPr>
      <w:r w:rsidRPr="00FC725B">
        <w:rPr>
          <w:rFonts w:cstheme="minorHAnsi"/>
          <w:sz w:val="20"/>
          <w:szCs w:val="20"/>
        </w:rPr>
        <w:t>Strony przyjmują, że wejście w życie przepisów prawa wprowadzających obligatoryjne stosowanie Krajowego Systemu e-Faktur w Polsce spowoduje zmianę sposobu wystawiania i dostarczania faktur z dotychczas ustalonego przez Strony umowy na faktury ustrukturyzowane dostarczane przez Krajowy System e-Faktur. Powyższa zmiana nie powoduje konieczności zawarcia aneksu, a zapisy umowy dotyczące dostarczania faktur przestaną obowiązywać.</w:t>
      </w:r>
    </w:p>
    <w:p w:rsidR="00EE515B" w:rsidRPr="00FC725B" w:rsidRDefault="00EE515B" w:rsidP="00EE515B">
      <w:pPr>
        <w:tabs>
          <w:tab w:val="left" w:pos="284"/>
        </w:tabs>
        <w:spacing w:line="276" w:lineRule="auto"/>
        <w:jc w:val="center"/>
        <w:rPr>
          <w:rFonts w:asciiTheme="minorHAnsi" w:hAnsiTheme="minorHAnsi" w:cstheme="minorHAnsi"/>
          <w:sz w:val="20"/>
          <w:szCs w:val="20"/>
        </w:rPr>
      </w:pPr>
      <w:r w:rsidRPr="00FC725B">
        <w:rPr>
          <w:rFonts w:asciiTheme="minorHAnsi" w:hAnsiTheme="minorHAnsi" w:cstheme="minorHAnsi"/>
          <w:b/>
          <w:sz w:val="20"/>
          <w:szCs w:val="20"/>
        </w:rPr>
        <w:t>§ 7</w:t>
      </w:r>
    </w:p>
    <w:p w:rsidR="00EE515B" w:rsidRPr="00FC725B" w:rsidRDefault="00EE515B" w:rsidP="00EE515B">
      <w:pPr>
        <w:pStyle w:val="Akapitzlist"/>
        <w:numPr>
          <w:ilvl w:val="0"/>
          <w:numId w:val="3"/>
        </w:numPr>
        <w:spacing w:after="0" w:line="276" w:lineRule="auto"/>
        <w:jc w:val="both"/>
        <w:rPr>
          <w:rFonts w:asciiTheme="minorHAnsi" w:eastAsiaTheme="minorHAnsi" w:hAnsiTheme="minorHAnsi" w:cstheme="minorHAnsi"/>
          <w:color w:val="auto"/>
          <w:kern w:val="2"/>
          <w:sz w:val="20"/>
          <w:szCs w:val="20"/>
        </w:rPr>
      </w:pPr>
      <w:r w:rsidRPr="00FC725B">
        <w:rPr>
          <w:rFonts w:asciiTheme="minorHAnsi" w:eastAsiaTheme="minorHAnsi" w:hAnsiTheme="minorHAnsi" w:cstheme="minorHAnsi"/>
          <w:color w:val="auto"/>
          <w:kern w:val="2"/>
          <w:sz w:val="20"/>
          <w:szCs w:val="20"/>
        </w:rPr>
        <w:t>Wykonawca zapłaci Zamawiającemu karę umowną za zwłokę w wykonaniu przedmiotu Umowy w wysokości 250,00 zł za każdy dzień zwłoki w odbiorze odpadów od Zamawiającego.</w:t>
      </w:r>
    </w:p>
    <w:p w:rsidR="00EE515B" w:rsidRPr="00FC725B" w:rsidRDefault="00EE515B" w:rsidP="00EE515B">
      <w:pPr>
        <w:pStyle w:val="Akapitzlist"/>
        <w:numPr>
          <w:ilvl w:val="0"/>
          <w:numId w:val="3"/>
        </w:numPr>
        <w:spacing w:before="100" w:beforeAutospacing="1" w:after="100" w:afterAutospacing="1" w:line="276" w:lineRule="auto"/>
        <w:jc w:val="both"/>
        <w:rPr>
          <w:rFonts w:asciiTheme="minorHAnsi" w:eastAsiaTheme="minorHAnsi" w:hAnsiTheme="minorHAnsi" w:cstheme="minorHAnsi"/>
          <w:color w:val="auto"/>
          <w:kern w:val="2"/>
          <w:sz w:val="20"/>
          <w:szCs w:val="20"/>
        </w:rPr>
      </w:pPr>
      <w:r w:rsidRPr="00FC725B">
        <w:rPr>
          <w:rFonts w:asciiTheme="minorHAnsi" w:eastAsiaTheme="minorHAnsi" w:hAnsiTheme="minorHAnsi" w:cstheme="minorHAnsi"/>
          <w:color w:val="auto"/>
          <w:kern w:val="2"/>
          <w:sz w:val="20"/>
          <w:szCs w:val="20"/>
        </w:rPr>
        <w:t>Wykonawca zapłaci Zamawiającemu karę umowną za zwłokę w wykonaniu przedmiotu Umowy w wysokości 500,00 zł za każdy dzień zwłoki w odbiorze odpadów od Zamawiającego w sytuacjach awaryjnych.</w:t>
      </w:r>
    </w:p>
    <w:p w:rsidR="00EE515B" w:rsidRPr="00FC725B" w:rsidRDefault="00EE515B" w:rsidP="00EE515B">
      <w:pPr>
        <w:pStyle w:val="Akapitzlist"/>
        <w:numPr>
          <w:ilvl w:val="0"/>
          <w:numId w:val="3"/>
        </w:numPr>
        <w:spacing w:before="100" w:beforeAutospacing="1" w:after="100" w:afterAutospacing="1" w:line="276" w:lineRule="auto"/>
        <w:jc w:val="both"/>
        <w:rPr>
          <w:rFonts w:asciiTheme="minorHAnsi" w:eastAsiaTheme="minorHAnsi" w:hAnsiTheme="minorHAnsi" w:cstheme="minorHAnsi"/>
          <w:color w:val="auto"/>
          <w:kern w:val="2"/>
          <w:sz w:val="20"/>
          <w:szCs w:val="20"/>
        </w:rPr>
      </w:pPr>
      <w:r w:rsidRPr="00FC725B">
        <w:rPr>
          <w:rFonts w:asciiTheme="minorHAnsi" w:eastAsiaTheme="minorHAnsi" w:hAnsiTheme="minorHAnsi" w:cstheme="minorHAnsi"/>
          <w:color w:val="auto"/>
          <w:kern w:val="2"/>
          <w:sz w:val="20"/>
          <w:szCs w:val="20"/>
        </w:rPr>
        <w:t>Wykonawca zapłaci Zamawiającemu karę umowną w wysokości 500,00 zł za każde naruszenie obowiązku określonego w § 13 Umowy.</w:t>
      </w:r>
    </w:p>
    <w:p w:rsidR="00EE515B" w:rsidRPr="00FC725B" w:rsidRDefault="00EE515B" w:rsidP="00EE515B">
      <w:pPr>
        <w:pStyle w:val="Akapitzlist"/>
        <w:numPr>
          <w:ilvl w:val="0"/>
          <w:numId w:val="3"/>
        </w:numPr>
        <w:spacing w:before="100" w:beforeAutospacing="1" w:after="100" w:afterAutospacing="1" w:line="276" w:lineRule="auto"/>
        <w:jc w:val="both"/>
        <w:rPr>
          <w:rFonts w:asciiTheme="minorHAnsi" w:eastAsiaTheme="minorHAnsi" w:hAnsiTheme="minorHAnsi" w:cstheme="minorHAnsi"/>
          <w:color w:val="auto"/>
          <w:kern w:val="2"/>
          <w:sz w:val="20"/>
          <w:szCs w:val="20"/>
        </w:rPr>
      </w:pPr>
      <w:r w:rsidRPr="00FC725B">
        <w:rPr>
          <w:rFonts w:asciiTheme="minorHAnsi" w:eastAsiaTheme="minorHAnsi" w:hAnsiTheme="minorHAnsi" w:cstheme="minorHAnsi"/>
          <w:color w:val="auto"/>
          <w:kern w:val="2"/>
          <w:sz w:val="20"/>
          <w:szCs w:val="20"/>
        </w:rPr>
        <w:t>Wykonawca zapłaci Zamawiającemu karę umowną za odstąpienie od Umowy z przyczyn leżących po stronie Wykonawcy w wysokości 20% wartości netto określonej w § 6 ust. 1 Umowy.</w:t>
      </w:r>
    </w:p>
    <w:p w:rsidR="00EE515B" w:rsidRPr="00FC725B" w:rsidRDefault="00EE515B" w:rsidP="00EE515B">
      <w:pPr>
        <w:pStyle w:val="Akapitzlist"/>
        <w:numPr>
          <w:ilvl w:val="0"/>
          <w:numId w:val="3"/>
        </w:numPr>
        <w:spacing w:before="100" w:beforeAutospacing="1" w:after="100" w:afterAutospacing="1" w:line="276" w:lineRule="auto"/>
        <w:jc w:val="both"/>
        <w:rPr>
          <w:rFonts w:asciiTheme="minorHAnsi" w:eastAsiaTheme="minorHAnsi" w:hAnsiTheme="minorHAnsi" w:cstheme="minorHAnsi"/>
          <w:color w:val="auto"/>
          <w:kern w:val="2"/>
          <w:sz w:val="20"/>
          <w:szCs w:val="20"/>
        </w:rPr>
      </w:pPr>
      <w:r w:rsidRPr="00FC725B">
        <w:rPr>
          <w:rFonts w:asciiTheme="minorHAnsi" w:eastAsiaTheme="minorHAnsi" w:hAnsiTheme="minorHAnsi" w:cstheme="minorHAnsi"/>
          <w:color w:val="auto"/>
          <w:kern w:val="2"/>
          <w:sz w:val="20"/>
          <w:szCs w:val="20"/>
        </w:rPr>
        <w:t>Zamawiający zastrzega sobie możliwość potrącenia naliczonych kar umownych z bieżącego wynagrodzenia należnego Wykonawcy.</w:t>
      </w:r>
    </w:p>
    <w:p w:rsidR="00EE515B" w:rsidRPr="00FC725B" w:rsidRDefault="00EE515B" w:rsidP="00EE515B">
      <w:pPr>
        <w:pStyle w:val="Akapitzlist"/>
        <w:numPr>
          <w:ilvl w:val="0"/>
          <w:numId w:val="3"/>
        </w:numPr>
        <w:spacing w:before="100" w:beforeAutospacing="1" w:after="100" w:afterAutospacing="1" w:line="276" w:lineRule="auto"/>
        <w:jc w:val="both"/>
        <w:rPr>
          <w:rFonts w:asciiTheme="minorHAnsi" w:eastAsiaTheme="minorHAnsi" w:hAnsiTheme="minorHAnsi" w:cstheme="minorHAnsi"/>
          <w:color w:val="auto"/>
          <w:kern w:val="2"/>
          <w:sz w:val="20"/>
          <w:szCs w:val="20"/>
        </w:rPr>
      </w:pPr>
      <w:r w:rsidRPr="00FC725B">
        <w:rPr>
          <w:rFonts w:asciiTheme="minorHAnsi" w:eastAsiaTheme="minorHAnsi" w:hAnsiTheme="minorHAnsi" w:cstheme="minorHAnsi"/>
          <w:color w:val="auto"/>
          <w:kern w:val="2"/>
          <w:sz w:val="20"/>
          <w:szCs w:val="20"/>
        </w:rPr>
        <w:t>Strony zastrzegają sobie prawo dochodzenia odszkodowania uzupełniającego przewyższającego wysokość zastrzeżonych kar umownych na zasadach ogólnych Kodeksu cywilnego.</w:t>
      </w:r>
    </w:p>
    <w:p w:rsidR="00EE515B" w:rsidRPr="00FC725B" w:rsidRDefault="00EE515B" w:rsidP="00EE515B">
      <w:pPr>
        <w:pStyle w:val="Akapitzlist"/>
        <w:numPr>
          <w:ilvl w:val="0"/>
          <w:numId w:val="3"/>
        </w:numPr>
        <w:spacing w:before="100" w:beforeAutospacing="1" w:after="100" w:afterAutospacing="1" w:line="276" w:lineRule="auto"/>
        <w:jc w:val="both"/>
        <w:rPr>
          <w:rFonts w:asciiTheme="minorHAnsi" w:eastAsiaTheme="minorHAnsi" w:hAnsiTheme="minorHAnsi" w:cstheme="minorHAnsi"/>
          <w:color w:val="auto"/>
          <w:kern w:val="2"/>
          <w:sz w:val="20"/>
          <w:szCs w:val="20"/>
        </w:rPr>
      </w:pPr>
      <w:r w:rsidRPr="00FC725B">
        <w:rPr>
          <w:rFonts w:asciiTheme="minorHAnsi" w:eastAsiaTheme="minorHAnsi" w:hAnsiTheme="minorHAnsi" w:cstheme="minorHAnsi"/>
          <w:color w:val="auto"/>
          <w:kern w:val="2"/>
          <w:sz w:val="20"/>
          <w:szCs w:val="20"/>
        </w:rPr>
        <w:t>Maksymalna wartość kary umownej naliczona przez Zamawiającego Wykonawcy nie może przekroczyć 20% maksymalnego wynagrodzenia umownego określonego w § 6 ust. 1 Umowy.</w:t>
      </w:r>
    </w:p>
    <w:p w:rsidR="00EE515B" w:rsidRPr="00FC725B" w:rsidRDefault="00EE515B" w:rsidP="00EE515B">
      <w:pPr>
        <w:pStyle w:val="Akapitzlist"/>
        <w:numPr>
          <w:ilvl w:val="0"/>
          <w:numId w:val="3"/>
        </w:numPr>
        <w:spacing w:before="100" w:beforeAutospacing="1" w:after="100" w:afterAutospacing="1" w:line="276" w:lineRule="auto"/>
        <w:jc w:val="both"/>
        <w:rPr>
          <w:rFonts w:asciiTheme="minorHAnsi" w:eastAsiaTheme="minorHAnsi" w:hAnsiTheme="minorHAnsi" w:cstheme="minorHAnsi"/>
          <w:color w:val="auto"/>
          <w:kern w:val="2"/>
          <w:sz w:val="20"/>
          <w:szCs w:val="20"/>
        </w:rPr>
      </w:pPr>
      <w:r w:rsidRPr="00FC725B">
        <w:rPr>
          <w:rFonts w:asciiTheme="minorHAnsi" w:eastAsiaTheme="minorHAnsi" w:hAnsiTheme="minorHAnsi" w:cstheme="minorHAnsi"/>
          <w:color w:val="auto"/>
          <w:kern w:val="2"/>
          <w:sz w:val="20"/>
          <w:szCs w:val="20"/>
        </w:rPr>
        <w:t>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Pzp.</w:t>
      </w:r>
    </w:p>
    <w:p w:rsidR="00EE515B" w:rsidRPr="00FC725B" w:rsidRDefault="00EE515B" w:rsidP="00EE515B">
      <w:pPr>
        <w:pStyle w:val="Akapitzlist"/>
        <w:numPr>
          <w:ilvl w:val="0"/>
          <w:numId w:val="3"/>
        </w:numPr>
        <w:spacing w:before="100" w:beforeAutospacing="1" w:after="100" w:afterAutospacing="1" w:line="276" w:lineRule="auto"/>
        <w:jc w:val="both"/>
        <w:rPr>
          <w:rFonts w:asciiTheme="minorHAnsi" w:eastAsiaTheme="minorHAnsi" w:hAnsiTheme="minorHAnsi" w:cstheme="minorHAnsi"/>
          <w:color w:val="auto"/>
          <w:kern w:val="2"/>
          <w:sz w:val="20"/>
          <w:szCs w:val="20"/>
        </w:rPr>
      </w:pPr>
      <w:r w:rsidRPr="00FC725B">
        <w:rPr>
          <w:rFonts w:asciiTheme="minorHAnsi" w:eastAsiaTheme="minorHAnsi" w:hAnsiTheme="minorHAnsi" w:cstheme="minorHAnsi"/>
          <w:color w:val="auto"/>
          <w:kern w:val="2"/>
          <w:sz w:val="20"/>
          <w:szCs w:val="20"/>
        </w:rPr>
        <w:t xml:space="preserve">Strony przyjmują, że kary pieniężne przewidziane postanowieniami umowy mogą podlegać sumowaniu i potrącane będą z jakiejkolwiek wierzytelności przysługującej Wykonawcy od Zamawiającego, a gdyby okazało się to niemożliwe, Wykonawca zobowiązany jest do zapłaty kar pieniężnych na rachunek bankowy Zamawiającego w terminie 14 dni od dnia otrzymania noty obciążeniowej lub wezwania do zapłaty kar pieniężnych. Zamawiający doręczy notę obciążeniową lub wezwanie do zapłaty kar umownych na adres mailowy Wykonawcy ……………………………... </w:t>
      </w:r>
    </w:p>
    <w:p w:rsidR="00EE515B" w:rsidRPr="00FC725B" w:rsidRDefault="00EE515B" w:rsidP="00EE515B">
      <w:pPr>
        <w:spacing w:line="276" w:lineRule="auto"/>
        <w:jc w:val="center"/>
        <w:rPr>
          <w:rFonts w:asciiTheme="minorHAnsi" w:hAnsiTheme="minorHAnsi" w:cstheme="minorHAnsi"/>
          <w:sz w:val="20"/>
          <w:szCs w:val="20"/>
        </w:rPr>
      </w:pPr>
      <w:r w:rsidRPr="00FC725B">
        <w:rPr>
          <w:rFonts w:asciiTheme="minorHAnsi" w:hAnsiTheme="minorHAnsi" w:cstheme="minorHAnsi"/>
          <w:b/>
          <w:sz w:val="20"/>
          <w:szCs w:val="20"/>
          <w:lang w:eastAsia="pl-PL"/>
        </w:rPr>
        <w:t xml:space="preserve">§ </w:t>
      </w:r>
      <w:r w:rsidRPr="00FC725B">
        <w:rPr>
          <w:rFonts w:asciiTheme="minorHAnsi" w:hAnsiTheme="minorHAnsi" w:cstheme="minorHAnsi"/>
          <w:b/>
          <w:sz w:val="20"/>
          <w:szCs w:val="20"/>
        </w:rPr>
        <w:t>8</w:t>
      </w:r>
    </w:p>
    <w:p w:rsidR="00EE515B" w:rsidRPr="00FC725B" w:rsidRDefault="00EE515B" w:rsidP="00EE515B">
      <w:pPr>
        <w:numPr>
          <w:ilvl w:val="0"/>
          <w:numId w:val="12"/>
        </w:numPr>
        <w:spacing w:after="0" w:line="276" w:lineRule="auto"/>
        <w:ind w:left="426" w:hanging="426"/>
        <w:jc w:val="both"/>
        <w:rPr>
          <w:rFonts w:asciiTheme="minorHAnsi" w:hAnsiTheme="minorHAnsi" w:cstheme="minorHAnsi"/>
          <w:color w:val="000000" w:themeColor="text1"/>
          <w:sz w:val="20"/>
          <w:szCs w:val="20"/>
        </w:rPr>
      </w:pPr>
      <w:r w:rsidRPr="00FC725B">
        <w:rPr>
          <w:rFonts w:asciiTheme="minorHAnsi" w:hAnsiTheme="minorHAnsi" w:cstheme="minorHAnsi"/>
          <w:color w:val="000000" w:themeColor="text1"/>
          <w:sz w:val="20"/>
          <w:szCs w:val="20"/>
        </w:rPr>
        <w:lastRenderedPageBreak/>
        <w:t>Umowa zostaje zawarta na czas okre</w:t>
      </w:r>
      <w:r w:rsidRPr="00FC725B">
        <w:rPr>
          <w:rFonts w:asciiTheme="minorHAnsi" w:eastAsia="TimesNewRoman" w:hAnsiTheme="minorHAnsi" w:cstheme="minorHAnsi"/>
          <w:color w:val="000000" w:themeColor="text1"/>
          <w:sz w:val="20"/>
          <w:szCs w:val="20"/>
        </w:rPr>
        <w:t>ś</w:t>
      </w:r>
      <w:r w:rsidRPr="00FC725B">
        <w:rPr>
          <w:rFonts w:asciiTheme="minorHAnsi" w:hAnsiTheme="minorHAnsi" w:cstheme="minorHAnsi"/>
          <w:color w:val="000000" w:themeColor="text1"/>
          <w:sz w:val="20"/>
          <w:szCs w:val="20"/>
        </w:rPr>
        <w:t xml:space="preserve">lony </w:t>
      </w:r>
      <w:r w:rsidRPr="00FC725B">
        <w:rPr>
          <w:rFonts w:asciiTheme="minorHAnsi" w:hAnsiTheme="minorHAnsi" w:cstheme="minorHAnsi"/>
          <w:b/>
          <w:color w:val="000000" w:themeColor="text1"/>
          <w:sz w:val="20"/>
          <w:szCs w:val="20"/>
        </w:rPr>
        <w:t>12 miesięcy</w:t>
      </w:r>
      <w:r w:rsidRPr="00FC725B">
        <w:rPr>
          <w:rFonts w:asciiTheme="minorHAnsi" w:hAnsiTheme="minorHAnsi" w:cstheme="minorHAnsi"/>
          <w:color w:val="000000" w:themeColor="text1"/>
          <w:sz w:val="20"/>
          <w:szCs w:val="20"/>
        </w:rPr>
        <w:t>, liczonych od dnia zawarcia Umowy albo do wyczerpania kwoty maksymalnego wynagrodzenia wskazanego w § 6 ust. 1 Umowy.</w:t>
      </w:r>
    </w:p>
    <w:p w:rsidR="00EE515B" w:rsidRPr="00FC725B" w:rsidRDefault="00EE515B" w:rsidP="00EE515B">
      <w:pPr>
        <w:numPr>
          <w:ilvl w:val="0"/>
          <w:numId w:val="12"/>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FC725B">
        <w:rPr>
          <w:rFonts w:asciiTheme="minorHAnsi" w:hAnsiTheme="minorHAnsi" w:cstheme="minorHAnsi"/>
          <w:color w:val="000000" w:themeColor="text1"/>
          <w:sz w:val="20"/>
          <w:szCs w:val="20"/>
        </w:rPr>
        <w:t>Wykonawca rozpocznie realizację Umowy od dnia jej zawarcia.</w:t>
      </w:r>
    </w:p>
    <w:p w:rsidR="00EE515B" w:rsidRPr="00FC725B" w:rsidRDefault="00EE515B" w:rsidP="00EE515B">
      <w:pPr>
        <w:numPr>
          <w:ilvl w:val="0"/>
          <w:numId w:val="12"/>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FC725B">
        <w:rPr>
          <w:rFonts w:asciiTheme="minorHAnsi" w:hAnsiTheme="minorHAnsi" w:cstheme="minorHAnsi"/>
          <w:color w:val="000000" w:themeColor="text1"/>
          <w:sz w:val="20"/>
          <w:szCs w:val="20"/>
        </w:rPr>
        <w:t>Strony zastrzegaj</w:t>
      </w:r>
      <w:r w:rsidRPr="00FC725B">
        <w:rPr>
          <w:rFonts w:asciiTheme="minorHAnsi" w:eastAsia="TimesNewRoman" w:hAnsiTheme="minorHAnsi" w:cstheme="minorHAnsi"/>
          <w:color w:val="000000" w:themeColor="text1"/>
          <w:sz w:val="20"/>
          <w:szCs w:val="20"/>
        </w:rPr>
        <w:t xml:space="preserve">ą </w:t>
      </w:r>
      <w:r w:rsidRPr="00FC725B">
        <w:rPr>
          <w:rFonts w:asciiTheme="minorHAnsi" w:hAnsiTheme="minorHAnsi" w:cstheme="minorHAnsi"/>
          <w:color w:val="000000" w:themeColor="text1"/>
          <w:sz w:val="20"/>
          <w:szCs w:val="20"/>
        </w:rPr>
        <w:t>sobie prawo rozwi</w:t>
      </w:r>
      <w:r w:rsidRPr="00FC725B">
        <w:rPr>
          <w:rFonts w:asciiTheme="minorHAnsi" w:eastAsia="TimesNewRoman" w:hAnsiTheme="minorHAnsi" w:cstheme="minorHAnsi"/>
          <w:color w:val="000000" w:themeColor="text1"/>
          <w:sz w:val="20"/>
          <w:szCs w:val="20"/>
        </w:rPr>
        <w:t>ą</w:t>
      </w:r>
      <w:r w:rsidRPr="00FC725B">
        <w:rPr>
          <w:rFonts w:asciiTheme="minorHAnsi" w:hAnsiTheme="minorHAnsi" w:cstheme="minorHAnsi"/>
          <w:color w:val="000000" w:themeColor="text1"/>
          <w:sz w:val="20"/>
          <w:szCs w:val="20"/>
        </w:rPr>
        <w:t>zania Umowy z zachowaniem 2-miesiecznego okresu wypowiedzenia.</w:t>
      </w:r>
    </w:p>
    <w:p w:rsidR="00EE515B" w:rsidRPr="00FC725B" w:rsidRDefault="00EE515B" w:rsidP="00EE515B">
      <w:pPr>
        <w:numPr>
          <w:ilvl w:val="0"/>
          <w:numId w:val="12"/>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FC725B">
        <w:rPr>
          <w:rFonts w:asciiTheme="minorHAnsi" w:hAnsiTheme="minorHAnsi" w:cstheme="minorHAnsi"/>
          <w:color w:val="000000" w:themeColor="text1"/>
          <w:sz w:val="20"/>
          <w:szCs w:val="20"/>
        </w:rPr>
        <w:t>Odstąpienie od Umowy w terminie, o którym mowa w ust. 1 powinno nastąpić w formie pisemnej i zawierać uzasadnienie, pod rygorem nieważności takiego oświadczenia.</w:t>
      </w:r>
    </w:p>
    <w:p w:rsidR="00EE515B" w:rsidRPr="00FC725B" w:rsidRDefault="00EE515B" w:rsidP="00EE515B">
      <w:pPr>
        <w:numPr>
          <w:ilvl w:val="0"/>
          <w:numId w:val="12"/>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FC725B">
        <w:rPr>
          <w:rFonts w:asciiTheme="minorHAnsi" w:hAnsiTheme="minorHAnsi" w:cstheme="minorHAnsi"/>
          <w:color w:val="000000" w:themeColor="text1"/>
          <w:sz w:val="20"/>
          <w:szCs w:val="20"/>
        </w:rPr>
        <w:t>W przypadku nieuzasadnionego trzykrotnego nieodebrania odpadów w ustalonym terminie, Zamawiaj</w:t>
      </w:r>
      <w:r w:rsidRPr="00FC725B">
        <w:rPr>
          <w:rFonts w:asciiTheme="minorHAnsi" w:eastAsia="TimesNewRoman" w:hAnsiTheme="minorHAnsi" w:cstheme="minorHAnsi"/>
          <w:color w:val="000000" w:themeColor="text1"/>
          <w:sz w:val="20"/>
          <w:szCs w:val="20"/>
        </w:rPr>
        <w:t>ą</w:t>
      </w:r>
      <w:r w:rsidRPr="00FC725B">
        <w:rPr>
          <w:rFonts w:asciiTheme="minorHAnsi" w:hAnsiTheme="minorHAnsi" w:cstheme="minorHAnsi"/>
          <w:color w:val="000000" w:themeColor="text1"/>
          <w:sz w:val="20"/>
          <w:szCs w:val="20"/>
        </w:rPr>
        <w:t>cy zastrzega sobie prawo do odstąpienia od Umowy z winy Wykonawcy. Wykonawca tak</w:t>
      </w:r>
      <w:r w:rsidRPr="00FC725B">
        <w:rPr>
          <w:rFonts w:asciiTheme="minorHAnsi" w:eastAsia="TimesNewRoman" w:hAnsiTheme="minorHAnsi" w:cstheme="minorHAnsi"/>
          <w:color w:val="000000" w:themeColor="text1"/>
          <w:sz w:val="20"/>
          <w:szCs w:val="20"/>
        </w:rPr>
        <w:t>ż</w:t>
      </w:r>
      <w:r w:rsidRPr="00FC725B">
        <w:rPr>
          <w:rFonts w:asciiTheme="minorHAnsi" w:hAnsiTheme="minorHAnsi" w:cstheme="minorHAnsi"/>
          <w:color w:val="000000" w:themeColor="text1"/>
          <w:sz w:val="20"/>
          <w:szCs w:val="20"/>
        </w:rPr>
        <w:t>e b</w:t>
      </w:r>
      <w:r w:rsidRPr="00FC725B">
        <w:rPr>
          <w:rFonts w:asciiTheme="minorHAnsi" w:eastAsia="TimesNewRoman" w:hAnsiTheme="minorHAnsi" w:cstheme="minorHAnsi"/>
          <w:color w:val="000000" w:themeColor="text1"/>
          <w:sz w:val="20"/>
          <w:szCs w:val="20"/>
        </w:rPr>
        <w:t>ę</w:t>
      </w:r>
      <w:r w:rsidRPr="00FC725B">
        <w:rPr>
          <w:rFonts w:asciiTheme="minorHAnsi" w:hAnsiTheme="minorHAnsi" w:cstheme="minorHAnsi"/>
          <w:color w:val="000000" w:themeColor="text1"/>
          <w:sz w:val="20"/>
          <w:szCs w:val="20"/>
        </w:rPr>
        <w:t>dzie zobowi</w:t>
      </w:r>
      <w:r w:rsidRPr="00FC725B">
        <w:rPr>
          <w:rFonts w:asciiTheme="minorHAnsi" w:eastAsia="TimesNewRoman" w:hAnsiTheme="minorHAnsi" w:cstheme="minorHAnsi"/>
          <w:color w:val="000000" w:themeColor="text1"/>
          <w:sz w:val="20"/>
          <w:szCs w:val="20"/>
        </w:rPr>
        <w:t>ą</w:t>
      </w:r>
      <w:r w:rsidRPr="00FC725B">
        <w:rPr>
          <w:rFonts w:asciiTheme="minorHAnsi" w:hAnsiTheme="minorHAnsi" w:cstheme="minorHAnsi"/>
          <w:color w:val="000000" w:themeColor="text1"/>
          <w:sz w:val="20"/>
          <w:szCs w:val="20"/>
        </w:rPr>
        <w:t>zany do zwrotu wszystkich kosztów poniesionych z tytułu odbioru odpadów przez inn</w:t>
      </w:r>
      <w:r w:rsidRPr="00FC725B">
        <w:rPr>
          <w:rFonts w:asciiTheme="minorHAnsi" w:eastAsia="TimesNewRoman" w:hAnsiTheme="minorHAnsi" w:cstheme="minorHAnsi"/>
          <w:color w:val="000000" w:themeColor="text1"/>
          <w:sz w:val="20"/>
          <w:szCs w:val="20"/>
        </w:rPr>
        <w:t>y podmiot (umowne wykonanie zastępcze)</w:t>
      </w:r>
      <w:r w:rsidRPr="00FC725B">
        <w:rPr>
          <w:rFonts w:asciiTheme="minorHAnsi" w:hAnsiTheme="minorHAnsi" w:cstheme="minorHAnsi"/>
          <w:color w:val="000000" w:themeColor="text1"/>
          <w:sz w:val="20"/>
          <w:szCs w:val="20"/>
        </w:rPr>
        <w:t>, a tak</w:t>
      </w:r>
      <w:r w:rsidRPr="00FC725B">
        <w:rPr>
          <w:rFonts w:asciiTheme="minorHAnsi" w:eastAsia="TimesNewRoman" w:hAnsiTheme="minorHAnsi" w:cstheme="minorHAnsi"/>
          <w:color w:val="000000" w:themeColor="text1"/>
          <w:sz w:val="20"/>
          <w:szCs w:val="20"/>
        </w:rPr>
        <w:t>ż</w:t>
      </w:r>
      <w:r w:rsidRPr="00FC725B">
        <w:rPr>
          <w:rFonts w:asciiTheme="minorHAnsi" w:hAnsiTheme="minorHAnsi" w:cstheme="minorHAnsi"/>
          <w:color w:val="000000" w:themeColor="text1"/>
          <w:sz w:val="20"/>
          <w:szCs w:val="20"/>
        </w:rPr>
        <w:t>e kosztów/kar nało</w:t>
      </w:r>
      <w:r w:rsidRPr="00FC725B">
        <w:rPr>
          <w:rFonts w:asciiTheme="minorHAnsi" w:eastAsia="TimesNewRoman" w:hAnsiTheme="minorHAnsi" w:cstheme="minorHAnsi"/>
          <w:color w:val="000000" w:themeColor="text1"/>
          <w:sz w:val="20"/>
          <w:szCs w:val="20"/>
        </w:rPr>
        <w:t>ż</w:t>
      </w:r>
      <w:r w:rsidRPr="00FC725B">
        <w:rPr>
          <w:rFonts w:asciiTheme="minorHAnsi" w:hAnsiTheme="minorHAnsi" w:cstheme="minorHAnsi"/>
          <w:color w:val="000000" w:themeColor="text1"/>
          <w:sz w:val="20"/>
          <w:szCs w:val="20"/>
        </w:rPr>
        <w:t>onych przez Instytucje kontroluj</w:t>
      </w:r>
      <w:r w:rsidRPr="00FC725B">
        <w:rPr>
          <w:rFonts w:asciiTheme="minorHAnsi" w:eastAsia="TimesNewRoman" w:hAnsiTheme="minorHAnsi" w:cstheme="minorHAnsi"/>
          <w:color w:val="000000" w:themeColor="text1"/>
          <w:sz w:val="20"/>
          <w:szCs w:val="20"/>
        </w:rPr>
        <w:t>ą</w:t>
      </w:r>
      <w:r w:rsidRPr="00FC725B">
        <w:rPr>
          <w:rFonts w:asciiTheme="minorHAnsi" w:hAnsiTheme="minorHAnsi" w:cstheme="minorHAnsi"/>
          <w:color w:val="000000" w:themeColor="text1"/>
          <w:sz w:val="20"/>
          <w:szCs w:val="20"/>
        </w:rPr>
        <w:t>ce. Zamawiający będzie uprawniony do skorzystania z prawa odstąpienia od Umowy na wyżej wskazanej podstawie w terminie 30 dni od dnia powzięcia przez Zamawiającego wiedzy o trzecim przypadku nieuzasadnionego nieodebrania odpadów w ustalonym terminie.</w:t>
      </w:r>
    </w:p>
    <w:p w:rsidR="00EE515B" w:rsidRPr="00FC725B" w:rsidRDefault="00EE515B" w:rsidP="00EE515B">
      <w:pPr>
        <w:numPr>
          <w:ilvl w:val="0"/>
          <w:numId w:val="12"/>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FC725B">
        <w:rPr>
          <w:rFonts w:asciiTheme="minorHAnsi" w:hAnsiTheme="minorHAnsi" w:cstheme="minorHAnsi"/>
          <w:color w:val="000000" w:themeColor="text1"/>
          <w:sz w:val="20"/>
          <w:szCs w:val="20"/>
        </w:rPr>
        <w:t xml:space="preserve">W przypadku ustalenia, że Wykonawca narusza postanowienia Umowy w zakresie miejsca unieszkodliwiania odpadów i unieszkodliwia odpady z naruszeniem zasady bliskości, o której mowa w art. 20 ust. 5 i ust. 6 ustawy o odpadach, Zamawiający po uprzednim wezwaniu Wykonawcy do zaprzestania naruszeń, ma prawo odstąpić od Umowy z winy Wykonawcy. </w:t>
      </w:r>
    </w:p>
    <w:p w:rsidR="00EE515B" w:rsidRPr="00FC725B" w:rsidRDefault="00EE515B" w:rsidP="00EE515B">
      <w:pPr>
        <w:widowControl w:val="0"/>
        <w:numPr>
          <w:ilvl w:val="0"/>
          <w:numId w:val="12"/>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FC725B">
        <w:rPr>
          <w:rFonts w:asciiTheme="minorHAnsi" w:hAnsiTheme="minorHAnsi" w:cstheme="minorHAnsi"/>
          <w:color w:val="000000" w:themeColor="text1"/>
          <w:sz w:val="20"/>
          <w:szCs w:val="20"/>
        </w:rPr>
        <w:t>Poza sytuacjami określonymi w ust. 5 i 6 powyżej, Zamawiającemu przysługuje prawo odstąpienia od Umowy w następujących sytuacjach:</w:t>
      </w:r>
    </w:p>
    <w:p w:rsidR="00EE515B" w:rsidRPr="00FC725B" w:rsidRDefault="00EE515B" w:rsidP="00EE515B">
      <w:pPr>
        <w:numPr>
          <w:ilvl w:val="1"/>
          <w:numId w:val="12"/>
        </w:numPr>
        <w:spacing w:before="100" w:beforeAutospacing="1" w:after="100" w:afterAutospacing="1" w:line="276" w:lineRule="auto"/>
        <w:ind w:left="720" w:hanging="270"/>
        <w:jc w:val="both"/>
        <w:rPr>
          <w:rFonts w:asciiTheme="minorHAnsi" w:hAnsiTheme="minorHAnsi" w:cstheme="minorHAnsi"/>
          <w:color w:val="000000" w:themeColor="text1"/>
          <w:sz w:val="20"/>
          <w:szCs w:val="20"/>
        </w:rPr>
      </w:pPr>
      <w:r w:rsidRPr="00FC725B">
        <w:rPr>
          <w:rFonts w:asciiTheme="minorHAnsi" w:hAnsiTheme="minorHAnsi" w:cstheme="minorHAnsi"/>
          <w:color w:val="000000" w:themeColor="text1"/>
          <w:sz w:val="20"/>
          <w:szCs w:val="20"/>
        </w:rPr>
        <w:t>gdy Wykonawca nie rozpoczął wykonywania usług bez uzasadnionych przyczyn oraz nie kontynuował ich pomimo wezwania Zamawiającego złożonego na piśmie;</w:t>
      </w:r>
    </w:p>
    <w:p w:rsidR="00EE515B" w:rsidRPr="00FC725B" w:rsidRDefault="00EE515B" w:rsidP="00EE515B">
      <w:pPr>
        <w:numPr>
          <w:ilvl w:val="1"/>
          <w:numId w:val="12"/>
        </w:numPr>
        <w:spacing w:before="100" w:beforeAutospacing="1" w:after="100" w:afterAutospacing="1" w:line="276" w:lineRule="auto"/>
        <w:ind w:left="720" w:hanging="270"/>
        <w:jc w:val="both"/>
        <w:rPr>
          <w:rFonts w:asciiTheme="minorHAnsi" w:hAnsiTheme="minorHAnsi" w:cstheme="minorHAnsi"/>
          <w:color w:val="000000" w:themeColor="text1"/>
          <w:sz w:val="20"/>
          <w:szCs w:val="20"/>
        </w:rPr>
      </w:pPr>
      <w:r w:rsidRPr="00FC725B">
        <w:rPr>
          <w:rFonts w:asciiTheme="minorHAnsi" w:hAnsiTheme="minorHAnsi" w:cstheme="minorHAnsi"/>
          <w:color w:val="000000" w:themeColor="text1"/>
          <w:sz w:val="20"/>
          <w:szCs w:val="20"/>
        </w:rPr>
        <w:t>w przypadku utraty przez Wykonawcę uprawnień, decyzji administracyjnych wymaganych odpowiednimi przepisami prawa, a koniecznych do prowadzenia działalności gospodarczej w zakresie przedmiotu umowy,</w:t>
      </w:r>
    </w:p>
    <w:p w:rsidR="00EE515B" w:rsidRPr="00FC725B" w:rsidRDefault="00EE515B" w:rsidP="00EE515B">
      <w:pPr>
        <w:pStyle w:val="Akapitzlist"/>
        <w:numPr>
          <w:ilvl w:val="0"/>
          <w:numId w:val="12"/>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FC725B">
        <w:rPr>
          <w:rFonts w:asciiTheme="minorHAnsi" w:hAnsiTheme="minorHAnsi" w:cstheme="minorHAnsi"/>
          <w:color w:val="000000" w:themeColor="text1"/>
          <w:sz w:val="20"/>
          <w:szCs w:val="20"/>
        </w:rPr>
        <w:t>Zamawiający ma prawo dokonać czynności odstąpienia w terminie 30 dni od dnia powzięcia wiadomości o przyczynie odstąpienia przewidzianej w tym paragrafie.</w:t>
      </w:r>
    </w:p>
    <w:p w:rsidR="00EE515B" w:rsidRPr="00FC725B" w:rsidRDefault="00EE515B" w:rsidP="00EE515B">
      <w:pPr>
        <w:spacing w:line="276" w:lineRule="auto"/>
        <w:ind w:hanging="2"/>
        <w:jc w:val="center"/>
        <w:rPr>
          <w:rFonts w:asciiTheme="minorHAnsi" w:hAnsiTheme="minorHAnsi" w:cstheme="minorHAnsi"/>
          <w:b/>
          <w:sz w:val="20"/>
          <w:szCs w:val="20"/>
        </w:rPr>
      </w:pPr>
    </w:p>
    <w:p w:rsidR="00EE515B" w:rsidRPr="00FC725B" w:rsidRDefault="00EE515B" w:rsidP="00EE515B">
      <w:pPr>
        <w:spacing w:line="276" w:lineRule="auto"/>
        <w:ind w:hanging="2"/>
        <w:jc w:val="center"/>
        <w:rPr>
          <w:rFonts w:asciiTheme="minorHAnsi" w:hAnsiTheme="minorHAnsi" w:cstheme="minorHAnsi"/>
          <w:sz w:val="20"/>
          <w:szCs w:val="20"/>
        </w:rPr>
      </w:pPr>
      <w:r w:rsidRPr="00FC725B">
        <w:rPr>
          <w:rFonts w:asciiTheme="minorHAnsi" w:hAnsiTheme="minorHAnsi" w:cstheme="minorHAnsi"/>
          <w:b/>
          <w:sz w:val="20"/>
          <w:szCs w:val="20"/>
        </w:rPr>
        <w:t>§ 9</w:t>
      </w:r>
    </w:p>
    <w:p w:rsidR="00EE515B" w:rsidRPr="00FC725B" w:rsidRDefault="00EE515B" w:rsidP="00EE515B">
      <w:pPr>
        <w:widowControl w:val="0"/>
        <w:numPr>
          <w:ilvl w:val="0"/>
          <w:numId w:val="13"/>
        </w:numPr>
        <w:spacing w:after="0" w:line="276" w:lineRule="auto"/>
        <w:ind w:left="426" w:hanging="426"/>
        <w:jc w:val="both"/>
        <w:rPr>
          <w:rFonts w:asciiTheme="minorHAnsi" w:hAnsiTheme="minorHAnsi" w:cstheme="minorHAnsi"/>
          <w:sz w:val="20"/>
          <w:szCs w:val="20"/>
        </w:rPr>
      </w:pPr>
      <w:r w:rsidRPr="00FC725B">
        <w:rPr>
          <w:rFonts w:asciiTheme="minorHAnsi" w:hAnsiTheme="minorHAnsi" w:cstheme="minorHAnsi"/>
          <w:sz w:val="20"/>
          <w:szCs w:val="20"/>
        </w:rPr>
        <w:t>Wszelkie zmiany postanowień Umowy wymagają formy pisemnej pod rygorem nieważności.</w:t>
      </w:r>
    </w:p>
    <w:p w:rsidR="00EE515B" w:rsidRPr="00FC725B" w:rsidRDefault="00EE515B" w:rsidP="00EE515B">
      <w:pPr>
        <w:widowControl w:val="0"/>
        <w:numPr>
          <w:ilvl w:val="0"/>
          <w:numId w:val="13"/>
        </w:numPr>
        <w:spacing w:after="0" w:line="276" w:lineRule="auto"/>
        <w:ind w:left="426" w:hanging="426"/>
        <w:jc w:val="both"/>
        <w:rPr>
          <w:rFonts w:asciiTheme="minorHAnsi" w:hAnsiTheme="minorHAnsi" w:cstheme="minorHAnsi"/>
          <w:sz w:val="20"/>
          <w:szCs w:val="20"/>
        </w:rPr>
      </w:pPr>
      <w:r w:rsidRPr="00FC725B">
        <w:rPr>
          <w:rFonts w:asciiTheme="minorHAnsi" w:hAnsiTheme="minorHAnsi" w:cstheme="minorHAnsi"/>
          <w:sz w:val="20"/>
          <w:szCs w:val="20"/>
        </w:rPr>
        <w:t>Strony przewidują możliwość wprowadzenia zmian do umowy, w zakresie terminów oraz cen jednostkowych, harmonogramu świadczenia usług, rodzajów świadczonych usług w następujących przypadkach:</w:t>
      </w:r>
    </w:p>
    <w:p w:rsidR="00EE515B" w:rsidRPr="00FC725B" w:rsidRDefault="00EE515B" w:rsidP="00EE515B">
      <w:pPr>
        <w:pStyle w:val="Akapitzlist"/>
        <w:widowControl w:val="0"/>
        <w:numPr>
          <w:ilvl w:val="1"/>
          <w:numId w:val="12"/>
        </w:numPr>
        <w:spacing w:after="0" w:line="276" w:lineRule="auto"/>
        <w:ind w:left="810"/>
        <w:jc w:val="both"/>
        <w:rPr>
          <w:rFonts w:asciiTheme="minorHAnsi" w:hAnsiTheme="minorHAnsi" w:cstheme="minorHAnsi"/>
          <w:sz w:val="20"/>
          <w:szCs w:val="20"/>
        </w:rPr>
      </w:pPr>
      <w:r w:rsidRPr="00FC725B">
        <w:rPr>
          <w:rFonts w:asciiTheme="minorHAnsi" w:hAnsiTheme="minorHAnsi" w:cstheme="minorHAnsi"/>
          <w:sz w:val="20"/>
          <w:szCs w:val="20"/>
        </w:rPr>
        <w:t>w przypadku zmiany siedziby Wykonawcy lub Zamawiającego,</w:t>
      </w:r>
    </w:p>
    <w:p w:rsidR="00EE515B" w:rsidRPr="00FC725B" w:rsidRDefault="00EE515B" w:rsidP="00EE515B">
      <w:pPr>
        <w:pStyle w:val="Akapitzlist"/>
        <w:widowControl w:val="0"/>
        <w:numPr>
          <w:ilvl w:val="1"/>
          <w:numId w:val="12"/>
        </w:numPr>
        <w:spacing w:after="0" w:line="276" w:lineRule="auto"/>
        <w:ind w:left="810"/>
        <w:jc w:val="both"/>
        <w:rPr>
          <w:rFonts w:asciiTheme="minorHAnsi" w:hAnsiTheme="minorHAnsi" w:cstheme="minorHAnsi"/>
          <w:sz w:val="20"/>
          <w:szCs w:val="20"/>
        </w:rPr>
      </w:pPr>
      <w:r w:rsidRPr="00FC725B">
        <w:rPr>
          <w:rFonts w:asciiTheme="minorHAnsi" w:hAnsiTheme="minorHAnsi" w:cstheme="minorHAnsi"/>
          <w:sz w:val="20"/>
          <w:szCs w:val="20"/>
        </w:rPr>
        <w:t>w przypadku zmiany nazwy lub formy prawnej Stron,</w:t>
      </w:r>
    </w:p>
    <w:p w:rsidR="00EE515B" w:rsidRPr="00FC725B" w:rsidRDefault="00EE515B" w:rsidP="00EE515B">
      <w:pPr>
        <w:pStyle w:val="Akapitzlist"/>
        <w:widowControl w:val="0"/>
        <w:numPr>
          <w:ilvl w:val="1"/>
          <w:numId w:val="12"/>
        </w:numPr>
        <w:spacing w:after="0" w:line="276" w:lineRule="auto"/>
        <w:ind w:left="810"/>
        <w:jc w:val="both"/>
        <w:rPr>
          <w:rFonts w:asciiTheme="minorHAnsi" w:hAnsiTheme="minorHAnsi" w:cstheme="minorHAnsi"/>
          <w:sz w:val="20"/>
          <w:szCs w:val="20"/>
        </w:rPr>
      </w:pPr>
      <w:r w:rsidRPr="00FC725B">
        <w:rPr>
          <w:rFonts w:asciiTheme="minorHAnsi" w:hAnsiTheme="minorHAnsi" w:cstheme="minorHAnsi"/>
          <w:sz w:val="20"/>
          <w:szCs w:val="20"/>
        </w:rPr>
        <w:t>w przypadku zmiany ceny na cenę korzystniejszą dla Zamawiającego, wynikającą z obniżenia cen rynkowych, woli Wykonawcy, trwających promocji lub innych podobnych zdarzeń;</w:t>
      </w:r>
    </w:p>
    <w:p w:rsidR="00EE515B" w:rsidRPr="00FC725B" w:rsidRDefault="00EE515B" w:rsidP="00EE515B">
      <w:pPr>
        <w:pStyle w:val="Akapitzlist"/>
        <w:widowControl w:val="0"/>
        <w:numPr>
          <w:ilvl w:val="1"/>
          <w:numId w:val="12"/>
        </w:numPr>
        <w:spacing w:after="0" w:line="276" w:lineRule="auto"/>
        <w:ind w:left="810"/>
        <w:jc w:val="both"/>
        <w:rPr>
          <w:rFonts w:asciiTheme="minorHAnsi" w:hAnsiTheme="minorHAnsi" w:cstheme="minorHAnsi"/>
          <w:sz w:val="20"/>
          <w:szCs w:val="20"/>
        </w:rPr>
      </w:pPr>
      <w:r w:rsidRPr="00FC725B">
        <w:rPr>
          <w:rFonts w:asciiTheme="minorHAnsi" w:hAnsiTheme="minorHAnsi" w:cstheme="minorHAnsi"/>
          <w:sz w:val="20"/>
          <w:szCs w:val="20"/>
        </w:rPr>
        <w:t>gdy podczas realizacji Umowy wystąpią nieprzewidywalne zdarzenia lub okoliczności, jak klęski żywiołowe, strajki, zamieszki, konflikty zbrojne, które uniemożliwiają zrealizowanie przedmiotu zamówienia w sposób, w zakresie i w terminie przewidzianym w ofercie;</w:t>
      </w:r>
    </w:p>
    <w:p w:rsidR="00EE515B" w:rsidRPr="00FC725B" w:rsidRDefault="00EE515B" w:rsidP="00EE515B">
      <w:pPr>
        <w:pStyle w:val="Akapitzlist"/>
        <w:widowControl w:val="0"/>
        <w:numPr>
          <w:ilvl w:val="1"/>
          <w:numId w:val="12"/>
        </w:numPr>
        <w:spacing w:after="0" w:line="276" w:lineRule="auto"/>
        <w:ind w:left="810"/>
        <w:jc w:val="both"/>
        <w:rPr>
          <w:rFonts w:asciiTheme="minorHAnsi" w:hAnsiTheme="minorHAnsi" w:cstheme="minorHAnsi"/>
          <w:sz w:val="20"/>
          <w:szCs w:val="20"/>
        </w:rPr>
      </w:pPr>
      <w:r w:rsidRPr="00FC725B">
        <w:rPr>
          <w:rFonts w:asciiTheme="minorHAnsi" w:hAnsiTheme="minorHAnsi" w:cstheme="minorHAnsi"/>
          <w:sz w:val="20"/>
          <w:szCs w:val="20"/>
        </w:rPr>
        <w:t>zmiany są konieczne ze względu na zmianę powszechnie obowiązujących przepisów prawa,</w:t>
      </w:r>
    </w:p>
    <w:p w:rsidR="00EE515B" w:rsidRPr="00FC725B" w:rsidRDefault="00EE515B" w:rsidP="00EE515B">
      <w:pPr>
        <w:pStyle w:val="Akapitzlist"/>
        <w:widowControl w:val="0"/>
        <w:numPr>
          <w:ilvl w:val="1"/>
          <w:numId w:val="12"/>
        </w:numPr>
        <w:spacing w:after="0" w:line="276" w:lineRule="auto"/>
        <w:ind w:left="810"/>
        <w:jc w:val="both"/>
        <w:rPr>
          <w:rFonts w:asciiTheme="minorHAnsi" w:hAnsiTheme="minorHAnsi" w:cstheme="minorHAnsi"/>
          <w:sz w:val="20"/>
          <w:szCs w:val="20"/>
        </w:rPr>
      </w:pPr>
      <w:r w:rsidRPr="00FC725B">
        <w:rPr>
          <w:rFonts w:asciiTheme="minorHAnsi" w:hAnsiTheme="minorHAnsi" w:cstheme="minorHAnsi"/>
          <w:sz w:val="20"/>
          <w:szCs w:val="20"/>
        </w:rPr>
        <w:t>zmiany są konieczne ze względu na zmiany organizacyjne, techniczne u Zamawiającego,</w:t>
      </w:r>
    </w:p>
    <w:p w:rsidR="00EE515B" w:rsidRPr="00FC725B" w:rsidRDefault="00EE515B" w:rsidP="00EE515B">
      <w:pPr>
        <w:pStyle w:val="Akapitzlist"/>
        <w:widowControl w:val="0"/>
        <w:numPr>
          <w:ilvl w:val="1"/>
          <w:numId w:val="12"/>
        </w:numPr>
        <w:spacing w:after="0" w:line="276" w:lineRule="auto"/>
        <w:ind w:left="810"/>
        <w:jc w:val="both"/>
        <w:rPr>
          <w:rFonts w:asciiTheme="minorHAnsi" w:hAnsiTheme="minorHAnsi" w:cstheme="minorHAnsi"/>
          <w:sz w:val="20"/>
          <w:szCs w:val="20"/>
        </w:rPr>
      </w:pPr>
      <w:r w:rsidRPr="00FC725B">
        <w:rPr>
          <w:rFonts w:asciiTheme="minorHAnsi" w:hAnsiTheme="minorHAnsi" w:cstheme="minorHAnsi"/>
          <w:sz w:val="20"/>
          <w:szCs w:val="20"/>
        </w:rPr>
        <w:t>gdy nastąpiła zmiana przepisów prawa powszechnie obowiązującego, która ma wpływ na termin, sposób lub zakres realizacji przedmiotu umowy,</w:t>
      </w:r>
    </w:p>
    <w:p w:rsidR="00EE515B" w:rsidRPr="00FC725B" w:rsidRDefault="00EE515B" w:rsidP="00EE515B">
      <w:pPr>
        <w:pStyle w:val="Akapitzlist"/>
        <w:widowControl w:val="0"/>
        <w:numPr>
          <w:ilvl w:val="1"/>
          <w:numId w:val="12"/>
        </w:numPr>
        <w:spacing w:after="0" w:line="276" w:lineRule="auto"/>
        <w:ind w:left="810"/>
        <w:jc w:val="both"/>
        <w:rPr>
          <w:rFonts w:asciiTheme="minorHAnsi" w:hAnsiTheme="minorHAnsi" w:cstheme="minorHAnsi"/>
          <w:sz w:val="20"/>
          <w:szCs w:val="20"/>
        </w:rPr>
      </w:pPr>
      <w:r w:rsidRPr="00FC725B">
        <w:rPr>
          <w:rFonts w:asciiTheme="minorHAnsi" w:hAnsiTheme="minorHAnsi" w:cstheme="minorHAnsi"/>
          <w:sz w:val="20"/>
          <w:szCs w:val="20"/>
        </w:rPr>
        <w:t>zmiany wysokości stawki podatku VAT poprzez wprowadzenie nowej stawki VAT – w takich sytuacjach ustalone w niniejszej umowie wynagrodzenie netto nie ulega zmianie, a zmianie ulega wartość wynagrodzenia brutto,</w:t>
      </w:r>
    </w:p>
    <w:p w:rsidR="00EE515B" w:rsidRPr="00FC725B" w:rsidRDefault="00EE515B" w:rsidP="00EE515B">
      <w:pPr>
        <w:pStyle w:val="Akapitzlist"/>
        <w:widowControl w:val="0"/>
        <w:numPr>
          <w:ilvl w:val="1"/>
          <w:numId w:val="12"/>
        </w:numPr>
        <w:spacing w:after="0" w:line="276" w:lineRule="auto"/>
        <w:ind w:left="810"/>
        <w:jc w:val="both"/>
        <w:rPr>
          <w:rFonts w:asciiTheme="minorHAnsi" w:hAnsiTheme="minorHAnsi" w:cstheme="minorHAnsi"/>
          <w:sz w:val="20"/>
          <w:szCs w:val="20"/>
        </w:rPr>
      </w:pPr>
      <w:r w:rsidRPr="00FC725B">
        <w:rPr>
          <w:rFonts w:asciiTheme="minorHAnsi" w:hAnsiTheme="minorHAnsi" w:cstheme="minorHAnsi"/>
          <w:sz w:val="20"/>
          <w:szCs w:val="20"/>
        </w:rPr>
        <w:lastRenderedPageBreak/>
        <w:t>wysokości minimalnego wynagrodzenia za pracę albo wysokości minimalnej stawki godzinowej ustalonych na podstawie art. 2 ust. 3-5 ustawy z dnia 10 października 2002 r. o minimalnym wynagrodzeniu za pracę (tj. Dz. U. z 2024 r. poz. 1773),</w:t>
      </w:r>
    </w:p>
    <w:p w:rsidR="00EE515B" w:rsidRPr="00FC725B" w:rsidRDefault="00EE515B" w:rsidP="00EE515B">
      <w:pPr>
        <w:pStyle w:val="Akapitzlist"/>
        <w:widowControl w:val="0"/>
        <w:numPr>
          <w:ilvl w:val="1"/>
          <w:numId w:val="12"/>
        </w:numPr>
        <w:spacing w:after="0" w:line="276" w:lineRule="auto"/>
        <w:ind w:left="810"/>
        <w:jc w:val="both"/>
        <w:rPr>
          <w:rFonts w:asciiTheme="minorHAnsi" w:hAnsiTheme="minorHAnsi" w:cstheme="minorHAnsi"/>
          <w:sz w:val="20"/>
          <w:szCs w:val="20"/>
        </w:rPr>
      </w:pPr>
      <w:r w:rsidRPr="00FC725B">
        <w:rPr>
          <w:rFonts w:asciiTheme="minorHAnsi" w:hAnsiTheme="minorHAnsi" w:cstheme="minorHAnsi"/>
          <w:sz w:val="20"/>
          <w:szCs w:val="20"/>
        </w:rPr>
        <w:t>zasad podlegania ubezpieczeniom społecznym lub ubezpieczeniu zdrowotnemu lub wysokości stawki składki na ubezpieczenia społeczne lub zdrowotne,</w:t>
      </w:r>
    </w:p>
    <w:p w:rsidR="00EE515B" w:rsidRPr="00FC725B" w:rsidRDefault="00EE515B" w:rsidP="00EE515B">
      <w:pPr>
        <w:pStyle w:val="Akapitzlist"/>
        <w:widowControl w:val="0"/>
        <w:numPr>
          <w:ilvl w:val="1"/>
          <w:numId w:val="12"/>
        </w:numPr>
        <w:spacing w:after="0" w:line="276" w:lineRule="auto"/>
        <w:ind w:left="810"/>
        <w:jc w:val="both"/>
        <w:rPr>
          <w:rFonts w:asciiTheme="minorHAnsi" w:hAnsiTheme="minorHAnsi" w:cstheme="minorHAnsi"/>
          <w:sz w:val="20"/>
          <w:szCs w:val="20"/>
        </w:rPr>
      </w:pPr>
      <w:r w:rsidRPr="00FC725B">
        <w:rPr>
          <w:rFonts w:asciiTheme="minorHAnsi" w:hAnsiTheme="minorHAnsi" w:cstheme="minorHAnsi"/>
          <w:sz w:val="20"/>
          <w:szCs w:val="20"/>
        </w:rPr>
        <w:t>zasad gromadzenia i wysokości wpłat do pracowniczych planów kapitałowych, o których mowa w ustawie z dnia 4 października 2018 r. o pracowniczych planach kapitałowych (tj. Dz. U. z 2024 r. poz. 427 ze zm.).</w:t>
      </w:r>
    </w:p>
    <w:p w:rsidR="00EE515B" w:rsidRPr="00FC725B" w:rsidRDefault="00EE515B" w:rsidP="00EE515B">
      <w:pPr>
        <w:pStyle w:val="Akapitzlist"/>
        <w:widowControl w:val="0"/>
        <w:numPr>
          <w:ilvl w:val="1"/>
          <w:numId w:val="12"/>
        </w:numPr>
        <w:spacing w:after="0" w:line="276" w:lineRule="auto"/>
        <w:ind w:left="810"/>
        <w:jc w:val="both"/>
        <w:rPr>
          <w:rFonts w:asciiTheme="minorHAnsi" w:hAnsiTheme="minorHAnsi" w:cstheme="minorHAnsi"/>
          <w:sz w:val="20"/>
          <w:szCs w:val="20"/>
        </w:rPr>
      </w:pPr>
      <w:r w:rsidRPr="00FC725B">
        <w:rPr>
          <w:rFonts w:asciiTheme="minorHAnsi" w:hAnsiTheme="minorHAnsi" w:cstheme="minorHAnsi"/>
          <w:sz w:val="20"/>
          <w:szCs w:val="20"/>
        </w:rPr>
        <w:t>wszelkie zmiany przewidziane w przepisach powszechnie obowiązującego prawa mające zastosowanie do przedmiotu Umowy,</w:t>
      </w:r>
    </w:p>
    <w:p w:rsidR="00EE515B" w:rsidRPr="00FC725B" w:rsidRDefault="00EE515B" w:rsidP="00EE515B">
      <w:pPr>
        <w:pStyle w:val="Akapitzlist"/>
        <w:widowControl w:val="0"/>
        <w:numPr>
          <w:ilvl w:val="1"/>
          <w:numId w:val="12"/>
        </w:numPr>
        <w:spacing w:after="0" w:line="276" w:lineRule="auto"/>
        <w:ind w:left="810"/>
        <w:jc w:val="both"/>
        <w:rPr>
          <w:rFonts w:asciiTheme="minorHAnsi" w:hAnsiTheme="minorHAnsi" w:cstheme="minorHAnsi"/>
          <w:sz w:val="20"/>
          <w:szCs w:val="20"/>
        </w:rPr>
      </w:pPr>
      <w:r w:rsidRPr="00FC725B">
        <w:rPr>
          <w:rFonts w:asciiTheme="minorHAnsi" w:hAnsiTheme="minorHAnsi" w:cstheme="minorHAnsi"/>
          <w:sz w:val="20"/>
          <w:szCs w:val="20"/>
        </w:rPr>
        <w:t>waloryzacja umowna wynagrodzenia Wykonawcy zgodnie z zawartą Umową.</w:t>
      </w:r>
    </w:p>
    <w:p w:rsidR="00EE515B" w:rsidRPr="00FC725B" w:rsidRDefault="00EE515B" w:rsidP="00EE515B">
      <w:pPr>
        <w:widowControl w:val="0"/>
        <w:numPr>
          <w:ilvl w:val="0"/>
          <w:numId w:val="13"/>
        </w:numPr>
        <w:spacing w:after="0" w:line="276" w:lineRule="auto"/>
        <w:ind w:left="426" w:hanging="426"/>
        <w:jc w:val="both"/>
        <w:rPr>
          <w:rFonts w:asciiTheme="minorHAnsi" w:hAnsiTheme="minorHAnsi" w:cstheme="minorHAnsi"/>
          <w:color w:val="000000" w:themeColor="text1"/>
          <w:sz w:val="20"/>
          <w:szCs w:val="20"/>
        </w:rPr>
      </w:pPr>
      <w:r w:rsidRPr="00FC725B">
        <w:rPr>
          <w:rFonts w:asciiTheme="minorHAnsi" w:hAnsiTheme="minorHAnsi" w:cstheme="minorHAnsi"/>
          <w:color w:val="000000" w:themeColor="text1"/>
          <w:sz w:val="20"/>
          <w:szCs w:val="20"/>
        </w:rPr>
        <w:t>Zmiana wynagrodzenia może nastąpić także z inicjatywy Zamawiającego lub na wniosek Wykonawcy w przypadku, gdy z danych Głównego Urzędu Statystycznego (dalej jako „GUS”) dotyczących 6 (sześciu) następujących po sobie miesięcy wynika, że średnia arytmetyczna ogłaszanych miesięcznych wskaźników cen towarów i usług konsumpcyjnych wynosi mniej niż 95 lub więcej niż 105.</w:t>
      </w:r>
    </w:p>
    <w:p w:rsidR="00EE515B" w:rsidRPr="00FC725B" w:rsidRDefault="00EE515B" w:rsidP="00EE515B">
      <w:pPr>
        <w:widowControl w:val="0"/>
        <w:numPr>
          <w:ilvl w:val="0"/>
          <w:numId w:val="13"/>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FC725B">
        <w:rPr>
          <w:rFonts w:asciiTheme="minorHAnsi" w:hAnsiTheme="minorHAnsi" w:cstheme="minorHAnsi"/>
          <w:color w:val="000000" w:themeColor="text1"/>
          <w:sz w:val="20"/>
          <w:szCs w:val="20"/>
        </w:rPr>
        <w:t>Średnia arytmetyczna, o której mowa w ust. 3 wyliczana jest na podstawie danych w tabeli „Miesięczne wskaźniki cen towarów i usług konsumpcyjnych” w części „Analogiczny miesiąc poprzedniego roku = 100” prezentowanej na stronie GUS w zakładce „Obszary tematyczne” i dalej „Ceny. Handel” w tabeli „Wskaźniki cen” w poz. „Wskaźniki cen towarów i usług konsumpcyjnych (pot. inflacja)”. Przy ustalaniu miesięcy, o których mowa w ust. 3 jako pierwszy uwzględniany jest pełen miesiąc kalendarzowy następujący po miesiącu, w którym zawarto Umowę.</w:t>
      </w:r>
    </w:p>
    <w:p w:rsidR="00EE515B" w:rsidRPr="00FC725B" w:rsidRDefault="00EE515B" w:rsidP="00EE515B">
      <w:pPr>
        <w:widowControl w:val="0"/>
        <w:numPr>
          <w:ilvl w:val="0"/>
          <w:numId w:val="13"/>
        </w:numPr>
        <w:spacing w:before="100" w:beforeAutospacing="1" w:after="100" w:afterAutospacing="1" w:line="276" w:lineRule="auto"/>
        <w:ind w:left="426" w:hanging="426"/>
        <w:jc w:val="both"/>
        <w:rPr>
          <w:rFonts w:asciiTheme="minorHAnsi" w:hAnsiTheme="minorHAnsi" w:cstheme="minorHAnsi"/>
          <w:color w:val="000000" w:themeColor="text1"/>
          <w:sz w:val="20"/>
          <w:szCs w:val="20"/>
        </w:rPr>
      </w:pPr>
      <w:r w:rsidRPr="00FC725B">
        <w:rPr>
          <w:rFonts w:asciiTheme="minorHAnsi" w:hAnsiTheme="minorHAnsi" w:cstheme="minorHAnsi"/>
          <w:color w:val="000000" w:themeColor="text1"/>
          <w:sz w:val="20"/>
          <w:szCs w:val="20"/>
        </w:rPr>
        <w:t>Zmiany wynagrodzenia dokonuje się na podstawie wniosku złożonego przez jedną ze Stron Umowy nie wcześniej niż po upływie 6 pełnych miesięcy kalendarzowych od dnia zawarcia Umowy.</w:t>
      </w:r>
    </w:p>
    <w:p w:rsidR="00EE515B" w:rsidRPr="00FC725B" w:rsidRDefault="00EE515B" w:rsidP="00EE515B">
      <w:pPr>
        <w:widowControl w:val="0"/>
        <w:numPr>
          <w:ilvl w:val="0"/>
          <w:numId w:val="13"/>
        </w:numPr>
        <w:spacing w:after="0" w:line="276" w:lineRule="auto"/>
        <w:ind w:left="432" w:hanging="426"/>
        <w:jc w:val="both"/>
        <w:rPr>
          <w:rFonts w:asciiTheme="minorHAnsi" w:hAnsiTheme="minorHAnsi" w:cstheme="minorHAnsi"/>
          <w:sz w:val="20"/>
          <w:szCs w:val="20"/>
        </w:rPr>
      </w:pPr>
      <w:r w:rsidRPr="00FC725B">
        <w:rPr>
          <w:rFonts w:asciiTheme="minorHAnsi" w:hAnsiTheme="minorHAnsi" w:cstheme="minorHAnsi"/>
          <w:color w:val="000000" w:themeColor="text1"/>
          <w:sz w:val="20"/>
          <w:szCs w:val="20"/>
        </w:rPr>
        <w:t xml:space="preserve">Zmiana łącznego wynagrodzenia określonego w § 6 </w:t>
      </w:r>
      <w:r w:rsidRPr="00FC725B">
        <w:rPr>
          <w:rFonts w:asciiTheme="minorHAnsi" w:hAnsiTheme="minorHAnsi" w:cstheme="minorHAnsi"/>
          <w:sz w:val="20"/>
          <w:szCs w:val="20"/>
        </w:rPr>
        <w:t>ust. 1 Umowy będzie ustalana z uwzględnieniem zwaloryzowanych cen jednostkowych obliczonych zgodnie ze wzorem:</w:t>
      </w:r>
    </w:p>
    <w:p w:rsidR="00EE515B" w:rsidRPr="00FC725B" w:rsidRDefault="00EE515B" w:rsidP="00EE515B">
      <w:pPr>
        <w:pStyle w:val="Akapitzlist"/>
        <w:autoSpaceDE w:val="0"/>
        <w:autoSpaceDN w:val="0"/>
        <w:adjustRightInd w:val="0"/>
        <w:spacing w:line="276" w:lineRule="auto"/>
        <w:ind w:left="432"/>
        <w:jc w:val="both"/>
        <w:rPr>
          <w:rFonts w:asciiTheme="minorHAnsi" w:hAnsiTheme="minorHAnsi" w:cstheme="minorHAnsi"/>
          <w:sz w:val="20"/>
          <w:szCs w:val="20"/>
        </w:rPr>
      </w:pPr>
      <w:r w:rsidRPr="00FC725B">
        <w:rPr>
          <w:rFonts w:asciiTheme="minorHAnsi" w:hAnsiTheme="minorHAnsi" w:cstheme="minorHAnsi"/>
          <w:sz w:val="20"/>
          <w:szCs w:val="20"/>
        </w:rPr>
        <w:t>Wysokość ceny (CW) po waloryzacji stanowi:</w:t>
      </w:r>
    </w:p>
    <w:p w:rsidR="00EE515B" w:rsidRPr="00FC725B" w:rsidRDefault="00EE515B" w:rsidP="00EE515B">
      <w:pPr>
        <w:pStyle w:val="Akapitzlist"/>
        <w:autoSpaceDE w:val="0"/>
        <w:autoSpaceDN w:val="0"/>
        <w:adjustRightInd w:val="0"/>
        <w:spacing w:line="276" w:lineRule="auto"/>
        <w:ind w:left="432"/>
        <w:jc w:val="both"/>
        <w:rPr>
          <w:rFonts w:asciiTheme="minorHAnsi" w:hAnsiTheme="minorHAnsi" w:cstheme="minorHAnsi"/>
          <w:sz w:val="20"/>
          <w:szCs w:val="20"/>
        </w:rPr>
      </w:pPr>
      <w:r w:rsidRPr="00FC725B">
        <w:rPr>
          <w:rFonts w:asciiTheme="minorHAnsi" w:hAnsiTheme="minorHAnsi" w:cstheme="minorHAnsi"/>
          <w:sz w:val="20"/>
          <w:szCs w:val="20"/>
        </w:rPr>
        <w:t>CW = Cp x W%, gdzie użyte symbole oznaczają:</w:t>
      </w:r>
    </w:p>
    <w:p w:rsidR="00EE515B" w:rsidRPr="00FC725B" w:rsidRDefault="00EE515B" w:rsidP="00EE515B">
      <w:pPr>
        <w:pStyle w:val="Akapitzlist"/>
        <w:autoSpaceDE w:val="0"/>
        <w:autoSpaceDN w:val="0"/>
        <w:adjustRightInd w:val="0"/>
        <w:spacing w:line="276" w:lineRule="auto"/>
        <w:ind w:left="432"/>
        <w:jc w:val="both"/>
        <w:rPr>
          <w:rFonts w:asciiTheme="minorHAnsi" w:hAnsiTheme="minorHAnsi" w:cstheme="minorHAnsi"/>
          <w:sz w:val="20"/>
          <w:szCs w:val="20"/>
        </w:rPr>
      </w:pPr>
      <w:r w:rsidRPr="00FC725B">
        <w:rPr>
          <w:rFonts w:asciiTheme="minorHAnsi" w:hAnsiTheme="minorHAnsi" w:cstheme="minorHAnsi"/>
          <w:sz w:val="20"/>
          <w:szCs w:val="20"/>
        </w:rPr>
        <w:t>Cp – początkowa cena jednostkowa określona w § 6 ust. 1 Umowy (netto) – Załącznik nr 1 Formularz ofertowy Wykonawcy;</w:t>
      </w:r>
    </w:p>
    <w:p w:rsidR="00EE515B" w:rsidRPr="00FC725B" w:rsidRDefault="00EE515B" w:rsidP="00EE515B">
      <w:pPr>
        <w:pStyle w:val="Akapitzlist"/>
        <w:autoSpaceDE w:val="0"/>
        <w:autoSpaceDN w:val="0"/>
        <w:adjustRightInd w:val="0"/>
        <w:spacing w:line="276" w:lineRule="auto"/>
        <w:ind w:left="432"/>
        <w:jc w:val="both"/>
        <w:rPr>
          <w:rFonts w:asciiTheme="minorHAnsi" w:hAnsiTheme="minorHAnsi" w:cstheme="minorHAnsi"/>
          <w:sz w:val="20"/>
          <w:szCs w:val="20"/>
        </w:rPr>
      </w:pPr>
      <w:r w:rsidRPr="00FC725B">
        <w:rPr>
          <w:rFonts w:asciiTheme="minorHAnsi" w:hAnsiTheme="minorHAnsi" w:cstheme="minorHAnsi"/>
          <w:sz w:val="20"/>
          <w:szCs w:val="20"/>
        </w:rPr>
        <w:t>W - średnia arytmetyczna wskaźników cen, o której mowa w ust. 4 określona procentowo.</w:t>
      </w:r>
    </w:p>
    <w:p w:rsidR="00EE515B" w:rsidRPr="00FC725B" w:rsidRDefault="00EE515B" w:rsidP="00EE515B">
      <w:pPr>
        <w:widowControl w:val="0"/>
        <w:numPr>
          <w:ilvl w:val="0"/>
          <w:numId w:val="13"/>
        </w:numPr>
        <w:spacing w:after="0" w:line="276" w:lineRule="auto"/>
        <w:ind w:left="432" w:hanging="426"/>
        <w:jc w:val="both"/>
        <w:rPr>
          <w:rFonts w:asciiTheme="minorHAnsi" w:hAnsiTheme="minorHAnsi" w:cstheme="minorHAnsi"/>
          <w:sz w:val="20"/>
          <w:szCs w:val="20"/>
        </w:rPr>
      </w:pPr>
      <w:r w:rsidRPr="00FC725B">
        <w:rPr>
          <w:rFonts w:asciiTheme="minorHAnsi" w:hAnsiTheme="minorHAnsi" w:cstheme="minorHAnsi"/>
          <w:sz w:val="20"/>
          <w:szCs w:val="20"/>
        </w:rPr>
        <w:t>Ceny jednostkowe zwaloryzowane zgodnie z ust. 6 zostaną zastosowane do działań realizowanych począwszy od kolejnego miesiąca kalendarzowego następującego po miesiącu, w którym Zamawiający otrzymał wniosek, o którym mowa w ust. 5, a w przypadku, gdy wniosek składa Zamawiający następującego po przesłaniu wniosku Zamawiającego do Wykonawcy.</w:t>
      </w:r>
    </w:p>
    <w:p w:rsidR="00EE515B" w:rsidRPr="00FC725B" w:rsidRDefault="00EE515B" w:rsidP="00EE515B">
      <w:pPr>
        <w:widowControl w:val="0"/>
        <w:numPr>
          <w:ilvl w:val="0"/>
          <w:numId w:val="13"/>
        </w:numPr>
        <w:spacing w:before="100" w:beforeAutospacing="1" w:after="100" w:afterAutospacing="1" w:line="276" w:lineRule="auto"/>
        <w:ind w:left="426" w:hanging="426"/>
        <w:jc w:val="both"/>
        <w:rPr>
          <w:rFonts w:asciiTheme="minorHAnsi" w:hAnsiTheme="minorHAnsi" w:cstheme="minorHAnsi"/>
          <w:sz w:val="20"/>
          <w:szCs w:val="20"/>
        </w:rPr>
      </w:pPr>
      <w:r w:rsidRPr="00FC725B">
        <w:rPr>
          <w:rFonts w:asciiTheme="minorHAnsi" w:hAnsiTheme="minorHAnsi" w:cstheme="minorHAnsi"/>
          <w:sz w:val="20"/>
          <w:szCs w:val="20"/>
        </w:rPr>
        <w:t>Zamawiający zakłada tylko jedną możliwość dokonania waloryzacji wynagrodzenia Wykonawcy w okresie obowiązywania Umowy.</w:t>
      </w:r>
    </w:p>
    <w:p w:rsidR="00EE515B" w:rsidRPr="00FC725B" w:rsidRDefault="00EE515B" w:rsidP="00EE515B">
      <w:pPr>
        <w:widowControl w:val="0"/>
        <w:numPr>
          <w:ilvl w:val="0"/>
          <w:numId w:val="13"/>
        </w:numPr>
        <w:spacing w:before="100" w:beforeAutospacing="1" w:after="100" w:afterAutospacing="1" w:line="276" w:lineRule="auto"/>
        <w:ind w:left="426" w:hanging="426"/>
        <w:jc w:val="both"/>
        <w:rPr>
          <w:rFonts w:asciiTheme="minorHAnsi" w:hAnsiTheme="minorHAnsi" w:cstheme="minorHAnsi"/>
          <w:sz w:val="20"/>
          <w:szCs w:val="20"/>
        </w:rPr>
      </w:pPr>
      <w:r w:rsidRPr="00FC725B">
        <w:rPr>
          <w:rFonts w:asciiTheme="minorHAnsi" w:hAnsiTheme="minorHAnsi" w:cstheme="minorHAnsi"/>
          <w:sz w:val="20"/>
          <w:szCs w:val="20"/>
        </w:rPr>
        <w:t>Maksymalna zmiana wartości wynagrodzenia Wykonawcy tj. suma wszystkich wprowadzanych zmian na podstawie ww. postanowień nie może przekroczyć 5% wartości wynagrodzenia łącznego, o którym mowa w § 6 ust. 1 w wysokości obowiązującej na dzień zawarcia Umowy.</w:t>
      </w:r>
    </w:p>
    <w:p w:rsidR="00EE515B" w:rsidRPr="00FC725B" w:rsidRDefault="00EE515B" w:rsidP="00EE515B">
      <w:pPr>
        <w:widowControl w:val="0"/>
        <w:numPr>
          <w:ilvl w:val="0"/>
          <w:numId w:val="13"/>
        </w:numPr>
        <w:spacing w:before="100" w:beforeAutospacing="1" w:after="100" w:afterAutospacing="1" w:line="276" w:lineRule="auto"/>
        <w:ind w:left="426" w:hanging="426"/>
        <w:jc w:val="both"/>
        <w:rPr>
          <w:rFonts w:asciiTheme="minorHAnsi" w:hAnsiTheme="minorHAnsi" w:cstheme="minorHAnsi"/>
          <w:sz w:val="20"/>
          <w:szCs w:val="20"/>
        </w:rPr>
      </w:pPr>
      <w:r w:rsidRPr="00FC725B">
        <w:rPr>
          <w:rFonts w:asciiTheme="minorHAnsi" w:hAnsiTheme="minorHAnsi" w:cstheme="minorHAnsi"/>
          <w:sz w:val="20"/>
          <w:szCs w:val="20"/>
        </w:rPr>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(jeżeli dotyczy).</w:t>
      </w:r>
    </w:p>
    <w:p w:rsidR="00EE515B" w:rsidRPr="00FC725B" w:rsidRDefault="00EE515B" w:rsidP="00EE515B">
      <w:pPr>
        <w:widowControl w:val="0"/>
        <w:numPr>
          <w:ilvl w:val="0"/>
          <w:numId w:val="13"/>
        </w:numPr>
        <w:spacing w:before="100" w:beforeAutospacing="1" w:after="100" w:afterAutospacing="1" w:line="276" w:lineRule="auto"/>
        <w:ind w:left="426" w:hanging="426"/>
        <w:jc w:val="both"/>
        <w:rPr>
          <w:rFonts w:asciiTheme="minorHAnsi" w:hAnsiTheme="minorHAnsi" w:cstheme="minorHAnsi"/>
          <w:sz w:val="20"/>
          <w:szCs w:val="20"/>
        </w:rPr>
      </w:pPr>
      <w:r w:rsidRPr="00FC725B">
        <w:rPr>
          <w:rFonts w:asciiTheme="minorHAnsi" w:hAnsiTheme="minorHAnsi" w:cstheme="minorHAnsi"/>
          <w:sz w:val="20"/>
          <w:szCs w:val="20"/>
        </w:rPr>
        <w:t xml:space="preserve">Każda zmiana Wynagrodzenia dokonana na podstawie niniejszego paragrafu wymaga zawarcia aneksu do umowy w formie pisemnej lub elektronicznej. </w:t>
      </w:r>
    </w:p>
    <w:p w:rsidR="00EE515B" w:rsidRPr="00FC725B" w:rsidRDefault="00EE515B" w:rsidP="00EE515B">
      <w:pPr>
        <w:tabs>
          <w:tab w:val="left" w:pos="284"/>
        </w:tabs>
        <w:spacing w:line="276" w:lineRule="auto"/>
        <w:jc w:val="center"/>
        <w:rPr>
          <w:rFonts w:asciiTheme="minorHAnsi" w:hAnsiTheme="minorHAnsi" w:cstheme="minorHAnsi"/>
          <w:sz w:val="20"/>
          <w:szCs w:val="20"/>
        </w:rPr>
      </w:pPr>
      <w:r w:rsidRPr="00FC725B">
        <w:rPr>
          <w:rFonts w:asciiTheme="minorHAnsi" w:hAnsiTheme="minorHAnsi" w:cstheme="minorHAnsi"/>
          <w:b/>
          <w:sz w:val="20"/>
          <w:szCs w:val="20"/>
        </w:rPr>
        <w:t>§ 10</w:t>
      </w:r>
    </w:p>
    <w:p w:rsidR="00EE515B" w:rsidRPr="00FC725B" w:rsidRDefault="00EE515B" w:rsidP="00EE515B">
      <w:pPr>
        <w:spacing w:after="0" w:line="276" w:lineRule="auto"/>
        <w:jc w:val="both"/>
        <w:rPr>
          <w:rFonts w:asciiTheme="minorHAnsi" w:eastAsia="Times New Roman" w:hAnsiTheme="minorHAnsi" w:cstheme="minorHAnsi"/>
          <w:color w:val="auto"/>
          <w:sz w:val="20"/>
          <w:szCs w:val="20"/>
          <w:lang w:eastAsia="pl-PL"/>
        </w:rPr>
      </w:pPr>
      <w:r w:rsidRPr="00FC725B">
        <w:rPr>
          <w:rFonts w:asciiTheme="minorHAnsi" w:eastAsia="Times New Roman" w:hAnsiTheme="minorHAnsi" w:cstheme="minorHAnsi"/>
          <w:color w:val="auto"/>
          <w:sz w:val="20"/>
          <w:szCs w:val="20"/>
          <w:lang w:eastAsia="pl-PL"/>
        </w:rPr>
        <w:lastRenderedPageBreak/>
        <w:t>Wykonawca nie jest uprawniony do przeniesienia na osoby i podmioty trzecie jakichkolwiek praw lub obowiązków wynikających z Umowy bez uprzedniej zgody Zamawiającego wyrażonej na piśmie pod rygorem nieważności. W szczególności Wykonawca nie jest uprawniony do przeniesienia na osoby trzecie wierzytelności wynikających z Umowy ani rozporządzania nimi w jakiejkolwiek prawem przewidzianej formie. Nie będzie mógł on też bez pisemnej zgody Zamawiającego zawrzeć umowy z osobą i podmiotem trzecią o wstąpienie w prawa wierzyciela ani dokonywać żadnej innej czynności rodzącej takie skutki. Wykonawca nie będzie mógł również rozporządzać wierzytelnością w taki sposób, aby mogła być ona przedmiotem zabezpieczenia zobowiązań Wykonawcy (np. z tytułu umowy kredytowej, pożyczki), jak również Wykonawca nie ma prawa przyjąć poręczenia za zobowiązanie Zamawiającego bez uzgodnienia z nim tego w formie pisemnej pod rygorem nieważności. Nadto Wykonawca przyjmuje do wiadomości, że zgodnie z art. 54 ust. 5 i 6 ustawy z dnia 15 kwietnia 2011 r. o działalności leczniczej (tj. Dz. U. 2025.450) czynność prawna mająca na celu zmianę wierzyciela Zamawiającego może nastąpić po wyrażeniu zgody przez podmiot tworzący. Czynność ta dokonana z naruszeniem przepisu art. 54 ust. 5 jest nieważna.</w:t>
      </w:r>
    </w:p>
    <w:p w:rsidR="00EE515B" w:rsidRPr="00FC725B" w:rsidRDefault="00EE515B" w:rsidP="00EE515B">
      <w:pPr>
        <w:suppressAutoHyphens/>
        <w:spacing w:after="0" w:line="276" w:lineRule="auto"/>
        <w:jc w:val="both"/>
        <w:rPr>
          <w:rFonts w:asciiTheme="minorHAnsi" w:hAnsiTheme="minorHAnsi" w:cstheme="minorHAnsi"/>
          <w:b/>
          <w:sz w:val="20"/>
          <w:szCs w:val="20"/>
        </w:rPr>
      </w:pPr>
    </w:p>
    <w:p w:rsidR="00EE515B" w:rsidRPr="00FC725B" w:rsidRDefault="00EE515B" w:rsidP="00EE515B">
      <w:pPr>
        <w:spacing w:line="276" w:lineRule="auto"/>
        <w:jc w:val="center"/>
        <w:rPr>
          <w:rFonts w:asciiTheme="minorHAnsi" w:hAnsiTheme="minorHAnsi" w:cstheme="minorHAnsi"/>
          <w:sz w:val="20"/>
          <w:szCs w:val="20"/>
        </w:rPr>
      </w:pPr>
      <w:r w:rsidRPr="00FC725B">
        <w:rPr>
          <w:rFonts w:asciiTheme="minorHAnsi" w:hAnsiTheme="minorHAnsi" w:cstheme="minorHAnsi"/>
          <w:b/>
          <w:sz w:val="20"/>
          <w:szCs w:val="20"/>
        </w:rPr>
        <w:t>§ 11</w:t>
      </w:r>
    </w:p>
    <w:p w:rsidR="00EE515B" w:rsidRPr="00FC725B" w:rsidRDefault="00EE515B" w:rsidP="00EE515B">
      <w:pPr>
        <w:pStyle w:val="Akapitzlist"/>
        <w:numPr>
          <w:ilvl w:val="3"/>
          <w:numId w:val="6"/>
        </w:numPr>
        <w:tabs>
          <w:tab w:val="clear" w:pos="3240"/>
          <w:tab w:val="num" w:pos="360"/>
        </w:tabs>
        <w:suppressAutoHyphens/>
        <w:spacing w:after="0" w:line="276" w:lineRule="auto"/>
        <w:ind w:left="450" w:hanging="450"/>
        <w:contextualSpacing w:val="0"/>
        <w:jc w:val="both"/>
        <w:rPr>
          <w:rFonts w:asciiTheme="minorHAnsi" w:hAnsiTheme="minorHAnsi" w:cstheme="minorHAnsi"/>
          <w:sz w:val="20"/>
          <w:szCs w:val="20"/>
        </w:rPr>
      </w:pPr>
      <w:r w:rsidRPr="00FC725B">
        <w:rPr>
          <w:rFonts w:asciiTheme="minorHAnsi" w:hAnsiTheme="minorHAnsi" w:cstheme="minorHAnsi"/>
          <w:sz w:val="20"/>
          <w:szCs w:val="20"/>
        </w:rPr>
        <w:t>Strony dopuszczają możliwość wprowadzenia następujących zmian do Umowy w każdym czasie:</w:t>
      </w:r>
    </w:p>
    <w:p w:rsidR="00EE515B" w:rsidRPr="00FC725B" w:rsidRDefault="00EE515B" w:rsidP="00EE515B">
      <w:pPr>
        <w:pStyle w:val="Akapitzlist"/>
        <w:numPr>
          <w:ilvl w:val="1"/>
          <w:numId w:val="17"/>
        </w:numPr>
        <w:suppressAutoHyphens/>
        <w:spacing w:after="0" w:line="276" w:lineRule="auto"/>
        <w:contextualSpacing w:val="0"/>
        <w:jc w:val="both"/>
        <w:rPr>
          <w:rFonts w:asciiTheme="minorHAnsi" w:hAnsiTheme="minorHAnsi" w:cstheme="minorHAnsi"/>
          <w:sz w:val="20"/>
          <w:szCs w:val="20"/>
        </w:rPr>
      </w:pPr>
      <w:r w:rsidRPr="00FC725B">
        <w:rPr>
          <w:rFonts w:asciiTheme="minorHAnsi" w:hAnsiTheme="minorHAnsi" w:cstheme="minorHAnsi"/>
          <w:sz w:val="20"/>
          <w:szCs w:val="20"/>
        </w:rPr>
        <w:t>zmiana powszechnie obowiązujących przepisów prawa w zakresie mającym wpływ na realizację przedmiotu Umowy,</w:t>
      </w:r>
    </w:p>
    <w:p w:rsidR="00EE515B" w:rsidRPr="00FC725B" w:rsidRDefault="00EE515B" w:rsidP="00EE515B">
      <w:pPr>
        <w:numPr>
          <w:ilvl w:val="1"/>
          <w:numId w:val="17"/>
        </w:numPr>
        <w:suppressAutoHyphens/>
        <w:spacing w:after="0" w:line="276" w:lineRule="auto"/>
        <w:jc w:val="both"/>
        <w:rPr>
          <w:rFonts w:asciiTheme="minorHAnsi" w:hAnsiTheme="minorHAnsi" w:cstheme="minorHAnsi"/>
          <w:sz w:val="20"/>
          <w:szCs w:val="20"/>
        </w:rPr>
      </w:pPr>
      <w:r w:rsidRPr="00FC725B">
        <w:rPr>
          <w:rFonts w:asciiTheme="minorHAnsi" w:hAnsiTheme="minorHAnsi" w:cstheme="minorHAnsi"/>
          <w:sz w:val="20"/>
          <w:szCs w:val="20"/>
        </w:rPr>
        <w:t>zmiana przedstawicieli reprezentujących Zamawiającego lub Wykonawcę podczas realizacji Umowy.</w:t>
      </w:r>
    </w:p>
    <w:p w:rsidR="00EE515B" w:rsidRPr="00FC725B" w:rsidRDefault="00EE515B" w:rsidP="00EE515B">
      <w:pPr>
        <w:spacing w:line="276" w:lineRule="auto"/>
        <w:jc w:val="center"/>
        <w:rPr>
          <w:rFonts w:asciiTheme="minorHAnsi" w:hAnsiTheme="minorHAnsi" w:cstheme="minorHAnsi"/>
          <w:b/>
          <w:sz w:val="20"/>
          <w:szCs w:val="20"/>
        </w:rPr>
      </w:pPr>
    </w:p>
    <w:p w:rsidR="00EE515B" w:rsidRPr="00FC725B" w:rsidRDefault="00EE515B" w:rsidP="00EE515B">
      <w:pPr>
        <w:spacing w:line="276" w:lineRule="auto"/>
        <w:jc w:val="center"/>
        <w:rPr>
          <w:rFonts w:asciiTheme="minorHAnsi" w:hAnsiTheme="minorHAnsi" w:cstheme="minorHAnsi"/>
          <w:sz w:val="20"/>
          <w:szCs w:val="20"/>
        </w:rPr>
      </w:pPr>
      <w:r w:rsidRPr="00FC725B">
        <w:rPr>
          <w:rFonts w:asciiTheme="minorHAnsi" w:hAnsiTheme="minorHAnsi" w:cstheme="minorHAnsi"/>
          <w:b/>
          <w:sz w:val="20"/>
          <w:szCs w:val="20"/>
        </w:rPr>
        <w:t>§ 12</w:t>
      </w:r>
    </w:p>
    <w:p w:rsidR="00EE515B" w:rsidRPr="00FC725B" w:rsidRDefault="00EE515B" w:rsidP="00EE515B">
      <w:pPr>
        <w:numPr>
          <w:ilvl w:val="0"/>
          <w:numId w:val="4"/>
        </w:numPr>
        <w:tabs>
          <w:tab w:val="clear" w:pos="397"/>
          <w:tab w:val="num" w:pos="2101"/>
        </w:tabs>
        <w:spacing w:after="0" w:line="276" w:lineRule="auto"/>
        <w:ind w:left="360" w:hanging="360"/>
        <w:jc w:val="both"/>
        <w:rPr>
          <w:rFonts w:asciiTheme="minorHAnsi" w:hAnsiTheme="minorHAnsi" w:cstheme="minorHAnsi"/>
          <w:sz w:val="20"/>
          <w:szCs w:val="20"/>
        </w:rPr>
      </w:pPr>
      <w:r w:rsidRPr="00FC725B">
        <w:rPr>
          <w:rFonts w:asciiTheme="minorHAnsi" w:hAnsiTheme="minorHAnsi" w:cstheme="minorHAnsi"/>
          <w:sz w:val="20"/>
          <w:szCs w:val="20"/>
        </w:rPr>
        <w:t xml:space="preserve">Przedstawicielem Zamawiającego </w:t>
      </w:r>
      <w:r w:rsidRPr="00FC725B">
        <w:rPr>
          <w:rFonts w:asciiTheme="minorHAnsi" w:hAnsiTheme="minorHAnsi" w:cstheme="minorHAnsi"/>
          <w:color w:val="000000"/>
          <w:sz w:val="20"/>
          <w:szCs w:val="20"/>
        </w:rPr>
        <w:t xml:space="preserve">w ramach realizacji Umowy </w:t>
      </w:r>
      <w:r w:rsidRPr="00FC725B">
        <w:rPr>
          <w:rFonts w:asciiTheme="minorHAnsi" w:hAnsiTheme="minorHAnsi" w:cstheme="minorHAnsi"/>
          <w:sz w:val="20"/>
          <w:szCs w:val="20"/>
        </w:rPr>
        <w:t xml:space="preserve">będzie: </w:t>
      </w:r>
      <w:r w:rsidRPr="00FC725B">
        <w:rPr>
          <w:rFonts w:asciiTheme="minorHAnsi" w:hAnsiTheme="minorHAnsi" w:cstheme="minorHAnsi"/>
          <w:b/>
          <w:sz w:val="20"/>
          <w:szCs w:val="20"/>
        </w:rPr>
        <w:t>………………………………..</w:t>
      </w:r>
    </w:p>
    <w:p w:rsidR="00EE515B" w:rsidRPr="00FC725B" w:rsidRDefault="00EE515B" w:rsidP="00EE515B">
      <w:pPr>
        <w:numPr>
          <w:ilvl w:val="0"/>
          <w:numId w:val="4"/>
        </w:numPr>
        <w:tabs>
          <w:tab w:val="clear" w:pos="397"/>
          <w:tab w:val="num" w:pos="2101"/>
        </w:tabs>
        <w:spacing w:after="0" w:line="276" w:lineRule="auto"/>
        <w:ind w:left="360" w:hanging="360"/>
        <w:jc w:val="both"/>
        <w:rPr>
          <w:rFonts w:asciiTheme="minorHAnsi" w:hAnsiTheme="minorHAnsi" w:cstheme="minorHAnsi"/>
          <w:sz w:val="20"/>
          <w:szCs w:val="20"/>
        </w:rPr>
      </w:pPr>
      <w:r w:rsidRPr="00FC725B">
        <w:rPr>
          <w:rFonts w:asciiTheme="minorHAnsi" w:hAnsiTheme="minorHAnsi" w:cstheme="minorHAnsi"/>
          <w:sz w:val="20"/>
          <w:szCs w:val="20"/>
        </w:rPr>
        <w:t xml:space="preserve">Przedstawicielem Wykonawcy </w:t>
      </w:r>
      <w:r w:rsidRPr="00FC725B">
        <w:rPr>
          <w:rFonts w:asciiTheme="minorHAnsi" w:hAnsiTheme="minorHAnsi" w:cstheme="minorHAnsi"/>
          <w:color w:val="000000"/>
          <w:sz w:val="20"/>
          <w:szCs w:val="20"/>
        </w:rPr>
        <w:t xml:space="preserve">w ramach realizacji Umowy </w:t>
      </w:r>
      <w:r w:rsidRPr="00FC725B">
        <w:rPr>
          <w:rFonts w:asciiTheme="minorHAnsi" w:hAnsiTheme="minorHAnsi" w:cstheme="minorHAnsi"/>
          <w:sz w:val="20"/>
          <w:szCs w:val="20"/>
        </w:rPr>
        <w:t xml:space="preserve">będzie: </w:t>
      </w:r>
      <w:r w:rsidRPr="00FC725B">
        <w:rPr>
          <w:rFonts w:asciiTheme="minorHAnsi" w:hAnsiTheme="minorHAnsi" w:cstheme="minorHAnsi"/>
          <w:b/>
          <w:sz w:val="20"/>
          <w:szCs w:val="20"/>
        </w:rPr>
        <w:t>…………………………..………..</w:t>
      </w:r>
    </w:p>
    <w:p w:rsidR="00EE515B" w:rsidRPr="00FC725B" w:rsidRDefault="00EE515B" w:rsidP="00EE515B">
      <w:pPr>
        <w:numPr>
          <w:ilvl w:val="0"/>
          <w:numId w:val="4"/>
        </w:numPr>
        <w:tabs>
          <w:tab w:val="clear" w:pos="397"/>
          <w:tab w:val="num" w:pos="2101"/>
        </w:tabs>
        <w:spacing w:after="0" w:line="276" w:lineRule="auto"/>
        <w:ind w:left="360" w:hanging="360"/>
        <w:jc w:val="both"/>
        <w:rPr>
          <w:rFonts w:asciiTheme="minorHAnsi" w:hAnsiTheme="minorHAnsi" w:cstheme="minorHAnsi"/>
          <w:sz w:val="20"/>
          <w:szCs w:val="20"/>
        </w:rPr>
      </w:pPr>
      <w:r w:rsidRPr="00FC725B">
        <w:rPr>
          <w:rFonts w:asciiTheme="minorHAnsi" w:hAnsiTheme="minorHAnsi" w:cstheme="minorHAnsi"/>
          <w:sz w:val="20"/>
          <w:szCs w:val="20"/>
        </w:rPr>
        <w:t>Zamawiający wskazuje następujące telefon, e-mail, z których korzystać będzie przy dokonywaniu zamówień na wykonanie usługi i którym posługiwał się będzie w kontaktach z Wykonawcą: tel.: …………….; e-mail: ………………………………;</w:t>
      </w:r>
    </w:p>
    <w:p w:rsidR="00EE515B" w:rsidRPr="00FC725B" w:rsidRDefault="00EE515B" w:rsidP="00EE515B">
      <w:pPr>
        <w:numPr>
          <w:ilvl w:val="0"/>
          <w:numId w:val="4"/>
        </w:numPr>
        <w:tabs>
          <w:tab w:val="clear" w:pos="397"/>
          <w:tab w:val="num" w:pos="2101"/>
        </w:tabs>
        <w:spacing w:after="0" w:line="276" w:lineRule="auto"/>
        <w:ind w:left="360" w:hanging="360"/>
        <w:jc w:val="both"/>
        <w:rPr>
          <w:rFonts w:asciiTheme="minorHAnsi" w:hAnsiTheme="minorHAnsi" w:cstheme="minorHAnsi"/>
          <w:sz w:val="20"/>
          <w:szCs w:val="20"/>
        </w:rPr>
      </w:pPr>
      <w:r w:rsidRPr="00FC725B">
        <w:rPr>
          <w:rFonts w:asciiTheme="minorHAnsi" w:hAnsiTheme="minorHAnsi" w:cstheme="minorHAnsi"/>
          <w:sz w:val="20"/>
          <w:szCs w:val="20"/>
        </w:rPr>
        <w:t>Wykonawca wskazuje następujące telefon, e-mail, z których korzystał będzie przy przyjmowaniu zleceń na wykonanie usługi, przyjmowaniu zgłoszeń reklamacyjnych oraz którym posługiwał się będzie w kontaktach z Zamawiającym: tel.: ……….; e-mail: ...................</w:t>
      </w:r>
    </w:p>
    <w:p w:rsidR="00EE515B" w:rsidRPr="00FC725B" w:rsidRDefault="00EE515B" w:rsidP="00EE515B">
      <w:pPr>
        <w:numPr>
          <w:ilvl w:val="0"/>
          <w:numId w:val="4"/>
        </w:numPr>
        <w:tabs>
          <w:tab w:val="clear" w:pos="397"/>
          <w:tab w:val="num" w:pos="2101"/>
        </w:tabs>
        <w:spacing w:after="0" w:line="276" w:lineRule="auto"/>
        <w:ind w:left="360" w:hanging="360"/>
        <w:jc w:val="both"/>
        <w:rPr>
          <w:rFonts w:asciiTheme="minorHAnsi" w:hAnsiTheme="minorHAnsi" w:cstheme="minorHAnsi"/>
          <w:sz w:val="20"/>
          <w:szCs w:val="20"/>
        </w:rPr>
      </w:pPr>
      <w:r w:rsidRPr="00FC725B">
        <w:rPr>
          <w:rFonts w:asciiTheme="minorHAnsi" w:hAnsiTheme="minorHAnsi" w:cstheme="minorHAnsi"/>
          <w:sz w:val="20"/>
          <w:szCs w:val="20"/>
        </w:rPr>
        <w:t>Strony zobowiązują się do niezwłocznego powiadomienia o każdej zmianie adresu lub numeru telefonu, numeru faks czy adresu e-mail.</w:t>
      </w:r>
    </w:p>
    <w:p w:rsidR="00EE515B" w:rsidRPr="00FC725B" w:rsidRDefault="00EE515B" w:rsidP="00EE515B">
      <w:pPr>
        <w:numPr>
          <w:ilvl w:val="0"/>
          <w:numId w:val="4"/>
        </w:numPr>
        <w:tabs>
          <w:tab w:val="clear" w:pos="397"/>
          <w:tab w:val="num" w:pos="2101"/>
        </w:tabs>
        <w:spacing w:after="0" w:line="276" w:lineRule="auto"/>
        <w:ind w:left="426" w:hanging="426"/>
        <w:jc w:val="both"/>
        <w:rPr>
          <w:rFonts w:asciiTheme="minorHAnsi" w:hAnsiTheme="minorHAnsi" w:cstheme="minorHAnsi"/>
          <w:sz w:val="20"/>
          <w:szCs w:val="20"/>
        </w:rPr>
      </w:pPr>
      <w:r w:rsidRPr="00FC725B">
        <w:rPr>
          <w:rFonts w:asciiTheme="minorHAnsi" w:hAnsiTheme="minorHAnsi" w:cstheme="minorHAnsi"/>
          <w:sz w:val="20"/>
          <w:szCs w:val="20"/>
        </w:rPr>
        <w:t>W przypadku niezrealizowania zobowiązania wskazanego w ust. 5 powyżej, korespondencja przesłana pod adres wskazany w Umowie uważa się za doręczoną.</w:t>
      </w:r>
    </w:p>
    <w:p w:rsidR="00EE515B" w:rsidRPr="00FC725B" w:rsidRDefault="00EE515B" w:rsidP="00EE515B">
      <w:pPr>
        <w:pStyle w:val="WW-Tekstpodstawowywcity3"/>
        <w:spacing w:line="276" w:lineRule="auto"/>
        <w:ind w:left="0"/>
        <w:rPr>
          <w:rFonts w:asciiTheme="minorHAnsi" w:hAnsiTheme="minorHAnsi" w:cstheme="minorHAnsi"/>
          <w:b/>
          <w:sz w:val="20"/>
        </w:rPr>
      </w:pPr>
    </w:p>
    <w:p w:rsidR="00EE515B" w:rsidRPr="00FC725B" w:rsidRDefault="00EE515B" w:rsidP="00EE515B">
      <w:pPr>
        <w:pStyle w:val="WW-Tekstpodstawowywcity3"/>
        <w:spacing w:line="276" w:lineRule="auto"/>
        <w:ind w:left="0"/>
        <w:jc w:val="center"/>
        <w:rPr>
          <w:rFonts w:asciiTheme="minorHAnsi" w:hAnsiTheme="minorHAnsi" w:cstheme="minorHAnsi"/>
          <w:sz w:val="20"/>
        </w:rPr>
      </w:pPr>
      <w:r w:rsidRPr="00FC725B">
        <w:rPr>
          <w:rFonts w:asciiTheme="minorHAnsi" w:hAnsiTheme="minorHAnsi" w:cstheme="minorHAnsi"/>
          <w:b/>
          <w:sz w:val="20"/>
        </w:rPr>
        <w:t>§ 13</w:t>
      </w:r>
    </w:p>
    <w:p w:rsidR="00EE515B" w:rsidRPr="00FC725B" w:rsidRDefault="00EE515B" w:rsidP="00EE515B">
      <w:pPr>
        <w:widowControl w:val="0"/>
        <w:shd w:val="clear" w:color="auto" w:fill="FFFFFF"/>
        <w:spacing w:after="0" w:line="276" w:lineRule="auto"/>
        <w:ind w:right="-86"/>
        <w:jc w:val="center"/>
        <w:textAlignment w:val="baseline"/>
        <w:rPr>
          <w:rFonts w:asciiTheme="minorHAnsi" w:hAnsiTheme="minorHAnsi" w:cstheme="minorHAnsi"/>
          <w:b/>
          <w:kern w:val="2"/>
          <w:sz w:val="20"/>
          <w:szCs w:val="20"/>
          <w:lang w:eastAsia="pl-PL"/>
        </w:rPr>
      </w:pPr>
      <w:r w:rsidRPr="00FC725B">
        <w:rPr>
          <w:rFonts w:asciiTheme="minorHAnsi" w:hAnsiTheme="minorHAnsi" w:cstheme="minorHAnsi"/>
          <w:b/>
          <w:kern w:val="2"/>
          <w:sz w:val="20"/>
          <w:szCs w:val="20"/>
          <w:lang w:eastAsia="pl-PL"/>
        </w:rPr>
        <w:t>[Ochrona danych osobowych]</w:t>
      </w:r>
    </w:p>
    <w:p w:rsidR="00EE515B" w:rsidRPr="00FC725B" w:rsidRDefault="00EE515B" w:rsidP="00EE515B">
      <w:pPr>
        <w:spacing w:after="0" w:line="276" w:lineRule="auto"/>
        <w:ind w:left="446" w:right="-90" w:hanging="446"/>
        <w:jc w:val="both"/>
        <w:textAlignment w:val="baseline"/>
        <w:rPr>
          <w:rFonts w:asciiTheme="minorHAnsi" w:hAnsiTheme="minorHAnsi" w:cstheme="minorHAnsi"/>
          <w:bCs/>
          <w:kern w:val="2"/>
          <w:sz w:val="20"/>
          <w:szCs w:val="20"/>
          <w:lang w:eastAsia="pl-PL"/>
        </w:rPr>
      </w:pPr>
      <w:r w:rsidRPr="00FC725B">
        <w:rPr>
          <w:rFonts w:asciiTheme="minorHAnsi" w:hAnsiTheme="minorHAnsi" w:cstheme="minorHAnsi"/>
          <w:bCs/>
          <w:kern w:val="2"/>
          <w:sz w:val="20"/>
          <w:szCs w:val="20"/>
          <w:lang w:eastAsia="pl-PL"/>
        </w:rPr>
        <w:t>1.</w:t>
      </w:r>
      <w:r w:rsidRPr="00FC725B">
        <w:rPr>
          <w:rFonts w:asciiTheme="minorHAnsi" w:hAnsiTheme="minorHAnsi" w:cstheme="minorHAnsi"/>
          <w:bCs/>
          <w:kern w:val="2"/>
          <w:sz w:val="20"/>
          <w:szCs w:val="20"/>
          <w:lang w:eastAsia="pl-PL"/>
        </w:rPr>
        <w:tab/>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w:t>
      </w:r>
      <w:r w:rsidRPr="00FC725B">
        <w:rPr>
          <w:rFonts w:asciiTheme="minorHAnsi" w:eastAsia="Times New Roman" w:hAnsiTheme="minorHAnsi" w:cstheme="minorHAnsi"/>
          <w:bCs/>
          <w:kern w:val="2"/>
          <w:sz w:val="20"/>
          <w:szCs w:val="20"/>
        </w:rPr>
        <w:t>Ewa Dąbrowska-Gulcz</w:t>
      </w:r>
      <w:r w:rsidRPr="00FC725B">
        <w:rPr>
          <w:rFonts w:asciiTheme="minorHAnsi" w:hAnsiTheme="minorHAnsi" w:cstheme="minorHAnsi"/>
          <w:bCs/>
          <w:kern w:val="2"/>
          <w:sz w:val="20"/>
          <w:szCs w:val="20"/>
          <w:lang w:eastAsia="pl-PL"/>
        </w:rPr>
        <w:t xml:space="preserve"> (email: </w:t>
      </w:r>
      <w:hyperlink r:id="rId9">
        <w:r w:rsidRPr="00FC725B">
          <w:rPr>
            <w:rStyle w:val="Hipercze"/>
            <w:rFonts w:asciiTheme="minorHAnsi" w:hAnsiTheme="minorHAnsi" w:cstheme="minorHAnsi"/>
            <w:bCs/>
            <w:kern w:val="2"/>
            <w:sz w:val="20"/>
            <w:szCs w:val="20"/>
            <w:lang w:eastAsia="pl-PL"/>
          </w:rPr>
          <w:t>iod@szpitalgostyn.pl</w:t>
        </w:r>
      </w:hyperlink>
      <w:r w:rsidRPr="00FC725B">
        <w:rPr>
          <w:rFonts w:asciiTheme="minorHAnsi" w:hAnsiTheme="minorHAnsi" w:cstheme="minorHAnsi"/>
          <w:bCs/>
          <w:kern w:val="2"/>
          <w:sz w:val="20"/>
          <w:szCs w:val="20"/>
          <w:lang w:eastAsia="pl-PL"/>
        </w:rPr>
        <w:t xml:space="preserve">). Ze strony Wykonawcy, osobą kontaktową w tym zakresie jest </w:t>
      </w:r>
      <w:r w:rsidRPr="00FC725B">
        <w:rPr>
          <w:rFonts w:asciiTheme="minorHAnsi" w:hAnsiTheme="minorHAnsi" w:cstheme="minorHAnsi"/>
          <w:bCs/>
          <w:kern w:val="2"/>
          <w:sz w:val="20"/>
          <w:szCs w:val="20"/>
          <w:u w:val="single"/>
          <w:lang w:eastAsia="pl-PL"/>
        </w:rPr>
        <w:t>………………………………….</w:t>
      </w:r>
      <w:r w:rsidRPr="00FC725B">
        <w:rPr>
          <w:rFonts w:asciiTheme="minorHAnsi" w:hAnsiTheme="minorHAnsi" w:cstheme="minorHAnsi"/>
          <w:bCs/>
          <w:kern w:val="2"/>
          <w:sz w:val="20"/>
          <w:szCs w:val="20"/>
          <w:lang w:eastAsia="pl-PL"/>
        </w:rPr>
        <w:t xml:space="preserve"> </w:t>
      </w:r>
      <w:r w:rsidRPr="00FC725B">
        <w:rPr>
          <w:rFonts w:asciiTheme="minorHAnsi" w:hAnsiTheme="minorHAnsi" w:cstheme="minorHAnsi"/>
          <w:kern w:val="2"/>
          <w:sz w:val="20"/>
          <w:szCs w:val="20"/>
          <w:lang w:eastAsia="pl-PL"/>
        </w:rPr>
        <w:t>(</w:t>
      </w:r>
      <w:r w:rsidRPr="00FC725B">
        <w:rPr>
          <w:rFonts w:asciiTheme="minorHAnsi" w:hAnsiTheme="minorHAnsi" w:cstheme="minorHAnsi"/>
          <w:bCs/>
          <w:kern w:val="2"/>
          <w:sz w:val="20"/>
          <w:szCs w:val="20"/>
          <w:lang w:eastAsia="pl-PL"/>
        </w:rPr>
        <w:t>email: ………………………</w:t>
      </w:r>
      <w:r w:rsidRPr="00FC725B">
        <w:rPr>
          <w:rFonts w:asciiTheme="minorHAnsi" w:hAnsiTheme="minorHAnsi" w:cstheme="minorHAnsi"/>
          <w:kern w:val="2"/>
          <w:sz w:val="20"/>
          <w:szCs w:val="20"/>
          <w:lang w:eastAsia="pl-PL"/>
        </w:rPr>
        <w:t>).</w:t>
      </w:r>
    </w:p>
    <w:p w:rsidR="00EE515B" w:rsidRPr="00FC725B" w:rsidRDefault="00EE515B" w:rsidP="00EE515B">
      <w:pPr>
        <w:tabs>
          <w:tab w:val="left" w:pos="450"/>
        </w:tabs>
        <w:spacing w:after="0" w:line="276" w:lineRule="auto"/>
        <w:ind w:left="446" w:right="-90" w:hanging="446"/>
        <w:jc w:val="both"/>
        <w:textAlignment w:val="baseline"/>
        <w:rPr>
          <w:rFonts w:asciiTheme="minorHAnsi" w:hAnsiTheme="minorHAnsi" w:cstheme="minorHAnsi"/>
          <w:bCs/>
          <w:color w:val="auto"/>
          <w:kern w:val="2"/>
          <w:sz w:val="20"/>
          <w:szCs w:val="20"/>
          <w:lang w:eastAsia="pl-PL"/>
        </w:rPr>
      </w:pPr>
      <w:r w:rsidRPr="00FC725B">
        <w:rPr>
          <w:rFonts w:asciiTheme="minorHAnsi" w:hAnsiTheme="minorHAnsi" w:cstheme="minorHAnsi"/>
          <w:bCs/>
          <w:kern w:val="2"/>
          <w:sz w:val="20"/>
          <w:szCs w:val="20"/>
          <w:lang w:eastAsia="pl-PL"/>
        </w:rPr>
        <w:t>2.</w:t>
      </w:r>
      <w:r w:rsidRPr="00FC725B">
        <w:rPr>
          <w:rFonts w:asciiTheme="minorHAnsi" w:hAnsiTheme="minorHAnsi" w:cstheme="minorHAnsi"/>
          <w:bCs/>
          <w:kern w:val="2"/>
          <w:sz w:val="20"/>
          <w:szCs w:val="20"/>
          <w:lang w:eastAsia="pl-PL"/>
        </w:rPr>
        <w:tab/>
      </w:r>
      <w:r w:rsidRPr="00FC725B">
        <w:rPr>
          <w:rFonts w:asciiTheme="minorHAnsi" w:hAnsiTheme="minorHAnsi" w:cstheme="minorHAnsi"/>
          <w:bCs/>
          <w:color w:val="auto"/>
          <w:kern w:val="2"/>
          <w:sz w:val="20"/>
          <w:szCs w:val="20"/>
          <w:lang w:eastAsia="pl-PL"/>
        </w:rPr>
        <w:tab/>
      </w:r>
      <w:bookmarkStart w:id="0" w:name="_Hlk194581649"/>
      <w:r w:rsidRPr="00FC725B">
        <w:rPr>
          <w:rFonts w:asciiTheme="minorHAnsi" w:hAnsiTheme="minorHAnsi" w:cstheme="minorHAnsi"/>
          <w:bCs/>
          <w:color w:val="auto"/>
          <w:kern w:val="2"/>
          <w:sz w:val="20"/>
          <w:szCs w:val="20"/>
          <w:lang w:eastAsia="pl-PL"/>
        </w:rPr>
        <w:t xml:space="preserve">Przetwarzanie danych osobowych odbywać się będzie na podstawie art. 6 ust. 1 b) RODO w celu zawarcia </w:t>
      </w:r>
      <w:r w:rsidRPr="00FC725B">
        <w:rPr>
          <w:rFonts w:asciiTheme="minorHAnsi" w:hAnsiTheme="minorHAnsi" w:cstheme="minorHAnsi"/>
          <w:bCs/>
          <w:color w:val="auto"/>
          <w:kern w:val="2"/>
          <w:sz w:val="20"/>
          <w:szCs w:val="20"/>
          <w:lang w:eastAsia="pl-PL"/>
        </w:rPr>
        <w:br/>
        <w:t>i realizacji umowy oraz na podstawie art. 6 ust. 1 lit c) RODO w celu wypełnienia obowiązku prawnego ciążącego na administratorze. Podstawą przetwarzania danych innych osób wskazanych w umowie oraz danych osobowych pozyskanych w celu zapewnienia prawidłowej realizacji umowy jest art. 6 ust. 1 lit f) RODO – prawnie uzasadniony interes stron.</w:t>
      </w:r>
      <w:bookmarkEnd w:id="0"/>
      <w:r w:rsidRPr="00FC725B">
        <w:rPr>
          <w:rFonts w:asciiTheme="minorHAnsi" w:hAnsiTheme="minorHAnsi" w:cstheme="minorHAnsi"/>
          <w:bCs/>
          <w:color w:val="auto"/>
          <w:kern w:val="2"/>
          <w:sz w:val="20"/>
          <w:szCs w:val="20"/>
          <w:lang w:eastAsia="pl-PL"/>
        </w:rPr>
        <w:t xml:space="preserve"> </w:t>
      </w:r>
      <w:r w:rsidRPr="00FC725B">
        <w:rPr>
          <w:rFonts w:asciiTheme="minorHAnsi" w:hAnsiTheme="minorHAnsi" w:cstheme="minorHAnsi"/>
          <w:bCs/>
          <w:kern w:val="2"/>
          <w:sz w:val="20"/>
          <w:szCs w:val="20"/>
          <w:lang w:eastAsia="pl-PL"/>
        </w:rPr>
        <w:t xml:space="preserve">Podanie danych osobowych jest </w:t>
      </w:r>
      <w:r w:rsidRPr="00FC725B">
        <w:rPr>
          <w:rFonts w:asciiTheme="minorHAnsi" w:hAnsiTheme="minorHAnsi" w:cstheme="minorHAnsi"/>
          <w:bCs/>
          <w:color w:val="auto"/>
          <w:kern w:val="2"/>
          <w:sz w:val="20"/>
          <w:szCs w:val="20"/>
          <w:lang w:eastAsia="pl-PL"/>
        </w:rPr>
        <w:t>warunkiem umownym i jest niezbędne</w:t>
      </w:r>
      <w:r w:rsidRPr="00FC725B">
        <w:rPr>
          <w:rFonts w:asciiTheme="minorHAnsi" w:hAnsiTheme="minorHAnsi" w:cstheme="minorHAnsi"/>
          <w:bCs/>
          <w:color w:val="C9211E"/>
          <w:kern w:val="2"/>
          <w:sz w:val="20"/>
          <w:szCs w:val="20"/>
          <w:lang w:eastAsia="pl-PL"/>
        </w:rPr>
        <w:t xml:space="preserve"> </w:t>
      </w:r>
      <w:r w:rsidRPr="00FC725B">
        <w:rPr>
          <w:rFonts w:asciiTheme="minorHAnsi" w:hAnsiTheme="minorHAnsi" w:cstheme="minorHAnsi"/>
          <w:bCs/>
          <w:kern w:val="2"/>
          <w:sz w:val="20"/>
          <w:szCs w:val="20"/>
          <w:lang w:eastAsia="pl-PL"/>
        </w:rPr>
        <w:t xml:space="preserve">w celu podpisania </w:t>
      </w:r>
      <w:r w:rsidRPr="00FC725B">
        <w:rPr>
          <w:rFonts w:asciiTheme="minorHAnsi" w:hAnsiTheme="minorHAnsi" w:cstheme="minorHAnsi"/>
          <w:bCs/>
          <w:color w:val="auto"/>
          <w:kern w:val="2"/>
          <w:sz w:val="20"/>
          <w:szCs w:val="20"/>
          <w:lang w:eastAsia="pl-PL"/>
        </w:rPr>
        <w:t>umowy.</w:t>
      </w:r>
    </w:p>
    <w:p w:rsidR="00EE515B" w:rsidRPr="00FC725B" w:rsidRDefault="00EE515B" w:rsidP="00EE515B">
      <w:pPr>
        <w:spacing w:after="0" w:line="276" w:lineRule="auto"/>
        <w:ind w:left="446" w:right="-90" w:hanging="446"/>
        <w:jc w:val="both"/>
        <w:textAlignment w:val="baseline"/>
        <w:rPr>
          <w:rFonts w:asciiTheme="minorHAnsi" w:hAnsiTheme="minorHAnsi" w:cstheme="minorHAnsi"/>
          <w:bCs/>
          <w:color w:val="auto"/>
          <w:kern w:val="2"/>
          <w:sz w:val="20"/>
          <w:szCs w:val="20"/>
          <w:lang w:eastAsia="pl-PL"/>
        </w:rPr>
      </w:pPr>
      <w:r w:rsidRPr="00FC725B">
        <w:rPr>
          <w:rFonts w:asciiTheme="minorHAnsi" w:hAnsiTheme="minorHAnsi" w:cstheme="minorHAnsi"/>
          <w:bCs/>
          <w:kern w:val="2"/>
          <w:sz w:val="20"/>
          <w:szCs w:val="20"/>
          <w:lang w:eastAsia="pl-PL"/>
        </w:rPr>
        <w:lastRenderedPageBreak/>
        <w:t xml:space="preserve">3.   </w:t>
      </w:r>
      <w:r w:rsidRPr="00FC725B">
        <w:rPr>
          <w:rFonts w:asciiTheme="minorHAnsi" w:hAnsiTheme="minorHAnsi" w:cstheme="minorHAnsi"/>
          <w:bCs/>
          <w:kern w:val="2"/>
          <w:sz w:val="20"/>
          <w:szCs w:val="20"/>
          <w:lang w:eastAsia="pl-PL"/>
        </w:rPr>
        <w:tab/>
      </w:r>
      <w:r w:rsidRPr="00FC725B">
        <w:rPr>
          <w:rFonts w:asciiTheme="minorHAnsi" w:hAnsiTheme="minorHAnsi" w:cstheme="minorHAnsi"/>
          <w:bCs/>
          <w:color w:val="auto"/>
          <w:kern w:val="2"/>
          <w:sz w:val="20"/>
          <w:szCs w:val="20"/>
          <w:lang w:eastAsia="pl-PL"/>
        </w:rPr>
        <w:t>Dane osobowe będą przechowywane do czasu rozliczenia umowy, a także do czasu przedawnienia roszczeń związanych z umową oraz przez okres wskazany przez przepisy prawa w związku z realizacją obowiązków podatkowych, rachunkowych, ubezpieczeniowych i archiwizacyjnych.</w:t>
      </w:r>
    </w:p>
    <w:p w:rsidR="00EE515B" w:rsidRPr="00FC725B" w:rsidRDefault="00EE515B" w:rsidP="00EE515B">
      <w:pPr>
        <w:spacing w:after="0" w:line="276" w:lineRule="auto"/>
        <w:ind w:left="446" w:right="-90" w:hanging="446"/>
        <w:jc w:val="both"/>
        <w:textAlignment w:val="baseline"/>
        <w:rPr>
          <w:rFonts w:asciiTheme="minorHAnsi" w:hAnsiTheme="minorHAnsi" w:cstheme="minorHAnsi"/>
          <w:bCs/>
          <w:kern w:val="2"/>
          <w:sz w:val="20"/>
          <w:szCs w:val="20"/>
          <w:lang w:eastAsia="pl-PL"/>
        </w:rPr>
      </w:pPr>
      <w:r w:rsidRPr="00FC725B">
        <w:rPr>
          <w:rFonts w:asciiTheme="minorHAnsi" w:hAnsiTheme="minorHAnsi" w:cstheme="minorHAnsi"/>
          <w:bCs/>
          <w:kern w:val="2"/>
          <w:sz w:val="20"/>
          <w:szCs w:val="20"/>
          <w:lang w:eastAsia="pl-PL"/>
        </w:rPr>
        <w:t xml:space="preserve">4. </w:t>
      </w:r>
      <w:r w:rsidRPr="00FC725B">
        <w:rPr>
          <w:rFonts w:asciiTheme="minorHAnsi" w:hAnsiTheme="minorHAnsi" w:cstheme="minorHAnsi"/>
          <w:bCs/>
          <w:kern w:val="2"/>
          <w:sz w:val="20"/>
          <w:szCs w:val="20"/>
          <w:lang w:eastAsia="pl-PL"/>
        </w:rPr>
        <w:tab/>
        <w:t xml:space="preserve">Odbiorcami danych osobowych będą: </w:t>
      </w:r>
      <w:bookmarkStart w:id="1" w:name="_Hlk194582103"/>
      <w:r w:rsidRPr="00FC725B">
        <w:rPr>
          <w:rFonts w:asciiTheme="minorHAnsi" w:hAnsiTheme="minorHAnsi" w:cstheme="minorHAnsi"/>
          <w:bCs/>
          <w:color w:val="auto"/>
          <w:kern w:val="2"/>
          <w:sz w:val="20"/>
          <w:szCs w:val="20"/>
          <w:lang w:eastAsia="pl-PL"/>
        </w:rPr>
        <w:t>podmioty uprawnione na podstawie przepisów prawa oraz</w:t>
      </w:r>
      <w:r w:rsidRPr="00FC725B">
        <w:rPr>
          <w:rFonts w:asciiTheme="minorHAnsi" w:hAnsiTheme="minorHAnsi" w:cstheme="minorHAnsi"/>
          <w:bCs/>
          <w:color w:val="FF0000"/>
          <w:kern w:val="2"/>
          <w:sz w:val="20"/>
          <w:szCs w:val="20"/>
          <w:lang w:eastAsia="pl-PL"/>
        </w:rPr>
        <w:t xml:space="preserve"> </w:t>
      </w:r>
      <w:bookmarkEnd w:id="1"/>
      <w:r w:rsidRPr="00FC725B">
        <w:rPr>
          <w:rFonts w:asciiTheme="minorHAnsi" w:hAnsiTheme="minorHAnsi" w:cstheme="minorHAnsi"/>
          <w:bCs/>
          <w:kern w:val="2"/>
          <w:sz w:val="20"/>
          <w:szCs w:val="20"/>
          <w:lang w:eastAsia="pl-PL"/>
        </w:rPr>
        <w:t>podmioty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EE515B" w:rsidRPr="00FC725B" w:rsidRDefault="00EE515B" w:rsidP="00EE515B">
      <w:pPr>
        <w:spacing w:after="0" w:line="276" w:lineRule="auto"/>
        <w:ind w:left="446" w:right="-90" w:hanging="446"/>
        <w:jc w:val="both"/>
        <w:textAlignment w:val="baseline"/>
        <w:rPr>
          <w:rFonts w:asciiTheme="minorHAnsi" w:hAnsiTheme="minorHAnsi" w:cstheme="minorHAnsi"/>
          <w:bCs/>
          <w:kern w:val="2"/>
          <w:sz w:val="20"/>
          <w:szCs w:val="20"/>
          <w:lang w:eastAsia="pl-PL"/>
        </w:rPr>
      </w:pPr>
      <w:r w:rsidRPr="00FC725B">
        <w:rPr>
          <w:rFonts w:asciiTheme="minorHAnsi" w:hAnsiTheme="minorHAnsi" w:cstheme="minorHAnsi"/>
          <w:kern w:val="2"/>
          <w:sz w:val="20"/>
          <w:szCs w:val="20"/>
          <w:lang w:eastAsia="pl-PL"/>
        </w:rPr>
        <w:t xml:space="preserve">5. </w:t>
      </w:r>
      <w:r w:rsidRPr="00FC725B">
        <w:rPr>
          <w:rFonts w:asciiTheme="minorHAnsi" w:hAnsiTheme="minorHAnsi" w:cstheme="minorHAnsi"/>
          <w:kern w:val="2"/>
          <w:sz w:val="20"/>
          <w:szCs w:val="20"/>
          <w:lang w:eastAsia="pl-PL"/>
        </w:rPr>
        <w:tab/>
      </w:r>
      <w:r w:rsidRPr="00FC725B">
        <w:rPr>
          <w:rFonts w:asciiTheme="minorHAnsi" w:hAnsiTheme="minorHAnsi" w:cstheme="minorHAnsi"/>
          <w:bCs/>
          <w:kern w:val="2"/>
          <w:sz w:val="20"/>
          <w:szCs w:val="20"/>
          <w:lang w:eastAsia="pl-PL"/>
        </w:rPr>
        <w:t>Strony nie będą wobec siebie podejmować zautomatyzowanych decyzji, w tym decyzji będących wynikiem profilowania; dane osobowe nie będą przekazywane poza EOG.</w:t>
      </w:r>
    </w:p>
    <w:p w:rsidR="00EE515B" w:rsidRPr="00FC725B" w:rsidRDefault="00EE515B" w:rsidP="00EE515B">
      <w:pPr>
        <w:spacing w:after="0" w:line="276" w:lineRule="auto"/>
        <w:ind w:left="450" w:right="-90" w:hanging="450"/>
        <w:jc w:val="both"/>
        <w:textAlignment w:val="baseline"/>
        <w:rPr>
          <w:rFonts w:asciiTheme="minorHAnsi" w:eastAsia="HG Mincho Light J" w:hAnsiTheme="minorHAnsi" w:cstheme="minorHAnsi"/>
          <w:sz w:val="20"/>
          <w:szCs w:val="20"/>
        </w:rPr>
      </w:pPr>
      <w:r w:rsidRPr="00FC725B">
        <w:rPr>
          <w:rFonts w:asciiTheme="minorHAnsi" w:hAnsiTheme="minorHAnsi" w:cstheme="minorHAnsi"/>
          <w:bCs/>
          <w:kern w:val="2"/>
          <w:sz w:val="20"/>
          <w:szCs w:val="20"/>
          <w:lang w:eastAsia="pl-PL"/>
        </w:rPr>
        <w:t>6.</w:t>
      </w:r>
      <w:r w:rsidRPr="00FC725B">
        <w:rPr>
          <w:rFonts w:asciiTheme="minorHAnsi" w:hAnsiTheme="minorHAnsi" w:cstheme="minorHAnsi"/>
          <w:bCs/>
          <w:kern w:val="2"/>
          <w:sz w:val="20"/>
          <w:szCs w:val="20"/>
          <w:lang w:eastAsia="pl-PL"/>
        </w:rPr>
        <w:tab/>
      </w:r>
      <w:r w:rsidRPr="00FC725B">
        <w:rPr>
          <w:rFonts w:asciiTheme="minorHAnsi" w:eastAsia="HG Mincho Light J" w:hAnsiTheme="minorHAnsi" w:cstheme="minorHAnsi"/>
          <w:sz w:val="20"/>
          <w:szCs w:val="20"/>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EE515B" w:rsidRPr="00FC725B" w:rsidRDefault="00EE515B" w:rsidP="00EE515B">
      <w:pPr>
        <w:spacing w:after="0" w:line="276" w:lineRule="auto"/>
        <w:ind w:left="450" w:hanging="450"/>
        <w:jc w:val="both"/>
        <w:textAlignment w:val="baseline"/>
        <w:rPr>
          <w:rFonts w:asciiTheme="minorHAnsi" w:hAnsiTheme="minorHAnsi" w:cstheme="minorHAnsi"/>
          <w:kern w:val="2"/>
          <w:sz w:val="20"/>
          <w:szCs w:val="20"/>
          <w:lang w:eastAsia="pl-PL"/>
        </w:rPr>
      </w:pPr>
    </w:p>
    <w:p w:rsidR="00EE515B" w:rsidRPr="00FC725B" w:rsidRDefault="00EE515B" w:rsidP="00EE515B">
      <w:pPr>
        <w:widowControl w:val="0"/>
        <w:spacing w:line="276" w:lineRule="auto"/>
        <w:ind w:left="-284"/>
        <w:jc w:val="center"/>
        <w:rPr>
          <w:rFonts w:asciiTheme="minorHAnsi" w:eastAsia="HG Mincho Light J" w:hAnsiTheme="minorHAnsi" w:cstheme="minorHAnsi"/>
          <w:sz w:val="20"/>
          <w:szCs w:val="20"/>
        </w:rPr>
      </w:pPr>
      <w:r w:rsidRPr="00FC725B">
        <w:rPr>
          <w:rFonts w:asciiTheme="minorHAnsi" w:eastAsia="HG Mincho Light J" w:hAnsiTheme="minorHAnsi" w:cstheme="minorHAnsi"/>
          <w:b/>
          <w:bCs/>
          <w:sz w:val="20"/>
          <w:szCs w:val="20"/>
        </w:rPr>
        <w:t>§ 14</w:t>
      </w:r>
    </w:p>
    <w:p w:rsidR="00EE515B" w:rsidRPr="00FC725B" w:rsidRDefault="00EE515B" w:rsidP="00EE515B">
      <w:pPr>
        <w:spacing w:after="0" w:line="276" w:lineRule="auto"/>
        <w:ind w:left="446" w:right="-90" w:hanging="446"/>
        <w:jc w:val="both"/>
        <w:rPr>
          <w:rFonts w:asciiTheme="minorHAnsi" w:hAnsiTheme="minorHAnsi" w:cstheme="minorHAnsi"/>
          <w:sz w:val="20"/>
          <w:szCs w:val="20"/>
          <w:lang w:eastAsia="pl-PL"/>
        </w:rPr>
      </w:pPr>
      <w:r w:rsidRPr="00FC725B">
        <w:rPr>
          <w:rFonts w:asciiTheme="minorHAnsi" w:hAnsiTheme="minorHAnsi" w:cstheme="minorHAnsi"/>
          <w:sz w:val="20"/>
          <w:szCs w:val="20"/>
          <w:lang w:eastAsia="pl-PL"/>
        </w:rPr>
        <w:t>1.</w:t>
      </w:r>
      <w:r w:rsidRPr="00FC725B">
        <w:rPr>
          <w:rFonts w:asciiTheme="minorHAnsi" w:hAnsiTheme="minorHAnsi" w:cstheme="minorHAnsi"/>
          <w:sz w:val="20"/>
          <w:szCs w:val="20"/>
          <w:lang w:eastAsia="pl-PL"/>
        </w:rPr>
        <w:tab/>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EE515B" w:rsidRPr="00FC725B" w:rsidRDefault="00EE515B" w:rsidP="00EE515B">
      <w:pPr>
        <w:spacing w:after="0" w:line="276" w:lineRule="auto"/>
        <w:ind w:left="446" w:right="-90" w:hanging="446"/>
        <w:jc w:val="both"/>
        <w:rPr>
          <w:rFonts w:asciiTheme="minorHAnsi" w:hAnsiTheme="minorHAnsi" w:cstheme="minorHAnsi"/>
          <w:sz w:val="20"/>
          <w:szCs w:val="20"/>
          <w:lang w:eastAsia="pl-PL"/>
        </w:rPr>
      </w:pPr>
      <w:r w:rsidRPr="00FC725B">
        <w:rPr>
          <w:rFonts w:asciiTheme="minorHAnsi" w:hAnsiTheme="minorHAnsi" w:cstheme="minorHAnsi"/>
          <w:sz w:val="20"/>
          <w:szCs w:val="20"/>
          <w:lang w:eastAsia="pl-PL"/>
        </w:rPr>
        <w:t>2.</w:t>
      </w:r>
      <w:r w:rsidRPr="00FC725B">
        <w:rPr>
          <w:rFonts w:asciiTheme="minorHAnsi" w:hAnsiTheme="minorHAnsi" w:cstheme="minorHAnsi"/>
          <w:sz w:val="20"/>
          <w:szCs w:val="20"/>
          <w:lang w:eastAsia="pl-PL"/>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FC725B">
        <w:rPr>
          <w:rFonts w:asciiTheme="minorHAnsi" w:eastAsia="Times New Roman" w:hAnsiTheme="minorHAnsi" w:cstheme="minorHAnsi"/>
          <w:sz w:val="20"/>
          <w:szCs w:val="20"/>
          <w:lang w:eastAsia="pl-PL"/>
        </w:rPr>
        <w:t>(tj. Dz.U.2023.1497 ze zm.)</w:t>
      </w:r>
      <w:r w:rsidRPr="00FC725B">
        <w:rPr>
          <w:rFonts w:asciiTheme="minorHAnsi" w:hAnsiTheme="minorHAnsi" w:cstheme="minorHAnsi"/>
          <w:sz w:val="20"/>
          <w:szCs w:val="20"/>
          <w:lang w:eastAsia="pl-PL"/>
        </w:rPr>
        <w:t>; oświadczam więc, że:</w:t>
      </w:r>
    </w:p>
    <w:p w:rsidR="00EE515B" w:rsidRPr="00FC725B" w:rsidRDefault="00EE515B" w:rsidP="00EE515B">
      <w:pPr>
        <w:spacing w:after="0" w:line="276" w:lineRule="auto"/>
        <w:ind w:left="720" w:right="-90" w:hanging="274"/>
        <w:jc w:val="both"/>
        <w:rPr>
          <w:rFonts w:asciiTheme="minorHAnsi" w:hAnsiTheme="minorHAnsi" w:cstheme="minorHAnsi"/>
          <w:sz w:val="20"/>
          <w:szCs w:val="20"/>
        </w:rPr>
      </w:pPr>
      <w:r w:rsidRPr="00FC725B">
        <w:rPr>
          <w:rFonts w:asciiTheme="minorHAnsi" w:hAnsiTheme="minorHAnsi" w:cstheme="minorHAnsi"/>
          <w:sz w:val="20"/>
          <w:szCs w:val="20"/>
        </w:rPr>
        <w:t xml:space="preserve">a) </w:t>
      </w:r>
      <w:r w:rsidRPr="00FC725B">
        <w:rPr>
          <w:rFonts w:asciiTheme="minorHAnsi" w:hAnsiTheme="minorHAnsi" w:cstheme="minorHAnsi"/>
          <w:sz w:val="20"/>
          <w:szCs w:val="20"/>
        </w:rPr>
        <w:tab/>
        <w:t xml:space="preserve">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FC725B">
        <w:rPr>
          <w:rFonts w:asciiTheme="minorHAnsi" w:eastAsia="Times New Roman" w:hAnsiTheme="minorHAnsi" w:cstheme="minorHAnsi"/>
          <w:sz w:val="20"/>
          <w:szCs w:val="20"/>
          <w:lang w:eastAsia="pl-PL"/>
        </w:rPr>
        <w:t>(tj. Dz.U.2024.507)</w:t>
      </w:r>
      <w:r w:rsidRPr="00FC725B">
        <w:rPr>
          <w:rFonts w:asciiTheme="minorHAnsi" w:hAnsiTheme="minorHAnsi" w:cstheme="minorHAnsi"/>
          <w:sz w:val="20"/>
          <w:szCs w:val="20"/>
        </w:rPr>
        <w:t>,</w:t>
      </w:r>
    </w:p>
    <w:p w:rsidR="00EE515B" w:rsidRPr="00FC725B" w:rsidRDefault="00EE515B" w:rsidP="00EE515B">
      <w:pPr>
        <w:spacing w:after="0" w:line="276" w:lineRule="auto"/>
        <w:ind w:left="720" w:right="-90" w:hanging="274"/>
        <w:jc w:val="both"/>
        <w:rPr>
          <w:rFonts w:asciiTheme="minorHAnsi" w:hAnsiTheme="minorHAnsi" w:cstheme="minorHAnsi"/>
          <w:sz w:val="20"/>
          <w:szCs w:val="20"/>
        </w:rPr>
      </w:pPr>
      <w:r w:rsidRPr="00FC725B">
        <w:rPr>
          <w:rFonts w:asciiTheme="minorHAnsi" w:hAnsiTheme="minorHAnsi" w:cstheme="minorHAnsi"/>
          <w:sz w:val="20"/>
          <w:szCs w:val="20"/>
        </w:rPr>
        <w:t xml:space="preserve">b) </w:t>
      </w:r>
      <w:r w:rsidRPr="00FC725B">
        <w:rPr>
          <w:rFonts w:asciiTheme="minorHAnsi" w:hAnsiTheme="minorHAnsi" w:cstheme="minorHAnsi"/>
          <w:sz w:val="20"/>
          <w:szCs w:val="20"/>
        </w:rPr>
        <w:tab/>
        <w:t>nie jestem Wykonawcą, którego beneficjentem rzeczywistym w rozumieniu ustawy z dnia 1 marca 2018 r. o przeciwdziałaniu praniu pieniędzy oraz finansowaniu terroryzmu (</w:t>
      </w:r>
      <w:r w:rsidRPr="00FC725B">
        <w:rPr>
          <w:rFonts w:asciiTheme="minorHAnsi" w:eastAsia="Times New Roman" w:hAnsiTheme="minorHAnsi" w:cstheme="minorHAnsi"/>
          <w:sz w:val="20"/>
          <w:szCs w:val="20"/>
          <w:lang w:eastAsia="pl-PL"/>
        </w:rPr>
        <w:t>tj. Dz.U. 2023 poz. 1124 ze zm.</w:t>
      </w:r>
      <w:r w:rsidRPr="00FC725B">
        <w:rPr>
          <w:rFonts w:asciiTheme="minorHAnsi" w:hAnsiTheme="minorHAnsi" w:cstheme="minorHAnsi"/>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FC725B">
        <w:rPr>
          <w:rFonts w:asciiTheme="minorHAnsi" w:hAnsiTheme="minorHAnsi" w:cstheme="minorHAnsi"/>
          <w:color w:val="000000"/>
          <w:sz w:val="20"/>
          <w:szCs w:val="20"/>
        </w:rPr>
        <w:t>tj. Dz.U.</w:t>
      </w:r>
      <w:r w:rsidRPr="00FC725B">
        <w:rPr>
          <w:rFonts w:asciiTheme="minorHAnsi" w:eastAsia="Times New Roman" w:hAnsiTheme="minorHAnsi" w:cstheme="minorHAnsi"/>
          <w:sz w:val="20"/>
          <w:szCs w:val="20"/>
          <w:lang w:eastAsia="pl-PL"/>
        </w:rPr>
        <w:t xml:space="preserve"> 2024.507</w:t>
      </w:r>
      <w:r w:rsidRPr="00FC725B">
        <w:rPr>
          <w:rFonts w:asciiTheme="minorHAnsi" w:hAnsiTheme="minorHAnsi" w:cstheme="minorHAnsi"/>
          <w:sz w:val="20"/>
          <w:szCs w:val="20"/>
        </w:rPr>
        <w:t>),</w:t>
      </w:r>
    </w:p>
    <w:p w:rsidR="00EE515B" w:rsidRPr="00FC725B" w:rsidRDefault="00EE515B" w:rsidP="00EE515B">
      <w:pPr>
        <w:spacing w:after="0" w:line="276" w:lineRule="auto"/>
        <w:ind w:left="720" w:right="-90" w:hanging="274"/>
        <w:jc w:val="both"/>
        <w:rPr>
          <w:rFonts w:asciiTheme="minorHAnsi" w:hAnsiTheme="minorHAnsi" w:cstheme="minorHAnsi"/>
          <w:sz w:val="20"/>
          <w:szCs w:val="20"/>
        </w:rPr>
      </w:pPr>
      <w:r w:rsidRPr="00FC725B">
        <w:rPr>
          <w:rFonts w:asciiTheme="minorHAnsi" w:hAnsiTheme="minorHAnsi" w:cstheme="minorHAnsi"/>
          <w:sz w:val="20"/>
          <w:szCs w:val="20"/>
        </w:rPr>
        <w:t xml:space="preserve">c) </w:t>
      </w:r>
      <w:r w:rsidRPr="00FC725B">
        <w:rPr>
          <w:rFonts w:asciiTheme="minorHAnsi" w:hAnsiTheme="minorHAnsi" w:cstheme="minorHAnsi"/>
          <w:sz w:val="20"/>
          <w:szCs w:val="20"/>
        </w:rPr>
        <w:tab/>
        <w:t>nie jestem Wykonawcą, którego jednostką dominującą w rozumieniu art. 3 ust. 1 pkt 37 ustawy z dnia 29 września 1994 r. o rachunkowości (</w:t>
      </w:r>
      <w:r w:rsidRPr="00FC725B">
        <w:rPr>
          <w:rFonts w:asciiTheme="minorHAnsi" w:hAnsiTheme="minorHAnsi" w:cstheme="minorHAnsi"/>
          <w:color w:val="000000"/>
          <w:sz w:val="20"/>
          <w:szCs w:val="20"/>
        </w:rPr>
        <w:t>tj. Dz.U.2023.120 ze zm.</w:t>
      </w:r>
      <w:r w:rsidRPr="00FC725B">
        <w:rPr>
          <w:rFonts w:asciiTheme="minorHAnsi" w:hAnsiTheme="minorHAnsi" w:cstheme="minorHAnsi"/>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Dz.U.</w:t>
      </w:r>
      <w:r w:rsidRPr="00FC725B">
        <w:rPr>
          <w:rFonts w:asciiTheme="minorHAnsi" w:eastAsia="Times New Roman" w:hAnsiTheme="minorHAnsi" w:cstheme="minorHAnsi"/>
          <w:sz w:val="20"/>
          <w:szCs w:val="20"/>
          <w:lang w:eastAsia="pl-PL"/>
        </w:rPr>
        <w:t xml:space="preserve"> 2024.507</w:t>
      </w:r>
      <w:r w:rsidRPr="00FC725B">
        <w:rPr>
          <w:rFonts w:asciiTheme="minorHAnsi" w:hAnsiTheme="minorHAnsi" w:cstheme="minorHAnsi"/>
          <w:sz w:val="20"/>
          <w:szCs w:val="20"/>
        </w:rPr>
        <w:t>).</w:t>
      </w:r>
    </w:p>
    <w:p w:rsidR="00EE515B" w:rsidRPr="00FC725B" w:rsidRDefault="00EE515B" w:rsidP="00EE515B">
      <w:pPr>
        <w:spacing w:after="0" w:line="276" w:lineRule="auto"/>
        <w:ind w:left="720" w:hanging="274"/>
        <w:jc w:val="both"/>
        <w:rPr>
          <w:rFonts w:asciiTheme="minorHAnsi" w:hAnsiTheme="minorHAnsi" w:cstheme="minorHAnsi"/>
          <w:sz w:val="20"/>
          <w:szCs w:val="20"/>
        </w:rPr>
      </w:pPr>
    </w:p>
    <w:p w:rsidR="00EE515B" w:rsidRPr="00FC725B" w:rsidRDefault="00EE515B" w:rsidP="00EE515B">
      <w:pPr>
        <w:widowControl w:val="0"/>
        <w:spacing w:line="276" w:lineRule="auto"/>
        <w:ind w:left="-288"/>
        <w:jc w:val="center"/>
        <w:rPr>
          <w:rFonts w:asciiTheme="minorHAnsi" w:eastAsia="HG Mincho Light J" w:hAnsiTheme="minorHAnsi" w:cstheme="minorHAnsi"/>
          <w:sz w:val="20"/>
          <w:szCs w:val="20"/>
        </w:rPr>
      </w:pPr>
      <w:r w:rsidRPr="00FC725B">
        <w:rPr>
          <w:rFonts w:asciiTheme="minorHAnsi" w:eastAsia="HG Mincho Light J" w:hAnsiTheme="minorHAnsi" w:cstheme="minorHAnsi"/>
          <w:b/>
          <w:bCs/>
          <w:sz w:val="20"/>
          <w:szCs w:val="20"/>
        </w:rPr>
        <w:lastRenderedPageBreak/>
        <w:t>§ 15</w:t>
      </w:r>
    </w:p>
    <w:p w:rsidR="00EE515B" w:rsidRPr="00FC725B" w:rsidRDefault="00EE515B" w:rsidP="00EE515B">
      <w:pPr>
        <w:pStyle w:val="Akapitzlist"/>
        <w:numPr>
          <w:ilvl w:val="0"/>
          <w:numId w:val="2"/>
        </w:numPr>
        <w:spacing w:after="0" w:line="276" w:lineRule="auto"/>
        <w:ind w:left="426" w:hanging="357"/>
        <w:contextualSpacing w:val="0"/>
        <w:jc w:val="both"/>
        <w:rPr>
          <w:rFonts w:asciiTheme="minorHAnsi" w:hAnsiTheme="minorHAnsi" w:cstheme="minorHAnsi"/>
          <w:sz w:val="20"/>
          <w:szCs w:val="20"/>
        </w:rPr>
      </w:pPr>
      <w:r w:rsidRPr="00FC725B">
        <w:rPr>
          <w:rFonts w:asciiTheme="minorHAnsi" w:hAnsiTheme="minorHAnsi" w:cstheme="minorHAnsi"/>
          <w:sz w:val="20"/>
          <w:szCs w:val="20"/>
        </w:rPr>
        <w:t>Zamawiający, zgodnie z art. 95 ust. 1 ustawy PZP wymaga, aby Wykonawca oraz Podwykonawca zatrudniali na podstawie umowy o pracę w rozumieniu przepisów ustawy z dnia 26 czerwca 1974 r. Kodeks pracy (tj. Dz.U. z 2025 r. poz. 277) osoby wykonujące czynności bezpośrednio związane z odbiorem i transportem odpadów tj. kierowaniem pojazdami przeznaczonymi do odbierania odpadów, obsługą załadunku odpadów do pojazdów, które to wykonywać będą czynności bezpośrednio polegającej na wykonywaniu prac fizycznych przy realizacji usług objętych przedmiotem zamówienia. Wykonywanie prac fizycznych, rozumianych jest jako wykonywanie czynności wymagających ruchu oraz wysiłku, w tym związanych z posługiwaniem się określonymi narzędziami lub urządzeniami; pojęcie pracy fizycznej nie obejmuje wykonywania czynności administracyjno-biurowych i koordynacji realizacji przedmiotu zawartej Umowy w celu jej realizacji.</w:t>
      </w:r>
    </w:p>
    <w:p w:rsidR="00EE515B" w:rsidRPr="00FC725B" w:rsidRDefault="00EE515B" w:rsidP="00EE515B">
      <w:pPr>
        <w:pStyle w:val="Akapitzlist"/>
        <w:numPr>
          <w:ilvl w:val="0"/>
          <w:numId w:val="2"/>
        </w:numPr>
        <w:spacing w:after="0" w:line="277" w:lineRule="auto"/>
        <w:ind w:left="426" w:hanging="357"/>
        <w:contextualSpacing w:val="0"/>
        <w:jc w:val="both"/>
        <w:rPr>
          <w:rFonts w:asciiTheme="minorHAnsi" w:hAnsiTheme="minorHAnsi" w:cstheme="minorHAnsi"/>
          <w:sz w:val="20"/>
          <w:szCs w:val="20"/>
        </w:rPr>
      </w:pPr>
      <w:r w:rsidRPr="00FC725B">
        <w:rPr>
          <w:rFonts w:asciiTheme="minorHAnsi" w:hAnsiTheme="minorHAnsi" w:cstheme="minorHAnsi"/>
          <w:sz w:val="20"/>
          <w:szCs w:val="20"/>
        </w:rPr>
        <w:t>Nie później niż w terminie do 5 dni roboczych przed dniem rozpoczęcia wykonywania Usługi Wykonawca przedstawi Zamawiającemu, oświadczenie o zawartych umowach o pracę zawierające zestawienie umów o pracę wszystkich osób, o których mowa w ust. 1. Zestawienie powinno obejmować: imię i nazwisko pracownika, rodzaj umowy o pracę, a w przypadku umów na czas określony – okres na jaki została zawarta umowa, datę zawarcia umowy o pracę, wymiar czasu pracy, stanowisko i informację jakie czynności w ramach Umowy będzie realizował dany pracownik, chyba że wynika to bezpośrednio z nazwy jego stanowiska pracy.</w:t>
      </w:r>
    </w:p>
    <w:p w:rsidR="00EE515B" w:rsidRPr="00FC725B" w:rsidRDefault="00EE515B" w:rsidP="00EE515B">
      <w:pPr>
        <w:pStyle w:val="Akapitzlist"/>
        <w:numPr>
          <w:ilvl w:val="0"/>
          <w:numId w:val="2"/>
        </w:numPr>
        <w:spacing w:after="0" w:line="277" w:lineRule="auto"/>
        <w:ind w:left="426" w:hanging="357"/>
        <w:contextualSpacing w:val="0"/>
        <w:jc w:val="both"/>
        <w:rPr>
          <w:rFonts w:asciiTheme="minorHAnsi" w:hAnsiTheme="minorHAnsi" w:cstheme="minorHAnsi"/>
          <w:sz w:val="20"/>
          <w:szCs w:val="20"/>
        </w:rPr>
      </w:pPr>
      <w:r w:rsidRPr="00FC725B">
        <w:rPr>
          <w:rFonts w:asciiTheme="minorHAnsi" w:hAnsiTheme="minorHAnsi" w:cstheme="minorHAnsi"/>
          <w:sz w:val="20"/>
          <w:szCs w:val="20"/>
        </w:rPr>
        <w:t>W przypadku każdej zmiany stanu zatrudnienia, w zakresie określonym w ust. 1, Wykonawca przekaże Zamawiającemu informacje o takiej zmianie w terminie do 5 dni roboczych od dnia zaistnienia zmiany.</w:t>
      </w:r>
    </w:p>
    <w:p w:rsidR="00EE515B" w:rsidRPr="00FC725B" w:rsidRDefault="00EE515B" w:rsidP="00EE515B">
      <w:pPr>
        <w:pStyle w:val="Akapitzlist"/>
        <w:numPr>
          <w:ilvl w:val="0"/>
          <w:numId w:val="2"/>
        </w:numPr>
        <w:spacing w:after="0" w:line="277" w:lineRule="auto"/>
        <w:ind w:left="426" w:hanging="357"/>
        <w:contextualSpacing w:val="0"/>
        <w:jc w:val="both"/>
        <w:rPr>
          <w:rFonts w:asciiTheme="minorHAnsi" w:hAnsiTheme="minorHAnsi" w:cstheme="minorHAnsi"/>
          <w:sz w:val="20"/>
          <w:szCs w:val="20"/>
        </w:rPr>
      </w:pPr>
      <w:r w:rsidRPr="00FC725B">
        <w:rPr>
          <w:rFonts w:asciiTheme="minorHAnsi" w:hAnsiTheme="minorHAnsi" w:cstheme="minorHAnsi"/>
          <w:sz w:val="20"/>
          <w:szCs w:val="20"/>
        </w:rPr>
        <w:t>W celu weryfikacji zatrudniania, przez Wykonawcę lub Podwykonawcę, na podstawie umowy o pracę, osób wykonujących czynności, o których mowa w ust. 1 w zakresie realizacji zamówienia, Zamawiający może żądać od Wykonawcy w szczególności:</w:t>
      </w:r>
    </w:p>
    <w:p w:rsidR="00EE515B" w:rsidRPr="00FC725B" w:rsidRDefault="00EE515B" w:rsidP="00EE515B">
      <w:pPr>
        <w:pStyle w:val="Akapitzlist"/>
        <w:numPr>
          <w:ilvl w:val="0"/>
          <w:numId w:val="14"/>
        </w:numPr>
        <w:autoSpaceDE w:val="0"/>
        <w:autoSpaceDN w:val="0"/>
        <w:adjustRightInd w:val="0"/>
        <w:spacing w:after="0" w:line="277" w:lineRule="auto"/>
        <w:ind w:hanging="270"/>
        <w:contextualSpacing w:val="0"/>
        <w:jc w:val="both"/>
        <w:rPr>
          <w:rFonts w:asciiTheme="minorHAnsi" w:hAnsiTheme="minorHAnsi" w:cstheme="minorHAnsi"/>
          <w:sz w:val="20"/>
          <w:szCs w:val="20"/>
        </w:rPr>
      </w:pPr>
      <w:r w:rsidRPr="00FC725B">
        <w:rPr>
          <w:rFonts w:asciiTheme="minorHAnsi" w:hAnsiTheme="minorHAnsi" w:cstheme="minorHAnsi"/>
          <w:sz w:val="20"/>
          <w:szCs w:val="20"/>
        </w:rPr>
        <w:t>oświadczenia zatrudnionego pracownika,</w:t>
      </w:r>
    </w:p>
    <w:p w:rsidR="00EE515B" w:rsidRPr="00FC725B" w:rsidRDefault="00EE515B" w:rsidP="00EE515B">
      <w:pPr>
        <w:pStyle w:val="Akapitzlist"/>
        <w:numPr>
          <w:ilvl w:val="0"/>
          <w:numId w:val="14"/>
        </w:numPr>
        <w:autoSpaceDE w:val="0"/>
        <w:autoSpaceDN w:val="0"/>
        <w:adjustRightInd w:val="0"/>
        <w:spacing w:after="0" w:line="277" w:lineRule="auto"/>
        <w:ind w:hanging="270"/>
        <w:contextualSpacing w:val="0"/>
        <w:jc w:val="both"/>
        <w:rPr>
          <w:rFonts w:asciiTheme="minorHAnsi" w:hAnsiTheme="minorHAnsi" w:cstheme="minorHAnsi"/>
          <w:sz w:val="20"/>
          <w:szCs w:val="20"/>
        </w:rPr>
      </w:pPr>
      <w:r w:rsidRPr="00FC725B">
        <w:rPr>
          <w:rFonts w:asciiTheme="minorHAnsi" w:hAnsiTheme="minorHAnsi" w:cstheme="minorHAnsi"/>
          <w:sz w:val="20"/>
          <w:szCs w:val="20"/>
        </w:rPr>
        <w:t>oświadczenia Wykonawcy lub Podwykonawcy o zatrudnieniu pracownika na podstawie umowy o pracę,</w:t>
      </w:r>
    </w:p>
    <w:p w:rsidR="00EE515B" w:rsidRPr="00FC725B" w:rsidRDefault="00EE515B" w:rsidP="00EE515B">
      <w:pPr>
        <w:pStyle w:val="Akapitzlist"/>
        <w:numPr>
          <w:ilvl w:val="0"/>
          <w:numId w:val="14"/>
        </w:numPr>
        <w:autoSpaceDE w:val="0"/>
        <w:autoSpaceDN w:val="0"/>
        <w:adjustRightInd w:val="0"/>
        <w:spacing w:after="0" w:line="277" w:lineRule="auto"/>
        <w:ind w:hanging="270"/>
        <w:contextualSpacing w:val="0"/>
        <w:jc w:val="both"/>
        <w:rPr>
          <w:rFonts w:asciiTheme="minorHAnsi" w:hAnsiTheme="minorHAnsi" w:cstheme="minorHAnsi"/>
          <w:sz w:val="20"/>
          <w:szCs w:val="20"/>
        </w:rPr>
      </w:pPr>
      <w:r w:rsidRPr="00FC725B">
        <w:rPr>
          <w:rFonts w:asciiTheme="minorHAnsi" w:hAnsiTheme="minorHAnsi" w:cstheme="minorHAnsi"/>
          <w:sz w:val="20"/>
          <w:szCs w:val="20"/>
        </w:rPr>
        <w:t>poświadczonej za zgodność z oryginałem kopii umowy o pracę zatrudnionego pracownika,</w:t>
      </w:r>
    </w:p>
    <w:p w:rsidR="00EE515B" w:rsidRPr="00FC725B" w:rsidRDefault="00EE515B" w:rsidP="00EE515B">
      <w:pPr>
        <w:pStyle w:val="Akapitzlist"/>
        <w:numPr>
          <w:ilvl w:val="0"/>
          <w:numId w:val="14"/>
        </w:numPr>
        <w:autoSpaceDE w:val="0"/>
        <w:autoSpaceDN w:val="0"/>
        <w:adjustRightInd w:val="0"/>
        <w:spacing w:after="0" w:line="277" w:lineRule="auto"/>
        <w:ind w:hanging="270"/>
        <w:contextualSpacing w:val="0"/>
        <w:jc w:val="both"/>
        <w:rPr>
          <w:rFonts w:asciiTheme="minorHAnsi" w:hAnsiTheme="minorHAnsi" w:cstheme="minorHAnsi"/>
          <w:sz w:val="20"/>
          <w:szCs w:val="20"/>
        </w:rPr>
      </w:pPr>
      <w:r w:rsidRPr="00FC725B">
        <w:rPr>
          <w:rFonts w:asciiTheme="minorHAnsi" w:hAnsiTheme="minorHAnsi" w:cstheme="minorHAnsi"/>
          <w:sz w:val="20"/>
          <w:szCs w:val="20"/>
        </w:rPr>
        <w:t>wyjaśnień w przypadku wątpliwości w zakresie potwierdzenia spełniania wymogu,</w:t>
      </w:r>
    </w:p>
    <w:p w:rsidR="00EE515B" w:rsidRPr="00FC725B" w:rsidRDefault="00EE515B" w:rsidP="00EE515B">
      <w:pPr>
        <w:pStyle w:val="Akapitzlist"/>
        <w:numPr>
          <w:ilvl w:val="0"/>
          <w:numId w:val="14"/>
        </w:numPr>
        <w:autoSpaceDE w:val="0"/>
        <w:autoSpaceDN w:val="0"/>
        <w:adjustRightInd w:val="0"/>
        <w:spacing w:after="0" w:line="277" w:lineRule="auto"/>
        <w:ind w:hanging="270"/>
        <w:contextualSpacing w:val="0"/>
        <w:jc w:val="both"/>
        <w:rPr>
          <w:rFonts w:asciiTheme="minorHAnsi" w:hAnsiTheme="minorHAnsi" w:cstheme="minorHAnsi"/>
          <w:sz w:val="20"/>
          <w:szCs w:val="20"/>
        </w:rPr>
      </w:pPr>
      <w:r w:rsidRPr="00FC725B">
        <w:rPr>
          <w:rFonts w:asciiTheme="minorHAnsi" w:hAnsiTheme="minorHAnsi" w:cstheme="minorHAnsi"/>
          <w:sz w:val="20"/>
          <w:szCs w:val="20"/>
        </w:rPr>
        <w:t>innych dokumentów, w szczególności, ale nie wyłącznie:</w:t>
      </w:r>
    </w:p>
    <w:p w:rsidR="00EE515B" w:rsidRPr="00FC725B" w:rsidRDefault="00EE515B" w:rsidP="00EE515B">
      <w:pPr>
        <w:pStyle w:val="Akapitzlist"/>
        <w:numPr>
          <w:ilvl w:val="1"/>
          <w:numId w:val="15"/>
        </w:numPr>
        <w:autoSpaceDE w:val="0"/>
        <w:autoSpaceDN w:val="0"/>
        <w:adjustRightInd w:val="0"/>
        <w:spacing w:after="0" w:line="277" w:lineRule="auto"/>
        <w:ind w:left="990" w:hanging="270"/>
        <w:contextualSpacing w:val="0"/>
        <w:jc w:val="both"/>
        <w:rPr>
          <w:rFonts w:asciiTheme="minorHAnsi" w:hAnsiTheme="minorHAnsi" w:cstheme="minorHAnsi"/>
          <w:sz w:val="20"/>
          <w:szCs w:val="20"/>
        </w:rPr>
      </w:pPr>
      <w:r w:rsidRPr="00FC725B">
        <w:rPr>
          <w:rFonts w:asciiTheme="minorHAnsi" w:hAnsiTheme="minorHAnsi" w:cstheme="minorHAnsi"/>
          <w:sz w:val="20"/>
          <w:szCs w:val="20"/>
        </w:rPr>
        <w:t>zaświadczenia właściwego oddziału ZUS, potwierdzające opłacanie przez Wykonawcę lub podwykonawcę składek na ubezpieczenia społeczne i zdrowotne z tytułu zatrudnienia na podstawie umów o pracę za ostatni okres rozliczeniowy,</w:t>
      </w:r>
    </w:p>
    <w:p w:rsidR="00EE515B" w:rsidRPr="00FC725B" w:rsidRDefault="00EE515B" w:rsidP="00EE515B">
      <w:pPr>
        <w:pStyle w:val="Akapitzlist"/>
        <w:numPr>
          <w:ilvl w:val="1"/>
          <w:numId w:val="15"/>
        </w:numPr>
        <w:autoSpaceDE w:val="0"/>
        <w:autoSpaceDN w:val="0"/>
        <w:adjustRightInd w:val="0"/>
        <w:spacing w:after="0" w:line="277" w:lineRule="auto"/>
        <w:ind w:left="990" w:hanging="270"/>
        <w:contextualSpacing w:val="0"/>
        <w:jc w:val="both"/>
        <w:rPr>
          <w:rFonts w:asciiTheme="minorHAnsi" w:hAnsiTheme="minorHAnsi" w:cstheme="minorHAnsi"/>
          <w:sz w:val="20"/>
          <w:szCs w:val="20"/>
        </w:rPr>
      </w:pPr>
      <w:r w:rsidRPr="00FC725B">
        <w:rPr>
          <w:rFonts w:asciiTheme="minorHAnsi" w:hAnsiTheme="minorHAnsi" w:cstheme="minorHAnsi"/>
          <w:sz w:val="20"/>
          <w:szCs w:val="20"/>
        </w:rPr>
        <w:t>poświadczonej za zgodność z oryginałem odpowiednio przez Wykonawcę lub Podwykonawcę kopii dowodu potwierdzającego zgłoszenie pracownika przez pracodawcę do ubezpieczeń, zanonimizowaną w sposób zapewniający ochronę danych osobowych pracowników,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EE515B" w:rsidRPr="00FC725B" w:rsidRDefault="00EE515B" w:rsidP="00EE515B">
      <w:pPr>
        <w:pStyle w:val="Akapitzlist"/>
        <w:numPr>
          <w:ilvl w:val="0"/>
          <w:numId w:val="2"/>
        </w:numPr>
        <w:spacing w:after="0" w:line="277" w:lineRule="auto"/>
        <w:ind w:left="426" w:hanging="357"/>
        <w:contextualSpacing w:val="0"/>
        <w:jc w:val="both"/>
        <w:rPr>
          <w:rFonts w:asciiTheme="minorHAnsi" w:hAnsiTheme="minorHAnsi" w:cstheme="minorHAnsi"/>
          <w:sz w:val="20"/>
          <w:szCs w:val="20"/>
        </w:rPr>
      </w:pPr>
      <w:r w:rsidRPr="00FC725B">
        <w:rPr>
          <w:rFonts w:asciiTheme="minorHAnsi" w:hAnsiTheme="minorHAnsi" w:cstheme="minorHAnsi"/>
          <w:sz w:val="20"/>
          <w:szCs w:val="20"/>
        </w:rPr>
        <w:t xml:space="preserve">Jeśli Zamawiający pomimo podjęcia jednego z działań, o których mowa w ust. 4 nadal będzie miał wątpliwości w zakresie potwierdzenia spełniania wymogu zatrudniania na podstawie umowy o pracę, może żądać przedstawienia odpowiednich zaświadczeń lub potwierdzeń, że Wykonawca lub Podwykonawca reguluje zobowiązania publicznoprawne związane z zatrudnianiem pracowników (np. potwierdzające odprowadzanie składek na ubezpieczenia społeczne za zatrudnionych pracowników lub kopie dokonanych przelewów potwierdzające zapłatę składek na ubezpieczenia społeczne oraz dokumenty IMIR dla konkretnych pracowników), w zakresie zawierającym co najmniej: imię i nazwisko pracownika, okres jakiego dotyczy dane zaświadczenie. </w:t>
      </w:r>
    </w:p>
    <w:p w:rsidR="00EE515B" w:rsidRPr="00FC725B" w:rsidRDefault="00EE515B" w:rsidP="00EE515B">
      <w:pPr>
        <w:pStyle w:val="Akapitzlist"/>
        <w:numPr>
          <w:ilvl w:val="0"/>
          <w:numId w:val="2"/>
        </w:numPr>
        <w:spacing w:after="0" w:line="277" w:lineRule="auto"/>
        <w:ind w:left="426" w:hanging="357"/>
        <w:contextualSpacing w:val="0"/>
        <w:jc w:val="both"/>
        <w:rPr>
          <w:rFonts w:asciiTheme="minorHAnsi" w:hAnsiTheme="minorHAnsi" w:cstheme="minorHAnsi"/>
          <w:sz w:val="20"/>
          <w:szCs w:val="20"/>
        </w:rPr>
      </w:pPr>
      <w:r w:rsidRPr="00FC725B">
        <w:rPr>
          <w:rFonts w:asciiTheme="minorHAnsi" w:hAnsiTheme="minorHAnsi" w:cstheme="minorHAnsi"/>
          <w:sz w:val="20"/>
          <w:szCs w:val="20"/>
        </w:rPr>
        <w:t xml:space="preserve">Jeśli Wykonawca nie złoży oświadczeń, dokumentów lub wyjaśnień o których mowa w ust. 4 i 5, Zamawiający wezwie Wykonawcę do spełnienia ww. obowiązków, wyznaczając w tym celu dodatkowy termin. Niezłożenie przez Wykonawcę w dodatkowym terminie żądanych przez Zamawiającego </w:t>
      </w:r>
      <w:r w:rsidRPr="00FC725B">
        <w:rPr>
          <w:rFonts w:asciiTheme="minorHAnsi" w:hAnsiTheme="minorHAnsi" w:cstheme="minorHAnsi"/>
          <w:sz w:val="20"/>
          <w:szCs w:val="20"/>
        </w:rPr>
        <w:lastRenderedPageBreak/>
        <w:t xml:space="preserve">oświadczeń, dokumentów lub wyjaśnień, o których mowa w ust. 4 i 5, traktowane będzie jako niespełnienie przez Wykonawcę lub Podwykonawcę wymogu zatrudnienia na podstawie umowy o pracę osób wykonujących wskazane w ust. 1 czynności. </w:t>
      </w:r>
    </w:p>
    <w:p w:rsidR="00EE515B" w:rsidRPr="00FC725B" w:rsidRDefault="00EE515B" w:rsidP="00EE515B">
      <w:pPr>
        <w:pStyle w:val="Akapitzlist"/>
        <w:numPr>
          <w:ilvl w:val="0"/>
          <w:numId w:val="2"/>
        </w:numPr>
        <w:spacing w:after="0" w:line="277" w:lineRule="auto"/>
        <w:ind w:left="426" w:hanging="357"/>
        <w:contextualSpacing w:val="0"/>
        <w:jc w:val="both"/>
        <w:rPr>
          <w:rFonts w:asciiTheme="minorHAnsi" w:hAnsiTheme="minorHAnsi" w:cstheme="minorHAnsi"/>
          <w:sz w:val="20"/>
          <w:szCs w:val="20"/>
        </w:rPr>
      </w:pPr>
      <w:r w:rsidRPr="00FC725B">
        <w:rPr>
          <w:rFonts w:asciiTheme="minorHAnsi" w:hAnsiTheme="minorHAnsi" w:cstheme="minorHAnsi"/>
          <w:sz w:val="20"/>
          <w:szCs w:val="20"/>
        </w:rPr>
        <w:t xml:space="preserve">W przypadku uzasadnionych wątpliwości, co do przestrzegania prawa pracy przez Wykonawcę lub Podwykonawcę, Zamawiający może zwrócić się o przeprowadzenie kontroli przez Państwową Inspekcję Pracy. </w:t>
      </w:r>
    </w:p>
    <w:p w:rsidR="00EE515B" w:rsidRPr="00FC725B" w:rsidRDefault="00EE515B" w:rsidP="00EE515B">
      <w:pPr>
        <w:pStyle w:val="Akapitzlist"/>
        <w:numPr>
          <w:ilvl w:val="0"/>
          <w:numId w:val="2"/>
        </w:numPr>
        <w:spacing w:after="0" w:line="277" w:lineRule="auto"/>
        <w:ind w:left="426" w:hanging="357"/>
        <w:contextualSpacing w:val="0"/>
        <w:jc w:val="both"/>
        <w:rPr>
          <w:rFonts w:asciiTheme="minorHAnsi" w:hAnsiTheme="minorHAnsi" w:cstheme="minorHAnsi"/>
          <w:sz w:val="20"/>
          <w:szCs w:val="20"/>
        </w:rPr>
      </w:pPr>
      <w:r w:rsidRPr="00FC725B">
        <w:rPr>
          <w:rFonts w:asciiTheme="minorHAnsi" w:hAnsiTheme="minorHAnsi" w:cstheme="minorHAnsi"/>
          <w:sz w:val="20"/>
          <w:szCs w:val="20"/>
        </w:rPr>
        <w:t xml:space="preserve">W przypadku realizacji Usługi przy udziale Podwykonawców, Wykonawca przyjmuje na siebie obowiązki, </w:t>
      </w:r>
      <w:r w:rsidRPr="00FC725B">
        <w:rPr>
          <w:rFonts w:asciiTheme="minorHAnsi" w:hAnsiTheme="minorHAnsi" w:cstheme="minorHAnsi"/>
          <w:sz w:val="20"/>
          <w:szCs w:val="20"/>
        </w:rPr>
        <w:br/>
        <w:t>o których mowa w ust. 4 – 6 również w zakresie dotyczącym Podwykonawców oraz zapłaty kar umownych w przypadku naruszenia obowiązku, o którym mowa w ust. 1 przez Podwykonawców.</w:t>
      </w:r>
    </w:p>
    <w:p w:rsidR="00EE515B" w:rsidRPr="00FC725B" w:rsidRDefault="00EE515B" w:rsidP="00EE515B">
      <w:pPr>
        <w:pStyle w:val="Akapitzlist"/>
        <w:numPr>
          <w:ilvl w:val="0"/>
          <w:numId w:val="2"/>
        </w:numPr>
        <w:spacing w:after="0" w:line="277" w:lineRule="auto"/>
        <w:ind w:left="426" w:hanging="357"/>
        <w:contextualSpacing w:val="0"/>
        <w:jc w:val="both"/>
        <w:rPr>
          <w:rFonts w:asciiTheme="minorHAnsi" w:hAnsiTheme="minorHAnsi" w:cstheme="minorHAnsi"/>
          <w:sz w:val="20"/>
          <w:szCs w:val="20"/>
        </w:rPr>
      </w:pPr>
      <w:r w:rsidRPr="00FC725B">
        <w:rPr>
          <w:rFonts w:asciiTheme="minorHAnsi" w:hAnsiTheme="minorHAnsi" w:cstheme="minorHAnsi"/>
          <w:sz w:val="20"/>
          <w:szCs w:val="20"/>
        </w:rPr>
        <w:t>Zamawiający może w każdym czasie obowiązywania Umowy zwrócić się do Wykonawcy o odsunięcie od realizacji usługi indywidualnej osoby z uwagi na jej nienależyte zachowanie wobec personelu Zamawiającego wskazując zachowanie, które stanowi podstawę do wystosowania takiego wniosku. Wykonawca zobowiązany jest do realizacji takiego wniosku od następnego zaplanowanego odbioru odpadów od Zamawiającego.</w:t>
      </w:r>
    </w:p>
    <w:p w:rsidR="00EE515B" w:rsidRPr="00FC725B" w:rsidRDefault="00EE515B" w:rsidP="00EE515B">
      <w:pPr>
        <w:pStyle w:val="Akapitzlist"/>
        <w:spacing w:line="277" w:lineRule="auto"/>
        <w:ind w:left="426"/>
        <w:jc w:val="both"/>
        <w:rPr>
          <w:rFonts w:asciiTheme="minorHAnsi" w:hAnsiTheme="minorHAnsi" w:cstheme="minorHAnsi"/>
          <w:sz w:val="20"/>
          <w:szCs w:val="20"/>
        </w:rPr>
      </w:pPr>
    </w:p>
    <w:p w:rsidR="00EE515B" w:rsidRPr="00FC725B" w:rsidRDefault="00EE515B" w:rsidP="00EE515B">
      <w:pPr>
        <w:widowControl w:val="0"/>
        <w:spacing w:line="276" w:lineRule="auto"/>
        <w:ind w:left="-288"/>
        <w:jc w:val="center"/>
        <w:rPr>
          <w:rFonts w:asciiTheme="minorHAnsi" w:eastAsia="HG Mincho Light J" w:hAnsiTheme="minorHAnsi" w:cstheme="minorHAnsi"/>
          <w:sz w:val="20"/>
          <w:szCs w:val="20"/>
        </w:rPr>
      </w:pPr>
      <w:r w:rsidRPr="00FC725B">
        <w:rPr>
          <w:rFonts w:asciiTheme="minorHAnsi" w:eastAsia="HG Mincho Light J" w:hAnsiTheme="minorHAnsi" w:cstheme="minorHAnsi"/>
          <w:b/>
          <w:bCs/>
          <w:sz w:val="20"/>
          <w:szCs w:val="20"/>
        </w:rPr>
        <w:t>§ 16</w:t>
      </w:r>
    </w:p>
    <w:p w:rsidR="00EE515B" w:rsidRPr="00FC725B" w:rsidRDefault="00EE515B" w:rsidP="00EE515B">
      <w:pPr>
        <w:pStyle w:val="Akapitzlist"/>
        <w:numPr>
          <w:ilvl w:val="6"/>
          <w:numId w:val="16"/>
        </w:numPr>
        <w:tabs>
          <w:tab w:val="clear" w:pos="5040"/>
          <w:tab w:val="num" w:pos="450"/>
        </w:tabs>
        <w:spacing w:before="100" w:beforeAutospacing="1" w:after="100" w:afterAutospacing="1" w:line="276" w:lineRule="auto"/>
        <w:ind w:left="450" w:hanging="450"/>
        <w:jc w:val="both"/>
        <w:rPr>
          <w:rFonts w:asciiTheme="minorHAnsi" w:eastAsia="HG Mincho Light J" w:hAnsiTheme="minorHAnsi" w:cstheme="minorHAnsi"/>
          <w:sz w:val="20"/>
          <w:szCs w:val="20"/>
        </w:rPr>
      </w:pPr>
      <w:r w:rsidRPr="00FC725B">
        <w:rPr>
          <w:rFonts w:asciiTheme="minorHAnsi" w:eastAsia="HG Mincho Light J" w:hAnsiTheme="minorHAnsi" w:cstheme="minorHAnsi"/>
          <w:sz w:val="20"/>
          <w:szCs w:val="20"/>
        </w:rPr>
        <w:t>Umowę sporządzono w dwóch jednobrzmiących egzemplarzach po jednym dla każdej ze stron.</w:t>
      </w:r>
    </w:p>
    <w:p w:rsidR="00EE515B" w:rsidRPr="00FC725B" w:rsidRDefault="00EE515B" w:rsidP="00EE515B">
      <w:pPr>
        <w:pStyle w:val="Akapitzlist"/>
        <w:numPr>
          <w:ilvl w:val="6"/>
          <w:numId w:val="16"/>
        </w:numPr>
        <w:tabs>
          <w:tab w:val="clear" w:pos="5040"/>
          <w:tab w:val="num" w:pos="450"/>
        </w:tabs>
        <w:spacing w:before="100" w:beforeAutospacing="1" w:after="100" w:afterAutospacing="1" w:line="276" w:lineRule="auto"/>
        <w:ind w:left="450" w:hanging="450"/>
        <w:jc w:val="both"/>
        <w:rPr>
          <w:rFonts w:asciiTheme="minorHAnsi" w:eastAsia="HG Mincho Light J" w:hAnsiTheme="minorHAnsi" w:cstheme="minorHAnsi"/>
          <w:sz w:val="20"/>
          <w:szCs w:val="20"/>
        </w:rPr>
      </w:pPr>
      <w:r w:rsidRPr="00FC725B">
        <w:rPr>
          <w:rFonts w:asciiTheme="minorHAnsi" w:eastAsia="HG Mincho Light J" w:hAnsiTheme="minorHAnsi" w:cstheme="minorHAnsi"/>
          <w:sz w:val="20"/>
          <w:szCs w:val="20"/>
        </w:rPr>
        <w:t>Integralną część umowy stanowi SWZ z załącznikami oraz oferta Wykonawcy, o ile nie są sprzeczne z ustaleniami Umowy.</w:t>
      </w:r>
    </w:p>
    <w:p w:rsidR="00EE515B" w:rsidRPr="00FC725B" w:rsidRDefault="00EE515B" w:rsidP="00EE515B">
      <w:pPr>
        <w:pStyle w:val="Akapitzlist"/>
        <w:numPr>
          <w:ilvl w:val="6"/>
          <w:numId w:val="16"/>
        </w:numPr>
        <w:tabs>
          <w:tab w:val="clear" w:pos="5040"/>
          <w:tab w:val="num" w:pos="450"/>
        </w:tabs>
        <w:spacing w:before="100" w:beforeAutospacing="1" w:after="100" w:afterAutospacing="1" w:line="276" w:lineRule="auto"/>
        <w:ind w:left="450" w:hanging="450"/>
        <w:jc w:val="both"/>
        <w:rPr>
          <w:rFonts w:asciiTheme="minorHAnsi" w:eastAsia="HG Mincho Light J" w:hAnsiTheme="minorHAnsi" w:cstheme="minorHAnsi"/>
          <w:sz w:val="20"/>
          <w:szCs w:val="20"/>
        </w:rPr>
      </w:pPr>
      <w:r w:rsidRPr="00FC725B">
        <w:rPr>
          <w:rFonts w:asciiTheme="minorHAnsi" w:eastAsia="HG Mincho Light J" w:hAnsiTheme="minorHAnsi" w:cstheme="minorHAnsi"/>
          <w:sz w:val="20"/>
          <w:szCs w:val="20"/>
        </w:rPr>
        <w:t>Wykonawca zobowiązuje się, że dochodzenie zaległych należności wynikających z Umowy w postępowaniu procesowym, poprzedzone będzie postępowaniem polubownym, włącznie z zawezwaniem do próby ugodowej zgodnie z przepisami art. 184 – 186 Kodeksu postępowania cywilnego. </w:t>
      </w:r>
    </w:p>
    <w:p w:rsidR="00EE515B" w:rsidRPr="00FC725B" w:rsidRDefault="00EE515B" w:rsidP="00EE515B">
      <w:pPr>
        <w:pStyle w:val="Akapitzlist"/>
        <w:numPr>
          <w:ilvl w:val="6"/>
          <w:numId w:val="16"/>
        </w:numPr>
        <w:tabs>
          <w:tab w:val="clear" w:pos="5040"/>
          <w:tab w:val="num" w:pos="450"/>
        </w:tabs>
        <w:spacing w:before="100" w:beforeAutospacing="1" w:after="100" w:afterAutospacing="1" w:line="276" w:lineRule="auto"/>
        <w:ind w:left="450" w:hanging="450"/>
        <w:jc w:val="both"/>
        <w:rPr>
          <w:rFonts w:asciiTheme="minorHAnsi" w:eastAsia="HG Mincho Light J" w:hAnsiTheme="minorHAnsi" w:cstheme="minorHAnsi"/>
          <w:sz w:val="20"/>
          <w:szCs w:val="20"/>
        </w:rPr>
      </w:pPr>
      <w:r w:rsidRPr="00FC725B">
        <w:rPr>
          <w:rFonts w:asciiTheme="minorHAnsi" w:eastAsia="HG Mincho Light J" w:hAnsiTheme="minorHAnsi" w:cstheme="minorHAnsi"/>
          <w:sz w:val="20"/>
          <w:szCs w:val="20"/>
        </w:rPr>
        <w:t>Pozostałe kwestie sporne związane z treścią i realizacją Umowy będą dochodzone przez strony w pierwszej kolejności w drodze polubownej. W sytuacji, gdy strony nie dojdą do porozumienia w drodze polubownej, spory będą rozstrzygane przez sąd właściwy dla siedziby Zamawiającego.</w:t>
      </w:r>
    </w:p>
    <w:p w:rsidR="00EE515B" w:rsidRPr="00FC725B" w:rsidRDefault="00EE515B" w:rsidP="00EE515B">
      <w:pPr>
        <w:pStyle w:val="Akapitzlist"/>
        <w:numPr>
          <w:ilvl w:val="6"/>
          <w:numId w:val="16"/>
        </w:numPr>
        <w:tabs>
          <w:tab w:val="clear" w:pos="5040"/>
          <w:tab w:val="num" w:pos="450"/>
        </w:tabs>
        <w:spacing w:before="100" w:beforeAutospacing="1" w:after="100" w:afterAutospacing="1" w:line="276" w:lineRule="auto"/>
        <w:ind w:left="450" w:hanging="450"/>
        <w:jc w:val="both"/>
        <w:rPr>
          <w:rFonts w:asciiTheme="minorHAnsi" w:eastAsia="HG Mincho Light J" w:hAnsiTheme="minorHAnsi" w:cstheme="minorHAnsi"/>
          <w:sz w:val="20"/>
          <w:szCs w:val="20"/>
        </w:rPr>
      </w:pPr>
      <w:r w:rsidRPr="00FC725B">
        <w:rPr>
          <w:rFonts w:asciiTheme="minorHAnsi" w:eastAsia="HG Mincho Light J" w:hAnsiTheme="minorHAnsi" w:cstheme="minorHAnsi"/>
          <w:sz w:val="20"/>
          <w:szCs w:val="20"/>
        </w:rPr>
        <w:t>Strony ustalają, że adresy podane w komparycji umowy są również adresami dla doręczeń korespondencji związanej z realizacją umowy; korespondencja wysłana na wskazane adresy, nieodebrana przez adresata i zwrócona drugiej stronie, będzie uznawana za skutecznie doręczoną ze skutkami z tego wynikającymi.</w:t>
      </w:r>
    </w:p>
    <w:p w:rsidR="00EE515B" w:rsidRPr="00FC725B" w:rsidRDefault="00EE515B" w:rsidP="00EE515B">
      <w:pPr>
        <w:pStyle w:val="Akapitzlist"/>
        <w:numPr>
          <w:ilvl w:val="6"/>
          <w:numId w:val="16"/>
        </w:numPr>
        <w:tabs>
          <w:tab w:val="clear" w:pos="5040"/>
          <w:tab w:val="num" w:pos="450"/>
        </w:tabs>
        <w:spacing w:before="100" w:beforeAutospacing="1" w:after="100" w:afterAutospacing="1" w:line="276" w:lineRule="auto"/>
        <w:ind w:left="450" w:hanging="450"/>
        <w:jc w:val="both"/>
        <w:rPr>
          <w:rFonts w:asciiTheme="minorHAnsi" w:eastAsia="HG Mincho Light J" w:hAnsiTheme="minorHAnsi" w:cstheme="minorHAnsi"/>
          <w:sz w:val="20"/>
          <w:szCs w:val="20"/>
        </w:rPr>
      </w:pPr>
      <w:r w:rsidRPr="00FC725B">
        <w:rPr>
          <w:rFonts w:asciiTheme="minorHAnsi" w:eastAsia="HG Mincho Light J" w:hAnsiTheme="minorHAnsi" w:cstheme="minorHAnsi"/>
          <w:sz w:val="20"/>
          <w:szCs w:val="20"/>
        </w:rPr>
        <w:t>Wszelkie zmiany umowy wymagają formy pisemnej (aneksu), pod rygorem nieważności,</w:t>
      </w:r>
    </w:p>
    <w:p w:rsidR="00EE515B" w:rsidRPr="00FC725B" w:rsidRDefault="00EE515B" w:rsidP="00EE515B">
      <w:pPr>
        <w:pStyle w:val="Akapitzlist"/>
        <w:numPr>
          <w:ilvl w:val="6"/>
          <w:numId w:val="16"/>
        </w:numPr>
        <w:tabs>
          <w:tab w:val="clear" w:pos="5040"/>
          <w:tab w:val="num" w:pos="450"/>
        </w:tabs>
        <w:spacing w:before="100" w:beforeAutospacing="1" w:after="100" w:afterAutospacing="1" w:line="276" w:lineRule="auto"/>
        <w:ind w:left="450" w:hanging="450"/>
        <w:jc w:val="both"/>
        <w:rPr>
          <w:rFonts w:asciiTheme="minorHAnsi" w:eastAsia="HG Mincho Light J" w:hAnsiTheme="minorHAnsi" w:cstheme="minorHAnsi"/>
          <w:sz w:val="20"/>
          <w:szCs w:val="20"/>
        </w:rPr>
      </w:pPr>
      <w:r w:rsidRPr="00FC725B">
        <w:rPr>
          <w:rFonts w:asciiTheme="minorHAnsi" w:eastAsia="HG Mincho Light J" w:hAnsiTheme="minorHAnsi" w:cstheme="minorHAnsi"/>
          <w:sz w:val="20"/>
          <w:szCs w:val="20"/>
        </w:rPr>
        <w:t xml:space="preserve">W sprawach nieuregulowanych Umową mają zastosowanie właściwe przedmiotowi umowy przepisy powszechnie obowiązującego prawa, w tym ustawy Prawo zamówień publicznych oraz przepisy Kodeksu Cywilnego. </w:t>
      </w:r>
    </w:p>
    <w:p w:rsidR="00EE515B" w:rsidRPr="00FC725B" w:rsidRDefault="00EE515B" w:rsidP="00EE515B">
      <w:pPr>
        <w:pStyle w:val="Tekstpodstawowywcity"/>
        <w:jc w:val="center"/>
        <w:rPr>
          <w:rFonts w:asciiTheme="minorHAnsi" w:hAnsiTheme="minorHAnsi" w:cstheme="minorHAnsi"/>
          <w:b/>
          <w:sz w:val="20"/>
        </w:rPr>
      </w:pPr>
      <w:r w:rsidRPr="00FC725B">
        <w:rPr>
          <w:rFonts w:asciiTheme="minorHAnsi" w:hAnsiTheme="minorHAnsi" w:cstheme="minorHAnsi"/>
          <w:b/>
          <w:sz w:val="20"/>
        </w:rPr>
        <w:t>WYKONAWCA</w:t>
      </w:r>
      <w:r w:rsidRPr="00FC725B">
        <w:rPr>
          <w:rFonts w:asciiTheme="minorHAnsi" w:hAnsiTheme="minorHAnsi" w:cstheme="minorHAnsi"/>
          <w:b/>
          <w:sz w:val="20"/>
        </w:rPr>
        <w:tab/>
        <w:t xml:space="preserve">        </w:t>
      </w:r>
      <w:r w:rsidRPr="00FC725B">
        <w:rPr>
          <w:rFonts w:asciiTheme="minorHAnsi" w:hAnsiTheme="minorHAnsi" w:cstheme="minorHAnsi"/>
          <w:b/>
          <w:sz w:val="20"/>
        </w:rPr>
        <w:tab/>
      </w:r>
      <w:r w:rsidRPr="00FC725B">
        <w:rPr>
          <w:rFonts w:asciiTheme="minorHAnsi" w:hAnsiTheme="minorHAnsi" w:cstheme="minorHAnsi"/>
          <w:b/>
          <w:sz w:val="20"/>
        </w:rPr>
        <w:tab/>
      </w:r>
      <w:r w:rsidRPr="00FC725B">
        <w:rPr>
          <w:rFonts w:asciiTheme="minorHAnsi" w:hAnsiTheme="minorHAnsi" w:cstheme="minorHAnsi"/>
          <w:b/>
          <w:sz w:val="20"/>
        </w:rPr>
        <w:tab/>
      </w:r>
      <w:r w:rsidRPr="00FC725B">
        <w:rPr>
          <w:rFonts w:asciiTheme="minorHAnsi" w:hAnsiTheme="minorHAnsi" w:cstheme="minorHAnsi"/>
          <w:b/>
          <w:sz w:val="20"/>
        </w:rPr>
        <w:tab/>
      </w:r>
      <w:r w:rsidRPr="00FC725B">
        <w:rPr>
          <w:rFonts w:asciiTheme="minorHAnsi" w:hAnsiTheme="minorHAnsi" w:cstheme="minorHAnsi"/>
          <w:b/>
          <w:sz w:val="20"/>
        </w:rPr>
        <w:tab/>
        <w:t>ZAMAWIAJĄCY</w:t>
      </w:r>
    </w:p>
    <w:p w:rsidR="00EE515B" w:rsidRPr="00FC725B" w:rsidRDefault="00EE515B" w:rsidP="00EE515B">
      <w:pPr>
        <w:pStyle w:val="Tekstpodstawowywcity"/>
        <w:jc w:val="center"/>
        <w:rPr>
          <w:rFonts w:asciiTheme="minorHAnsi" w:hAnsiTheme="minorHAnsi" w:cstheme="minorHAnsi"/>
          <w:b/>
          <w:sz w:val="20"/>
        </w:rPr>
      </w:pPr>
    </w:p>
    <w:p w:rsidR="00EE515B" w:rsidRPr="00FC725B" w:rsidRDefault="00EE515B" w:rsidP="00FC725B">
      <w:pPr>
        <w:pStyle w:val="Tekstpodstawowywcity"/>
        <w:ind w:left="0"/>
        <w:rPr>
          <w:rFonts w:asciiTheme="minorHAnsi" w:hAnsiTheme="minorHAnsi" w:cstheme="minorHAnsi"/>
          <w:b/>
          <w:sz w:val="20"/>
        </w:rPr>
      </w:pPr>
    </w:p>
    <w:p w:rsidR="00EE515B" w:rsidRPr="00FC725B" w:rsidRDefault="00EE515B" w:rsidP="00EE515B">
      <w:pPr>
        <w:pStyle w:val="Tekstpodstawowywcity"/>
        <w:jc w:val="center"/>
        <w:rPr>
          <w:rFonts w:asciiTheme="minorHAnsi" w:hAnsiTheme="minorHAnsi" w:cstheme="minorHAnsi"/>
          <w:b/>
          <w:sz w:val="20"/>
        </w:rPr>
      </w:pPr>
    </w:p>
    <w:p w:rsidR="00EE515B" w:rsidRPr="00FC725B" w:rsidRDefault="00EE515B" w:rsidP="00EE515B">
      <w:pPr>
        <w:pStyle w:val="Tekstpodstawowywcity"/>
        <w:jc w:val="center"/>
        <w:rPr>
          <w:rFonts w:asciiTheme="minorHAnsi" w:hAnsiTheme="minorHAnsi" w:cstheme="minorHAnsi"/>
          <w:b/>
          <w:sz w:val="20"/>
        </w:rPr>
      </w:pPr>
    </w:p>
    <w:p w:rsidR="00EE515B" w:rsidRPr="00FC725B" w:rsidRDefault="00EE515B" w:rsidP="00EE515B">
      <w:pPr>
        <w:pStyle w:val="Tekstpodstawowywcity"/>
        <w:jc w:val="center"/>
        <w:rPr>
          <w:rFonts w:asciiTheme="minorHAnsi" w:hAnsiTheme="minorHAnsi" w:cstheme="minorHAnsi"/>
          <w:b/>
          <w:sz w:val="20"/>
        </w:rPr>
      </w:pPr>
    </w:p>
    <w:p w:rsidR="00EE515B" w:rsidRPr="00FC725B" w:rsidRDefault="00EE515B" w:rsidP="00EE515B">
      <w:pPr>
        <w:pStyle w:val="Tekstpodstawowywcity"/>
        <w:jc w:val="center"/>
        <w:rPr>
          <w:rFonts w:asciiTheme="minorHAnsi" w:hAnsiTheme="minorHAnsi" w:cstheme="minorHAnsi"/>
          <w:b/>
          <w:sz w:val="20"/>
        </w:rPr>
      </w:pPr>
    </w:p>
    <w:p w:rsidR="00EE515B" w:rsidRPr="00FC725B" w:rsidRDefault="00EE515B" w:rsidP="00EE515B">
      <w:pPr>
        <w:pStyle w:val="Tekstpodstawowywcity"/>
        <w:jc w:val="center"/>
        <w:rPr>
          <w:rFonts w:asciiTheme="minorHAnsi" w:hAnsiTheme="minorHAnsi" w:cstheme="minorHAnsi"/>
          <w:b/>
          <w:sz w:val="20"/>
        </w:rPr>
      </w:pPr>
    </w:p>
    <w:p w:rsidR="00EE515B" w:rsidRPr="00FC725B" w:rsidRDefault="00EE515B" w:rsidP="00EE515B">
      <w:pPr>
        <w:suppressAutoHyphens/>
        <w:spacing w:after="0" w:line="276" w:lineRule="auto"/>
        <w:ind w:left="-76"/>
        <w:jc w:val="both"/>
        <w:rPr>
          <w:rFonts w:asciiTheme="minorHAnsi" w:eastAsia="HG Mincho Light J" w:hAnsiTheme="minorHAnsi" w:cstheme="minorHAnsi"/>
          <w:sz w:val="20"/>
          <w:szCs w:val="20"/>
          <w:u w:val="single"/>
          <w:lang w:eastAsia="zh-CN"/>
        </w:rPr>
      </w:pPr>
      <w:r w:rsidRPr="00FC725B">
        <w:rPr>
          <w:rFonts w:asciiTheme="minorHAnsi" w:eastAsia="HG Mincho Light J" w:hAnsiTheme="minorHAnsi" w:cstheme="minorHAnsi"/>
          <w:sz w:val="20"/>
          <w:szCs w:val="20"/>
          <w:u w:val="single"/>
          <w:lang w:eastAsia="zh-CN"/>
        </w:rPr>
        <w:t>Załączniki:</w:t>
      </w:r>
    </w:p>
    <w:p w:rsidR="00EE515B" w:rsidRPr="00FC725B" w:rsidRDefault="00EE515B" w:rsidP="00EE515B">
      <w:pPr>
        <w:widowControl w:val="0"/>
        <w:numPr>
          <w:ilvl w:val="3"/>
          <w:numId w:val="1"/>
        </w:numPr>
        <w:suppressAutoHyphens/>
        <w:spacing w:after="0" w:line="276" w:lineRule="auto"/>
        <w:ind w:left="284"/>
        <w:rPr>
          <w:rFonts w:asciiTheme="minorHAnsi" w:eastAsia="HG Mincho Light J" w:hAnsiTheme="minorHAnsi" w:cstheme="minorHAnsi"/>
          <w:sz w:val="20"/>
          <w:szCs w:val="20"/>
          <w:lang w:eastAsia="zh-CN"/>
        </w:rPr>
      </w:pPr>
      <w:r w:rsidRPr="00FC725B">
        <w:rPr>
          <w:rFonts w:asciiTheme="minorHAnsi" w:eastAsia="HG Mincho Light J" w:hAnsiTheme="minorHAnsi" w:cstheme="minorHAnsi"/>
          <w:sz w:val="20"/>
          <w:szCs w:val="20"/>
          <w:lang w:eastAsia="zh-CN"/>
        </w:rPr>
        <w:t>Formularz asortymentowo – cenowy</w:t>
      </w:r>
    </w:p>
    <w:p w:rsidR="00EE515B" w:rsidRPr="00FC725B" w:rsidRDefault="00EE515B">
      <w:pPr>
        <w:rPr>
          <w:rFonts w:asciiTheme="minorHAnsi" w:hAnsiTheme="minorHAnsi" w:cstheme="minorHAnsi"/>
          <w:sz w:val="20"/>
          <w:szCs w:val="20"/>
        </w:rPr>
      </w:pPr>
    </w:p>
    <w:sectPr w:rsidR="00EE515B" w:rsidRPr="00FC725B" w:rsidSect="004E31F0">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9B9" w:rsidRDefault="00F819B9" w:rsidP="00EE515B">
      <w:pPr>
        <w:spacing w:after="0" w:line="240" w:lineRule="auto"/>
      </w:pPr>
      <w:r>
        <w:separator/>
      </w:r>
    </w:p>
  </w:endnote>
  <w:endnote w:type="continuationSeparator" w:id="0">
    <w:p w:rsidR="00F819B9" w:rsidRDefault="00F819B9" w:rsidP="00EE5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1044">
    <w:altName w:val="Times New Roman"/>
    <w:charset w:val="EE"/>
    <w:family w:val="roman"/>
    <w:pitch w:val="variable"/>
    <w:sig w:usb0="00000000" w:usb1="00000000" w:usb2="00000000" w:usb3="00000000" w:csb0="00000000" w:csb1="00000000"/>
  </w:font>
  <w:font w:name="HG Mincho Light J">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strony"/>
      </w:rPr>
      <w:id w:val="-1845544562"/>
      <w:docPartObj>
        <w:docPartGallery w:val="Page Numbers (Bottom of Page)"/>
        <w:docPartUnique/>
      </w:docPartObj>
    </w:sdtPr>
    <w:sdtContent>
      <w:p w:rsidR="00EE515B" w:rsidRDefault="00D05F86" w:rsidP="0075610E">
        <w:pPr>
          <w:pStyle w:val="Stopka"/>
          <w:framePr w:wrap="none" w:vAnchor="text" w:hAnchor="margin" w:xAlign="right" w:y="1"/>
          <w:rPr>
            <w:rStyle w:val="Numerstrony"/>
          </w:rPr>
        </w:pPr>
        <w:r>
          <w:rPr>
            <w:rStyle w:val="Numerstrony"/>
          </w:rPr>
          <w:fldChar w:fldCharType="begin"/>
        </w:r>
        <w:r w:rsidR="00EE515B">
          <w:rPr>
            <w:rStyle w:val="Numerstrony"/>
          </w:rPr>
          <w:instrText xml:space="preserve"> PAGE </w:instrText>
        </w:r>
        <w:r>
          <w:rPr>
            <w:rStyle w:val="Numerstrony"/>
          </w:rPr>
          <w:fldChar w:fldCharType="end"/>
        </w:r>
      </w:p>
    </w:sdtContent>
  </w:sdt>
  <w:p w:rsidR="00EE515B" w:rsidRDefault="00EE515B" w:rsidP="00EE515B">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strony"/>
      </w:rPr>
      <w:id w:val="-463273028"/>
      <w:docPartObj>
        <w:docPartGallery w:val="Page Numbers (Bottom of Page)"/>
        <w:docPartUnique/>
      </w:docPartObj>
    </w:sdtPr>
    <w:sdtContent>
      <w:p w:rsidR="00EE515B" w:rsidRDefault="00D05F86" w:rsidP="0075610E">
        <w:pPr>
          <w:pStyle w:val="Stopka"/>
          <w:framePr w:wrap="none" w:vAnchor="text" w:hAnchor="margin" w:xAlign="right" w:y="1"/>
          <w:rPr>
            <w:rStyle w:val="Numerstrony"/>
          </w:rPr>
        </w:pPr>
        <w:r>
          <w:rPr>
            <w:rStyle w:val="Numerstrony"/>
          </w:rPr>
          <w:fldChar w:fldCharType="begin"/>
        </w:r>
        <w:r w:rsidR="00EE515B">
          <w:rPr>
            <w:rStyle w:val="Numerstrony"/>
          </w:rPr>
          <w:instrText xml:space="preserve"> PAGE </w:instrText>
        </w:r>
        <w:r>
          <w:rPr>
            <w:rStyle w:val="Numerstrony"/>
          </w:rPr>
          <w:fldChar w:fldCharType="separate"/>
        </w:r>
        <w:r w:rsidR="00FC725B">
          <w:rPr>
            <w:rStyle w:val="Numerstrony"/>
            <w:noProof/>
          </w:rPr>
          <w:t>1</w:t>
        </w:r>
        <w:r>
          <w:rPr>
            <w:rStyle w:val="Numerstrony"/>
          </w:rPr>
          <w:fldChar w:fldCharType="end"/>
        </w:r>
      </w:p>
    </w:sdtContent>
  </w:sdt>
  <w:p w:rsidR="00EE515B" w:rsidRDefault="00EE515B" w:rsidP="00EE515B">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9B9" w:rsidRDefault="00F819B9" w:rsidP="00EE515B">
      <w:pPr>
        <w:spacing w:after="0" w:line="240" w:lineRule="auto"/>
      </w:pPr>
      <w:r>
        <w:separator/>
      </w:r>
    </w:p>
  </w:footnote>
  <w:footnote w:type="continuationSeparator" w:id="0">
    <w:p w:rsidR="00F819B9" w:rsidRDefault="00F819B9" w:rsidP="00EE51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1543C3E"/>
    <w:name w:val="WW8Num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singleLevel"/>
    <w:tmpl w:val="A83444B6"/>
    <w:name w:val="WW8Num23"/>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2">
    <w:nsid w:val="0000000D"/>
    <w:multiLevelType w:val="multilevel"/>
    <w:tmpl w:val="8A9298F8"/>
    <w:name w:val="WW8Num13"/>
    <w:lvl w:ilvl="0">
      <w:start w:val="1"/>
      <w:numFmt w:val="decimal"/>
      <w:lvlText w:val="%1."/>
      <w:lvlJc w:val="left"/>
      <w:pPr>
        <w:tabs>
          <w:tab w:val="num" w:pos="397"/>
        </w:tabs>
        <w:ind w:left="397" w:hanging="397"/>
      </w:pPr>
      <w:rPr>
        <w:rFonts w:asciiTheme="minorHAnsi" w:hAnsiTheme="minorHAnsi" w:cstheme="minorHAnsi" w:hint="default"/>
      </w:rPr>
    </w:lvl>
    <w:lvl w:ilvl="1">
      <w:start w:val="1"/>
      <w:numFmt w:val="decimal"/>
      <w:lvlText w:val="%2.)"/>
      <w:lvlJc w:val="left"/>
      <w:pPr>
        <w:tabs>
          <w:tab w:val="num" w:pos="1021"/>
        </w:tabs>
        <w:ind w:left="1021" w:hanging="624"/>
      </w:pPr>
      <w:rPr>
        <w:rFonts w:hint="default"/>
      </w:rPr>
    </w:lvl>
    <w:lvl w:ilvl="2">
      <w:start w:val="1"/>
      <w:numFmt w:val="decimal"/>
      <w:lvlText w:val="%1.%2.%3."/>
      <w:lvlJc w:val="left"/>
      <w:pPr>
        <w:tabs>
          <w:tab w:val="num" w:pos="1588"/>
        </w:tabs>
        <w:ind w:left="1588" w:hanging="681"/>
      </w:pPr>
      <w:rPr>
        <w:rFonts w:ascii="Verdana" w:hAnsi="Verdana" w:cs="Times New Roman" w:hint="default"/>
      </w:rPr>
    </w:lvl>
    <w:lvl w:ilvl="3">
      <w:start w:val="1"/>
      <w:numFmt w:val="decimal"/>
      <w:lvlText w:val="%1.%2.%3.%4."/>
      <w:lvlJc w:val="left"/>
      <w:pPr>
        <w:tabs>
          <w:tab w:val="num" w:pos="1800"/>
        </w:tabs>
        <w:ind w:left="1728" w:hanging="648"/>
      </w:pPr>
      <w:rPr>
        <w:rFonts w:ascii="Verdana" w:hAnsi="Verdana" w:cs="Times New Roman" w:hint="default"/>
      </w:rPr>
    </w:lvl>
    <w:lvl w:ilvl="4">
      <w:start w:val="1"/>
      <w:numFmt w:val="decimal"/>
      <w:lvlText w:val="%1.%2.%3.%4.%5."/>
      <w:lvlJc w:val="left"/>
      <w:pPr>
        <w:tabs>
          <w:tab w:val="num" w:pos="2520"/>
        </w:tabs>
        <w:ind w:left="2232" w:hanging="792"/>
      </w:pPr>
      <w:rPr>
        <w:rFonts w:ascii="Verdana" w:hAnsi="Verdana" w:cs="Times New Roman" w:hint="default"/>
      </w:rPr>
    </w:lvl>
    <w:lvl w:ilvl="5">
      <w:start w:val="1"/>
      <w:numFmt w:val="decimal"/>
      <w:lvlText w:val="%1.%2.%3.%4.%5.%6."/>
      <w:lvlJc w:val="left"/>
      <w:pPr>
        <w:tabs>
          <w:tab w:val="num" w:pos="2880"/>
        </w:tabs>
        <w:ind w:left="2736" w:hanging="936"/>
      </w:pPr>
      <w:rPr>
        <w:rFonts w:ascii="Verdana" w:hAnsi="Verdana" w:cs="Times New Roman" w:hint="default"/>
      </w:rPr>
    </w:lvl>
    <w:lvl w:ilvl="6">
      <w:start w:val="1"/>
      <w:numFmt w:val="decimal"/>
      <w:lvlText w:val="%1.%2.%3.%4.%5.%6.%7."/>
      <w:lvlJc w:val="left"/>
      <w:pPr>
        <w:tabs>
          <w:tab w:val="num" w:pos="3600"/>
        </w:tabs>
        <w:ind w:left="3240" w:hanging="1080"/>
      </w:pPr>
      <w:rPr>
        <w:rFonts w:ascii="Verdana" w:hAnsi="Verdana" w:cs="Times New Roman" w:hint="default"/>
      </w:rPr>
    </w:lvl>
    <w:lvl w:ilvl="7">
      <w:start w:val="1"/>
      <w:numFmt w:val="decimal"/>
      <w:lvlText w:val="%1.%2.%3.%4.%5.%6.%7.%8."/>
      <w:lvlJc w:val="left"/>
      <w:pPr>
        <w:tabs>
          <w:tab w:val="num" w:pos="3960"/>
        </w:tabs>
        <w:ind w:left="3744" w:hanging="1224"/>
      </w:pPr>
      <w:rPr>
        <w:rFonts w:ascii="Verdana" w:hAnsi="Verdana" w:cs="Times New Roman" w:hint="default"/>
      </w:rPr>
    </w:lvl>
    <w:lvl w:ilvl="8">
      <w:start w:val="1"/>
      <w:numFmt w:val="decimal"/>
      <w:lvlText w:val="%1.%2.%3.%4.%5.%6.%7.%8.%9."/>
      <w:lvlJc w:val="left"/>
      <w:pPr>
        <w:tabs>
          <w:tab w:val="num" w:pos="4680"/>
        </w:tabs>
        <w:ind w:left="4320" w:hanging="1440"/>
      </w:pPr>
      <w:rPr>
        <w:rFonts w:ascii="Verdana" w:hAnsi="Verdana" w:cs="Times New Roman" w:hint="default"/>
      </w:rPr>
    </w:lvl>
  </w:abstractNum>
  <w:abstractNum w:abstractNumId="3">
    <w:nsid w:val="00000011"/>
    <w:multiLevelType w:val="multilevel"/>
    <w:tmpl w:val="EBD4E4FC"/>
    <w:name w:val="WW8Num17"/>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10970D8"/>
    <w:multiLevelType w:val="hybridMultilevel"/>
    <w:tmpl w:val="B6DE1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1D042D"/>
    <w:multiLevelType w:val="multilevel"/>
    <w:tmpl w:val="E9F4B456"/>
    <w:lvl w:ilvl="0">
      <w:start w:val="1"/>
      <w:numFmt w:val="lowerLetter"/>
      <w:lvlText w:val="%1)"/>
      <w:lvlJc w:val="left"/>
      <w:pPr>
        <w:tabs>
          <w:tab w:val="num" w:pos="2149"/>
        </w:tabs>
        <w:ind w:left="2149" w:hanging="360"/>
      </w:pPr>
    </w:lvl>
    <w:lvl w:ilvl="1">
      <w:start w:val="1"/>
      <w:numFmt w:val="decimal"/>
      <w:lvlText w:val="%2)"/>
      <w:lvlJc w:val="left"/>
      <w:pPr>
        <w:ind w:left="1800" w:hanging="360"/>
      </w:pPr>
      <w:rPr>
        <w:rFonts w:asciiTheme="minorHAnsi" w:hAnsiTheme="minorHAnsi" w:cstheme="minorHAnsi" w:hint="default"/>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6">
    <w:nsid w:val="14407FC1"/>
    <w:multiLevelType w:val="multilevel"/>
    <w:tmpl w:val="CED8E790"/>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D8538A"/>
    <w:multiLevelType w:val="multilevel"/>
    <w:tmpl w:val="5DE0E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5B3F17"/>
    <w:multiLevelType w:val="multilevel"/>
    <w:tmpl w:val="475C0F5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363F5C00"/>
    <w:multiLevelType w:val="multilevel"/>
    <w:tmpl w:val="D3E6B7A2"/>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rPr>
        <w:rFonts w:ascii="Calibri" w:eastAsia="Times New Roman"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C0223A"/>
    <w:multiLevelType w:val="multilevel"/>
    <w:tmpl w:val="66D8E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E0F7B3E"/>
    <w:multiLevelType w:val="hybridMultilevel"/>
    <w:tmpl w:val="95C06E2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4A1E2A4A"/>
    <w:multiLevelType w:val="hybridMultilevel"/>
    <w:tmpl w:val="09F09E9A"/>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D850047"/>
    <w:multiLevelType w:val="hybridMultilevel"/>
    <w:tmpl w:val="B01CC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0F73C7E"/>
    <w:multiLevelType w:val="multilevel"/>
    <w:tmpl w:val="1E0E77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3107927"/>
    <w:multiLevelType w:val="multilevel"/>
    <w:tmpl w:val="5A328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9D2484D"/>
    <w:multiLevelType w:val="multilevel"/>
    <w:tmpl w:val="D436C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14"/>
  </w:num>
  <w:num w:numId="8">
    <w:abstractNumId w:val="10"/>
  </w:num>
  <w:num w:numId="9">
    <w:abstractNumId w:val="8"/>
  </w:num>
  <w:num w:numId="10">
    <w:abstractNumId w:val="16"/>
  </w:num>
  <w:num w:numId="11">
    <w:abstractNumId w:val="15"/>
  </w:num>
  <w:num w:numId="12">
    <w:abstractNumId w:val="9"/>
  </w:num>
  <w:num w:numId="13">
    <w:abstractNumId w:val="7"/>
  </w:num>
  <w:num w:numId="14">
    <w:abstractNumId w:val="13"/>
  </w:num>
  <w:num w:numId="15">
    <w:abstractNumId w:val="11"/>
  </w:num>
  <w:num w:numId="16">
    <w:abstractNumId w:val="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efaultTabStop w:val="708"/>
  <w:hyphenationZone w:val="425"/>
  <w:characterSpacingControl w:val="doNotCompress"/>
  <w:footnotePr>
    <w:footnote w:id="-1"/>
    <w:footnote w:id="0"/>
  </w:footnotePr>
  <w:endnotePr>
    <w:endnote w:id="-1"/>
    <w:endnote w:id="0"/>
  </w:endnotePr>
  <w:compat/>
  <w:rsids>
    <w:rsidRoot w:val="00EE515B"/>
    <w:rsid w:val="0012527E"/>
    <w:rsid w:val="00161194"/>
    <w:rsid w:val="004E31F0"/>
    <w:rsid w:val="005A694D"/>
    <w:rsid w:val="00754E8F"/>
    <w:rsid w:val="007C58AB"/>
    <w:rsid w:val="00D05F86"/>
    <w:rsid w:val="00EE515B"/>
    <w:rsid w:val="00F819B9"/>
    <w:rsid w:val="00FC7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515B"/>
    <w:pPr>
      <w:spacing w:after="160" w:line="259" w:lineRule="auto"/>
    </w:pPr>
    <w:rPr>
      <w:rFonts w:ascii="Calibri" w:eastAsia="Calibri" w:hAnsi="Calibri"/>
      <w:color w:val="00000A"/>
      <w:kern w:val="0"/>
      <w:sz w:val="22"/>
      <w:szCs w:val="22"/>
    </w:rPr>
  </w:style>
  <w:style w:type="paragraph" w:styleId="Nagwek1">
    <w:name w:val="heading 1"/>
    <w:basedOn w:val="Normalny"/>
    <w:next w:val="Normalny"/>
    <w:link w:val="Nagwek1Znak"/>
    <w:uiPriority w:val="9"/>
    <w:qFormat/>
    <w:rsid w:val="00EE51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E51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E515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E515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E515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E515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E515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E515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E515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E515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E515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E515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E515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E515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E515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E515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E515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E515B"/>
    <w:rPr>
      <w:rFonts w:eastAsiaTheme="majorEastAsia" w:cstheme="majorBidi"/>
      <w:color w:val="272727" w:themeColor="text1" w:themeTint="D8"/>
    </w:rPr>
  </w:style>
  <w:style w:type="paragraph" w:styleId="Tytu">
    <w:name w:val="Title"/>
    <w:basedOn w:val="Normalny"/>
    <w:next w:val="Normalny"/>
    <w:link w:val="TytuZnak"/>
    <w:uiPriority w:val="10"/>
    <w:qFormat/>
    <w:rsid w:val="00EE515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E515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E515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E515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E515B"/>
    <w:pPr>
      <w:spacing w:before="160"/>
      <w:jc w:val="center"/>
    </w:pPr>
    <w:rPr>
      <w:i/>
      <w:iCs/>
      <w:color w:val="404040" w:themeColor="text1" w:themeTint="BF"/>
    </w:rPr>
  </w:style>
  <w:style w:type="character" w:customStyle="1" w:styleId="CytatZnak">
    <w:name w:val="Cytat Znak"/>
    <w:basedOn w:val="Domylnaczcionkaakapitu"/>
    <w:link w:val="Cytat"/>
    <w:uiPriority w:val="29"/>
    <w:rsid w:val="00EE515B"/>
    <w:rPr>
      <w:i/>
      <w:iCs/>
      <w:color w:val="404040" w:themeColor="text1" w:themeTint="BF"/>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EE515B"/>
    <w:pPr>
      <w:ind w:left="720"/>
      <w:contextualSpacing/>
    </w:pPr>
  </w:style>
  <w:style w:type="character" w:styleId="Wyrnienieintensywne">
    <w:name w:val="Intense Emphasis"/>
    <w:basedOn w:val="Domylnaczcionkaakapitu"/>
    <w:uiPriority w:val="21"/>
    <w:qFormat/>
    <w:rsid w:val="00EE515B"/>
    <w:rPr>
      <w:i/>
      <w:iCs/>
      <w:color w:val="2F5496" w:themeColor="accent1" w:themeShade="BF"/>
    </w:rPr>
  </w:style>
  <w:style w:type="paragraph" w:styleId="Cytatintensywny">
    <w:name w:val="Intense Quote"/>
    <w:basedOn w:val="Normalny"/>
    <w:next w:val="Normalny"/>
    <w:link w:val="CytatintensywnyZnak"/>
    <w:uiPriority w:val="30"/>
    <w:qFormat/>
    <w:rsid w:val="00EE5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E515B"/>
    <w:rPr>
      <w:i/>
      <w:iCs/>
      <w:color w:val="2F5496" w:themeColor="accent1" w:themeShade="BF"/>
    </w:rPr>
  </w:style>
  <w:style w:type="character" w:styleId="Odwoanieintensywne">
    <w:name w:val="Intense Reference"/>
    <w:basedOn w:val="Domylnaczcionkaakapitu"/>
    <w:uiPriority w:val="32"/>
    <w:qFormat/>
    <w:rsid w:val="00EE515B"/>
    <w:rPr>
      <w:b/>
      <w:bCs/>
      <w:smallCaps/>
      <w:color w:val="2F5496" w:themeColor="accent1" w:themeShade="BF"/>
      <w:spacing w:val="5"/>
    </w:rPr>
  </w:style>
  <w:style w:type="character" w:customStyle="1" w:styleId="TekstpodstawowywcityZnak">
    <w:name w:val="Tekst podstawowy wcięty Znak"/>
    <w:basedOn w:val="Domylnaczcionkaakapitu"/>
    <w:link w:val="Tekstpodstawowywcity"/>
    <w:uiPriority w:val="99"/>
    <w:qFormat/>
    <w:rsid w:val="00EE515B"/>
    <w:rPr>
      <w:rFonts w:ascii="Calibri" w:eastAsia="Times New Roman" w:hAnsi="Calibri" w:cs="Times New Roman"/>
      <w:sz w:val="22"/>
      <w:szCs w:val="20"/>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EE515B"/>
  </w:style>
  <w:style w:type="character" w:customStyle="1" w:styleId="TekstpodstawowyZnak">
    <w:name w:val="Tekst podstawowy Znak"/>
    <w:basedOn w:val="Domylnaczcionkaakapitu"/>
    <w:link w:val="Tekstpodstawowy"/>
    <w:uiPriority w:val="99"/>
    <w:qFormat/>
    <w:rsid w:val="00EE515B"/>
    <w:rPr>
      <w:sz w:val="22"/>
      <w:szCs w:val="22"/>
    </w:rPr>
  </w:style>
  <w:style w:type="paragraph" w:styleId="Tekstpodstawowy">
    <w:name w:val="Body Text"/>
    <w:basedOn w:val="Normalny"/>
    <w:link w:val="TekstpodstawowyZnak"/>
    <w:uiPriority w:val="99"/>
    <w:unhideWhenUsed/>
    <w:rsid w:val="00EE515B"/>
    <w:pPr>
      <w:spacing w:after="120"/>
    </w:pPr>
    <w:rPr>
      <w:rFonts w:asciiTheme="minorHAnsi" w:eastAsiaTheme="minorHAnsi" w:hAnsiTheme="minorHAnsi"/>
      <w:color w:val="auto"/>
      <w:kern w:val="2"/>
    </w:rPr>
  </w:style>
  <w:style w:type="character" w:customStyle="1" w:styleId="TekstpodstawowyZnak1">
    <w:name w:val="Tekst podstawowy Znak1"/>
    <w:basedOn w:val="Domylnaczcionkaakapitu"/>
    <w:uiPriority w:val="99"/>
    <w:semiHidden/>
    <w:rsid w:val="00EE515B"/>
    <w:rPr>
      <w:rFonts w:ascii="Calibri" w:eastAsia="Calibri" w:hAnsi="Calibri"/>
      <w:color w:val="00000A"/>
      <w:kern w:val="0"/>
      <w:sz w:val="22"/>
      <w:szCs w:val="22"/>
    </w:rPr>
  </w:style>
  <w:style w:type="paragraph" w:styleId="Tekstpodstawowywcity">
    <w:name w:val="Body Text Indent"/>
    <w:basedOn w:val="Normalny"/>
    <w:link w:val="TekstpodstawowywcityZnak"/>
    <w:uiPriority w:val="99"/>
    <w:rsid w:val="00EE515B"/>
    <w:pPr>
      <w:spacing w:after="120" w:line="276" w:lineRule="auto"/>
      <w:ind w:left="283"/>
    </w:pPr>
    <w:rPr>
      <w:rFonts w:eastAsia="Times New Roman" w:cs="Times New Roman"/>
      <w:color w:val="auto"/>
      <w:kern w:val="2"/>
      <w:szCs w:val="20"/>
    </w:rPr>
  </w:style>
  <w:style w:type="character" w:customStyle="1" w:styleId="TekstpodstawowywcityZnak1">
    <w:name w:val="Tekst podstawowy wcięty Znak1"/>
    <w:basedOn w:val="Domylnaczcionkaakapitu"/>
    <w:uiPriority w:val="99"/>
    <w:semiHidden/>
    <w:rsid w:val="00EE515B"/>
    <w:rPr>
      <w:rFonts w:ascii="Calibri" w:eastAsia="Calibri" w:hAnsi="Calibri"/>
      <w:color w:val="00000A"/>
      <w:kern w:val="0"/>
      <w:sz w:val="22"/>
      <w:szCs w:val="22"/>
    </w:rPr>
  </w:style>
  <w:style w:type="character" w:styleId="Hipercze">
    <w:name w:val="Hyperlink"/>
    <w:basedOn w:val="Domylnaczcionkaakapitu"/>
    <w:uiPriority w:val="99"/>
    <w:unhideWhenUsed/>
    <w:rsid w:val="00EE515B"/>
    <w:rPr>
      <w:color w:val="0000FF"/>
      <w:u w:val="single"/>
    </w:rPr>
  </w:style>
  <w:style w:type="paragraph" w:customStyle="1" w:styleId="WW-Tekstpodstawowywcity3">
    <w:name w:val="WW-Tekst podstawowy wcięty 3"/>
    <w:basedOn w:val="Normalny"/>
    <w:rsid w:val="00EE515B"/>
    <w:pPr>
      <w:suppressAutoHyphens/>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rsid w:val="00EE515B"/>
    <w:pPr>
      <w:spacing w:after="0" w:line="240" w:lineRule="auto"/>
    </w:pPr>
    <w:rPr>
      <w:rFonts w:ascii="font1044" w:eastAsia="font1044" w:hAnsi="font1044" w:cs="font1044"/>
      <w:color w:val="auto"/>
      <w:sz w:val="24"/>
      <w:szCs w:val="24"/>
      <w:lang w:eastAsia="zh-CN"/>
    </w:rPr>
  </w:style>
  <w:style w:type="paragraph" w:styleId="Stopka">
    <w:name w:val="footer"/>
    <w:basedOn w:val="Normalny"/>
    <w:link w:val="StopkaZnak"/>
    <w:uiPriority w:val="99"/>
    <w:unhideWhenUsed/>
    <w:rsid w:val="00EE51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515B"/>
    <w:rPr>
      <w:rFonts w:ascii="Calibri" w:eastAsia="Calibri" w:hAnsi="Calibri"/>
      <w:color w:val="00000A"/>
      <w:kern w:val="0"/>
      <w:sz w:val="22"/>
      <w:szCs w:val="22"/>
    </w:rPr>
  </w:style>
  <w:style w:type="character" w:styleId="Numerstrony">
    <w:name w:val="page number"/>
    <w:basedOn w:val="Domylnaczcionkaakapitu"/>
    <w:uiPriority w:val="99"/>
    <w:semiHidden/>
    <w:unhideWhenUsed/>
    <w:rsid w:val="00EE515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cp@bbrau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siegowosc@szpitalgosty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szpitalgost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5235</Words>
  <Characters>29843</Characters>
  <Application>Microsoft Office Word</Application>
  <DocSecurity>0</DocSecurity>
  <Lines>248</Lines>
  <Paragraphs>70</Paragraphs>
  <ScaleCrop>false</ScaleCrop>
  <Company/>
  <LinksUpToDate>false</LinksUpToDate>
  <CharactersWithSpaces>35008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Zedlewski</dc:creator>
  <cp:lastModifiedBy>USER</cp:lastModifiedBy>
  <cp:revision>2</cp:revision>
  <dcterms:created xsi:type="dcterms:W3CDTF">2025-05-02T10:14:00Z</dcterms:created>
  <dcterms:modified xsi:type="dcterms:W3CDTF">2025-05-02T10:14:00Z</dcterms:modified>
</cp:coreProperties>
</file>