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2D5D" w14:textId="77777777" w:rsidR="0080213A" w:rsidRDefault="0080213A" w:rsidP="0080213A">
      <w:pPr>
        <w:pStyle w:val="Default"/>
      </w:pPr>
    </w:p>
    <w:p w14:paraId="17F9FBD0" w14:textId="18E6F8A8" w:rsidR="0080213A" w:rsidRDefault="006260CF" w:rsidP="008021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FC23E8">
        <w:rPr>
          <w:b/>
          <w:bCs/>
          <w:sz w:val="28"/>
          <w:szCs w:val="28"/>
        </w:rPr>
        <w:t xml:space="preserve">       </w:t>
      </w:r>
      <w:r w:rsidR="0080213A">
        <w:rPr>
          <w:b/>
          <w:bCs/>
          <w:sz w:val="28"/>
          <w:szCs w:val="28"/>
        </w:rPr>
        <w:t xml:space="preserve">Umowa nr ……….. </w:t>
      </w:r>
      <w:r>
        <w:rPr>
          <w:b/>
          <w:bCs/>
          <w:sz w:val="28"/>
          <w:szCs w:val="28"/>
        </w:rPr>
        <w:t xml:space="preserve">                                                  W</w:t>
      </w:r>
      <w:r w:rsidR="0080213A">
        <w:rPr>
          <w:b/>
          <w:bCs/>
          <w:sz w:val="28"/>
          <w:szCs w:val="28"/>
        </w:rPr>
        <w:t>zór</w:t>
      </w:r>
    </w:p>
    <w:p w14:paraId="2747B310" w14:textId="77777777" w:rsidR="006260CF" w:rsidRDefault="006260CF" w:rsidP="0080213A">
      <w:pPr>
        <w:pStyle w:val="Default"/>
        <w:jc w:val="center"/>
        <w:rPr>
          <w:sz w:val="28"/>
          <w:szCs w:val="28"/>
        </w:rPr>
      </w:pPr>
    </w:p>
    <w:p w14:paraId="349F4FEC" w14:textId="71887BC0" w:rsidR="0080213A" w:rsidRPr="006260CF" w:rsidRDefault="0080213A" w:rsidP="006260CF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zawarta w dniu …………….... r. w Wiśniowie Ełckim pomiędzy: </w:t>
      </w:r>
      <w:r w:rsidRPr="006260CF">
        <w:rPr>
          <w:rFonts w:ascii="Calibri" w:hAnsi="Calibri" w:cs="Calibri"/>
          <w:b/>
          <w:bCs/>
          <w:color w:val="000000" w:themeColor="text1"/>
        </w:rPr>
        <w:t xml:space="preserve">Szkołą Podstawową im. Ks. Bpa. Edwarda </w:t>
      </w:r>
      <w:proofErr w:type="spellStart"/>
      <w:r w:rsidRPr="006260CF">
        <w:rPr>
          <w:rFonts w:ascii="Calibri" w:hAnsi="Calibri" w:cs="Calibri"/>
          <w:b/>
          <w:bCs/>
          <w:color w:val="000000" w:themeColor="text1"/>
        </w:rPr>
        <w:t>Samsela</w:t>
      </w:r>
      <w:proofErr w:type="spellEnd"/>
      <w:r w:rsidRPr="006260CF">
        <w:rPr>
          <w:rFonts w:ascii="Calibri" w:hAnsi="Calibri" w:cs="Calibri"/>
          <w:b/>
          <w:bCs/>
          <w:color w:val="000000" w:themeColor="text1"/>
        </w:rPr>
        <w:t xml:space="preserve"> w Wiśniowie Ełckim</w:t>
      </w:r>
    </w:p>
    <w:p w14:paraId="5EC9E88C" w14:textId="4BA80A14" w:rsidR="0080213A" w:rsidRPr="00D07B1B" w:rsidRDefault="0080213A" w:rsidP="0080213A">
      <w:pPr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Wiśniowo Ełckie 40, </w:t>
      </w:r>
      <w:r w:rsidRPr="00D07B1B">
        <w:rPr>
          <w:rFonts w:asciiTheme="minorHAnsi" w:hAnsiTheme="minorHAnsi"/>
          <w:color w:val="000000" w:themeColor="text1"/>
        </w:rPr>
        <w:t>19-335 Prostki</w:t>
      </w:r>
    </w:p>
    <w:p w14:paraId="27AF9923" w14:textId="089791F6" w:rsidR="0080213A" w:rsidRDefault="0080213A" w:rsidP="0080213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reprezentowaną przez: </w:t>
      </w:r>
    </w:p>
    <w:p w14:paraId="12080A0F" w14:textId="085712E6" w:rsidR="0080213A" w:rsidRDefault="0080213A" w:rsidP="0080213A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Dyrektor Szkoły -  </w:t>
      </w:r>
      <w:r w:rsidR="00390DB3">
        <w:rPr>
          <w:rFonts w:ascii="Calibri" w:hAnsi="Calibri" w:cs="Calibri"/>
          <w:b/>
          <w:bCs/>
          <w:sz w:val="23"/>
          <w:szCs w:val="23"/>
        </w:rPr>
        <w:t>Monikę Budnik</w:t>
      </w:r>
    </w:p>
    <w:p w14:paraId="59768B7C" w14:textId="77777777" w:rsidR="0080213A" w:rsidRDefault="0080213A" w:rsidP="0080213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zwaną w dalszej części umowy </w:t>
      </w:r>
      <w:r>
        <w:rPr>
          <w:rFonts w:ascii="Calibri" w:hAnsi="Calibri" w:cs="Calibri"/>
          <w:b/>
          <w:bCs/>
          <w:sz w:val="23"/>
          <w:szCs w:val="23"/>
        </w:rPr>
        <w:t>„Zamawiającym”</w:t>
      </w:r>
      <w:r>
        <w:rPr>
          <w:rFonts w:ascii="Calibri" w:hAnsi="Calibri" w:cs="Calibri"/>
          <w:sz w:val="23"/>
          <w:szCs w:val="23"/>
        </w:rPr>
        <w:t xml:space="preserve">, </w:t>
      </w:r>
    </w:p>
    <w:p w14:paraId="33D1EA11" w14:textId="77777777" w:rsidR="0080213A" w:rsidRDefault="0080213A" w:rsidP="0080213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 </w:t>
      </w:r>
    </w:p>
    <w:p w14:paraId="170D55BC" w14:textId="77777777" w:rsidR="0080213A" w:rsidRDefault="0080213A" w:rsidP="0080213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(Firmą.............................z siedzibą w ..................., ul. ….............................., wpisaną do rejestru przedsiębiorców prowadzonego przez Sąd ........................................ pod nr KRS ............................. REGON ......................................, NIP ................................................, </w:t>
      </w:r>
    </w:p>
    <w:p w14:paraId="759ED2AD" w14:textId="77777777" w:rsidR="0080213A" w:rsidRDefault="0080213A" w:rsidP="0080213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reprezentowaną przez: ……………………………..........................................................) </w:t>
      </w:r>
    </w:p>
    <w:p w14:paraId="69053EB1" w14:textId="77777777" w:rsidR="0080213A" w:rsidRDefault="0080213A" w:rsidP="0080213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lub </w:t>
      </w:r>
    </w:p>
    <w:p w14:paraId="0942F248" w14:textId="3D05C14C" w:rsidR="0080213A" w:rsidRDefault="0080213A" w:rsidP="0080213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(Panią/Panem .......................... zam. .................................., PESEL .........................., prowadzącą/</w:t>
      </w:r>
      <w:proofErr w:type="spellStart"/>
      <w:r>
        <w:rPr>
          <w:rFonts w:ascii="Calibri" w:hAnsi="Calibri" w:cs="Calibri"/>
          <w:sz w:val="23"/>
          <w:szCs w:val="23"/>
        </w:rPr>
        <w:t>ym</w:t>
      </w:r>
      <w:proofErr w:type="spellEnd"/>
      <w:r>
        <w:rPr>
          <w:rFonts w:ascii="Calibri" w:hAnsi="Calibri" w:cs="Calibri"/>
          <w:sz w:val="23"/>
          <w:szCs w:val="23"/>
        </w:rPr>
        <w:t xml:space="preserve"> działalność gospodarczą pod nazwą ................................................ z siedzibą </w:t>
      </w:r>
      <w:r w:rsidR="009A2D31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w ................................... przy ul. ............................................... wpisanym do Centralnej Ewidencji </w:t>
      </w:r>
      <w:r w:rsidR="004677D1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i Informacji o Działalności Gospodarczej, REGON ...................... NIP.............) zwanym/zwaną dalej </w:t>
      </w:r>
      <w:r>
        <w:rPr>
          <w:rFonts w:ascii="Calibri" w:hAnsi="Calibri" w:cs="Calibri"/>
          <w:b/>
          <w:bCs/>
          <w:sz w:val="23"/>
          <w:szCs w:val="23"/>
        </w:rPr>
        <w:t xml:space="preserve">„Wykonawcą”, </w:t>
      </w:r>
    </w:p>
    <w:p w14:paraId="68556FCC" w14:textId="77777777" w:rsidR="0080213A" w:rsidRDefault="0080213A" w:rsidP="0080213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zwanych łącznie </w:t>
      </w:r>
      <w:r>
        <w:rPr>
          <w:rFonts w:ascii="Calibri" w:hAnsi="Calibri" w:cs="Calibri"/>
          <w:b/>
          <w:bCs/>
          <w:sz w:val="23"/>
          <w:szCs w:val="23"/>
        </w:rPr>
        <w:t>„Stronami”</w:t>
      </w:r>
      <w:r>
        <w:rPr>
          <w:rFonts w:ascii="Calibri" w:hAnsi="Calibri" w:cs="Calibri"/>
          <w:sz w:val="23"/>
          <w:szCs w:val="23"/>
        </w:rPr>
        <w:t xml:space="preserve">, a oddzielnie </w:t>
      </w:r>
      <w:r>
        <w:rPr>
          <w:rFonts w:ascii="Calibri" w:hAnsi="Calibri" w:cs="Calibri"/>
          <w:b/>
          <w:bCs/>
          <w:sz w:val="23"/>
          <w:szCs w:val="23"/>
        </w:rPr>
        <w:t>„Stroną”</w:t>
      </w:r>
      <w:r>
        <w:rPr>
          <w:rFonts w:ascii="Calibri" w:hAnsi="Calibri" w:cs="Calibri"/>
          <w:sz w:val="23"/>
          <w:szCs w:val="23"/>
        </w:rPr>
        <w:t xml:space="preserve">. </w:t>
      </w:r>
    </w:p>
    <w:p w14:paraId="30AED56E" w14:textId="6A6CC252" w:rsidR="0080213A" w:rsidRPr="006260CF" w:rsidRDefault="0080213A" w:rsidP="006260CF">
      <w:pPr>
        <w:pStyle w:val="Default"/>
        <w:jc w:val="both"/>
        <w:rPr>
          <w:rFonts w:ascii="Calibri" w:hAnsi="Calibri" w:cs="Calibri"/>
        </w:rPr>
      </w:pPr>
      <w:r w:rsidRPr="006260CF">
        <w:rPr>
          <w:rFonts w:ascii="Calibri" w:hAnsi="Calibri" w:cs="Calibri"/>
        </w:rPr>
        <w:t>Po przeprowadzeniu postępowania o udzielenie zamówienia publicznego w trybie podstawowym o numerze ZP 1/2022, pn.: „</w:t>
      </w:r>
      <w:r w:rsidRPr="006260CF">
        <w:rPr>
          <w:rFonts w:ascii="Calibri" w:hAnsi="Calibri" w:cs="Calibri"/>
          <w:b/>
          <w:color w:val="000000" w:themeColor="text1"/>
          <w:u w:val="single"/>
        </w:rPr>
        <w:t>Zakup i dostawa lekkiego oleju opałowego do kotłowni Szkoły Podstawowej w Wiśniowie Ełckim”</w:t>
      </w:r>
      <w:r w:rsidRPr="006260CF">
        <w:rPr>
          <w:rFonts w:ascii="Calibri" w:hAnsi="Calibri" w:cs="Calibri"/>
        </w:rPr>
        <w:t xml:space="preserve"> zgodnie z przepisami ustawy z dnia 11 września 2019 r. Prawo zamówień publicznych (t.j. Dz. U z 202</w:t>
      </w:r>
      <w:r w:rsidR="001502F8">
        <w:rPr>
          <w:rFonts w:ascii="Calibri" w:hAnsi="Calibri" w:cs="Calibri"/>
        </w:rPr>
        <w:t>3</w:t>
      </w:r>
      <w:r w:rsidRPr="006260CF">
        <w:rPr>
          <w:rFonts w:ascii="Calibri" w:hAnsi="Calibri" w:cs="Calibri"/>
        </w:rPr>
        <w:t xml:space="preserve"> r. poz. 1</w:t>
      </w:r>
      <w:r w:rsidR="001502F8">
        <w:rPr>
          <w:rFonts w:ascii="Calibri" w:hAnsi="Calibri" w:cs="Calibri"/>
        </w:rPr>
        <w:t>605</w:t>
      </w:r>
      <w:r w:rsidRPr="006260CF">
        <w:rPr>
          <w:rFonts w:ascii="Calibri" w:hAnsi="Calibri" w:cs="Calibri"/>
        </w:rPr>
        <w:t xml:space="preserve"> z późn. zm.) </w:t>
      </w:r>
      <w:r w:rsidR="006260CF">
        <w:rPr>
          <w:rFonts w:ascii="Calibri" w:hAnsi="Calibri" w:cs="Calibri"/>
        </w:rPr>
        <w:br/>
      </w:r>
      <w:r w:rsidRPr="006260CF">
        <w:rPr>
          <w:rFonts w:ascii="Calibri" w:hAnsi="Calibri" w:cs="Calibri"/>
        </w:rPr>
        <w:t xml:space="preserve">i wybraniu oferty Wykonawcy jako oferty najkorzystniejszej, Strony postanawiają, co następuje: </w:t>
      </w:r>
    </w:p>
    <w:p w14:paraId="3E3E9B27" w14:textId="55DD6A09" w:rsidR="0080213A" w:rsidRDefault="0080213A" w:rsidP="0080213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§ 1</w:t>
      </w:r>
    </w:p>
    <w:p w14:paraId="02D2F7DF" w14:textId="36C34D7B" w:rsidR="0080213A" w:rsidRPr="00FC23E8" w:rsidRDefault="0080213A" w:rsidP="0080213A">
      <w:pPr>
        <w:pStyle w:val="Default"/>
        <w:rPr>
          <w:sz w:val="23"/>
          <w:szCs w:val="23"/>
          <w:u w:val="single"/>
        </w:rPr>
      </w:pPr>
      <w:r>
        <w:rPr>
          <w:rFonts w:ascii="Calibri" w:hAnsi="Calibri" w:cs="Calibri"/>
          <w:sz w:val="23"/>
          <w:szCs w:val="23"/>
        </w:rPr>
        <w:t>1. Wykonawca zobowiązuje się zgodnie ze SWZ oraz ofertą do dostarczenia Zamawiającemu oleju opałowego lekkiego w 202</w:t>
      </w:r>
      <w:r w:rsidR="001502F8">
        <w:rPr>
          <w:rFonts w:ascii="Calibri" w:hAnsi="Calibri" w:cs="Calibri"/>
          <w:sz w:val="23"/>
          <w:szCs w:val="23"/>
        </w:rPr>
        <w:t>4</w:t>
      </w:r>
      <w:r>
        <w:rPr>
          <w:rFonts w:ascii="Calibri" w:hAnsi="Calibri" w:cs="Calibri"/>
          <w:sz w:val="23"/>
          <w:szCs w:val="23"/>
        </w:rPr>
        <w:t xml:space="preserve"> roku w ilości </w:t>
      </w:r>
      <w:r w:rsidRPr="00FC23E8">
        <w:rPr>
          <w:rFonts w:ascii="Calibri" w:hAnsi="Calibri" w:cs="Calibri"/>
          <w:sz w:val="23"/>
          <w:szCs w:val="23"/>
          <w:u w:val="single"/>
        </w:rPr>
        <w:t xml:space="preserve">ok. </w:t>
      </w:r>
      <w:r w:rsidR="001502F8">
        <w:rPr>
          <w:rFonts w:ascii="Calibri" w:hAnsi="Calibri" w:cs="Calibri"/>
          <w:sz w:val="23"/>
          <w:szCs w:val="23"/>
          <w:u w:val="single"/>
        </w:rPr>
        <w:t>27</w:t>
      </w:r>
      <w:r w:rsidRPr="00FC23E8">
        <w:rPr>
          <w:rFonts w:ascii="Calibri" w:hAnsi="Calibri" w:cs="Calibri"/>
          <w:sz w:val="23"/>
          <w:szCs w:val="23"/>
          <w:u w:val="single"/>
        </w:rPr>
        <w:t xml:space="preserve"> 000 litrów</w:t>
      </w:r>
      <w:r w:rsidR="006260CF" w:rsidRPr="00FC23E8">
        <w:rPr>
          <w:rFonts w:ascii="Calibri" w:hAnsi="Calibri" w:cs="Calibri"/>
          <w:sz w:val="23"/>
          <w:szCs w:val="23"/>
          <w:u w:val="single"/>
        </w:rPr>
        <w:t>.</w:t>
      </w:r>
      <w:r w:rsidRPr="00FC23E8">
        <w:rPr>
          <w:rFonts w:ascii="Calibri" w:hAnsi="Calibri" w:cs="Calibri"/>
          <w:sz w:val="23"/>
          <w:szCs w:val="23"/>
          <w:u w:val="single"/>
        </w:rPr>
        <w:t xml:space="preserve"> </w:t>
      </w:r>
    </w:p>
    <w:p w14:paraId="4DEA5CD9" w14:textId="79FCB8A9" w:rsidR="0080213A" w:rsidRDefault="0080213A" w:rsidP="0080213A">
      <w:pPr>
        <w:pStyle w:val="Default"/>
        <w:rPr>
          <w:sz w:val="23"/>
          <w:szCs w:val="23"/>
        </w:rPr>
      </w:pPr>
    </w:p>
    <w:p w14:paraId="0DB1F817" w14:textId="62E9803F" w:rsidR="0080213A" w:rsidRDefault="0080213A" w:rsidP="006260CF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 </w:t>
      </w:r>
      <w:r w:rsidRPr="006260CF">
        <w:rPr>
          <w:rFonts w:ascii="Calibri" w:hAnsi="Calibri" w:cs="Calibri"/>
          <w:sz w:val="23"/>
          <w:szCs w:val="23"/>
        </w:rPr>
        <w:t xml:space="preserve">Przewidywane zapotrzebowanie na olej opałowy jest orientacyjne i może różnić się od potrzeb rzeczywistych. Zamawiający zastrzega sobie możliwość zmniejszenia lub zwiększenia ilości dostawy oleju stosownie do potrzeb. Wykonawca z tego tytułu nie będzie dochodził  </w:t>
      </w:r>
    </w:p>
    <w:p w14:paraId="32E9E4BA" w14:textId="51F8865E" w:rsidR="00230298" w:rsidRDefault="00230298" w:rsidP="006260CF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464792F9" w14:textId="77777777" w:rsidR="00230298" w:rsidRPr="006260CF" w:rsidRDefault="00230298" w:rsidP="006260CF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7F87482B" w14:textId="77777777" w:rsidR="0080213A" w:rsidRDefault="0080213A" w:rsidP="006260CF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lastRenderedPageBreak/>
        <w:t xml:space="preserve">jakichkolwiek roszczeń od Zamawiającego. Wykonawcy nie przysługują wobec Zamawiającego roszczenia odszkodowawcze z tytułu zmniejszenia zamówienia. </w:t>
      </w:r>
    </w:p>
    <w:p w14:paraId="03E89435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Dostarczany olej opałowy lekki winien spełniać warunki jakościowe określone Polską Normą PN-C-96024:2011 oraz charakteryzować się następującymi parametrami: </w:t>
      </w:r>
    </w:p>
    <w:p w14:paraId="0C8A6F07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wartość opałowa: min. 42,6 MJ/kg, </w:t>
      </w:r>
    </w:p>
    <w:p w14:paraId="35D214BE" w14:textId="77777777" w:rsidR="0080213A" w:rsidRDefault="0080213A" w:rsidP="006260CF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temperatura zapłonu: min. 56 0C, </w:t>
      </w:r>
    </w:p>
    <w:p w14:paraId="57729583" w14:textId="77777777" w:rsidR="0080213A" w:rsidRDefault="0080213A" w:rsidP="006260CF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zawartość siarki: max. 0,10 % (m/m), </w:t>
      </w:r>
    </w:p>
    <w:p w14:paraId="61DEB048" w14:textId="77777777" w:rsidR="0080213A" w:rsidRDefault="0080213A" w:rsidP="006260CF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temperatura płynięcia: max. -20 0C </w:t>
      </w:r>
    </w:p>
    <w:p w14:paraId="371DB75D" w14:textId="77777777" w:rsidR="0080213A" w:rsidRDefault="0080213A" w:rsidP="006260CF">
      <w:pPr>
        <w:pStyle w:val="Default"/>
        <w:jc w:val="both"/>
        <w:rPr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23"/>
          <w:szCs w:val="23"/>
        </w:rPr>
        <w:t>- gęstość w temperaturze 15</w:t>
      </w:r>
      <w:r>
        <w:rPr>
          <w:rFonts w:ascii="Calibri" w:hAnsi="Calibri" w:cs="Calibri"/>
          <w:color w:val="auto"/>
          <w:sz w:val="16"/>
          <w:szCs w:val="16"/>
        </w:rPr>
        <w:t>0</w:t>
      </w:r>
      <w:r>
        <w:rPr>
          <w:rFonts w:ascii="Calibri" w:hAnsi="Calibri" w:cs="Calibri"/>
          <w:color w:val="auto"/>
          <w:sz w:val="23"/>
          <w:szCs w:val="23"/>
        </w:rPr>
        <w:t>C: max. 860 kg/m</w:t>
      </w:r>
      <w:r>
        <w:rPr>
          <w:rFonts w:ascii="Calibri" w:hAnsi="Calibri" w:cs="Calibri"/>
          <w:color w:val="auto"/>
          <w:sz w:val="16"/>
          <w:szCs w:val="16"/>
        </w:rPr>
        <w:t xml:space="preserve">3 </w:t>
      </w:r>
    </w:p>
    <w:p w14:paraId="0A103245" w14:textId="77777777" w:rsidR="0080213A" w:rsidRDefault="0080213A" w:rsidP="006260CF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- zawartość wody: max. 200 mg/kg, </w:t>
      </w:r>
    </w:p>
    <w:p w14:paraId="2A653F7C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- lepkość kinetyczna w temperaturze 20</w:t>
      </w:r>
      <w:r>
        <w:rPr>
          <w:rFonts w:ascii="Calibri" w:hAnsi="Calibri" w:cs="Calibri"/>
          <w:color w:val="auto"/>
          <w:sz w:val="16"/>
          <w:szCs w:val="16"/>
        </w:rPr>
        <w:t>0</w:t>
      </w:r>
      <w:r>
        <w:rPr>
          <w:rFonts w:ascii="Calibri" w:hAnsi="Calibri" w:cs="Calibri"/>
          <w:color w:val="auto"/>
          <w:sz w:val="23"/>
          <w:szCs w:val="23"/>
        </w:rPr>
        <w:t>C: max. 6,00 mm</w:t>
      </w:r>
      <w:r>
        <w:rPr>
          <w:rFonts w:ascii="Calibri" w:hAnsi="Calibri" w:cs="Calibri"/>
          <w:color w:val="auto"/>
          <w:sz w:val="16"/>
          <w:szCs w:val="16"/>
        </w:rPr>
        <w:t xml:space="preserve">2 </w:t>
      </w:r>
      <w:r>
        <w:rPr>
          <w:rFonts w:ascii="Calibri" w:hAnsi="Calibri" w:cs="Calibri"/>
          <w:color w:val="auto"/>
          <w:sz w:val="23"/>
          <w:szCs w:val="23"/>
        </w:rPr>
        <w:t xml:space="preserve">/s, </w:t>
      </w:r>
    </w:p>
    <w:p w14:paraId="0941374A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pozostałość po koksowaniu w 10% pozostałości destylacyjnej: max. 0,30 % (m/m) </w:t>
      </w:r>
    </w:p>
    <w:p w14:paraId="25F2D10D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4. Wykonawca zobowiązuje się do realizacji dostaw na swój koszt, przy użyciu środków transportowych przeznaczonych do przewozu paliw, zgodnie z obowiązującymi przepisami. </w:t>
      </w:r>
    </w:p>
    <w:p w14:paraId="6F4A97EB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5. Dostawa oleju opałowego będzie następowała sukcesywnie zgodnie z potrzebami zgłoszonymi przez dyrektora szkoły, autocysternami wyposażonymi w urządzenia pomiarowe posiadające aktualną legalizację. </w:t>
      </w:r>
    </w:p>
    <w:p w14:paraId="1BB2F50E" w14:textId="4B427DD0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6. Wykonawca zobowiązuje się dostarczyć olej w ciągu </w:t>
      </w:r>
      <w:r w:rsidRPr="00FC23E8">
        <w:rPr>
          <w:rFonts w:ascii="Calibri" w:hAnsi="Calibri" w:cs="Calibri"/>
          <w:color w:val="FF0000"/>
          <w:sz w:val="23"/>
          <w:szCs w:val="23"/>
        </w:rPr>
        <w:t>…....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 w:rsidR="00FC23E8">
        <w:rPr>
          <w:rFonts w:ascii="Calibri" w:hAnsi="Calibri" w:cs="Calibri"/>
          <w:color w:val="auto"/>
          <w:sz w:val="23"/>
          <w:szCs w:val="23"/>
        </w:rPr>
        <w:t>dni</w:t>
      </w:r>
      <w:r>
        <w:rPr>
          <w:rFonts w:ascii="Calibri" w:hAnsi="Calibri" w:cs="Calibri"/>
          <w:color w:val="auto"/>
          <w:sz w:val="23"/>
          <w:szCs w:val="23"/>
        </w:rPr>
        <w:t xml:space="preserve"> od złożenia zamówienia telefonicznego lub faksem przez dyrektora szkoły (zgodnie z ofertą Wykonawcy), w ilościach każdorazowo wskazanych przez dyrektora szkoły. </w:t>
      </w:r>
    </w:p>
    <w:p w14:paraId="3B6FD61B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7. Rozliczenie ilościowe dostawy odbywać się będzie w litrach według wskazań zalegalizowanego urządzenia pomiarowego autocysterny dostarczającej olej. Dowodem zrealizowania każdorazowej dostawy będzie pisemne potwierdzenie przyjęcia dostawy (dokument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Wz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), wystawiony przez Wykonawcę i potwierdzony przez dyrektora szkoły lub innego upoważnionego pracownika. </w:t>
      </w:r>
    </w:p>
    <w:p w14:paraId="4C75903E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8. Wykonawca zobowiązany jest dostarczyć przedmiot umowy oraz dokonać tankowania pod nadzorem dyrektora danej szkoły lub wyznaczonego przez niego pracownika. </w:t>
      </w:r>
    </w:p>
    <w:p w14:paraId="552B6A79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9. W przypadku dwukrotnego niewykonania dostawy oleju w terminie określonym w §1 ust 6, Zamawiający, po uprzednim wezwaniu do dostarczenia przedmiotu dostawy, zastrzega sobie prawo zakupu oleju opałowego u innego dostawcy, na koszt i ryzyko Wykonawcy. </w:t>
      </w:r>
    </w:p>
    <w:p w14:paraId="7DA07686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10. Zamawiający zobowiązuje się do odbioru dostarczonego oleju opałowego w uzgodnionych ilościach i terminach. </w:t>
      </w:r>
    </w:p>
    <w:p w14:paraId="0FEFF954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11. Wykonawca ponosi całkowitą odpowiedzialność za dostawę i jakość dostarczonego towaru. </w:t>
      </w:r>
    </w:p>
    <w:p w14:paraId="043CCEBB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12. Do obowiązków Wykonawcy należy elektroniczne potwierdzenie dostawy na platformie www.puesc.gov.pl w systemie SENT. </w:t>
      </w:r>
    </w:p>
    <w:p w14:paraId="2BD38CCA" w14:textId="544093D4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13.</w:t>
      </w:r>
      <w:r w:rsidR="000F38BF">
        <w:rPr>
          <w:rFonts w:ascii="Calibri" w:hAnsi="Calibri" w:cs="Calibri"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color w:val="auto"/>
          <w:sz w:val="23"/>
          <w:szCs w:val="23"/>
        </w:rPr>
        <w:t xml:space="preserve">W przypadku wystąpienia awarii urządzeń grzewczych spowodowanych złą jakością dostarczanego oleju opałowego, Zamawiający obciąży Wykonawcę kosztami usunięcia awarii oraz kosztami poniesionych strat w wyniku awarii. </w:t>
      </w:r>
    </w:p>
    <w:p w14:paraId="6DCCE557" w14:textId="77777777" w:rsidR="0080213A" w:rsidRDefault="0080213A" w:rsidP="006260CF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14. W przypadku stwierdzenia wad jakości paliwa: </w:t>
      </w:r>
    </w:p>
    <w:p w14:paraId="68873124" w14:textId="77777777" w:rsidR="0080213A" w:rsidRDefault="0080213A" w:rsidP="006260CF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1) Koszty przeprowadzonego badania poniesie Wykonawca; </w:t>
      </w:r>
    </w:p>
    <w:p w14:paraId="257519B5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2) Koszty związane z opróżnieniem zbiorników z powodu wadliwego paliwa poniesie Wykonawca. </w:t>
      </w:r>
    </w:p>
    <w:p w14:paraId="19122687" w14:textId="77777777" w:rsidR="004677D1" w:rsidRDefault="004677D1" w:rsidP="004677D1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867F040" w14:textId="685CC62F" w:rsidR="0080213A" w:rsidRDefault="0080213A" w:rsidP="004677D1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§ 2</w:t>
      </w:r>
    </w:p>
    <w:p w14:paraId="3850B480" w14:textId="12FB967F" w:rsidR="0080213A" w:rsidRPr="004677D1" w:rsidRDefault="0080213A" w:rsidP="0080213A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 Cena ofertowa za 1 litr oleju opałowego lekkiego wynosi …………. zł brutto (słownie: ………………………………..…………………..) w tym podatek VAT. </w:t>
      </w:r>
      <w:r>
        <w:rPr>
          <w:color w:val="auto"/>
          <w:sz w:val="23"/>
          <w:szCs w:val="23"/>
        </w:rPr>
        <w:t xml:space="preserve">3 </w:t>
      </w:r>
    </w:p>
    <w:p w14:paraId="0B296274" w14:textId="4C73FEF6" w:rsidR="0080213A" w:rsidRDefault="0080213A" w:rsidP="00777B3C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lastRenderedPageBreak/>
        <w:t xml:space="preserve">2. Cena ustalona w ust. 1 w trakcie trwania umowy będzie ulegać zmniejszeniu lub zwiększeniu </w:t>
      </w:r>
      <w:r w:rsidR="000F38BF">
        <w:rPr>
          <w:rFonts w:ascii="Calibri" w:hAnsi="Calibri" w:cs="Calibri"/>
          <w:color w:val="auto"/>
          <w:sz w:val="23"/>
          <w:szCs w:val="23"/>
        </w:rPr>
        <w:br/>
      </w:r>
      <w:r>
        <w:rPr>
          <w:rFonts w:ascii="Calibri" w:hAnsi="Calibri" w:cs="Calibri"/>
          <w:color w:val="auto"/>
          <w:sz w:val="23"/>
          <w:szCs w:val="23"/>
        </w:rPr>
        <w:t xml:space="preserve">w przypadku zmiany ceny oleju opałowego u producenta ……………………………………..………. obowiązującej w dniu dostawy. W takim przypadku cena brutto za jeden litr oleju opałowego lekkiego poszczególnych dostaw ustalana będzie w następujący sposób: </w:t>
      </w:r>
    </w:p>
    <w:p w14:paraId="4DB2A859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cena netto za 1 litr oleju opałowego lekkiego obowiązująca w dniu dostawy u producenta - ……………………………….., opublikowana na jego stronie internetowej, pomniejszona o stały upust określony przez Wykonawcę w złożonej ofercie w wysokości ……………………… zł/ litr netto + podatek VAT. </w:t>
      </w:r>
    </w:p>
    <w:p w14:paraId="59F13E9D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Wykonawca każdorazowo ma obowiązek udokumentować wysokość cen hurtowych oleju opałowego lekkiego podanego wyżej Producenta obowiązujących w dniu rzeczywistej dostawy np. wydruk ze strony internetowej. </w:t>
      </w:r>
    </w:p>
    <w:p w14:paraId="16FBF689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4. Upust Wykonawcy odliczany od ceny 1 litra oleju opałowego lekkiego ustalonej przez producenta wynosi ……………. zł netto i jest stały przez okres obowiązywania umowy. </w:t>
      </w:r>
    </w:p>
    <w:p w14:paraId="5B2DB604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5. Cena brutto za 1 litr oleju określona zgodnie z ust. 2 obejmuje wszystkie koszty związane z prawidłowym wykonaniem przedmiotu umowy oraz wymogami Zamawiającego oraz wszystkie wymagane przepisami podatki i opłaty, w tym podatek VAT. </w:t>
      </w:r>
    </w:p>
    <w:p w14:paraId="35B5354F" w14:textId="77777777" w:rsidR="00FC23E8" w:rsidRDefault="0080213A" w:rsidP="00777B3C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6. Zmiana ceny u Producenta krajowego nie wymaga zmiany umowy w formie aneksu. </w:t>
      </w:r>
    </w:p>
    <w:p w14:paraId="1165385B" w14:textId="27B6993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7</w:t>
      </w:r>
      <w:r w:rsidR="00FC23E8">
        <w:rPr>
          <w:rFonts w:ascii="Calibri" w:hAnsi="Calibri" w:cs="Calibri"/>
          <w:color w:val="auto"/>
          <w:sz w:val="23"/>
          <w:szCs w:val="23"/>
        </w:rPr>
        <w:t xml:space="preserve">. </w:t>
      </w:r>
      <w:r>
        <w:rPr>
          <w:rFonts w:ascii="Calibri" w:hAnsi="Calibri" w:cs="Calibri"/>
          <w:color w:val="auto"/>
          <w:sz w:val="23"/>
          <w:szCs w:val="23"/>
        </w:rPr>
        <w:t xml:space="preserve">Rozliczenie za dostawę oleju opałowego będzie następować za ilość rzeczywiście dostarczonych litrów oleju i przeliczonych na warunki w temperaturze referencyjnej 15°C, każdorazowo po dokonaniu dostawy. Wartość dostawy obliczona zostanie jako iloczyn ilości dostarczonego oleju, według wskazań licznika dystrybucyjnego i przeliczonego na warunki w temperaturze referencyjnej 15°C oraz ceny jednostkowej brutto za 1 litr oleju dla poszczególnej dostawy. </w:t>
      </w:r>
    </w:p>
    <w:p w14:paraId="732FBFB1" w14:textId="040141E5" w:rsidR="0080213A" w:rsidRDefault="0080213A" w:rsidP="00777B3C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§ 3</w:t>
      </w:r>
    </w:p>
    <w:p w14:paraId="22A81E5E" w14:textId="165CF896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 Wykonawca po każdej dostawie oleju opałowego wystawi fakturę VAT Zamawiającemu </w:t>
      </w:r>
      <w:r w:rsidR="00777B3C">
        <w:rPr>
          <w:rFonts w:ascii="Calibri" w:hAnsi="Calibri" w:cs="Calibri"/>
          <w:color w:val="auto"/>
          <w:sz w:val="23"/>
          <w:szCs w:val="23"/>
        </w:rPr>
        <w:br/>
        <w:t xml:space="preserve">i </w:t>
      </w:r>
      <w:r>
        <w:rPr>
          <w:rFonts w:ascii="Calibri" w:hAnsi="Calibri" w:cs="Calibri"/>
          <w:color w:val="auto"/>
          <w:sz w:val="23"/>
          <w:szCs w:val="23"/>
        </w:rPr>
        <w:t>prześle</w:t>
      </w:r>
      <w:r w:rsidR="00777B3C">
        <w:rPr>
          <w:rFonts w:ascii="Calibri" w:hAnsi="Calibri" w:cs="Calibri"/>
          <w:color w:val="auto"/>
          <w:sz w:val="23"/>
          <w:szCs w:val="23"/>
        </w:rPr>
        <w:t>/dostarczy</w:t>
      </w:r>
      <w:r>
        <w:rPr>
          <w:rFonts w:ascii="Calibri" w:hAnsi="Calibri" w:cs="Calibri"/>
          <w:color w:val="auto"/>
          <w:sz w:val="23"/>
          <w:szCs w:val="23"/>
        </w:rPr>
        <w:t xml:space="preserve"> na adres Zamawiającego. </w:t>
      </w:r>
    </w:p>
    <w:p w14:paraId="26A1B7F1" w14:textId="67828CB5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Zapłata za każdorazową dostawę oleju będzie następować przelewem w terminie </w:t>
      </w:r>
      <w:r w:rsidR="00777B3C">
        <w:rPr>
          <w:rFonts w:ascii="Calibri" w:hAnsi="Calibri" w:cs="Calibri"/>
          <w:color w:val="auto"/>
          <w:sz w:val="23"/>
          <w:szCs w:val="23"/>
        </w:rPr>
        <w:t>do 21</w:t>
      </w:r>
      <w:r>
        <w:rPr>
          <w:rFonts w:ascii="Calibri" w:hAnsi="Calibri" w:cs="Calibri"/>
          <w:color w:val="auto"/>
          <w:sz w:val="23"/>
          <w:szCs w:val="23"/>
        </w:rPr>
        <w:t xml:space="preserve"> dni od dnia otrzymania prawidłowo wystawionej faktury wraz z wymaganymi dokumentami, na rachunek bankowy Wykonawcy nr ………………………………………. </w:t>
      </w:r>
    </w:p>
    <w:p w14:paraId="251A7072" w14:textId="07B95D80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Do każdej faktury Wykonawca dołączy wydruk ceny oleju opałowego lekkiego obowiązującej </w:t>
      </w:r>
      <w:r w:rsidR="00777B3C">
        <w:rPr>
          <w:rFonts w:ascii="Calibri" w:hAnsi="Calibri" w:cs="Calibri"/>
          <w:color w:val="auto"/>
          <w:sz w:val="23"/>
          <w:szCs w:val="23"/>
        </w:rPr>
        <w:br/>
      </w:r>
      <w:r>
        <w:rPr>
          <w:rFonts w:ascii="Calibri" w:hAnsi="Calibri" w:cs="Calibri"/>
          <w:color w:val="auto"/>
          <w:sz w:val="23"/>
          <w:szCs w:val="23"/>
        </w:rPr>
        <w:t xml:space="preserve">w dniu dostawy ze strony internetowej producenta. </w:t>
      </w:r>
      <w:r>
        <w:rPr>
          <w:color w:val="auto"/>
          <w:sz w:val="23"/>
          <w:szCs w:val="23"/>
        </w:rPr>
        <w:t xml:space="preserve">4 </w:t>
      </w:r>
    </w:p>
    <w:p w14:paraId="1781703C" w14:textId="6D44A428" w:rsidR="0080213A" w:rsidRDefault="0080213A" w:rsidP="00FC23E8">
      <w:pPr>
        <w:pStyle w:val="Default"/>
        <w:pageBreakBefore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lastRenderedPageBreak/>
        <w:t>§ 4</w:t>
      </w:r>
    </w:p>
    <w:p w14:paraId="5BBB7248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 Wykonawca jest zobowiązany przedstawić Zamawiającemu przy każdej dostawie oleju opałowego lekkiego świadectwo jakości z podaniem parametrów dostarczonego oleju. </w:t>
      </w:r>
    </w:p>
    <w:p w14:paraId="411C25BF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Zamawiający ma prawo do przeprowadzenia własnych pomiarów ilościowych. </w:t>
      </w:r>
    </w:p>
    <w:p w14:paraId="6FE0F84F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W przypadku stwierdzenia różnic ostateczna ilość do fakturowania będzie przedmiotem obustronnych ustaleń. </w:t>
      </w:r>
    </w:p>
    <w:p w14:paraId="24A2EC6E" w14:textId="77777777" w:rsidR="0080213A" w:rsidRDefault="0080213A" w:rsidP="00777B3C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4. Reklamacje Zamawiającego załatwiane będą w terminie 7 dni licząc od daty zgłoszenia. </w:t>
      </w:r>
    </w:p>
    <w:p w14:paraId="19550A03" w14:textId="7D5A7642" w:rsidR="0080213A" w:rsidRDefault="0080213A" w:rsidP="00777B3C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§ 5</w:t>
      </w:r>
    </w:p>
    <w:p w14:paraId="6E6DC498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 Zamawiający jest uprawniony do naliczenia Wykonawcy kary umownej w następujących przypadkach i wysokościach: </w:t>
      </w:r>
    </w:p>
    <w:p w14:paraId="041BDB35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1) za niedotrzymanie terminu dostawy - 1% wartości brutto danej dostawy za każdy dzień zwłoki. </w:t>
      </w:r>
    </w:p>
    <w:p w14:paraId="3BB52798" w14:textId="087ACD8C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2) za odstąpienie od umowy z przyczyn leżących po stronie Wykonawcy, w wysokości </w:t>
      </w:r>
      <w:r w:rsidR="000F38BF">
        <w:rPr>
          <w:rFonts w:ascii="Calibri" w:hAnsi="Calibri" w:cs="Calibri"/>
          <w:color w:val="auto"/>
          <w:sz w:val="23"/>
          <w:szCs w:val="23"/>
        </w:rPr>
        <w:t>1</w:t>
      </w:r>
      <w:r>
        <w:rPr>
          <w:rFonts w:ascii="Calibri" w:hAnsi="Calibri" w:cs="Calibri"/>
          <w:color w:val="auto"/>
          <w:sz w:val="23"/>
          <w:szCs w:val="23"/>
        </w:rPr>
        <w:t xml:space="preserve">% wartości brutto umowy. </w:t>
      </w:r>
    </w:p>
    <w:p w14:paraId="2FBCB38F" w14:textId="2320A7BA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Ewentualne kary umowne wymienione w ust. 1 pkt. 1 i 2 Zamawiający ma prawo pobierać </w:t>
      </w:r>
      <w:r w:rsidR="00FC23E8">
        <w:rPr>
          <w:rFonts w:ascii="Calibri" w:hAnsi="Calibri" w:cs="Calibri"/>
          <w:color w:val="auto"/>
          <w:sz w:val="23"/>
          <w:szCs w:val="23"/>
        </w:rPr>
        <w:br/>
      </w:r>
      <w:r>
        <w:rPr>
          <w:rFonts w:ascii="Calibri" w:hAnsi="Calibri" w:cs="Calibri"/>
          <w:color w:val="auto"/>
          <w:sz w:val="23"/>
          <w:szCs w:val="23"/>
        </w:rPr>
        <w:t xml:space="preserve">z wynagrodzenia Wykonawcy. </w:t>
      </w:r>
    </w:p>
    <w:p w14:paraId="75413768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Zamawiający może odstąpić od umowy jeżeli Wykonawca realizuje zamówienia ze zwłoką, zaniechał lub dostarcza olej o parametrach nie spełniających wymagań określonych w § 1 ust. 3. </w:t>
      </w:r>
    </w:p>
    <w:p w14:paraId="61F79567" w14:textId="51C9EBD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4. Zamawiający może odstąpić od umowy w przypadkach określonych w art. 456 ustawy PZP. </w:t>
      </w:r>
      <w:r w:rsidR="00777B3C">
        <w:rPr>
          <w:rFonts w:ascii="Calibri" w:hAnsi="Calibri" w:cs="Calibri"/>
          <w:color w:val="auto"/>
          <w:sz w:val="23"/>
          <w:szCs w:val="23"/>
        </w:rPr>
        <w:t xml:space="preserve">         </w:t>
      </w:r>
      <w:r>
        <w:rPr>
          <w:rFonts w:ascii="Calibri" w:hAnsi="Calibri" w:cs="Calibri"/>
          <w:color w:val="auto"/>
          <w:sz w:val="23"/>
          <w:szCs w:val="23"/>
        </w:rPr>
        <w:t xml:space="preserve">W takich przypadkach Wykonawca może żądać wyłącznie wynagrodzenia należnego z tytułu wykonania części umowy. </w:t>
      </w:r>
    </w:p>
    <w:p w14:paraId="722B7DBC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5. W razie zwłoki w zapłacie Wykonawcy należności zgodnie z warunkami określonymi w § 3 umowy, Wykonawcy przysługują odsetki w ustawowej wysokości. </w:t>
      </w:r>
    </w:p>
    <w:p w14:paraId="09839607" w14:textId="1277B931" w:rsidR="0080213A" w:rsidRDefault="0080213A" w:rsidP="00777B3C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§ 6</w:t>
      </w:r>
    </w:p>
    <w:p w14:paraId="09C1BEF2" w14:textId="3B6FEE16" w:rsidR="00106316" w:rsidRDefault="0080213A" w:rsidP="00106316">
      <w:pPr>
        <w:pStyle w:val="Default"/>
        <w:jc w:val="both"/>
        <w:rPr>
          <w:rFonts w:ascii="Calibri" w:hAnsi="Calibri" w:cs="Calibri"/>
          <w:color w:val="auto"/>
          <w:sz w:val="23"/>
          <w:szCs w:val="23"/>
          <w:u w:val="single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Umowa zostaje zawarta na okres od dnia podpisania umowy </w:t>
      </w:r>
      <w:r w:rsidR="00106316" w:rsidRPr="00106316">
        <w:rPr>
          <w:rFonts w:ascii="Calibri" w:hAnsi="Calibri" w:cs="Calibri"/>
          <w:color w:val="auto"/>
          <w:sz w:val="23"/>
          <w:szCs w:val="23"/>
          <w:u w:val="single"/>
        </w:rPr>
        <w:t>w ciągu 12 miesięcy - nie dłużej niż do 31.12.202</w:t>
      </w:r>
      <w:r w:rsidR="001502F8">
        <w:rPr>
          <w:rFonts w:ascii="Calibri" w:hAnsi="Calibri" w:cs="Calibri"/>
          <w:color w:val="auto"/>
          <w:sz w:val="23"/>
          <w:szCs w:val="23"/>
          <w:u w:val="single"/>
        </w:rPr>
        <w:t>4</w:t>
      </w:r>
      <w:r w:rsidR="00106316" w:rsidRPr="00106316">
        <w:rPr>
          <w:rFonts w:ascii="Calibri" w:hAnsi="Calibri" w:cs="Calibri"/>
          <w:color w:val="auto"/>
          <w:sz w:val="23"/>
          <w:szCs w:val="23"/>
          <w:u w:val="single"/>
        </w:rPr>
        <w:t xml:space="preserve">r. </w:t>
      </w:r>
    </w:p>
    <w:p w14:paraId="01F7135B" w14:textId="764D2CEF" w:rsidR="0080213A" w:rsidRDefault="0080213A" w:rsidP="0010631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14:paraId="7EAE2C4C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Wykonawca ponosi pełną odpowiedzialność wobec zmawiającego za czynności lub części przedmiotu zamówienia, które wykonuje przy pomocy podwykonawców, odpowiadając za ich działania i zaniechania jak za własne. W przypadku udziału w wykonaniu umowy przez Podwykonawców, odpowiednie zastosowanie znajduje art. 462 ustawy PZP. </w:t>
      </w:r>
    </w:p>
    <w:p w14:paraId="7AE6602F" w14:textId="558B35FB" w:rsidR="0080213A" w:rsidRDefault="0080213A" w:rsidP="00777B3C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§ 8</w:t>
      </w:r>
    </w:p>
    <w:p w14:paraId="7304F6AA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 Wszelkie zmiany i uzupełnienia niniejszej umowy mogą nastąpić wyłącznie w granicach ustawy Prawo zamówień publicznych za zgodą obu Stron i pod rygorem nieważności wymagają formy pisemnej. </w:t>
      </w:r>
    </w:p>
    <w:p w14:paraId="2D2F71F3" w14:textId="3093BA5E" w:rsidR="0080213A" w:rsidRPr="001502F8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Zgodnie z art. 455 ust. 1 pkt 1 PZP Zamawiający przewiduje możliwość zmiany umowy w trakcie jej trwania niezależnie od wartości tej zmiany, w przypadku wystąpienia co najmniej </w:t>
      </w:r>
    </w:p>
    <w:p w14:paraId="10333492" w14:textId="12934F30" w:rsidR="0080213A" w:rsidRDefault="0080213A" w:rsidP="00777B3C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lastRenderedPageBreak/>
        <w:t xml:space="preserve">jednej z wymienionych w niniejszym paragrafie okoliczności oraz określa warunki zmian, </w:t>
      </w:r>
      <w:r w:rsidR="00FC23E8">
        <w:rPr>
          <w:rFonts w:ascii="Calibri" w:hAnsi="Calibri" w:cs="Calibri"/>
          <w:color w:val="auto"/>
          <w:sz w:val="23"/>
          <w:szCs w:val="23"/>
        </w:rPr>
        <w:t xml:space="preserve">                       </w:t>
      </w:r>
      <w:r>
        <w:rPr>
          <w:rFonts w:ascii="Calibri" w:hAnsi="Calibri" w:cs="Calibri"/>
          <w:color w:val="auto"/>
          <w:sz w:val="23"/>
          <w:szCs w:val="23"/>
        </w:rPr>
        <w:t xml:space="preserve">a mianowicie: </w:t>
      </w:r>
    </w:p>
    <w:p w14:paraId="17748ED9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1) zmianie może ulec wysokość wynagrodzenia w przypadku zmiany w okresie obowiązywania umowy stawki podatku VAT (wartość netto obliczana jest zgodnie z § 2) lub ustawowej zmiany opodatkowania oleju opałowego podatkiem akcyzowym o kwotę wynikającą ze zmiany tych stawek ze skutkiem od dnia ich obowiązywania; </w:t>
      </w:r>
    </w:p>
    <w:p w14:paraId="6D98CB15" w14:textId="77777777" w:rsidR="0080213A" w:rsidRPr="00FC23E8" w:rsidRDefault="0080213A" w:rsidP="00777B3C">
      <w:pPr>
        <w:pStyle w:val="Default"/>
        <w:jc w:val="both"/>
        <w:rPr>
          <w:color w:val="auto"/>
          <w:sz w:val="23"/>
          <w:szCs w:val="23"/>
          <w:u w:val="single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2) </w:t>
      </w:r>
      <w:r w:rsidRPr="00FC23E8">
        <w:rPr>
          <w:rFonts w:ascii="Calibri" w:hAnsi="Calibri" w:cs="Calibri"/>
          <w:color w:val="auto"/>
          <w:sz w:val="23"/>
          <w:szCs w:val="23"/>
          <w:u w:val="single"/>
        </w:rPr>
        <w:t xml:space="preserve">w zależności od potrzeb, Zamawiający przewiduje możliwość zmniejszenia lub zwiększenia planowanej ilości oleju opałowego określonej w § 1; </w:t>
      </w:r>
    </w:p>
    <w:p w14:paraId="19B3E3EF" w14:textId="77777777" w:rsidR="0080213A" w:rsidRDefault="0080213A" w:rsidP="00777B3C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3) zmianie może ulec termin dostawy w przypadku: </w:t>
      </w:r>
    </w:p>
    <w:p w14:paraId="253C12AE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a) siły wyższej, w tym klęski żywiołowej, warunków atmosferycznych uniemożliwiających zrealizowanie dostawy w terminie, jednakże tylko w takim zakresie, aby po ustaniu działania siły wyższej wykonawca mógł zrealizować dostawę, </w:t>
      </w:r>
    </w:p>
    <w:p w14:paraId="0CA5624C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b) czasowego wstrzymania produkcji przedmiotu umowy lub braków na polskim rynku, w tym będące następstwem działania organów administracji publicznej, jednakże tylko w takim zakresie, aby po ustaniu działania siły wyższej wykonawca mógł zrealizować dostawę; </w:t>
      </w:r>
    </w:p>
    <w:p w14:paraId="3FB8C338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4) w przypadku zmiany regulacji prawnych odnoszących się do praw i obowiązków stron umowy, wprowadzonych po jej zawarciu, wywołujących potrzebę zmiany sposobu realizacji umowy, zamawiający dopuszcza możliwość zmiany sposobu realizacji umowy, wysokości wynagrodzenia określonego w umowie, lub terminu dostawy i zakończenia realizacji przedmiotu umowy; </w:t>
      </w:r>
    </w:p>
    <w:p w14:paraId="2E260B5E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5) ponadto zamawiający dopuszcza możliwość zmiany postanowień zawartej umowy, które wynikają ze zmiany obowiązujących przepisów prawa, jeżeli konieczne będzie dostosowanie postanowień umowy do nowego stanu prawnego. </w:t>
      </w:r>
    </w:p>
    <w:p w14:paraId="048EEEB1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Zamawiający dopuszcza możliwość zmiany umowy w przypadku wystąpienia okoliczności, o których mowa w art. 455 ust. 1 pkt 2 - 4 oraz ust. 2 ustawy PZP. </w:t>
      </w:r>
    </w:p>
    <w:p w14:paraId="7A67B219" w14:textId="499A8B89" w:rsidR="0080213A" w:rsidRDefault="0080213A" w:rsidP="00777B3C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§ 9</w:t>
      </w:r>
    </w:p>
    <w:p w14:paraId="70176038" w14:textId="4BD3352F" w:rsidR="00390DB3" w:rsidRDefault="0080213A" w:rsidP="00390DB3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W sprawach nieuregulowanych niniejszą umową mają zastosowanie obowiązujące przepisy prawa, w tym: ustawy z dnia 11 września 2019 r. – Prawo zamówień publicznych (Dz. U. z 202</w:t>
      </w:r>
      <w:r w:rsidR="00390DB3">
        <w:rPr>
          <w:rFonts w:ascii="Calibri" w:hAnsi="Calibri" w:cs="Calibri"/>
          <w:color w:val="auto"/>
          <w:sz w:val="23"/>
          <w:szCs w:val="23"/>
        </w:rPr>
        <w:t>3</w:t>
      </w:r>
      <w:r>
        <w:rPr>
          <w:rFonts w:ascii="Calibri" w:hAnsi="Calibri" w:cs="Calibri"/>
          <w:color w:val="auto"/>
          <w:sz w:val="23"/>
          <w:szCs w:val="23"/>
        </w:rPr>
        <w:t xml:space="preserve"> r. poz. 1</w:t>
      </w:r>
      <w:r w:rsidR="00390DB3">
        <w:rPr>
          <w:rFonts w:ascii="Calibri" w:hAnsi="Calibri" w:cs="Calibri"/>
          <w:color w:val="auto"/>
          <w:sz w:val="23"/>
          <w:szCs w:val="23"/>
        </w:rPr>
        <w:t>605</w:t>
      </w:r>
      <w:r>
        <w:rPr>
          <w:rFonts w:ascii="Calibri" w:hAnsi="Calibri" w:cs="Calibri"/>
          <w:color w:val="auto"/>
          <w:sz w:val="23"/>
          <w:szCs w:val="23"/>
        </w:rPr>
        <w:t xml:space="preserve"> z późn. zm.) oraz przepisy Kodeksu Cywilnego. </w:t>
      </w:r>
    </w:p>
    <w:p w14:paraId="0E35526A" w14:textId="77777777" w:rsidR="00390DB3" w:rsidRPr="00390DB3" w:rsidRDefault="0080213A" w:rsidP="00390DB3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Spory wynikające z niniejszej umowy strony poddają pod rozstrzygnięcie Sądu właściwego dla siedziby Zamawiającego. </w:t>
      </w:r>
    </w:p>
    <w:p w14:paraId="229436A6" w14:textId="4D669A54" w:rsidR="00390DB3" w:rsidRPr="00390DB3" w:rsidRDefault="00390DB3" w:rsidP="00390DB3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3"/>
          <w:szCs w:val="23"/>
        </w:rPr>
      </w:pPr>
      <w:r>
        <w:rPr>
          <w:rFonts w:asciiTheme="minorHAnsi" w:hAnsiTheme="minorHAnsi"/>
          <w:bCs/>
          <w:color w:val="000000" w:themeColor="text1"/>
          <w:kern w:val="32"/>
        </w:rPr>
        <w:t>Z</w:t>
      </w:r>
      <w:r w:rsidRPr="00390DB3">
        <w:rPr>
          <w:rFonts w:asciiTheme="minorHAnsi" w:hAnsiTheme="minorHAnsi"/>
          <w:bCs/>
          <w:color w:val="000000" w:themeColor="text1"/>
          <w:kern w:val="32"/>
        </w:rPr>
        <w:t>go</w:t>
      </w:r>
      <w:r w:rsidRPr="00390DB3">
        <w:rPr>
          <w:rFonts w:asciiTheme="minorHAnsi" w:hAnsiTheme="minorHAnsi"/>
          <w:bCs/>
          <w:color w:val="000000" w:themeColor="text1"/>
          <w:kern w:val="32"/>
          <w:szCs w:val="20"/>
        </w:rPr>
        <w:t>dnie z postanowieniami ustawy z dnia 13.04.2022 r. o szczególnych rozwiązaniach w zakresie przeciwdziałania wspieraniu agresji na Ukrainę oraz służących ochronie bezpieczeństwa narodowego (Dz.U. z 2023 r. poz. 1497 ze zm.) wyklucza się Wykonawcę, który znajduje się na liście sankcyjnej MSWiA. W przypadku gdyby Wykonawca znalazł się na ww. liście, jest obowiązany poinformować o tym Zamawiającego niezwłocznie, nie później niż w ciągu 2 dni, od dnia zaistnienia tej okoliczności. Okoliczność wpisania na listę sankcyjną MSWiA może być podstawą do odstąpienia lub rozwiązania umowy przez Zamawiającego w trybie natychmiastowym, bez odszkodowania z tego tytułu dla Wykonawcy, a także bez konieczności dodatkowego wzywania Wykonawcy do usunięcia niezgodności z umową.</w:t>
      </w:r>
    </w:p>
    <w:p w14:paraId="65CA8510" w14:textId="77777777" w:rsidR="00390DB3" w:rsidRDefault="00390DB3" w:rsidP="0078175F">
      <w:pPr>
        <w:pStyle w:val="Default"/>
        <w:ind w:left="426"/>
        <w:jc w:val="both"/>
        <w:rPr>
          <w:color w:val="auto"/>
          <w:sz w:val="23"/>
          <w:szCs w:val="23"/>
        </w:rPr>
      </w:pPr>
    </w:p>
    <w:p w14:paraId="61034DCE" w14:textId="4A696D7F" w:rsidR="0080213A" w:rsidRDefault="0080213A" w:rsidP="00777B3C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§ 10</w:t>
      </w:r>
    </w:p>
    <w:p w14:paraId="56CCB8B8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Umowa niniejsza została sporządzona w trzech jednobrzmiących egzemplarzach, 2 egz. dla Zamawiającego i 1 egz. dla Wykonawcy. </w:t>
      </w:r>
    </w:p>
    <w:p w14:paraId="7C9A82E6" w14:textId="77777777" w:rsidR="00FC23E8" w:rsidRDefault="00FC23E8" w:rsidP="00777B3C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6D3F4714" w14:textId="77777777" w:rsidR="00FC23E8" w:rsidRDefault="00FC23E8" w:rsidP="00777B3C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251B590E" w14:textId="4E9CB7AD" w:rsidR="00336121" w:rsidRDefault="0080213A" w:rsidP="00777B3C">
      <w:pPr>
        <w:jc w:val="both"/>
      </w:pPr>
      <w:r>
        <w:rPr>
          <w:rFonts w:ascii="Calibri" w:hAnsi="Calibri" w:cs="Calibri"/>
          <w:b/>
          <w:bCs/>
          <w:sz w:val="23"/>
          <w:szCs w:val="23"/>
        </w:rPr>
        <w:t xml:space="preserve">Zamawiający </w:t>
      </w:r>
      <w:r w:rsidR="00FC23E8">
        <w:rPr>
          <w:rFonts w:ascii="Calibri" w:hAnsi="Calibri" w:cs="Calibri"/>
          <w:b/>
          <w:bCs/>
          <w:sz w:val="23"/>
          <w:szCs w:val="23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3"/>
          <w:szCs w:val="23"/>
        </w:rPr>
        <w:t>Wykonawca</w:t>
      </w:r>
    </w:p>
    <w:sectPr w:rsidR="0033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A66"/>
    <w:multiLevelType w:val="hybridMultilevel"/>
    <w:tmpl w:val="93466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E41C3"/>
    <w:multiLevelType w:val="hybridMultilevel"/>
    <w:tmpl w:val="FFFFFFFF"/>
    <w:lvl w:ilvl="0" w:tplc="9F3C2BA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54296357">
    <w:abstractNumId w:val="0"/>
  </w:num>
  <w:num w:numId="2" w16cid:durableId="171877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21"/>
    <w:rsid w:val="000F38BF"/>
    <w:rsid w:val="00106316"/>
    <w:rsid w:val="001502F8"/>
    <w:rsid w:val="002034B3"/>
    <w:rsid w:val="00230298"/>
    <w:rsid w:val="00336121"/>
    <w:rsid w:val="00390DB3"/>
    <w:rsid w:val="004677D1"/>
    <w:rsid w:val="006260CF"/>
    <w:rsid w:val="00777B3C"/>
    <w:rsid w:val="0078175F"/>
    <w:rsid w:val="0080213A"/>
    <w:rsid w:val="009A2D31"/>
    <w:rsid w:val="00FA6A31"/>
    <w:rsid w:val="00F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FF59"/>
  <w15:chartTrackingRefBased/>
  <w15:docId w15:val="{3F8494A3-582D-40F8-97B6-5BDA98BD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1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90DB3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90DB3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1833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sslonawski</dc:creator>
  <cp:keywords/>
  <dc:description/>
  <cp:lastModifiedBy>Roman Nowakowski</cp:lastModifiedBy>
  <cp:revision>12</cp:revision>
  <dcterms:created xsi:type="dcterms:W3CDTF">2022-12-12T07:23:00Z</dcterms:created>
  <dcterms:modified xsi:type="dcterms:W3CDTF">2023-12-13T14:12:00Z</dcterms:modified>
</cp:coreProperties>
</file>