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3CF4" w14:textId="77777777" w:rsidR="0091445B" w:rsidRPr="00EF730E" w:rsidRDefault="00DE7798" w:rsidP="000E0DA9">
      <w:pPr>
        <w:tabs>
          <w:tab w:val="left" w:pos="709"/>
        </w:tabs>
        <w:suppressAutoHyphens w:val="0"/>
        <w:spacing w:after="0" w:line="276" w:lineRule="auto"/>
        <w:ind w:right="282"/>
        <w:jc w:val="right"/>
        <w:textAlignment w:val="auto"/>
        <w:rPr>
          <w:rFonts w:ascii="Arial" w:hAnsi="Arial" w:cs="Arial"/>
          <w:b/>
          <w:bCs/>
          <w:kern w:val="0"/>
        </w:rPr>
      </w:pPr>
      <w:r w:rsidRPr="00EF730E">
        <w:rPr>
          <w:rFonts w:ascii="Arial" w:hAnsi="Arial" w:cs="Arial"/>
          <w:b/>
          <w:bCs/>
          <w:kern w:val="0"/>
        </w:rPr>
        <w:t xml:space="preserve">Umowa Nr </w:t>
      </w:r>
      <w:r w:rsidR="003B7F6E" w:rsidRPr="00EF730E">
        <w:rPr>
          <w:rFonts w:ascii="Arial" w:hAnsi="Arial" w:cs="Arial"/>
          <w:b/>
          <w:bCs/>
          <w:kern w:val="0"/>
        </w:rPr>
        <w:t>……… (wzór)</w:t>
      </w:r>
    </w:p>
    <w:p w14:paraId="663D2924" w14:textId="77777777" w:rsidR="0091445B" w:rsidRDefault="0091445B" w:rsidP="002564FC">
      <w:pPr>
        <w:spacing w:after="0" w:line="276" w:lineRule="auto"/>
        <w:rPr>
          <w:rFonts w:ascii="Arial" w:hAnsi="Arial" w:cs="Arial"/>
        </w:rPr>
      </w:pPr>
    </w:p>
    <w:p w14:paraId="60567363" w14:textId="77777777" w:rsidR="00117ADC" w:rsidRDefault="00117ADC" w:rsidP="002564FC">
      <w:pPr>
        <w:spacing w:after="0" w:line="276" w:lineRule="auto"/>
        <w:rPr>
          <w:rFonts w:ascii="Arial" w:hAnsi="Arial" w:cs="Arial"/>
        </w:rPr>
      </w:pPr>
    </w:p>
    <w:p w14:paraId="56A7AFBA" w14:textId="77777777" w:rsidR="00117ADC" w:rsidRDefault="00117ADC" w:rsidP="002564FC">
      <w:pPr>
        <w:spacing w:after="0" w:line="276" w:lineRule="auto"/>
        <w:rPr>
          <w:rFonts w:ascii="Arial" w:hAnsi="Arial" w:cs="Arial"/>
        </w:rPr>
      </w:pPr>
    </w:p>
    <w:p w14:paraId="6DA60DE1" w14:textId="77777777" w:rsidR="00117ADC" w:rsidRDefault="00117ADC" w:rsidP="002564FC">
      <w:pPr>
        <w:spacing w:after="0" w:line="276" w:lineRule="auto"/>
        <w:rPr>
          <w:rFonts w:ascii="Arial" w:hAnsi="Arial" w:cs="Arial"/>
        </w:rPr>
      </w:pPr>
    </w:p>
    <w:p w14:paraId="4B162D44" w14:textId="77777777" w:rsidR="00117ADC" w:rsidRPr="00EF730E" w:rsidRDefault="00117ADC" w:rsidP="002564FC">
      <w:pPr>
        <w:spacing w:after="0" w:line="276" w:lineRule="auto"/>
        <w:rPr>
          <w:rFonts w:ascii="Arial" w:hAnsi="Arial" w:cs="Arial"/>
        </w:rPr>
      </w:pPr>
    </w:p>
    <w:p w14:paraId="53603560" w14:textId="77777777" w:rsidR="0091445B" w:rsidRPr="00EF730E" w:rsidRDefault="00DE7798" w:rsidP="002564FC">
      <w:pPr>
        <w:spacing w:after="0" w:line="276" w:lineRule="auto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Zawarta w  dniu </w:t>
      </w:r>
      <w:r w:rsidR="003B7F6E" w:rsidRPr="00EF730E">
        <w:rPr>
          <w:rFonts w:ascii="Arial" w:hAnsi="Arial" w:cs="Arial"/>
          <w:b/>
          <w:bCs/>
        </w:rPr>
        <w:t>…………………..</w:t>
      </w:r>
      <w:r w:rsidRPr="00EF730E">
        <w:rPr>
          <w:rFonts w:ascii="Arial" w:hAnsi="Arial" w:cs="Arial"/>
        </w:rPr>
        <w:t xml:space="preserve"> w Lublinie pomiędzy: </w:t>
      </w:r>
    </w:p>
    <w:p w14:paraId="2CEC81E9" w14:textId="77777777" w:rsidR="0091445B" w:rsidRPr="00EF730E" w:rsidRDefault="00DE7798" w:rsidP="002564FC">
      <w:pPr>
        <w:spacing w:after="0" w:line="276" w:lineRule="auto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Powiatem Lubelskim  reprezentowanym  przez Zarząd Powiatu w Lublinie  z siedzibą </w:t>
      </w:r>
    </w:p>
    <w:p w14:paraId="08409FEA" w14:textId="77777777" w:rsidR="0091445B" w:rsidRPr="00EF730E" w:rsidRDefault="00DE7798" w:rsidP="002564FC">
      <w:pPr>
        <w:spacing w:after="0" w:line="276" w:lineRule="auto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przy ul. Spokojnej 9, 20-074 Lublin, w imieniu którego działają:</w:t>
      </w:r>
    </w:p>
    <w:p w14:paraId="32438670" w14:textId="3C6FDDFE" w:rsidR="0091445B" w:rsidRPr="00EF730E" w:rsidRDefault="00ED0D15" w:rsidP="002564FC">
      <w:pPr>
        <w:pStyle w:val="Akapitzlist"/>
        <w:numPr>
          <w:ilvl w:val="0"/>
          <w:numId w:val="3"/>
        </w:numPr>
        <w:spacing w:after="0" w:line="276" w:lineRule="auto"/>
        <w:ind w:left="426" w:hanging="29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…………………………………………………</w:t>
      </w:r>
    </w:p>
    <w:p w14:paraId="63893387" w14:textId="63AAC562" w:rsidR="0091445B" w:rsidRPr="00EF730E" w:rsidRDefault="00ED0D15" w:rsidP="002564FC">
      <w:pPr>
        <w:pStyle w:val="Akapitzlist"/>
        <w:numPr>
          <w:ilvl w:val="0"/>
          <w:numId w:val="2"/>
        </w:numPr>
        <w:spacing w:after="0" w:line="276" w:lineRule="auto"/>
        <w:ind w:left="426" w:hanging="29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………………………………………………</w:t>
      </w:r>
    </w:p>
    <w:p w14:paraId="218AAEC4" w14:textId="77777777" w:rsidR="0091445B" w:rsidRPr="00EF730E" w:rsidRDefault="00DE7798" w:rsidP="002564FC">
      <w:pPr>
        <w:spacing w:after="0" w:line="276" w:lineRule="auto"/>
        <w:jc w:val="both"/>
        <w:textAlignment w:val="auto"/>
        <w:rPr>
          <w:rFonts w:ascii="Arial" w:hAnsi="Arial" w:cs="Arial"/>
        </w:rPr>
      </w:pPr>
      <w:r w:rsidRPr="00EF730E">
        <w:rPr>
          <w:rFonts w:ascii="Arial" w:eastAsia="Times New Roman" w:hAnsi="Arial" w:cs="Arial"/>
          <w:bCs/>
          <w:kern w:val="0"/>
          <w:lang w:eastAsia="pl-PL"/>
        </w:rPr>
        <w:t xml:space="preserve">zwanym dalej </w:t>
      </w:r>
      <w:r w:rsidRPr="00EF730E">
        <w:rPr>
          <w:rFonts w:ascii="Arial" w:eastAsia="Times New Roman" w:hAnsi="Arial" w:cs="Arial"/>
          <w:b/>
          <w:bCs/>
          <w:kern w:val="0"/>
          <w:lang w:eastAsia="pl-PL"/>
        </w:rPr>
        <w:t>„Zamawiającym ”</w:t>
      </w:r>
      <w:r w:rsidRPr="00EF730E">
        <w:rPr>
          <w:rFonts w:ascii="Arial" w:eastAsia="Times New Roman" w:hAnsi="Arial" w:cs="Arial"/>
          <w:bCs/>
          <w:kern w:val="0"/>
          <w:lang w:eastAsia="pl-PL"/>
        </w:rPr>
        <w:t xml:space="preserve"> </w:t>
      </w:r>
    </w:p>
    <w:p w14:paraId="605F5E2E" w14:textId="77777777" w:rsidR="0091445B" w:rsidRPr="00EF730E" w:rsidRDefault="00DE7798" w:rsidP="002564FC">
      <w:pPr>
        <w:suppressAutoHyphens w:val="0"/>
        <w:autoSpaceDE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EF730E">
        <w:rPr>
          <w:rFonts w:ascii="Arial" w:eastAsia="Times New Roman" w:hAnsi="Arial" w:cs="Arial"/>
          <w:bCs/>
          <w:kern w:val="0"/>
          <w:lang w:eastAsia="pl-PL"/>
        </w:rPr>
        <w:t xml:space="preserve">a </w:t>
      </w:r>
    </w:p>
    <w:p w14:paraId="45AD07C4" w14:textId="77777777" w:rsidR="003B7F6E" w:rsidRPr="00EF730E" w:rsidRDefault="003B7F6E" w:rsidP="002564FC">
      <w:pPr>
        <w:suppressAutoHyphens w:val="0"/>
        <w:autoSpaceDE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EF730E">
        <w:rPr>
          <w:rFonts w:ascii="Arial" w:eastAsia="Times New Roman" w:hAnsi="Arial" w:cs="Arial"/>
          <w:bCs/>
          <w:kern w:val="0"/>
          <w:lang w:eastAsia="pl-PL"/>
        </w:rPr>
        <w:t>…………………………………………………</w:t>
      </w:r>
    </w:p>
    <w:p w14:paraId="4F6E19A7" w14:textId="77777777" w:rsidR="0091445B" w:rsidRPr="00EF730E" w:rsidRDefault="00DE7798" w:rsidP="002564FC">
      <w:pPr>
        <w:suppressAutoHyphens w:val="0"/>
        <w:autoSpaceDE w:val="0"/>
        <w:spacing w:after="0" w:line="276" w:lineRule="auto"/>
        <w:jc w:val="both"/>
        <w:rPr>
          <w:rFonts w:ascii="Arial" w:hAnsi="Arial" w:cs="Arial"/>
        </w:rPr>
      </w:pPr>
      <w:r w:rsidRPr="00EF730E">
        <w:rPr>
          <w:rFonts w:ascii="Arial" w:eastAsia="Times New Roman" w:hAnsi="Arial" w:cs="Arial"/>
          <w:bCs/>
          <w:kern w:val="0"/>
          <w:lang w:eastAsia="pl-PL"/>
        </w:rPr>
        <w:t xml:space="preserve">zwanym w treści umowy </w:t>
      </w:r>
      <w:r w:rsidRPr="00EF730E">
        <w:rPr>
          <w:rFonts w:ascii="Arial" w:eastAsia="Times New Roman" w:hAnsi="Arial" w:cs="Arial"/>
          <w:b/>
          <w:bCs/>
          <w:kern w:val="0"/>
          <w:lang w:eastAsia="pl-PL"/>
        </w:rPr>
        <w:t xml:space="preserve">„Wykonawcą” </w:t>
      </w:r>
      <w:r w:rsidRPr="00EF730E">
        <w:rPr>
          <w:rFonts w:ascii="Arial" w:eastAsia="Times New Roman" w:hAnsi="Arial" w:cs="Arial"/>
          <w:kern w:val="0"/>
          <w:lang w:eastAsia="pl-PL"/>
        </w:rPr>
        <w:t xml:space="preserve">wspólnie zwanymi </w:t>
      </w:r>
      <w:r w:rsidRPr="00EF730E">
        <w:rPr>
          <w:rFonts w:ascii="Arial" w:eastAsia="Times New Roman" w:hAnsi="Arial" w:cs="Arial"/>
          <w:b/>
          <w:bCs/>
          <w:kern w:val="0"/>
          <w:lang w:eastAsia="pl-PL"/>
        </w:rPr>
        <w:t>„Stronami”</w:t>
      </w:r>
    </w:p>
    <w:p w14:paraId="4DDB0863" w14:textId="77777777" w:rsidR="0091445B" w:rsidRPr="00EF730E" w:rsidRDefault="00DE7798" w:rsidP="002564FC">
      <w:pPr>
        <w:spacing w:after="0" w:line="276" w:lineRule="auto"/>
        <w:jc w:val="both"/>
        <w:textAlignment w:val="auto"/>
        <w:rPr>
          <w:rFonts w:ascii="Arial" w:eastAsia="Times New Roman" w:hAnsi="Arial" w:cs="Arial"/>
          <w:kern w:val="0"/>
        </w:rPr>
      </w:pPr>
      <w:r w:rsidRPr="00EF730E">
        <w:rPr>
          <w:rFonts w:ascii="Arial" w:eastAsia="Times New Roman" w:hAnsi="Arial" w:cs="Arial"/>
          <w:kern w:val="0"/>
        </w:rPr>
        <w:t>została zawarta umowa o treści następującej:</w:t>
      </w:r>
    </w:p>
    <w:p w14:paraId="66DDAD4E" w14:textId="77777777" w:rsidR="0091445B" w:rsidRPr="00EF730E" w:rsidRDefault="00DE7798" w:rsidP="002564FC">
      <w:pPr>
        <w:spacing w:before="600" w:after="0" w:line="276" w:lineRule="auto"/>
        <w:jc w:val="center"/>
        <w:textAlignment w:val="auto"/>
        <w:rPr>
          <w:rFonts w:ascii="Arial" w:hAnsi="Arial" w:cs="Arial"/>
        </w:rPr>
      </w:pPr>
      <w:r w:rsidRPr="00EF730E">
        <w:rPr>
          <w:rFonts w:ascii="Arial" w:eastAsia="Times New Roman" w:hAnsi="Arial" w:cs="Arial"/>
          <w:b/>
          <w:bCs/>
          <w:kern w:val="0"/>
        </w:rPr>
        <w:t>§ 1.</w:t>
      </w:r>
    </w:p>
    <w:p w14:paraId="614E8664" w14:textId="77777777" w:rsidR="0091445B" w:rsidRPr="00EF730E" w:rsidRDefault="00DE7798" w:rsidP="002564FC">
      <w:pPr>
        <w:spacing w:after="120" w:line="276" w:lineRule="auto"/>
        <w:jc w:val="center"/>
        <w:textAlignment w:val="auto"/>
        <w:rPr>
          <w:rFonts w:ascii="Arial" w:eastAsia="Times New Roman" w:hAnsi="Arial" w:cs="Arial"/>
          <w:b/>
          <w:bCs/>
          <w:kern w:val="0"/>
        </w:rPr>
      </w:pPr>
      <w:r w:rsidRPr="00EF730E">
        <w:rPr>
          <w:rFonts w:ascii="Arial" w:eastAsia="Times New Roman" w:hAnsi="Arial" w:cs="Arial"/>
          <w:b/>
          <w:bCs/>
          <w:kern w:val="0"/>
        </w:rPr>
        <w:t>Postanowienia wstępne</w:t>
      </w:r>
    </w:p>
    <w:p w14:paraId="1C868A3D" w14:textId="2259E9DE" w:rsidR="0091445B" w:rsidRPr="00EF730E" w:rsidRDefault="00DE7798" w:rsidP="002564FC">
      <w:pPr>
        <w:pStyle w:val="Teksttreci1"/>
        <w:shd w:val="clear" w:color="auto" w:fill="auto"/>
        <w:spacing w:after="36" w:line="276" w:lineRule="auto"/>
        <w:ind w:firstLine="0"/>
        <w:jc w:val="both"/>
        <w:rPr>
          <w:sz w:val="22"/>
          <w:szCs w:val="22"/>
        </w:rPr>
      </w:pPr>
      <w:r w:rsidRPr="00EF730E">
        <w:rPr>
          <w:rFonts w:eastAsia="Times New Roman"/>
          <w:kern w:val="0"/>
          <w:sz w:val="22"/>
          <w:szCs w:val="22"/>
        </w:rPr>
        <w:t xml:space="preserve">Umowa niniejsza, zwana dalej </w:t>
      </w:r>
      <w:r w:rsidRPr="00EF730E">
        <w:rPr>
          <w:kern w:val="0"/>
          <w:sz w:val="22"/>
          <w:szCs w:val="22"/>
        </w:rPr>
        <w:t xml:space="preserve">„umową” została zawarta w wyniku udzielenia zamówienia publicznego </w:t>
      </w:r>
      <w:r w:rsidRPr="00EF730E">
        <w:rPr>
          <w:kern w:val="0"/>
          <w:sz w:val="22"/>
          <w:szCs w:val="22"/>
          <w:u w:val="single"/>
        </w:rPr>
        <w:t>w trybie podstawowym</w:t>
      </w:r>
      <w:r w:rsidRPr="00EF730E">
        <w:rPr>
          <w:kern w:val="0"/>
          <w:sz w:val="22"/>
          <w:szCs w:val="22"/>
        </w:rPr>
        <w:t>, zgodnie z przepisami ustawy z dnia 11 września 2019 r. – Prawo zam</w:t>
      </w:r>
      <w:r w:rsidR="0034596C" w:rsidRPr="00EF730E">
        <w:rPr>
          <w:kern w:val="0"/>
          <w:sz w:val="22"/>
          <w:szCs w:val="22"/>
        </w:rPr>
        <w:t>ówień publicznych (</w:t>
      </w:r>
      <w:proofErr w:type="spellStart"/>
      <w:r w:rsidR="00CA5902">
        <w:rPr>
          <w:kern w:val="0"/>
          <w:sz w:val="22"/>
          <w:szCs w:val="22"/>
        </w:rPr>
        <w:t>t.j</w:t>
      </w:r>
      <w:proofErr w:type="spellEnd"/>
      <w:r w:rsidR="00CA5902">
        <w:rPr>
          <w:kern w:val="0"/>
          <w:sz w:val="22"/>
          <w:szCs w:val="22"/>
        </w:rPr>
        <w:t xml:space="preserve">. </w:t>
      </w:r>
      <w:r w:rsidR="0034596C" w:rsidRPr="00EF730E">
        <w:rPr>
          <w:kern w:val="0"/>
          <w:sz w:val="22"/>
          <w:szCs w:val="22"/>
        </w:rPr>
        <w:t>Dz. U. z 2024</w:t>
      </w:r>
      <w:r w:rsidRPr="00EF730E">
        <w:rPr>
          <w:kern w:val="0"/>
          <w:sz w:val="22"/>
          <w:szCs w:val="22"/>
        </w:rPr>
        <w:t xml:space="preserve"> r. poz. </w:t>
      </w:r>
      <w:r w:rsidR="0034596C" w:rsidRPr="00EF730E">
        <w:rPr>
          <w:kern w:val="0"/>
          <w:sz w:val="22"/>
          <w:szCs w:val="22"/>
        </w:rPr>
        <w:t>1320</w:t>
      </w:r>
      <w:r w:rsidRPr="00EF730E">
        <w:rPr>
          <w:kern w:val="0"/>
          <w:sz w:val="22"/>
          <w:szCs w:val="22"/>
        </w:rPr>
        <w:t xml:space="preserve">), w wyniku którego </w:t>
      </w:r>
      <w:r w:rsidRPr="00EF730E">
        <w:rPr>
          <w:sz w:val="22"/>
          <w:szCs w:val="22"/>
        </w:rPr>
        <w:t>oferta</w:t>
      </w:r>
      <w:r w:rsidRPr="00EF730E">
        <w:rPr>
          <w:rStyle w:val="TeksttreciPogrubienie"/>
          <w:sz w:val="22"/>
          <w:szCs w:val="22"/>
        </w:rPr>
        <w:t xml:space="preserve"> Wykonawcy</w:t>
      </w:r>
      <w:r w:rsidRPr="00EF730E">
        <w:rPr>
          <w:sz w:val="22"/>
          <w:szCs w:val="22"/>
        </w:rPr>
        <w:t xml:space="preserve"> została wybrana jako najkorzystniejsza.</w:t>
      </w:r>
    </w:p>
    <w:p w14:paraId="70720CD1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sz w:val="22"/>
          <w:szCs w:val="22"/>
        </w:rPr>
      </w:pPr>
      <w:r w:rsidRPr="00EF730E">
        <w:rPr>
          <w:b/>
          <w:bCs/>
          <w:sz w:val="22"/>
          <w:szCs w:val="22"/>
        </w:rPr>
        <w:t>§ 2.</w:t>
      </w:r>
    </w:p>
    <w:p w14:paraId="626292C7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Przedmiot umowy</w:t>
      </w:r>
    </w:p>
    <w:p w14:paraId="52B4AF53" w14:textId="434E4C4D" w:rsidR="00ED0D15" w:rsidRDefault="00DE7798" w:rsidP="00ED0D15">
      <w:pPr>
        <w:spacing w:after="0"/>
        <w:jc w:val="both"/>
        <w:rPr>
          <w:rFonts w:ascii="Arial" w:hAnsi="Arial" w:cs="Arial"/>
        </w:rPr>
      </w:pPr>
      <w:r w:rsidRPr="00EF730E">
        <w:rPr>
          <w:rFonts w:ascii="Arial" w:hAnsi="Arial" w:cs="Arial"/>
          <w:color w:val="000000"/>
        </w:rPr>
        <w:t>Przedmiotem zamówienia jest zakup, dostawa oraz montaż m</w:t>
      </w:r>
      <w:r w:rsidR="003B7F6E" w:rsidRPr="00EF730E">
        <w:rPr>
          <w:rFonts w:ascii="Arial" w:hAnsi="Arial" w:cs="Arial"/>
          <w:color w:val="000000"/>
        </w:rPr>
        <w:t xml:space="preserve">ebli </w:t>
      </w:r>
      <w:r w:rsidR="00ED0D15">
        <w:rPr>
          <w:rFonts w:ascii="Arial" w:hAnsi="Arial" w:cs="Arial"/>
          <w:color w:val="000000"/>
        </w:rPr>
        <w:t xml:space="preserve">na potrzeby realizacji przedsięwzięcia </w:t>
      </w:r>
      <w:r w:rsidR="00ED0D15" w:rsidRPr="00CC77C3">
        <w:rPr>
          <w:rFonts w:ascii="Arial" w:hAnsi="Arial" w:cs="Arial"/>
        </w:rPr>
        <w:t>pn.: „</w:t>
      </w:r>
      <w:r w:rsidR="00ED0D15" w:rsidRPr="00CC77C3">
        <w:rPr>
          <w:rFonts w:ascii="Arial" w:hAnsi="Arial" w:cs="Arial"/>
          <w:b/>
          <w:bCs/>
        </w:rPr>
        <w:t>Utworzenie Branżowego Centrum Umiejętności w Pszczelej Woli z</w:t>
      </w:r>
      <w:r w:rsidR="00117ADC">
        <w:rPr>
          <w:rFonts w:ascii="Arial" w:hAnsi="Arial" w:cs="Arial"/>
          <w:b/>
          <w:bCs/>
        </w:rPr>
        <w:t> </w:t>
      </w:r>
      <w:r w:rsidR="00ED0D15" w:rsidRPr="00CC77C3">
        <w:rPr>
          <w:rFonts w:ascii="Arial" w:hAnsi="Arial" w:cs="Arial"/>
          <w:b/>
          <w:bCs/>
        </w:rPr>
        <w:t>zakresu pszczelarstwa”</w:t>
      </w:r>
      <w:r w:rsidR="00ED0D15">
        <w:rPr>
          <w:rFonts w:ascii="Arial" w:hAnsi="Arial" w:cs="Arial"/>
          <w:b/>
          <w:bCs/>
        </w:rPr>
        <w:t xml:space="preserve">, </w:t>
      </w:r>
      <w:r w:rsidR="00ED0D15">
        <w:rPr>
          <w:rFonts w:ascii="Arial" w:hAnsi="Arial" w:cs="Arial"/>
        </w:rPr>
        <w:t xml:space="preserve">zgodnie i na warunkach niniejszej umowy. </w:t>
      </w:r>
    </w:p>
    <w:p w14:paraId="78B6DEC9" w14:textId="77777777" w:rsidR="00ED0D15" w:rsidRDefault="00ED0D15" w:rsidP="00ED0D15">
      <w:pPr>
        <w:pStyle w:val="Akapitzlist"/>
        <w:autoSpaceDE w:val="0"/>
        <w:adjustRightInd w:val="0"/>
        <w:spacing w:after="120" w:line="276" w:lineRule="auto"/>
        <w:ind w:left="0"/>
        <w:contextualSpacing/>
        <w:jc w:val="both"/>
        <w:rPr>
          <w:rFonts w:ascii="Arial" w:hAnsi="Arial" w:cs="Arial"/>
          <w:i/>
          <w:iCs/>
          <w:color w:val="000000"/>
        </w:rPr>
      </w:pPr>
      <w:r w:rsidRPr="00165545">
        <w:rPr>
          <w:rFonts w:ascii="Arial" w:hAnsi="Arial" w:cs="Arial"/>
          <w:i/>
          <w:iCs/>
          <w:color w:val="000000"/>
        </w:rPr>
        <w:t>Zamawiający informuje, iż zamówienie jest współfinansowane z Krajowego Planu na rzecz Odbudowy i Zwiększania Odporności w ramach Konkursu pt. „ Utworzenie i wsparcie funkcjonowania 120 branżowych centrów umiejętności (BCU) realizujących koncepcję centrów doskonałości zawodowej (</w:t>
      </w:r>
      <w:proofErr w:type="spellStart"/>
      <w:r w:rsidRPr="00165545">
        <w:rPr>
          <w:rFonts w:ascii="Arial" w:hAnsi="Arial" w:cs="Arial"/>
          <w:i/>
          <w:iCs/>
          <w:color w:val="000000"/>
        </w:rPr>
        <w:t>CoVEs</w:t>
      </w:r>
      <w:proofErr w:type="spellEnd"/>
      <w:r w:rsidRPr="00165545">
        <w:rPr>
          <w:rFonts w:ascii="Arial" w:hAnsi="Arial" w:cs="Arial"/>
          <w:i/>
          <w:iCs/>
          <w:color w:val="000000"/>
        </w:rPr>
        <w:t>)”.</w:t>
      </w:r>
    </w:p>
    <w:p w14:paraId="7AA5C903" w14:textId="1A8DCAD8" w:rsidR="00B13A0E" w:rsidRPr="00EF730E" w:rsidRDefault="00B13A0E" w:rsidP="00DA576B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/>
        </w:rPr>
      </w:pPr>
    </w:p>
    <w:p w14:paraId="451D676F" w14:textId="77777777" w:rsidR="0091445B" w:rsidRPr="00EF730E" w:rsidRDefault="00DE7798" w:rsidP="000E0DA9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EF730E">
        <w:rPr>
          <w:rFonts w:ascii="Arial" w:hAnsi="Arial" w:cs="Arial"/>
        </w:rPr>
        <w:t xml:space="preserve">Przedmiot umowy, o którym mowa w ust. 1 określa szczegółowy opis zamówienia stanowiący </w:t>
      </w:r>
      <w:r w:rsidRPr="00EF730E">
        <w:rPr>
          <w:rFonts w:ascii="Arial" w:hAnsi="Arial" w:cs="Arial"/>
          <w:b/>
        </w:rPr>
        <w:t>Załącznik nr 1</w:t>
      </w:r>
      <w:r w:rsidRPr="00EF730E">
        <w:rPr>
          <w:rFonts w:ascii="Arial" w:hAnsi="Arial" w:cs="Arial"/>
        </w:rPr>
        <w:t xml:space="preserve"> do umowy. Szczegółowy rodzaj mebli, ich ilość oraz cena zostały wyszczególnione w złożonej Ofercie, stanowiącej </w:t>
      </w:r>
      <w:r w:rsidRPr="00EF730E">
        <w:rPr>
          <w:rFonts w:ascii="Arial" w:hAnsi="Arial" w:cs="Arial"/>
          <w:b/>
        </w:rPr>
        <w:t>Załącznik nr 2</w:t>
      </w:r>
      <w:r w:rsidRPr="00EF730E">
        <w:rPr>
          <w:rFonts w:ascii="Arial" w:hAnsi="Arial" w:cs="Arial"/>
        </w:rPr>
        <w:t xml:space="preserve"> do niniejszej umowy.</w:t>
      </w:r>
    </w:p>
    <w:p w14:paraId="1415E42B" w14:textId="77777777" w:rsidR="0091445B" w:rsidRPr="00EF730E" w:rsidRDefault="00DE7798" w:rsidP="000E0DA9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Wykonawca oświadcza, że dostarczone przez niego meble będą fabrycznie nowe, wolne od wad oraz nie będą nosić znamion użytkowania.</w:t>
      </w:r>
    </w:p>
    <w:p w14:paraId="26DF0D1B" w14:textId="77777777" w:rsidR="0091445B" w:rsidRPr="00EF730E" w:rsidRDefault="00DE7798" w:rsidP="000E0DA9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Wykonawca oświadcza, że przedmiot umowy nie jest własnością osób trzecich i nie jest obciążony prawem osób trzecich.</w:t>
      </w:r>
    </w:p>
    <w:p w14:paraId="56068339" w14:textId="77777777" w:rsidR="0091445B" w:rsidRPr="00EF730E" w:rsidRDefault="00DE7798" w:rsidP="000E0DA9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lastRenderedPageBreak/>
        <w:t>Strony zgodnie oświadczają, że przeniesienie własności przedmiotu umowy na Zamawiającego nastąpi z chwilą podpisania przez Strony protokołu odbioru, o którym mowa w § 5.</w:t>
      </w:r>
    </w:p>
    <w:p w14:paraId="52E5074F" w14:textId="6125C0FE" w:rsidR="0091445B" w:rsidRPr="00EF730E" w:rsidRDefault="00DE7798" w:rsidP="000E0DA9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 ramach realizacji przedmiotu niniejszej umowy Wykonawca zobowiązany jest do: transportu, montażu/instalacji, wniesienia i rozmieszczenia przedmiotu umowy, zgodnie z wytycznymi Zamawiającego</w:t>
      </w:r>
      <w:r w:rsidR="00DA576B">
        <w:rPr>
          <w:rFonts w:ascii="Arial" w:hAnsi="Arial" w:cs="Arial"/>
        </w:rPr>
        <w:t>.</w:t>
      </w:r>
    </w:p>
    <w:p w14:paraId="435CB52B" w14:textId="1BDBAC88" w:rsidR="002564FC" w:rsidRPr="00117ADC" w:rsidRDefault="00117ADC" w:rsidP="000E0DA9">
      <w:pPr>
        <w:pStyle w:val="Akapitzlist"/>
        <w:tabs>
          <w:tab w:val="left" w:pos="-142"/>
          <w:tab w:val="left" w:pos="0"/>
          <w:tab w:val="left" w:pos="284"/>
        </w:tabs>
        <w:spacing w:after="0"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6.  </w:t>
      </w:r>
      <w:r w:rsidR="006A79A2">
        <w:rPr>
          <w:rFonts w:ascii="Arial" w:hAnsi="Arial" w:cs="Arial"/>
        </w:rPr>
        <w:t xml:space="preserve">  </w:t>
      </w:r>
      <w:r w:rsidR="000E0DA9">
        <w:rPr>
          <w:rFonts w:ascii="Arial" w:hAnsi="Arial" w:cs="Arial"/>
        </w:rPr>
        <w:t xml:space="preserve">  </w:t>
      </w:r>
      <w:r w:rsidR="00DE7798" w:rsidRPr="00117ADC">
        <w:rPr>
          <w:rFonts w:ascii="Arial" w:hAnsi="Arial" w:cs="Arial"/>
        </w:rPr>
        <w:t xml:space="preserve">Miejsce dostawy przedmiotu umowy: </w:t>
      </w:r>
      <w:r w:rsidR="00ED0D15" w:rsidRPr="00117ADC">
        <w:rPr>
          <w:rFonts w:ascii="Arial" w:hAnsi="Arial" w:cs="Arial"/>
        </w:rPr>
        <w:t>Pszczela Wola 14  23-107 Strzyżewice.</w:t>
      </w:r>
    </w:p>
    <w:p w14:paraId="569F14ED" w14:textId="77777777" w:rsidR="0091445B" w:rsidRPr="00EF730E" w:rsidRDefault="00DE7798" w:rsidP="000E0DA9">
      <w:pPr>
        <w:pStyle w:val="Teksttreci1"/>
        <w:shd w:val="clear" w:color="auto" w:fill="auto"/>
        <w:spacing w:before="240" w:line="276" w:lineRule="auto"/>
        <w:ind w:left="709"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§3</w:t>
      </w:r>
    </w:p>
    <w:p w14:paraId="2FF2ADED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Termin dostawy</w:t>
      </w:r>
    </w:p>
    <w:p w14:paraId="0C07312C" w14:textId="33FE347D" w:rsidR="0091445B" w:rsidRPr="00EF730E" w:rsidRDefault="00DE7798" w:rsidP="000E0DA9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 New Roman" w:hAnsi="Arial" w:cs="Arial"/>
          <w:bCs/>
          <w:lang w:eastAsia="ar-SA"/>
        </w:rPr>
        <w:t>Wykonawca zrealizuje przedmiot umowy,</w:t>
      </w:r>
      <w:r w:rsidR="00CE4C0E" w:rsidRPr="00EF730E">
        <w:rPr>
          <w:rFonts w:ascii="Arial" w:eastAsia="Times New Roman" w:hAnsi="Arial" w:cs="Arial"/>
          <w:bCs/>
          <w:lang w:eastAsia="ar-SA"/>
        </w:rPr>
        <w:t xml:space="preserve"> o którym mowa w § 2 w terminie </w:t>
      </w:r>
      <w:r w:rsidR="00DA576B" w:rsidRPr="00117ADC">
        <w:rPr>
          <w:rFonts w:ascii="Arial" w:eastAsia="Times New Roman" w:hAnsi="Arial" w:cs="Arial"/>
          <w:lang w:eastAsia="ar-SA"/>
        </w:rPr>
        <w:t>…</w:t>
      </w:r>
      <w:r w:rsidR="00117AD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EF730E">
        <w:rPr>
          <w:rFonts w:ascii="Arial" w:eastAsia="Times New Roman" w:hAnsi="Arial" w:cs="Arial"/>
          <w:bCs/>
          <w:lang w:eastAsia="ar-SA"/>
        </w:rPr>
        <w:t>od dnia podpisania umowy.</w:t>
      </w:r>
    </w:p>
    <w:p w14:paraId="0AF610D2" w14:textId="4B8EC302" w:rsidR="0091445B" w:rsidRPr="00EF730E" w:rsidRDefault="00DE7798" w:rsidP="000E0DA9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 New Roman" w:hAnsi="Arial" w:cs="Arial"/>
          <w:bCs/>
          <w:lang w:eastAsia="ar-SA"/>
        </w:rPr>
        <w:t xml:space="preserve">W przypadku wykonania przedmiotu umowy przez Wykonawcę w terminie określonym w ust. 1 lecz z wadami, Zamawiający wyznaczy Wykonawcy </w:t>
      </w:r>
      <w:r w:rsidR="00DA576B">
        <w:rPr>
          <w:rFonts w:ascii="Arial" w:eastAsia="Times New Roman" w:hAnsi="Arial" w:cs="Arial"/>
          <w:bCs/>
          <w:lang w:eastAsia="ar-SA"/>
        </w:rPr>
        <w:t>3</w:t>
      </w:r>
      <w:r w:rsidRPr="00EF730E">
        <w:rPr>
          <w:rFonts w:ascii="Arial" w:eastAsia="Times New Roman" w:hAnsi="Arial" w:cs="Arial"/>
          <w:bCs/>
          <w:lang w:eastAsia="ar-SA"/>
        </w:rPr>
        <w:t xml:space="preserve"> dniowy termin do ich usunięcia.</w:t>
      </w:r>
    </w:p>
    <w:p w14:paraId="1CF005BC" w14:textId="1B8F7356" w:rsidR="0091445B" w:rsidRPr="00EF730E" w:rsidRDefault="00DE7798" w:rsidP="000E0DA9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NewRoman" w:hAnsi="Arial" w:cs="Arial"/>
          <w:lang w:eastAsia="pl-PL"/>
        </w:rPr>
        <w:t xml:space="preserve">W przypadku niewykonania przedmiotu umowy w terminie </w:t>
      </w:r>
      <w:r w:rsidR="00DA576B">
        <w:rPr>
          <w:rFonts w:ascii="Arial" w:eastAsia="TimesNewRoman" w:hAnsi="Arial" w:cs="Arial"/>
          <w:lang w:eastAsia="pl-PL"/>
        </w:rPr>
        <w:t>3</w:t>
      </w:r>
      <w:r w:rsidRPr="00EF730E">
        <w:rPr>
          <w:rFonts w:ascii="Arial" w:eastAsia="TimesNewRoman" w:hAnsi="Arial" w:cs="Arial"/>
          <w:lang w:eastAsia="pl-PL"/>
        </w:rPr>
        <w:t xml:space="preserve"> dni od daty upływu terminu ustalonego w ust. 1, lub nieusunięcia wad w przedmiocie umowy w terminie określonym w ust. 2, Zamawiający może odstąpić od umowy bez wyznaczania Wykonawcy dodatkowego terminu do wykonania przedmiotu umowy.</w:t>
      </w:r>
    </w:p>
    <w:p w14:paraId="3F18AEAD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§4</w:t>
      </w:r>
    </w:p>
    <w:p w14:paraId="30F1F139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Ogólne reguły wykonania umowy</w:t>
      </w:r>
    </w:p>
    <w:p w14:paraId="4CBFF165" w14:textId="77777777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Wykonawca zobowiązany jest wykonać przedmiot umowy z należytą starannością </w:t>
      </w:r>
      <w:r w:rsidRPr="00EF730E">
        <w:rPr>
          <w:rFonts w:ascii="Arial" w:hAnsi="Arial" w:cs="Arial"/>
        </w:rPr>
        <w:br/>
        <w:t>i aktualną wiedzą w danej dziedzinie jaką można oczekiwać od profesjonalisty.</w:t>
      </w:r>
    </w:p>
    <w:p w14:paraId="7A9C99C9" w14:textId="77777777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Dostawa przedmiotu umowy odbywa się na koszt i ryzyko Wykonawcy.</w:t>
      </w:r>
    </w:p>
    <w:p w14:paraId="64C4BC03" w14:textId="77777777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Wykonawca uzgodni z Zamawiającym termin dostaw i montażu/ instalacji przedmiotu umowy. </w:t>
      </w:r>
    </w:p>
    <w:p w14:paraId="6A6DB300" w14:textId="77777777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  <w:b/>
          <w:u w:val="single"/>
        </w:rPr>
        <w:t>Wykonawca przygotuje harmonogram dostawy przedmiotu umowy</w:t>
      </w:r>
      <w:r w:rsidRPr="00EF730E">
        <w:rPr>
          <w:rFonts w:ascii="Arial" w:hAnsi="Arial" w:cs="Arial"/>
        </w:rPr>
        <w:t>, w którym zostanie określona ilość i rodzaj mebli oraz data dostarczenia i montażu/ instalacji przedmiotu umowy.</w:t>
      </w:r>
    </w:p>
    <w:p w14:paraId="0E0AA365" w14:textId="77777777" w:rsidR="00ED0D15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Osoba/y do kontaktu ze strony Zamawiającego: </w:t>
      </w:r>
    </w:p>
    <w:p w14:paraId="0D790721" w14:textId="101A7489" w:rsidR="0091445B" w:rsidRPr="00117ADC" w:rsidRDefault="000E0DA9" w:rsidP="000E0DA9">
      <w:pPr>
        <w:spacing w:after="0" w:line="276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D0D15" w:rsidRPr="00117ADC">
        <w:rPr>
          <w:rFonts w:ascii="Arial" w:hAnsi="Arial" w:cs="Arial"/>
        </w:rPr>
        <w:t>……………………..</w:t>
      </w:r>
      <w:r w:rsidR="00DE7798" w:rsidRPr="00117ADC">
        <w:rPr>
          <w:rFonts w:ascii="Arial" w:hAnsi="Arial" w:cs="Arial"/>
        </w:rPr>
        <w:t xml:space="preserve">, tel.: </w:t>
      </w:r>
      <w:r w:rsidR="00ED0D15" w:rsidRPr="00117ADC">
        <w:rPr>
          <w:rFonts w:ascii="Arial" w:hAnsi="Arial" w:cs="Arial"/>
        </w:rPr>
        <w:t>…………….</w:t>
      </w:r>
      <w:r w:rsidR="00DE7798" w:rsidRPr="00117ADC">
        <w:rPr>
          <w:rFonts w:ascii="Arial" w:hAnsi="Arial" w:cs="Arial"/>
        </w:rPr>
        <w:t xml:space="preserve">, </w:t>
      </w:r>
      <w:r w:rsidR="00CE4C0E" w:rsidRPr="00117ADC">
        <w:rPr>
          <w:rFonts w:ascii="Arial" w:hAnsi="Arial" w:cs="Arial"/>
        </w:rPr>
        <w:t xml:space="preserve">         </w:t>
      </w:r>
      <w:r w:rsidR="00DE7798" w:rsidRPr="00117ADC">
        <w:rPr>
          <w:rFonts w:ascii="Arial" w:hAnsi="Arial" w:cs="Arial"/>
        </w:rPr>
        <w:t>e-</w:t>
      </w:r>
      <w:r w:rsidR="00CE4C0E" w:rsidRPr="00117ADC">
        <w:rPr>
          <w:rFonts w:ascii="Arial" w:hAnsi="Arial" w:cs="Arial"/>
        </w:rPr>
        <w:t> </w:t>
      </w:r>
      <w:r w:rsidR="00DE7798" w:rsidRPr="00117ADC">
        <w:rPr>
          <w:rFonts w:ascii="Arial" w:hAnsi="Arial" w:cs="Arial"/>
        </w:rPr>
        <w:t>mail:</w:t>
      </w:r>
      <w:r w:rsidR="00ED0D15" w:rsidRPr="00117ADC">
        <w:rPr>
          <w:rFonts w:ascii="Arial" w:hAnsi="Arial" w:cs="Arial"/>
        </w:rPr>
        <w:t>…………………………………</w:t>
      </w:r>
    </w:p>
    <w:p w14:paraId="771347B0" w14:textId="3992C2EA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Osoba/y do k</w:t>
      </w:r>
      <w:r w:rsidR="003B7F6E" w:rsidRPr="00EF730E">
        <w:rPr>
          <w:rFonts w:ascii="Arial" w:hAnsi="Arial" w:cs="Arial"/>
        </w:rPr>
        <w:t>ontaktu ze strony Wykonawcy: …………..……..</w:t>
      </w:r>
      <w:r w:rsidRPr="00EF730E">
        <w:rPr>
          <w:rFonts w:ascii="Arial" w:hAnsi="Arial" w:cs="Arial"/>
        </w:rPr>
        <w:t xml:space="preserve">, tel.: </w:t>
      </w:r>
      <w:r w:rsidR="003B7F6E" w:rsidRPr="00EF730E">
        <w:rPr>
          <w:rFonts w:ascii="Arial" w:hAnsi="Arial" w:cs="Arial"/>
        </w:rPr>
        <w:t>…………………</w:t>
      </w:r>
      <w:r w:rsidRPr="00EF730E">
        <w:rPr>
          <w:rFonts w:ascii="Arial" w:hAnsi="Arial" w:cs="Arial"/>
        </w:rPr>
        <w:t xml:space="preserve">, e-mail: </w:t>
      </w:r>
      <w:r w:rsidR="00117ADC">
        <w:rPr>
          <w:rFonts w:ascii="Arial" w:hAnsi="Arial" w:cs="Arial"/>
        </w:rPr>
        <w:t xml:space="preserve">   </w:t>
      </w:r>
      <w:r w:rsidR="003B7F6E" w:rsidRPr="00EF730E">
        <w:rPr>
          <w:rFonts w:ascii="Arial" w:hAnsi="Arial" w:cs="Arial"/>
        </w:rPr>
        <w:t>…………….......................</w:t>
      </w:r>
    </w:p>
    <w:p w14:paraId="39B22ED0" w14:textId="77777777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 przypadku stwierdzonych uszkodzeń dostarczonego przedmiotu umowy Zamawiającemu przysługuje prawo odmowy odbioru przedmiotu umowy do czasu usunięcia wad.</w:t>
      </w:r>
    </w:p>
    <w:p w14:paraId="03BAAF6B" w14:textId="77777777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 przypadku stwierdzenia niezgodności jakościowych lub ilościowych, Zamawiający ma prawo wstrzymać płatność do momentu usunięcia wad.</w:t>
      </w:r>
    </w:p>
    <w:p w14:paraId="2BE844C9" w14:textId="1C7BDCC3" w:rsidR="0091445B" w:rsidRPr="00EF730E" w:rsidRDefault="00DE7798" w:rsidP="000E0DA9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Wszelkie stwierdzenia wad przedmiotu umowy zostaną usunięte przez Wykonawcę w</w:t>
      </w:r>
      <w:r w:rsidR="003B7F6E" w:rsidRPr="00EF730E">
        <w:rPr>
          <w:rFonts w:ascii="Arial" w:hAnsi="Arial" w:cs="Arial"/>
        </w:rPr>
        <w:t> </w:t>
      </w:r>
      <w:r w:rsidRPr="00EF730E">
        <w:rPr>
          <w:rFonts w:ascii="Arial" w:hAnsi="Arial" w:cs="Arial"/>
        </w:rPr>
        <w:t xml:space="preserve">ciągu </w:t>
      </w:r>
      <w:r w:rsidR="00DA576B">
        <w:rPr>
          <w:rFonts w:ascii="Arial" w:hAnsi="Arial" w:cs="Arial"/>
        </w:rPr>
        <w:t>3</w:t>
      </w:r>
      <w:r w:rsidRPr="00EF730E">
        <w:rPr>
          <w:rFonts w:ascii="Arial" w:hAnsi="Arial" w:cs="Arial"/>
        </w:rPr>
        <w:t xml:space="preserve"> dni roboczych.</w:t>
      </w:r>
    </w:p>
    <w:p w14:paraId="08A38D3E" w14:textId="54605AF3" w:rsidR="0091445B" w:rsidRPr="00EF730E" w:rsidRDefault="00DE7798" w:rsidP="000E0DA9">
      <w:pPr>
        <w:pStyle w:val="Akapitzlist"/>
        <w:numPr>
          <w:ilvl w:val="0"/>
          <w:numId w:val="6"/>
        </w:numPr>
        <w:tabs>
          <w:tab w:val="left" w:pos="709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Wykonawca jest zobowiązany do lojalnej współpracy z Zamawiającym, w szczególności do informowania Zamawiającego o wszelkich przeszkodach czy utrudnieniach w</w:t>
      </w:r>
      <w:r w:rsidR="00117ADC">
        <w:rPr>
          <w:rFonts w:ascii="Arial" w:hAnsi="Arial" w:cs="Arial"/>
        </w:rPr>
        <w:t> </w:t>
      </w:r>
      <w:r w:rsidRPr="00EF730E">
        <w:rPr>
          <w:rFonts w:ascii="Arial" w:hAnsi="Arial" w:cs="Arial"/>
        </w:rPr>
        <w:t>prawidłowej realizacji przedmiotu umowy.</w:t>
      </w:r>
    </w:p>
    <w:p w14:paraId="44DDECBE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lastRenderedPageBreak/>
        <w:t>§5</w:t>
      </w:r>
    </w:p>
    <w:p w14:paraId="10D001E7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Odbiór przedmiotu umowy</w:t>
      </w:r>
    </w:p>
    <w:p w14:paraId="16E5BC55" w14:textId="27D8ECA3" w:rsidR="00B13A0E" w:rsidRPr="00EF730E" w:rsidRDefault="00DE7798" w:rsidP="006A79A2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Odbiór przedmiotu umowy potwierdzony zostanie protokołem odbioru przedmiotu umowy i nastąpi w terminie do </w:t>
      </w:r>
      <w:r w:rsidR="00DA576B">
        <w:rPr>
          <w:rFonts w:ascii="Arial" w:hAnsi="Arial" w:cs="Arial"/>
        </w:rPr>
        <w:t>3</w:t>
      </w:r>
      <w:r w:rsidRPr="00EF730E">
        <w:rPr>
          <w:rFonts w:ascii="Arial" w:hAnsi="Arial" w:cs="Arial"/>
        </w:rPr>
        <w:t xml:space="preserve"> dni po zakończeniu montażu /instalacji mebli, o których mowa w § 2 ust. 1 i ust. 2 umowy, po uprzednim ich sprawdzeniu.</w:t>
      </w:r>
    </w:p>
    <w:p w14:paraId="04146D16" w14:textId="5164691C" w:rsidR="000F66A7" w:rsidRPr="003072BD" w:rsidRDefault="00DE7798" w:rsidP="003072B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Protokół odbioru, o którym mowa w ust. 1 zostanie sporządzony przez Zamawiającego. Podpisany </w:t>
      </w:r>
      <w:r w:rsidRPr="00EF730E">
        <w:rPr>
          <w:rFonts w:ascii="Arial" w:eastAsia="Times New Roman" w:hAnsi="Arial" w:cs="Arial"/>
        </w:rPr>
        <w:t xml:space="preserve">protokół odbioru przez obie Strony </w:t>
      </w:r>
      <w:r w:rsidRPr="00EF730E">
        <w:rPr>
          <w:rFonts w:ascii="Arial" w:hAnsi="Arial" w:cs="Arial"/>
        </w:rPr>
        <w:t>stanowi podstawę wystawienia</w:t>
      </w:r>
      <w:r w:rsidRPr="00EF730E">
        <w:rPr>
          <w:rFonts w:ascii="Arial" w:eastAsia="Times New Roman" w:hAnsi="Arial" w:cs="Arial"/>
        </w:rPr>
        <w:t xml:space="preserve"> faktury przez Wykonawcę.</w:t>
      </w:r>
    </w:p>
    <w:p w14:paraId="176EFAD7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§6</w:t>
      </w:r>
    </w:p>
    <w:p w14:paraId="1799D14A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Wynagrodzenie</w:t>
      </w:r>
    </w:p>
    <w:p w14:paraId="02FECCCB" w14:textId="67787F08" w:rsidR="0091445B" w:rsidRPr="00EF730E" w:rsidRDefault="00DE7798" w:rsidP="007A308E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Strony ustalają, że za wykonanie przedmiotu umowy Wykonawca otrzyma łączne wynagrodzenie, płatne jednorazowo, zgodnie z ceną zawartą w złożonej ofercie Wykonawcy w </w:t>
      </w:r>
      <w:r w:rsidR="00ED0D15">
        <w:rPr>
          <w:rFonts w:ascii="Arial" w:hAnsi="Arial" w:cs="Arial"/>
        </w:rPr>
        <w:t xml:space="preserve">łącznej </w:t>
      </w:r>
      <w:r w:rsidRPr="00EF730E">
        <w:rPr>
          <w:rFonts w:ascii="Arial" w:hAnsi="Arial" w:cs="Arial"/>
        </w:rPr>
        <w:t>kwocie</w:t>
      </w:r>
      <w:r w:rsidR="00ED0D15">
        <w:rPr>
          <w:rFonts w:ascii="Arial" w:hAnsi="Arial" w:cs="Arial"/>
        </w:rPr>
        <w:t>: : ……… zł netto, plus należny podatek VAT w</w:t>
      </w:r>
      <w:r w:rsidR="007A308E">
        <w:rPr>
          <w:rFonts w:ascii="Arial" w:hAnsi="Arial" w:cs="Arial"/>
        </w:rPr>
        <w:t> </w:t>
      </w:r>
      <w:r w:rsidR="00ED0D15">
        <w:rPr>
          <w:rFonts w:ascii="Arial" w:hAnsi="Arial" w:cs="Arial"/>
        </w:rPr>
        <w:t>wysokości… %………………, co stanowi kwotę brutto …</w:t>
      </w:r>
      <w:r w:rsidR="007A308E">
        <w:rPr>
          <w:rFonts w:ascii="Arial" w:hAnsi="Arial" w:cs="Arial"/>
        </w:rPr>
        <w:t>……..</w:t>
      </w:r>
      <w:r w:rsidR="00ED0D15">
        <w:rPr>
          <w:rFonts w:ascii="Arial" w:hAnsi="Arial" w:cs="Arial"/>
        </w:rPr>
        <w:t>………(słownie: …….),</w:t>
      </w:r>
    </w:p>
    <w:p w14:paraId="0403311C" w14:textId="77777777" w:rsidR="0091445B" w:rsidRPr="00EF730E" w:rsidRDefault="00DE7798" w:rsidP="007A308E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Kwota wynagrodzenia wskazana w ust. 1 nie podlega zmianie i obejmuje wszystkie koszty związane z realizacją zamówienia.</w:t>
      </w:r>
    </w:p>
    <w:p w14:paraId="097FBCD8" w14:textId="77777777" w:rsidR="0091445B" w:rsidRPr="00EF730E" w:rsidRDefault="00DE7798" w:rsidP="007A308E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Wykonawca oświadcza, że należne mu wynagrodzenie, o którym mowa w ust. 1 zawiera </w:t>
      </w:r>
      <w:r w:rsidRPr="00EF730E">
        <w:rPr>
          <w:rFonts w:ascii="Arial" w:eastAsia="Times New Roman" w:hAnsi="Arial" w:cs="Arial"/>
        </w:rPr>
        <w:t>ostateczne wynagrodzenie obejmujące wszelkie koszty związane z realizacją pełnego zakresu przedmiotu umowy i niezbędne do jego należytego wykonania, a</w:t>
      </w:r>
      <w:r w:rsidR="00032580" w:rsidRPr="00EF730E">
        <w:rPr>
          <w:rFonts w:ascii="Arial" w:eastAsia="Times New Roman" w:hAnsi="Arial" w:cs="Arial"/>
        </w:rPr>
        <w:t> </w:t>
      </w:r>
      <w:r w:rsidRPr="00EF730E">
        <w:rPr>
          <w:rFonts w:ascii="Arial" w:eastAsia="Times New Roman" w:hAnsi="Arial" w:cs="Arial"/>
        </w:rPr>
        <w:t>w</w:t>
      </w:r>
      <w:r w:rsidR="00032580" w:rsidRPr="00EF730E">
        <w:rPr>
          <w:rFonts w:ascii="Arial" w:eastAsia="Times New Roman" w:hAnsi="Arial" w:cs="Arial"/>
        </w:rPr>
        <w:t> </w:t>
      </w:r>
      <w:r w:rsidRPr="00EF730E">
        <w:rPr>
          <w:rFonts w:ascii="Arial" w:eastAsia="Times New Roman" w:hAnsi="Arial" w:cs="Arial"/>
        </w:rPr>
        <w:t>szczególności:</w:t>
      </w:r>
    </w:p>
    <w:p w14:paraId="047C6163" w14:textId="77777777" w:rsidR="0091445B" w:rsidRPr="00EF730E" w:rsidRDefault="00DE7798" w:rsidP="00F14D53">
      <w:pPr>
        <w:pStyle w:val="Akapitzlist"/>
        <w:numPr>
          <w:ilvl w:val="0"/>
          <w:numId w:val="9"/>
        </w:numPr>
        <w:spacing w:after="0" w:line="276" w:lineRule="auto"/>
        <w:ind w:left="993"/>
        <w:jc w:val="both"/>
        <w:rPr>
          <w:rFonts w:ascii="Arial" w:eastAsia="Times New Roman" w:hAnsi="Arial" w:cs="Arial"/>
        </w:rPr>
      </w:pPr>
      <w:r w:rsidRPr="00EF730E">
        <w:rPr>
          <w:rFonts w:ascii="Arial" w:eastAsia="Times New Roman" w:hAnsi="Arial" w:cs="Arial"/>
        </w:rPr>
        <w:t>koszty związane z realizacją przedmiotu umowy wynikające z postanowień niniejszej umowy oraz obowiązujących przepisów prawa,</w:t>
      </w:r>
    </w:p>
    <w:p w14:paraId="32B0BCA7" w14:textId="5AEC94E4" w:rsidR="0091445B" w:rsidRPr="00EF730E" w:rsidRDefault="00DE7798" w:rsidP="00F14D53">
      <w:pPr>
        <w:pStyle w:val="Akapitzlist"/>
        <w:numPr>
          <w:ilvl w:val="0"/>
          <w:numId w:val="9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EF730E">
        <w:rPr>
          <w:rFonts w:ascii="Arial" w:eastAsia="Times New Roman" w:hAnsi="Arial" w:cs="Arial"/>
        </w:rPr>
        <w:t>koszty transportu do</w:t>
      </w:r>
      <w:r w:rsidR="00ED0D15">
        <w:rPr>
          <w:rFonts w:ascii="Arial" w:eastAsia="Times New Roman" w:hAnsi="Arial" w:cs="Arial"/>
        </w:rPr>
        <w:t xml:space="preserve"> </w:t>
      </w:r>
      <w:r w:rsidR="00ED0D15">
        <w:rPr>
          <w:rFonts w:ascii="Arial" w:hAnsi="Arial" w:cs="Arial"/>
        </w:rPr>
        <w:t xml:space="preserve">Pszczelej Woli 14 </w:t>
      </w:r>
      <w:r w:rsidR="005E1E73" w:rsidRPr="00EF730E">
        <w:rPr>
          <w:rFonts w:ascii="Arial" w:hAnsi="Arial" w:cs="Arial"/>
        </w:rPr>
        <w:t>, 2</w:t>
      </w:r>
      <w:r w:rsidR="00ED0D15">
        <w:rPr>
          <w:rFonts w:ascii="Arial" w:hAnsi="Arial" w:cs="Arial"/>
        </w:rPr>
        <w:t>3 - 107</w:t>
      </w:r>
      <w:r w:rsidR="005E1E73" w:rsidRPr="00EF730E">
        <w:rPr>
          <w:rFonts w:ascii="Arial" w:hAnsi="Arial" w:cs="Arial"/>
        </w:rPr>
        <w:t xml:space="preserve"> </w:t>
      </w:r>
      <w:r w:rsidR="00ED0D15">
        <w:rPr>
          <w:rFonts w:ascii="Arial" w:hAnsi="Arial" w:cs="Arial"/>
        </w:rPr>
        <w:t>Strzyżewice</w:t>
      </w:r>
      <w:r w:rsidRPr="00EF730E">
        <w:rPr>
          <w:rFonts w:ascii="Arial" w:eastAsia="Times New Roman" w:hAnsi="Arial" w:cs="Arial"/>
        </w:rPr>
        <w:t>, koszty załadunku i</w:t>
      </w:r>
      <w:r w:rsidR="007A308E">
        <w:rPr>
          <w:rFonts w:ascii="Arial" w:eastAsia="Times New Roman" w:hAnsi="Arial" w:cs="Arial"/>
        </w:rPr>
        <w:t> </w:t>
      </w:r>
      <w:r w:rsidRPr="00EF730E">
        <w:rPr>
          <w:rFonts w:ascii="Arial" w:eastAsia="Times New Roman" w:hAnsi="Arial" w:cs="Arial"/>
        </w:rPr>
        <w:t>wyładunku, montażu/instalacji oraz wniesienia i</w:t>
      </w:r>
      <w:r w:rsidR="00032580" w:rsidRPr="00EF730E">
        <w:rPr>
          <w:rFonts w:ascii="Arial" w:eastAsia="Times New Roman" w:hAnsi="Arial" w:cs="Arial"/>
        </w:rPr>
        <w:t> </w:t>
      </w:r>
      <w:r w:rsidRPr="00EF730E">
        <w:rPr>
          <w:rFonts w:ascii="Arial" w:eastAsia="Times New Roman" w:hAnsi="Arial" w:cs="Arial"/>
        </w:rPr>
        <w:t>rozmieszczenia, zgodnie z</w:t>
      </w:r>
      <w:r w:rsidR="007A308E">
        <w:rPr>
          <w:rFonts w:ascii="Arial" w:eastAsia="Times New Roman" w:hAnsi="Arial" w:cs="Arial"/>
        </w:rPr>
        <w:t> </w:t>
      </w:r>
      <w:r w:rsidRPr="00EF730E">
        <w:rPr>
          <w:rFonts w:ascii="Arial" w:eastAsia="Times New Roman" w:hAnsi="Arial" w:cs="Arial"/>
        </w:rPr>
        <w:t>wytycznymi Zamawiającego przedmiotu umowy,</w:t>
      </w:r>
    </w:p>
    <w:p w14:paraId="4142339E" w14:textId="77777777" w:rsidR="0091445B" w:rsidRPr="00EF730E" w:rsidRDefault="00DE7798" w:rsidP="00F14D53">
      <w:pPr>
        <w:pStyle w:val="Akapitzlist"/>
        <w:numPr>
          <w:ilvl w:val="0"/>
          <w:numId w:val="9"/>
        </w:numPr>
        <w:spacing w:after="0" w:line="276" w:lineRule="auto"/>
        <w:ind w:left="993"/>
        <w:jc w:val="both"/>
        <w:rPr>
          <w:rFonts w:ascii="Arial" w:eastAsia="Times New Roman" w:hAnsi="Arial" w:cs="Arial"/>
        </w:rPr>
      </w:pPr>
      <w:r w:rsidRPr="00EF730E">
        <w:rPr>
          <w:rFonts w:ascii="Arial" w:eastAsia="Times New Roman" w:hAnsi="Arial" w:cs="Arial"/>
        </w:rPr>
        <w:t>koszty wynikające z udzielonej gwarancji.</w:t>
      </w:r>
    </w:p>
    <w:p w14:paraId="23C300A4" w14:textId="77777777" w:rsidR="0091445B" w:rsidRPr="00EF730E" w:rsidRDefault="00DE7798" w:rsidP="007A308E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Style w:val="markedcontent"/>
          <w:rFonts w:ascii="Arial" w:hAnsi="Arial" w:cs="Arial"/>
        </w:rPr>
        <w:t>Nieuwzględnienie przez Wykonawcę kosztów niezbędnych do wykonania przedmiotu umowy, w szczególności określonych w ust. 3 na etapie przygotowania oferty nie może być podstawą jakichkolwiek roszczeń w stosunku do Zamawiającego.</w:t>
      </w:r>
    </w:p>
    <w:p w14:paraId="0AFC5345" w14:textId="45736777" w:rsidR="0091445B" w:rsidRPr="00EF730E" w:rsidRDefault="00DE7798" w:rsidP="007A308E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Zamawiający zapłaci wynagrodzenie przelewem na rachunek bankowy Wykonawcy </w:t>
      </w:r>
      <w:r w:rsidRPr="007A308E">
        <w:rPr>
          <w:rFonts w:ascii="Arial" w:hAnsi="Arial" w:cs="Arial"/>
        </w:rPr>
        <w:t>o</w:t>
      </w:r>
      <w:r w:rsidR="007A308E" w:rsidRPr="007A308E">
        <w:rPr>
          <w:rFonts w:ascii="Arial" w:hAnsi="Arial" w:cs="Arial"/>
        </w:rPr>
        <w:t> </w:t>
      </w:r>
      <w:r w:rsidRPr="007A308E">
        <w:rPr>
          <w:rFonts w:ascii="Arial" w:hAnsi="Arial" w:cs="Arial"/>
        </w:rPr>
        <w:t>nr:</w:t>
      </w:r>
      <w:r w:rsidRPr="00EF730E">
        <w:rPr>
          <w:rFonts w:ascii="Arial" w:hAnsi="Arial" w:cs="Arial"/>
        </w:rPr>
        <w:t xml:space="preserve"> </w:t>
      </w:r>
      <w:r w:rsidR="005E1E73" w:rsidRPr="00EF730E">
        <w:rPr>
          <w:rFonts w:ascii="Arial" w:hAnsi="Arial" w:cs="Arial"/>
        </w:rPr>
        <w:t>……………………………………………….</w:t>
      </w:r>
      <w:r w:rsidR="00032580" w:rsidRPr="00EF730E">
        <w:rPr>
          <w:rFonts w:ascii="Arial" w:hAnsi="Arial" w:cs="Arial"/>
        </w:rPr>
        <w:t xml:space="preserve"> </w:t>
      </w:r>
      <w:r w:rsidRPr="00EF730E">
        <w:rPr>
          <w:rFonts w:ascii="Arial" w:hAnsi="Arial" w:cs="Arial"/>
        </w:rPr>
        <w:t>wskazany na fakturze w terminie 14 dni licząc od dnia otrzymania faktury.</w:t>
      </w:r>
    </w:p>
    <w:p w14:paraId="0D1340AE" w14:textId="77777777" w:rsidR="0091445B" w:rsidRPr="00EF730E" w:rsidRDefault="00DE7798" w:rsidP="007A308E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Strony ustalają, że Wykonawca z tytułu realizacji umowy wystawi fakturę z</w:t>
      </w:r>
      <w:r w:rsidR="00032580" w:rsidRPr="00EF730E">
        <w:rPr>
          <w:rFonts w:ascii="Arial" w:hAnsi="Arial" w:cs="Arial"/>
        </w:rPr>
        <w:t> </w:t>
      </w:r>
      <w:r w:rsidRPr="00EF730E">
        <w:rPr>
          <w:rFonts w:ascii="Arial" w:hAnsi="Arial" w:cs="Arial"/>
        </w:rPr>
        <w:t>zastosowaniem następujących danych:</w:t>
      </w:r>
    </w:p>
    <w:p w14:paraId="36A5190C" w14:textId="77777777" w:rsidR="0091445B" w:rsidRPr="00EF730E" w:rsidRDefault="00DE7798" w:rsidP="007A308E">
      <w:pPr>
        <w:spacing w:after="0" w:line="276" w:lineRule="auto"/>
        <w:ind w:left="567" w:hanging="1"/>
        <w:jc w:val="both"/>
        <w:rPr>
          <w:rFonts w:ascii="Arial" w:hAnsi="Arial" w:cs="Arial"/>
        </w:rPr>
      </w:pPr>
      <w:r w:rsidRPr="00EF730E">
        <w:rPr>
          <w:rFonts w:ascii="Arial" w:hAnsi="Arial" w:cs="Arial"/>
          <w:b/>
          <w:bCs/>
        </w:rPr>
        <w:t>Nabywca:</w:t>
      </w:r>
      <w:r w:rsidRPr="00EF730E">
        <w:rPr>
          <w:rFonts w:ascii="Arial" w:hAnsi="Arial" w:cs="Arial"/>
        </w:rPr>
        <w:t xml:space="preserve"> Powiat Lubelski, ul. Spokojna 9, 20-074 Lublin , NIP:712-28-07-434</w:t>
      </w:r>
    </w:p>
    <w:p w14:paraId="76BE9FEC" w14:textId="7755296D" w:rsidR="0091445B" w:rsidRPr="00EF730E" w:rsidRDefault="00DE7798" w:rsidP="007A308E">
      <w:pPr>
        <w:pStyle w:val="NormalnyWeb"/>
        <w:spacing w:before="0" w:after="0" w:line="276" w:lineRule="auto"/>
        <w:ind w:left="567" w:hanging="1"/>
        <w:jc w:val="both"/>
        <w:rPr>
          <w:rFonts w:ascii="Arial" w:hAnsi="Arial" w:cs="Arial"/>
          <w:sz w:val="22"/>
          <w:szCs w:val="22"/>
        </w:rPr>
      </w:pPr>
      <w:r w:rsidRPr="00EF730E">
        <w:rPr>
          <w:rFonts w:ascii="Arial" w:hAnsi="Arial" w:cs="Arial"/>
          <w:b/>
          <w:bCs/>
          <w:sz w:val="22"/>
          <w:szCs w:val="22"/>
        </w:rPr>
        <w:t xml:space="preserve">Odbiorca: </w:t>
      </w:r>
      <w:r w:rsidRPr="00EF730E">
        <w:rPr>
          <w:rFonts w:ascii="Arial" w:hAnsi="Arial" w:cs="Arial"/>
          <w:sz w:val="22"/>
          <w:szCs w:val="22"/>
        </w:rPr>
        <w:t>Starostwo Powiatowe w Lublinie , ul. Spokojna 9, 20-074 Lublin, NIP: 712-24-22-510</w:t>
      </w:r>
      <w:r w:rsidR="007A308E">
        <w:rPr>
          <w:rFonts w:ascii="Arial" w:hAnsi="Arial" w:cs="Arial"/>
          <w:sz w:val="22"/>
          <w:szCs w:val="22"/>
        </w:rPr>
        <w:t>.</w:t>
      </w:r>
    </w:p>
    <w:p w14:paraId="0A0A1447" w14:textId="77777777" w:rsidR="0091445B" w:rsidRPr="00EF730E" w:rsidRDefault="00DE7798" w:rsidP="007A308E">
      <w:pPr>
        <w:pStyle w:val="NormalnyWeb"/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730E">
        <w:rPr>
          <w:rFonts w:ascii="Arial" w:hAnsi="Arial" w:cs="Arial"/>
          <w:sz w:val="22"/>
          <w:szCs w:val="22"/>
        </w:rPr>
        <w:t>Zamawiający zastrzega sobie prawo zakwestionowania zafakturowanej kwoty w</w:t>
      </w:r>
      <w:r w:rsidR="00032580" w:rsidRPr="00EF730E">
        <w:rPr>
          <w:rFonts w:ascii="Arial" w:hAnsi="Arial" w:cs="Arial"/>
          <w:sz w:val="22"/>
          <w:szCs w:val="22"/>
        </w:rPr>
        <w:t> </w:t>
      </w:r>
      <w:r w:rsidRPr="00EF730E">
        <w:rPr>
          <w:rFonts w:ascii="Arial" w:hAnsi="Arial" w:cs="Arial"/>
          <w:sz w:val="22"/>
          <w:szCs w:val="22"/>
        </w:rPr>
        <w:t>przypadku stwierdzenia, że jest ona niezgodna z umową lub przepisami powszechnie obowiązującymi.</w:t>
      </w:r>
    </w:p>
    <w:p w14:paraId="3FB89EDE" w14:textId="77777777" w:rsidR="0091445B" w:rsidRPr="00EF730E" w:rsidRDefault="00DE7798" w:rsidP="007A308E">
      <w:pPr>
        <w:pStyle w:val="NormalnyWeb"/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730E">
        <w:rPr>
          <w:rFonts w:ascii="Arial" w:hAnsi="Arial" w:cs="Arial"/>
          <w:sz w:val="22"/>
          <w:szCs w:val="22"/>
        </w:rPr>
        <w:t>W przypadku, o którym mowa w ust. 7, Zamawiający dokona zwrotu faktury bez jej zaksięgowania i zapłaty Wykonawcy, żądając jednocześnie dodatkowych wyjaśnień lub zmiany faktury.</w:t>
      </w:r>
    </w:p>
    <w:p w14:paraId="28B37188" w14:textId="77777777" w:rsidR="0091445B" w:rsidRPr="00EF730E" w:rsidRDefault="00DE7798" w:rsidP="007A308E">
      <w:pPr>
        <w:pStyle w:val="NormalnyWeb"/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730E">
        <w:rPr>
          <w:rFonts w:ascii="Arial" w:hAnsi="Arial" w:cs="Arial"/>
          <w:sz w:val="22"/>
          <w:szCs w:val="22"/>
        </w:rPr>
        <w:lastRenderedPageBreak/>
        <w:t>Termin płatności faktury, w sytuacji opisanej w ust. 8, będzie liczony od dnia otrzymania wymaganych wyjaśnień lub prawidłowo wystawionej faktury.</w:t>
      </w:r>
    </w:p>
    <w:p w14:paraId="071741CE" w14:textId="77777777" w:rsidR="002564FC" w:rsidRPr="002564FC" w:rsidRDefault="00DE7798" w:rsidP="007A308E">
      <w:pPr>
        <w:pStyle w:val="NormalnyWeb"/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730E">
        <w:rPr>
          <w:rFonts w:ascii="Arial" w:hAnsi="Arial" w:cs="Arial"/>
          <w:sz w:val="22"/>
          <w:szCs w:val="22"/>
        </w:rPr>
        <w:t>Zamawiający informuje, że istnieje możliwość przesłania przez Wykonawcę faktury w postaci ustrukturyzowanej faktury elektronicznej w systemie PEF. W celu przesłania faktury elektronicznej należy jako rodzaj adresu PEF Odbiorcy wpisać NIP, a jako nr adresu PEF:7122807434. Pozostałe informacje dotyczące Nabywcy i Odbiorcy (nazwa, adres, N</w:t>
      </w:r>
      <w:r w:rsidR="002564FC">
        <w:rPr>
          <w:rFonts w:ascii="Arial" w:hAnsi="Arial" w:cs="Arial"/>
          <w:sz w:val="22"/>
          <w:szCs w:val="22"/>
        </w:rPr>
        <w:t>IP) należy pozostawić bez zmian.</w:t>
      </w:r>
    </w:p>
    <w:p w14:paraId="224435AF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 7</w:t>
      </w:r>
    </w:p>
    <w:p w14:paraId="2DCC36BE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Gwarancja i rękojmia</w:t>
      </w:r>
    </w:p>
    <w:p w14:paraId="0E5CEB65" w14:textId="59C6E16D" w:rsidR="0091445B" w:rsidRPr="00EF730E" w:rsidRDefault="00DE7798" w:rsidP="007A308E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Na przedmiot umowy Wykon</w:t>
      </w:r>
      <w:r w:rsidRPr="00EF730E">
        <w:rPr>
          <w:rFonts w:ascii="Arial" w:eastAsia="Times New Roman" w:hAnsi="Arial" w:cs="Arial"/>
          <w:lang w:eastAsia="pl-PL"/>
        </w:rPr>
        <w:t>awca udziela</w:t>
      </w:r>
      <w:r w:rsidR="005426BC">
        <w:rPr>
          <w:rFonts w:ascii="Arial" w:eastAsia="Times New Roman" w:hAnsi="Arial" w:cs="Arial"/>
          <w:lang w:eastAsia="pl-PL"/>
        </w:rPr>
        <w:t xml:space="preserve"> minimum</w:t>
      </w:r>
      <w:r w:rsidRPr="00EF730E">
        <w:rPr>
          <w:rFonts w:ascii="Arial" w:eastAsia="Times New Roman" w:hAnsi="Arial" w:cs="Arial"/>
          <w:lang w:eastAsia="pl-PL"/>
        </w:rPr>
        <w:t xml:space="preserve"> </w:t>
      </w:r>
      <w:r w:rsidR="00DA576B" w:rsidRPr="00D260BA">
        <w:rPr>
          <w:rFonts w:ascii="Arial" w:eastAsia="Times New Roman" w:hAnsi="Arial" w:cs="Arial"/>
          <w:bCs/>
          <w:lang w:eastAsia="pl-PL"/>
        </w:rPr>
        <w:t>24</w:t>
      </w:r>
      <w:r w:rsidR="00A84884">
        <w:rPr>
          <w:rFonts w:ascii="Arial" w:eastAsia="Times New Roman" w:hAnsi="Arial" w:cs="Arial"/>
          <w:bCs/>
          <w:lang w:eastAsia="pl-PL"/>
        </w:rPr>
        <w:t>-</w:t>
      </w:r>
      <w:r w:rsidRPr="00D260BA">
        <w:rPr>
          <w:rFonts w:ascii="Arial" w:eastAsia="Times New Roman" w:hAnsi="Arial" w:cs="Arial"/>
          <w:bCs/>
          <w:lang w:eastAsia="pl-PL"/>
        </w:rPr>
        <w:t>mies</w:t>
      </w:r>
      <w:r w:rsidR="005426BC">
        <w:rPr>
          <w:rFonts w:ascii="Arial" w:eastAsia="Times New Roman" w:hAnsi="Arial" w:cs="Arial"/>
          <w:bCs/>
          <w:lang w:eastAsia="pl-PL"/>
        </w:rPr>
        <w:t>ięcznego okresu</w:t>
      </w:r>
      <w:r w:rsidRPr="00EF730E">
        <w:rPr>
          <w:rFonts w:ascii="Arial" w:eastAsia="Times New Roman" w:hAnsi="Arial" w:cs="Arial"/>
          <w:lang w:eastAsia="pl-PL"/>
        </w:rPr>
        <w:t xml:space="preserve"> gwarancji liczonej od dnia podpisania protokołu odbioru.</w:t>
      </w:r>
    </w:p>
    <w:p w14:paraId="1DBF4966" w14:textId="77777777" w:rsidR="0091445B" w:rsidRPr="00EF730E" w:rsidRDefault="00DE7798" w:rsidP="007A308E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Wykonawca zapewni bezpłatny serwis gwarancyjny świadczony zgodnie z podanymi niżej warunkami:</w:t>
      </w:r>
    </w:p>
    <w:p w14:paraId="4E6FA160" w14:textId="77777777" w:rsidR="0091445B" w:rsidRPr="00EF730E" w:rsidRDefault="00DE7798" w:rsidP="007A308E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 przypadku zgłoszenia przez Zamawiającego wad i usterek przedmiotu umowy, Wykonawca rozpocznie procedurę naprawczą w ciągu maksimum 7 dni roboczych, licząc od momentu otrzymania zgłoszenia e-mailem. W przypadku zgłoszenia otrzymanego po godzinie 16.00, czas reakcji liczy się od godziny 8.00 następnego dnia roboczego.</w:t>
      </w:r>
    </w:p>
    <w:p w14:paraId="2B8EB91E" w14:textId="77777777" w:rsidR="0091445B" w:rsidRPr="00EF730E" w:rsidRDefault="00DE7798" w:rsidP="007A308E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dopuszcza się świadczenie serwisu gwarancyjnego poza siedzibą Zamawiającego, jeśli naprawa w jego siedzibie nie jest możliwa. Wykonawca odbierze przedmiot umowy i dostarczy po naprawie na własny koszt i na własną odpowiedzialność.</w:t>
      </w:r>
    </w:p>
    <w:p w14:paraId="1D607430" w14:textId="77777777" w:rsidR="0091445B" w:rsidRPr="00EF730E" w:rsidRDefault="00DE7798" w:rsidP="007A308E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czas skutecznej naprawy przedmiotu umowy nie może przekroczyć 14 dni roboczych licząc od momentu zgłoszenia wad i usterek przedmiotu umowy przez Zamawiającego.</w:t>
      </w:r>
    </w:p>
    <w:p w14:paraId="1856296F" w14:textId="77777777" w:rsidR="0091445B" w:rsidRPr="00EF730E" w:rsidRDefault="00DE7798" w:rsidP="007A308E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>w razie, gdy czas naprawy przedmiotu umowy będzie dłuższy niż zadeklarowany w</w:t>
      </w:r>
      <w:r w:rsidR="00032580" w:rsidRPr="00EF730E">
        <w:rPr>
          <w:rFonts w:ascii="Arial" w:hAnsi="Arial" w:cs="Arial"/>
        </w:rPr>
        <w:t> </w:t>
      </w:r>
      <w:r w:rsidRPr="00EF730E">
        <w:rPr>
          <w:rFonts w:ascii="Arial" w:hAnsi="Arial" w:cs="Arial"/>
        </w:rPr>
        <w:t xml:space="preserve">pkt 3 okres świadczenia gwarancji przedłuża się o czas trwania naprawy </w:t>
      </w:r>
    </w:p>
    <w:p w14:paraId="3C80528E" w14:textId="193AC514" w:rsidR="0091445B" w:rsidRPr="00EF730E" w:rsidRDefault="00DE7798" w:rsidP="000E0DA9">
      <w:pPr>
        <w:pStyle w:val="Teksttreci1"/>
        <w:numPr>
          <w:ilvl w:val="0"/>
          <w:numId w:val="14"/>
        </w:numPr>
        <w:shd w:val="clear" w:color="auto" w:fill="auto"/>
        <w:tabs>
          <w:tab w:val="left" w:pos="851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730E">
        <w:rPr>
          <w:rFonts w:eastAsia="Times New Roman"/>
          <w:kern w:val="0"/>
          <w:sz w:val="22"/>
          <w:szCs w:val="22"/>
        </w:rPr>
        <w:t>Zgodnie z zapisami art. 577</w:t>
      </w:r>
      <w:r w:rsidRPr="00EF730E">
        <w:rPr>
          <w:rFonts w:eastAsia="Times New Roman"/>
          <w:kern w:val="0"/>
          <w:sz w:val="22"/>
          <w:szCs w:val="22"/>
          <w:vertAlign w:val="superscript"/>
        </w:rPr>
        <w:t xml:space="preserve">1 </w:t>
      </w:r>
      <w:r w:rsidRPr="00EF730E">
        <w:rPr>
          <w:rFonts w:eastAsia="Times New Roman"/>
          <w:kern w:val="0"/>
          <w:sz w:val="22"/>
          <w:szCs w:val="22"/>
        </w:rPr>
        <w:t>kodeksu cywilnego Wykonawca oświadcza, że gwarancja nie wyłącza, nie ogranicza ani nie zawiesza uprawnień kupującego wynikających z</w:t>
      </w:r>
      <w:r w:rsidR="007A308E">
        <w:rPr>
          <w:rFonts w:eastAsia="Times New Roman"/>
          <w:kern w:val="0"/>
          <w:sz w:val="22"/>
          <w:szCs w:val="22"/>
        </w:rPr>
        <w:t> </w:t>
      </w:r>
      <w:r w:rsidRPr="00EF730E">
        <w:rPr>
          <w:rFonts w:eastAsia="Times New Roman"/>
          <w:kern w:val="0"/>
          <w:sz w:val="22"/>
          <w:szCs w:val="22"/>
        </w:rPr>
        <w:t>przepisów o rękojmi za wady rzeczy sprzedanej.</w:t>
      </w:r>
    </w:p>
    <w:p w14:paraId="21EBD326" w14:textId="77777777" w:rsidR="0091445B" w:rsidRPr="00EF730E" w:rsidRDefault="00DE7798" w:rsidP="000E0DA9">
      <w:pPr>
        <w:pStyle w:val="Teksttreci1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730E">
        <w:rPr>
          <w:rFonts w:eastAsia="Times New Roman"/>
          <w:kern w:val="0"/>
          <w:sz w:val="22"/>
          <w:szCs w:val="22"/>
          <w:lang w:eastAsia="pl-PL"/>
        </w:rPr>
        <w:t>Niezależnie od uprawnień wynikających z gwarancji, Zamawiający może wykonywać uprawnienia z tytułu rękojmi za wady fizyczne przedmiotu umowy na zasadach określonych w niniejszej umowie i kodeksie cywilnym.</w:t>
      </w:r>
    </w:p>
    <w:p w14:paraId="6F10302B" w14:textId="22154581" w:rsidR="0091445B" w:rsidRPr="00EF730E" w:rsidRDefault="000E0DA9" w:rsidP="000E0DA9">
      <w:pPr>
        <w:pStyle w:val="Teksttreci1"/>
        <w:numPr>
          <w:ilvl w:val="0"/>
          <w:numId w:val="14"/>
        </w:numPr>
        <w:shd w:val="clear" w:color="auto" w:fill="auto"/>
        <w:tabs>
          <w:tab w:val="left" w:pos="512"/>
        </w:tabs>
        <w:spacing w:line="276" w:lineRule="auto"/>
        <w:ind w:left="567" w:hanging="567"/>
        <w:jc w:val="both"/>
        <w:rPr>
          <w:sz w:val="22"/>
          <w:szCs w:val="22"/>
        </w:rPr>
      </w:pPr>
      <w:r>
        <w:rPr>
          <w:rFonts w:eastAsia="Times New Roman"/>
          <w:kern w:val="0"/>
          <w:sz w:val="22"/>
          <w:szCs w:val="22"/>
          <w:lang w:eastAsia="pl-PL"/>
        </w:rPr>
        <w:t xml:space="preserve"> </w:t>
      </w:r>
      <w:r w:rsidR="00DE7798" w:rsidRPr="00EF730E">
        <w:rPr>
          <w:rFonts w:eastAsia="Times New Roman"/>
          <w:kern w:val="0"/>
          <w:sz w:val="22"/>
          <w:szCs w:val="22"/>
          <w:lang w:eastAsia="pl-PL"/>
        </w:rPr>
        <w:t>Na podstawie art. 558 kodeksu cywilnego Zamawiający wspólnie z Wykonawcą</w:t>
      </w:r>
      <w:r w:rsidR="00DE7798" w:rsidRPr="00EF730E"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</w:t>
      </w:r>
      <w:r w:rsidR="00DE7798" w:rsidRPr="00EF730E">
        <w:rPr>
          <w:rFonts w:eastAsia="Times New Roman"/>
          <w:kern w:val="0"/>
          <w:sz w:val="22"/>
          <w:szCs w:val="22"/>
          <w:lang w:eastAsia="pl-PL"/>
        </w:rPr>
        <w:t>rozszerzają odpowiedzialność Wykonawcy</w:t>
      </w:r>
      <w:r w:rsidR="00DE7798" w:rsidRPr="00EF730E"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</w:t>
      </w:r>
      <w:r w:rsidR="00DE7798" w:rsidRPr="00EF730E">
        <w:rPr>
          <w:rFonts w:eastAsia="Times New Roman"/>
          <w:kern w:val="0"/>
          <w:sz w:val="22"/>
          <w:szCs w:val="22"/>
          <w:lang w:eastAsia="pl-PL"/>
        </w:rPr>
        <w:t>z tytułu rękojmi za wady przedmiotu umowy. Termin rękojmi skończy się z dniem upływu terminu udzielonej gwarancji.</w:t>
      </w:r>
    </w:p>
    <w:p w14:paraId="5B14D9E1" w14:textId="77777777" w:rsidR="0091445B" w:rsidRPr="00EF730E" w:rsidRDefault="00DE7798" w:rsidP="000E0DA9">
      <w:pPr>
        <w:pStyle w:val="Teksttreci1"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730E">
        <w:rPr>
          <w:rFonts w:eastAsia="Times New Roman"/>
          <w:kern w:val="0"/>
          <w:sz w:val="22"/>
          <w:szCs w:val="22"/>
        </w:rPr>
        <w:t>Odpowiedzialność z tytułu rękojmi i gwarancji obejmuje zarówno dostarczone w ramach realizacji przedmiotu meble, jak i ich montaż /instalację.</w:t>
      </w:r>
    </w:p>
    <w:p w14:paraId="49F77B1B" w14:textId="2DF1D255" w:rsidR="0091445B" w:rsidRPr="00EF730E" w:rsidRDefault="000E0DA9" w:rsidP="000E0DA9">
      <w:pPr>
        <w:pStyle w:val="Teksttreci1"/>
        <w:numPr>
          <w:ilvl w:val="0"/>
          <w:numId w:val="14"/>
        </w:numPr>
        <w:shd w:val="clear" w:color="auto" w:fill="auto"/>
        <w:tabs>
          <w:tab w:val="left" w:pos="512"/>
        </w:tabs>
        <w:spacing w:line="276" w:lineRule="auto"/>
        <w:ind w:left="567" w:hanging="567"/>
        <w:jc w:val="both"/>
        <w:rPr>
          <w:sz w:val="22"/>
          <w:szCs w:val="22"/>
        </w:rPr>
      </w:pPr>
      <w:r>
        <w:rPr>
          <w:rFonts w:eastAsia="Times New Roman"/>
          <w:kern w:val="0"/>
          <w:sz w:val="22"/>
          <w:szCs w:val="22"/>
          <w:shd w:val="clear" w:color="auto" w:fill="FFFFFF"/>
        </w:rPr>
        <w:t xml:space="preserve"> </w:t>
      </w:r>
      <w:r w:rsidR="00DE7798" w:rsidRPr="00EF730E">
        <w:rPr>
          <w:rFonts w:eastAsia="Times New Roman"/>
          <w:kern w:val="0"/>
          <w:sz w:val="22"/>
          <w:szCs w:val="22"/>
          <w:shd w:val="clear" w:color="auto" w:fill="FFFFFF"/>
        </w:rPr>
        <w:t>Wykonawca</w:t>
      </w:r>
      <w:r w:rsidR="00DE7798" w:rsidRPr="00EF730E">
        <w:rPr>
          <w:rFonts w:eastAsia="Times New Roman"/>
          <w:kern w:val="0"/>
          <w:sz w:val="22"/>
          <w:szCs w:val="22"/>
        </w:rPr>
        <w:t xml:space="preserve"> odpowiada za wady w wykonaniu przedmiotu umowy również po okresie gwarancji, jeżeli</w:t>
      </w:r>
      <w:r w:rsidR="00DE7798" w:rsidRPr="00EF730E">
        <w:rPr>
          <w:rFonts w:eastAsia="Times New Roman"/>
          <w:kern w:val="0"/>
          <w:sz w:val="22"/>
          <w:szCs w:val="22"/>
          <w:shd w:val="clear" w:color="auto" w:fill="FFFFFF"/>
        </w:rPr>
        <w:t xml:space="preserve"> Zamawiający</w:t>
      </w:r>
      <w:r w:rsidR="00DE7798" w:rsidRPr="00EF730E">
        <w:rPr>
          <w:rFonts w:eastAsia="Times New Roman"/>
          <w:kern w:val="0"/>
          <w:sz w:val="22"/>
          <w:szCs w:val="22"/>
        </w:rPr>
        <w:t xml:space="preserve"> zawiadomił</w:t>
      </w:r>
      <w:r w:rsidR="00DE7798" w:rsidRPr="00EF730E">
        <w:rPr>
          <w:rFonts w:eastAsia="Times New Roman"/>
          <w:kern w:val="0"/>
          <w:sz w:val="22"/>
          <w:szCs w:val="22"/>
          <w:shd w:val="clear" w:color="auto" w:fill="FFFFFF"/>
        </w:rPr>
        <w:t xml:space="preserve"> Wykonawcę</w:t>
      </w:r>
      <w:r w:rsidR="00DE7798" w:rsidRPr="00EF730E">
        <w:rPr>
          <w:rFonts w:eastAsia="Times New Roman"/>
          <w:kern w:val="0"/>
          <w:sz w:val="22"/>
          <w:szCs w:val="22"/>
        </w:rPr>
        <w:t xml:space="preserve"> o ujawnionej wadzie przed upływem terminu jej obowiązywania.</w:t>
      </w:r>
    </w:p>
    <w:p w14:paraId="363AAA01" w14:textId="05F0C36E" w:rsidR="0091445B" w:rsidRPr="00EF730E" w:rsidRDefault="000E0DA9" w:rsidP="000E0DA9">
      <w:pPr>
        <w:pStyle w:val="Teksttreci1"/>
        <w:numPr>
          <w:ilvl w:val="0"/>
          <w:numId w:val="14"/>
        </w:numPr>
        <w:shd w:val="clear" w:color="auto" w:fill="auto"/>
        <w:tabs>
          <w:tab w:val="left" w:pos="512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7798" w:rsidRPr="00EF730E">
        <w:rPr>
          <w:sz w:val="22"/>
          <w:szCs w:val="22"/>
        </w:rPr>
        <w:t>W ramach gwarancji Wykonawca zobowiązany jest do:</w:t>
      </w:r>
    </w:p>
    <w:p w14:paraId="0398B11F" w14:textId="164AC12A" w:rsidR="0091445B" w:rsidRPr="00EF730E" w:rsidRDefault="00DE7798" w:rsidP="000E0DA9">
      <w:pPr>
        <w:pStyle w:val="Akapitzlist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t xml:space="preserve">przyjmowania zgłoszeń usterek i wad przedmiotu umowy, </w:t>
      </w:r>
      <w:bookmarkStart w:id="0" w:name="_Hlk164928656"/>
      <w:r w:rsidRPr="00EF730E">
        <w:rPr>
          <w:rFonts w:ascii="Arial" w:hAnsi="Arial" w:cs="Arial"/>
        </w:rPr>
        <w:t xml:space="preserve">o którym mowa w § 2 ust. 1 i ust. 2 </w:t>
      </w:r>
      <w:bookmarkEnd w:id="0"/>
      <w:r w:rsidRPr="00EF730E">
        <w:rPr>
          <w:rFonts w:ascii="Arial" w:hAnsi="Arial" w:cs="Arial"/>
        </w:rPr>
        <w:t xml:space="preserve">na adres e-mail: </w:t>
      </w:r>
      <w:r w:rsidR="005E1E73" w:rsidRPr="00EF730E">
        <w:rPr>
          <w:rFonts w:ascii="Arial" w:hAnsi="Arial" w:cs="Arial"/>
        </w:rPr>
        <w:t>……………………….</w:t>
      </w:r>
    </w:p>
    <w:p w14:paraId="223B1CA2" w14:textId="0C2B6833" w:rsidR="002564FC" w:rsidRPr="003072BD" w:rsidRDefault="00DE7798" w:rsidP="003072BD">
      <w:pPr>
        <w:pStyle w:val="Akapitzlist"/>
        <w:numPr>
          <w:ilvl w:val="0"/>
          <w:numId w:val="15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EF730E">
        <w:rPr>
          <w:rFonts w:ascii="Arial" w:hAnsi="Arial" w:cs="Arial"/>
        </w:rPr>
        <w:lastRenderedPageBreak/>
        <w:t xml:space="preserve">potwierdzenia przyjęcia do realizacji zgłoszeń Zamawiającego usterek i wad przedmiotu umowy, o którym mowa w § 2 ust. 1 i ust. 2  na adres mailowy: </w:t>
      </w:r>
      <w:r w:rsidR="005E1E73" w:rsidRPr="00EF730E">
        <w:rPr>
          <w:rFonts w:ascii="Arial" w:hAnsi="Arial" w:cs="Arial"/>
        </w:rPr>
        <w:t>………………………….</w:t>
      </w:r>
    </w:p>
    <w:p w14:paraId="50C63862" w14:textId="1EA9A5E2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 8</w:t>
      </w:r>
    </w:p>
    <w:p w14:paraId="5F6DF705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Kary umowne i odstąpienie od umowy</w:t>
      </w:r>
    </w:p>
    <w:p w14:paraId="18AA587B" w14:textId="352CB0F9" w:rsidR="0091445B" w:rsidRPr="00EF730E" w:rsidRDefault="00DE7798" w:rsidP="003072BD">
      <w:pPr>
        <w:pStyle w:val="Akapitzlist"/>
        <w:numPr>
          <w:ilvl w:val="0"/>
          <w:numId w:val="16"/>
        </w:numPr>
        <w:autoSpaceDE w:val="0"/>
        <w:spacing w:after="0" w:line="276" w:lineRule="auto"/>
        <w:ind w:left="567" w:hanging="567"/>
        <w:jc w:val="both"/>
        <w:rPr>
          <w:rFonts w:ascii="Arial" w:eastAsia="TimesNewRoman" w:hAnsi="Arial" w:cs="Arial"/>
          <w:lang w:eastAsia="pl-PL"/>
        </w:rPr>
      </w:pPr>
      <w:r w:rsidRPr="00EF730E">
        <w:rPr>
          <w:rFonts w:ascii="Arial" w:eastAsia="TimesNewRoman" w:hAnsi="Arial" w:cs="Arial"/>
          <w:lang w:eastAsia="pl-PL"/>
        </w:rPr>
        <w:t>Wykonawca zobowiązany jest do zapłaty Zamawiającemu kar umownych, w</w:t>
      </w:r>
      <w:r w:rsidR="00032580" w:rsidRPr="00EF730E">
        <w:rPr>
          <w:rFonts w:ascii="Arial" w:eastAsia="TimesNewRoman" w:hAnsi="Arial" w:cs="Arial"/>
          <w:lang w:eastAsia="pl-PL"/>
        </w:rPr>
        <w:t> </w:t>
      </w:r>
      <w:r w:rsidRPr="00EF730E">
        <w:rPr>
          <w:rFonts w:ascii="Arial" w:eastAsia="TimesNewRoman" w:hAnsi="Arial" w:cs="Arial"/>
          <w:lang w:eastAsia="pl-PL"/>
        </w:rPr>
        <w:t xml:space="preserve">następujących przypadkach: </w:t>
      </w:r>
    </w:p>
    <w:p w14:paraId="5A111C1B" w14:textId="77777777" w:rsidR="0091445B" w:rsidRPr="00EF730E" w:rsidRDefault="00DE7798" w:rsidP="003072BD">
      <w:pPr>
        <w:numPr>
          <w:ilvl w:val="0"/>
          <w:numId w:val="17"/>
        </w:numPr>
        <w:tabs>
          <w:tab w:val="left" w:pos="-20160"/>
        </w:tabs>
        <w:autoSpaceDE w:val="0"/>
        <w:spacing w:after="0" w:line="276" w:lineRule="auto"/>
        <w:ind w:left="993"/>
        <w:jc w:val="both"/>
        <w:textAlignment w:val="auto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zwłoki w wykonaniu przedmiotu umowy w  wysokości </w:t>
      </w:r>
      <w:r w:rsidRPr="00EF730E">
        <w:rPr>
          <w:rFonts w:ascii="Arial" w:eastAsia="TimesNewRoman" w:hAnsi="Arial" w:cs="Arial"/>
          <w:b/>
          <w:kern w:val="0"/>
          <w:lang w:eastAsia="pl-PL"/>
        </w:rPr>
        <w:t>0,5%</w:t>
      </w: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 wynagrodzenia brutto, </w:t>
      </w:r>
      <w:r w:rsidRPr="00EF730E">
        <w:rPr>
          <w:rFonts w:ascii="Arial" w:eastAsia="TimesNewRoman" w:hAnsi="Arial" w:cs="Arial"/>
          <w:bCs/>
          <w:kern w:val="0"/>
          <w:lang w:eastAsia="pl-PL"/>
        </w:rPr>
        <w:br/>
        <w:t xml:space="preserve">o którym mowa w § 6 ust. 1  – za każdy dzień zwłoki. </w:t>
      </w:r>
    </w:p>
    <w:p w14:paraId="5D702534" w14:textId="77777777" w:rsidR="0091445B" w:rsidRPr="00EF730E" w:rsidRDefault="00DE7798" w:rsidP="003072BD">
      <w:pPr>
        <w:numPr>
          <w:ilvl w:val="0"/>
          <w:numId w:val="17"/>
        </w:numPr>
        <w:tabs>
          <w:tab w:val="left" w:pos="-20160"/>
        </w:tabs>
        <w:autoSpaceDE w:val="0"/>
        <w:spacing w:after="0" w:line="276" w:lineRule="auto"/>
        <w:ind w:left="993"/>
        <w:jc w:val="both"/>
        <w:textAlignment w:val="auto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zwłoki w usunięciu wad przedmiotu umowy – w wysokości </w:t>
      </w:r>
      <w:r w:rsidRPr="00EF730E">
        <w:rPr>
          <w:rFonts w:ascii="Arial" w:eastAsia="TimesNewRoman" w:hAnsi="Arial" w:cs="Arial"/>
          <w:b/>
          <w:kern w:val="0"/>
          <w:lang w:eastAsia="pl-PL"/>
        </w:rPr>
        <w:t>0,2%</w:t>
      </w: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 wynagrodzenia brutt</w:t>
      </w:r>
      <w:r w:rsidR="00032580" w:rsidRPr="00EF730E">
        <w:rPr>
          <w:rFonts w:ascii="Arial" w:eastAsia="TimesNewRoman" w:hAnsi="Arial" w:cs="Arial"/>
          <w:bCs/>
          <w:kern w:val="0"/>
          <w:lang w:eastAsia="pl-PL"/>
        </w:rPr>
        <w:t xml:space="preserve">o o którym mowa w § 6 ust. 1 – </w:t>
      </w:r>
      <w:r w:rsidRPr="00EF730E">
        <w:rPr>
          <w:rFonts w:ascii="Arial" w:eastAsia="TimesNewRoman" w:hAnsi="Arial" w:cs="Arial"/>
          <w:bCs/>
          <w:kern w:val="0"/>
          <w:lang w:eastAsia="pl-PL"/>
        </w:rPr>
        <w:t>za każdy dzień zwłoki w s</w:t>
      </w:r>
      <w:r w:rsidR="00032580" w:rsidRPr="00EF730E">
        <w:rPr>
          <w:rFonts w:ascii="Arial" w:eastAsia="TimesNewRoman" w:hAnsi="Arial" w:cs="Arial"/>
          <w:bCs/>
          <w:kern w:val="0"/>
          <w:lang w:eastAsia="pl-PL"/>
        </w:rPr>
        <w:t xml:space="preserve">tosunku do terminu określonego </w:t>
      </w: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w § 3 ust. 2. </w:t>
      </w:r>
    </w:p>
    <w:p w14:paraId="32501D39" w14:textId="77777777" w:rsidR="0091445B" w:rsidRPr="00EF730E" w:rsidRDefault="00DE7798" w:rsidP="003072BD">
      <w:pPr>
        <w:numPr>
          <w:ilvl w:val="0"/>
          <w:numId w:val="17"/>
        </w:numPr>
        <w:tabs>
          <w:tab w:val="left" w:pos="-20160"/>
        </w:tabs>
        <w:autoSpaceDE w:val="0"/>
        <w:spacing w:after="0" w:line="276" w:lineRule="auto"/>
        <w:ind w:left="993"/>
        <w:jc w:val="both"/>
        <w:textAlignment w:val="auto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odstąpienia Zamawiającego od umowy, z przyczyn określonych w § 3 ust. 3, w wysokości </w:t>
      </w:r>
      <w:r w:rsidRPr="00EF730E">
        <w:rPr>
          <w:rFonts w:ascii="Arial" w:eastAsia="TimesNewRoman" w:hAnsi="Arial" w:cs="Arial"/>
          <w:b/>
          <w:kern w:val="0"/>
          <w:lang w:eastAsia="pl-PL"/>
        </w:rPr>
        <w:t>20%</w:t>
      </w:r>
      <w:r w:rsidRPr="00EF730E">
        <w:rPr>
          <w:rFonts w:ascii="Arial" w:eastAsia="TimesNewRoman" w:hAnsi="Arial" w:cs="Arial"/>
          <w:bCs/>
          <w:kern w:val="0"/>
          <w:lang w:eastAsia="pl-PL"/>
        </w:rPr>
        <w:t xml:space="preserve"> wynagrodzenia brutto, o którym mowa w § 6 ust. 1.</w:t>
      </w:r>
    </w:p>
    <w:p w14:paraId="467DEBAC" w14:textId="77777777" w:rsidR="0091445B" w:rsidRPr="00EF730E" w:rsidRDefault="00DE7798" w:rsidP="003072BD">
      <w:pPr>
        <w:pStyle w:val="Akapitzlist"/>
        <w:numPr>
          <w:ilvl w:val="0"/>
          <w:numId w:val="16"/>
        </w:numPr>
        <w:autoSpaceDE w:val="0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lang w:eastAsia="pl-PL"/>
        </w:rPr>
        <w:t xml:space="preserve">Strony zastrzegają możliwość naliczenia kary umownej z poszczególnych tytułów lub kumulatywnego naliczenia kar umownych z różnych tytułów do maksymalnej wysokości </w:t>
      </w:r>
      <w:r w:rsidRPr="00EF730E">
        <w:rPr>
          <w:rFonts w:ascii="Arial" w:eastAsia="TimesNewRoman" w:hAnsi="Arial" w:cs="Arial"/>
          <w:b/>
          <w:lang w:eastAsia="pl-PL"/>
        </w:rPr>
        <w:t>30%</w:t>
      </w:r>
      <w:r w:rsidRPr="00EF730E">
        <w:rPr>
          <w:rFonts w:ascii="Arial" w:eastAsia="TimesNewRoman" w:hAnsi="Arial" w:cs="Arial"/>
          <w:bCs/>
          <w:lang w:eastAsia="pl-PL"/>
        </w:rPr>
        <w:t xml:space="preserve"> wynagrodzenia, o którym mowa w § 6 ust. 1.</w:t>
      </w:r>
    </w:p>
    <w:p w14:paraId="67C708C3" w14:textId="77777777" w:rsidR="0091445B" w:rsidRPr="00EF730E" w:rsidRDefault="00DE7798" w:rsidP="003072BD">
      <w:pPr>
        <w:pStyle w:val="Akapitzlist"/>
        <w:numPr>
          <w:ilvl w:val="0"/>
          <w:numId w:val="16"/>
        </w:numPr>
        <w:autoSpaceDE w:val="0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lang w:eastAsia="pl-PL"/>
        </w:rPr>
        <w:t>Zamawiającemu przysługuje prawo potrącenia kar umownych z wynagrodzenia Wykonawcy o którym mowa w § 6 ust. 1, po uprzednim powiadomieniu Wykonawcy o podstawie i wysokości naliczonej kary umownej i wyznaczeniu Wykonawcy 5-dniowego terminu zapłaty tej kary.</w:t>
      </w:r>
    </w:p>
    <w:p w14:paraId="59A81487" w14:textId="77777777" w:rsidR="0091445B" w:rsidRPr="00EF730E" w:rsidRDefault="00DE7798" w:rsidP="003072BD">
      <w:pPr>
        <w:pStyle w:val="Akapitzlist"/>
        <w:numPr>
          <w:ilvl w:val="0"/>
          <w:numId w:val="16"/>
        </w:numPr>
        <w:autoSpaceDE w:val="0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lang w:eastAsia="pl-PL"/>
        </w:rPr>
        <w:t>Powiadomienie, o którym mowa w ust. 3, Zamawiający może przekazać wedle własnego uznania:</w:t>
      </w:r>
    </w:p>
    <w:p w14:paraId="20286A45" w14:textId="77777777" w:rsidR="0091445B" w:rsidRPr="00EF730E" w:rsidRDefault="00DE7798" w:rsidP="003072BD">
      <w:pPr>
        <w:pStyle w:val="Akapitzlist"/>
        <w:numPr>
          <w:ilvl w:val="1"/>
          <w:numId w:val="18"/>
        </w:numPr>
        <w:autoSpaceDE w:val="0"/>
        <w:spacing w:after="0" w:line="276" w:lineRule="auto"/>
        <w:ind w:left="1134" w:hanging="425"/>
        <w:jc w:val="both"/>
        <w:rPr>
          <w:rFonts w:ascii="Arial" w:eastAsia="TimesNewRoman" w:hAnsi="Arial" w:cs="Arial"/>
          <w:bCs/>
          <w:lang w:eastAsia="pl-PL"/>
        </w:rPr>
      </w:pPr>
      <w:r w:rsidRPr="00EF730E">
        <w:rPr>
          <w:rFonts w:ascii="Arial" w:eastAsia="TimesNewRoman" w:hAnsi="Arial" w:cs="Arial"/>
          <w:bCs/>
          <w:lang w:eastAsia="pl-PL"/>
        </w:rPr>
        <w:t>w formie pisemnej listem poleconym za potwierdzeniem odbioru na adres Wykonawcy,</w:t>
      </w:r>
    </w:p>
    <w:p w14:paraId="498189C5" w14:textId="77777777" w:rsidR="0091445B" w:rsidRPr="00EF730E" w:rsidRDefault="00DE7798" w:rsidP="003072BD">
      <w:pPr>
        <w:pStyle w:val="Akapitzlist"/>
        <w:numPr>
          <w:ilvl w:val="1"/>
          <w:numId w:val="18"/>
        </w:numPr>
        <w:autoSpaceDE w:val="0"/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EF730E">
        <w:rPr>
          <w:rFonts w:ascii="Arial" w:eastAsia="TimesNewRoman" w:hAnsi="Arial" w:cs="Arial"/>
          <w:bCs/>
          <w:lang w:eastAsia="pl-PL"/>
        </w:rPr>
        <w:t xml:space="preserve">w formie elektronicznej na adres e-mail: </w:t>
      </w:r>
      <w:r w:rsidR="005E1E73" w:rsidRPr="00EF730E">
        <w:rPr>
          <w:rFonts w:ascii="Arial" w:hAnsi="Arial" w:cs="Arial"/>
        </w:rPr>
        <w:t>………………………..</w:t>
      </w:r>
    </w:p>
    <w:p w14:paraId="098F26F5" w14:textId="77777777" w:rsidR="0091445B" w:rsidRPr="00EF730E" w:rsidRDefault="00DE7798" w:rsidP="003072BD">
      <w:pPr>
        <w:pStyle w:val="Akapitzlist"/>
        <w:numPr>
          <w:ilvl w:val="0"/>
          <w:numId w:val="19"/>
        </w:numPr>
        <w:autoSpaceDE w:val="0"/>
        <w:spacing w:after="0" w:line="276" w:lineRule="auto"/>
        <w:ind w:left="567" w:hanging="567"/>
        <w:jc w:val="both"/>
        <w:rPr>
          <w:rFonts w:ascii="Arial" w:eastAsia="TimesNewRoman" w:hAnsi="Arial" w:cs="Arial"/>
          <w:bCs/>
          <w:lang w:eastAsia="pl-PL"/>
        </w:rPr>
      </w:pPr>
      <w:r w:rsidRPr="00EF730E">
        <w:rPr>
          <w:rFonts w:ascii="Arial" w:eastAsia="TimesNewRoman" w:hAnsi="Arial" w:cs="Arial"/>
          <w:bCs/>
          <w:lang w:eastAsia="pl-PL"/>
        </w:rPr>
        <w:t>Terminem otrzymania powiadomienia, o którym mowa w ust. 4, jest:</w:t>
      </w:r>
    </w:p>
    <w:p w14:paraId="53D6370E" w14:textId="77777777" w:rsidR="0091445B" w:rsidRPr="00EF730E" w:rsidRDefault="00DE7798" w:rsidP="000E0DA9">
      <w:pPr>
        <w:pStyle w:val="Akapitzlist"/>
        <w:numPr>
          <w:ilvl w:val="1"/>
          <w:numId w:val="20"/>
        </w:numPr>
        <w:autoSpaceDE w:val="0"/>
        <w:spacing w:after="0" w:line="276" w:lineRule="auto"/>
        <w:ind w:left="1134" w:hanging="425"/>
        <w:jc w:val="both"/>
        <w:rPr>
          <w:rFonts w:ascii="Arial" w:eastAsia="TimesNewRoman" w:hAnsi="Arial" w:cs="Arial"/>
          <w:bCs/>
          <w:lang w:eastAsia="pl-PL"/>
        </w:rPr>
      </w:pPr>
      <w:r w:rsidRPr="00EF730E">
        <w:rPr>
          <w:rFonts w:ascii="Arial" w:eastAsia="TimesNewRoman" w:hAnsi="Arial" w:cs="Arial"/>
          <w:bCs/>
          <w:lang w:eastAsia="pl-PL"/>
        </w:rPr>
        <w:t>w przypadku powiadomienia złożonego w formie pisemnej – dzień jego odbioru wskazany na potwierdzeniu odbioru,</w:t>
      </w:r>
    </w:p>
    <w:p w14:paraId="5C0AFAD0" w14:textId="77777777" w:rsidR="0091445B" w:rsidRPr="00EF730E" w:rsidRDefault="00DE7798" w:rsidP="000E0DA9">
      <w:pPr>
        <w:pStyle w:val="Akapitzlist"/>
        <w:numPr>
          <w:ilvl w:val="1"/>
          <w:numId w:val="20"/>
        </w:numPr>
        <w:autoSpaceDE w:val="0"/>
        <w:spacing w:after="0" w:line="276" w:lineRule="auto"/>
        <w:ind w:left="1134" w:hanging="425"/>
        <w:jc w:val="both"/>
        <w:rPr>
          <w:rFonts w:ascii="Arial" w:eastAsia="TimesNewRoman" w:hAnsi="Arial" w:cs="Arial"/>
          <w:bCs/>
          <w:lang w:eastAsia="pl-PL"/>
        </w:rPr>
      </w:pPr>
      <w:r w:rsidRPr="00EF730E">
        <w:rPr>
          <w:rFonts w:ascii="Arial" w:eastAsia="TimesNewRoman" w:hAnsi="Arial" w:cs="Arial"/>
          <w:bCs/>
          <w:lang w:eastAsia="pl-PL"/>
        </w:rPr>
        <w:t>w przypadku powiadomienia złożonego w formie elektronicznej – dzień wysłania wiadomości zawierającej to powiadomienie na adres wskazany w ust. 4 pkt 2.</w:t>
      </w:r>
    </w:p>
    <w:p w14:paraId="2C44D887" w14:textId="77777777" w:rsidR="0091445B" w:rsidRDefault="00DE7798" w:rsidP="000E0DA9">
      <w:pPr>
        <w:pStyle w:val="Akapitzlist"/>
        <w:numPr>
          <w:ilvl w:val="0"/>
          <w:numId w:val="21"/>
        </w:numPr>
        <w:autoSpaceDE w:val="0"/>
        <w:spacing w:after="0" w:line="276" w:lineRule="auto"/>
        <w:ind w:left="709" w:hanging="709"/>
        <w:jc w:val="both"/>
        <w:rPr>
          <w:rFonts w:ascii="Arial" w:eastAsia="TimesNewRoman" w:hAnsi="Arial" w:cs="Arial"/>
          <w:bCs/>
          <w:lang w:eastAsia="pl-PL"/>
        </w:rPr>
      </w:pPr>
      <w:r w:rsidRPr="00EF730E">
        <w:rPr>
          <w:rFonts w:ascii="Arial" w:eastAsia="TimesNewRoman" w:hAnsi="Arial" w:cs="Arial"/>
          <w:bCs/>
          <w:lang w:eastAsia="pl-PL"/>
        </w:rPr>
        <w:t>Zapłata kary umownej przez Wykonawcę lub potrącenie przez Zamawiającego kwoty kary z płatności należnej Wykonawcy, nie zwalnia Wykonawcy z obowiązku ukończenia wykonania przedmiotu umowy lub jakichkolwiek innych zobowiązań wynikających z niniejszej umowy.</w:t>
      </w:r>
    </w:p>
    <w:p w14:paraId="1298A7B8" w14:textId="77777777" w:rsidR="000F66A7" w:rsidRPr="00EF730E" w:rsidRDefault="000F66A7" w:rsidP="000F66A7">
      <w:pPr>
        <w:pStyle w:val="Akapitzlist"/>
        <w:autoSpaceDE w:val="0"/>
        <w:spacing w:after="0" w:line="276" w:lineRule="auto"/>
        <w:ind w:left="284"/>
        <w:jc w:val="both"/>
        <w:rPr>
          <w:rFonts w:ascii="Arial" w:eastAsia="TimesNewRoman" w:hAnsi="Arial" w:cs="Arial"/>
          <w:bCs/>
          <w:lang w:eastAsia="pl-PL"/>
        </w:rPr>
      </w:pPr>
    </w:p>
    <w:p w14:paraId="68337A26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 9</w:t>
      </w:r>
    </w:p>
    <w:p w14:paraId="19E1EC1C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Zmiana postanowień umowy</w:t>
      </w:r>
    </w:p>
    <w:p w14:paraId="0B2B9BA8" w14:textId="77777777" w:rsidR="0091445B" w:rsidRPr="00DA576B" w:rsidRDefault="00DE7798" w:rsidP="003072BD">
      <w:pPr>
        <w:pStyle w:val="Akapitzlist"/>
        <w:widowControl w:val="0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 New Roman" w:hAnsi="Arial" w:cs="Arial"/>
          <w:lang w:eastAsia="pl-PL"/>
        </w:rPr>
        <w:t>Wszelkie zmiany i uzupełnienia umowy wymagają dla swojej ważności formy pisemnej pod rygorem nieważności.</w:t>
      </w:r>
    </w:p>
    <w:p w14:paraId="1FD9DCFF" w14:textId="0C8C2184" w:rsidR="00DA576B" w:rsidRPr="00DA576B" w:rsidRDefault="00DA576B" w:rsidP="003072BD">
      <w:pPr>
        <w:pStyle w:val="Akapitzlist"/>
        <w:widowControl w:val="0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Zamawiający dopuszcza możliwość zmiany umowy w sytuacjach, których nie można było przewidzieć w chwili zawarcia umowy i mających charakter zmian nieistotnych, tj. nie odnoszących się do warunków, które gdyby zostały ujęte  w ramach pierwotnej </w:t>
      </w:r>
      <w:r>
        <w:rPr>
          <w:rFonts w:ascii="Arial" w:eastAsia="Times New Roman" w:hAnsi="Arial" w:cs="Arial"/>
          <w:lang w:eastAsia="pl-PL"/>
        </w:rPr>
        <w:lastRenderedPageBreak/>
        <w:t>procedury udzielenia zamówienia, umożliwiłyby dopuszczenie innej oferty niż ta, która została pierwotnie dopuszczona.</w:t>
      </w:r>
    </w:p>
    <w:p w14:paraId="148CD8B4" w14:textId="5082802D" w:rsidR="00DA576B" w:rsidRDefault="00DA576B" w:rsidP="003072BD">
      <w:pPr>
        <w:pStyle w:val="Akapitzlist"/>
        <w:widowControl w:val="0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Okoliczności przewidziane </w:t>
      </w:r>
      <w:r w:rsidRPr="00DA576B">
        <w:rPr>
          <w:rFonts w:ascii="Arial" w:eastAsia="Times New Roman" w:hAnsi="Arial" w:cs="Arial"/>
          <w:lang w:eastAsia="pl-PL"/>
        </w:rPr>
        <w:t xml:space="preserve">w </w:t>
      </w:r>
      <w:r w:rsidRPr="00DA576B">
        <w:rPr>
          <w:rFonts w:ascii="Arial" w:hAnsi="Arial" w:cs="Arial"/>
        </w:rPr>
        <w:t>§</w:t>
      </w:r>
      <w:r w:rsidR="00F44E65">
        <w:rPr>
          <w:rFonts w:ascii="Arial" w:hAnsi="Arial" w:cs="Arial"/>
        </w:rPr>
        <w:t xml:space="preserve"> </w:t>
      </w:r>
      <w:r w:rsidRPr="00DA576B">
        <w:rPr>
          <w:rFonts w:ascii="Arial" w:hAnsi="Arial" w:cs="Arial"/>
        </w:rPr>
        <w:t>9 ust.</w:t>
      </w:r>
      <w:r w:rsidR="00F44E65">
        <w:rPr>
          <w:rFonts w:ascii="Arial" w:hAnsi="Arial" w:cs="Arial"/>
        </w:rPr>
        <w:t xml:space="preserve"> </w:t>
      </w:r>
      <w:r w:rsidRPr="00DA576B">
        <w:rPr>
          <w:rFonts w:ascii="Arial" w:hAnsi="Arial" w:cs="Arial"/>
        </w:rPr>
        <w:t xml:space="preserve">2 umowy, </w:t>
      </w:r>
      <w:r>
        <w:rPr>
          <w:rFonts w:ascii="Arial" w:hAnsi="Arial" w:cs="Arial"/>
        </w:rPr>
        <w:t>stanowiące podstawę do zmian umowy, stanowią uprawnienie Zamawiającego i nie obligują go do wprowadzenia takich zmian.</w:t>
      </w:r>
    </w:p>
    <w:p w14:paraId="34CB6E6E" w14:textId="30ADFE48" w:rsidR="00DA576B" w:rsidRDefault="00DA576B" w:rsidP="003072BD">
      <w:pPr>
        <w:pStyle w:val="Akapitzlist"/>
        <w:widowControl w:val="0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DA57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Ustala się, iż nie stanowi zmiana umowy:</w:t>
      </w:r>
    </w:p>
    <w:p w14:paraId="2473E96E" w14:textId="18594BD3" w:rsidR="00DA576B" w:rsidRDefault="00DA576B" w:rsidP="003072BD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851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danych teleadresowych,</w:t>
      </w:r>
    </w:p>
    <w:p w14:paraId="5C1397F3" w14:textId="0E062E56" w:rsidR="00DA576B" w:rsidRPr="00DA576B" w:rsidRDefault="00DA576B" w:rsidP="003072BD">
      <w:pPr>
        <w:pStyle w:val="Akapitzlist"/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851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osób nadzorujących wykonywanie umowy.</w:t>
      </w:r>
    </w:p>
    <w:p w14:paraId="6C684C9F" w14:textId="77777777" w:rsidR="00F44E65" w:rsidRPr="00F44E65" w:rsidRDefault="00DA576B" w:rsidP="003072BD">
      <w:pPr>
        <w:pStyle w:val="Akapitzlist"/>
        <w:widowControl w:val="0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Zaistnienie okoliczności , o których mowa</w:t>
      </w:r>
      <w:r w:rsidR="00F44E65" w:rsidRPr="00DA576B">
        <w:rPr>
          <w:rFonts w:ascii="Arial" w:hAnsi="Arial" w:cs="Arial"/>
        </w:rPr>
        <w:t>§</w:t>
      </w:r>
      <w:r w:rsidR="00F44E65">
        <w:rPr>
          <w:rFonts w:ascii="Arial" w:hAnsi="Arial" w:cs="Arial"/>
        </w:rPr>
        <w:t xml:space="preserve"> </w:t>
      </w:r>
      <w:r w:rsidR="00F44E65" w:rsidRPr="00DA576B">
        <w:rPr>
          <w:rFonts w:ascii="Arial" w:hAnsi="Arial" w:cs="Arial"/>
        </w:rPr>
        <w:t>9 ust.</w:t>
      </w:r>
      <w:r w:rsidR="00F44E65">
        <w:rPr>
          <w:rFonts w:ascii="Arial" w:hAnsi="Arial" w:cs="Arial"/>
        </w:rPr>
        <w:t xml:space="preserve"> 4 umowy wymaga jedynie niezwłocznego pisemnego zawiadomienia drugiej Strony.</w:t>
      </w:r>
      <w:r w:rsidR="00F44E65">
        <w:rPr>
          <w:b/>
          <w:bCs/>
        </w:rPr>
        <w:t xml:space="preserve"> </w:t>
      </w:r>
    </w:p>
    <w:p w14:paraId="24559B2C" w14:textId="3AB923D6" w:rsidR="002564FC" w:rsidRPr="00F44E65" w:rsidRDefault="00F44E65" w:rsidP="003072BD">
      <w:pPr>
        <w:pStyle w:val="Akapitzlist"/>
        <w:widowControl w:val="0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F44E65">
        <w:rPr>
          <w:rFonts w:ascii="Arial" w:hAnsi="Arial" w:cs="Arial"/>
        </w:rPr>
        <w:t>Strony dopuszczają możliwość zmiany umowy w przypadku wystąpienia siły wyższej uniemożliwiającej jej wykonanie,</w:t>
      </w:r>
      <w:r>
        <w:rPr>
          <w:b/>
          <w:bCs/>
        </w:rPr>
        <w:t xml:space="preserve"> </w:t>
      </w:r>
      <w:r w:rsidRPr="00F44E65">
        <w:rPr>
          <w:rFonts w:ascii="Arial" w:hAnsi="Arial" w:cs="Arial"/>
        </w:rPr>
        <w:t>przy czym przez działanie siły wyższej należy rozumieć zdarzenie zewnętrzne, niemożliwe do przewidzenia, o nikłym prawdopodobieństwie jego zajścia w danej sytuacji, a ponadto niemożliwe do zapobieżenia, tj.:</w:t>
      </w:r>
      <w:r>
        <w:rPr>
          <w:b/>
          <w:bCs/>
        </w:rPr>
        <w:t xml:space="preserve"> </w:t>
      </w:r>
      <w:r w:rsidR="00DE7798" w:rsidRPr="00F44E65">
        <w:rPr>
          <w:rFonts w:ascii="Arial" w:hAnsi="Arial" w:cs="Arial"/>
        </w:rPr>
        <w:t>wojny, akty terroryzmu, klęski żywiołowe, strajki oraz akty władzy i administracji publicznej, stany wojenne, katastrofy, stany zagrożenia, pandemie, epidemie, okresy kwarantanny, nagłe i długotrwałe przerwy w dostawie energii elektrycznej.</w:t>
      </w:r>
    </w:p>
    <w:p w14:paraId="032EA51B" w14:textId="77777777" w:rsidR="0091445B" w:rsidRPr="00EF730E" w:rsidRDefault="00DE7798" w:rsidP="002564FC">
      <w:pPr>
        <w:pStyle w:val="Teksttreci1"/>
        <w:shd w:val="clear" w:color="auto" w:fill="auto"/>
        <w:spacing w:before="24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§ 10</w:t>
      </w:r>
    </w:p>
    <w:p w14:paraId="2F80A02D" w14:textId="77777777" w:rsidR="0091445B" w:rsidRPr="00EF730E" w:rsidRDefault="00DE7798" w:rsidP="002564FC">
      <w:pPr>
        <w:pStyle w:val="Teksttreci1"/>
        <w:shd w:val="clear" w:color="auto" w:fill="auto"/>
        <w:spacing w:after="120" w:line="276" w:lineRule="auto"/>
        <w:ind w:firstLine="0"/>
        <w:jc w:val="center"/>
        <w:rPr>
          <w:b/>
          <w:bCs/>
          <w:sz w:val="22"/>
          <w:szCs w:val="22"/>
        </w:rPr>
      </w:pPr>
      <w:r w:rsidRPr="00EF730E">
        <w:rPr>
          <w:b/>
          <w:bCs/>
          <w:sz w:val="22"/>
          <w:szCs w:val="22"/>
        </w:rPr>
        <w:t>Postanowienia końcowe</w:t>
      </w:r>
    </w:p>
    <w:p w14:paraId="748DADFF" w14:textId="77777777" w:rsidR="0091445B" w:rsidRPr="00EF730E" w:rsidRDefault="00DE7798" w:rsidP="003072BD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F730E">
        <w:rPr>
          <w:rFonts w:ascii="Arial" w:eastAsia="Times New Roman" w:hAnsi="Arial" w:cs="Arial"/>
          <w:lang w:eastAsia="pl-PL"/>
        </w:rPr>
        <w:t>Umowa obowiązuje od dnia podpisania.</w:t>
      </w:r>
    </w:p>
    <w:p w14:paraId="7A5903B3" w14:textId="77777777" w:rsidR="0091445B" w:rsidRPr="00EF730E" w:rsidRDefault="00DE7798" w:rsidP="003072BD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F730E">
        <w:rPr>
          <w:rFonts w:ascii="Arial" w:eastAsia="Times New Roman" w:hAnsi="Arial" w:cs="Arial"/>
          <w:lang w:eastAsia="pl-PL"/>
        </w:rPr>
        <w:t>Umowę sporządzono w dwóch jednobrzmiących egzemplarzach po jednym dla każdej ze Stron.</w:t>
      </w:r>
    </w:p>
    <w:p w14:paraId="43EFD1CE" w14:textId="77777777" w:rsidR="0091445B" w:rsidRPr="00EF730E" w:rsidRDefault="00DE7798" w:rsidP="003072BD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F730E">
        <w:rPr>
          <w:rFonts w:ascii="Arial" w:eastAsia="Times New Roman" w:hAnsi="Arial" w:cs="Arial"/>
          <w:lang w:eastAsia="pl-PL"/>
        </w:rPr>
        <w:t>Ewentualne</w:t>
      </w:r>
      <w:r w:rsidRPr="00EF730E">
        <w:rPr>
          <w:rFonts w:ascii="Arial" w:eastAsia="Times New Roman" w:hAnsi="Arial" w:cs="Arial"/>
          <w:lang w:eastAsia="ar-SA"/>
        </w:rPr>
        <w:t xml:space="preserve"> spory wynikające z umowy rozstrzygane będą przez właściwy rzeczowo sąd </w:t>
      </w:r>
      <w:r w:rsidRPr="00EF730E">
        <w:rPr>
          <w:rFonts w:ascii="Arial" w:eastAsia="Times New Roman" w:hAnsi="Arial" w:cs="Arial"/>
          <w:lang w:eastAsia="pl-PL"/>
        </w:rPr>
        <w:t>właściwy dla siedziby</w:t>
      </w:r>
      <w:r w:rsidRPr="00EF730E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Pr="00EF730E">
        <w:rPr>
          <w:rFonts w:ascii="Arial" w:eastAsia="Times New Roman" w:hAnsi="Arial" w:cs="Arial"/>
          <w:shd w:val="clear" w:color="auto" w:fill="FFFFFF"/>
          <w:lang w:eastAsia="pl-PL"/>
        </w:rPr>
        <w:t>Zamawiającego.</w:t>
      </w:r>
    </w:p>
    <w:p w14:paraId="62509557" w14:textId="77777777" w:rsidR="0091445B" w:rsidRPr="00EF730E" w:rsidRDefault="00DE7798" w:rsidP="003072BD">
      <w:pPr>
        <w:pStyle w:val="Akapitzlist"/>
        <w:numPr>
          <w:ilvl w:val="3"/>
          <w:numId w:val="25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F730E">
        <w:rPr>
          <w:rFonts w:ascii="Arial" w:eastAsia="Times New Roman" w:hAnsi="Arial" w:cs="Arial"/>
          <w:lang w:eastAsia="ar-SA"/>
        </w:rPr>
        <w:t>W sprawach nieuregulowanych niniejszą umową mają zastosowanie przepisy Kodeksu cywilnego i Kodeksu postępowania cywilnego oraz ustawy z dnia 11 września 2019 r. - Prawo zam</w:t>
      </w:r>
      <w:r w:rsidR="0034596C" w:rsidRPr="00EF730E">
        <w:rPr>
          <w:rFonts w:ascii="Arial" w:eastAsia="Times New Roman" w:hAnsi="Arial" w:cs="Arial"/>
          <w:lang w:eastAsia="ar-SA"/>
        </w:rPr>
        <w:t>ówień publicznych (Dz. U. z 2024 r. poz. 1320</w:t>
      </w:r>
      <w:r w:rsidRPr="00EF730E">
        <w:rPr>
          <w:rFonts w:ascii="Arial" w:eastAsia="Times New Roman" w:hAnsi="Arial" w:cs="Arial"/>
          <w:lang w:eastAsia="ar-SA"/>
        </w:rPr>
        <w:t xml:space="preserve"> z późn. zm.).</w:t>
      </w:r>
    </w:p>
    <w:p w14:paraId="487E0BB6" w14:textId="77777777" w:rsidR="0091445B" w:rsidRPr="00EF730E" w:rsidRDefault="00DE7798" w:rsidP="002564FC">
      <w:pPr>
        <w:spacing w:before="720" w:line="276" w:lineRule="auto"/>
        <w:rPr>
          <w:rFonts w:ascii="Arial" w:hAnsi="Arial" w:cs="Arial"/>
        </w:rPr>
      </w:pPr>
      <w:r w:rsidRPr="00EF730E">
        <w:rPr>
          <w:rFonts w:ascii="Arial" w:hAnsi="Arial" w:cs="Arial"/>
          <w:b/>
          <w:bCs/>
        </w:rPr>
        <w:tab/>
        <w:t>ZAMAWIAJACY</w:t>
      </w:r>
      <w:r w:rsidRPr="00EF730E">
        <w:rPr>
          <w:rFonts w:ascii="Arial" w:hAnsi="Arial" w:cs="Arial"/>
          <w:b/>
          <w:bCs/>
        </w:rPr>
        <w:tab/>
      </w:r>
      <w:r w:rsidRPr="00EF730E">
        <w:rPr>
          <w:rFonts w:ascii="Arial" w:hAnsi="Arial" w:cs="Arial"/>
          <w:b/>
          <w:bCs/>
        </w:rPr>
        <w:tab/>
      </w:r>
      <w:r w:rsidRPr="00EF730E">
        <w:rPr>
          <w:rFonts w:ascii="Arial" w:hAnsi="Arial" w:cs="Arial"/>
          <w:b/>
          <w:bCs/>
        </w:rPr>
        <w:tab/>
      </w:r>
      <w:r w:rsidRPr="00EF730E">
        <w:rPr>
          <w:rFonts w:ascii="Arial" w:hAnsi="Arial" w:cs="Arial"/>
          <w:b/>
          <w:bCs/>
        </w:rPr>
        <w:tab/>
      </w:r>
      <w:r w:rsidRPr="00EF730E">
        <w:rPr>
          <w:rFonts w:ascii="Arial" w:hAnsi="Arial" w:cs="Arial"/>
          <w:b/>
          <w:bCs/>
        </w:rPr>
        <w:tab/>
      </w:r>
      <w:r w:rsidRPr="00EF730E">
        <w:rPr>
          <w:rFonts w:ascii="Arial" w:hAnsi="Arial" w:cs="Arial"/>
          <w:b/>
          <w:bCs/>
        </w:rPr>
        <w:tab/>
      </w:r>
      <w:r w:rsidRPr="00EF730E">
        <w:rPr>
          <w:rFonts w:ascii="Arial" w:hAnsi="Arial" w:cs="Arial"/>
          <w:b/>
          <w:bCs/>
        </w:rPr>
        <w:tab/>
        <w:t>WYKONAWCA</w:t>
      </w:r>
    </w:p>
    <w:sectPr w:rsidR="0091445B" w:rsidRPr="00EF730E" w:rsidSect="002564F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CB86" w14:textId="77777777" w:rsidR="00980438" w:rsidRDefault="00980438" w:rsidP="0091445B">
      <w:pPr>
        <w:spacing w:after="0"/>
      </w:pPr>
      <w:r>
        <w:separator/>
      </w:r>
    </w:p>
  </w:endnote>
  <w:endnote w:type="continuationSeparator" w:id="0">
    <w:p w14:paraId="35C2E9CD" w14:textId="77777777" w:rsidR="00980438" w:rsidRDefault="00980438" w:rsidP="00914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21FE" w14:textId="3B4E9494" w:rsidR="00FA4649" w:rsidRDefault="00FA4649">
    <w:pPr>
      <w:pStyle w:val="Stopka"/>
    </w:pPr>
    <w:r w:rsidRPr="00113E54">
      <w:rPr>
        <w:noProof/>
      </w:rPr>
      <w:drawing>
        <wp:inline distT="0" distB="0" distL="0" distR="0" wp14:anchorId="005F1605" wp14:editId="4A47B098">
          <wp:extent cx="5758180" cy="738505"/>
          <wp:effectExtent l="0" t="0" r="0" b="4445"/>
          <wp:docPr id="18279063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A4814" w14:textId="77777777" w:rsidR="0091445B" w:rsidRDefault="009144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92BA" w14:textId="77777777" w:rsidR="0091445B" w:rsidRDefault="0091445B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564F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564FC">
      <w:rPr>
        <w:b/>
        <w:bCs/>
        <w:noProof/>
      </w:rPr>
      <w:t>6</w:t>
    </w:r>
    <w:r>
      <w:rPr>
        <w:b/>
        <w:bCs/>
      </w:rPr>
      <w:fldChar w:fldCharType="end"/>
    </w:r>
  </w:p>
  <w:p w14:paraId="3621A045" w14:textId="6E6601DF" w:rsidR="0091445B" w:rsidRDefault="0048673E">
    <w:pPr>
      <w:pStyle w:val="Stopka"/>
    </w:pPr>
    <w:r w:rsidRPr="00113E54">
      <w:rPr>
        <w:noProof/>
      </w:rPr>
      <w:drawing>
        <wp:inline distT="0" distB="0" distL="0" distR="0" wp14:anchorId="5A62C2F8" wp14:editId="19DE80C8">
          <wp:extent cx="5758180" cy="738505"/>
          <wp:effectExtent l="0" t="0" r="0" b="4445"/>
          <wp:docPr id="236058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49C5" w14:textId="77777777" w:rsidR="00980438" w:rsidRDefault="00980438" w:rsidP="0091445B">
      <w:pPr>
        <w:spacing w:after="0"/>
      </w:pPr>
      <w:r w:rsidRPr="0091445B">
        <w:rPr>
          <w:color w:val="000000"/>
        </w:rPr>
        <w:separator/>
      </w:r>
    </w:p>
  </w:footnote>
  <w:footnote w:type="continuationSeparator" w:id="0">
    <w:p w14:paraId="415E7502" w14:textId="77777777" w:rsidR="00980438" w:rsidRDefault="00980438" w:rsidP="009144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8107" w14:textId="77777777" w:rsidR="00117ADC" w:rsidRPr="00F0640C" w:rsidRDefault="00117ADC" w:rsidP="00117ADC">
    <w:pPr>
      <w:pStyle w:val="Nagwek"/>
      <w:rPr>
        <w:rFonts w:ascii="Arial" w:hAnsi="Arial" w:cs="Arial"/>
        <w:sz w:val="16"/>
        <w:szCs w:val="16"/>
      </w:rPr>
    </w:pPr>
    <w:r w:rsidRPr="00F0640C">
      <w:rPr>
        <w:rFonts w:ascii="Arial" w:hAnsi="Arial" w:cs="Arial"/>
        <w:b/>
        <w:iCs/>
        <w:color w:val="000000"/>
        <w:sz w:val="16"/>
        <w:szCs w:val="16"/>
      </w:rPr>
      <w:t xml:space="preserve">Załącznik nr </w:t>
    </w:r>
    <w:r>
      <w:rPr>
        <w:rFonts w:ascii="Arial" w:hAnsi="Arial" w:cs="Arial"/>
        <w:b/>
        <w:iCs/>
        <w:color w:val="000000"/>
        <w:sz w:val="16"/>
        <w:szCs w:val="16"/>
      </w:rPr>
      <w:t>3</w:t>
    </w:r>
    <w:r w:rsidRPr="00F0640C">
      <w:rPr>
        <w:rFonts w:ascii="Arial" w:hAnsi="Arial" w:cs="Arial"/>
        <w:b/>
        <w:iCs/>
        <w:color w:val="000000"/>
        <w:sz w:val="16"/>
        <w:szCs w:val="16"/>
      </w:rPr>
      <w:t xml:space="preserve"> do SWZ:</w:t>
    </w:r>
    <w:r w:rsidRPr="00F0640C">
      <w:rPr>
        <w:rFonts w:ascii="Arial" w:eastAsia="Times New Roman" w:hAnsi="Arial" w:cs="Arial"/>
        <w:b/>
        <w:bCs/>
        <w:iCs/>
        <w:kern w:val="0"/>
        <w:sz w:val="16"/>
        <w:szCs w:val="16"/>
        <w:lang w:eastAsia="pl-PL"/>
      </w:rPr>
      <w:t xml:space="preserve"> </w:t>
    </w:r>
    <w:r w:rsidRPr="00F0640C">
      <w:rPr>
        <w:rFonts w:ascii="Arial" w:hAnsi="Arial" w:cs="Arial"/>
        <w:b/>
        <w:bCs/>
        <w:iCs/>
        <w:color w:val="000000"/>
        <w:sz w:val="16"/>
        <w:szCs w:val="16"/>
      </w:rPr>
      <w:t xml:space="preserve">Zakup i dostawa mebli na potrzeby realizacji przedsięwzięcia pn.: ”Utworzenie Branżowego Centrum Umiejętności w Pszczelej Woli z zakresu pszczelarstwa” </w:t>
    </w:r>
    <w:r w:rsidRPr="00F0640C">
      <w:rPr>
        <w:rFonts w:ascii="Arial" w:hAnsi="Arial" w:cs="Arial"/>
        <w:b/>
        <w:iCs/>
        <w:color w:val="000000"/>
        <w:sz w:val="16"/>
        <w:szCs w:val="16"/>
      </w:rPr>
      <w:t xml:space="preserve"> </w:t>
    </w:r>
  </w:p>
  <w:p w14:paraId="33647103" w14:textId="77777777" w:rsidR="00CA5902" w:rsidRDefault="00CA59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DE8"/>
    <w:multiLevelType w:val="multilevel"/>
    <w:tmpl w:val="1BB656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5F9"/>
    <w:multiLevelType w:val="hybridMultilevel"/>
    <w:tmpl w:val="ABAC76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708C0"/>
    <w:multiLevelType w:val="multilevel"/>
    <w:tmpl w:val="AF62F99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9BE"/>
    <w:multiLevelType w:val="multilevel"/>
    <w:tmpl w:val="3918D1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3B2F"/>
    <w:multiLevelType w:val="multilevel"/>
    <w:tmpl w:val="806C133A"/>
    <w:styleLink w:val="WW8Num2"/>
    <w:lvl w:ilvl="0">
      <w:start w:val="1"/>
      <w:numFmt w:val="decimal"/>
      <w:lvlText w:val="%1."/>
      <w:lvlJc w:val="left"/>
      <w:rPr>
        <w:b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7D975E3"/>
    <w:multiLevelType w:val="multilevel"/>
    <w:tmpl w:val="BCD01E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6F72"/>
    <w:multiLevelType w:val="multilevel"/>
    <w:tmpl w:val="924A8A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4199"/>
    <w:multiLevelType w:val="multilevel"/>
    <w:tmpl w:val="B3E868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52C0"/>
    <w:multiLevelType w:val="multilevel"/>
    <w:tmpl w:val="BE16EC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6A8D"/>
    <w:multiLevelType w:val="multilevel"/>
    <w:tmpl w:val="C46E4F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15CA6"/>
    <w:multiLevelType w:val="multilevel"/>
    <w:tmpl w:val="84264D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D10D0"/>
    <w:multiLevelType w:val="multilevel"/>
    <w:tmpl w:val="3D3EF9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134E"/>
    <w:multiLevelType w:val="multilevel"/>
    <w:tmpl w:val="962CA21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9127E"/>
    <w:multiLevelType w:val="multilevel"/>
    <w:tmpl w:val="1CC632F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96683"/>
    <w:multiLevelType w:val="multilevel"/>
    <w:tmpl w:val="E68E832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B6F94"/>
    <w:multiLevelType w:val="multilevel"/>
    <w:tmpl w:val="62724962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934A0"/>
    <w:multiLevelType w:val="multilevel"/>
    <w:tmpl w:val="5AE68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0AEB"/>
    <w:multiLevelType w:val="multilevel"/>
    <w:tmpl w:val="E5048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3F99"/>
    <w:multiLevelType w:val="multilevel"/>
    <w:tmpl w:val="208294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67C3A"/>
    <w:multiLevelType w:val="multilevel"/>
    <w:tmpl w:val="D94CC28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91DB0"/>
    <w:multiLevelType w:val="multilevel"/>
    <w:tmpl w:val="3E92F5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E6ADD"/>
    <w:multiLevelType w:val="multilevel"/>
    <w:tmpl w:val="BB5E92B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74391"/>
    <w:multiLevelType w:val="multilevel"/>
    <w:tmpl w:val="8B4C8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14FDF"/>
    <w:multiLevelType w:val="multilevel"/>
    <w:tmpl w:val="F9D88A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131A7"/>
    <w:multiLevelType w:val="multilevel"/>
    <w:tmpl w:val="2DC08B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5654">
    <w:abstractNumId w:val="4"/>
  </w:num>
  <w:num w:numId="2" w16cid:durableId="2029678496">
    <w:abstractNumId w:val="3"/>
  </w:num>
  <w:num w:numId="3" w16cid:durableId="1774545453">
    <w:abstractNumId w:val="3"/>
    <w:lvlOverride w:ilvl="0">
      <w:startOverride w:val="1"/>
    </w:lvlOverride>
  </w:num>
  <w:num w:numId="4" w16cid:durableId="801193826">
    <w:abstractNumId w:val="23"/>
  </w:num>
  <w:num w:numId="5" w16cid:durableId="773595765">
    <w:abstractNumId w:val="5"/>
  </w:num>
  <w:num w:numId="6" w16cid:durableId="850340187">
    <w:abstractNumId w:val="11"/>
  </w:num>
  <w:num w:numId="7" w16cid:durableId="758065706">
    <w:abstractNumId w:val="9"/>
  </w:num>
  <w:num w:numId="8" w16cid:durableId="1795522129">
    <w:abstractNumId w:val="10"/>
  </w:num>
  <w:num w:numId="9" w16cid:durableId="1203010369">
    <w:abstractNumId w:val="21"/>
  </w:num>
  <w:num w:numId="10" w16cid:durableId="114913240">
    <w:abstractNumId w:val="13"/>
  </w:num>
  <w:num w:numId="11" w16cid:durableId="511729201">
    <w:abstractNumId w:val="0"/>
  </w:num>
  <w:num w:numId="12" w16cid:durableId="2138527839">
    <w:abstractNumId w:val="18"/>
  </w:num>
  <w:num w:numId="13" w16cid:durableId="366836263">
    <w:abstractNumId w:val="16"/>
  </w:num>
  <w:num w:numId="14" w16cid:durableId="1700619551">
    <w:abstractNumId w:val="15"/>
  </w:num>
  <w:num w:numId="15" w16cid:durableId="1755736183">
    <w:abstractNumId w:val="7"/>
  </w:num>
  <w:num w:numId="16" w16cid:durableId="81145695">
    <w:abstractNumId w:val="8"/>
  </w:num>
  <w:num w:numId="17" w16cid:durableId="1665741335">
    <w:abstractNumId w:val="2"/>
  </w:num>
  <w:num w:numId="18" w16cid:durableId="600341368">
    <w:abstractNumId w:val="22"/>
  </w:num>
  <w:num w:numId="19" w16cid:durableId="1330794494">
    <w:abstractNumId w:val="14"/>
  </w:num>
  <w:num w:numId="20" w16cid:durableId="327633512">
    <w:abstractNumId w:val="24"/>
  </w:num>
  <w:num w:numId="21" w16cid:durableId="1317949623">
    <w:abstractNumId w:val="12"/>
  </w:num>
  <w:num w:numId="22" w16cid:durableId="581837168">
    <w:abstractNumId w:val="6"/>
  </w:num>
  <w:num w:numId="23" w16cid:durableId="1977490203">
    <w:abstractNumId w:val="19"/>
  </w:num>
  <w:num w:numId="24" w16cid:durableId="267473412">
    <w:abstractNumId w:val="20"/>
  </w:num>
  <w:num w:numId="25" w16cid:durableId="928932293">
    <w:abstractNumId w:val="17"/>
  </w:num>
  <w:num w:numId="26" w16cid:durableId="11340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5B"/>
    <w:rsid w:val="00032580"/>
    <w:rsid w:val="000E0A7B"/>
    <w:rsid w:val="000E0DA9"/>
    <w:rsid w:val="000F66A7"/>
    <w:rsid w:val="00117ADC"/>
    <w:rsid w:val="001A77A2"/>
    <w:rsid w:val="002564FC"/>
    <w:rsid w:val="003072BD"/>
    <w:rsid w:val="0034596C"/>
    <w:rsid w:val="003B7F6E"/>
    <w:rsid w:val="003C7C84"/>
    <w:rsid w:val="0048673E"/>
    <w:rsid w:val="004F3AFA"/>
    <w:rsid w:val="005426BC"/>
    <w:rsid w:val="005E1E73"/>
    <w:rsid w:val="005E64A9"/>
    <w:rsid w:val="006A79A2"/>
    <w:rsid w:val="00717CD7"/>
    <w:rsid w:val="00794B45"/>
    <w:rsid w:val="007A308E"/>
    <w:rsid w:val="0091445B"/>
    <w:rsid w:val="00980438"/>
    <w:rsid w:val="009B01C2"/>
    <w:rsid w:val="00A84884"/>
    <w:rsid w:val="00B13A0E"/>
    <w:rsid w:val="00B71EFB"/>
    <w:rsid w:val="00CA5902"/>
    <w:rsid w:val="00CE4C0E"/>
    <w:rsid w:val="00D260BA"/>
    <w:rsid w:val="00DA0495"/>
    <w:rsid w:val="00DA576B"/>
    <w:rsid w:val="00DE7798"/>
    <w:rsid w:val="00DF23DC"/>
    <w:rsid w:val="00E535BB"/>
    <w:rsid w:val="00EB0B7E"/>
    <w:rsid w:val="00ED0D15"/>
    <w:rsid w:val="00EF4229"/>
    <w:rsid w:val="00EF730E"/>
    <w:rsid w:val="00F05809"/>
    <w:rsid w:val="00F14D53"/>
    <w:rsid w:val="00F44E65"/>
    <w:rsid w:val="00FA4649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65D"/>
  <w15:docId w15:val="{27ABDC1A-B7A2-405D-8294-EEF8243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1445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44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91445B"/>
  </w:style>
  <w:style w:type="paragraph" w:styleId="Stopka">
    <w:name w:val="footer"/>
    <w:basedOn w:val="Normalny"/>
    <w:uiPriority w:val="99"/>
    <w:rsid w:val="009144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rsid w:val="0091445B"/>
  </w:style>
  <w:style w:type="character" w:customStyle="1" w:styleId="Teksttreci">
    <w:name w:val="Tekst treści_"/>
    <w:rsid w:val="0091445B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rsid w:val="0091445B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rsid w:val="0091445B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91445B"/>
    <w:pPr>
      <w:shd w:val="clear" w:color="auto" w:fill="FFFFFF"/>
      <w:spacing w:after="0" w:line="240" w:lineRule="atLeast"/>
      <w:ind w:hanging="540"/>
      <w:textAlignment w:val="auto"/>
    </w:pPr>
    <w:rPr>
      <w:rFonts w:ascii="Arial" w:hAnsi="Arial" w:cs="Arial"/>
      <w:sz w:val="21"/>
      <w:szCs w:val="21"/>
    </w:rPr>
  </w:style>
  <w:style w:type="paragraph" w:customStyle="1" w:styleId="Nagwek20">
    <w:name w:val="Nagłówek #2"/>
    <w:basedOn w:val="Normalny"/>
    <w:rsid w:val="0091445B"/>
    <w:pPr>
      <w:shd w:val="clear" w:color="auto" w:fill="FFFFFF"/>
      <w:spacing w:before="180" w:after="240" w:line="240" w:lineRule="atLeast"/>
      <w:ind w:hanging="360"/>
      <w:jc w:val="both"/>
      <w:textAlignment w:val="auto"/>
      <w:outlineLvl w:val="1"/>
    </w:pPr>
    <w:rPr>
      <w:rFonts w:ascii="Arial" w:hAnsi="Arial" w:cs="Arial"/>
      <w:b/>
      <w:bCs/>
      <w:sz w:val="21"/>
      <w:szCs w:val="21"/>
    </w:rPr>
  </w:style>
  <w:style w:type="paragraph" w:styleId="NormalnyWeb">
    <w:name w:val="Normal (Web)"/>
    <w:basedOn w:val="Normalny"/>
    <w:rsid w:val="0091445B"/>
    <w:pPr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treci4">
    <w:name w:val="Tekst treści (4)_"/>
    <w:rsid w:val="0091445B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rsid w:val="0091445B"/>
    <w:pPr>
      <w:shd w:val="clear" w:color="auto" w:fill="FFFFFF"/>
      <w:spacing w:after="0" w:line="252" w:lineRule="exact"/>
      <w:jc w:val="both"/>
      <w:textAlignment w:val="auto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91445B"/>
    <w:pPr>
      <w:widowControl w:val="0"/>
      <w:suppressAutoHyphens/>
      <w:spacing w:after="0"/>
    </w:pPr>
    <w:rPr>
      <w:rFonts w:ascii="Times New Roman" w:eastAsia="SimSun, 宋体" w:hAnsi="Times New Roman" w:cs="Lucida Sans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91445B"/>
  </w:style>
  <w:style w:type="character" w:styleId="Hipercze">
    <w:name w:val="Hyperlink"/>
    <w:basedOn w:val="Domylnaczcionkaakapitu"/>
    <w:rsid w:val="0091445B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91445B"/>
    <w:rPr>
      <w:color w:val="605E5C"/>
      <w:shd w:val="clear" w:color="auto" w:fill="E1DFDD"/>
    </w:rPr>
  </w:style>
  <w:style w:type="paragraph" w:styleId="Akapitzlist">
    <w:name w:val="List Paragraph"/>
    <w:aliases w:val="L1,Numerowanie,List Paragraph,maz_wyliczenie,opis dzialania,K-P_odwolanie,A_wyliczenie,Akapit z listą 1,Nagłowek 3,Preambuła,Akapit z listą BS,Kolorowa lista — akcent 11,Dot pt,F5 List Paragraph,Recommendation,List Paragraph11,lp1"/>
    <w:basedOn w:val="Normalny"/>
    <w:uiPriority w:val="99"/>
    <w:qFormat/>
    <w:rsid w:val="0091445B"/>
    <w:pPr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,Nagłowek 3 Znak,Preambuła Znak,Akapit z listą BS Znak,Kolorowa lista — akcent 11 Znak"/>
    <w:uiPriority w:val="99"/>
    <w:qFormat/>
    <w:rsid w:val="0091445B"/>
    <w:rPr>
      <w:kern w:val="0"/>
    </w:rPr>
  </w:style>
  <w:style w:type="paragraph" w:styleId="Tekstdymka">
    <w:name w:val="Balloon Text"/>
    <w:basedOn w:val="Normalny"/>
    <w:rsid w:val="009144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91445B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9144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Lipińska</dc:creator>
  <cp:lastModifiedBy>Magdalena Gajur-Solarz</cp:lastModifiedBy>
  <cp:revision>6</cp:revision>
  <cp:lastPrinted>2025-02-21T09:30:00Z</cp:lastPrinted>
  <dcterms:created xsi:type="dcterms:W3CDTF">2025-02-21T09:29:00Z</dcterms:created>
  <dcterms:modified xsi:type="dcterms:W3CDTF">2025-02-25T12:03:00Z</dcterms:modified>
</cp:coreProperties>
</file>