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E26B" w14:textId="77777777" w:rsidR="00637CBE" w:rsidRDefault="00637CBE" w:rsidP="00637CBE">
      <w:pPr>
        <w:pStyle w:val="Nagwek"/>
        <w:rPr>
          <w:sz w:val="20"/>
        </w:rPr>
      </w:pPr>
      <w:r>
        <w:rPr>
          <w:sz w:val="20"/>
        </w:rPr>
        <w:t xml:space="preserve">  </w:t>
      </w:r>
      <w:r w:rsidR="00D17638">
        <w:rPr>
          <w:noProof/>
          <w:sz w:val="20"/>
        </w:rPr>
        <w:object w:dxaOrig="1440" w:dyaOrig="1440" w14:anchorId="54730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8240;mso-position-horizontal:left;mso-position-horizontal-relative:text;mso-position-vertical-relative:text">
            <v:imagedata r:id="rId8" o:title=""/>
          </v:shape>
          <o:OLEObject Type="Embed" ProgID="MSPhotoEd.3" ShapeID="_x0000_s1026" DrawAspect="Content" ObjectID="_1781610384" r:id="rId9"/>
        </w:object>
      </w:r>
      <w:r>
        <w:rPr>
          <w:sz w:val="20"/>
        </w:rPr>
        <w:t xml:space="preserve">                                                                                                                            </w:t>
      </w:r>
    </w:p>
    <w:p w14:paraId="50AA173C" w14:textId="77777777" w:rsidR="00637CBE" w:rsidRDefault="00637CBE" w:rsidP="00383B3F">
      <w:pPr>
        <w:pStyle w:val="Nagwek"/>
        <w:jc w:val="center"/>
        <w:rPr>
          <w:sz w:val="20"/>
        </w:rPr>
      </w:pPr>
      <w:r>
        <w:rPr>
          <w:sz w:val="20"/>
        </w:rPr>
        <w:t>„Kutnowski Szpital Samorządowy” Spółka z ograniczoną odpowiedzialnością</w:t>
      </w:r>
    </w:p>
    <w:p w14:paraId="284A3602" w14:textId="77777777" w:rsidR="00637CBE" w:rsidRDefault="00637CBE" w:rsidP="00383B3F">
      <w:pPr>
        <w:pStyle w:val="Nagwek"/>
        <w:jc w:val="center"/>
        <w:rPr>
          <w:sz w:val="20"/>
        </w:rPr>
      </w:pPr>
      <w:r>
        <w:rPr>
          <w:sz w:val="20"/>
        </w:rPr>
        <w:t>99-300 Kutno ul. Kościuszki 52</w:t>
      </w:r>
    </w:p>
    <w:p w14:paraId="4206C311" w14:textId="77777777" w:rsidR="00637CBE" w:rsidRDefault="00637CBE" w:rsidP="00383B3F">
      <w:pPr>
        <w:pStyle w:val="Nagwek"/>
        <w:jc w:val="center"/>
        <w:rPr>
          <w:sz w:val="20"/>
          <w:lang w:val="en-US"/>
        </w:rPr>
      </w:pPr>
      <w:r>
        <w:rPr>
          <w:sz w:val="20"/>
          <w:lang w:val="en-US"/>
        </w:rPr>
        <w:t>tel. centr.24 38 80 200  tel./fax 24 38 80 201</w:t>
      </w:r>
    </w:p>
    <w:p w14:paraId="187642F0" w14:textId="77777777" w:rsidR="00637CBE" w:rsidRDefault="00637CBE" w:rsidP="00383B3F">
      <w:pPr>
        <w:pStyle w:val="Nagwek"/>
        <w:jc w:val="center"/>
        <w:rPr>
          <w:sz w:val="20"/>
        </w:rPr>
      </w:pPr>
      <w:r>
        <w:rPr>
          <w:sz w:val="20"/>
        </w:rPr>
        <w:t xml:space="preserve">e-mail: </w:t>
      </w:r>
      <w:hyperlink r:id="rId10" w:history="1">
        <w:r>
          <w:rPr>
            <w:rStyle w:val="Hipercze"/>
            <w:color w:val="000000"/>
            <w:sz w:val="20"/>
          </w:rPr>
          <w:t>nzoz.kss@szpital.kutno.pl</w:t>
        </w:r>
      </w:hyperlink>
      <w:r>
        <w:rPr>
          <w:sz w:val="20"/>
        </w:rPr>
        <w:t xml:space="preserve">  www. szpital.kutno.pl</w:t>
      </w:r>
    </w:p>
    <w:p w14:paraId="0BF2A9E9" w14:textId="77777777" w:rsidR="00637CBE" w:rsidRDefault="00637CBE" w:rsidP="00383B3F">
      <w:pPr>
        <w:pStyle w:val="Nagwek"/>
        <w:jc w:val="center"/>
        <w:rPr>
          <w:sz w:val="20"/>
        </w:rPr>
      </w:pPr>
      <w:r>
        <w:rPr>
          <w:sz w:val="20"/>
        </w:rPr>
        <w:t>REGON 100974785; NIP 7752631681</w:t>
      </w:r>
    </w:p>
    <w:p w14:paraId="776D1660" w14:textId="77777777" w:rsidR="00637CBE" w:rsidRDefault="00637CBE" w:rsidP="00637CBE">
      <w:pPr>
        <w:pStyle w:val="pkt"/>
      </w:pPr>
    </w:p>
    <w:p w14:paraId="2F004CB3" w14:textId="77777777" w:rsidR="00637CBE" w:rsidRDefault="00637CBE" w:rsidP="00637CBE">
      <w:pPr>
        <w:pStyle w:val="pkt"/>
      </w:pPr>
    </w:p>
    <w:p w14:paraId="398B3131" w14:textId="77777777" w:rsidR="00637CBE" w:rsidRDefault="00637CBE" w:rsidP="00637CBE">
      <w:pPr>
        <w:pStyle w:val="pkt"/>
      </w:pPr>
    </w:p>
    <w:p w14:paraId="2BEAE730" w14:textId="6214520C" w:rsidR="00637CBE" w:rsidRPr="004356C2" w:rsidRDefault="00637CBE" w:rsidP="00637CBE">
      <w:pPr>
        <w:pStyle w:val="pkt"/>
        <w:tabs>
          <w:tab w:val="right" w:pos="9214"/>
        </w:tabs>
        <w:spacing w:after="840"/>
        <w:ind w:left="0" w:firstLine="0"/>
        <w:rPr>
          <w:rFonts w:ascii="Arial" w:hAnsi="Arial" w:cs="Arial"/>
          <w:szCs w:val="24"/>
        </w:rPr>
      </w:pPr>
      <w:r w:rsidRPr="004356C2">
        <w:rPr>
          <w:rFonts w:ascii="Arial" w:hAnsi="Arial" w:cs="Arial"/>
          <w:bCs/>
          <w:szCs w:val="24"/>
        </w:rPr>
        <w:t>Nr postępowania:</w:t>
      </w:r>
      <w:r w:rsidRPr="004356C2">
        <w:rPr>
          <w:rFonts w:ascii="Arial" w:hAnsi="Arial" w:cs="Arial"/>
          <w:b/>
          <w:szCs w:val="24"/>
        </w:rPr>
        <w:t xml:space="preserve"> ZP/</w:t>
      </w:r>
      <w:r w:rsidR="005E460C">
        <w:rPr>
          <w:rFonts w:ascii="Arial" w:hAnsi="Arial" w:cs="Arial"/>
          <w:b/>
          <w:szCs w:val="24"/>
        </w:rPr>
        <w:t>1</w:t>
      </w:r>
      <w:r w:rsidR="003757B2">
        <w:rPr>
          <w:rFonts w:ascii="Arial" w:hAnsi="Arial" w:cs="Arial"/>
          <w:b/>
          <w:szCs w:val="24"/>
        </w:rPr>
        <w:t>7</w:t>
      </w:r>
      <w:r>
        <w:rPr>
          <w:rFonts w:ascii="Arial" w:hAnsi="Arial" w:cs="Arial"/>
          <w:b/>
          <w:szCs w:val="24"/>
        </w:rPr>
        <w:t>/</w:t>
      </w:r>
      <w:r w:rsidRPr="004356C2">
        <w:rPr>
          <w:rFonts w:ascii="Arial" w:hAnsi="Arial" w:cs="Arial"/>
          <w:b/>
          <w:szCs w:val="24"/>
        </w:rPr>
        <w:t>2</w:t>
      </w:r>
      <w:r w:rsidR="008C546D">
        <w:rPr>
          <w:rFonts w:ascii="Arial" w:hAnsi="Arial" w:cs="Arial"/>
          <w:b/>
          <w:szCs w:val="24"/>
        </w:rPr>
        <w:t>4</w:t>
      </w:r>
      <w:r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637CBE" w14:paraId="51924556" w14:textId="77777777" w:rsidTr="00D731E1">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DB3F3BA" w14:textId="77777777" w:rsidR="00637CBE" w:rsidRPr="004356C2" w:rsidRDefault="00637CBE" w:rsidP="00D731E1">
            <w:pPr>
              <w:pStyle w:val="Tytu"/>
              <w:rPr>
                <w:rFonts w:ascii="Arial" w:hAnsi="Arial"/>
              </w:rPr>
            </w:pPr>
            <w:r w:rsidRPr="004356C2">
              <w:rPr>
                <w:rFonts w:ascii="Arial" w:hAnsi="Arial"/>
              </w:rPr>
              <w:t>SPECYFIKACJA WARUNKÓW ZAMÓWIENIA</w:t>
            </w:r>
          </w:p>
          <w:p w14:paraId="2B9A17DD" w14:textId="77777777" w:rsidR="00637CBE" w:rsidRDefault="00637CBE" w:rsidP="00D731E1">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737ADC17" w14:textId="77777777" w:rsidR="009E68E7" w:rsidRDefault="009E68E7" w:rsidP="00310714">
      <w:pPr>
        <w:jc w:val="center"/>
        <w:rPr>
          <w:rStyle w:val="markedcontent"/>
          <w:rFonts w:ascii="Arial" w:hAnsi="Arial" w:cs="Arial"/>
          <w:sz w:val="32"/>
          <w:szCs w:val="32"/>
        </w:rPr>
      </w:pPr>
    </w:p>
    <w:p w14:paraId="4B5A551E" w14:textId="77777777" w:rsidR="00A97ED7" w:rsidRDefault="00A97ED7" w:rsidP="00637CBE">
      <w:pPr>
        <w:jc w:val="center"/>
        <w:rPr>
          <w:rFonts w:ascii="Arial" w:hAnsi="Arial"/>
          <w:b/>
          <w:iCs/>
          <w:sz w:val="34"/>
          <w:szCs w:val="34"/>
        </w:rPr>
      </w:pPr>
    </w:p>
    <w:p w14:paraId="638035FD" w14:textId="77777777" w:rsidR="00637CBE" w:rsidRPr="009E68E7" w:rsidRDefault="00C62C4E" w:rsidP="00637CBE">
      <w:pPr>
        <w:jc w:val="center"/>
        <w:rPr>
          <w:rFonts w:ascii="Arial" w:hAnsi="Arial" w:cs="Arial"/>
          <w:b/>
          <w:sz w:val="36"/>
          <w:szCs w:val="36"/>
        </w:rPr>
      </w:pPr>
      <w:r>
        <w:rPr>
          <w:rFonts w:ascii="Arial" w:hAnsi="Arial"/>
          <w:b/>
          <w:iCs/>
          <w:sz w:val="36"/>
          <w:szCs w:val="36"/>
        </w:rPr>
        <w:t xml:space="preserve">USŁUGA </w:t>
      </w:r>
      <w:r w:rsidR="00007F74" w:rsidRPr="009E68E7">
        <w:rPr>
          <w:rFonts w:ascii="Arial" w:hAnsi="Arial"/>
          <w:b/>
          <w:iCs/>
          <w:sz w:val="36"/>
          <w:szCs w:val="36"/>
        </w:rPr>
        <w:t>ŻYWIENI</w:t>
      </w:r>
      <w:r>
        <w:rPr>
          <w:rFonts w:ascii="Arial" w:hAnsi="Arial"/>
          <w:b/>
          <w:iCs/>
          <w:sz w:val="36"/>
          <w:szCs w:val="36"/>
        </w:rPr>
        <w:t>A</w:t>
      </w:r>
      <w:r w:rsidR="00007F74" w:rsidRPr="009E68E7">
        <w:rPr>
          <w:rFonts w:ascii="Arial" w:hAnsi="Arial"/>
          <w:b/>
          <w:iCs/>
          <w:sz w:val="36"/>
          <w:szCs w:val="36"/>
        </w:rPr>
        <w:t xml:space="preserve"> PACJENTÓW</w:t>
      </w:r>
    </w:p>
    <w:p w14:paraId="48A41FCC" w14:textId="77777777" w:rsidR="00637CBE" w:rsidRDefault="00637CBE" w:rsidP="00637CBE">
      <w:pPr>
        <w:jc w:val="center"/>
        <w:rPr>
          <w:b/>
          <w:sz w:val="32"/>
          <w:szCs w:val="32"/>
        </w:rPr>
      </w:pPr>
    </w:p>
    <w:p w14:paraId="5B64BCBC" w14:textId="77777777" w:rsidR="009E68E7" w:rsidRDefault="009E68E7" w:rsidP="009E68E7">
      <w:pPr>
        <w:jc w:val="both"/>
        <w:rPr>
          <w:rStyle w:val="markedcontent"/>
          <w:rFonts w:ascii="Arial" w:hAnsi="Arial" w:cs="Arial"/>
        </w:rPr>
      </w:pPr>
    </w:p>
    <w:p w14:paraId="42A95A27" w14:textId="77777777" w:rsidR="009E68E7" w:rsidRDefault="009E68E7" w:rsidP="009E68E7">
      <w:pPr>
        <w:jc w:val="both"/>
        <w:rPr>
          <w:rStyle w:val="markedcontent"/>
          <w:rFonts w:ascii="Arial" w:hAnsi="Arial" w:cs="Arial"/>
        </w:rPr>
      </w:pPr>
    </w:p>
    <w:p w14:paraId="75F46C8C" w14:textId="77777777" w:rsidR="009E68E7" w:rsidRDefault="009E68E7" w:rsidP="009E68E7">
      <w:pPr>
        <w:jc w:val="both"/>
        <w:rPr>
          <w:rStyle w:val="markedcontent"/>
          <w:rFonts w:ascii="Arial" w:hAnsi="Arial" w:cs="Arial"/>
        </w:rPr>
      </w:pPr>
    </w:p>
    <w:p w14:paraId="3CF523A8" w14:textId="77777777" w:rsidR="009E68E7" w:rsidRDefault="009E68E7" w:rsidP="009E68E7">
      <w:pPr>
        <w:jc w:val="both"/>
        <w:rPr>
          <w:rStyle w:val="markedcontent"/>
          <w:rFonts w:ascii="Arial" w:hAnsi="Arial" w:cs="Arial"/>
        </w:rPr>
      </w:pPr>
    </w:p>
    <w:p w14:paraId="2365B3FB" w14:textId="77777777" w:rsidR="00637CBE" w:rsidRDefault="00637CBE" w:rsidP="00637CBE">
      <w:pPr>
        <w:jc w:val="center"/>
        <w:rPr>
          <w:b/>
          <w:sz w:val="32"/>
          <w:szCs w:val="32"/>
        </w:rPr>
      </w:pPr>
    </w:p>
    <w:p w14:paraId="0FB676C2" w14:textId="77777777" w:rsidR="007526FF" w:rsidRPr="003946D9" w:rsidRDefault="007526FF" w:rsidP="007526FF">
      <w:pPr>
        <w:jc w:val="both"/>
        <w:rPr>
          <w:rFonts w:ascii="Arial" w:hAnsi="Arial" w:cs="Arial"/>
          <w:color w:val="FF0000"/>
        </w:rPr>
      </w:pPr>
      <w:r w:rsidRPr="003946D9">
        <w:rPr>
          <w:rFonts w:ascii="Arial" w:hAnsi="Arial" w:cs="Arial"/>
        </w:rPr>
        <w:t xml:space="preserve">Postępowanie o udzielenie zamówienia prowadzone jest w trybie podstawowym bez negocjacji </w:t>
      </w:r>
    </w:p>
    <w:p w14:paraId="65F6AA65" w14:textId="77777777" w:rsidR="00D94634" w:rsidRDefault="00D94634" w:rsidP="00D94634">
      <w:pPr>
        <w:jc w:val="both"/>
        <w:rPr>
          <w:rStyle w:val="markedcontent"/>
          <w:rFonts w:ascii="Arial" w:hAnsi="Arial" w:cs="Arial"/>
        </w:rPr>
      </w:pPr>
    </w:p>
    <w:p w14:paraId="42F3CE31" w14:textId="77777777" w:rsidR="00D94634" w:rsidRDefault="00D94634" w:rsidP="00D94634">
      <w:pPr>
        <w:jc w:val="both"/>
        <w:rPr>
          <w:rStyle w:val="markedcontent"/>
          <w:rFonts w:ascii="Arial" w:hAnsi="Arial" w:cs="Arial"/>
        </w:rPr>
      </w:pPr>
    </w:p>
    <w:p w14:paraId="1E39FE0D" w14:textId="77777777" w:rsidR="00D94634" w:rsidRPr="009E68E7" w:rsidRDefault="00D94634" w:rsidP="00D94634">
      <w:pPr>
        <w:jc w:val="both"/>
        <w:rPr>
          <w:rFonts w:ascii="Arial" w:hAnsi="Arial" w:cs="Arial"/>
        </w:rPr>
      </w:pPr>
      <w:r>
        <w:rPr>
          <w:rStyle w:val="markedcontent"/>
          <w:rFonts w:ascii="Arial" w:hAnsi="Arial" w:cs="Arial"/>
        </w:rPr>
        <w:t>U</w:t>
      </w:r>
      <w:r w:rsidRPr="009E68E7">
        <w:rPr>
          <w:rStyle w:val="markedcontent"/>
          <w:rFonts w:ascii="Arial" w:hAnsi="Arial" w:cs="Arial"/>
        </w:rPr>
        <w:t>sług</w:t>
      </w:r>
      <w:r w:rsidR="0026008A">
        <w:rPr>
          <w:rStyle w:val="markedcontent"/>
          <w:rFonts w:ascii="Arial" w:hAnsi="Arial" w:cs="Arial"/>
        </w:rPr>
        <w:t>a</w:t>
      </w:r>
      <w:r w:rsidRPr="009E68E7">
        <w:rPr>
          <w:rStyle w:val="markedcontent"/>
          <w:rFonts w:ascii="Arial" w:hAnsi="Arial" w:cs="Arial"/>
        </w:rPr>
        <w:t xml:space="preserve"> społeczn</w:t>
      </w:r>
      <w:r w:rsidR="0026008A">
        <w:rPr>
          <w:rStyle w:val="markedcontent"/>
          <w:rFonts w:ascii="Arial" w:hAnsi="Arial" w:cs="Arial"/>
        </w:rPr>
        <w:t>a</w:t>
      </w:r>
      <w:r w:rsidRPr="009E68E7">
        <w:rPr>
          <w:rStyle w:val="markedcontent"/>
          <w:rFonts w:ascii="Arial" w:hAnsi="Arial" w:cs="Arial"/>
        </w:rPr>
        <w:t xml:space="preserve"> o wartości szacunkowej zamówienia mniejszej niż wyrażona w złotych równowartość kwoty 750 000 euro</w:t>
      </w:r>
    </w:p>
    <w:p w14:paraId="31D400CE" w14:textId="77777777" w:rsidR="00637CBE" w:rsidRPr="007526FF" w:rsidRDefault="00637CBE" w:rsidP="00637CBE">
      <w:pPr>
        <w:jc w:val="both"/>
        <w:rPr>
          <w:rFonts w:ascii="Arial" w:hAnsi="Arial" w:cs="Arial"/>
        </w:rPr>
      </w:pPr>
    </w:p>
    <w:p w14:paraId="2D2FAEA3" w14:textId="77777777" w:rsidR="00637CBE" w:rsidRPr="005B1D19" w:rsidRDefault="00637CBE" w:rsidP="00637CBE">
      <w:pPr>
        <w:jc w:val="both"/>
        <w:rPr>
          <w:sz w:val="22"/>
          <w:szCs w:val="22"/>
        </w:rPr>
      </w:pPr>
    </w:p>
    <w:p w14:paraId="194B67DA" w14:textId="77777777" w:rsidR="00637CBE" w:rsidRPr="005B1D19" w:rsidRDefault="00637CBE" w:rsidP="00637CBE">
      <w:pPr>
        <w:jc w:val="both"/>
        <w:rPr>
          <w:sz w:val="22"/>
          <w:szCs w:val="22"/>
        </w:rPr>
      </w:pPr>
    </w:p>
    <w:p w14:paraId="7CDBD85B" w14:textId="77777777" w:rsidR="00637CBE" w:rsidRPr="005B1D19" w:rsidRDefault="00637CBE" w:rsidP="00637CBE">
      <w:pPr>
        <w:jc w:val="both"/>
        <w:rPr>
          <w:sz w:val="22"/>
          <w:szCs w:val="22"/>
        </w:rPr>
      </w:pPr>
    </w:p>
    <w:p w14:paraId="4B3DB371" w14:textId="2AA4FA77" w:rsidR="00637CBE" w:rsidRPr="005B1D19" w:rsidRDefault="0066755A" w:rsidP="00E348D9">
      <w:pPr>
        <w:ind w:left="4248" w:firstLine="708"/>
        <w:rPr>
          <w:rFonts w:ascii="Arial" w:hAnsi="Arial" w:cs="Arial"/>
          <w:sz w:val="22"/>
          <w:szCs w:val="22"/>
        </w:rPr>
      </w:pPr>
      <w:r>
        <w:rPr>
          <w:rFonts w:ascii="Arial" w:hAnsi="Arial" w:cs="Arial"/>
          <w:sz w:val="22"/>
          <w:szCs w:val="22"/>
        </w:rPr>
        <w:t>Z</w:t>
      </w:r>
      <w:r w:rsidR="00637CBE" w:rsidRPr="005B1D19">
        <w:rPr>
          <w:rFonts w:ascii="Arial" w:hAnsi="Arial" w:cs="Arial"/>
          <w:sz w:val="22"/>
          <w:szCs w:val="22"/>
        </w:rPr>
        <w:t>atwierdzono:</w:t>
      </w:r>
    </w:p>
    <w:p w14:paraId="71391CB9" w14:textId="77777777" w:rsidR="00FA5C21" w:rsidRDefault="00FA5C21" w:rsidP="00FA5C21">
      <w:pPr>
        <w:ind w:left="4247" w:firstLine="709"/>
        <w:rPr>
          <w:rFonts w:ascii="Arial" w:hAnsi="Arial" w:cs="Arial"/>
          <w:sz w:val="20"/>
        </w:rPr>
      </w:pPr>
      <w:bookmarkStart w:id="0" w:name="_Hlk87604793"/>
      <w:r>
        <w:rPr>
          <w:rFonts w:ascii="Arial" w:hAnsi="Arial" w:cs="Arial"/>
          <w:sz w:val="20"/>
        </w:rPr>
        <w:t>„Kutnowski Szpital Samorządowy” Sp. z o.o.</w:t>
      </w:r>
    </w:p>
    <w:p w14:paraId="370FE3C3" w14:textId="77777777" w:rsidR="00FA5C21" w:rsidRDefault="00FA5C21" w:rsidP="00FA5C21">
      <w:pPr>
        <w:ind w:left="4247" w:firstLine="709"/>
        <w:rPr>
          <w:rFonts w:ascii="Arial" w:hAnsi="Arial" w:cs="Arial"/>
          <w:sz w:val="20"/>
        </w:rPr>
      </w:pPr>
      <w:r>
        <w:rPr>
          <w:rFonts w:ascii="Arial" w:hAnsi="Arial" w:cs="Arial"/>
          <w:sz w:val="20"/>
        </w:rPr>
        <w:t>Prezes Zarządu</w:t>
      </w:r>
    </w:p>
    <w:p w14:paraId="77A181BC" w14:textId="77777777" w:rsidR="00FA5C21" w:rsidRDefault="00FA5C21" w:rsidP="00FA5C21">
      <w:pPr>
        <w:ind w:left="4247" w:firstLine="709"/>
        <w:rPr>
          <w:rFonts w:ascii="Arial" w:hAnsi="Arial" w:cs="Arial"/>
          <w:sz w:val="20"/>
        </w:rPr>
      </w:pPr>
      <w:r>
        <w:rPr>
          <w:rFonts w:ascii="Arial" w:hAnsi="Arial" w:cs="Arial"/>
          <w:sz w:val="20"/>
        </w:rPr>
        <w:t>Artur Gur</w:t>
      </w:r>
    </w:p>
    <w:bookmarkEnd w:id="0"/>
    <w:p w14:paraId="7EF264B5" w14:textId="4F0CDEB3" w:rsidR="005A6B2E" w:rsidRDefault="005A6B2E" w:rsidP="00637CBE">
      <w:pPr>
        <w:ind w:left="5940"/>
        <w:rPr>
          <w:rFonts w:ascii="Arial" w:hAnsi="Arial" w:cs="Arial"/>
        </w:rPr>
      </w:pPr>
    </w:p>
    <w:p w14:paraId="273BC9EE" w14:textId="3BBE816F" w:rsidR="005A6B2E" w:rsidRDefault="005A6B2E" w:rsidP="00637CBE">
      <w:pPr>
        <w:ind w:left="5940"/>
        <w:rPr>
          <w:rFonts w:ascii="Arial" w:hAnsi="Arial" w:cs="Arial"/>
        </w:rPr>
      </w:pPr>
    </w:p>
    <w:p w14:paraId="16784E3A" w14:textId="77777777" w:rsidR="005A6B2E" w:rsidRPr="004356C2" w:rsidRDefault="005A6B2E" w:rsidP="00637CBE">
      <w:pPr>
        <w:ind w:left="5940"/>
        <w:rPr>
          <w:rFonts w:ascii="Arial" w:hAnsi="Arial" w:cs="Arial"/>
        </w:rPr>
      </w:pPr>
    </w:p>
    <w:p w14:paraId="10BBD34F" w14:textId="77777777" w:rsidR="00637CBE" w:rsidRDefault="00637CBE" w:rsidP="00637CBE">
      <w:pPr>
        <w:ind w:left="5940"/>
        <w:rPr>
          <w:rFonts w:ascii="Arial" w:hAnsi="Arial" w:cs="Arial"/>
        </w:rPr>
      </w:pPr>
    </w:p>
    <w:p w14:paraId="10A6470F" w14:textId="77777777" w:rsidR="00007F74" w:rsidRDefault="00007F74" w:rsidP="00637CBE">
      <w:pPr>
        <w:ind w:left="5940"/>
        <w:rPr>
          <w:rFonts w:ascii="Arial" w:hAnsi="Arial" w:cs="Arial"/>
        </w:rPr>
      </w:pPr>
    </w:p>
    <w:p w14:paraId="5600B741" w14:textId="77777777" w:rsidR="00007F74" w:rsidRPr="004356C2" w:rsidRDefault="00007F74" w:rsidP="00637CBE">
      <w:pPr>
        <w:ind w:left="5940"/>
        <w:rPr>
          <w:rFonts w:ascii="Arial" w:hAnsi="Arial" w:cs="Arial"/>
        </w:rPr>
      </w:pPr>
    </w:p>
    <w:p w14:paraId="66F9D4AF" w14:textId="77777777" w:rsidR="00637CBE" w:rsidRDefault="00637CBE" w:rsidP="00637CBE">
      <w:pPr>
        <w:ind w:left="5672" w:firstLine="709"/>
        <w:jc w:val="center"/>
        <w:rPr>
          <w:rFonts w:ascii="Arial" w:hAnsi="Arial" w:cs="Arial"/>
        </w:rPr>
      </w:pPr>
    </w:p>
    <w:p w14:paraId="1961372F" w14:textId="77777777" w:rsidR="00637CBE" w:rsidRDefault="00637CBE" w:rsidP="00637CBE">
      <w:pPr>
        <w:ind w:left="5672" w:firstLine="709"/>
        <w:jc w:val="center"/>
        <w:rPr>
          <w:rFonts w:ascii="Arial" w:hAnsi="Arial" w:cs="Arial"/>
        </w:rPr>
      </w:pPr>
    </w:p>
    <w:p w14:paraId="418ED859" w14:textId="77777777" w:rsidR="00637CBE" w:rsidRDefault="00637CBE" w:rsidP="00637CBE">
      <w:pPr>
        <w:jc w:val="center"/>
        <w:rPr>
          <w:rFonts w:ascii="Arial" w:hAnsi="Arial" w:cs="Arial"/>
        </w:rPr>
      </w:pPr>
    </w:p>
    <w:p w14:paraId="200E92BE" w14:textId="77777777" w:rsidR="00637CBE" w:rsidRDefault="00637CBE" w:rsidP="00637CBE">
      <w:pPr>
        <w:jc w:val="center"/>
        <w:rPr>
          <w:rFonts w:ascii="Arial" w:hAnsi="Arial" w:cs="Arial"/>
        </w:rPr>
      </w:pPr>
    </w:p>
    <w:p w14:paraId="6A2056A4" w14:textId="77777777" w:rsidR="00637CBE" w:rsidRDefault="00637CBE" w:rsidP="00637CBE">
      <w:pPr>
        <w:jc w:val="center"/>
        <w:rPr>
          <w:rFonts w:ascii="Arial" w:hAnsi="Arial" w:cs="Arial"/>
        </w:rPr>
      </w:pPr>
    </w:p>
    <w:p w14:paraId="75A8C6B0" w14:textId="77777777" w:rsidR="00637CBE" w:rsidRDefault="00637CBE" w:rsidP="00637CBE">
      <w:pPr>
        <w:jc w:val="center"/>
        <w:rPr>
          <w:rFonts w:ascii="Arial" w:hAnsi="Arial" w:cs="Arial"/>
        </w:rPr>
      </w:pPr>
    </w:p>
    <w:p w14:paraId="66DB4A77" w14:textId="5BF891E8" w:rsidR="00637CBE" w:rsidRDefault="00637CBE" w:rsidP="00637CBE">
      <w:pPr>
        <w:jc w:val="center"/>
        <w:rPr>
          <w:rFonts w:ascii="Arial" w:hAnsi="Arial" w:cs="Arial"/>
          <w:sz w:val="22"/>
          <w:szCs w:val="22"/>
        </w:rPr>
      </w:pPr>
      <w:r w:rsidRPr="00705BED">
        <w:rPr>
          <w:rFonts w:ascii="Arial" w:hAnsi="Arial" w:cs="Arial"/>
          <w:sz w:val="22"/>
          <w:szCs w:val="22"/>
        </w:rPr>
        <w:t xml:space="preserve">Kutno, dnia </w:t>
      </w:r>
      <w:r w:rsidR="00FA5C21">
        <w:rPr>
          <w:rFonts w:ascii="Arial" w:hAnsi="Arial" w:cs="Arial"/>
          <w:sz w:val="22"/>
          <w:szCs w:val="22"/>
        </w:rPr>
        <w:t>25.06.</w:t>
      </w:r>
      <w:r w:rsidRPr="00705BED">
        <w:rPr>
          <w:rFonts w:ascii="Arial" w:hAnsi="Arial" w:cs="Arial"/>
          <w:sz w:val="22"/>
          <w:szCs w:val="22"/>
        </w:rPr>
        <w:t>202</w:t>
      </w:r>
      <w:r w:rsidR="003757B2">
        <w:rPr>
          <w:rFonts w:ascii="Arial" w:hAnsi="Arial" w:cs="Arial"/>
          <w:sz w:val="22"/>
          <w:szCs w:val="22"/>
        </w:rPr>
        <w:t>4</w:t>
      </w:r>
      <w:r w:rsidRPr="00705BED">
        <w:rPr>
          <w:rFonts w:ascii="Arial" w:hAnsi="Arial" w:cs="Arial"/>
          <w:sz w:val="22"/>
          <w:szCs w:val="22"/>
        </w:rPr>
        <w:t xml:space="preserve"> r.</w:t>
      </w:r>
    </w:p>
    <w:p w14:paraId="001F5C27" w14:textId="77777777" w:rsidR="00637CBE" w:rsidRPr="00FB04A0" w:rsidRDefault="00637CBE" w:rsidP="00FB04A0">
      <w:pPr>
        <w:spacing w:line="252" w:lineRule="auto"/>
        <w:rPr>
          <w:rFonts w:ascii="Arial" w:hAnsi="Arial" w:cs="Arial"/>
          <w:b/>
          <w:caps/>
          <w:sz w:val="22"/>
          <w:szCs w:val="22"/>
        </w:rPr>
      </w:pPr>
      <w:bookmarkStart w:id="1" w:name="_Toc258314242"/>
      <w:r w:rsidRPr="00DC7459">
        <w:rPr>
          <w:rFonts w:ascii="Arial" w:hAnsi="Arial" w:cs="Arial"/>
          <w:b/>
          <w:caps/>
        </w:rPr>
        <w:lastRenderedPageBreak/>
        <w:t xml:space="preserve">1. </w:t>
      </w:r>
      <w:r w:rsidRPr="00FB04A0">
        <w:rPr>
          <w:rFonts w:ascii="Arial" w:hAnsi="Arial" w:cs="Arial"/>
          <w:b/>
          <w:caps/>
          <w:sz w:val="22"/>
          <w:szCs w:val="22"/>
        </w:rPr>
        <w:t>Nazwa oraz adres Zamawiającego</w:t>
      </w:r>
      <w:bookmarkEnd w:id="1"/>
    </w:p>
    <w:p w14:paraId="4E1EFD6A" w14:textId="77777777" w:rsidR="00637CBE" w:rsidRPr="00FB04A0" w:rsidRDefault="00637CBE" w:rsidP="00FB04A0">
      <w:pPr>
        <w:pStyle w:val="Tekstpodstawowy"/>
        <w:spacing w:after="0" w:line="252" w:lineRule="auto"/>
        <w:ind w:firstLine="709"/>
        <w:rPr>
          <w:rFonts w:ascii="Arial" w:hAnsi="Arial" w:cs="Arial"/>
          <w:sz w:val="22"/>
          <w:szCs w:val="22"/>
        </w:rPr>
      </w:pPr>
      <w:r w:rsidRPr="00FB04A0">
        <w:rPr>
          <w:rFonts w:ascii="Arial" w:hAnsi="Arial" w:cs="Arial"/>
          <w:sz w:val="22"/>
          <w:szCs w:val="22"/>
        </w:rPr>
        <w:t>„Kutnowski Szpital Samorządowy” Spółka z o.o.</w:t>
      </w:r>
    </w:p>
    <w:p w14:paraId="15EC9CA9" w14:textId="77777777" w:rsidR="00637CBE" w:rsidRPr="00FB04A0" w:rsidRDefault="00637CBE" w:rsidP="00FB04A0">
      <w:pPr>
        <w:pStyle w:val="Tekstpodstawowy"/>
        <w:spacing w:after="0" w:line="252" w:lineRule="auto"/>
        <w:ind w:firstLine="709"/>
        <w:rPr>
          <w:rFonts w:ascii="Arial" w:hAnsi="Arial" w:cs="Arial"/>
          <w:sz w:val="22"/>
          <w:szCs w:val="22"/>
        </w:rPr>
      </w:pPr>
      <w:r w:rsidRPr="00FB04A0">
        <w:rPr>
          <w:rFonts w:ascii="Arial" w:hAnsi="Arial" w:cs="Arial"/>
          <w:sz w:val="22"/>
          <w:szCs w:val="22"/>
        </w:rPr>
        <w:t>ul. Kościuszki 52, 99-300 Kutno</w:t>
      </w:r>
    </w:p>
    <w:p w14:paraId="3142B665" w14:textId="77777777" w:rsidR="00637CBE" w:rsidRPr="00FB04A0" w:rsidRDefault="00637CBE" w:rsidP="00FB04A0">
      <w:pPr>
        <w:pStyle w:val="Tekstpodstawowy"/>
        <w:spacing w:after="0" w:line="252" w:lineRule="auto"/>
        <w:ind w:firstLine="708"/>
        <w:rPr>
          <w:rFonts w:ascii="Arial" w:hAnsi="Arial" w:cs="Arial"/>
          <w:sz w:val="22"/>
          <w:szCs w:val="22"/>
          <w:lang w:val="en-GB"/>
        </w:rPr>
      </w:pPr>
      <w:r w:rsidRPr="00FB04A0">
        <w:rPr>
          <w:rFonts w:ascii="Arial" w:hAnsi="Arial" w:cs="Arial"/>
          <w:sz w:val="22"/>
          <w:szCs w:val="22"/>
          <w:lang w:val="en-GB"/>
        </w:rPr>
        <w:t>Tel. 24/388 02 02, tel./fax. 24/ 388 02 01</w:t>
      </w:r>
    </w:p>
    <w:p w14:paraId="675C009A" w14:textId="77777777" w:rsidR="00637CBE" w:rsidRPr="00FB04A0" w:rsidRDefault="00637CBE" w:rsidP="00FB04A0">
      <w:pPr>
        <w:pStyle w:val="Nagwek"/>
        <w:spacing w:line="252" w:lineRule="auto"/>
        <w:rPr>
          <w:rFonts w:ascii="Arial" w:hAnsi="Arial" w:cs="Arial"/>
          <w:sz w:val="22"/>
          <w:szCs w:val="22"/>
        </w:rPr>
      </w:pPr>
      <w:r w:rsidRPr="00FB04A0">
        <w:rPr>
          <w:rFonts w:ascii="Arial" w:hAnsi="Arial" w:cs="Arial"/>
          <w:sz w:val="22"/>
          <w:szCs w:val="22"/>
          <w:lang w:val="en-GB"/>
        </w:rPr>
        <w:t xml:space="preserve">Adres poczty elektronicznej: </w:t>
      </w:r>
      <w:hyperlink r:id="rId11" w:history="1">
        <w:r w:rsidRPr="00FB04A0">
          <w:rPr>
            <w:rStyle w:val="Hipercze"/>
            <w:rFonts w:ascii="Arial" w:hAnsi="Arial" w:cs="Arial"/>
            <w:sz w:val="22"/>
            <w:szCs w:val="22"/>
          </w:rPr>
          <w:t>nzoz.kss@szpital.kutno.pl</w:t>
        </w:r>
      </w:hyperlink>
      <w:r w:rsidRPr="00FB04A0">
        <w:rPr>
          <w:rFonts w:ascii="Arial" w:hAnsi="Arial" w:cs="Arial"/>
          <w:sz w:val="22"/>
          <w:szCs w:val="22"/>
        </w:rPr>
        <w:t xml:space="preserve">  </w:t>
      </w:r>
    </w:p>
    <w:p w14:paraId="4F9011D3" w14:textId="77777777" w:rsidR="00637CBE" w:rsidRPr="00FB04A0" w:rsidRDefault="00637CBE" w:rsidP="00FB04A0">
      <w:pPr>
        <w:pStyle w:val="Tekstpodstawowy"/>
        <w:spacing w:after="0" w:line="252" w:lineRule="auto"/>
        <w:rPr>
          <w:rFonts w:ascii="Arial" w:hAnsi="Arial" w:cs="Arial"/>
          <w:sz w:val="22"/>
          <w:szCs w:val="22"/>
          <w:lang w:val="en-GB"/>
        </w:rPr>
      </w:pPr>
      <w:r w:rsidRPr="00FB04A0">
        <w:rPr>
          <w:rFonts w:ascii="Arial" w:hAnsi="Arial" w:cs="Arial"/>
          <w:sz w:val="22"/>
          <w:szCs w:val="22"/>
          <w:lang w:val="en-GB"/>
        </w:rPr>
        <w:t xml:space="preserve">Strona internetowa: </w:t>
      </w:r>
      <w:r w:rsidRPr="00FB04A0">
        <w:rPr>
          <w:rStyle w:val="Hipercze"/>
          <w:rFonts w:ascii="Arial" w:hAnsi="Arial" w:cs="Arial"/>
          <w:sz w:val="22"/>
          <w:szCs w:val="22"/>
        </w:rPr>
        <w:t>www.szpital.kutno.pl</w:t>
      </w:r>
    </w:p>
    <w:p w14:paraId="6508AB7C" w14:textId="1F808E0F" w:rsidR="00637CBE" w:rsidRPr="00FB04A0" w:rsidRDefault="00637CBE" w:rsidP="00FB04A0">
      <w:pPr>
        <w:pStyle w:val="Tekstpodstawowy"/>
        <w:spacing w:after="0" w:line="252" w:lineRule="auto"/>
        <w:jc w:val="both"/>
        <w:rPr>
          <w:rFonts w:ascii="Arial" w:hAnsi="Arial" w:cs="Arial"/>
          <w:sz w:val="22"/>
          <w:szCs w:val="22"/>
        </w:rPr>
      </w:pPr>
      <w:r w:rsidRPr="00FB04A0">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 postępowaniem</w:t>
      </w:r>
      <w:r w:rsidRPr="00FB04A0">
        <w:rPr>
          <w:rFonts w:ascii="Arial" w:hAnsi="Arial" w:cs="Arial"/>
          <w:sz w:val="22"/>
          <w:szCs w:val="22"/>
        </w:rPr>
        <w:t xml:space="preserve">: </w:t>
      </w:r>
      <w:hyperlink r:id="rId12" w:history="1">
        <w:r w:rsidR="00E76390" w:rsidRPr="00206BC1">
          <w:rPr>
            <w:rStyle w:val="Hipercze"/>
            <w:rFonts w:ascii="Arial" w:hAnsi="Arial" w:cs="Arial"/>
            <w:sz w:val="22"/>
            <w:szCs w:val="22"/>
          </w:rPr>
          <w:t xml:space="preserve">https://platformazakupowa.pl/transakcja/939164 </w:t>
        </w:r>
      </w:hyperlink>
    </w:p>
    <w:p w14:paraId="18A79A1A" w14:textId="7BBCB6C6" w:rsidR="00637CBE" w:rsidRPr="00FB04A0" w:rsidRDefault="00637CBE" w:rsidP="00FB04A0">
      <w:pPr>
        <w:pStyle w:val="Nagwek1"/>
        <w:numPr>
          <w:ilvl w:val="0"/>
          <w:numId w:val="0"/>
        </w:numPr>
        <w:ind w:left="357" w:hanging="357"/>
        <w:rPr>
          <w:sz w:val="22"/>
          <w:szCs w:val="22"/>
        </w:rPr>
      </w:pPr>
      <w:bookmarkStart w:id="2" w:name="_Toc258314243"/>
      <w:r w:rsidRPr="00FB04A0">
        <w:rPr>
          <w:sz w:val="22"/>
          <w:szCs w:val="22"/>
        </w:rPr>
        <w:t>Osoby do kontaktu: Agnieszka Tomalak</w:t>
      </w:r>
      <w:r w:rsidR="00512A6D" w:rsidRPr="00FB04A0">
        <w:rPr>
          <w:sz w:val="22"/>
          <w:szCs w:val="22"/>
        </w:rPr>
        <w:t xml:space="preserve">, </w:t>
      </w:r>
      <w:r w:rsidRPr="00FB04A0">
        <w:rPr>
          <w:sz w:val="22"/>
          <w:szCs w:val="22"/>
        </w:rPr>
        <w:t>Iwona Konwerska</w:t>
      </w:r>
      <w:r w:rsidR="003757B2">
        <w:rPr>
          <w:sz w:val="22"/>
          <w:szCs w:val="22"/>
        </w:rPr>
        <w:t>, Magdalena Bakura</w:t>
      </w:r>
    </w:p>
    <w:p w14:paraId="70CF9A0E" w14:textId="77777777" w:rsidR="00637CBE" w:rsidRPr="00FB04A0" w:rsidRDefault="00637CBE" w:rsidP="00FB04A0">
      <w:pPr>
        <w:pStyle w:val="Nagwek1"/>
        <w:numPr>
          <w:ilvl w:val="0"/>
          <w:numId w:val="0"/>
        </w:numPr>
        <w:ind w:left="357" w:hanging="357"/>
        <w:rPr>
          <w:sz w:val="22"/>
          <w:szCs w:val="22"/>
        </w:rPr>
      </w:pPr>
      <w:r w:rsidRPr="00FB04A0">
        <w:rPr>
          <w:sz w:val="22"/>
          <w:szCs w:val="22"/>
        </w:rPr>
        <w:t>Tel./fax: 24/ 388 02 47</w:t>
      </w:r>
    </w:p>
    <w:p w14:paraId="6755F748" w14:textId="77777777" w:rsidR="00637CBE" w:rsidRPr="00FB04A0" w:rsidRDefault="00637CBE" w:rsidP="00FB04A0">
      <w:pPr>
        <w:pStyle w:val="Nagwek2"/>
        <w:spacing w:line="252" w:lineRule="auto"/>
      </w:pPr>
    </w:p>
    <w:p w14:paraId="67FC6A15" w14:textId="77777777" w:rsidR="00637CBE" w:rsidRPr="00FB04A0" w:rsidRDefault="00637CBE" w:rsidP="00FB04A0">
      <w:pPr>
        <w:pStyle w:val="Nagwek1"/>
        <w:numPr>
          <w:ilvl w:val="0"/>
          <w:numId w:val="0"/>
        </w:numPr>
        <w:ind w:left="357" w:hanging="357"/>
        <w:rPr>
          <w:sz w:val="22"/>
          <w:szCs w:val="22"/>
        </w:rPr>
      </w:pPr>
      <w:r w:rsidRPr="00FB04A0">
        <w:rPr>
          <w:sz w:val="22"/>
          <w:szCs w:val="22"/>
        </w:rPr>
        <w:t>2. Tryb udzielenia zamówienia</w:t>
      </w:r>
      <w:bookmarkEnd w:id="2"/>
    </w:p>
    <w:p w14:paraId="597E9B2B" w14:textId="2E7617ED" w:rsidR="00637CBE" w:rsidRPr="00FB04A0" w:rsidRDefault="007526FF" w:rsidP="00FB04A0">
      <w:pPr>
        <w:spacing w:line="252" w:lineRule="auto"/>
        <w:jc w:val="both"/>
        <w:rPr>
          <w:rStyle w:val="markedcontent"/>
          <w:rFonts w:ascii="Arial" w:hAnsi="Arial" w:cs="Arial"/>
          <w:sz w:val="22"/>
          <w:szCs w:val="22"/>
        </w:rPr>
      </w:pPr>
      <w:r w:rsidRPr="00FB04A0">
        <w:rPr>
          <w:rStyle w:val="markedcontent"/>
          <w:rFonts w:ascii="Arial" w:hAnsi="Arial" w:cs="Arial"/>
          <w:sz w:val="22"/>
          <w:szCs w:val="22"/>
        </w:rPr>
        <w:t>Postępowanie o udzielenie zamówienia prowadzone jest w trybie podstawowym bez negocjacji, na podstawie art. 275 pkt 1 w związku z art. 359 pkt. 2 ustawy z dnia 11 września 2019 roku Prawo zamówień publicznych (</w:t>
      </w:r>
      <w:r w:rsidR="009025BD" w:rsidRPr="00FB04A0">
        <w:rPr>
          <w:rStyle w:val="ng-binding"/>
          <w:rFonts w:ascii="Arial" w:hAnsi="Arial" w:cs="Arial"/>
          <w:sz w:val="22"/>
          <w:szCs w:val="22"/>
        </w:rPr>
        <w:t>Dz.U.202</w:t>
      </w:r>
      <w:r w:rsidR="003757B2">
        <w:rPr>
          <w:rStyle w:val="ng-binding"/>
          <w:rFonts w:ascii="Arial" w:hAnsi="Arial" w:cs="Arial"/>
          <w:sz w:val="22"/>
          <w:szCs w:val="22"/>
        </w:rPr>
        <w:t>3</w:t>
      </w:r>
      <w:r w:rsidR="009025BD" w:rsidRPr="00FB04A0">
        <w:rPr>
          <w:rStyle w:val="ng-binding"/>
          <w:rFonts w:ascii="Arial" w:hAnsi="Arial" w:cs="Arial"/>
          <w:sz w:val="22"/>
          <w:szCs w:val="22"/>
        </w:rPr>
        <w:t>.1</w:t>
      </w:r>
      <w:r w:rsidR="003757B2">
        <w:rPr>
          <w:rStyle w:val="ng-binding"/>
          <w:rFonts w:ascii="Arial" w:hAnsi="Arial" w:cs="Arial"/>
          <w:sz w:val="22"/>
          <w:szCs w:val="22"/>
        </w:rPr>
        <w:t>6</w:t>
      </w:r>
      <w:r w:rsidR="009025BD" w:rsidRPr="00FB04A0">
        <w:rPr>
          <w:rStyle w:val="ng-binding"/>
          <w:rFonts w:ascii="Arial" w:hAnsi="Arial" w:cs="Arial"/>
          <w:sz w:val="22"/>
          <w:szCs w:val="22"/>
        </w:rPr>
        <w:t>0</w:t>
      </w:r>
      <w:r w:rsidR="003757B2">
        <w:rPr>
          <w:rStyle w:val="ng-binding"/>
          <w:rFonts w:ascii="Arial" w:hAnsi="Arial" w:cs="Arial"/>
          <w:sz w:val="22"/>
          <w:szCs w:val="22"/>
        </w:rPr>
        <w:t>5</w:t>
      </w:r>
      <w:r w:rsidR="009025BD" w:rsidRPr="00FB04A0">
        <w:rPr>
          <w:rStyle w:val="ng-binding"/>
          <w:rFonts w:ascii="Arial" w:hAnsi="Arial" w:cs="Arial"/>
          <w:sz w:val="22"/>
          <w:szCs w:val="22"/>
        </w:rPr>
        <w:t xml:space="preserve"> t.j.</w:t>
      </w:r>
      <w:r w:rsidR="009025BD" w:rsidRPr="00FB04A0">
        <w:rPr>
          <w:rFonts w:ascii="Arial" w:hAnsi="Arial" w:cs="Arial"/>
          <w:sz w:val="22"/>
          <w:szCs w:val="22"/>
        </w:rPr>
        <w:t xml:space="preserve"> </w:t>
      </w:r>
      <w:r w:rsidR="009025BD" w:rsidRPr="00FB04A0">
        <w:rPr>
          <w:rStyle w:val="ng-scope"/>
          <w:rFonts w:ascii="Arial" w:hAnsi="Arial" w:cs="Arial"/>
          <w:sz w:val="22"/>
          <w:szCs w:val="22"/>
        </w:rPr>
        <w:t>z dnia</w:t>
      </w:r>
      <w:r w:rsidR="009025BD" w:rsidRPr="00FB04A0">
        <w:rPr>
          <w:rFonts w:ascii="Arial" w:hAnsi="Arial" w:cs="Arial"/>
          <w:sz w:val="22"/>
          <w:szCs w:val="22"/>
        </w:rPr>
        <w:t xml:space="preserve"> 202</w:t>
      </w:r>
      <w:r w:rsidR="003757B2">
        <w:rPr>
          <w:rFonts w:ascii="Arial" w:hAnsi="Arial" w:cs="Arial"/>
          <w:sz w:val="22"/>
          <w:szCs w:val="22"/>
        </w:rPr>
        <w:t>3</w:t>
      </w:r>
      <w:r w:rsidR="009025BD" w:rsidRPr="00FB04A0">
        <w:rPr>
          <w:rFonts w:ascii="Arial" w:hAnsi="Arial" w:cs="Arial"/>
          <w:sz w:val="22"/>
          <w:szCs w:val="22"/>
        </w:rPr>
        <w:t>.08.1</w:t>
      </w:r>
      <w:r w:rsidR="003757B2">
        <w:rPr>
          <w:rFonts w:ascii="Arial" w:hAnsi="Arial" w:cs="Arial"/>
          <w:sz w:val="22"/>
          <w:szCs w:val="22"/>
        </w:rPr>
        <w:t>4 ze zm.</w:t>
      </w:r>
      <w:r w:rsidRPr="00FB04A0">
        <w:rPr>
          <w:rStyle w:val="markedcontent"/>
          <w:rFonts w:ascii="Arial" w:hAnsi="Arial" w:cs="Arial"/>
          <w:sz w:val="22"/>
          <w:szCs w:val="22"/>
        </w:rPr>
        <w:t>), zwanej w dalszej części SWZ „ustawą Pzp”.</w:t>
      </w:r>
    </w:p>
    <w:p w14:paraId="69139DE8" w14:textId="77777777" w:rsidR="00D81253" w:rsidRPr="00FB04A0" w:rsidRDefault="00D81253" w:rsidP="00FB04A0">
      <w:pPr>
        <w:pStyle w:val="Akapitzlist"/>
        <w:spacing w:after="0" w:line="252" w:lineRule="auto"/>
        <w:ind w:left="357"/>
        <w:jc w:val="both"/>
        <w:rPr>
          <w:rFonts w:ascii="Arial" w:hAnsi="Arial" w:cs="Arial"/>
        </w:rPr>
      </w:pPr>
    </w:p>
    <w:p w14:paraId="309DAC97" w14:textId="59D5FDFD" w:rsidR="00637CBE" w:rsidRPr="00FB04A0" w:rsidRDefault="00637CBE" w:rsidP="00FB04A0">
      <w:pPr>
        <w:pStyle w:val="Tekstpodstawowywcity"/>
        <w:spacing w:after="0" w:line="252" w:lineRule="auto"/>
        <w:ind w:left="0"/>
        <w:jc w:val="both"/>
        <w:rPr>
          <w:rFonts w:ascii="Arial" w:hAnsi="Arial" w:cs="Arial"/>
          <w:b/>
          <w:caps/>
          <w:sz w:val="22"/>
          <w:szCs w:val="22"/>
        </w:rPr>
      </w:pPr>
      <w:r w:rsidRPr="00FB04A0">
        <w:rPr>
          <w:rFonts w:ascii="Arial" w:hAnsi="Arial" w:cs="Arial"/>
          <w:b/>
          <w:caps/>
          <w:sz w:val="22"/>
          <w:szCs w:val="22"/>
        </w:rPr>
        <w:t>3. informacje ogólne</w:t>
      </w:r>
    </w:p>
    <w:p w14:paraId="2BF2F87F" w14:textId="585D11D5" w:rsidR="002C56A6" w:rsidRPr="00FB04A0" w:rsidRDefault="002C56A6" w:rsidP="00FB04A0">
      <w:pPr>
        <w:pStyle w:val="Akapitzlist"/>
        <w:numPr>
          <w:ilvl w:val="0"/>
          <w:numId w:val="11"/>
        </w:numPr>
        <w:spacing w:after="0" w:line="252" w:lineRule="auto"/>
        <w:jc w:val="both"/>
        <w:rPr>
          <w:rFonts w:ascii="Arial" w:hAnsi="Arial" w:cs="Arial"/>
          <w:lang w:val="x-none"/>
        </w:rPr>
      </w:pPr>
      <w:r w:rsidRPr="00FB04A0">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206BC1" w:rsidRPr="00206BC1">
          <w:rPr>
            <w:rStyle w:val="Hipercze"/>
            <w:rFonts w:ascii="Arial" w:hAnsi="Arial" w:cs="Arial"/>
          </w:rPr>
          <w:t xml:space="preserve">https://platformazakupowa.pl/transakcja/939164 </w:t>
        </w:r>
      </w:hyperlink>
      <w:r w:rsidRPr="008A6542">
        <w:rPr>
          <w:rFonts w:ascii="Arial" w:hAnsi="Arial" w:cs="Arial"/>
        </w:rPr>
        <w:t xml:space="preserve"> </w:t>
      </w:r>
      <w:r w:rsidRPr="00FB04A0">
        <w:rPr>
          <w:rFonts w:ascii="Arial" w:hAnsi="Arial" w:cs="Arial"/>
        </w:rPr>
        <w:t>(dalej jako: ”Platforma”).</w:t>
      </w:r>
    </w:p>
    <w:p w14:paraId="2333D93C" w14:textId="77777777" w:rsidR="002C56A6" w:rsidRPr="00FB04A0" w:rsidRDefault="002C56A6" w:rsidP="00FB04A0">
      <w:pPr>
        <w:numPr>
          <w:ilvl w:val="0"/>
          <w:numId w:val="11"/>
        </w:numPr>
        <w:suppressAutoHyphens/>
        <w:spacing w:line="252" w:lineRule="auto"/>
        <w:jc w:val="both"/>
        <w:rPr>
          <w:rFonts w:ascii="Arial" w:hAnsi="Arial" w:cs="Arial"/>
          <w:b/>
          <w:sz w:val="22"/>
          <w:szCs w:val="22"/>
        </w:rPr>
      </w:pPr>
      <w:r w:rsidRPr="00FB04A0">
        <w:rPr>
          <w:rFonts w:ascii="Arial" w:hAnsi="Arial" w:cs="Arial"/>
          <w:b/>
          <w:sz w:val="22"/>
          <w:szCs w:val="22"/>
        </w:rPr>
        <w:t>Sposób komunikacji elektronicznej został szczegółowo opisany w rozdziałach: 12, 13 i 16.</w:t>
      </w:r>
    </w:p>
    <w:p w14:paraId="17219603" w14:textId="77777777" w:rsidR="002C56A6" w:rsidRPr="00FB04A0" w:rsidRDefault="002C56A6" w:rsidP="00FB04A0">
      <w:pPr>
        <w:pStyle w:val="Akapitzlist"/>
        <w:numPr>
          <w:ilvl w:val="0"/>
          <w:numId w:val="11"/>
        </w:numPr>
        <w:spacing w:after="0" w:line="252" w:lineRule="auto"/>
        <w:jc w:val="both"/>
        <w:rPr>
          <w:rFonts w:ascii="Arial" w:hAnsi="Arial" w:cs="Arial"/>
          <w:lang w:val="x-none"/>
        </w:rPr>
      </w:pPr>
      <w:r w:rsidRPr="00FB04A0">
        <w:rPr>
          <w:rFonts w:ascii="Arial" w:hAnsi="Arial" w:cs="Arial"/>
        </w:rPr>
        <w:t>Zamawiający nie przewiduje udzielenia zaliczek na poczet wykonania zamówienia.</w:t>
      </w:r>
    </w:p>
    <w:p w14:paraId="7E84A1F1" w14:textId="77777777" w:rsidR="002C56A6" w:rsidRPr="00FB04A0" w:rsidRDefault="002C56A6" w:rsidP="00FB04A0">
      <w:pPr>
        <w:numPr>
          <w:ilvl w:val="0"/>
          <w:numId w:val="11"/>
        </w:numPr>
        <w:spacing w:line="252" w:lineRule="auto"/>
        <w:jc w:val="both"/>
        <w:rPr>
          <w:rFonts w:ascii="Arial" w:hAnsi="Arial" w:cs="Arial"/>
          <w:sz w:val="22"/>
          <w:szCs w:val="22"/>
        </w:rPr>
      </w:pPr>
      <w:r w:rsidRPr="00FB04A0">
        <w:rPr>
          <w:rFonts w:ascii="Arial" w:hAnsi="Arial" w:cs="Arial"/>
          <w:sz w:val="22"/>
          <w:szCs w:val="22"/>
        </w:rPr>
        <w:t>Zamawiający nie przewiduje aukcji elektronicznej.</w:t>
      </w:r>
    </w:p>
    <w:p w14:paraId="414584E0" w14:textId="77777777" w:rsidR="002C56A6" w:rsidRPr="00FB04A0" w:rsidRDefault="002C56A6" w:rsidP="00FB04A0">
      <w:pPr>
        <w:pStyle w:val="Akapitzlist"/>
        <w:numPr>
          <w:ilvl w:val="0"/>
          <w:numId w:val="11"/>
        </w:numPr>
        <w:spacing w:after="0" w:line="252" w:lineRule="auto"/>
        <w:jc w:val="both"/>
        <w:rPr>
          <w:rFonts w:ascii="Arial" w:hAnsi="Arial" w:cs="Arial"/>
          <w:lang w:val="x-none"/>
        </w:rPr>
      </w:pPr>
      <w:r w:rsidRPr="00FB04A0">
        <w:rPr>
          <w:rFonts w:ascii="Arial" w:hAnsi="Arial" w:cs="Arial"/>
        </w:rPr>
        <w:t>Zamawiający nie wymaga złożenia ofert w postaci katalogów elektronicznych.</w:t>
      </w:r>
    </w:p>
    <w:p w14:paraId="230755A0" w14:textId="77777777" w:rsidR="002C56A6" w:rsidRPr="00FB04A0" w:rsidRDefault="002C56A6" w:rsidP="00FB04A0">
      <w:pPr>
        <w:numPr>
          <w:ilvl w:val="0"/>
          <w:numId w:val="11"/>
        </w:numPr>
        <w:spacing w:line="252" w:lineRule="auto"/>
        <w:jc w:val="both"/>
        <w:rPr>
          <w:rFonts w:ascii="Arial" w:hAnsi="Arial" w:cs="Arial"/>
          <w:color w:val="FF0000"/>
          <w:sz w:val="22"/>
          <w:szCs w:val="22"/>
        </w:rPr>
      </w:pPr>
      <w:r w:rsidRPr="00FB04A0">
        <w:rPr>
          <w:rFonts w:ascii="Arial" w:hAnsi="Arial" w:cs="Arial"/>
          <w:sz w:val="22"/>
          <w:szCs w:val="22"/>
        </w:rPr>
        <w:t>Zamawiający nie prowadzi postępowania w celu zawarcia umowy ramowej.</w:t>
      </w:r>
    </w:p>
    <w:p w14:paraId="6B6CA334" w14:textId="77777777" w:rsidR="002C56A6" w:rsidRPr="00FB04A0" w:rsidRDefault="002C56A6" w:rsidP="00FB04A0">
      <w:pPr>
        <w:pStyle w:val="Akapitzlist"/>
        <w:numPr>
          <w:ilvl w:val="0"/>
          <w:numId w:val="11"/>
        </w:numPr>
        <w:spacing w:after="0" w:line="252" w:lineRule="auto"/>
        <w:ind w:left="357"/>
        <w:jc w:val="both"/>
        <w:rPr>
          <w:rFonts w:ascii="Arial" w:hAnsi="Arial" w:cs="Arial"/>
        </w:rPr>
      </w:pPr>
      <w:r w:rsidRPr="00FB04A0">
        <w:rPr>
          <w:rFonts w:ascii="Arial" w:hAnsi="Arial" w:cs="Arial"/>
        </w:rPr>
        <w:t xml:space="preserve">Zamawiający nie dopuszcza składania ofert wariantowych. </w:t>
      </w:r>
    </w:p>
    <w:p w14:paraId="41BDF80E" w14:textId="77777777" w:rsidR="00DF6272" w:rsidRPr="00FB04A0" w:rsidRDefault="00DF6272" w:rsidP="00FB04A0">
      <w:pPr>
        <w:numPr>
          <w:ilvl w:val="0"/>
          <w:numId w:val="11"/>
        </w:numPr>
        <w:spacing w:line="252" w:lineRule="auto"/>
        <w:ind w:left="357"/>
        <w:jc w:val="both"/>
        <w:rPr>
          <w:rFonts w:ascii="Arial" w:hAnsi="Arial" w:cs="Arial"/>
          <w:b/>
          <w:bCs/>
          <w:sz w:val="22"/>
          <w:szCs w:val="22"/>
        </w:rPr>
      </w:pPr>
      <w:r w:rsidRPr="00FB04A0">
        <w:rPr>
          <w:rFonts w:ascii="Arial" w:hAnsi="Arial" w:cs="Arial"/>
          <w:sz w:val="22"/>
          <w:szCs w:val="22"/>
        </w:rPr>
        <w:t xml:space="preserve">Zamawiający nie dokonuje podziału zamówienia na części, tym samym nie dopuszcza składania ofert częściowych. </w:t>
      </w:r>
    </w:p>
    <w:p w14:paraId="2FE1F5CC" w14:textId="77777777" w:rsidR="00DF6272" w:rsidRPr="00FB04A0" w:rsidRDefault="00DF6272" w:rsidP="00FB04A0">
      <w:pPr>
        <w:pStyle w:val="Akapitzlist"/>
        <w:spacing w:after="0" w:line="252" w:lineRule="auto"/>
        <w:ind w:left="357"/>
        <w:jc w:val="both"/>
        <w:rPr>
          <w:rFonts w:ascii="Arial" w:hAnsi="Arial" w:cs="Arial"/>
        </w:rPr>
      </w:pPr>
      <w:r w:rsidRPr="00FB04A0">
        <w:rPr>
          <w:rFonts w:ascii="Arial" w:hAnsi="Arial" w:cs="Arial"/>
        </w:rPr>
        <w:t>Podział zamówienia na części uniemożliwi prawidłowe zrealizowanie zadania poprzez potrzebę skoordynowania działań wszystkich Wykonawców, którzy mieliby realizować różne części zamówienia. Ponadto stworzy ryzyko nadmiernych problemów technicznych.</w:t>
      </w:r>
    </w:p>
    <w:p w14:paraId="0A9F5C3E" w14:textId="77777777" w:rsidR="002C56A6" w:rsidRPr="00FB04A0" w:rsidRDefault="002C56A6" w:rsidP="00FB04A0">
      <w:pPr>
        <w:pStyle w:val="Akapitzlist"/>
        <w:numPr>
          <w:ilvl w:val="0"/>
          <w:numId w:val="11"/>
        </w:numPr>
        <w:spacing w:after="0" w:line="252" w:lineRule="auto"/>
        <w:ind w:left="357" w:hanging="357"/>
        <w:jc w:val="both"/>
        <w:rPr>
          <w:rFonts w:ascii="Arial" w:hAnsi="Arial" w:cs="Arial"/>
        </w:rPr>
      </w:pPr>
      <w:r w:rsidRPr="00FB04A0">
        <w:rPr>
          <w:rFonts w:ascii="Arial" w:hAnsi="Arial" w:cs="Arial"/>
        </w:rPr>
        <w:t>Zamawiający nie przewiduje udzielenia zamówień, o których mowa w art. 214 ust. 1 pkt 7 i 8 ustawy Pzp.</w:t>
      </w:r>
    </w:p>
    <w:p w14:paraId="1EA274CB" w14:textId="77777777" w:rsidR="002C56A6" w:rsidRPr="00FB04A0" w:rsidRDefault="002C56A6" w:rsidP="00FB04A0">
      <w:pPr>
        <w:numPr>
          <w:ilvl w:val="0"/>
          <w:numId w:val="11"/>
        </w:numPr>
        <w:spacing w:line="252" w:lineRule="auto"/>
        <w:ind w:left="357" w:hanging="357"/>
        <w:jc w:val="both"/>
        <w:rPr>
          <w:rFonts w:ascii="Arial" w:hAnsi="Arial" w:cs="Arial"/>
          <w:sz w:val="22"/>
          <w:szCs w:val="22"/>
        </w:rPr>
      </w:pPr>
      <w:r w:rsidRPr="00FB04A0">
        <w:rPr>
          <w:rFonts w:ascii="Arial" w:hAnsi="Arial" w:cs="Arial"/>
          <w:sz w:val="22"/>
          <w:szCs w:val="22"/>
        </w:rPr>
        <w:t>Zamawiający nie zastrzega możliwości ubiegania się o udzielenie zamówienia wyłącznie przez Wykonawców, o których mowa w art. 94 ustawy Pzp.</w:t>
      </w:r>
    </w:p>
    <w:p w14:paraId="5967410C" w14:textId="77777777" w:rsidR="0062184E" w:rsidRPr="00FB04A0" w:rsidRDefault="0062184E" w:rsidP="00FB04A0">
      <w:pPr>
        <w:pStyle w:val="Akapitzlist"/>
        <w:numPr>
          <w:ilvl w:val="0"/>
          <w:numId w:val="11"/>
        </w:numPr>
        <w:spacing w:after="0" w:line="252" w:lineRule="auto"/>
        <w:ind w:left="357" w:hanging="357"/>
        <w:jc w:val="both"/>
        <w:rPr>
          <w:rFonts w:ascii="Arial" w:hAnsi="Arial" w:cs="Arial"/>
          <w:lang w:val="x-none"/>
        </w:rPr>
      </w:pPr>
      <w:bookmarkStart w:id="3" w:name="_Toc258314244"/>
      <w:r w:rsidRPr="00FB04A0">
        <w:rPr>
          <w:rFonts w:ascii="Arial" w:hAnsi="Arial" w:cs="Arial"/>
        </w:rPr>
        <w:t>Zamawiający nie przewiduje zwrotu kosztów udziału w postępowaniu.</w:t>
      </w:r>
    </w:p>
    <w:p w14:paraId="6C9AAF40" w14:textId="1D8053A5" w:rsidR="00F92BFE" w:rsidRPr="00FB04A0" w:rsidRDefault="0062184E" w:rsidP="00FB04A0">
      <w:pPr>
        <w:pStyle w:val="Akapitzlist"/>
        <w:numPr>
          <w:ilvl w:val="0"/>
          <w:numId w:val="11"/>
        </w:numPr>
        <w:spacing w:after="0" w:line="252" w:lineRule="auto"/>
        <w:ind w:left="357" w:hanging="357"/>
        <w:jc w:val="both"/>
        <w:rPr>
          <w:rFonts w:ascii="Arial" w:hAnsi="Arial" w:cs="Arial"/>
          <w:lang w:val="x-none"/>
        </w:rPr>
      </w:pPr>
      <w:r w:rsidRPr="00FB04A0">
        <w:rPr>
          <w:rFonts w:ascii="Arial" w:hAnsi="Arial" w:cs="Arial"/>
        </w:rPr>
        <w:t xml:space="preserve">Do spraw nieuregulowanych w niniejszej SWZ mają zastosowanie przepisy ustawy </w:t>
      </w:r>
      <w:r w:rsidR="00D714A6">
        <w:rPr>
          <w:rFonts w:ascii="Arial" w:hAnsi="Arial" w:cs="Arial"/>
        </w:rPr>
        <w:t>Pzp.</w:t>
      </w:r>
    </w:p>
    <w:p w14:paraId="02E2CD4B" w14:textId="36A8FF9B" w:rsidR="00641875" w:rsidRPr="00FB04A0" w:rsidRDefault="00641875" w:rsidP="00FB04A0">
      <w:pPr>
        <w:pStyle w:val="Tekstpodstawowywcity"/>
        <w:numPr>
          <w:ilvl w:val="0"/>
          <w:numId w:val="11"/>
        </w:numPr>
        <w:spacing w:after="0" w:line="252" w:lineRule="auto"/>
        <w:jc w:val="both"/>
        <w:rPr>
          <w:rFonts w:ascii="Arial" w:hAnsi="Arial" w:cs="Arial"/>
          <w:sz w:val="22"/>
          <w:szCs w:val="22"/>
        </w:rPr>
      </w:pPr>
      <w:r w:rsidRPr="00FB04A0">
        <w:rPr>
          <w:rFonts w:ascii="Arial" w:hAnsi="Arial" w:cs="Arial"/>
          <w:sz w:val="22"/>
          <w:szCs w:val="22"/>
        </w:rPr>
        <w:t xml:space="preserve">Stosownie do postanowień art. 95 ust. 1 </w:t>
      </w:r>
      <w:r w:rsidR="00D714A6">
        <w:rPr>
          <w:rFonts w:ascii="Arial" w:hAnsi="Arial" w:cs="Arial"/>
          <w:sz w:val="22"/>
          <w:szCs w:val="22"/>
        </w:rPr>
        <w:t xml:space="preserve">ustawy </w:t>
      </w:r>
      <w:r w:rsidRPr="00FB04A0">
        <w:rPr>
          <w:rFonts w:ascii="Arial" w:hAnsi="Arial" w:cs="Arial"/>
          <w:sz w:val="22"/>
          <w:szCs w:val="22"/>
        </w:rPr>
        <w:t>Pzp Zamawiający wymaga zatrudnienia na podstawie umowy o pracę przez Wykonawcę lub Podwykonawcę (w tym dalszego Podwykonawcę) osób wykonujących w trakcie realizacji zamówienia wszystkie czynności składające się na przedmiot zamówienia (chyba że z odrębnych przepisów wynika, że osoby te nie muszą być zatrudnione na podstawie umowy o</w:t>
      </w:r>
      <w:r w:rsidR="007D29D3" w:rsidRPr="00FB04A0">
        <w:rPr>
          <w:rFonts w:ascii="Arial" w:hAnsi="Arial" w:cs="Arial"/>
          <w:sz w:val="22"/>
          <w:szCs w:val="22"/>
        </w:rPr>
        <w:t> </w:t>
      </w:r>
      <w:r w:rsidRPr="00FB04A0">
        <w:rPr>
          <w:rFonts w:ascii="Arial" w:hAnsi="Arial" w:cs="Arial"/>
          <w:sz w:val="22"/>
          <w:szCs w:val="22"/>
        </w:rPr>
        <w:t>pracę), w tym m.in.</w:t>
      </w:r>
      <w:r w:rsidR="007D29D3" w:rsidRPr="00FB04A0">
        <w:rPr>
          <w:rFonts w:ascii="Arial" w:hAnsi="Arial" w:cs="Arial"/>
          <w:sz w:val="22"/>
          <w:szCs w:val="22"/>
        </w:rPr>
        <w:t xml:space="preserve"> czynności: </w:t>
      </w:r>
      <w:r w:rsidRPr="00FB04A0">
        <w:rPr>
          <w:rFonts w:ascii="Arial" w:hAnsi="Arial" w:cs="Arial"/>
          <w:sz w:val="22"/>
          <w:szCs w:val="22"/>
        </w:rPr>
        <w:t>kierownika w gastronomii, dietetyka i specjalisty do spraw żywienia, kucharza, wydawcy posiłków, pomocy kuchennych. Wymagania zatrudnienia przez wykonawcę lub podwykonawcę na podstawie umowy o pracę, zostały szczegółowo określone w Załączniku Nr 8 do SWZ.</w:t>
      </w:r>
    </w:p>
    <w:p w14:paraId="0B166ACD" w14:textId="77777777" w:rsidR="00637CBE" w:rsidRPr="00FB04A0" w:rsidRDefault="00637CBE" w:rsidP="00FB04A0">
      <w:pPr>
        <w:pStyle w:val="Akapitzlist"/>
        <w:spacing w:after="0" w:line="252" w:lineRule="auto"/>
        <w:ind w:left="357"/>
        <w:jc w:val="both"/>
        <w:rPr>
          <w:rFonts w:ascii="Arial" w:hAnsi="Arial" w:cs="Arial"/>
          <w:lang w:val="x-none"/>
        </w:rPr>
      </w:pPr>
    </w:p>
    <w:p w14:paraId="760BFDD5" w14:textId="77777777" w:rsidR="00637CBE" w:rsidRPr="00FB04A0" w:rsidRDefault="00637CBE" w:rsidP="00FB04A0">
      <w:pPr>
        <w:pStyle w:val="Nagwek1"/>
        <w:numPr>
          <w:ilvl w:val="0"/>
          <w:numId w:val="0"/>
        </w:numPr>
        <w:ind w:left="357" w:hanging="357"/>
        <w:rPr>
          <w:sz w:val="22"/>
          <w:szCs w:val="22"/>
        </w:rPr>
      </w:pPr>
      <w:r w:rsidRPr="00FB04A0">
        <w:rPr>
          <w:sz w:val="22"/>
          <w:szCs w:val="22"/>
        </w:rPr>
        <w:t xml:space="preserve">4.  </w:t>
      </w:r>
      <w:bookmarkStart w:id="4" w:name="_Hlk74747714"/>
      <w:r w:rsidRPr="00FB04A0">
        <w:rPr>
          <w:sz w:val="22"/>
          <w:szCs w:val="22"/>
        </w:rPr>
        <w:t>OPIS PRZEDMIOTU ZAMÓWIENIA</w:t>
      </w:r>
      <w:bookmarkEnd w:id="3"/>
    </w:p>
    <w:p w14:paraId="4515B988" w14:textId="0B0090C6" w:rsidR="004F105F" w:rsidRPr="00FB04A0" w:rsidRDefault="005D3906" w:rsidP="00FB04A0">
      <w:pPr>
        <w:pStyle w:val="Akapitzlist"/>
        <w:keepNext/>
        <w:numPr>
          <w:ilvl w:val="0"/>
          <w:numId w:val="62"/>
        </w:numPr>
        <w:spacing w:after="0" w:line="252" w:lineRule="auto"/>
        <w:contextualSpacing w:val="0"/>
        <w:jc w:val="both"/>
        <w:outlineLvl w:val="2"/>
        <w:rPr>
          <w:rFonts w:ascii="Arial" w:hAnsi="Arial" w:cs="Arial"/>
          <w:b/>
          <w:color w:val="000000"/>
          <w:lang w:eastAsia="pl-PL"/>
        </w:rPr>
      </w:pPr>
      <w:bookmarkStart w:id="5" w:name="_Hlk102566628"/>
      <w:r w:rsidRPr="00FB04A0">
        <w:rPr>
          <w:rFonts w:ascii="Arial" w:hAnsi="Arial" w:cs="Arial"/>
          <w:bCs/>
        </w:rPr>
        <w:t xml:space="preserve">Przedmiotem zamówienia jest </w:t>
      </w:r>
      <w:r w:rsidRPr="00FB04A0">
        <w:rPr>
          <w:rFonts w:ascii="Arial" w:hAnsi="Arial" w:cs="Arial"/>
        </w:rPr>
        <w:t>świadczenie usług</w:t>
      </w:r>
      <w:r w:rsidR="006D7AA1" w:rsidRPr="00FB04A0">
        <w:rPr>
          <w:rFonts w:ascii="Arial" w:hAnsi="Arial" w:cs="Arial"/>
        </w:rPr>
        <w:t xml:space="preserve"> całodziennego </w:t>
      </w:r>
      <w:r w:rsidRPr="00FB04A0">
        <w:rPr>
          <w:rFonts w:ascii="Arial" w:hAnsi="Arial" w:cs="Arial"/>
        </w:rPr>
        <w:t xml:space="preserve">żywienia </w:t>
      </w:r>
      <w:r w:rsidR="006D7AA1" w:rsidRPr="00FB04A0">
        <w:rPr>
          <w:rFonts w:ascii="Arial" w:hAnsi="Arial" w:cs="Arial"/>
        </w:rPr>
        <w:t xml:space="preserve">pacjentów przez 7 dni </w:t>
      </w:r>
      <w:r w:rsidRPr="00FB04A0">
        <w:rPr>
          <w:rFonts w:ascii="Arial" w:hAnsi="Arial" w:cs="Arial"/>
        </w:rPr>
        <w:t>w</w:t>
      </w:r>
      <w:r w:rsidR="006D7AA1" w:rsidRPr="00FB04A0">
        <w:rPr>
          <w:rFonts w:ascii="Arial" w:hAnsi="Arial" w:cs="Arial"/>
        </w:rPr>
        <w:t xml:space="preserve"> tygodniu, w </w:t>
      </w:r>
      <w:r w:rsidRPr="00FB04A0">
        <w:rPr>
          <w:rFonts w:ascii="Arial" w:hAnsi="Arial" w:cs="Arial"/>
        </w:rPr>
        <w:t xml:space="preserve">zakresie przygotowywania i dystrybucji posiłków dla pacjentów (w tym dzieci rocznych) </w:t>
      </w:r>
      <w:r w:rsidRPr="00FB04A0">
        <w:rPr>
          <w:rFonts w:ascii="Arial" w:hAnsi="Arial" w:cs="Arial"/>
          <w:bCs/>
        </w:rPr>
        <w:t xml:space="preserve">"Kutnowskiego Szpitala Samorządowego" Sp. z o. o., 99-300 Kutno, ul. Kościuszki 52 </w:t>
      </w:r>
      <w:r w:rsidRPr="00FB04A0">
        <w:rPr>
          <w:rFonts w:ascii="Arial" w:hAnsi="Arial" w:cs="Arial"/>
        </w:rPr>
        <w:t xml:space="preserve">w oparciu </w:t>
      </w:r>
      <w:r w:rsidRPr="00FB04A0">
        <w:rPr>
          <w:rFonts w:ascii="Arial" w:hAnsi="Arial" w:cs="Arial"/>
        </w:rPr>
        <w:lastRenderedPageBreak/>
        <w:t>o</w:t>
      </w:r>
      <w:r w:rsidR="006B4175" w:rsidRPr="00FB04A0">
        <w:rPr>
          <w:rFonts w:ascii="Arial" w:hAnsi="Arial" w:cs="Arial"/>
        </w:rPr>
        <w:t> </w:t>
      </w:r>
      <w:r w:rsidRPr="00FB04A0">
        <w:rPr>
          <w:rFonts w:ascii="Arial" w:hAnsi="Arial" w:cs="Arial"/>
        </w:rPr>
        <w:t xml:space="preserve">najem pomieszczeń do prowadzenia działalności od Zamawiającego zlokalizowanych w obrębie jednostki Zamawiającego </w:t>
      </w:r>
      <w:r w:rsidR="004F105F" w:rsidRPr="00FB04A0">
        <w:rPr>
          <w:rFonts w:ascii="Arial" w:hAnsi="Arial" w:cs="Arial"/>
        </w:rPr>
        <w:t xml:space="preserve">wraz z dzierżawą wyposażenia. </w:t>
      </w:r>
      <w:bookmarkEnd w:id="5"/>
    </w:p>
    <w:p w14:paraId="6D7B78A3" w14:textId="77777777" w:rsidR="003F006E" w:rsidRPr="00FB04A0" w:rsidRDefault="0062184E" w:rsidP="00FB04A0">
      <w:pPr>
        <w:pStyle w:val="Akapitzlist"/>
        <w:keepNext/>
        <w:numPr>
          <w:ilvl w:val="0"/>
          <w:numId w:val="62"/>
        </w:numPr>
        <w:spacing w:after="0" w:line="252" w:lineRule="auto"/>
        <w:contextualSpacing w:val="0"/>
        <w:jc w:val="both"/>
        <w:outlineLvl w:val="2"/>
        <w:rPr>
          <w:rFonts w:ascii="Arial" w:hAnsi="Arial" w:cs="Arial"/>
          <w:b/>
          <w:color w:val="000000"/>
          <w:lang w:eastAsia="pl-PL"/>
        </w:rPr>
      </w:pPr>
      <w:r w:rsidRPr="00FB04A0">
        <w:rPr>
          <w:rFonts w:ascii="Arial" w:hAnsi="Arial" w:cs="Arial"/>
        </w:rPr>
        <w:t xml:space="preserve">Szczegółowy opis przedmiotu zamówienia </w:t>
      </w:r>
      <w:r w:rsidR="006524FC" w:rsidRPr="00FB04A0">
        <w:rPr>
          <w:rFonts w:ascii="Arial" w:hAnsi="Arial" w:cs="Arial"/>
        </w:rPr>
        <w:t xml:space="preserve">Zamawiający określił </w:t>
      </w:r>
      <w:r w:rsidRPr="00FB04A0">
        <w:rPr>
          <w:rFonts w:ascii="Arial" w:hAnsi="Arial" w:cs="Arial"/>
        </w:rPr>
        <w:t xml:space="preserve">w </w:t>
      </w:r>
      <w:r w:rsidR="00C125BF" w:rsidRPr="00FB04A0">
        <w:rPr>
          <w:rFonts w:ascii="Arial" w:hAnsi="Arial" w:cs="Arial"/>
          <w:b/>
        </w:rPr>
        <w:t>Z</w:t>
      </w:r>
      <w:r w:rsidRPr="00FB04A0">
        <w:rPr>
          <w:rFonts w:ascii="Arial" w:hAnsi="Arial" w:cs="Arial"/>
          <w:b/>
        </w:rPr>
        <w:t xml:space="preserve">ałączniku nr </w:t>
      </w:r>
      <w:r w:rsidR="00C125BF" w:rsidRPr="00FB04A0">
        <w:rPr>
          <w:rFonts w:ascii="Arial" w:hAnsi="Arial" w:cs="Arial"/>
          <w:b/>
        </w:rPr>
        <w:t>2</w:t>
      </w:r>
      <w:r w:rsidRPr="00FB04A0">
        <w:rPr>
          <w:rFonts w:ascii="Arial" w:hAnsi="Arial" w:cs="Arial"/>
          <w:b/>
        </w:rPr>
        <w:t xml:space="preserve"> do SWZ</w:t>
      </w:r>
      <w:r w:rsidR="00414D06" w:rsidRPr="00FB04A0">
        <w:rPr>
          <w:rFonts w:ascii="Arial" w:hAnsi="Arial" w:cs="Arial"/>
          <w:b/>
        </w:rPr>
        <w:t>.</w:t>
      </w:r>
      <w:r w:rsidRPr="00FB04A0">
        <w:rPr>
          <w:rFonts w:ascii="Arial" w:hAnsi="Arial" w:cs="Arial"/>
        </w:rPr>
        <w:t xml:space="preserve"> </w:t>
      </w:r>
    </w:p>
    <w:p w14:paraId="64EEDBAA" w14:textId="77777777" w:rsidR="000A2D6C" w:rsidRPr="00FB04A0" w:rsidRDefault="005D3906" w:rsidP="00FB04A0">
      <w:pPr>
        <w:pStyle w:val="Akapitzlist"/>
        <w:numPr>
          <w:ilvl w:val="0"/>
          <w:numId w:val="62"/>
        </w:numPr>
        <w:spacing w:after="0" w:line="252" w:lineRule="auto"/>
        <w:contextualSpacing w:val="0"/>
        <w:jc w:val="both"/>
        <w:rPr>
          <w:rFonts w:ascii="Arial" w:hAnsi="Arial" w:cs="Arial"/>
          <w:bCs/>
        </w:rPr>
      </w:pPr>
      <w:r w:rsidRPr="00FB04A0">
        <w:rPr>
          <w:rFonts w:ascii="Arial" w:hAnsi="Arial" w:cs="Arial"/>
          <w:bCs/>
        </w:rPr>
        <w:t>Zamówienie obejmuje przygotowywanie i dostarczanie posiłków wg diet stosowanych u Zamawiającego zgodnie z technologią obowiązującą dla danej jednostki chorobowej i zapotrzebowaniem z oddziałów</w:t>
      </w:r>
      <w:r w:rsidR="00C32FC1" w:rsidRPr="00FB04A0">
        <w:rPr>
          <w:rFonts w:ascii="Arial" w:hAnsi="Arial" w:cs="Arial"/>
          <w:bCs/>
        </w:rPr>
        <w:t>.</w:t>
      </w:r>
    </w:p>
    <w:p w14:paraId="73EC831D" w14:textId="2F29780A" w:rsidR="00C74E19" w:rsidRPr="00FB04A0" w:rsidRDefault="003F006E" w:rsidP="00FB04A0">
      <w:pPr>
        <w:pStyle w:val="Akapitzlist"/>
        <w:numPr>
          <w:ilvl w:val="0"/>
          <w:numId w:val="62"/>
        </w:numPr>
        <w:spacing w:after="0" w:line="252" w:lineRule="auto"/>
        <w:contextualSpacing w:val="0"/>
        <w:jc w:val="both"/>
        <w:rPr>
          <w:rFonts w:ascii="Arial" w:hAnsi="Arial" w:cs="Arial"/>
          <w:bCs/>
        </w:rPr>
      </w:pPr>
      <w:r w:rsidRPr="00FB04A0">
        <w:rPr>
          <w:rFonts w:ascii="Arial" w:hAnsi="Arial" w:cs="Arial"/>
          <w:b/>
        </w:rPr>
        <w:t>Wspólny Słownik Zamówień (CPV):</w:t>
      </w:r>
      <w:r w:rsidRPr="00FB04A0">
        <w:rPr>
          <w:rFonts w:ascii="Arial" w:hAnsi="Arial" w:cs="Arial"/>
        </w:rPr>
        <w:t xml:space="preserve"> </w:t>
      </w:r>
    </w:p>
    <w:p w14:paraId="0D45EF87" w14:textId="77777777" w:rsidR="00C74E19" w:rsidRPr="00FB04A0" w:rsidRDefault="003F006E" w:rsidP="00FB04A0">
      <w:pPr>
        <w:pStyle w:val="Akapitzlist"/>
        <w:spacing w:after="0" w:line="252" w:lineRule="auto"/>
        <w:ind w:left="786"/>
        <w:contextualSpacing w:val="0"/>
        <w:jc w:val="both"/>
        <w:rPr>
          <w:rFonts w:ascii="Arial" w:hAnsi="Arial" w:cs="Arial"/>
          <w:bCs/>
        </w:rPr>
      </w:pPr>
      <w:r w:rsidRPr="00FB04A0">
        <w:rPr>
          <w:rFonts w:ascii="Arial" w:hAnsi="Arial" w:cs="Arial"/>
          <w:bCs/>
        </w:rPr>
        <w:t xml:space="preserve">55321000-6 </w:t>
      </w:r>
      <w:r w:rsidR="00E7257A" w:rsidRPr="00FB04A0">
        <w:rPr>
          <w:rFonts w:ascii="Arial" w:hAnsi="Arial" w:cs="Arial"/>
          <w:bCs/>
        </w:rPr>
        <w:tab/>
        <w:t xml:space="preserve">Usługi przygotowywania posiłków </w:t>
      </w:r>
    </w:p>
    <w:p w14:paraId="4023197A" w14:textId="77777777" w:rsidR="00C74E19" w:rsidRPr="00FB04A0" w:rsidRDefault="003F006E" w:rsidP="00FB04A0">
      <w:pPr>
        <w:pStyle w:val="Akapitzlist"/>
        <w:spacing w:after="0" w:line="252" w:lineRule="auto"/>
        <w:ind w:left="786"/>
        <w:contextualSpacing w:val="0"/>
        <w:jc w:val="both"/>
        <w:rPr>
          <w:rFonts w:ascii="Arial" w:hAnsi="Arial" w:cs="Arial"/>
          <w:bCs/>
        </w:rPr>
      </w:pPr>
      <w:r w:rsidRPr="00FB04A0">
        <w:rPr>
          <w:rFonts w:ascii="Arial" w:hAnsi="Arial" w:cs="Arial"/>
          <w:bCs/>
        </w:rPr>
        <w:t xml:space="preserve">55322000-3 </w:t>
      </w:r>
      <w:r w:rsidR="00E7257A" w:rsidRPr="00FB04A0">
        <w:rPr>
          <w:rFonts w:ascii="Arial" w:hAnsi="Arial" w:cs="Arial"/>
          <w:bCs/>
        </w:rPr>
        <w:tab/>
        <w:t>Usługi gotowania posiłków</w:t>
      </w:r>
    </w:p>
    <w:p w14:paraId="5C390941" w14:textId="52E54208" w:rsidR="003F006E" w:rsidRPr="00FB04A0" w:rsidRDefault="003F006E" w:rsidP="00FB04A0">
      <w:pPr>
        <w:pStyle w:val="Akapitzlist"/>
        <w:spacing w:after="0" w:line="252" w:lineRule="auto"/>
        <w:ind w:left="786"/>
        <w:contextualSpacing w:val="0"/>
        <w:jc w:val="both"/>
        <w:rPr>
          <w:rFonts w:ascii="Arial" w:hAnsi="Arial" w:cs="Arial"/>
          <w:bCs/>
        </w:rPr>
      </w:pPr>
      <w:r w:rsidRPr="00FB04A0">
        <w:rPr>
          <w:rFonts w:ascii="Arial" w:hAnsi="Arial" w:cs="Arial"/>
          <w:bCs/>
        </w:rPr>
        <w:t xml:space="preserve">55320000-9 </w:t>
      </w:r>
      <w:r w:rsidR="00E7257A" w:rsidRPr="00FB04A0">
        <w:rPr>
          <w:rFonts w:ascii="Arial" w:hAnsi="Arial" w:cs="Arial"/>
          <w:bCs/>
        </w:rPr>
        <w:tab/>
        <w:t>Usługi podawania posiłków</w:t>
      </w:r>
    </w:p>
    <w:p w14:paraId="1324EE70" w14:textId="68B5D975" w:rsidR="007D78FF" w:rsidRPr="00FB04A0" w:rsidRDefault="005D3906" w:rsidP="00FB04A0">
      <w:pPr>
        <w:pStyle w:val="Akapitzlist"/>
        <w:numPr>
          <w:ilvl w:val="0"/>
          <w:numId w:val="62"/>
        </w:numPr>
        <w:spacing w:after="0" w:line="252" w:lineRule="auto"/>
        <w:contextualSpacing w:val="0"/>
        <w:jc w:val="both"/>
        <w:rPr>
          <w:rFonts w:ascii="Arial" w:hAnsi="Arial" w:cs="Arial"/>
          <w:bCs/>
        </w:rPr>
      </w:pPr>
      <w:r w:rsidRPr="00FB04A0">
        <w:rPr>
          <w:rFonts w:ascii="Arial" w:hAnsi="Arial" w:cs="Arial"/>
        </w:rPr>
        <w:t xml:space="preserve">Usługa całodziennego kompleksowego żywienia pacjentów szpitala o szacunkowej ilości całodziennych posiłków w skali miesięcznej </w:t>
      </w:r>
      <w:r w:rsidR="00671A47">
        <w:rPr>
          <w:rFonts w:ascii="Arial" w:hAnsi="Arial" w:cs="Arial"/>
          <w:b/>
        </w:rPr>
        <w:t>6</w:t>
      </w:r>
      <w:r w:rsidRPr="00671A47">
        <w:rPr>
          <w:rFonts w:ascii="Arial" w:hAnsi="Arial" w:cs="Arial"/>
          <w:b/>
        </w:rPr>
        <w:t xml:space="preserve"> </w:t>
      </w:r>
      <w:r w:rsidR="00671A47">
        <w:rPr>
          <w:rFonts w:ascii="Arial" w:hAnsi="Arial" w:cs="Arial"/>
          <w:b/>
        </w:rPr>
        <w:t>816</w:t>
      </w:r>
      <w:r w:rsidRPr="00FB04A0">
        <w:rPr>
          <w:rFonts w:ascii="Arial" w:hAnsi="Arial" w:cs="Arial"/>
        </w:rPr>
        <w:t>, na bazie wynajętych pomieszczeń kuchennych w oparciu o zasady GHP/GMP (zasady Dobrej Praktyki Higienicznej i Dobrej Praktyki Produkcyjnej) i systemu HACCP. Usługa powinna być prowadzona zgodnie z ustawą z dnia 25 sierpnia 2006</w:t>
      </w:r>
      <w:r w:rsidR="00EF3E96" w:rsidRPr="00FB04A0">
        <w:rPr>
          <w:rFonts w:ascii="Arial" w:hAnsi="Arial" w:cs="Arial"/>
        </w:rPr>
        <w:t xml:space="preserve"> </w:t>
      </w:r>
      <w:r w:rsidRPr="00FB04A0">
        <w:rPr>
          <w:rFonts w:ascii="Arial" w:hAnsi="Arial" w:cs="Arial"/>
        </w:rPr>
        <w:t>r. o bezpieczeństwie żywności i żywienia</w:t>
      </w:r>
      <w:bookmarkStart w:id="6" w:name="_Hlk102560434"/>
      <w:r w:rsidR="00577EBE" w:rsidRPr="00FB04A0">
        <w:rPr>
          <w:rFonts w:ascii="Arial" w:hAnsi="Arial" w:cs="Arial"/>
        </w:rPr>
        <w:t xml:space="preserve"> (Dz.U. 202</w:t>
      </w:r>
      <w:r w:rsidR="007A5D71">
        <w:rPr>
          <w:rFonts w:ascii="Arial" w:hAnsi="Arial" w:cs="Arial"/>
        </w:rPr>
        <w:t>3</w:t>
      </w:r>
      <w:r w:rsidR="00577EBE" w:rsidRPr="00FB04A0">
        <w:rPr>
          <w:rFonts w:ascii="Arial" w:hAnsi="Arial" w:cs="Arial"/>
        </w:rPr>
        <w:t>.1</w:t>
      </w:r>
      <w:r w:rsidR="007A5D71">
        <w:rPr>
          <w:rFonts w:ascii="Arial" w:hAnsi="Arial" w:cs="Arial"/>
        </w:rPr>
        <w:t>448</w:t>
      </w:r>
      <w:r w:rsidR="00577EBE" w:rsidRPr="00FB04A0">
        <w:rPr>
          <w:rFonts w:ascii="Arial" w:hAnsi="Arial" w:cs="Arial"/>
        </w:rPr>
        <w:t xml:space="preserve"> t</w:t>
      </w:r>
      <w:r w:rsidR="007A5D71">
        <w:rPr>
          <w:rFonts w:ascii="Arial" w:hAnsi="Arial" w:cs="Arial"/>
        </w:rPr>
        <w:t>.</w:t>
      </w:r>
      <w:r w:rsidR="00577EBE" w:rsidRPr="00FB04A0">
        <w:rPr>
          <w:rFonts w:ascii="Arial" w:hAnsi="Arial" w:cs="Arial"/>
        </w:rPr>
        <w:t>j. z dnia 202</w:t>
      </w:r>
      <w:r w:rsidR="002A6F97">
        <w:rPr>
          <w:rFonts w:ascii="Arial" w:hAnsi="Arial" w:cs="Arial"/>
        </w:rPr>
        <w:t>3</w:t>
      </w:r>
      <w:r w:rsidR="00577EBE" w:rsidRPr="00FB04A0">
        <w:rPr>
          <w:rFonts w:ascii="Arial" w:hAnsi="Arial" w:cs="Arial"/>
        </w:rPr>
        <w:t>.0</w:t>
      </w:r>
      <w:r w:rsidR="002A6F97">
        <w:rPr>
          <w:rFonts w:ascii="Arial" w:hAnsi="Arial" w:cs="Arial"/>
        </w:rPr>
        <w:t>7</w:t>
      </w:r>
      <w:r w:rsidR="00577EBE" w:rsidRPr="00FB04A0">
        <w:rPr>
          <w:rFonts w:ascii="Arial" w:hAnsi="Arial" w:cs="Arial"/>
        </w:rPr>
        <w:t>.</w:t>
      </w:r>
      <w:r w:rsidR="002A6F97">
        <w:rPr>
          <w:rFonts w:ascii="Arial" w:hAnsi="Arial" w:cs="Arial"/>
        </w:rPr>
        <w:t>2</w:t>
      </w:r>
      <w:r w:rsidR="00577EBE" w:rsidRPr="00FB04A0">
        <w:rPr>
          <w:rFonts w:ascii="Arial" w:hAnsi="Arial" w:cs="Arial"/>
        </w:rPr>
        <w:t>8)</w:t>
      </w:r>
      <w:bookmarkEnd w:id="6"/>
      <w:r w:rsidRPr="00FB04A0">
        <w:rPr>
          <w:rFonts w:ascii="Arial" w:hAnsi="Arial" w:cs="Arial"/>
        </w:rPr>
        <w:t>, z podziałem na diety według zamówień z poszczególnych oddziałów Szpitala.</w:t>
      </w:r>
      <w:bookmarkStart w:id="7" w:name="_Hlk102564986"/>
    </w:p>
    <w:p w14:paraId="17DD5DE2" w14:textId="3F6CD9F1" w:rsidR="00FD60BE" w:rsidRPr="00FB04A0" w:rsidRDefault="00FD60BE" w:rsidP="00FB04A0">
      <w:pPr>
        <w:pStyle w:val="Akapitzlist"/>
        <w:numPr>
          <w:ilvl w:val="0"/>
          <w:numId w:val="62"/>
        </w:numPr>
        <w:spacing w:after="0" w:line="252" w:lineRule="auto"/>
        <w:contextualSpacing w:val="0"/>
        <w:jc w:val="both"/>
        <w:rPr>
          <w:rFonts w:ascii="Arial" w:hAnsi="Arial" w:cs="Arial"/>
        </w:rPr>
      </w:pPr>
      <w:r w:rsidRPr="00FB04A0">
        <w:rPr>
          <w:rFonts w:ascii="Arial" w:hAnsi="Arial" w:cs="Arial"/>
          <w:lang w:eastAsia="ar-SA"/>
        </w:rPr>
        <w:t xml:space="preserve">Wykonawca zobowiązuje się złożyć ofertę na kwotę osobodnia, który stanowi całodobowy pobyt pacjenta w szpitalu i rodzaju diety zgodnie, z którą jest żywiony.  </w:t>
      </w:r>
    </w:p>
    <w:p w14:paraId="790E96AA" w14:textId="77777777" w:rsidR="00142D15" w:rsidRPr="00FB04A0" w:rsidRDefault="00142D15" w:rsidP="00FB04A0">
      <w:pPr>
        <w:pStyle w:val="Akapitzlist"/>
        <w:numPr>
          <w:ilvl w:val="0"/>
          <w:numId w:val="62"/>
        </w:numPr>
        <w:spacing w:after="0" w:line="252" w:lineRule="auto"/>
        <w:contextualSpacing w:val="0"/>
        <w:jc w:val="both"/>
        <w:rPr>
          <w:rFonts w:ascii="Arial" w:hAnsi="Arial" w:cs="Arial"/>
        </w:rPr>
      </w:pPr>
      <w:r w:rsidRPr="00FB04A0">
        <w:rPr>
          <w:rFonts w:ascii="Arial" w:hAnsi="Arial" w:cs="Arial"/>
          <w:lang w:eastAsia="ar-SA"/>
        </w:rPr>
        <w:t>Wykonawca zobowiązuje się do:</w:t>
      </w:r>
    </w:p>
    <w:p w14:paraId="2973F0B8" w14:textId="01E2B4C9" w:rsidR="00DE356E" w:rsidRPr="00DE356E" w:rsidRDefault="00142D15" w:rsidP="00DE356E">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świadczenia usług zgodnie z przepisami ustawy z dnia 25 sierpnia 2006 r. o bezpieczeństwie żywności i żywienia</w:t>
      </w:r>
      <w:r w:rsidR="00DE356E">
        <w:rPr>
          <w:rFonts w:ascii="Arial" w:hAnsi="Arial" w:cs="Arial"/>
          <w:lang w:eastAsia="ar-SA"/>
        </w:rPr>
        <w:t xml:space="preserve"> </w:t>
      </w:r>
      <w:r w:rsidRPr="00FB04A0">
        <w:rPr>
          <w:rFonts w:ascii="Arial" w:hAnsi="Arial" w:cs="Arial"/>
          <w:lang w:eastAsia="ar-SA"/>
        </w:rPr>
        <w:t>oraz rozporządzeniem WE Nr 852/2004 PARLAMENTU EUROPEJSKIEGO i</w:t>
      </w:r>
      <w:r w:rsidR="00DE356E">
        <w:rPr>
          <w:rFonts w:ascii="Arial" w:hAnsi="Arial" w:cs="Arial"/>
          <w:lang w:eastAsia="ar-SA"/>
        </w:rPr>
        <w:t> </w:t>
      </w:r>
      <w:r w:rsidRPr="00FB04A0">
        <w:rPr>
          <w:rFonts w:ascii="Arial" w:hAnsi="Arial" w:cs="Arial"/>
          <w:lang w:eastAsia="ar-SA"/>
        </w:rPr>
        <w:t>RADY z dnia 29 kwietnia 2004 r w sprawie higieny środków spożywczych</w:t>
      </w:r>
      <w:r w:rsidR="00DE356E">
        <w:rPr>
          <w:rFonts w:ascii="Arial" w:hAnsi="Arial" w:cs="Arial"/>
          <w:lang w:eastAsia="ar-SA"/>
        </w:rPr>
        <w:t xml:space="preserve"> (</w:t>
      </w:r>
      <w:r w:rsidR="00DE356E" w:rsidRPr="00DE356E">
        <w:rPr>
          <w:rStyle w:val="ng-binding"/>
          <w:rFonts w:ascii="Arial" w:hAnsi="Arial" w:cs="Arial"/>
        </w:rPr>
        <w:t>Dz.U.UE.L.2004.139.1</w:t>
      </w:r>
      <w:r w:rsidR="00DE356E" w:rsidRPr="00DE356E">
        <w:t xml:space="preserve"> </w:t>
      </w:r>
      <w:r w:rsidR="00DE356E" w:rsidRPr="00DE356E">
        <w:rPr>
          <w:rStyle w:val="ng-scope"/>
          <w:rFonts w:ascii="Arial" w:hAnsi="Arial" w:cs="Arial"/>
        </w:rPr>
        <w:t>z dnia</w:t>
      </w:r>
      <w:r w:rsidR="00DE356E" w:rsidRPr="00DE356E">
        <w:t xml:space="preserve"> </w:t>
      </w:r>
      <w:r w:rsidR="00DE356E" w:rsidRPr="00DE356E">
        <w:rPr>
          <w:rFonts w:ascii="Arial" w:hAnsi="Arial" w:cs="Arial"/>
        </w:rPr>
        <w:t>2004.04.30</w:t>
      </w:r>
      <w:r w:rsidR="00DE356E">
        <w:t>)</w:t>
      </w:r>
    </w:p>
    <w:p w14:paraId="77821CE3"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świadczenia usług zgodnie z przepisami i wymogami sanitarno-epidemiologicznymi i zasadami żywienia pacjentów hospitalizowanych u Zamawiającego,</w:t>
      </w:r>
    </w:p>
    <w:p w14:paraId="2ACCFFA0"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dostosowania produkcji posiłków bez dodatkowych opłat ze strony Zamawiającego - w przypadku zmiany obowiązujących przepisów żywienia w zakładach opieki zdrowotnej,</w:t>
      </w:r>
    </w:p>
    <w:p w14:paraId="725DFEBA"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podjęcia natychmiastowego działania i likwidacji nieprawidłowości zgłoszonych przez Zamawiającego,</w:t>
      </w:r>
    </w:p>
    <w:p w14:paraId="1E87D958"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 xml:space="preserve">wykonywania 1 raz w miesiącu na własny koszt badania czystości mikrobiologicznej: blatów kuchennych, naczyń stołowych, sztućców, wózków transportowych, rąk personelu i przekazania kopii wyników badań Zamawiającemu w czasie nie dłuższym </w:t>
      </w:r>
      <w:r w:rsidRPr="00D13402">
        <w:rPr>
          <w:rFonts w:ascii="Arial" w:hAnsi="Arial" w:cs="Arial"/>
          <w:b/>
          <w:lang w:eastAsia="ar-SA"/>
        </w:rPr>
        <w:t>niż 3 dni</w:t>
      </w:r>
      <w:r w:rsidRPr="00FB04A0">
        <w:rPr>
          <w:rFonts w:ascii="Arial" w:hAnsi="Arial" w:cs="Arial"/>
          <w:lang w:eastAsia="ar-SA"/>
        </w:rPr>
        <w:t xml:space="preserve"> od uzyskania wyników przeprowadzonej kontroli,</w:t>
      </w:r>
    </w:p>
    <w:p w14:paraId="38E0BCC8"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 xml:space="preserve">wykonania na własny koszt badań kontrolnych w przypadku wyhodowania flory chorobotwórczej, aż </w:t>
      </w:r>
      <w:r w:rsidRPr="00FB04A0">
        <w:rPr>
          <w:rFonts w:ascii="Arial" w:hAnsi="Arial" w:cs="Arial"/>
          <w:color w:val="000000" w:themeColor="text1"/>
          <w:lang w:eastAsia="ar-SA"/>
        </w:rPr>
        <w:t xml:space="preserve">do eliminacji flory </w:t>
      </w:r>
      <w:r w:rsidRPr="00FB04A0">
        <w:rPr>
          <w:rFonts w:ascii="Arial" w:hAnsi="Arial" w:cs="Arial"/>
          <w:lang w:eastAsia="ar-SA"/>
        </w:rPr>
        <w:t>i  uzyskania wyniku ujemnego,</w:t>
      </w:r>
    </w:p>
    <w:p w14:paraId="550327DF"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poddania się doraźnym kontrolom badań czystości mikrobiologicznej: blatów kuchennych, naczyń stołowych, sztućców, wózków transportowych, rąk personelu (niezależnie od prowadzonej kontroli czystości mikrobiologicznej przez Wykonawcę) wykonywanym przez Zamawiającego. W przypadku wyniku dodatniego (wyhodowania flory chorobotwórczej) koszty badania pokrywa Wykonawca,</w:t>
      </w:r>
    </w:p>
    <w:p w14:paraId="491EDEA3"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zapewnienia nowego pełnego asortymentu naczyń, sztućców, termosów lub bemarów i innego sprzętu niezbędnego do spożywania i dystrybucji posiłków wielokrotnego użytku, wykonanych z materiałów dopuszczonych do kontaktu z żywnością,</w:t>
      </w:r>
    </w:p>
    <w:p w14:paraId="657F0E35"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dostarczania posiłków wyłącznie w naczyniach typu ceramicznego lub ze szkła nietłukącego. Dopuszcza się inny rodzaj naczyń posiadających atest do kontaktu z żywnością - tylko w przypadku surówek i sałatek serwowanych na zimno,</w:t>
      </w:r>
    </w:p>
    <w:p w14:paraId="71945B72"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nie stosowania sztućców jednorazowych,</w:t>
      </w:r>
      <w:bookmarkStart w:id="8" w:name="_Hlk102634689"/>
    </w:p>
    <w:bookmarkEnd w:id="8"/>
    <w:p w14:paraId="07CD7B39"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 xml:space="preserve">odbierania z oddziałów brudnych naczyń i termosów lub bemarów po każdym posiłku i zwiezienia ich do miejsca, w którym będą myte i wyparzane (pomieszczenia najmowane od Zamawiającego). </w:t>
      </w:r>
    </w:p>
    <w:p w14:paraId="2AEA6984"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utrzymania czystości w pomieszczeniach związanych z dystrybucją i przechowywaniem żywności oraz naczyń, termosów lub bemarów i wózków do przewożenia posiłków zgodnie z wymogami HACCP,</w:t>
      </w:r>
    </w:p>
    <w:p w14:paraId="455B59AA"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prowadzenia ewidencji wydanych posiłków z podziałem na oddziały i diety potwierdzonych przez osoby odbierające posiłki,</w:t>
      </w:r>
    </w:p>
    <w:p w14:paraId="51C09C50"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lastRenderedPageBreak/>
        <w:t>przestrzegania procedur higienicznych dotyczących higieny rąk, odzieży roboczej, środków transportu, urządzeń i sprzętu oraz stosowania preparatów myjących i dezynfekujących dopuszczonych do stosowania w kontakcie z żywnością,</w:t>
      </w:r>
    </w:p>
    <w:p w14:paraId="04076647"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ponoszenia pełnej odpowiedzialności prawnej i finansowej za realizację dostaw wobec Zamawiającego oraz organów kontroli (m.in. właściwego Inspektoratu Sanitarnego),</w:t>
      </w:r>
    </w:p>
    <w:p w14:paraId="71E41894"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 xml:space="preserve">pobierania i przechowywania próbek </w:t>
      </w:r>
      <w:r w:rsidRPr="00D13402">
        <w:rPr>
          <w:rFonts w:ascii="Arial" w:hAnsi="Arial" w:cs="Arial"/>
          <w:b/>
          <w:lang w:eastAsia="ar-SA"/>
        </w:rPr>
        <w:t>(72 godziny)</w:t>
      </w:r>
      <w:r w:rsidRPr="00FB04A0">
        <w:rPr>
          <w:rFonts w:ascii="Arial" w:hAnsi="Arial" w:cs="Arial"/>
          <w:lang w:eastAsia="ar-SA"/>
        </w:rPr>
        <w:t xml:space="preserve"> wszystkich potraw wchodzących w skład każdego posiłku w oparciu o stosowne przepisy prawa,</w:t>
      </w:r>
    </w:p>
    <w:p w14:paraId="59129957"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 xml:space="preserve">przestrzegania przez pracowników wykonawcy przepisów BHP i P.POŻ oraz </w:t>
      </w:r>
      <w:proofErr w:type="spellStart"/>
      <w:r w:rsidRPr="00FB04A0">
        <w:rPr>
          <w:rFonts w:ascii="Arial" w:hAnsi="Arial" w:cs="Arial"/>
          <w:lang w:eastAsia="ar-SA"/>
        </w:rPr>
        <w:t>higieniczno</w:t>
      </w:r>
      <w:proofErr w:type="spellEnd"/>
      <w:r w:rsidRPr="00FB04A0">
        <w:rPr>
          <w:rFonts w:ascii="Arial" w:hAnsi="Arial" w:cs="Arial"/>
          <w:lang w:eastAsia="ar-SA"/>
        </w:rPr>
        <w:t xml:space="preserve"> – sanitarnych i porządkowych obowiązujących na terenie „Kutnowskiego Szpitala Samorządowego” Sp. z o.o. w Kutnie,</w:t>
      </w:r>
    </w:p>
    <w:p w14:paraId="4ED8D592"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odbioru i utylizacji resztek pokarmu zgodnie z obowiązującymi przepisami w ramach wynagrodzenia umownego,</w:t>
      </w:r>
    </w:p>
    <w:p w14:paraId="20671202"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 xml:space="preserve">ponoszenia odpowiedzialności za jakość posiłków i wszelkie spowodowane nimi szkody wobec Zamawiającego </w:t>
      </w:r>
    </w:p>
    <w:p w14:paraId="5F5D2558" w14:textId="77777777" w:rsidR="00332F8D"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ponoszenia odpowiedzialności za wszelkie stwierdzone nieprawidłowości w trakcie realizacji umowy,</w:t>
      </w:r>
    </w:p>
    <w:p w14:paraId="6225C578" w14:textId="6ACD41AB" w:rsidR="00142D15" w:rsidRPr="00FB04A0" w:rsidRDefault="00142D15" w:rsidP="00FB04A0">
      <w:pPr>
        <w:pStyle w:val="Akapitzlist"/>
        <w:numPr>
          <w:ilvl w:val="0"/>
          <w:numId w:val="66"/>
        </w:numPr>
        <w:tabs>
          <w:tab w:val="clear" w:pos="720"/>
        </w:tabs>
        <w:suppressAutoHyphens/>
        <w:spacing w:after="0" w:line="252" w:lineRule="auto"/>
        <w:contextualSpacing w:val="0"/>
        <w:jc w:val="both"/>
        <w:rPr>
          <w:rFonts w:ascii="Arial" w:hAnsi="Arial" w:cs="Arial"/>
          <w:lang w:eastAsia="ar-SA"/>
        </w:rPr>
      </w:pPr>
      <w:r w:rsidRPr="00FB04A0">
        <w:rPr>
          <w:rFonts w:ascii="Arial" w:hAnsi="Arial" w:cs="Arial"/>
          <w:lang w:eastAsia="ar-SA"/>
        </w:rPr>
        <w:t>przygotowywania posiłków z własnych produktów.</w:t>
      </w:r>
    </w:p>
    <w:p w14:paraId="0ADC00C7" w14:textId="60E90EE0" w:rsidR="0073146D" w:rsidRPr="00FB04A0" w:rsidRDefault="0073146D" w:rsidP="00FB04A0">
      <w:pPr>
        <w:numPr>
          <w:ilvl w:val="0"/>
          <w:numId w:val="62"/>
        </w:numPr>
        <w:suppressAutoHyphens/>
        <w:spacing w:line="252" w:lineRule="auto"/>
        <w:jc w:val="both"/>
        <w:rPr>
          <w:rFonts w:ascii="Arial" w:hAnsi="Arial" w:cs="Arial"/>
          <w:sz w:val="22"/>
          <w:szCs w:val="22"/>
          <w:lang w:eastAsia="ar-SA"/>
        </w:rPr>
      </w:pPr>
      <w:r w:rsidRPr="00FB04A0">
        <w:rPr>
          <w:rFonts w:ascii="Arial" w:hAnsi="Arial" w:cs="Arial"/>
          <w:sz w:val="22"/>
          <w:szCs w:val="22"/>
          <w:lang w:eastAsia="ar-SA"/>
        </w:rPr>
        <w:t>Zamawiający dysponuje nw</w:t>
      </w:r>
      <w:r w:rsidR="00251D3D" w:rsidRPr="00FB04A0">
        <w:rPr>
          <w:rFonts w:ascii="Arial" w:hAnsi="Arial" w:cs="Arial"/>
          <w:sz w:val="22"/>
          <w:szCs w:val="22"/>
          <w:lang w:eastAsia="ar-SA"/>
        </w:rPr>
        <w:t>.</w:t>
      </w:r>
      <w:r w:rsidRPr="00FB04A0">
        <w:rPr>
          <w:rFonts w:ascii="Arial" w:hAnsi="Arial" w:cs="Arial"/>
          <w:sz w:val="22"/>
          <w:szCs w:val="22"/>
          <w:lang w:eastAsia="ar-SA"/>
        </w:rPr>
        <w:t xml:space="preserve"> pomieszczeniami przeznaczonymi pod najem:</w:t>
      </w:r>
    </w:p>
    <w:p w14:paraId="76944CED" w14:textId="77777777" w:rsidR="00F14238" w:rsidRPr="00FB04A0" w:rsidRDefault="0073146D" w:rsidP="00FB04A0">
      <w:pPr>
        <w:numPr>
          <w:ilvl w:val="0"/>
          <w:numId w:val="61"/>
        </w:numPr>
        <w:suppressAutoHyphens/>
        <w:spacing w:line="252" w:lineRule="auto"/>
        <w:ind w:left="714" w:hanging="357"/>
        <w:jc w:val="both"/>
        <w:rPr>
          <w:rFonts w:ascii="Arial" w:hAnsi="Arial" w:cs="Arial"/>
          <w:sz w:val="22"/>
          <w:szCs w:val="22"/>
          <w:vertAlign w:val="superscript"/>
          <w:lang w:eastAsia="ar-SA"/>
        </w:rPr>
      </w:pPr>
      <w:r w:rsidRPr="00FB04A0">
        <w:rPr>
          <w:rFonts w:ascii="Arial" w:hAnsi="Arial" w:cs="Arial"/>
          <w:sz w:val="22"/>
          <w:szCs w:val="22"/>
          <w:lang w:eastAsia="ar-SA"/>
        </w:rPr>
        <w:t>pomieszczenia na wysokim i niskim parterze z dostępem do windy i rampy – 582,90 m</w:t>
      </w:r>
      <w:r w:rsidRPr="00FB04A0">
        <w:rPr>
          <w:rFonts w:ascii="Arial" w:hAnsi="Arial" w:cs="Arial"/>
          <w:sz w:val="22"/>
          <w:szCs w:val="22"/>
          <w:vertAlign w:val="superscript"/>
          <w:lang w:eastAsia="ar-SA"/>
        </w:rPr>
        <w:t>2</w:t>
      </w:r>
    </w:p>
    <w:p w14:paraId="6CD4D5DC" w14:textId="77777777" w:rsidR="00F14238" w:rsidRPr="00FB04A0" w:rsidRDefault="0073146D" w:rsidP="00FB04A0">
      <w:pPr>
        <w:numPr>
          <w:ilvl w:val="0"/>
          <w:numId w:val="61"/>
        </w:numPr>
        <w:suppressAutoHyphens/>
        <w:spacing w:line="252" w:lineRule="auto"/>
        <w:ind w:left="714" w:hanging="357"/>
        <w:jc w:val="both"/>
        <w:rPr>
          <w:rFonts w:ascii="Arial" w:hAnsi="Arial" w:cs="Arial"/>
          <w:sz w:val="22"/>
          <w:szCs w:val="22"/>
          <w:vertAlign w:val="superscript"/>
          <w:lang w:eastAsia="ar-SA"/>
        </w:rPr>
      </w:pPr>
      <w:r w:rsidRPr="00FB04A0">
        <w:rPr>
          <w:rFonts w:ascii="Arial" w:hAnsi="Arial" w:cs="Arial"/>
          <w:sz w:val="22"/>
          <w:szCs w:val="22"/>
          <w:lang w:eastAsia="ar-SA"/>
        </w:rPr>
        <w:t>zmywalnia wózków i naczyń stołowych oraz szatnia – 160 m</w:t>
      </w:r>
      <w:r w:rsidRPr="00FB04A0">
        <w:rPr>
          <w:rFonts w:ascii="Arial" w:hAnsi="Arial" w:cs="Arial"/>
          <w:sz w:val="22"/>
          <w:szCs w:val="22"/>
          <w:vertAlign w:val="superscript"/>
          <w:lang w:eastAsia="ar-SA"/>
        </w:rPr>
        <w:t>2</w:t>
      </w:r>
    </w:p>
    <w:p w14:paraId="7568DDF5" w14:textId="1BB0E884" w:rsidR="00067E7B" w:rsidRPr="00FB04A0" w:rsidRDefault="0073146D" w:rsidP="00FB04A0">
      <w:pPr>
        <w:suppressAutoHyphens/>
        <w:spacing w:line="252" w:lineRule="auto"/>
        <w:ind w:left="714"/>
        <w:jc w:val="both"/>
        <w:rPr>
          <w:rFonts w:ascii="Arial" w:hAnsi="Arial" w:cs="Arial"/>
          <w:sz w:val="22"/>
          <w:szCs w:val="22"/>
          <w:vertAlign w:val="superscript"/>
          <w:lang w:eastAsia="ar-SA"/>
        </w:rPr>
      </w:pPr>
      <w:r w:rsidRPr="00FB04A0">
        <w:rPr>
          <w:rFonts w:ascii="Arial" w:hAnsi="Arial" w:cs="Arial"/>
          <w:sz w:val="22"/>
          <w:szCs w:val="22"/>
          <w:lang w:eastAsia="ar-SA"/>
        </w:rPr>
        <w:t>Łączna powierzchnia 742,90 m</w:t>
      </w:r>
      <w:r w:rsidRPr="00FB04A0">
        <w:rPr>
          <w:rFonts w:ascii="Arial" w:hAnsi="Arial" w:cs="Arial"/>
          <w:sz w:val="22"/>
          <w:szCs w:val="22"/>
          <w:vertAlign w:val="superscript"/>
          <w:lang w:eastAsia="ar-SA"/>
        </w:rPr>
        <w:t>2</w:t>
      </w:r>
    </w:p>
    <w:p w14:paraId="22A1801E" w14:textId="77777777" w:rsidR="00796559" w:rsidRPr="00DB2833" w:rsidRDefault="0073146D" w:rsidP="00FB04A0">
      <w:pPr>
        <w:pStyle w:val="Akapitzlist"/>
        <w:numPr>
          <w:ilvl w:val="0"/>
          <w:numId w:val="62"/>
        </w:numPr>
        <w:suppressAutoHyphens/>
        <w:spacing w:after="0" w:line="252" w:lineRule="auto"/>
        <w:jc w:val="both"/>
        <w:rPr>
          <w:rFonts w:ascii="Arial" w:hAnsi="Arial" w:cs="Arial"/>
          <w:strike/>
          <w:color w:val="FF0000"/>
          <w:lang w:eastAsia="ar-SA"/>
        </w:rPr>
      </w:pPr>
      <w:r w:rsidRPr="00DB2833">
        <w:rPr>
          <w:rFonts w:ascii="Arial" w:hAnsi="Arial" w:cs="Arial"/>
          <w:strike/>
          <w:color w:val="FF0000"/>
          <w:lang w:eastAsia="ar-SA"/>
        </w:rPr>
        <w:t>Zamawiający dysponuje dodatkowymi, wyposażonymi pomieszczeniami w których Wykonawca może prowadzić bufet/stołówkę</w:t>
      </w:r>
      <w:r w:rsidR="00F54905" w:rsidRPr="00DB2833">
        <w:rPr>
          <w:rFonts w:ascii="Arial" w:hAnsi="Arial" w:cs="Arial"/>
          <w:strike/>
          <w:color w:val="FF0000"/>
          <w:lang w:eastAsia="ar-SA"/>
        </w:rPr>
        <w:t xml:space="preserve">. </w:t>
      </w:r>
    </w:p>
    <w:p w14:paraId="5317F5F1" w14:textId="54E65040" w:rsidR="00792AFA" w:rsidRPr="00FB04A0" w:rsidRDefault="004F173F" w:rsidP="00DB2833">
      <w:pPr>
        <w:pStyle w:val="Akapitzlist"/>
        <w:numPr>
          <w:ilvl w:val="0"/>
          <w:numId w:val="81"/>
        </w:numPr>
        <w:suppressAutoHyphens/>
        <w:spacing w:after="0" w:line="252" w:lineRule="auto"/>
        <w:jc w:val="both"/>
        <w:rPr>
          <w:rFonts w:ascii="Arial" w:hAnsi="Arial" w:cs="Arial"/>
          <w:lang w:eastAsia="ar-SA"/>
        </w:rPr>
      </w:pPr>
      <w:r w:rsidRPr="00FB04A0">
        <w:rPr>
          <w:rFonts w:ascii="Arial" w:hAnsi="Arial" w:cs="Arial"/>
          <w:lang w:eastAsia="ar-SA"/>
        </w:rPr>
        <w:t xml:space="preserve">Odpowiedzialność za </w:t>
      </w:r>
      <w:r w:rsidR="001346BA" w:rsidRPr="00FB04A0">
        <w:rPr>
          <w:rFonts w:ascii="Arial" w:hAnsi="Arial" w:cs="Arial"/>
          <w:lang w:eastAsia="ar-SA"/>
        </w:rPr>
        <w:t>a</w:t>
      </w:r>
      <w:r w:rsidR="00F54905" w:rsidRPr="00FB04A0">
        <w:rPr>
          <w:rFonts w:ascii="Arial" w:hAnsi="Arial" w:cs="Arial"/>
          <w:lang w:eastAsia="ar-SA"/>
        </w:rPr>
        <w:t>daptacj</w:t>
      </w:r>
      <w:r w:rsidRPr="00FB04A0">
        <w:rPr>
          <w:rFonts w:ascii="Arial" w:hAnsi="Arial" w:cs="Arial"/>
          <w:lang w:eastAsia="ar-SA"/>
        </w:rPr>
        <w:t>ę</w:t>
      </w:r>
      <w:r w:rsidR="00F54905" w:rsidRPr="00FB04A0">
        <w:rPr>
          <w:rFonts w:ascii="Arial" w:hAnsi="Arial" w:cs="Arial"/>
          <w:lang w:eastAsia="ar-SA"/>
        </w:rPr>
        <w:t xml:space="preserve"> i remont</w:t>
      </w:r>
      <w:r w:rsidR="001346BA" w:rsidRPr="00FB04A0">
        <w:rPr>
          <w:rFonts w:ascii="Arial" w:hAnsi="Arial" w:cs="Arial"/>
          <w:lang w:eastAsia="ar-SA"/>
        </w:rPr>
        <w:t>u</w:t>
      </w:r>
      <w:r w:rsidR="00F54905" w:rsidRPr="00FB04A0">
        <w:rPr>
          <w:rFonts w:ascii="Arial" w:hAnsi="Arial" w:cs="Arial"/>
          <w:lang w:eastAsia="ar-SA"/>
        </w:rPr>
        <w:t xml:space="preserve"> pomieszczeń </w:t>
      </w:r>
      <w:r w:rsidRPr="00FB04A0">
        <w:rPr>
          <w:rFonts w:ascii="Arial" w:hAnsi="Arial" w:cs="Arial"/>
          <w:lang w:eastAsia="ar-SA"/>
        </w:rPr>
        <w:t xml:space="preserve">wraz z ich kosztem </w:t>
      </w:r>
      <w:r w:rsidR="00F54905" w:rsidRPr="00FB04A0">
        <w:rPr>
          <w:rFonts w:ascii="Arial" w:hAnsi="Arial" w:cs="Arial"/>
          <w:lang w:eastAsia="ar-SA"/>
        </w:rPr>
        <w:t xml:space="preserve">ponosi w całości </w:t>
      </w:r>
      <w:r w:rsidR="001346BA" w:rsidRPr="00FB04A0">
        <w:rPr>
          <w:rFonts w:ascii="Arial" w:hAnsi="Arial" w:cs="Arial"/>
          <w:lang w:eastAsia="ar-SA"/>
        </w:rPr>
        <w:t>i</w:t>
      </w:r>
      <w:r w:rsidR="00D076B9" w:rsidRPr="00FB04A0">
        <w:rPr>
          <w:rFonts w:ascii="Arial" w:hAnsi="Arial" w:cs="Arial"/>
          <w:lang w:eastAsia="ar-SA"/>
        </w:rPr>
        <w:t> </w:t>
      </w:r>
      <w:r w:rsidR="00F54905" w:rsidRPr="00FB04A0">
        <w:rPr>
          <w:rFonts w:ascii="Arial" w:hAnsi="Arial" w:cs="Arial"/>
          <w:lang w:eastAsia="ar-SA"/>
        </w:rPr>
        <w:t xml:space="preserve">wyłącznie </w:t>
      </w:r>
      <w:r w:rsidR="00F54905" w:rsidRPr="00FB04A0">
        <w:rPr>
          <w:rFonts w:ascii="Arial" w:hAnsi="Arial" w:cs="Arial"/>
          <w:u w:val="single"/>
          <w:lang w:eastAsia="ar-SA"/>
        </w:rPr>
        <w:t>Wykonawca</w:t>
      </w:r>
      <w:r w:rsidRPr="00FB04A0">
        <w:rPr>
          <w:rFonts w:ascii="Arial" w:hAnsi="Arial" w:cs="Arial"/>
          <w:lang w:eastAsia="ar-SA"/>
        </w:rPr>
        <w:t xml:space="preserve">. </w:t>
      </w:r>
      <w:r w:rsidR="00F54905" w:rsidRPr="00FB04A0">
        <w:rPr>
          <w:rFonts w:ascii="Arial" w:hAnsi="Arial" w:cs="Arial"/>
          <w:lang w:eastAsia="ar-SA"/>
        </w:rPr>
        <w:t>Wszelkie zmiany musz</w:t>
      </w:r>
      <w:r w:rsidR="00D3071E" w:rsidRPr="00FB04A0">
        <w:rPr>
          <w:rFonts w:ascii="Arial" w:hAnsi="Arial" w:cs="Arial"/>
          <w:lang w:eastAsia="ar-SA"/>
        </w:rPr>
        <w:t>ą</w:t>
      </w:r>
      <w:r w:rsidR="00F54905" w:rsidRPr="00FB04A0">
        <w:rPr>
          <w:rFonts w:ascii="Arial" w:hAnsi="Arial" w:cs="Arial"/>
          <w:lang w:eastAsia="ar-SA"/>
        </w:rPr>
        <w:t xml:space="preserve"> być uzgodnione z </w:t>
      </w:r>
      <w:r w:rsidR="00AE4CAA" w:rsidRPr="00FB04A0">
        <w:rPr>
          <w:rFonts w:ascii="Arial" w:hAnsi="Arial" w:cs="Arial"/>
          <w:lang w:eastAsia="ar-SA"/>
        </w:rPr>
        <w:t>Z</w:t>
      </w:r>
      <w:r w:rsidR="00F54905" w:rsidRPr="00FB04A0">
        <w:rPr>
          <w:rFonts w:ascii="Arial" w:hAnsi="Arial" w:cs="Arial"/>
          <w:lang w:eastAsia="ar-SA"/>
        </w:rPr>
        <w:t>amawiającym. Wszelkie formalnoś</w:t>
      </w:r>
      <w:r w:rsidR="006011C0" w:rsidRPr="00FB04A0">
        <w:rPr>
          <w:rFonts w:ascii="Arial" w:hAnsi="Arial" w:cs="Arial"/>
          <w:lang w:eastAsia="ar-SA"/>
        </w:rPr>
        <w:t>ci</w:t>
      </w:r>
      <w:r w:rsidR="00F54905" w:rsidRPr="00FB04A0">
        <w:rPr>
          <w:rFonts w:ascii="Arial" w:hAnsi="Arial" w:cs="Arial"/>
          <w:lang w:eastAsia="ar-SA"/>
        </w:rPr>
        <w:t xml:space="preserve"> </w:t>
      </w:r>
      <w:r w:rsidR="006011C0" w:rsidRPr="00FB04A0">
        <w:rPr>
          <w:rFonts w:ascii="Arial" w:hAnsi="Arial" w:cs="Arial"/>
          <w:lang w:eastAsia="ar-SA"/>
        </w:rPr>
        <w:t xml:space="preserve">związane </w:t>
      </w:r>
      <w:r w:rsidR="00F54905" w:rsidRPr="00FB04A0">
        <w:rPr>
          <w:rFonts w:ascii="Arial" w:hAnsi="Arial" w:cs="Arial"/>
          <w:lang w:eastAsia="ar-SA"/>
        </w:rPr>
        <w:t>z odbiorem pomieszczeń spoczywa</w:t>
      </w:r>
      <w:r w:rsidR="00D3071E" w:rsidRPr="00FB04A0">
        <w:rPr>
          <w:rFonts w:ascii="Arial" w:hAnsi="Arial" w:cs="Arial"/>
          <w:lang w:eastAsia="ar-SA"/>
        </w:rPr>
        <w:t>ją</w:t>
      </w:r>
      <w:r w:rsidR="00F54905" w:rsidRPr="00FB04A0">
        <w:rPr>
          <w:rFonts w:ascii="Arial" w:hAnsi="Arial" w:cs="Arial"/>
          <w:lang w:eastAsia="ar-SA"/>
        </w:rPr>
        <w:t xml:space="preserve">  po stronie Wykonawcy, jak również wszelkie koszty z nimi związane. Niezależnie od uzyskanych decyzji</w:t>
      </w:r>
      <w:r w:rsidR="001254EA" w:rsidRPr="00FB04A0">
        <w:rPr>
          <w:rFonts w:ascii="Arial" w:hAnsi="Arial" w:cs="Arial"/>
          <w:lang w:eastAsia="ar-SA"/>
        </w:rPr>
        <w:t>/zgód</w:t>
      </w:r>
      <w:r w:rsidR="00F54905" w:rsidRPr="00FB04A0">
        <w:rPr>
          <w:rFonts w:ascii="Arial" w:hAnsi="Arial" w:cs="Arial"/>
          <w:lang w:eastAsia="ar-SA"/>
        </w:rPr>
        <w:t xml:space="preserve"> Zamawiający zastrzega sobie ostateczną decyzję odbioru pomieszczeń. </w:t>
      </w:r>
    </w:p>
    <w:p w14:paraId="5942F4CB" w14:textId="2C98F685" w:rsidR="00792AFA" w:rsidRPr="00FB04A0" w:rsidRDefault="0073146D" w:rsidP="00DB2833">
      <w:pPr>
        <w:pStyle w:val="Akapitzlist"/>
        <w:numPr>
          <w:ilvl w:val="0"/>
          <w:numId w:val="81"/>
        </w:numPr>
        <w:suppressAutoHyphens/>
        <w:spacing w:after="0" w:line="252" w:lineRule="auto"/>
        <w:jc w:val="both"/>
        <w:rPr>
          <w:rFonts w:ascii="Arial" w:hAnsi="Arial" w:cs="Arial"/>
          <w:lang w:eastAsia="ar-SA"/>
        </w:rPr>
      </w:pPr>
      <w:r w:rsidRPr="00FB04A0">
        <w:rPr>
          <w:rFonts w:ascii="Arial" w:hAnsi="Arial" w:cs="Arial"/>
          <w:lang w:eastAsia="ar-SA"/>
        </w:rPr>
        <w:t>Pomieszczenia na wysokim i niskim parterze z dostępem do windy i rampy o łącznej powierzchni 582,90 m</w:t>
      </w:r>
      <w:r w:rsidRPr="00FB04A0">
        <w:rPr>
          <w:rFonts w:ascii="Arial" w:hAnsi="Arial" w:cs="Arial"/>
          <w:vertAlign w:val="superscript"/>
          <w:lang w:eastAsia="ar-SA"/>
        </w:rPr>
        <w:t xml:space="preserve">2 </w:t>
      </w:r>
      <w:r w:rsidR="000A0EC7" w:rsidRPr="00FB04A0">
        <w:rPr>
          <w:rFonts w:ascii="Arial" w:hAnsi="Arial" w:cs="Arial"/>
          <w:vertAlign w:val="superscript"/>
          <w:lang w:eastAsia="ar-SA"/>
        </w:rPr>
        <w:t xml:space="preserve"> </w:t>
      </w:r>
      <w:r w:rsidRPr="00FB04A0">
        <w:rPr>
          <w:rFonts w:ascii="Arial" w:hAnsi="Arial" w:cs="Arial"/>
          <w:lang w:eastAsia="ar-SA"/>
        </w:rPr>
        <w:t xml:space="preserve">w tej chwili są wynajęte na podstawie umowy najmu obecnemu </w:t>
      </w:r>
      <w:r w:rsidR="00796559" w:rsidRPr="00FB04A0">
        <w:rPr>
          <w:rFonts w:ascii="Arial" w:hAnsi="Arial" w:cs="Arial"/>
          <w:lang w:eastAsia="ar-SA"/>
        </w:rPr>
        <w:t>W</w:t>
      </w:r>
      <w:r w:rsidRPr="00FB04A0">
        <w:rPr>
          <w:rFonts w:ascii="Arial" w:hAnsi="Arial" w:cs="Arial"/>
          <w:lang w:eastAsia="ar-SA"/>
        </w:rPr>
        <w:t>ykonawcy usługi żywienia pacjentów. Z chwilą wyłonienia nowego wykonawcy usługi, pomieszczenia te zostaną przekazane nowemu Wykonawcy usługi na podstawie umowy najmu</w:t>
      </w:r>
      <w:r w:rsidR="00C70482" w:rsidRPr="00FB04A0">
        <w:rPr>
          <w:rFonts w:ascii="Arial" w:hAnsi="Arial" w:cs="Arial"/>
          <w:lang w:eastAsia="ar-SA"/>
        </w:rPr>
        <w:t xml:space="preserve"> pomieszczeń</w:t>
      </w:r>
      <w:r w:rsidRPr="00FB04A0">
        <w:rPr>
          <w:rFonts w:ascii="Arial" w:hAnsi="Arial" w:cs="Arial"/>
          <w:lang w:eastAsia="ar-SA"/>
        </w:rPr>
        <w:t xml:space="preserve">, którą nowy </w:t>
      </w:r>
      <w:r w:rsidR="00796559" w:rsidRPr="00FB04A0">
        <w:rPr>
          <w:rFonts w:ascii="Arial" w:hAnsi="Arial" w:cs="Arial"/>
          <w:lang w:eastAsia="ar-SA"/>
        </w:rPr>
        <w:t>W</w:t>
      </w:r>
      <w:r w:rsidRPr="00FB04A0">
        <w:rPr>
          <w:rFonts w:ascii="Arial" w:hAnsi="Arial" w:cs="Arial"/>
          <w:lang w:eastAsia="ar-SA"/>
        </w:rPr>
        <w:t xml:space="preserve">ykonawca zobowiązany jest podpisać z </w:t>
      </w:r>
      <w:r w:rsidR="00C70482" w:rsidRPr="00FB04A0">
        <w:rPr>
          <w:rFonts w:ascii="Arial" w:hAnsi="Arial" w:cs="Arial"/>
          <w:lang w:eastAsia="ar-SA"/>
        </w:rPr>
        <w:t>Z</w:t>
      </w:r>
      <w:r w:rsidRPr="00FB04A0">
        <w:rPr>
          <w:rFonts w:ascii="Arial" w:hAnsi="Arial" w:cs="Arial"/>
          <w:lang w:eastAsia="ar-SA"/>
        </w:rPr>
        <w:t>amawiającym łącznie (w tym samym dniu) z umową główną na świadczenie usługi żywienia</w:t>
      </w:r>
      <w:r w:rsidR="00C70482" w:rsidRPr="00FB04A0">
        <w:rPr>
          <w:rFonts w:ascii="Arial" w:hAnsi="Arial" w:cs="Arial"/>
          <w:lang w:eastAsia="ar-SA"/>
        </w:rPr>
        <w:t xml:space="preserve"> </w:t>
      </w:r>
      <w:r w:rsidR="00796559" w:rsidRPr="00FB04A0">
        <w:rPr>
          <w:rFonts w:ascii="Arial" w:hAnsi="Arial" w:cs="Arial"/>
          <w:lang w:eastAsia="ar-SA"/>
        </w:rPr>
        <w:t>oraz</w:t>
      </w:r>
      <w:r w:rsidR="00C70482" w:rsidRPr="00FB04A0">
        <w:rPr>
          <w:rFonts w:ascii="Arial" w:hAnsi="Arial" w:cs="Arial"/>
          <w:lang w:eastAsia="ar-SA"/>
        </w:rPr>
        <w:t xml:space="preserve"> z umową dzierżawy wyposażenia</w:t>
      </w:r>
      <w:r w:rsidRPr="00FB04A0">
        <w:rPr>
          <w:rFonts w:ascii="Arial" w:hAnsi="Arial" w:cs="Arial"/>
          <w:lang w:eastAsia="ar-SA"/>
        </w:rPr>
        <w:t>, na warunkach określonych we wzor</w:t>
      </w:r>
      <w:r w:rsidR="00C70482" w:rsidRPr="00FB04A0">
        <w:rPr>
          <w:rFonts w:ascii="Arial" w:hAnsi="Arial" w:cs="Arial"/>
          <w:lang w:eastAsia="ar-SA"/>
        </w:rPr>
        <w:t>ach</w:t>
      </w:r>
      <w:r w:rsidRPr="00FB04A0">
        <w:rPr>
          <w:rFonts w:ascii="Arial" w:hAnsi="Arial" w:cs="Arial"/>
          <w:lang w:eastAsia="ar-SA"/>
        </w:rPr>
        <w:t xml:space="preserve"> um</w:t>
      </w:r>
      <w:r w:rsidR="00C70482" w:rsidRPr="00FB04A0">
        <w:rPr>
          <w:rFonts w:ascii="Arial" w:hAnsi="Arial" w:cs="Arial"/>
          <w:lang w:eastAsia="ar-SA"/>
        </w:rPr>
        <w:t>ów</w:t>
      </w:r>
      <w:r w:rsidRPr="00FB04A0">
        <w:rPr>
          <w:rFonts w:ascii="Arial" w:hAnsi="Arial" w:cs="Arial"/>
          <w:lang w:eastAsia="ar-SA"/>
        </w:rPr>
        <w:t xml:space="preserve"> stanowiąc</w:t>
      </w:r>
      <w:r w:rsidR="00C70482" w:rsidRPr="00FB04A0">
        <w:rPr>
          <w:rFonts w:ascii="Arial" w:hAnsi="Arial" w:cs="Arial"/>
          <w:lang w:eastAsia="ar-SA"/>
        </w:rPr>
        <w:t>ych</w:t>
      </w:r>
      <w:r w:rsidRPr="00FB04A0">
        <w:rPr>
          <w:rFonts w:ascii="Arial" w:hAnsi="Arial" w:cs="Arial"/>
          <w:lang w:eastAsia="ar-SA"/>
        </w:rPr>
        <w:t xml:space="preserve"> </w:t>
      </w:r>
      <w:r w:rsidRPr="00FB04A0">
        <w:rPr>
          <w:rFonts w:ascii="Arial" w:hAnsi="Arial" w:cs="Arial"/>
          <w:u w:val="single"/>
          <w:lang w:eastAsia="ar-SA"/>
        </w:rPr>
        <w:t xml:space="preserve">Załącznik Nr </w:t>
      </w:r>
      <w:r w:rsidR="00FC18F1" w:rsidRPr="00FB04A0">
        <w:rPr>
          <w:rFonts w:ascii="Arial" w:hAnsi="Arial" w:cs="Arial"/>
          <w:u w:val="single"/>
          <w:lang w:eastAsia="ar-SA"/>
        </w:rPr>
        <w:t xml:space="preserve">12 </w:t>
      </w:r>
      <w:r w:rsidR="00C70482" w:rsidRPr="00FB04A0">
        <w:rPr>
          <w:rFonts w:ascii="Arial" w:hAnsi="Arial" w:cs="Arial"/>
          <w:u w:val="single"/>
          <w:lang w:eastAsia="ar-SA"/>
        </w:rPr>
        <w:t xml:space="preserve">i </w:t>
      </w:r>
      <w:r w:rsidR="00FC18F1" w:rsidRPr="00FB04A0">
        <w:rPr>
          <w:rFonts w:ascii="Arial" w:hAnsi="Arial" w:cs="Arial"/>
          <w:u w:val="single"/>
          <w:lang w:eastAsia="ar-SA"/>
        </w:rPr>
        <w:t>13</w:t>
      </w:r>
      <w:r w:rsidRPr="00FB04A0">
        <w:rPr>
          <w:rFonts w:ascii="Arial" w:hAnsi="Arial" w:cs="Arial"/>
          <w:u w:val="single"/>
          <w:lang w:eastAsia="ar-SA"/>
        </w:rPr>
        <w:t xml:space="preserve"> do SWZ</w:t>
      </w:r>
      <w:r w:rsidRPr="00FB04A0">
        <w:rPr>
          <w:rFonts w:ascii="Arial" w:hAnsi="Arial" w:cs="Arial"/>
          <w:lang w:eastAsia="ar-SA"/>
        </w:rPr>
        <w:t>.</w:t>
      </w:r>
    </w:p>
    <w:p w14:paraId="78B5EC34" w14:textId="38AB69EA" w:rsidR="00792AFA" w:rsidRPr="00FB04A0" w:rsidRDefault="0073146D" w:rsidP="00DB2833">
      <w:pPr>
        <w:pStyle w:val="Akapitzlist"/>
        <w:numPr>
          <w:ilvl w:val="0"/>
          <w:numId w:val="81"/>
        </w:numPr>
        <w:suppressAutoHyphens/>
        <w:spacing w:after="0" w:line="252" w:lineRule="auto"/>
        <w:jc w:val="both"/>
        <w:rPr>
          <w:rFonts w:ascii="Arial" w:hAnsi="Arial" w:cs="Arial"/>
          <w:lang w:eastAsia="ar-SA"/>
        </w:rPr>
      </w:pPr>
      <w:r w:rsidRPr="00FB04A0">
        <w:rPr>
          <w:rFonts w:ascii="Arial" w:hAnsi="Arial" w:cs="Arial"/>
          <w:lang w:eastAsia="ar-SA"/>
        </w:rPr>
        <w:t xml:space="preserve">Nowy </w:t>
      </w:r>
      <w:r w:rsidR="00796559" w:rsidRPr="00FB04A0">
        <w:rPr>
          <w:rFonts w:ascii="Arial" w:hAnsi="Arial" w:cs="Arial"/>
          <w:lang w:eastAsia="ar-SA"/>
        </w:rPr>
        <w:t>W</w:t>
      </w:r>
      <w:r w:rsidRPr="00FB04A0">
        <w:rPr>
          <w:rFonts w:ascii="Arial" w:hAnsi="Arial" w:cs="Arial"/>
          <w:lang w:eastAsia="ar-SA"/>
        </w:rPr>
        <w:t xml:space="preserve">ykonawca </w:t>
      </w:r>
      <w:r w:rsidR="00796559" w:rsidRPr="00FB04A0">
        <w:rPr>
          <w:rFonts w:ascii="Arial" w:hAnsi="Arial" w:cs="Arial"/>
          <w:lang w:eastAsia="ar-SA"/>
        </w:rPr>
        <w:t>(N</w:t>
      </w:r>
      <w:r w:rsidRPr="00FB04A0">
        <w:rPr>
          <w:rFonts w:ascii="Arial" w:hAnsi="Arial" w:cs="Arial"/>
          <w:lang w:eastAsia="ar-SA"/>
        </w:rPr>
        <w:t xml:space="preserve">ajemca) zobowiązany będzie, w okresie do </w:t>
      </w:r>
      <w:r w:rsidR="00697FB6" w:rsidRPr="00FB04A0">
        <w:rPr>
          <w:rFonts w:ascii="Arial" w:hAnsi="Arial" w:cs="Arial"/>
          <w:lang w:eastAsia="ar-SA"/>
        </w:rPr>
        <w:t>30</w:t>
      </w:r>
      <w:r w:rsidRPr="00FB04A0">
        <w:rPr>
          <w:rFonts w:ascii="Arial" w:hAnsi="Arial" w:cs="Arial"/>
          <w:lang w:eastAsia="ar-SA"/>
        </w:rPr>
        <w:t xml:space="preserve"> </w:t>
      </w:r>
      <w:r w:rsidR="00697FB6" w:rsidRPr="00FB04A0">
        <w:rPr>
          <w:rFonts w:ascii="Arial" w:hAnsi="Arial" w:cs="Arial"/>
          <w:lang w:eastAsia="ar-SA"/>
        </w:rPr>
        <w:t xml:space="preserve">dni </w:t>
      </w:r>
      <w:r w:rsidRPr="00FB04A0">
        <w:rPr>
          <w:rFonts w:ascii="Arial" w:hAnsi="Arial" w:cs="Arial"/>
          <w:lang w:eastAsia="ar-SA"/>
        </w:rPr>
        <w:t>od przejęcia przedmiotu najmu, dokonać na swój koszt i ryzyko jego remontu, tj. adaptacji oraz wyposażenia pomieszczeń, w których będą wytwarzane lub rozdysponowywane posiłki na poszczególne oddziały, myte i wyparzane naczynia, sztućce, termosy lub bemary i wózki.</w:t>
      </w:r>
    </w:p>
    <w:p w14:paraId="76338CA2" w14:textId="77777777" w:rsidR="0073146D" w:rsidRPr="00FB04A0" w:rsidRDefault="0073146D" w:rsidP="00DB2833">
      <w:pPr>
        <w:pStyle w:val="Akapitzlist"/>
        <w:numPr>
          <w:ilvl w:val="0"/>
          <w:numId w:val="81"/>
        </w:numPr>
        <w:suppressAutoHyphens/>
        <w:spacing w:after="0" w:line="252" w:lineRule="auto"/>
        <w:jc w:val="both"/>
        <w:rPr>
          <w:rFonts w:ascii="Arial" w:hAnsi="Arial" w:cs="Arial"/>
          <w:lang w:eastAsia="ar-SA"/>
        </w:rPr>
      </w:pPr>
      <w:r w:rsidRPr="00FB04A0">
        <w:rPr>
          <w:rFonts w:ascii="Arial" w:hAnsi="Arial" w:cs="Arial"/>
          <w:lang w:eastAsia="ar-SA"/>
        </w:rPr>
        <w:t>Remont i adaptacja pomieszczeń powinna być wykonana zgodnie z obowiązującymi przepisami i wymogami Państwowego  Inspektoratu Sanitarnego.</w:t>
      </w:r>
    </w:p>
    <w:p w14:paraId="322025B6" w14:textId="75EB8216" w:rsidR="000A7DFE" w:rsidRPr="00FB04A0" w:rsidRDefault="000A7DFE" w:rsidP="00DB2833">
      <w:pPr>
        <w:pStyle w:val="Akapitzlist"/>
        <w:widowControl w:val="0"/>
        <w:numPr>
          <w:ilvl w:val="0"/>
          <w:numId w:val="81"/>
        </w:numPr>
        <w:suppressAutoHyphens/>
        <w:overflowPunct w:val="0"/>
        <w:spacing w:after="0" w:line="252" w:lineRule="auto"/>
        <w:contextualSpacing w:val="0"/>
        <w:jc w:val="both"/>
        <w:textAlignment w:val="baseline"/>
        <w:rPr>
          <w:rFonts w:ascii="Arial" w:hAnsi="Arial" w:cs="Arial"/>
          <w:lang w:eastAsia="pl-PL"/>
        </w:rPr>
      </w:pPr>
      <w:bookmarkStart w:id="9" w:name="_Hlk102565565"/>
      <w:r w:rsidRPr="00FB04A0">
        <w:rPr>
          <w:rFonts w:ascii="Arial" w:hAnsi="Arial" w:cs="Arial"/>
        </w:rPr>
        <w:t xml:space="preserve">Zamawiający umożliwi Wykonawcom </w:t>
      </w:r>
      <w:r w:rsidRPr="00FB04A0">
        <w:rPr>
          <w:rFonts w:ascii="Arial" w:hAnsi="Arial" w:cs="Arial"/>
          <w:u w:val="single"/>
        </w:rPr>
        <w:t>odbycie wizji lokalnej</w:t>
      </w:r>
      <w:r w:rsidRPr="00FB04A0">
        <w:rPr>
          <w:rFonts w:ascii="Arial" w:hAnsi="Arial" w:cs="Arial"/>
        </w:rPr>
        <w:t>.</w:t>
      </w:r>
      <w:r w:rsidRPr="00FB04A0">
        <w:rPr>
          <w:rFonts w:ascii="Arial" w:hAnsi="Arial" w:cs="Arial"/>
          <w:color w:val="000000" w:themeColor="text1"/>
        </w:rPr>
        <w:t xml:space="preserve"> Ze względu na fakt, iż wizja lokalna będzie odbywała się na terenie działającego Szpitala zaleca się, aby Wykonawca z wyprzedzeniem poinformował o tym Zamawiającego środkami komunikacji elektronicznej, za pośrednictwem „Platformy”. </w:t>
      </w:r>
    </w:p>
    <w:p w14:paraId="16537DC7" w14:textId="796FFD52" w:rsidR="000A7DFE" w:rsidRPr="00FB04A0" w:rsidRDefault="000A7DFE" w:rsidP="00FB04A0">
      <w:pPr>
        <w:pStyle w:val="Akapitzlist"/>
        <w:spacing w:after="0" w:line="252" w:lineRule="auto"/>
        <w:ind w:left="360"/>
        <w:jc w:val="both"/>
        <w:rPr>
          <w:rFonts w:ascii="Arial" w:hAnsi="Arial" w:cs="Arial"/>
          <w:color w:val="000000" w:themeColor="text1"/>
        </w:rPr>
      </w:pPr>
      <w:r w:rsidRPr="00FB04A0">
        <w:rPr>
          <w:rFonts w:ascii="Arial" w:hAnsi="Arial" w:cs="Arial"/>
          <w:color w:val="000000" w:themeColor="text1"/>
        </w:rPr>
        <w:t>Jednocześnie Zamawiający informuje, iż w trakcie odbywania wizji lokalnej, w celu jak najsprawniejszego przeprowadzenia tego procesu</w:t>
      </w:r>
      <w:r w:rsidR="00FB04A0" w:rsidRPr="00FB04A0">
        <w:rPr>
          <w:rFonts w:ascii="Arial" w:hAnsi="Arial" w:cs="Arial"/>
          <w:color w:val="000000" w:themeColor="text1"/>
        </w:rPr>
        <w:t xml:space="preserve">, </w:t>
      </w:r>
      <w:r w:rsidRPr="00FB04A0">
        <w:rPr>
          <w:rFonts w:ascii="Arial" w:hAnsi="Arial" w:cs="Arial"/>
          <w:color w:val="000000" w:themeColor="text1"/>
        </w:rPr>
        <w:t>Zamawiający nie będ</w:t>
      </w:r>
      <w:r w:rsidR="007758A0" w:rsidRPr="00FB04A0">
        <w:rPr>
          <w:rFonts w:ascii="Arial" w:hAnsi="Arial" w:cs="Arial"/>
          <w:color w:val="000000" w:themeColor="text1"/>
        </w:rPr>
        <w:t>zie</w:t>
      </w:r>
      <w:r w:rsidRPr="00FB04A0">
        <w:rPr>
          <w:rFonts w:ascii="Arial" w:hAnsi="Arial" w:cs="Arial"/>
          <w:color w:val="000000" w:themeColor="text1"/>
        </w:rPr>
        <w:t xml:space="preserve"> udzielać odpowiedzi na ewentualne pytania Wykonawców. Po odbyciu wizji lokalnej, Wykonawcy będą mogli zadawać pytania w trybie określonym w art. 284 ust. 1 ustawy Pzp.</w:t>
      </w:r>
    </w:p>
    <w:p w14:paraId="1C0CF9C9" w14:textId="77777777" w:rsidR="000A7DFE" w:rsidRPr="00FB04A0" w:rsidRDefault="000A7DFE" w:rsidP="00FB04A0">
      <w:pPr>
        <w:pStyle w:val="Akapitzlist"/>
        <w:widowControl w:val="0"/>
        <w:tabs>
          <w:tab w:val="left" w:pos="993"/>
        </w:tabs>
        <w:spacing w:after="0" w:line="252" w:lineRule="auto"/>
        <w:ind w:left="360"/>
        <w:jc w:val="both"/>
        <w:rPr>
          <w:rFonts w:ascii="Arial" w:hAnsi="Arial" w:cs="Arial"/>
          <w:color w:val="000000" w:themeColor="text1"/>
        </w:rPr>
      </w:pPr>
      <w:r w:rsidRPr="00FB04A0">
        <w:rPr>
          <w:rFonts w:ascii="Arial" w:hAnsi="Arial" w:cs="Arial"/>
          <w:color w:val="000000" w:themeColor="text1"/>
        </w:rPr>
        <w:t>Zamawiający, w odniesieniu do treści art. 226 ust. 1 pkt 18 ustawy Pzp, oświadcza, iż nie wymaga obligatoryjnego uczestnictwa w wizji lokalnej, Wykonawców którzy składać będą oferty w niniejszym postępowaniu o udzielenie zamówienia publicznego.</w:t>
      </w:r>
    </w:p>
    <w:p w14:paraId="524BD292" w14:textId="77777777" w:rsidR="00BD24AF" w:rsidRPr="00FB04A0" w:rsidRDefault="0073146D" w:rsidP="00DB2833">
      <w:pPr>
        <w:pStyle w:val="Akapitzlist"/>
        <w:numPr>
          <w:ilvl w:val="0"/>
          <w:numId w:val="81"/>
        </w:numPr>
        <w:spacing w:after="0" w:line="252" w:lineRule="auto"/>
        <w:contextualSpacing w:val="0"/>
        <w:jc w:val="both"/>
        <w:rPr>
          <w:rFonts w:ascii="Arial" w:hAnsi="Arial" w:cs="Arial"/>
          <w:bCs/>
        </w:rPr>
      </w:pPr>
      <w:r w:rsidRPr="00FB04A0">
        <w:rPr>
          <w:rFonts w:ascii="Arial" w:hAnsi="Arial" w:cs="Arial"/>
          <w:lang w:eastAsia="ar-SA"/>
        </w:rPr>
        <w:t>Przejecie pomieszczeń winno odbywać się na zasadzie pełnej współpracy obu stron, nie powodującej utrudnień w żywieniu pacjentów szpitala.</w:t>
      </w:r>
      <w:bookmarkEnd w:id="9"/>
    </w:p>
    <w:p w14:paraId="41DA17D6" w14:textId="77777777" w:rsidR="00BD24AF" w:rsidRPr="00FB04A0" w:rsidRDefault="0073146D" w:rsidP="00DB2833">
      <w:pPr>
        <w:pStyle w:val="Akapitzlist"/>
        <w:numPr>
          <w:ilvl w:val="0"/>
          <w:numId w:val="81"/>
        </w:numPr>
        <w:spacing w:after="0" w:line="252" w:lineRule="auto"/>
        <w:contextualSpacing w:val="0"/>
        <w:jc w:val="both"/>
        <w:rPr>
          <w:rFonts w:ascii="Arial" w:hAnsi="Arial" w:cs="Arial"/>
          <w:bCs/>
        </w:rPr>
      </w:pPr>
      <w:r w:rsidRPr="00FB04A0">
        <w:rPr>
          <w:rFonts w:ascii="Arial" w:hAnsi="Arial" w:cs="Arial"/>
          <w:lang w:eastAsia="ar-SA"/>
        </w:rPr>
        <w:lastRenderedPageBreak/>
        <w:t>Wykonawca wykona na własny koszt opomiarowanie przejmowanych pomieszczeń (liczniki wody, energii elektrycznej itp.).</w:t>
      </w:r>
    </w:p>
    <w:p w14:paraId="66D13CB0" w14:textId="355B71F9" w:rsidR="00BD24AF" w:rsidRPr="00FB04A0" w:rsidRDefault="0073146D" w:rsidP="00DB2833">
      <w:pPr>
        <w:pStyle w:val="Akapitzlist"/>
        <w:numPr>
          <w:ilvl w:val="0"/>
          <w:numId w:val="81"/>
        </w:numPr>
        <w:spacing w:after="0" w:line="252" w:lineRule="auto"/>
        <w:contextualSpacing w:val="0"/>
        <w:jc w:val="both"/>
        <w:rPr>
          <w:rFonts w:ascii="Arial" w:hAnsi="Arial" w:cs="Arial"/>
          <w:bCs/>
        </w:rPr>
      </w:pPr>
      <w:r w:rsidRPr="00FB04A0">
        <w:rPr>
          <w:rFonts w:ascii="Arial" w:hAnsi="Arial" w:cs="Arial"/>
          <w:lang w:eastAsia="ar-SA"/>
        </w:rPr>
        <w:t>Wykonawca oprócz kwoty za najem pomieszczeń będzie zobowiązany do dokonywania opłat za wszystkie media tj. centralne ogrzewanie z m</w:t>
      </w:r>
      <w:r w:rsidRPr="00FB04A0">
        <w:rPr>
          <w:rFonts w:ascii="Arial" w:hAnsi="Arial" w:cs="Arial"/>
          <w:vertAlign w:val="superscript"/>
          <w:lang w:eastAsia="ar-SA"/>
        </w:rPr>
        <w:t>2</w:t>
      </w:r>
      <w:r w:rsidRPr="00FB04A0">
        <w:rPr>
          <w:rFonts w:ascii="Arial" w:hAnsi="Arial" w:cs="Arial"/>
          <w:lang w:eastAsia="ar-SA"/>
        </w:rPr>
        <w:t>, energi</w:t>
      </w:r>
      <w:r w:rsidR="00796559" w:rsidRPr="00FB04A0">
        <w:rPr>
          <w:rFonts w:ascii="Arial" w:hAnsi="Arial" w:cs="Arial"/>
          <w:lang w:eastAsia="ar-SA"/>
        </w:rPr>
        <w:t>ę</w:t>
      </w:r>
      <w:r w:rsidRPr="00FB04A0">
        <w:rPr>
          <w:rFonts w:ascii="Arial" w:hAnsi="Arial" w:cs="Arial"/>
          <w:lang w:eastAsia="ar-SA"/>
        </w:rPr>
        <w:t xml:space="preserve"> elektryczną wg podlicznika, wodę i ścieki.</w:t>
      </w:r>
    </w:p>
    <w:p w14:paraId="76F89158" w14:textId="77777777" w:rsidR="00B061F0" w:rsidRPr="00FB04A0" w:rsidRDefault="0073146D" w:rsidP="00DB2833">
      <w:pPr>
        <w:pStyle w:val="Akapitzlist"/>
        <w:numPr>
          <w:ilvl w:val="0"/>
          <w:numId w:val="81"/>
        </w:numPr>
        <w:spacing w:after="0" w:line="252" w:lineRule="auto"/>
        <w:contextualSpacing w:val="0"/>
        <w:jc w:val="both"/>
        <w:rPr>
          <w:rFonts w:ascii="Arial" w:hAnsi="Arial" w:cs="Arial"/>
          <w:bCs/>
        </w:rPr>
      </w:pPr>
      <w:r w:rsidRPr="00FB04A0">
        <w:rPr>
          <w:rFonts w:ascii="Arial" w:hAnsi="Arial" w:cs="Arial"/>
          <w:lang w:eastAsia="ar-SA"/>
        </w:rPr>
        <w:t xml:space="preserve">Po zakończeniu najmu modernizacje dokonane przez Wykonawcę pozostają w dyspozycji Zamawiającego bez konieczności zwrotu poniesionych kosztów. </w:t>
      </w:r>
    </w:p>
    <w:p w14:paraId="471D5F4B" w14:textId="4C811EB9" w:rsidR="00984FA4" w:rsidRPr="00FB04A0" w:rsidRDefault="00984FA4" w:rsidP="00DB2833">
      <w:pPr>
        <w:pStyle w:val="Akapitzlist"/>
        <w:numPr>
          <w:ilvl w:val="0"/>
          <w:numId w:val="81"/>
        </w:numPr>
        <w:spacing w:after="0" w:line="252" w:lineRule="auto"/>
        <w:contextualSpacing w:val="0"/>
        <w:jc w:val="both"/>
        <w:rPr>
          <w:rFonts w:ascii="Arial" w:hAnsi="Arial" w:cs="Arial"/>
          <w:bCs/>
        </w:rPr>
      </w:pPr>
      <w:r w:rsidRPr="00FB04A0">
        <w:rPr>
          <w:rFonts w:ascii="Arial" w:hAnsi="Arial" w:cs="Arial"/>
          <w:lang w:eastAsia="ar-SA"/>
        </w:rPr>
        <w:t>Do czasu rozpoczęcia wytwarzania posiłków w siedzibie Zamawiającego dopuszcza się dostarczanie posiłków z kuchni rezerwowej do Szpitala 2 razy dziennie, czyli osobno śniadania i obiadu razem z kolacją</w:t>
      </w:r>
      <w:r w:rsidR="008A1039" w:rsidRPr="00FB04A0">
        <w:rPr>
          <w:rFonts w:ascii="Arial" w:hAnsi="Arial" w:cs="Arial"/>
          <w:lang w:eastAsia="ar-SA"/>
        </w:rPr>
        <w:t xml:space="preserve"> do 30 dni od dnia podpisania umowy.</w:t>
      </w:r>
    </w:p>
    <w:p w14:paraId="4CDDA9BF" w14:textId="7A8ED7AB" w:rsidR="00984FA4" w:rsidRPr="00FB04A0" w:rsidRDefault="00984FA4" w:rsidP="00DB2833">
      <w:pPr>
        <w:pStyle w:val="Akapitzlist"/>
        <w:numPr>
          <w:ilvl w:val="0"/>
          <w:numId w:val="81"/>
        </w:numPr>
        <w:spacing w:after="0" w:line="252" w:lineRule="auto"/>
        <w:contextualSpacing w:val="0"/>
        <w:jc w:val="both"/>
        <w:rPr>
          <w:rFonts w:ascii="Arial" w:hAnsi="Arial" w:cs="Arial"/>
          <w:bCs/>
        </w:rPr>
      </w:pPr>
      <w:r w:rsidRPr="00FB04A0">
        <w:rPr>
          <w:rFonts w:ascii="Arial" w:hAnsi="Arial" w:cs="Arial"/>
          <w:lang w:eastAsia="ar-SA"/>
        </w:rPr>
        <w:t>Wykonawca ponosi odpowiedzialność za:</w:t>
      </w:r>
    </w:p>
    <w:p w14:paraId="7A35C5FD" w14:textId="77777777" w:rsidR="000167F7" w:rsidRPr="00FB04A0" w:rsidRDefault="00984FA4" w:rsidP="00FB04A0">
      <w:pPr>
        <w:pStyle w:val="Akapitzlist"/>
        <w:numPr>
          <w:ilvl w:val="0"/>
          <w:numId w:val="63"/>
        </w:numPr>
        <w:spacing w:after="0" w:line="252" w:lineRule="auto"/>
        <w:ind w:left="714" w:hanging="357"/>
        <w:contextualSpacing w:val="0"/>
        <w:jc w:val="both"/>
        <w:rPr>
          <w:rFonts w:ascii="Arial" w:hAnsi="Arial" w:cs="Arial"/>
          <w:bCs/>
        </w:rPr>
      </w:pPr>
      <w:r w:rsidRPr="00FB04A0">
        <w:rPr>
          <w:rFonts w:ascii="Arial" w:hAnsi="Arial" w:cs="Arial"/>
          <w:lang w:eastAsia="ar-SA"/>
        </w:rPr>
        <w:t>szkody wyrządzone przez osoby lub podmioty działające na jego zlecenie w związku ze świadczeniem usług żywieniowych,</w:t>
      </w:r>
    </w:p>
    <w:p w14:paraId="367B394C" w14:textId="6C32F6DF" w:rsidR="00984FA4" w:rsidRPr="00FB04A0" w:rsidRDefault="00984FA4" w:rsidP="00FB04A0">
      <w:pPr>
        <w:pStyle w:val="Akapitzlist"/>
        <w:numPr>
          <w:ilvl w:val="0"/>
          <w:numId w:val="63"/>
        </w:numPr>
        <w:spacing w:after="0" w:line="252" w:lineRule="auto"/>
        <w:ind w:left="714" w:hanging="357"/>
        <w:contextualSpacing w:val="0"/>
        <w:jc w:val="both"/>
        <w:rPr>
          <w:rFonts w:ascii="Arial" w:hAnsi="Arial" w:cs="Arial"/>
          <w:bCs/>
        </w:rPr>
      </w:pPr>
      <w:r w:rsidRPr="00FB04A0">
        <w:rPr>
          <w:rFonts w:ascii="Arial" w:hAnsi="Arial" w:cs="Arial"/>
          <w:lang w:eastAsia="ar-SA"/>
        </w:rPr>
        <w:t>szkody wyrządzone w mieniu Zamawiającego,</w:t>
      </w:r>
    </w:p>
    <w:p w14:paraId="3051E88F" w14:textId="77777777" w:rsidR="00984FA4" w:rsidRPr="00FB04A0" w:rsidRDefault="00984FA4" w:rsidP="00DB2833">
      <w:pPr>
        <w:pStyle w:val="Akapitzlist"/>
        <w:numPr>
          <w:ilvl w:val="0"/>
          <w:numId w:val="81"/>
        </w:numPr>
        <w:suppressAutoHyphens/>
        <w:spacing w:after="0" w:line="252" w:lineRule="auto"/>
        <w:jc w:val="both"/>
        <w:rPr>
          <w:rFonts w:ascii="Arial" w:hAnsi="Arial" w:cs="Arial"/>
          <w:lang w:eastAsia="ar-SA"/>
        </w:rPr>
      </w:pPr>
      <w:r w:rsidRPr="00FB04A0">
        <w:rPr>
          <w:rFonts w:ascii="Arial" w:hAnsi="Arial" w:cs="Arial"/>
          <w:lang w:eastAsia="ar-SA"/>
        </w:rPr>
        <w:t>Wykonawca ponosi koszty zakupu środków czystości i preparatów do dezynfekcji.</w:t>
      </w:r>
    </w:p>
    <w:p w14:paraId="51538885" w14:textId="77777777" w:rsidR="00BD24AF" w:rsidRPr="00FB04A0" w:rsidRDefault="0073146D" w:rsidP="00DB2833">
      <w:pPr>
        <w:pStyle w:val="Akapitzlist"/>
        <w:numPr>
          <w:ilvl w:val="0"/>
          <w:numId w:val="81"/>
        </w:numPr>
        <w:spacing w:after="0" w:line="252" w:lineRule="auto"/>
        <w:contextualSpacing w:val="0"/>
        <w:jc w:val="both"/>
        <w:rPr>
          <w:rFonts w:ascii="Arial" w:hAnsi="Arial" w:cs="Arial"/>
          <w:bCs/>
        </w:rPr>
      </w:pPr>
      <w:r w:rsidRPr="00FB04A0">
        <w:rPr>
          <w:rFonts w:ascii="Arial" w:hAnsi="Arial" w:cs="Arial"/>
        </w:rPr>
        <w:t>Zamawiający zastrzega sobie prawo do oceny i weryfikacji wszystkich parametrów wykonania zleconej usługi na każdym etapie oraz w każdej chwili produkcji posiłków, a Wykonawca na każdym etapie oraz w każdej chwili produkcji posiłków umożliwi Zamawiającemu dostęp do linii technologicznej.</w:t>
      </w:r>
    </w:p>
    <w:p w14:paraId="0CA9369A" w14:textId="14E045FE" w:rsidR="00BD24AF" w:rsidRPr="00FB04A0" w:rsidRDefault="0073146D" w:rsidP="00DB2833">
      <w:pPr>
        <w:pStyle w:val="Akapitzlist"/>
        <w:numPr>
          <w:ilvl w:val="0"/>
          <w:numId w:val="81"/>
        </w:numPr>
        <w:spacing w:after="0" w:line="252" w:lineRule="auto"/>
        <w:contextualSpacing w:val="0"/>
        <w:jc w:val="both"/>
        <w:rPr>
          <w:rFonts w:ascii="Arial" w:hAnsi="Arial" w:cs="Arial"/>
          <w:bCs/>
        </w:rPr>
      </w:pPr>
      <w:r w:rsidRPr="00FB04A0">
        <w:rPr>
          <w:rFonts w:ascii="Arial" w:hAnsi="Arial" w:cs="Arial"/>
        </w:rPr>
        <w:t xml:space="preserve">Zamawiający zastrzega sobie prawo do dokonania </w:t>
      </w:r>
      <w:r w:rsidR="00AB6777" w:rsidRPr="00FB04A0">
        <w:rPr>
          <w:rFonts w:ascii="Arial" w:hAnsi="Arial" w:cs="Arial"/>
        </w:rPr>
        <w:t xml:space="preserve">wielokrotnego i w każdym momencie </w:t>
      </w:r>
      <w:r w:rsidR="00936B27" w:rsidRPr="00FB04A0">
        <w:rPr>
          <w:rFonts w:ascii="Arial" w:hAnsi="Arial" w:cs="Arial"/>
        </w:rPr>
        <w:t xml:space="preserve">trwania umowy </w:t>
      </w:r>
      <w:r w:rsidR="00734589" w:rsidRPr="00FB04A0">
        <w:rPr>
          <w:rFonts w:ascii="Arial" w:hAnsi="Arial" w:cs="Arial"/>
        </w:rPr>
        <w:t xml:space="preserve">sprawdzenia </w:t>
      </w:r>
      <w:r w:rsidR="00936B27" w:rsidRPr="00FB04A0">
        <w:rPr>
          <w:rFonts w:ascii="Arial" w:hAnsi="Arial" w:cs="Arial"/>
        </w:rPr>
        <w:t>jakości</w:t>
      </w:r>
      <w:r w:rsidRPr="00FB04A0">
        <w:rPr>
          <w:rFonts w:ascii="Arial" w:hAnsi="Arial" w:cs="Arial"/>
        </w:rPr>
        <w:t xml:space="preserve"> świadczonych usług</w:t>
      </w:r>
      <w:r w:rsidR="00936B27" w:rsidRPr="00FB04A0">
        <w:rPr>
          <w:rFonts w:ascii="Arial" w:hAnsi="Arial" w:cs="Arial"/>
        </w:rPr>
        <w:t xml:space="preserve">, </w:t>
      </w:r>
      <w:r w:rsidR="00AB6777" w:rsidRPr="00FB04A0">
        <w:rPr>
          <w:rFonts w:ascii="Arial" w:hAnsi="Arial" w:cs="Arial"/>
        </w:rPr>
        <w:t xml:space="preserve">stopnia zadowolenia </w:t>
      </w:r>
      <w:r w:rsidR="00936B27" w:rsidRPr="00FB04A0">
        <w:rPr>
          <w:rFonts w:ascii="Arial" w:hAnsi="Arial" w:cs="Arial"/>
        </w:rPr>
        <w:t>pacjentów</w:t>
      </w:r>
      <w:r w:rsidR="00734589" w:rsidRPr="00FB04A0">
        <w:rPr>
          <w:rFonts w:ascii="Arial" w:hAnsi="Arial" w:cs="Arial"/>
        </w:rPr>
        <w:t>, dowolnym</w:t>
      </w:r>
      <w:r w:rsidR="00936B27" w:rsidRPr="00FB04A0">
        <w:rPr>
          <w:rFonts w:ascii="Arial" w:hAnsi="Arial" w:cs="Arial"/>
        </w:rPr>
        <w:t xml:space="preserve"> narzędziem badawczym.</w:t>
      </w:r>
    </w:p>
    <w:p w14:paraId="52A07515" w14:textId="77777777" w:rsidR="00BD24AF" w:rsidRPr="00FB04A0" w:rsidRDefault="007D78FF" w:rsidP="00DB2833">
      <w:pPr>
        <w:pStyle w:val="Akapitzlist"/>
        <w:numPr>
          <w:ilvl w:val="0"/>
          <w:numId w:val="81"/>
        </w:numPr>
        <w:spacing w:after="0" w:line="252" w:lineRule="auto"/>
        <w:contextualSpacing w:val="0"/>
        <w:jc w:val="both"/>
        <w:rPr>
          <w:rFonts w:ascii="Arial" w:hAnsi="Arial" w:cs="Arial"/>
          <w:bCs/>
          <w:color w:val="FF0000"/>
        </w:rPr>
      </w:pPr>
      <w:r w:rsidRPr="00FB04A0">
        <w:rPr>
          <w:rFonts w:ascii="Arial" w:eastAsia="Batang" w:hAnsi="Arial" w:cs="Arial"/>
        </w:rPr>
        <w:t xml:space="preserve">Zamawiający oświadcza, że oszacował ilość posiłków z należytą starannością, jednakże ze względu na losowy charakter zapotrzebowania (uzależniony od czynników niezależnych – tj. ilości pacjentów przebywających na oddziałach Zamawiającego), ilości poszczególnych posiłków w trakcie realizacji umowy mogą ulec zmianie. </w:t>
      </w:r>
      <w:bookmarkEnd w:id="7"/>
    </w:p>
    <w:p w14:paraId="7BF1D1BD" w14:textId="2D81978E" w:rsidR="00E50DD2" w:rsidRPr="00FB04A0" w:rsidRDefault="005F3F4C" w:rsidP="00DB2833">
      <w:pPr>
        <w:pStyle w:val="Akapitzlist"/>
        <w:numPr>
          <w:ilvl w:val="0"/>
          <w:numId w:val="81"/>
        </w:numPr>
        <w:suppressAutoHyphens/>
        <w:spacing w:after="0" w:line="252" w:lineRule="auto"/>
        <w:contextualSpacing w:val="0"/>
        <w:jc w:val="both"/>
        <w:rPr>
          <w:rFonts w:ascii="Arial" w:hAnsi="Arial" w:cs="Arial"/>
          <w:b/>
          <w:lang w:eastAsia="ar-SA"/>
        </w:rPr>
      </w:pPr>
      <w:r w:rsidRPr="00FB04A0">
        <w:rPr>
          <w:rFonts w:ascii="Arial" w:hAnsi="Arial" w:cs="Arial"/>
          <w:b/>
          <w:lang w:eastAsia="ar-SA"/>
        </w:rPr>
        <w:t>Wykonawca</w:t>
      </w:r>
      <w:r w:rsidR="00BF6530" w:rsidRPr="00FB04A0">
        <w:rPr>
          <w:rFonts w:ascii="Arial" w:hAnsi="Arial" w:cs="Arial"/>
          <w:b/>
          <w:lang w:eastAsia="ar-SA"/>
        </w:rPr>
        <w:t xml:space="preserve"> zobowiązuje się </w:t>
      </w:r>
      <w:r w:rsidR="00E50DD2" w:rsidRPr="00FB04A0">
        <w:rPr>
          <w:rFonts w:ascii="Arial" w:hAnsi="Arial" w:cs="Arial"/>
          <w:b/>
          <w:lang w:eastAsia="ar-SA"/>
        </w:rPr>
        <w:t>wyposaż</w:t>
      </w:r>
      <w:r w:rsidR="00BF6530" w:rsidRPr="00FB04A0">
        <w:rPr>
          <w:rFonts w:ascii="Arial" w:hAnsi="Arial" w:cs="Arial"/>
          <w:b/>
          <w:lang w:eastAsia="ar-SA"/>
        </w:rPr>
        <w:t xml:space="preserve">yć </w:t>
      </w:r>
      <w:r w:rsidR="00E50DD2" w:rsidRPr="00FB04A0">
        <w:rPr>
          <w:rFonts w:ascii="Arial" w:hAnsi="Arial" w:cs="Arial"/>
          <w:b/>
          <w:lang w:eastAsia="ar-SA"/>
        </w:rPr>
        <w:t>oddział</w:t>
      </w:r>
      <w:r w:rsidR="00BF6530" w:rsidRPr="00FB04A0">
        <w:rPr>
          <w:rFonts w:ascii="Arial" w:hAnsi="Arial" w:cs="Arial"/>
          <w:b/>
          <w:lang w:eastAsia="ar-SA"/>
        </w:rPr>
        <w:t>y</w:t>
      </w:r>
      <w:r w:rsidR="00E50DD2" w:rsidRPr="00FB04A0">
        <w:rPr>
          <w:rFonts w:ascii="Arial" w:hAnsi="Arial" w:cs="Arial"/>
          <w:b/>
          <w:lang w:eastAsia="ar-SA"/>
        </w:rPr>
        <w:t xml:space="preserve"> szpitala w </w:t>
      </w:r>
      <w:r w:rsidR="00D80C38" w:rsidRPr="00FB04A0">
        <w:rPr>
          <w:rFonts w:ascii="Arial" w:hAnsi="Arial" w:cs="Arial"/>
          <w:b/>
          <w:lang w:eastAsia="ar-SA"/>
        </w:rPr>
        <w:t xml:space="preserve">kuchenki </w:t>
      </w:r>
      <w:r w:rsidR="00E50DD2" w:rsidRPr="00FB04A0">
        <w:rPr>
          <w:rFonts w:ascii="Arial" w:hAnsi="Arial" w:cs="Arial"/>
          <w:b/>
          <w:lang w:eastAsia="ar-SA"/>
        </w:rPr>
        <w:t>mikrofal</w:t>
      </w:r>
      <w:r w:rsidR="00D80C38" w:rsidRPr="00FB04A0">
        <w:rPr>
          <w:rFonts w:ascii="Arial" w:hAnsi="Arial" w:cs="Arial"/>
          <w:b/>
          <w:lang w:eastAsia="ar-SA"/>
        </w:rPr>
        <w:t>owe</w:t>
      </w:r>
      <w:r w:rsidR="00E50DD2" w:rsidRPr="00FB04A0">
        <w:rPr>
          <w:rFonts w:ascii="Arial" w:hAnsi="Arial" w:cs="Arial"/>
          <w:b/>
          <w:lang w:eastAsia="ar-SA"/>
        </w:rPr>
        <w:t xml:space="preserve"> w ilości 10 szt. na czas trwania umowy, w terminie do 14 dni od dnia jej podpisania,</w:t>
      </w:r>
    </w:p>
    <w:p w14:paraId="6FB55DD1" w14:textId="77777777" w:rsidR="00BD24AF" w:rsidRPr="00FB04A0" w:rsidRDefault="00016D3E" w:rsidP="00DB2833">
      <w:pPr>
        <w:pStyle w:val="Akapitzlist"/>
        <w:numPr>
          <w:ilvl w:val="0"/>
          <w:numId w:val="81"/>
        </w:numPr>
        <w:spacing w:after="0" w:line="252" w:lineRule="auto"/>
        <w:contextualSpacing w:val="0"/>
        <w:jc w:val="both"/>
        <w:rPr>
          <w:rFonts w:ascii="Arial" w:hAnsi="Arial" w:cs="Arial"/>
          <w:bCs/>
        </w:rPr>
      </w:pPr>
      <w:r w:rsidRPr="00FB04A0">
        <w:rPr>
          <w:rFonts w:ascii="Arial" w:hAnsi="Arial" w:cs="Arial"/>
          <w:b/>
        </w:rPr>
        <w:t xml:space="preserve">Do oceny jakości wymagane jest, aby Wykonawcy </w:t>
      </w:r>
      <w:r w:rsidR="000E47E6" w:rsidRPr="00FB04A0">
        <w:rPr>
          <w:rFonts w:ascii="Arial" w:hAnsi="Arial" w:cs="Arial"/>
          <w:b/>
        </w:rPr>
        <w:t xml:space="preserve">załączyli do oferty </w:t>
      </w:r>
      <w:r w:rsidR="008919B0" w:rsidRPr="00FB04A0">
        <w:rPr>
          <w:rFonts w:ascii="Arial" w:hAnsi="Arial" w:cs="Arial"/>
          <w:b/>
        </w:rPr>
        <w:t>P</w:t>
      </w:r>
      <w:r w:rsidR="000E47E6" w:rsidRPr="00FB04A0">
        <w:rPr>
          <w:rFonts w:ascii="Arial" w:hAnsi="Arial" w:cs="Arial"/>
          <w:b/>
        </w:rPr>
        <w:t>rojekt</w:t>
      </w:r>
      <w:r w:rsidRPr="00FB04A0">
        <w:rPr>
          <w:rFonts w:ascii="Arial" w:hAnsi="Arial" w:cs="Arial"/>
          <w:b/>
        </w:rPr>
        <w:t xml:space="preserve"> jadłospis</w:t>
      </w:r>
      <w:r w:rsidR="000E47E6" w:rsidRPr="00FB04A0">
        <w:rPr>
          <w:rFonts w:ascii="Arial" w:hAnsi="Arial" w:cs="Arial"/>
          <w:b/>
        </w:rPr>
        <w:t xml:space="preserve">u </w:t>
      </w:r>
      <w:r w:rsidR="008919B0" w:rsidRPr="00FB04A0">
        <w:rPr>
          <w:rFonts w:ascii="Arial" w:hAnsi="Arial" w:cs="Arial"/>
          <w:b/>
        </w:rPr>
        <w:t xml:space="preserve">dekadowego (10-dniowego) </w:t>
      </w:r>
      <w:r w:rsidR="000E47E6" w:rsidRPr="00FB04A0">
        <w:rPr>
          <w:rFonts w:ascii="Arial" w:hAnsi="Arial" w:cs="Arial"/>
          <w:b/>
          <w:iCs/>
        </w:rPr>
        <w:t>dla diety podstawowej (zwykłej) wraz z uwzględnioną gramaturą potraw</w:t>
      </w:r>
      <w:r w:rsidR="003E453C" w:rsidRPr="00FB04A0">
        <w:rPr>
          <w:rFonts w:ascii="Arial" w:hAnsi="Arial" w:cs="Arial"/>
          <w:b/>
          <w:iCs/>
        </w:rPr>
        <w:t>.</w:t>
      </w:r>
    </w:p>
    <w:p w14:paraId="1BDD113D" w14:textId="6C39EE49" w:rsidR="00637CBE" w:rsidRPr="00D13402" w:rsidRDefault="00637CBE" w:rsidP="00DB2833">
      <w:pPr>
        <w:pStyle w:val="Akapitzlist"/>
        <w:numPr>
          <w:ilvl w:val="0"/>
          <w:numId w:val="81"/>
        </w:numPr>
        <w:spacing w:after="0" w:line="252" w:lineRule="auto"/>
        <w:contextualSpacing w:val="0"/>
        <w:jc w:val="both"/>
        <w:rPr>
          <w:rFonts w:ascii="Arial" w:hAnsi="Arial" w:cs="Arial"/>
          <w:bCs/>
          <w:color w:val="FF0000"/>
        </w:rPr>
      </w:pPr>
      <w:r w:rsidRPr="00FB04A0">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w:t>
      </w:r>
      <w:r w:rsidR="000B13D7" w:rsidRPr="00FB04A0">
        <w:rPr>
          <w:rFonts w:ascii="Arial" w:hAnsi="Arial" w:cs="Arial"/>
        </w:rPr>
        <w:t xml:space="preserve"> 2012</w:t>
      </w:r>
      <w:r w:rsidRPr="00FB04A0">
        <w:rPr>
          <w:rFonts w:ascii="Arial" w:hAnsi="Arial" w:cs="Arial"/>
        </w:rPr>
        <w:t xml:space="preserve"> poz. 741) – 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057763A7" w14:textId="77777777" w:rsidR="00D13402" w:rsidRPr="00FB04A0" w:rsidRDefault="00D13402" w:rsidP="00D13402">
      <w:pPr>
        <w:pStyle w:val="Akapitzlist"/>
        <w:spacing w:after="0" w:line="252" w:lineRule="auto"/>
        <w:ind w:left="360"/>
        <w:contextualSpacing w:val="0"/>
        <w:jc w:val="both"/>
        <w:rPr>
          <w:rFonts w:ascii="Arial" w:hAnsi="Arial" w:cs="Arial"/>
          <w:bCs/>
          <w:color w:val="FF0000"/>
        </w:rPr>
      </w:pPr>
    </w:p>
    <w:p w14:paraId="79C97D15" w14:textId="77777777" w:rsidR="00637CBE" w:rsidRPr="00FB04A0" w:rsidRDefault="00637CBE" w:rsidP="00FB04A0">
      <w:pPr>
        <w:pStyle w:val="Nagwek1"/>
        <w:numPr>
          <w:ilvl w:val="0"/>
          <w:numId w:val="0"/>
        </w:numPr>
        <w:ind w:left="357" w:hanging="357"/>
        <w:rPr>
          <w:sz w:val="22"/>
          <w:szCs w:val="22"/>
        </w:rPr>
      </w:pPr>
      <w:bookmarkStart w:id="10" w:name="_Toc258314246"/>
      <w:bookmarkEnd w:id="4"/>
      <w:r w:rsidRPr="00FB04A0">
        <w:rPr>
          <w:sz w:val="22"/>
          <w:szCs w:val="22"/>
        </w:rPr>
        <w:t>5. TERMIN I MIEJSCE WYKONANIA ZAMÓWIENIA</w:t>
      </w:r>
      <w:bookmarkEnd w:id="10"/>
    </w:p>
    <w:p w14:paraId="31A3CF96" w14:textId="77777777" w:rsidR="00D13402" w:rsidRDefault="00637CBE" w:rsidP="00D13402">
      <w:pPr>
        <w:pStyle w:val="Akapitzlist"/>
        <w:numPr>
          <w:ilvl w:val="0"/>
          <w:numId w:val="80"/>
        </w:numPr>
        <w:rPr>
          <w:rFonts w:ascii="Arial" w:hAnsi="Arial" w:cs="Arial"/>
        </w:rPr>
      </w:pPr>
      <w:r w:rsidRPr="00D13402">
        <w:rPr>
          <w:rFonts w:ascii="Arial" w:hAnsi="Arial" w:cs="Arial"/>
        </w:rPr>
        <w:t>Zamówienie będzie realizowane przez okres</w:t>
      </w:r>
      <w:r w:rsidRPr="00D13402">
        <w:rPr>
          <w:rFonts w:ascii="Arial" w:hAnsi="Arial" w:cs="Arial"/>
          <w:b/>
        </w:rPr>
        <w:t xml:space="preserve"> </w:t>
      </w:r>
      <w:r w:rsidR="005824CA" w:rsidRPr="00D13402">
        <w:rPr>
          <w:rFonts w:ascii="Arial" w:hAnsi="Arial" w:cs="Arial"/>
          <w:b/>
        </w:rPr>
        <w:t>12</w:t>
      </w:r>
      <w:r w:rsidRPr="00D13402">
        <w:rPr>
          <w:rFonts w:ascii="Arial" w:hAnsi="Arial" w:cs="Arial"/>
          <w:b/>
        </w:rPr>
        <w:t xml:space="preserve"> miesięcy</w:t>
      </w:r>
      <w:r w:rsidRPr="00D13402">
        <w:rPr>
          <w:rFonts w:ascii="Arial" w:hAnsi="Arial" w:cs="Arial"/>
        </w:rPr>
        <w:t xml:space="preserve"> od dnia zawarcia umowy.</w:t>
      </w:r>
    </w:p>
    <w:p w14:paraId="7ABEFF35" w14:textId="376B7CE9" w:rsidR="00637CBE" w:rsidRPr="00D13402" w:rsidRDefault="00637CBE" w:rsidP="00D13402">
      <w:pPr>
        <w:pStyle w:val="Akapitzlist"/>
        <w:numPr>
          <w:ilvl w:val="0"/>
          <w:numId w:val="80"/>
        </w:numPr>
        <w:rPr>
          <w:rFonts w:ascii="Arial" w:hAnsi="Arial" w:cs="Arial"/>
        </w:rPr>
      </w:pPr>
      <w:r w:rsidRPr="00D13402">
        <w:rPr>
          <w:rFonts w:ascii="Arial" w:hAnsi="Arial" w:cs="Arial"/>
        </w:rPr>
        <w:t>Miejsce wykonania zamówienia: „Kutnowski Szpital Samorządow</w:t>
      </w:r>
      <w:r w:rsidR="00B11253" w:rsidRPr="00D13402">
        <w:rPr>
          <w:rFonts w:ascii="Arial" w:hAnsi="Arial" w:cs="Arial"/>
        </w:rPr>
        <w:t>y</w:t>
      </w:r>
      <w:r w:rsidRPr="00D13402">
        <w:rPr>
          <w:rFonts w:ascii="Arial" w:hAnsi="Arial" w:cs="Arial"/>
        </w:rPr>
        <w:t xml:space="preserve"> Spółka z o.o., przy ul. Kościuszki 52, 99-300 Kutno. </w:t>
      </w:r>
    </w:p>
    <w:p w14:paraId="74BB7C88" w14:textId="77777777" w:rsidR="00FB04A0" w:rsidRPr="00FB04A0" w:rsidRDefault="00FB04A0" w:rsidP="00FB04A0">
      <w:pPr>
        <w:pStyle w:val="Nagwek2"/>
        <w:spacing w:line="252" w:lineRule="auto"/>
      </w:pPr>
    </w:p>
    <w:p w14:paraId="2E9416E1" w14:textId="6CCAE31A" w:rsidR="00637CBE" w:rsidRPr="00FB04A0" w:rsidRDefault="00637CBE" w:rsidP="00FB04A0">
      <w:pPr>
        <w:pStyle w:val="Nagwek1"/>
        <w:numPr>
          <w:ilvl w:val="0"/>
          <w:numId w:val="0"/>
        </w:numPr>
        <w:ind w:left="357" w:hanging="357"/>
      </w:pPr>
      <w:bookmarkStart w:id="11" w:name="_Toc258314247"/>
      <w:r w:rsidRPr="00FB04A0">
        <w:t>6. WARUNKI UDZIAŁU W POSTĘPOWANIU</w:t>
      </w:r>
      <w:bookmarkEnd w:id="11"/>
    </w:p>
    <w:p w14:paraId="023E7CA0" w14:textId="77777777" w:rsidR="00637CBE" w:rsidRPr="00FB04A0" w:rsidRDefault="00637CBE" w:rsidP="00FB04A0">
      <w:pPr>
        <w:pStyle w:val="Nagwek2"/>
        <w:numPr>
          <w:ilvl w:val="0"/>
          <w:numId w:val="12"/>
        </w:numPr>
        <w:spacing w:line="252" w:lineRule="auto"/>
      </w:pPr>
      <w:r w:rsidRPr="00FB04A0">
        <w:t>O udzielenie zamówienia mogą ubiegać się Wykonawcy, którzy nie podlegają wykluczeniu oraz spełniają warunki udziału w postępowaniu i wymagania określone w niniejszej SWZ.</w:t>
      </w:r>
    </w:p>
    <w:p w14:paraId="323FB328" w14:textId="77777777" w:rsidR="00637CBE" w:rsidRPr="00FB04A0" w:rsidRDefault="00637CBE" w:rsidP="00FB04A0">
      <w:pPr>
        <w:pStyle w:val="Nagwek2"/>
        <w:numPr>
          <w:ilvl w:val="0"/>
          <w:numId w:val="12"/>
        </w:numPr>
        <w:spacing w:line="252" w:lineRule="auto"/>
      </w:pPr>
      <w:r w:rsidRPr="00FB04A0">
        <w:t>Zamawiający, na podstawie art. 112 ustawy Pzp określa następujące warunki udziału w postępowaniu:</w:t>
      </w:r>
    </w:p>
    <w:p w14:paraId="50C8E5BE" w14:textId="77777777" w:rsidR="00637CBE" w:rsidRPr="00FB04A0" w:rsidRDefault="00637CBE" w:rsidP="00FB04A0">
      <w:pPr>
        <w:pStyle w:val="Akapitzlist"/>
        <w:numPr>
          <w:ilvl w:val="0"/>
          <w:numId w:val="13"/>
        </w:numPr>
        <w:spacing w:after="0" w:line="252" w:lineRule="auto"/>
        <w:jc w:val="both"/>
        <w:rPr>
          <w:rFonts w:ascii="Arial" w:hAnsi="Arial" w:cs="Arial"/>
          <w:b/>
          <w:bCs/>
        </w:rPr>
      </w:pPr>
      <w:r w:rsidRPr="00FB04A0">
        <w:rPr>
          <w:rFonts w:ascii="Arial" w:hAnsi="Arial" w:cs="Arial"/>
          <w:b/>
          <w:bCs/>
        </w:rPr>
        <w:t>Zdolność do występowania w obrocie gospodarczym:</w:t>
      </w:r>
    </w:p>
    <w:p w14:paraId="46227D32" w14:textId="77777777" w:rsidR="00637CBE" w:rsidRPr="00FB04A0" w:rsidRDefault="00637CBE" w:rsidP="00FB04A0">
      <w:pPr>
        <w:pStyle w:val="Akapitzlist"/>
        <w:spacing w:after="0" w:line="252" w:lineRule="auto"/>
        <w:jc w:val="both"/>
        <w:rPr>
          <w:rFonts w:ascii="Arial" w:hAnsi="Arial" w:cs="Arial"/>
          <w:color w:val="000000"/>
        </w:rPr>
      </w:pPr>
      <w:bookmarkStart w:id="12" w:name="_Hlk69717416"/>
      <w:r w:rsidRPr="00FB04A0">
        <w:rPr>
          <w:rFonts w:ascii="Arial" w:hAnsi="Arial" w:cs="Arial"/>
          <w:color w:val="000000"/>
        </w:rPr>
        <w:t>Zamawiający nie stawia warunku w powyższym zakresie</w:t>
      </w:r>
      <w:bookmarkEnd w:id="12"/>
    </w:p>
    <w:p w14:paraId="3429B278" w14:textId="77777777" w:rsidR="00637CBE" w:rsidRPr="00FB04A0" w:rsidRDefault="00637CBE" w:rsidP="00FB04A0">
      <w:pPr>
        <w:pStyle w:val="Akapitzlist"/>
        <w:numPr>
          <w:ilvl w:val="0"/>
          <w:numId w:val="13"/>
        </w:numPr>
        <w:spacing w:after="0" w:line="252" w:lineRule="auto"/>
        <w:jc w:val="both"/>
        <w:rPr>
          <w:rFonts w:ascii="Arial" w:hAnsi="Arial" w:cs="Arial"/>
          <w:b/>
          <w:bCs/>
        </w:rPr>
      </w:pPr>
      <w:r w:rsidRPr="00FB04A0">
        <w:rPr>
          <w:rFonts w:ascii="Arial" w:hAnsi="Arial" w:cs="Arial"/>
          <w:b/>
          <w:bCs/>
        </w:rPr>
        <w:t>Uprawnienia do prowadzenia określonej działalności gospodarczej lub zawodowej, o ile wynika to z odrębnych przepisów:</w:t>
      </w:r>
      <w:r w:rsidRPr="00FB04A0">
        <w:rPr>
          <w:rFonts w:ascii="Arial" w:hAnsi="Arial" w:cs="Arial"/>
        </w:rPr>
        <w:t xml:space="preserve"> </w:t>
      </w:r>
    </w:p>
    <w:p w14:paraId="3EB06E20" w14:textId="77777777" w:rsidR="00656AD1" w:rsidRPr="00FB04A0" w:rsidRDefault="00656AD1" w:rsidP="00FB04A0">
      <w:pPr>
        <w:pStyle w:val="Akapitzlist"/>
        <w:spacing w:after="0" w:line="252" w:lineRule="auto"/>
        <w:jc w:val="both"/>
        <w:rPr>
          <w:rFonts w:ascii="Arial" w:hAnsi="Arial" w:cs="Arial"/>
          <w:color w:val="000000"/>
        </w:rPr>
      </w:pPr>
      <w:r w:rsidRPr="00FB04A0">
        <w:rPr>
          <w:rFonts w:ascii="Arial" w:hAnsi="Arial" w:cs="Arial"/>
          <w:color w:val="000000"/>
        </w:rPr>
        <w:t>Zamawiający nie stawia warunku w powyższym zakresie</w:t>
      </w:r>
    </w:p>
    <w:p w14:paraId="117D94E0" w14:textId="4142EE93" w:rsidR="00637CBE" w:rsidRPr="00FB04A0" w:rsidRDefault="00637CBE" w:rsidP="00FB04A0">
      <w:pPr>
        <w:pStyle w:val="Akapitzlist"/>
        <w:numPr>
          <w:ilvl w:val="0"/>
          <w:numId w:val="13"/>
        </w:numPr>
        <w:spacing w:after="0" w:line="252" w:lineRule="auto"/>
        <w:jc w:val="both"/>
        <w:rPr>
          <w:rFonts w:ascii="Arial" w:hAnsi="Arial" w:cs="Arial"/>
          <w:b/>
          <w:bCs/>
        </w:rPr>
      </w:pPr>
      <w:r w:rsidRPr="00FB04A0">
        <w:rPr>
          <w:rFonts w:ascii="Arial" w:hAnsi="Arial" w:cs="Arial"/>
          <w:b/>
          <w:bCs/>
        </w:rPr>
        <w:lastRenderedPageBreak/>
        <w:t>Sytuacja ekonomiczna lub finansowa:</w:t>
      </w:r>
    </w:p>
    <w:p w14:paraId="3FC7669A" w14:textId="7F2A6235" w:rsidR="001B78CA" w:rsidRPr="00FB04A0" w:rsidRDefault="001B78CA" w:rsidP="00FB04A0">
      <w:pPr>
        <w:pStyle w:val="Akapitzlist"/>
        <w:spacing w:after="0" w:line="252" w:lineRule="auto"/>
        <w:jc w:val="both"/>
        <w:rPr>
          <w:rFonts w:ascii="Arial" w:hAnsi="Arial" w:cs="Arial"/>
          <w:color w:val="000000"/>
        </w:rPr>
      </w:pPr>
      <w:r w:rsidRPr="00FB04A0">
        <w:rPr>
          <w:rFonts w:ascii="Arial" w:hAnsi="Arial" w:cs="Arial"/>
          <w:color w:val="000000"/>
        </w:rPr>
        <w:t>Zamawiający nie stawia warunku w powyższym zakresie</w:t>
      </w:r>
    </w:p>
    <w:p w14:paraId="35CF11EE" w14:textId="77777777" w:rsidR="00637CBE" w:rsidRPr="00FB04A0" w:rsidRDefault="00637CBE" w:rsidP="00FB04A0">
      <w:pPr>
        <w:pStyle w:val="Akapitzlist"/>
        <w:numPr>
          <w:ilvl w:val="0"/>
          <w:numId w:val="13"/>
        </w:numPr>
        <w:spacing w:after="0" w:line="252" w:lineRule="auto"/>
        <w:jc w:val="both"/>
        <w:rPr>
          <w:rFonts w:ascii="Arial" w:hAnsi="Arial" w:cs="Arial"/>
          <w:b/>
          <w:bCs/>
        </w:rPr>
      </w:pPr>
      <w:r w:rsidRPr="00FB04A0">
        <w:rPr>
          <w:rFonts w:ascii="Arial" w:hAnsi="Arial" w:cs="Arial"/>
          <w:b/>
          <w:bCs/>
        </w:rPr>
        <w:t>Zdolność techniczna lub zawodowa:</w:t>
      </w:r>
    </w:p>
    <w:p w14:paraId="5E46D261" w14:textId="3390EA34" w:rsidR="00A9689F" w:rsidRPr="00FB04A0" w:rsidRDefault="000A157C" w:rsidP="00FB04A0">
      <w:pPr>
        <w:pStyle w:val="Akapitzlist"/>
        <w:numPr>
          <w:ilvl w:val="0"/>
          <w:numId w:val="42"/>
        </w:numPr>
        <w:autoSpaceDE w:val="0"/>
        <w:autoSpaceDN w:val="0"/>
        <w:adjustRightInd w:val="0"/>
        <w:spacing w:after="0" w:line="252" w:lineRule="auto"/>
        <w:jc w:val="both"/>
        <w:rPr>
          <w:rFonts w:ascii="Arial" w:hAnsi="Arial" w:cs="Arial"/>
        </w:rPr>
      </w:pPr>
      <w:bookmarkStart w:id="13" w:name="_Hlk67492232"/>
      <w:r w:rsidRPr="00FB04A0">
        <w:rPr>
          <w:rFonts w:ascii="Arial" w:hAnsi="Arial" w:cs="Arial"/>
        </w:rPr>
        <w:t xml:space="preserve">Zamawiający uzna za spełniony warunek jeśli Wykonawca wykaże się </w:t>
      </w:r>
      <w:r w:rsidRPr="00FB04A0">
        <w:rPr>
          <w:rFonts w:ascii="Arial" w:hAnsi="Arial" w:cs="Arial"/>
          <w:bCs/>
        </w:rPr>
        <w:t xml:space="preserve">realizacją co najmniej </w:t>
      </w:r>
      <w:r w:rsidR="00512A6D" w:rsidRPr="00FB04A0">
        <w:rPr>
          <w:rFonts w:ascii="Arial" w:hAnsi="Arial" w:cs="Arial"/>
          <w:b/>
          <w:bCs/>
        </w:rPr>
        <w:t>1</w:t>
      </w:r>
      <w:r w:rsidR="003A7BBB" w:rsidRPr="00FB04A0">
        <w:rPr>
          <w:rFonts w:ascii="Arial" w:hAnsi="Arial" w:cs="Arial"/>
          <w:b/>
          <w:bCs/>
        </w:rPr>
        <w:t> </w:t>
      </w:r>
      <w:r w:rsidR="00512A6D" w:rsidRPr="00FB04A0">
        <w:rPr>
          <w:rFonts w:ascii="Arial" w:hAnsi="Arial" w:cs="Arial"/>
          <w:b/>
          <w:bCs/>
        </w:rPr>
        <w:t>usługi</w:t>
      </w:r>
      <w:r w:rsidRPr="00FB04A0">
        <w:rPr>
          <w:rFonts w:ascii="Arial" w:hAnsi="Arial" w:cs="Arial"/>
          <w:bCs/>
        </w:rPr>
        <w:t xml:space="preserve"> zbiorowego żywienia</w:t>
      </w:r>
      <w:r w:rsidR="00313ADC" w:rsidRPr="00FB04A0">
        <w:rPr>
          <w:rFonts w:ascii="Arial" w:hAnsi="Arial" w:cs="Arial"/>
          <w:bCs/>
        </w:rPr>
        <w:t xml:space="preserve"> przez okres co najmniej </w:t>
      </w:r>
      <w:r w:rsidR="00E17CF5" w:rsidRPr="00803477">
        <w:rPr>
          <w:rFonts w:ascii="Arial" w:hAnsi="Arial" w:cs="Arial"/>
          <w:b/>
          <w:bCs/>
        </w:rPr>
        <w:t>12</w:t>
      </w:r>
      <w:r w:rsidR="00313ADC" w:rsidRPr="00803477">
        <w:rPr>
          <w:rFonts w:ascii="Arial" w:hAnsi="Arial" w:cs="Arial"/>
          <w:b/>
          <w:bCs/>
        </w:rPr>
        <w:t xml:space="preserve"> miesięcy</w:t>
      </w:r>
      <w:r w:rsidRPr="00FB04A0">
        <w:rPr>
          <w:rFonts w:ascii="Arial" w:hAnsi="Arial" w:cs="Arial"/>
          <w:bCs/>
        </w:rPr>
        <w:t>,</w:t>
      </w:r>
      <w:r w:rsidR="00313ADC" w:rsidRPr="00FB04A0">
        <w:rPr>
          <w:rFonts w:ascii="Arial" w:hAnsi="Arial" w:cs="Arial"/>
          <w:bCs/>
        </w:rPr>
        <w:t xml:space="preserve"> </w:t>
      </w:r>
      <w:r w:rsidR="00BD488E" w:rsidRPr="00FB04A0">
        <w:rPr>
          <w:rFonts w:ascii="Arial" w:hAnsi="Arial" w:cs="Arial"/>
          <w:bCs/>
        </w:rPr>
        <w:t xml:space="preserve">przy średniej dziennej ilości wydawanych posiłków </w:t>
      </w:r>
      <w:r w:rsidR="00BD488E" w:rsidRPr="00E17CF5">
        <w:rPr>
          <w:rFonts w:ascii="Arial" w:hAnsi="Arial" w:cs="Arial"/>
          <w:b/>
          <w:bCs/>
        </w:rPr>
        <w:t>całodziennych minimum 200 szt.</w:t>
      </w:r>
      <w:r w:rsidR="00BD488E" w:rsidRPr="00FB04A0">
        <w:rPr>
          <w:rFonts w:ascii="Arial" w:hAnsi="Arial" w:cs="Arial"/>
          <w:bCs/>
        </w:rPr>
        <w:t xml:space="preserve">, </w:t>
      </w:r>
      <w:r w:rsidRPr="00FB04A0">
        <w:rPr>
          <w:rFonts w:ascii="Arial" w:hAnsi="Arial" w:cs="Arial"/>
          <w:bCs/>
        </w:rPr>
        <w:t xml:space="preserve">o wartości </w:t>
      </w:r>
      <w:r w:rsidR="00ED00DA" w:rsidRPr="00FB04A0">
        <w:rPr>
          <w:rFonts w:ascii="Arial" w:hAnsi="Arial" w:cs="Arial"/>
          <w:bCs/>
        </w:rPr>
        <w:t xml:space="preserve">brutto </w:t>
      </w:r>
      <w:r w:rsidRPr="00FB04A0">
        <w:rPr>
          <w:rFonts w:ascii="Arial" w:hAnsi="Arial" w:cs="Arial"/>
          <w:bCs/>
        </w:rPr>
        <w:t xml:space="preserve">nie mniejszej niż </w:t>
      </w:r>
      <w:r w:rsidR="00E17CF5" w:rsidRPr="00803477">
        <w:rPr>
          <w:rFonts w:ascii="Arial" w:hAnsi="Arial" w:cs="Arial"/>
          <w:b/>
          <w:bCs/>
        </w:rPr>
        <w:t>2 0</w:t>
      </w:r>
      <w:r w:rsidR="000C2616" w:rsidRPr="00803477">
        <w:rPr>
          <w:rFonts w:ascii="Arial" w:hAnsi="Arial" w:cs="Arial"/>
          <w:b/>
          <w:bCs/>
        </w:rPr>
        <w:t>00</w:t>
      </w:r>
      <w:r w:rsidR="00313ADC" w:rsidRPr="00803477">
        <w:rPr>
          <w:rFonts w:ascii="Arial" w:hAnsi="Arial" w:cs="Arial"/>
          <w:b/>
          <w:bCs/>
        </w:rPr>
        <w:t> </w:t>
      </w:r>
      <w:r w:rsidR="000C2616" w:rsidRPr="00803477">
        <w:rPr>
          <w:rFonts w:ascii="Arial" w:hAnsi="Arial" w:cs="Arial"/>
          <w:b/>
          <w:bCs/>
        </w:rPr>
        <w:t>000</w:t>
      </w:r>
      <w:r w:rsidR="00313ADC" w:rsidRPr="00803477">
        <w:rPr>
          <w:rFonts w:ascii="Arial" w:hAnsi="Arial" w:cs="Arial"/>
          <w:b/>
          <w:bCs/>
        </w:rPr>
        <w:t>,00</w:t>
      </w:r>
      <w:r w:rsidR="00313ADC" w:rsidRPr="00205C52">
        <w:rPr>
          <w:rFonts w:ascii="Arial" w:hAnsi="Arial" w:cs="Arial"/>
          <w:b/>
          <w:bCs/>
          <w:color w:val="FF0000"/>
        </w:rPr>
        <w:t xml:space="preserve"> </w:t>
      </w:r>
      <w:r w:rsidR="00313ADC" w:rsidRPr="00FB04A0">
        <w:rPr>
          <w:rFonts w:ascii="Arial" w:hAnsi="Arial" w:cs="Arial"/>
          <w:b/>
          <w:bCs/>
        </w:rPr>
        <w:t>PLN</w:t>
      </w:r>
      <w:r w:rsidRPr="00FB04A0">
        <w:rPr>
          <w:rFonts w:ascii="Arial" w:hAnsi="Arial" w:cs="Arial"/>
          <w:b/>
          <w:bCs/>
        </w:rPr>
        <w:t xml:space="preserve"> </w:t>
      </w:r>
      <w:r w:rsidRPr="00FB04A0">
        <w:rPr>
          <w:rFonts w:ascii="Arial" w:hAnsi="Arial" w:cs="Arial"/>
          <w:bCs/>
        </w:rPr>
        <w:t>w okresie ostatnich trzech lat przed upływem terminu składania ofert, a jeżeli okres prowadzenia działalności jest krótszy – w</w:t>
      </w:r>
      <w:r w:rsidR="0042020E" w:rsidRPr="00FB04A0">
        <w:rPr>
          <w:rFonts w:ascii="Arial" w:hAnsi="Arial" w:cs="Arial"/>
          <w:bCs/>
        </w:rPr>
        <w:t> </w:t>
      </w:r>
      <w:r w:rsidRPr="00FB04A0">
        <w:rPr>
          <w:rFonts w:ascii="Arial" w:hAnsi="Arial" w:cs="Arial"/>
          <w:bCs/>
        </w:rPr>
        <w:t xml:space="preserve">tym okresie, wraz z podaniem </w:t>
      </w:r>
      <w:r w:rsidR="00A9689F" w:rsidRPr="00FB04A0">
        <w:rPr>
          <w:rFonts w:ascii="Arial" w:hAnsi="Arial" w:cs="Arial"/>
        </w:rPr>
        <w:t>jej</w:t>
      </w:r>
      <w:r w:rsidRPr="00FB04A0">
        <w:rPr>
          <w:rFonts w:ascii="Arial" w:hAnsi="Arial" w:cs="Arial"/>
        </w:rPr>
        <w:t xml:space="preserve"> wartości, przedmiotu, dat</w:t>
      </w:r>
      <w:r w:rsidR="00A9689F" w:rsidRPr="00FB04A0">
        <w:rPr>
          <w:rFonts w:ascii="Arial" w:hAnsi="Arial" w:cs="Arial"/>
        </w:rPr>
        <w:t>y</w:t>
      </w:r>
      <w:r w:rsidRPr="00FB04A0">
        <w:rPr>
          <w:rFonts w:ascii="Arial" w:hAnsi="Arial" w:cs="Arial"/>
        </w:rPr>
        <w:t xml:space="preserve"> wykonania i podmiot</w:t>
      </w:r>
      <w:r w:rsidR="00A9689F" w:rsidRPr="00FB04A0">
        <w:rPr>
          <w:rFonts w:ascii="Arial" w:hAnsi="Arial" w:cs="Arial"/>
        </w:rPr>
        <w:t>u</w:t>
      </w:r>
      <w:r w:rsidRPr="00FB04A0">
        <w:rPr>
          <w:rFonts w:ascii="Arial" w:hAnsi="Arial" w:cs="Arial"/>
        </w:rPr>
        <w:t>, na rzecz któr</w:t>
      </w:r>
      <w:r w:rsidR="00A9689F" w:rsidRPr="00FB04A0">
        <w:rPr>
          <w:rFonts w:ascii="Arial" w:hAnsi="Arial" w:cs="Arial"/>
        </w:rPr>
        <w:t>ego</w:t>
      </w:r>
      <w:r w:rsidRPr="00FB04A0">
        <w:rPr>
          <w:rFonts w:ascii="Arial" w:hAnsi="Arial" w:cs="Arial"/>
        </w:rPr>
        <w:t xml:space="preserve"> usług</w:t>
      </w:r>
      <w:r w:rsidR="00A9689F" w:rsidRPr="00FB04A0">
        <w:rPr>
          <w:rFonts w:ascii="Arial" w:hAnsi="Arial" w:cs="Arial"/>
        </w:rPr>
        <w:t>a</w:t>
      </w:r>
      <w:r w:rsidRPr="00FB04A0">
        <w:rPr>
          <w:rFonts w:ascii="Arial" w:hAnsi="Arial" w:cs="Arial"/>
        </w:rPr>
        <w:t xml:space="preserve"> zosta</w:t>
      </w:r>
      <w:r w:rsidR="00A9689F" w:rsidRPr="00FB04A0">
        <w:rPr>
          <w:rFonts w:ascii="Arial" w:hAnsi="Arial" w:cs="Arial"/>
        </w:rPr>
        <w:t>ła</w:t>
      </w:r>
      <w:r w:rsidRPr="00FB04A0">
        <w:rPr>
          <w:rFonts w:ascii="Arial" w:hAnsi="Arial" w:cs="Arial"/>
        </w:rPr>
        <w:t xml:space="preserve"> wykonan</w:t>
      </w:r>
      <w:r w:rsidR="00A9689F" w:rsidRPr="00FB04A0">
        <w:rPr>
          <w:rFonts w:ascii="Arial" w:hAnsi="Arial" w:cs="Arial"/>
        </w:rPr>
        <w:t>a</w:t>
      </w:r>
      <w:r w:rsidRPr="00FB04A0">
        <w:rPr>
          <w:rFonts w:ascii="Arial" w:hAnsi="Arial" w:cs="Arial"/>
        </w:rPr>
        <w:t xml:space="preserve"> oraz </w:t>
      </w:r>
      <w:r w:rsidRPr="00FB04A0">
        <w:rPr>
          <w:rFonts w:ascii="Arial" w:hAnsi="Arial" w:cs="Arial"/>
          <w:u w:val="single"/>
        </w:rPr>
        <w:t>załącz</w:t>
      </w:r>
      <w:r w:rsidR="00A9689F" w:rsidRPr="00FB04A0">
        <w:rPr>
          <w:rFonts w:ascii="Arial" w:hAnsi="Arial" w:cs="Arial"/>
          <w:u w:val="single"/>
        </w:rPr>
        <w:t>y</w:t>
      </w:r>
      <w:r w:rsidRPr="00FB04A0">
        <w:rPr>
          <w:rFonts w:ascii="Arial" w:hAnsi="Arial" w:cs="Arial"/>
          <w:u w:val="single"/>
        </w:rPr>
        <w:t xml:space="preserve"> do</w:t>
      </w:r>
      <w:r w:rsidR="00A9689F" w:rsidRPr="00FB04A0">
        <w:rPr>
          <w:rFonts w:ascii="Arial" w:hAnsi="Arial" w:cs="Arial"/>
          <w:u w:val="single"/>
        </w:rPr>
        <w:t>wody</w:t>
      </w:r>
      <w:r w:rsidRPr="00FB04A0">
        <w:rPr>
          <w:rFonts w:ascii="Arial" w:hAnsi="Arial" w:cs="Arial"/>
        </w:rPr>
        <w:t xml:space="preserve">, </w:t>
      </w:r>
      <w:r w:rsidR="00A9689F" w:rsidRPr="00FB04A0">
        <w:rPr>
          <w:rFonts w:ascii="Arial" w:hAnsi="Arial" w:cs="Arial"/>
        </w:rPr>
        <w:t xml:space="preserve">określające, czy ta usługa została wykonana lub jest wykonywana należycie, przy czym dowodami, o których mowa, </w:t>
      </w:r>
      <w:r w:rsidR="00A9689F" w:rsidRPr="00FB04A0">
        <w:rPr>
          <w:rFonts w:ascii="Arial" w:hAnsi="Arial" w:cs="Arial"/>
          <w:u w:val="single"/>
        </w:rPr>
        <w:t>są referencje bądź inne dokumenty sporządzone przez podmiot, na rzecz którego usługa została wykonana</w:t>
      </w:r>
      <w:r w:rsidR="00A9689F" w:rsidRPr="00FB04A0">
        <w:rPr>
          <w:rFonts w:ascii="Arial" w:hAnsi="Arial" w:cs="Arial"/>
        </w:rPr>
        <w:t>, a w przypadku świadczeń powtarzających się lub ciągłych jest wykonywana,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3EFAB14" w14:textId="0C17BAB5" w:rsidR="00B701FD" w:rsidRPr="00FB04A0" w:rsidRDefault="000A157C" w:rsidP="00FB04A0">
      <w:pPr>
        <w:pStyle w:val="Akapitzlist"/>
        <w:autoSpaceDE w:val="0"/>
        <w:autoSpaceDN w:val="0"/>
        <w:adjustRightInd w:val="0"/>
        <w:spacing w:after="0" w:line="252" w:lineRule="auto"/>
        <w:ind w:left="1134"/>
        <w:jc w:val="both"/>
        <w:rPr>
          <w:rFonts w:ascii="Arial" w:hAnsi="Arial" w:cs="Arial"/>
        </w:rPr>
      </w:pPr>
      <w:r w:rsidRPr="00FB04A0">
        <w:rPr>
          <w:rFonts w:ascii="Arial" w:hAnsi="Arial" w:cs="Arial"/>
        </w:rPr>
        <w:t xml:space="preserve">Zamawiający w przypadku usług ciągłych lub okresowych uzna wyłącznie wartość faktycznie wykonanych usług. </w:t>
      </w:r>
    </w:p>
    <w:p w14:paraId="7C831360" w14:textId="77777777" w:rsidR="00B701FD" w:rsidRPr="00FB04A0" w:rsidRDefault="000A157C" w:rsidP="00FB04A0">
      <w:pPr>
        <w:pStyle w:val="Akapitzlist"/>
        <w:autoSpaceDE w:val="0"/>
        <w:autoSpaceDN w:val="0"/>
        <w:adjustRightInd w:val="0"/>
        <w:spacing w:after="0" w:line="252" w:lineRule="auto"/>
        <w:ind w:left="1134"/>
        <w:jc w:val="both"/>
        <w:rPr>
          <w:rFonts w:ascii="Arial" w:hAnsi="Arial" w:cs="Arial"/>
        </w:rPr>
      </w:pPr>
      <w:r w:rsidRPr="00FB04A0">
        <w:rPr>
          <w:rFonts w:ascii="Arial" w:hAnsi="Arial" w:cs="Arial"/>
        </w:rPr>
        <w:t>W przypadku podmiotów składających ofertę wspólną zamawiający uzna, że Wykonawcy spełniają w/w warunek, jeżeli wykażą, że wykonali łącznie wymaganą liczbę usług o łącznej wartości brutto takiej jak podana wyżej.</w:t>
      </w:r>
    </w:p>
    <w:p w14:paraId="4B8B4668" w14:textId="77777777" w:rsidR="00B701FD" w:rsidRPr="00FB04A0" w:rsidRDefault="00B701FD" w:rsidP="00FB04A0">
      <w:pPr>
        <w:pStyle w:val="Akapitzlist"/>
        <w:numPr>
          <w:ilvl w:val="0"/>
          <w:numId w:val="42"/>
        </w:numPr>
        <w:autoSpaceDE w:val="0"/>
        <w:autoSpaceDN w:val="0"/>
        <w:adjustRightInd w:val="0"/>
        <w:spacing w:after="0" w:line="252" w:lineRule="auto"/>
        <w:jc w:val="both"/>
        <w:rPr>
          <w:rFonts w:ascii="Arial" w:hAnsi="Arial" w:cs="Arial"/>
          <w:color w:val="FF0000"/>
        </w:rPr>
      </w:pPr>
      <w:r w:rsidRPr="00FB04A0">
        <w:rPr>
          <w:rFonts w:ascii="Arial" w:hAnsi="Arial" w:cs="Arial"/>
        </w:rPr>
        <w:t xml:space="preserve">Zamawiający uzna za spełniony warunek jeśli Wykonawca wykaże, że dysponuje osobami które będą uczestniczyć w wykonywaniu zamówienia, w szczególności odpowiedzialnymi za kontrolę jakości, zdolnymi do wykonywania zadania. Zamawiający wymaga, aby minimum </w:t>
      </w:r>
      <w:r w:rsidRPr="00FB04A0">
        <w:rPr>
          <w:rFonts w:ascii="Arial" w:hAnsi="Arial" w:cs="Arial"/>
          <w:u w:val="single"/>
        </w:rPr>
        <w:t>jedna osoba</w:t>
      </w:r>
      <w:r w:rsidRPr="00FB04A0">
        <w:rPr>
          <w:rFonts w:ascii="Arial" w:hAnsi="Arial" w:cs="Arial"/>
        </w:rPr>
        <w:t xml:space="preserve">, która będzie uczestniczyć w wykonywaniu zamówienia, odpowiedzialna za kontrolę jakości świadczonych usług, posiadała </w:t>
      </w:r>
      <w:r w:rsidRPr="00FB04A0">
        <w:rPr>
          <w:rFonts w:ascii="Arial" w:hAnsi="Arial" w:cs="Arial"/>
          <w:u w:val="single"/>
        </w:rPr>
        <w:t xml:space="preserve">minimum 2-letnie doświadczenie zawodowe w pracy na </w:t>
      </w:r>
      <w:r w:rsidRPr="00803477">
        <w:rPr>
          <w:rFonts w:ascii="Arial" w:hAnsi="Arial" w:cs="Arial"/>
          <w:b/>
          <w:u w:val="single"/>
        </w:rPr>
        <w:t>stanowisku dietetyka</w:t>
      </w:r>
      <w:r w:rsidRPr="00FB04A0">
        <w:rPr>
          <w:rFonts w:ascii="Arial" w:hAnsi="Arial" w:cs="Arial"/>
          <w:u w:val="single"/>
        </w:rPr>
        <w:t xml:space="preserve"> oraz posiadała wykształcenie w tym kierunku</w:t>
      </w:r>
      <w:r w:rsidRPr="00FB04A0">
        <w:rPr>
          <w:rFonts w:ascii="Arial" w:hAnsi="Arial" w:cs="Arial"/>
        </w:rPr>
        <w:t xml:space="preserve">. </w:t>
      </w:r>
    </w:p>
    <w:bookmarkEnd w:id="13"/>
    <w:p w14:paraId="3918D96D" w14:textId="7836BF35" w:rsidR="00637CBE" w:rsidRPr="00FB04A0" w:rsidRDefault="00637CBE" w:rsidP="00FB04A0">
      <w:pPr>
        <w:pStyle w:val="Akapitzlist"/>
        <w:spacing w:after="0" w:line="252" w:lineRule="auto"/>
        <w:jc w:val="both"/>
        <w:rPr>
          <w:rFonts w:ascii="Arial" w:hAnsi="Arial" w:cs="Arial"/>
          <w:color w:val="000000"/>
        </w:rPr>
      </w:pPr>
    </w:p>
    <w:p w14:paraId="0959F5AE" w14:textId="77777777" w:rsidR="00637CBE" w:rsidRPr="00FB04A0" w:rsidRDefault="00637CBE" w:rsidP="00FB04A0">
      <w:pPr>
        <w:pStyle w:val="Nagwek1"/>
        <w:numPr>
          <w:ilvl w:val="0"/>
          <w:numId w:val="0"/>
        </w:numPr>
        <w:ind w:left="357" w:hanging="357"/>
      </w:pPr>
      <w:r w:rsidRPr="00FB04A0">
        <w:t>7. PODSTAWY WYKLUCZENIA WYKONAWCY Z POSTĘPOWANIA.</w:t>
      </w:r>
    </w:p>
    <w:p w14:paraId="440462EE" w14:textId="77777777" w:rsidR="006742CF" w:rsidRPr="00FB04A0" w:rsidRDefault="006742CF" w:rsidP="00FB04A0">
      <w:pPr>
        <w:pStyle w:val="Nagwek2"/>
        <w:numPr>
          <w:ilvl w:val="0"/>
          <w:numId w:val="43"/>
        </w:numPr>
        <w:spacing w:line="252" w:lineRule="auto"/>
      </w:pPr>
      <w:bookmarkStart w:id="14" w:name="_Hlk121232692"/>
      <w:bookmarkStart w:id="15" w:name="_Toc258314248"/>
      <w:r w:rsidRPr="00FB04A0">
        <w:t>Zamawiający wykluczy z postępowania o udzielenie zamówienia Wykonawcę, wobec którego zachodzą podstawy wykluczenia, o których mowa w art. 108 ust. 1 ustawy Pzp.</w:t>
      </w:r>
    </w:p>
    <w:p w14:paraId="77541229" w14:textId="77777777" w:rsidR="006742CF" w:rsidRPr="00FB04A0" w:rsidRDefault="006742CF" w:rsidP="00FB04A0">
      <w:pPr>
        <w:numPr>
          <w:ilvl w:val="0"/>
          <w:numId w:val="43"/>
        </w:numPr>
        <w:tabs>
          <w:tab w:val="num" w:pos="1134"/>
        </w:tabs>
        <w:spacing w:line="252" w:lineRule="auto"/>
        <w:jc w:val="both"/>
        <w:rPr>
          <w:rFonts w:ascii="Arial" w:hAnsi="Arial" w:cs="Arial"/>
          <w:bCs/>
          <w:iCs/>
          <w:color w:val="000000"/>
          <w:kern w:val="2"/>
          <w:sz w:val="22"/>
          <w:szCs w:val="22"/>
          <w:lang w:eastAsia="x-none"/>
        </w:rPr>
      </w:pPr>
      <w:r w:rsidRPr="00FB04A0">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ustawy Pzp.</w:t>
      </w:r>
    </w:p>
    <w:p w14:paraId="6F499698" w14:textId="77777777" w:rsidR="006742CF" w:rsidRPr="00FB04A0" w:rsidRDefault="006742CF" w:rsidP="00FB04A0">
      <w:pPr>
        <w:pStyle w:val="Nagwek2"/>
        <w:numPr>
          <w:ilvl w:val="0"/>
          <w:numId w:val="43"/>
        </w:numPr>
        <w:spacing w:line="252" w:lineRule="auto"/>
      </w:pPr>
      <w:r w:rsidRPr="00FB04A0">
        <w:t xml:space="preserve">Wykluczenie Wykonawcy nastąpi w przypadkach, o których mowa </w:t>
      </w:r>
      <w:r w:rsidRPr="00FB04A0">
        <w:rPr>
          <w:color w:val="auto"/>
        </w:rPr>
        <w:t>w art. 111 ustawy Pzp.</w:t>
      </w:r>
    </w:p>
    <w:p w14:paraId="75232E0A" w14:textId="77777777" w:rsidR="006742CF" w:rsidRPr="00FB04A0" w:rsidRDefault="006742CF" w:rsidP="00FB04A0">
      <w:pPr>
        <w:pStyle w:val="Nagwek2"/>
        <w:numPr>
          <w:ilvl w:val="0"/>
          <w:numId w:val="43"/>
        </w:numPr>
        <w:spacing w:line="252" w:lineRule="auto"/>
      </w:pPr>
      <w:r w:rsidRPr="00FB04A0">
        <w:t>Zamawiający oceni, czy podjęte przez Wykonawcę czynności są wystarczające do wykazania jego rzetelności, uwzględniając wagę i szczególne okoliczności czynu Wykonawcy, a jeżeli uzna, że nie są wystarczające, wykluczy Wykonawcę.</w:t>
      </w:r>
    </w:p>
    <w:p w14:paraId="61AA3A54" w14:textId="77777777" w:rsidR="006742CF" w:rsidRPr="00FB04A0" w:rsidRDefault="006742CF" w:rsidP="00FB04A0">
      <w:pPr>
        <w:pStyle w:val="Nagwek2"/>
        <w:numPr>
          <w:ilvl w:val="0"/>
          <w:numId w:val="43"/>
        </w:numPr>
        <w:spacing w:line="252" w:lineRule="auto"/>
      </w:pPr>
      <w:r w:rsidRPr="00FB04A0">
        <w:t>Zamawiający może wykluczyć Wykonawcę na każdym etapie postępowania, ofertę Wykonawcy wykluczonego uznaje się za odrzuconą.</w:t>
      </w:r>
    </w:p>
    <w:p w14:paraId="5A8C9CBA" w14:textId="77777777" w:rsidR="006742CF" w:rsidRPr="00FB04A0" w:rsidRDefault="006742CF" w:rsidP="00FB04A0">
      <w:pPr>
        <w:pStyle w:val="Nagwek2"/>
        <w:numPr>
          <w:ilvl w:val="0"/>
          <w:numId w:val="43"/>
        </w:numPr>
        <w:spacing w:line="252" w:lineRule="auto"/>
      </w:pPr>
      <w:r w:rsidRPr="00FB04A0">
        <w:t>Ponadto Zamawiający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 U. 2022.835 z dnia 2022.04.15).</w:t>
      </w:r>
    </w:p>
    <w:p w14:paraId="5F658135" w14:textId="77777777" w:rsidR="006742CF" w:rsidRPr="00FB04A0" w:rsidRDefault="006742CF" w:rsidP="00FB04A0">
      <w:pPr>
        <w:pStyle w:val="Nagwek2"/>
        <w:numPr>
          <w:ilvl w:val="0"/>
          <w:numId w:val="43"/>
        </w:numPr>
        <w:spacing w:line="252" w:lineRule="auto"/>
      </w:pPr>
      <w:r w:rsidRPr="00FB04A0">
        <w:t>Wykluczenie, o którym mowa w ust. 6 następuje na okres trwania określonych w nim okoliczności.</w:t>
      </w:r>
    </w:p>
    <w:p w14:paraId="541AAED6" w14:textId="77777777" w:rsidR="006742CF" w:rsidRPr="00FB04A0" w:rsidRDefault="006742CF" w:rsidP="00FB04A0">
      <w:pPr>
        <w:pStyle w:val="Nagwek2"/>
        <w:numPr>
          <w:ilvl w:val="0"/>
          <w:numId w:val="43"/>
        </w:numPr>
        <w:spacing w:line="252" w:lineRule="auto"/>
      </w:pPr>
      <w:r w:rsidRPr="00FB04A0">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B226C1" w14:textId="77777777" w:rsidR="006742CF" w:rsidRPr="00FB04A0" w:rsidRDefault="006742CF" w:rsidP="00FB04A0">
      <w:pPr>
        <w:numPr>
          <w:ilvl w:val="0"/>
          <w:numId w:val="43"/>
        </w:numPr>
        <w:suppressAutoHyphens/>
        <w:spacing w:line="252" w:lineRule="auto"/>
        <w:jc w:val="both"/>
        <w:rPr>
          <w:rFonts w:ascii="Arial" w:hAnsi="Arial" w:cs="Arial"/>
          <w:sz w:val="22"/>
          <w:szCs w:val="22"/>
        </w:rPr>
      </w:pPr>
      <w:r w:rsidRPr="00FB04A0">
        <w:rPr>
          <w:rFonts w:ascii="Arial" w:hAnsi="Arial" w:cs="Arial"/>
          <w:sz w:val="22"/>
          <w:szCs w:val="22"/>
        </w:rPr>
        <w:lastRenderedPageBreak/>
        <w:t>Zamawiający informuje, 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338579E1" w14:textId="77777777" w:rsidR="006742CF" w:rsidRPr="00FB04A0" w:rsidRDefault="006742CF" w:rsidP="00FB04A0">
      <w:pPr>
        <w:numPr>
          <w:ilvl w:val="0"/>
          <w:numId w:val="43"/>
        </w:numPr>
        <w:suppressAutoHyphens/>
        <w:spacing w:line="252" w:lineRule="auto"/>
        <w:jc w:val="both"/>
        <w:rPr>
          <w:rFonts w:ascii="Arial" w:hAnsi="Arial" w:cs="Arial"/>
          <w:sz w:val="22"/>
          <w:szCs w:val="22"/>
        </w:rPr>
      </w:pPr>
      <w:r w:rsidRPr="00FB04A0">
        <w:rPr>
          <w:rFonts w:ascii="Arial" w:hAnsi="Arial" w:cs="Arial"/>
          <w:sz w:val="22"/>
          <w:szCs w:val="22"/>
        </w:rPr>
        <w:t>Zamawiający informuje, że zgodnie z art. 7 ust. 5 ustawy, o której mowa w ust. 11, przez ubieganie się o udzielenie zamówienia publicznego rozumie się złożenie oferty.</w:t>
      </w:r>
    </w:p>
    <w:p w14:paraId="22A17652" w14:textId="77777777" w:rsidR="006742CF" w:rsidRPr="00FB04A0" w:rsidRDefault="006742CF" w:rsidP="00FB04A0">
      <w:pPr>
        <w:shd w:val="clear" w:color="auto" w:fill="FFFFFF"/>
        <w:spacing w:line="252" w:lineRule="auto"/>
        <w:ind w:left="360"/>
        <w:jc w:val="both"/>
        <w:rPr>
          <w:rFonts w:ascii="Arial" w:hAnsi="Arial" w:cs="Arial"/>
          <w:sz w:val="22"/>
          <w:szCs w:val="22"/>
        </w:rPr>
      </w:pPr>
    </w:p>
    <w:p w14:paraId="2744E981" w14:textId="77777777" w:rsidR="006742CF" w:rsidRPr="00FB04A0" w:rsidRDefault="006742CF" w:rsidP="00FB04A0">
      <w:pPr>
        <w:shd w:val="clear" w:color="auto" w:fill="FFFFFF"/>
        <w:spacing w:line="252" w:lineRule="auto"/>
        <w:ind w:left="360"/>
        <w:jc w:val="both"/>
        <w:rPr>
          <w:rFonts w:ascii="Arial" w:hAnsi="Arial" w:cs="Arial"/>
          <w:sz w:val="22"/>
          <w:szCs w:val="22"/>
        </w:rPr>
      </w:pPr>
      <w:r w:rsidRPr="00FB04A0">
        <w:rPr>
          <w:rFonts w:ascii="Arial" w:hAnsi="Arial" w:cs="Arial"/>
          <w:sz w:val="22"/>
          <w:szCs w:val="22"/>
        </w:rPr>
        <w:t xml:space="preserve">W przypadku wykonawcy lub uczestnika konkursu wykluczonego na podstawie okoliczności, o których mowa powyżej, Zamawiający </w:t>
      </w:r>
      <w:r w:rsidRPr="00FB04A0">
        <w:rPr>
          <w:rFonts w:ascii="Arial" w:hAnsi="Arial" w:cs="Arial"/>
          <w:b/>
          <w:sz w:val="22"/>
          <w:szCs w:val="22"/>
        </w:rPr>
        <w:t>odrzuca ofertę</w:t>
      </w:r>
      <w:r w:rsidRPr="00FB04A0">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4" w:history="1">
        <w:r w:rsidRPr="00FB04A0">
          <w:rPr>
            <w:rFonts w:ascii="Arial" w:hAnsi="Arial" w:cs="Arial"/>
            <w:color w:val="0000FF"/>
            <w:sz w:val="22"/>
            <w:szCs w:val="22"/>
            <w:u w:val="single"/>
          </w:rPr>
          <w:t>Stosowanie unijnego zakazu udziału wykonawców rosyjskich w zamówieniach - Urząd Zamówień Publicznych (uzp.gov.pl)</w:t>
        </w:r>
      </w:hyperlink>
    </w:p>
    <w:bookmarkEnd w:id="14"/>
    <w:p w14:paraId="107098C2" w14:textId="77777777" w:rsidR="00637CBE" w:rsidRPr="00FB04A0" w:rsidRDefault="00637CBE" w:rsidP="00FB04A0">
      <w:pPr>
        <w:pStyle w:val="Nagwek2"/>
        <w:spacing w:line="252" w:lineRule="auto"/>
      </w:pPr>
    </w:p>
    <w:p w14:paraId="4AA108BE" w14:textId="591C9A4C" w:rsidR="00637CBE" w:rsidRPr="00FB04A0" w:rsidRDefault="00637CBE" w:rsidP="00FB04A0">
      <w:pPr>
        <w:pStyle w:val="Nagwek1"/>
        <w:numPr>
          <w:ilvl w:val="0"/>
          <w:numId w:val="0"/>
        </w:numPr>
        <w:ind w:left="357" w:hanging="357"/>
      </w:pPr>
      <w:r w:rsidRPr="00FB04A0">
        <w:t>8. INFORMACJA O PODMIOTOWYCH I PRZEDMIOTOWYCH ŚRODKACH  DOWODOW</w:t>
      </w:r>
      <w:bookmarkEnd w:id="15"/>
      <w:r w:rsidRPr="00FB04A0">
        <w:t>YCH</w:t>
      </w:r>
    </w:p>
    <w:p w14:paraId="1ED938B1" w14:textId="77777777" w:rsidR="00080209" w:rsidRPr="00FB04A0" w:rsidRDefault="00080209" w:rsidP="00FB04A0">
      <w:pPr>
        <w:pStyle w:val="Nagwek2"/>
        <w:numPr>
          <w:ilvl w:val="0"/>
          <w:numId w:val="14"/>
        </w:numPr>
        <w:spacing w:line="252" w:lineRule="auto"/>
      </w:pPr>
      <w:r w:rsidRPr="00FB04A0">
        <w:t>Wykonawca wraz z ofertą zobowiązany jest złożyć:</w:t>
      </w:r>
    </w:p>
    <w:p w14:paraId="422E6DF4" w14:textId="53286071" w:rsidR="00BE08F3" w:rsidRPr="00FB04A0" w:rsidRDefault="00080209" w:rsidP="00FB04A0">
      <w:pPr>
        <w:pStyle w:val="Akapitzlist"/>
        <w:numPr>
          <w:ilvl w:val="0"/>
          <w:numId w:val="15"/>
        </w:numPr>
        <w:spacing w:after="0" w:line="252" w:lineRule="auto"/>
        <w:jc w:val="both"/>
        <w:rPr>
          <w:rFonts w:ascii="Arial" w:hAnsi="Arial" w:cs="Arial"/>
          <w:b/>
        </w:rPr>
      </w:pPr>
      <w:bookmarkStart w:id="16" w:name="_Hlk66430143"/>
      <w:r w:rsidRPr="00FB04A0">
        <w:rPr>
          <w:rFonts w:ascii="Arial" w:hAnsi="Arial" w:cs="Arial"/>
          <w:b/>
        </w:rPr>
        <w:t xml:space="preserve">Oświadczenie </w:t>
      </w:r>
      <w:r w:rsidR="006742CF" w:rsidRPr="00FB04A0">
        <w:rPr>
          <w:rFonts w:ascii="Arial" w:hAnsi="Arial" w:cs="Arial"/>
          <w:b/>
        </w:rPr>
        <w:t xml:space="preserve">Wykonawcy/Wykonawcy wspólnie ubiegającego się </w:t>
      </w:r>
      <w:r w:rsidRPr="00FB04A0">
        <w:rPr>
          <w:rFonts w:ascii="Arial" w:hAnsi="Arial" w:cs="Arial"/>
          <w:b/>
        </w:rPr>
        <w:t xml:space="preserve">o </w:t>
      </w:r>
      <w:r w:rsidR="006742CF" w:rsidRPr="00FB04A0">
        <w:rPr>
          <w:rFonts w:ascii="Arial" w:hAnsi="Arial" w:cs="Arial"/>
          <w:b/>
        </w:rPr>
        <w:t>udzielenie zamówienia</w:t>
      </w:r>
      <w:r w:rsidR="006742CF" w:rsidRPr="00FB04A0">
        <w:rPr>
          <w:rFonts w:ascii="Arial" w:hAnsi="Arial" w:cs="Arial"/>
        </w:rPr>
        <w:t xml:space="preserve">, o </w:t>
      </w:r>
      <w:r w:rsidRPr="00FB04A0">
        <w:rPr>
          <w:rFonts w:ascii="Arial" w:hAnsi="Arial" w:cs="Arial"/>
        </w:rPr>
        <w:t>niepodleganiu wykluczeniu oraz spełnianiu warunków udziału</w:t>
      </w:r>
      <w:r w:rsidRPr="00FB04A0">
        <w:rPr>
          <w:rFonts w:ascii="Arial" w:hAnsi="Arial" w:cs="Arial"/>
          <w:b/>
        </w:rPr>
        <w:t xml:space="preserve"> – zgodnie z</w:t>
      </w:r>
      <w:r w:rsidR="009C44F0" w:rsidRPr="00FB04A0">
        <w:rPr>
          <w:rFonts w:ascii="Arial" w:hAnsi="Arial" w:cs="Arial"/>
          <w:b/>
        </w:rPr>
        <w:t> </w:t>
      </w:r>
      <w:r w:rsidRPr="00FB04A0">
        <w:rPr>
          <w:rFonts w:ascii="Arial" w:hAnsi="Arial" w:cs="Arial"/>
          <w:b/>
        </w:rPr>
        <w:t>Załącznikiem Nr 3</w:t>
      </w:r>
      <w:r w:rsidR="00BE08F3" w:rsidRPr="00FB04A0">
        <w:rPr>
          <w:rFonts w:ascii="Arial" w:hAnsi="Arial" w:cs="Arial"/>
          <w:b/>
        </w:rPr>
        <w:t>a</w:t>
      </w:r>
      <w:r w:rsidRPr="00FB04A0">
        <w:rPr>
          <w:rFonts w:ascii="Arial" w:hAnsi="Arial" w:cs="Arial"/>
          <w:b/>
        </w:rPr>
        <w:t xml:space="preserve"> do SWZ.</w:t>
      </w:r>
      <w:bookmarkEnd w:id="16"/>
    </w:p>
    <w:p w14:paraId="62E69EDA" w14:textId="58C1108B" w:rsidR="00BE08F3" w:rsidRPr="00FB04A0" w:rsidRDefault="00080209" w:rsidP="00FB04A0">
      <w:pPr>
        <w:pStyle w:val="Akapitzlist"/>
        <w:spacing w:after="0" w:line="252" w:lineRule="auto"/>
        <w:jc w:val="both"/>
        <w:rPr>
          <w:rFonts w:ascii="Arial" w:hAnsi="Arial" w:cs="Arial"/>
          <w:b/>
        </w:rPr>
      </w:pPr>
      <w:r w:rsidRPr="00FB04A0">
        <w:rPr>
          <w:rFonts w:ascii="Arial" w:hAnsi="Arial" w:cs="Arial"/>
        </w:rPr>
        <w:t>Aktualne na dzień składania ofert oświadczenie Wykonawcy</w:t>
      </w:r>
      <w:r w:rsidR="000A0EC7" w:rsidRPr="00FB04A0">
        <w:rPr>
          <w:rFonts w:ascii="Arial" w:hAnsi="Arial" w:cs="Arial"/>
        </w:rPr>
        <w:t>/Wykonawcy wspólnie ubiegającego się o udzielenie zamówienia,</w:t>
      </w:r>
      <w:r w:rsidRPr="00FB04A0">
        <w:rPr>
          <w:rFonts w:ascii="Arial" w:hAnsi="Arial" w:cs="Arial"/>
        </w:rPr>
        <w:t xml:space="preserve"> stanowi wstępne potwierdzenie spełniania warunków udziału w</w:t>
      </w:r>
      <w:r w:rsidR="000A0EC7" w:rsidRPr="00FB04A0">
        <w:rPr>
          <w:rFonts w:ascii="Arial" w:hAnsi="Arial" w:cs="Arial"/>
        </w:rPr>
        <w:t> </w:t>
      </w:r>
      <w:r w:rsidRPr="00FB04A0">
        <w:rPr>
          <w:rFonts w:ascii="Arial" w:hAnsi="Arial" w:cs="Arial"/>
        </w:rPr>
        <w:t>postępowaniu oraz brak podstaw wykluczenia.</w:t>
      </w:r>
    </w:p>
    <w:p w14:paraId="0DAF9D4A" w14:textId="77777777" w:rsidR="00BE08F3" w:rsidRPr="00FB04A0" w:rsidRDefault="00BE08F3" w:rsidP="00FB04A0">
      <w:pPr>
        <w:pStyle w:val="Akapitzlist"/>
        <w:numPr>
          <w:ilvl w:val="0"/>
          <w:numId w:val="15"/>
        </w:numPr>
        <w:spacing w:after="0" w:line="252" w:lineRule="auto"/>
        <w:jc w:val="both"/>
        <w:rPr>
          <w:rFonts w:ascii="Arial" w:hAnsi="Arial" w:cs="Arial"/>
          <w:b/>
        </w:rPr>
      </w:pPr>
      <w:r w:rsidRPr="00FB04A0">
        <w:rPr>
          <w:rFonts w:ascii="Arial" w:hAnsi="Arial" w:cs="Arial"/>
          <w:b/>
        </w:rPr>
        <w:t>Oświadczenie Podmiotu udostepniającego zasoby</w:t>
      </w:r>
      <w:r w:rsidRPr="00FB04A0">
        <w:rPr>
          <w:rFonts w:ascii="Arial" w:hAnsi="Arial" w:cs="Arial"/>
        </w:rPr>
        <w:t xml:space="preserve"> o niepodleganiu wykluczeniu oraz spełnieniu warunków udziału w postępowaniu  </w:t>
      </w:r>
      <w:r w:rsidRPr="00FB04A0">
        <w:rPr>
          <w:rFonts w:ascii="Arial" w:hAnsi="Arial" w:cs="Arial"/>
          <w:b/>
        </w:rPr>
        <w:t xml:space="preserve">– </w:t>
      </w:r>
      <w:r w:rsidRPr="00FB04A0">
        <w:rPr>
          <w:rFonts w:ascii="Arial" w:hAnsi="Arial" w:cs="Arial"/>
        </w:rPr>
        <w:t>zgodnie z</w:t>
      </w:r>
      <w:r w:rsidRPr="00FB04A0">
        <w:rPr>
          <w:rFonts w:ascii="Arial" w:hAnsi="Arial" w:cs="Arial"/>
          <w:b/>
        </w:rPr>
        <w:t xml:space="preserve"> Załącznikiem Nr 3b </w:t>
      </w:r>
      <w:r w:rsidRPr="00FB04A0">
        <w:rPr>
          <w:rFonts w:ascii="Arial" w:hAnsi="Arial" w:cs="Arial"/>
        </w:rPr>
        <w:t xml:space="preserve">do SWZ – </w:t>
      </w:r>
      <w:r w:rsidRPr="00FB04A0">
        <w:rPr>
          <w:rFonts w:ascii="Arial" w:hAnsi="Arial" w:cs="Arial"/>
          <w:b/>
          <w:u w:val="single"/>
        </w:rPr>
        <w:t>jeśli dotyczy</w:t>
      </w:r>
      <w:r w:rsidRPr="00FB04A0">
        <w:rPr>
          <w:rFonts w:ascii="Arial" w:hAnsi="Arial" w:cs="Arial"/>
        </w:rPr>
        <w:t>.</w:t>
      </w:r>
    </w:p>
    <w:p w14:paraId="26E9F40A" w14:textId="2B655172" w:rsidR="00080209" w:rsidRPr="00FB04A0" w:rsidRDefault="00080209" w:rsidP="00FB04A0">
      <w:pPr>
        <w:pStyle w:val="Akapitzlist"/>
        <w:numPr>
          <w:ilvl w:val="0"/>
          <w:numId w:val="15"/>
        </w:numPr>
        <w:spacing w:after="0" w:line="252" w:lineRule="auto"/>
        <w:jc w:val="both"/>
        <w:rPr>
          <w:rFonts w:ascii="Arial" w:hAnsi="Arial" w:cs="Arial"/>
          <w:b/>
        </w:rPr>
      </w:pPr>
      <w:r w:rsidRPr="00FB04A0">
        <w:rPr>
          <w:rFonts w:ascii="Arial" w:hAnsi="Arial" w:cs="Arial"/>
          <w:b/>
        </w:rPr>
        <w:t>Zobowiązanie podmiotu udostępniającego zasoby – zgodnie z Załącznikiem Nr 4 do SWZ</w:t>
      </w:r>
      <w:r w:rsidR="00BE08F3" w:rsidRPr="00FB04A0">
        <w:rPr>
          <w:rFonts w:ascii="Arial" w:hAnsi="Arial" w:cs="Arial"/>
          <w:b/>
        </w:rPr>
        <w:t xml:space="preserve"> – </w:t>
      </w:r>
      <w:r w:rsidR="00BE08F3" w:rsidRPr="00FB04A0">
        <w:rPr>
          <w:rFonts w:ascii="Arial" w:hAnsi="Arial" w:cs="Arial"/>
          <w:b/>
          <w:u w:val="single"/>
        </w:rPr>
        <w:t>jeśli dotyczy.</w:t>
      </w:r>
    </w:p>
    <w:p w14:paraId="7843E26B" w14:textId="77777777" w:rsidR="00080209" w:rsidRPr="00FB04A0" w:rsidRDefault="00080209" w:rsidP="00FB04A0">
      <w:pPr>
        <w:spacing w:line="252" w:lineRule="auto"/>
        <w:ind w:left="709"/>
        <w:jc w:val="both"/>
        <w:rPr>
          <w:rFonts w:ascii="Arial" w:hAnsi="Arial" w:cs="Arial"/>
          <w:sz w:val="22"/>
          <w:szCs w:val="22"/>
        </w:rPr>
      </w:pPr>
      <w:r w:rsidRPr="00FB04A0">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F522B50" w14:textId="46EF4C02" w:rsidR="006A37CC" w:rsidRPr="00FB04A0" w:rsidRDefault="006A37CC" w:rsidP="00FB04A0">
      <w:pPr>
        <w:pStyle w:val="Nagwek2"/>
        <w:numPr>
          <w:ilvl w:val="0"/>
          <w:numId w:val="44"/>
        </w:numPr>
        <w:spacing w:line="252" w:lineRule="auto"/>
      </w:pPr>
      <w:r w:rsidRPr="00FB04A0">
        <w:t xml:space="preserve">Zamawiający przed wyborem najkorzystniejszej oferty wezwie Wykonawcę, którego oferta została najwyżej oceniona, </w:t>
      </w:r>
      <w:r w:rsidR="00BE08F3" w:rsidRPr="00FB04A0">
        <w:t>w celu potwierdzenia braku podstaw wykluczenia Wykonawcy z udziału w postępowaniu</w:t>
      </w:r>
      <w:r w:rsidR="00BE08F3" w:rsidRPr="00FB04A0">
        <w:rPr>
          <w:color w:val="FF0000"/>
        </w:rPr>
        <w:t xml:space="preserve"> </w:t>
      </w:r>
      <w:r w:rsidR="00BE08F3" w:rsidRPr="00FB04A0">
        <w:rPr>
          <w:color w:val="auto"/>
        </w:rPr>
        <w:t>oraz spełniania warunków udziału w postępowaniu,</w:t>
      </w:r>
      <w:r w:rsidR="00BE08F3" w:rsidRPr="00FB04A0">
        <w:t xml:space="preserve"> </w:t>
      </w:r>
      <w:r w:rsidRPr="00FB04A0">
        <w:t xml:space="preserve">do złożenia w wyznaczonym terminie, nie krótszym niż </w:t>
      </w:r>
      <w:r w:rsidRPr="00FB04A0">
        <w:rPr>
          <w:b/>
        </w:rPr>
        <w:t>5 dni</w:t>
      </w:r>
      <w:r w:rsidRPr="00FB04A0">
        <w:t xml:space="preserve">, aktualnych na dzień złożenia, następujących podmiotowych środków dowodowych: </w:t>
      </w:r>
    </w:p>
    <w:p w14:paraId="3903D0AB" w14:textId="77777777" w:rsidR="00FB04A0" w:rsidRDefault="006A37CC" w:rsidP="00FB04A0">
      <w:pPr>
        <w:pStyle w:val="Nagwek2"/>
        <w:numPr>
          <w:ilvl w:val="0"/>
          <w:numId w:val="3"/>
        </w:numPr>
        <w:spacing w:line="252" w:lineRule="auto"/>
        <w:rPr>
          <w:b/>
        </w:rPr>
      </w:pPr>
      <w:r w:rsidRPr="00FB04A0">
        <w:rPr>
          <w:b/>
        </w:rPr>
        <w:t>Oświadczenie wykonawcy w sprawie grupy kapitałowej</w:t>
      </w:r>
    </w:p>
    <w:p w14:paraId="3ABEACD4" w14:textId="0AEFC40F" w:rsidR="00BE08F3" w:rsidRPr="00FB04A0" w:rsidRDefault="006A37CC" w:rsidP="00FB04A0">
      <w:pPr>
        <w:pStyle w:val="Nagwek2"/>
        <w:spacing w:line="252" w:lineRule="auto"/>
        <w:ind w:left="720"/>
        <w:rPr>
          <w:b/>
        </w:rPr>
      </w:pPr>
      <w:r w:rsidRPr="00FB04A0">
        <w:t>Oświadczenie Wykonawcy, w zakresie art. 108 ust. 1 pkt 5 ustawy Pzp, o braku przynależności do tej samej grupy kapitałowej w rozumieniu ustawy z dnia 16 lutego 2007 r. o ochronie konkurencji i konsumentów (Dz.U.202</w:t>
      </w:r>
      <w:r w:rsidR="00CC5F0D">
        <w:t>4.594 t.j. z dnia 2024.04.18</w:t>
      </w:r>
      <w:r w:rsidRPr="00FB04A0">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B029C" w:rsidRPr="00FB04A0">
        <w:t xml:space="preserve"> – </w:t>
      </w:r>
      <w:r w:rsidR="009B029C" w:rsidRPr="00FB04A0">
        <w:rPr>
          <w:b/>
        </w:rPr>
        <w:t>zgodnie z</w:t>
      </w:r>
      <w:r w:rsidR="00FB04A0" w:rsidRPr="00FB04A0">
        <w:rPr>
          <w:b/>
        </w:rPr>
        <w:t> </w:t>
      </w:r>
      <w:r w:rsidR="009B029C" w:rsidRPr="00FB04A0">
        <w:rPr>
          <w:b/>
        </w:rPr>
        <w:t>Załącznikiem Nr 5 do SWZ</w:t>
      </w:r>
      <w:r w:rsidRPr="00FB04A0">
        <w:t>.</w:t>
      </w:r>
    </w:p>
    <w:p w14:paraId="486AD4E9" w14:textId="77777777" w:rsidR="00B1630B" w:rsidRPr="00FB04A0" w:rsidRDefault="00BE08F3" w:rsidP="00FB04A0">
      <w:pPr>
        <w:pStyle w:val="Nagwek2"/>
        <w:numPr>
          <w:ilvl w:val="0"/>
          <w:numId w:val="3"/>
        </w:numPr>
        <w:spacing w:line="252" w:lineRule="auto"/>
      </w:pPr>
      <w:r w:rsidRPr="00FB04A0">
        <w:rPr>
          <w:b/>
        </w:rPr>
        <w:t>odpisu lub informacja z Krajowego Rejestru Sądowego lub z Centralnej Ewidencji i Informacji o Działalności Gospodarczej</w:t>
      </w:r>
      <w:r w:rsidRPr="00FB04A0">
        <w:t>, w zakresie art. 109 ust. 1 pkt. 4 ustawy Pzp, sporządzonej nie wcześniej niż 3 miesiące przed jej złożeniem, jeżeli odrębne przepisy wymagają wpisu do rejestru lub ewidencji;</w:t>
      </w:r>
    </w:p>
    <w:p w14:paraId="1AF7DDB4" w14:textId="77777777" w:rsidR="00B1630B" w:rsidRPr="00FB04A0" w:rsidRDefault="00BE08F3" w:rsidP="00FB04A0">
      <w:pPr>
        <w:pStyle w:val="Nagwek2"/>
        <w:numPr>
          <w:ilvl w:val="0"/>
          <w:numId w:val="3"/>
        </w:numPr>
        <w:spacing w:line="252" w:lineRule="auto"/>
      </w:pPr>
      <w:r w:rsidRPr="00FB04A0">
        <w:t>w</w:t>
      </w:r>
      <w:r w:rsidR="006A37CC" w:rsidRPr="00FB04A0">
        <w:t xml:space="preserve">ykaz wykonanych/wykonywanych usług – </w:t>
      </w:r>
      <w:r w:rsidR="006A37CC" w:rsidRPr="00FB04A0">
        <w:rPr>
          <w:b/>
        </w:rPr>
        <w:t xml:space="preserve">zgodnie z Załącznikiem Nr </w:t>
      </w:r>
      <w:r w:rsidR="009B029C" w:rsidRPr="00FB04A0">
        <w:rPr>
          <w:b/>
        </w:rPr>
        <w:t>6</w:t>
      </w:r>
      <w:r w:rsidR="006A37CC" w:rsidRPr="00FB04A0">
        <w:rPr>
          <w:b/>
        </w:rPr>
        <w:t xml:space="preserve"> do SWZ </w:t>
      </w:r>
      <w:r w:rsidR="006A37CC" w:rsidRPr="00FB04A0">
        <w:t>wraz z</w:t>
      </w:r>
      <w:r w:rsidR="00B05ABC" w:rsidRPr="00FB04A0">
        <w:t> </w:t>
      </w:r>
      <w:r w:rsidR="006A37CC" w:rsidRPr="00FB04A0">
        <w:rPr>
          <w:u w:val="single"/>
        </w:rPr>
        <w:t>dowodami potwierdzającymi</w:t>
      </w:r>
      <w:r w:rsidR="006A37CC" w:rsidRPr="00FB04A0">
        <w:t xml:space="preserve"> należyte ich wykonanie/wykonywanie.</w:t>
      </w:r>
    </w:p>
    <w:p w14:paraId="1D93DCF9" w14:textId="6E406524" w:rsidR="009B029C" w:rsidRPr="00FB04A0" w:rsidRDefault="00B1630B" w:rsidP="00FB04A0">
      <w:pPr>
        <w:pStyle w:val="Nagwek2"/>
        <w:numPr>
          <w:ilvl w:val="0"/>
          <w:numId w:val="3"/>
        </w:numPr>
        <w:spacing w:line="252" w:lineRule="auto"/>
      </w:pPr>
      <w:r w:rsidRPr="00FB04A0">
        <w:t>w</w:t>
      </w:r>
      <w:r w:rsidR="009B029C" w:rsidRPr="00FB04A0">
        <w:t>ykaz</w:t>
      </w:r>
      <w:r w:rsidR="009B029C" w:rsidRPr="00FB04A0">
        <w:rPr>
          <w:b/>
        </w:rPr>
        <w:t xml:space="preserve"> </w:t>
      </w:r>
      <w:r w:rsidR="009B029C" w:rsidRPr="00FB04A0">
        <w:t xml:space="preserve">osób, które będą uczestniczyć w wykonaniu zamówienia – </w:t>
      </w:r>
      <w:r w:rsidR="009B029C" w:rsidRPr="00FB04A0">
        <w:rPr>
          <w:b/>
        </w:rPr>
        <w:t>zgodnie z Załącznikiem Nr 7 do SWZ.</w:t>
      </w:r>
    </w:p>
    <w:p w14:paraId="18593A83" w14:textId="77777777" w:rsidR="009100F6" w:rsidRPr="00FB04A0" w:rsidRDefault="009100F6" w:rsidP="008A6542">
      <w:pPr>
        <w:pStyle w:val="Akapitzlist"/>
        <w:widowControl w:val="0"/>
        <w:numPr>
          <w:ilvl w:val="0"/>
          <w:numId w:val="79"/>
        </w:numPr>
        <w:spacing w:after="0" w:line="252" w:lineRule="auto"/>
        <w:jc w:val="both"/>
        <w:rPr>
          <w:rFonts w:ascii="Arial" w:hAnsi="Arial" w:cs="Arial"/>
        </w:rPr>
      </w:pPr>
      <w:bookmarkStart w:id="17" w:name="_Toc258314249"/>
      <w:r w:rsidRPr="00FB04A0">
        <w:rPr>
          <w:rFonts w:ascii="Arial" w:hAnsi="Arial" w:cs="Arial"/>
        </w:rPr>
        <w:lastRenderedPageBreak/>
        <w:t>Jeżeli Wykonawca ma siedzibę lub miejsce zamieszkania poza granicami Rzeczypospolitej Polskiej, zamiast dokumentów, o których mowa w ust. 2 pkt. 2) niniejszego rozdziału składa dokument lub dokumenty wystawione w kraju, w którym Wykonawca ma siedzibę lub miejsce zamieszkania, potwierdzające, że nie otarto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266BA3" w14:textId="77777777" w:rsidR="009100F6" w:rsidRPr="00FB04A0" w:rsidRDefault="009100F6" w:rsidP="008A6542">
      <w:pPr>
        <w:numPr>
          <w:ilvl w:val="0"/>
          <w:numId w:val="79"/>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Dokumenty, o których mowa w ust. 3 powinny być wystawione nie wcześniej niż 3 miesiące przed ich złożeniem.</w:t>
      </w:r>
    </w:p>
    <w:p w14:paraId="06FC20F6" w14:textId="77777777" w:rsidR="009100F6" w:rsidRPr="00FB04A0" w:rsidRDefault="009100F6" w:rsidP="008A6542">
      <w:pPr>
        <w:numPr>
          <w:ilvl w:val="0"/>
          <w:numId w:val="79"/>
        </w:numPr>
        <w:spacing w:line="252" w:lineRule="auto"/>
        <w:contextualSpacing/>
        <w:jc w:val="both"/>
        <w:rPr>
          <w:rFonts w:ascii="Arial" w:eastAsia="Calibri" w:hAnsi="Arial" w:cs="Arial"/>
          <w:sz w:val="22"/>
          <w:szCs w:val="22"/>
          <w:lang w:eastAsia="en-US"/>
        </w:rPr>
      </w:pPr>
      <w:r w:rsidRPr="00FB04A0">
        <w:rPr>
          <w:rFonts w:ascii="Arial" w:hAnsi="Arial" w:cs="Arial"/>
          <w:sz w:val="22"/>
          <w:szCs w:val="22"/>
        </w:rPr>
        <w:t>Ww. dokumenty powinny posiadać terminy ważności określone w § 7 ust. 2 ww. Rozporządzenia</w:t>
      </w:r>
    </w:p>
    <w:p w14:paraId="1189418E" w14:textId="77777777" w:rsidR="009100F6" w:rsidRPr="00FB04A0" w:rsidRDefault="009100F6" w:rsidP="008A6542">
      <w:pPr>
        <w:numPr>
          <w:ilvl w:val="0"/>
          <w:numId w:val="79"/>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w kraju, w którym Wykonawca ma siedzibę lub miejsce zamieszkania, nie wydaje się dokumentów, o których mowa w ust. 2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ust. 5 powyżej stosuje się.</w:t>
      </w:r>
    </w:p>
    <w:p w14:paraId="59A4A34D" w14:textId="77777777" w:rsidR="009100F6" w:rsidRPr="00FB04A0" w:rsidRDefault="009100F6" w:rsidP="008A6542">
      <w:pPr>
        <w:numPr>
          <w:ilvl w:val="0"/>
          <w:numId w:val="79"/>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C199C17" w14:textId="77777777" w:rsidR="009100F6" w:rsidRPr="00FB04A0" w:rsidRDefault="009100F6" w:rsidP="008A6542">
      <w:pPr>
        <w:numPr>
          <w:ilvl w:val="0"/>
          <w:numId w:val="79"/>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D85CD0A" w14:textId="77777777" w:rsidR="009100F6" w:rsidRPr="00FB04A0" w:rsidRDefault="009100F6" w:rsidP="008A6542">
      <w:pPr>
        <w:numPr>
          <w:ilvl w:val="0"/>
          <w:numId w:val="79"/>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Zamawiający nie będzie wzywał do złożenia podmiotowych środków dowodowych jeżeli:</w:t>
      </w:r>
    </w:p>
    <w:p w14:paraId="3117B254" w14:textId="77777777" w:rsidR="009100F6" w:rsidRPr="00FB04A0" w:rsidRDefault="009100F6" w:rsidP="00FB04A0">
      <w:pPr>
        <w:numPr>
          <w:ilvl w:val="0"/>
          <w:numId w:val="67"/>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będzie mógł je uzyskać za pomocą bezpłatnych i ogólnodostępnych baz danych, w szczególności rejestrów publicznych w rozumieniu ustawy z dnia 17 lutego 2005 r o informatyzacji działalności podmiotów realizujących zadania publiczne (Dz.U. 2023.57 t.j. z dnia 2023.01.09), o ile wykonawca wskaże w Oświadczeniu o braku podstaw wykluczenia i spełniania warunków udziału w postępowaniu (Załącznik nr 3a do SWZ) dane umożliwiające dostęp do tych środków,</w:t>
      </w:r>
    </w:p>
    <w:p w14:paraId="7521151B" w14:textId="77777777" w:rsidR="009100F6" w:rsidRPr="00FB04A0" w:rsidRDefault="009100F6" w:rsidP="00FB04A0">
      <w:pPr>
        <w:numPr>
          <w:ilvl w:val="0"/>
          <w:numId w:val="67"/>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podmiotowym środkiem dowodowym jest oświadczenie, którego treść odpowiada zakresowi oświadczenia, o którym mowa w art. 125 ust. 1 Ustawy.</w:t>
      </w:r>
    </w:p>
    <w:p w14:paraId="1133AFC9" w14:textId="77777777" w:rsidR="009100F6" w:rsidRPr="00FB04A0" w:rsidRDefault="009100F6" w:rsidP="00FB04A0">
      <w:pPr>
        <w:pStyle w:val="Akapitzlist"/>
        <w:numPr>
          <w:ilvl w:val="0"/>
          <w:numId w:val="70"/>
        </w:numPr>
        <w:spacing w:after="0" w:line="252" w:lineRule="auto"/>
        <w:jc w:val="both"/>
        <w:outlineLvl w:val="1"/>
        <w:rPr>
          <w:rFonts w:ascii="Arial" w:hAnsi="Arial" w:cs="Arial"/>
          <w:bCs/>
          <w:iCs/>
          <w:color w:val="000000"/>
          <w:lang w:eastAsia="x-none"/>
        </w:rPr>
      </w:pPr>
      <w:r w:rsidRPr="00FB04A0">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06EB78FB" w14:textId="77777777" w:rsidR="009100F6" w:rsidRPr="00FB04A0" w:rsidRDefault="009100F6" w:rsidP="00FB04A0">
      <w:pPr>
        <w:numPr>
          <w:ilvl w:val="0"/>
          <w:numId w:val="68"/>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28CE930" w14:textId="77777777" w:rsidR="009100F6" w:rsidRPr="00FB04A0" w:rsidRDefault="009100F6" w:rsidP="00FB04A0">
      <w:pPr>
        <w:numPr>
          <w:ilvl w:val="0"/>
          <w:numId w:val="68"/>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42DA8C29" w14:textId="77777777" w:rsidR="009100F6" w:rsidRPr="00FB04A0" w:rsidRDefault="009100F6" w:rsidP="00FB04A0">
      <w:pPr>
        <w:numPr>
          <w:ilvl w:val="0"/>
          <w:numId w:val="68"/>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FB04A0">
        <w:rPr>
          <w:rFonts w:ascii="Arial" w:eastAsia="Calibri" w:hAnsi="Arial" w:cs="Arial"/>
          <w:sz w:val="20"/>
          <w:szCs w:val="20"/>
          <w:lang w:eastAsia="en-US"/>
        </w:rPr>
        <w:t xml:space="preserve"> </w:t>
      </w:r>
    </w:p>
    <w:p w14:paraId="553FE3CD" w14:textId="77777777" w:rsidR="009100F6" w:rsidRPr="00FB04A0" w:rsidRDefault="009100F6" w:rsidP="00FB04A0">
      <w:pPr>
        <w:pStyle w:val="Nagwek2"/>
        <w:numPr>
          <w:ilvl w:val="0"/>
          <w:numId w:val="71"/>
        </w:numPr>
        <w:spacing w:line="252" w:lineRule="auto"/>
        <w:rPr>
          <w:lang w:val="x-none"/>
        </w:rPr>
      </w:pPr>
      <w:r w:rsidRPr="00FB04A0">
        <w:t>Podmiotowe środki dowodowe oraz inne dokumenty lub oświadczenia Wykonawca składa, pod rygorem nieważności, w formie elektronicznej lub w postaci elektronicznej, opatrzonej kwalifikowanym podpisem elektronicznym, podpisem zaufanym lub podpisem osobistym.</w:t>
      </w:r>
    </w:p>
    <w:p w14:paraId="0F130053" w14:textId="77777777" w:rsidR="009100F6" w:rsidRPr="00FB04A0" w:rsidRDefault="009100F6" w:rsidP="00FB04A0">
      <w:pPr>
        <w:pStyle w:val="Nagwek2"/>
        <w:numPr>
          <w:ilvl w:val="0"/>
          <w:numId w:val="69"/>
        </w:numPr>
        <w:spacing w:line="252" w:lineRule="auto"/>
        <w:rPr>
          <w:lang w:val="x-none"/>
        </w:rPr>
      </w:pPr>
      <w:r w:rsidRPr="00FB04A0">
        <w:lastRenderedPageBreak/>
        <w:t xml:space="preserve">Dokumenty sporządzone w języku obcym są składane wraz z tłumaczeniem na język polski. </w:t>
      </w:r>
    </w:p>
    <w:p w14:paraId="0D4D4DBB" w14:textId="3DA6A7D6" w:rsidR="00637CBE" w:rsidRPr="00FB04A0" w:rsidRDefault="00637CBE" w:rsidP="00FB04A0">
      <w:pPr>
        <w:pStyle w:val="Nagwek2"/>
        <w:spacing w:line="252" w:lineRule="auto"/>
      </w:pPr>
    </w:p>
    <w:p w14:paraId="69ABA42C" w14:textId="77777777" w:rsidR="005A11CF" w:rsidRPr="00FB04A0" w:rsidRDefault="005A11CF" w:rsidP="00FB04A0">
      <w:pPr>
        <w:pStyle w:val="Nagwek1"/>
      </w:pPr>
      <w:r w:rsidRPr="00FB04A0">
        <w:t>INFORMACJA DLA WYKONAWCÓW POLEGAJĄCYCH NA ZASOBACH PODMIOTÓW TRZECICH</w:t>
      </w:r>
    </w:p>
    <w:p w14:paraId="78C61063" w14:textId="77777777" w:rsidR="005A11CF" w:rsidRPr="00FB04A0" w:rsidRDefault="005A11CF" w:rsidP="00FB04A0">
      <w:pPr>
        <w:pStyle w:val="Nagwek2"/>
        <w:numPr>
          <w:ilvl w:val="0"/>
          <w:numId w:val="47"/>
        </w:numPr>
        <w:spacing w:line="252" w:lineRule="auto"/>
      </w:pPr>
      <w:r w:rsidRPr="00FB04A0">
        <w:t>Wykonawca, w celu potwierdzenia spełnienia warunków udziału w postępowaniu, może polegać na zdolnościach technicznych lub zawodowych lub sytuacji finansowej lub ekonomicznej podmiotów trzecich, na zasadach określonych w art. 118–123 ustawy Pzp.</w:t>
      </w:r>
    </w:p>
    <w:p w14:paraId="616F8F16" w14:textId="77777777" w:rsidR="005A11CF" w:rsidRPr="00FB04A0" w:rsidRDefault="005A11CF" w:rsidP="00FB04A0">
      <w:pPr>
        <w:pStyle w:val="Nagwek2"/>
        <w:numPr>
          <w:ilvl w:val="0"/>
          <w:numId w:val="47"/>
        </w:numPr>
        <w:spacing w:line="252" w:lineRule="auto"/>
      </w:pPr>
      <w:r w:rsidRPr="00FB04A0">
        <w:t>Wykonawca, który polega na zdolnościach lub sytuacji podmiotów udostępniających zasoby, zobowiązany jest:</w:t>
      </w:r>
    </w:p>
    <w:p w14:paraId="0FD13934" w14:textId="77777777" w:rsidR="005A11CF" w:rsidRPr="00FB04A0" w:rsidRDefault="005A11CF" w:rsidP="00FB04A0">
      <w:pPr>
        <w:pStyle w:val="Nagwek2"/>
        <w:numPr>
          <w:ilvl w:val="0"/>
          <w:numId w:val="45"/>
        </w:numPr>
        <w:spacing w:line="252" w:lineRule="auto"/>
      </w:pPr>
      <w:r w:rsidRPr="00FB04A0">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8C3D2E" w14:textId="77777777" w:rsidR="005A11CF" w:rsidRPr="00FB04A0" w:rsidRDefault="005A11CF" w:rsidP="00FB04A0">
      <w:pPr>
        <w:pStyle w:val="Nagwek2"/>
        <w:numPr>
          <w:ilvl w:val="0"/>
          <w:numId w:val="46"/>
        </w:numPr>
        <w:spacing w:line="252" w:lineRule="auto"/>
      </w:pPr>
      <w:r w:rsidRPr="00FB04A0">
        <w:t>zakres dostępnych Wykonawcy zasobów podmiotu udostępniającego zasoby;</w:t>
      </w:r>
    </w:p>
    <w:p w14:paraId="6713FDE0" w14:textId="77777777" w:rsidR="005A11CF" w:rsidRPr="00FB04A0" w:rsidRDefault="005A11CF" w:rsidP="00FB04A0">
      <w:pPr>
        <w:pStyle w:val="Nagwek2"/>
        <w:numPr>
          <w:ilvl w:val="0"/>
          <w:numId w:val="46"/>
        </w:numPr>
        <w:spacing w:line="252" w:lineRule="auto"/>
      </w:pPr>
      <w:r w:rsidRPr="00FB04A0">
        <w:t>sposób i okres udostępnienia Wykonawcy i wykorzystania przez niego zasobów podmiotu udostępniającego te zasoby przy wykonywaniu zamówienia;</w:t>
      </w:r>
    </w:p>
    <w:p w14:paraId="04FF775C" w14:textId="77777777" w:rsidR="005A11CF" w:rsidRPr="00FB04A0" w:rsidRDefault="005A11CF" w:rsidP="00FB04A0">
      <w:pPr>
        <w:pStyle w:val="Nagwek2"/>
        <w:numPr>
          <w:ilvl w:val="0"/>
          <w:numId w:val="46"/>
        </w:numPr>
        <w:spacing w:line="252" w:lineRule="auto"/>
      </w:pPr>
      <w:r w:rsidRPr="00FB04A0">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92B6FF" w14:textId="77777777" w:rsidR="005A11CF" w:rsidRPr="00FB04A0" w:rsidRDefault="005A11CF" w:rsidP="00FB04A0">
      <w:pPr>
        <w:pStyle w:val="Nagwek2"/>
        <w:numPr>
          <w:ilvl w:val="0"/>
          <w:numId w:val="45"/>
        </w:numPr>
        <w:spacing w:line="252" w:lineRule="auto"/>
      </w:pPr>
      <w:r w:rsidRPr="00FB04A0">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328345C8" w14:textId="77777777" w:rsidR="005A11CF" w:rsidRPr="00FB04A0" w:rsidRDefault="005A11CF" w:rsidP="00FB04A0">
      <w:pPr>
        <w:pStyle w:val="Nagwek2"/>
        <w:numPr>
          <w:ilvl w:val="0"/>
          <w:numId w:val="45"/>
        </w:numPr>
        <w:spacing w:line="252" w:lineRule="auto"/>
        <w:rPr>
          <w:i/>
          <w:color w:val="FF0000"/>
        </w:rPr>
      </w:pPr>
      <w:r w:rsidRPr="00FB04A0">
        <w:t>przedstawić na żądanie Zamawiającego podmiotowe środki dowodowe, określone w</w:t>
      </w:r>
      <w:bookmarkStart w:id="18" w:name="_Hlk61201418"/>
      <w:r w:rsidRPr="00FB04A0">
        <w:t> </w:t>
      </w:r>
      <w:r w:rsidRPr="00FB04A0">
        <w:rPr>
          <w:b/>
          <w:color w:val="auto"/>
        </w:rPr>
        <w:t>Rozdziale 8 ust. 2 pkt 1)</w:t>
      </w:r>
      <w:r w:rsidRPr="00FB04A0">
        <w:rPr>
          <w:color w:val="auto"/>
        </w:rPr>
        <w:t xml:space="preserve"> </w:t>
      </w:r>
      <w:bookmarkEnd w:id="18"/>
      <w:r w:rsidRPr="00FB04A0">
        <w:t xml:space="preserve">SWZ, dotyczące tych podmiotów, na potwierdzenie, że nie zachodzą wobec nich podstawy wykluczenia z postępowania. </w:t>
      </w:r>
    </w:p>
    <w:p w14:paraId="7118C7C5" w14:textId="77777777" w:rsidR="005A11CF" w:rsidRPr="00FB04A0" w:rsidRDefault="005A11CF" w:rsidP="00FB04A0">
      <w:pPr>
        <w:pStyle w:val="Nagwek2"/>
        <w:numPr>
          <w:ilvl w:val="0"/>
          <w:numId w:val="48"/>
        </w:numPr>
        <w:spacing w:line="252" w:lineRule="auto"/>
      </w:pPr>
      <w:r w:rsidRPr="00FB04A0">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FB04A0">
        <w:rPr>
          <w:b/>
          <w:color w:val="auto"/>
        </w:rPr>
        <w:t>Rozdziale 7</w:t>
      </w:r>
      <w:r w:rsidRPr="00FB04A0">
        <w:rPr>
          <w:color w:val="auto"/>
        </w:rPr>
        <w:t xml:space="preserve"> </w:t>
      </w:r>
      <w:r w:rsidRPr="00FB04A0">
        <w:t>niniejszej SWZ.</w:t>
      </w:r>
    </w:p>
    <w:p w14:paraId="5EB4C0A8" w14:textId="77777777" w:rsidR="005A11CF" w:rsidRPr="00FB04A0" w:rsidRDefault="005A11CF" w:rsidP="00FB04A0">
      <w:pPr>
        <w:pStyle w:val="Nagwek2"/>
        <w:numPr>
          <w:ilvl w:val="0"/>
          <w:numId w:val="48"/>
        </w:numPr>
        <w:spacing w:line="252" w:lineRule="auto"/>
      </w:pPr>
      <w:r w:rsidRPr="00FB04A0">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574FE30B" w14:textId="77777777" w:rsidR="00197BFD" w:rsidRPr="00FB04A0" w:rsidRDefault="00197BFD" w:rsidP="00FB04A0">
      <w:pPr>
        <w:pStyle w:val="Nagwek2"/>
        <w:spacing w:line="252" w:lineRule="auto"/>
      </w:pPr>
    </w:p>
    <w:p w14:paraId="2EC5FA0F" w14:textId="77777777" w:rsidR="00637CBE" w:rsidRPr="00FB04A0" w:rsidRDefault="00637CBE" w:rsidP="00FB04A0">
      <w:pPr>
        <w:pStyle w:val="Nagwek1"/>
      </w:pPr>
      <w:r w:rsidRPr="00FB04A0">
        <w:t>INFORMACJA DLA WYKONAWCÓW ZAMIERZAJĄCYCH POWIERZYĆ WYKONANIE CZĘŚCI ZAMÓWIENIA PODWYKONAWCOM</w:t>
      </w:r>
    </w:p>
    <w:p w14:paraId="7C16DBDA" w14:textId="77777777" w:rsidR="00E94190" w:rsidRPr="00FB04A0" w:rsidRDefault="00E94190" w:rsidP="00FB04A0">
      <w:pPr>
        <w:pStyle w:val="Nagwek2"/>
        <w:numPr>
          <w:ilvl w:val="0"/>
          <w:numId w:val="16"/>
        </w:numPr>
        <w:spacing w:line="252" w:lineRule="auto"/>
      </w:pPr>
      <w:r w:rsidRPr="00FB04A0">
        <w:t xml:space="preserve">Wykonawca może powierzyć wykonanie części zamówienia Podwykonawcom. </w:t>
      </w:r>
    </w:p>
    <w:p w14:paraId="13FD2233" w14:textId="15FC1408" w:rsidR="00E94190" w:rsidRPr="00FB04A0" w:rsidRDefault="00E94190" w:rsidP="00FB04A0">
      <w:pPr>
        <w:pStyle w:val="Nagwek2"/>
        <w:numPr>
          <w:ilvl w:val="0"/>
          <w:numId w:val="16"/>
        </w:numPr>
        <w:spacing w:line="252" w:lineRule="auto"/>
        <w:rPr>
          <w:color w:val="FF0000"/>
        </w:rPr>
      </w:pPr>
      <w:r w:rsidRPr="00FB04A0">
        <w:t xml:space="preserve">Podwykonawca musi spełniać wszelkie wymagania określone w niniejszej SWZ oraz umowie, której wzór stanowi </w:t>
      </w:r>
      <w:r w:rsidRPr="00FB04A0">
        <w:rPr>
          <w:b/>
        </w:rPr>
        <w:t xml:space="preserve">Załącznik Nr </w:t>
      </w:r>
      <w:r w:rsidR="0008219E" w:rsidRPr="00FB04A0">
        <w:rPr>
          <w:b/>
        </w:rPr>
        <w:t>8</w:t>
      </w:r>
      <w:r w:rsidRPr="00FB04A0">
        <w:rPr>
          <w:b/>
        </w:rPr>
        <w:t xml:space="preserve"> do SWZ</w:t>
      </w:r>
      <w:r w:rsidRPr="00FB04A0">
        <w:t>, które dotyczą samego Wykonawcy.</w:t>
      </w:r>
    </w:p>
    <w:p w14:paraId="7115B67F" w14:textId="77777777" w:rsidR="00E94190" w:rsidRPr="00FB04A0" w:rsidRDefault="00E94190" w:rsidP="00FB04A0">
      <w:pPr>
        <w:pStyle w:val="Nagwek2"/>
        <w:numPr>
          <w:ilvl w:val="0"/>
          <w:numId w:val="16"/>
        </w:numPr>
        <w:spacing w:line="252" w:lineRule="auto"/>
      </w:pPr>
      <w:r w:rsidRPr="00FB04A0">
        <w:t>Zamawiający żąda, aby przed przystąpieniem do wykonania zamówienia Wykonawca, podał nazwy, dane kontaktowe oraz przedstawicieli, Podwykonawców zaangażowanych w realizację zamówienia, jeżeli są już znani.</w:t>
      </w:r>
    </w:p>
    <w:p w14:paraId="69071A46" w14:textId="77777777" w:rsidR="00E94190" w:rsidRPr="00FB04A0" w:rsidRDefault="00E94190" w:rsidP="00FB04A0">
      <w:pPr>
        <w:pStyle w:val="Nagwek2"/>
        <w:numPr>
          <w:ilvl w:val="0"/>
          <w:numId w:val="16"/>
        </w:numPr>
        <w:spacing w:line="252" w:lineRule="auto"/>
      </w:pPr>
      <w:r w:rsidRPr="00FB04A0">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5087DE3F" w14:textId="68BA9436" w:rsidR="00637CBE" w:rsidRDefault="00637CBE" w:rsidP="00FB04A0">
      <w:pPr>
        <w:pStyle w:val="Nagwek2"/>
        <w:spacing w:line="252" w:lineRule="auto"/>
      </w:pPr>
    </w:p>
    <w:p w14:paraId="58D4BDB3" w14:textId="77777777" w:rsidR="00450087" w:rsidRPr="00FB04A0" w:rsidRDefault="00450087" w:rsidP="00FB04A0">
      <w:pPr>
        <w:pStyle w:val="Nagwek2"/>
        <w:spacing w:line="252" w:lineRule="auto"/>
      </w:pPr>
    </w:p>
    <w:p w14:paraId="07660988" w14:textId="77777777" w:rsidR="00637CBE" w:rsidRPr="00FB04A0" w:rsidRDefault="00637CBE" w:rsidP="00FB04A0">
      <w:pPr>
        <w:pStyle w:val="Nagwek1"/>
      </w:pPr>
      <w:r w:rsidRPr="00FB04A0">
        <w:t>INFORMACJA DLA WYKONAWCÓW WSPÓLNIE UBIEGAJĄCYCH SIĘ O UDZIELENIE ZAMÓWIENIA</w:t>
      </w:r>
    </w:p>
    <w:p w14:paraId="7088566F" w14:textId="77777777" w:rsidR="00637CBE" w:rsidRPr="00FB04A0" w:rsidRDefault="00637CBE" w:rsidP="00FB04A0">
      <w:pPr>
        <w:pStyle w:val="Nagwek2"/>
        <w:numPr>
          <w:ilvl w:val="0"/>
          <w:numId w:val="17"/>
        </w:numPr>
        <w:spacing w:line="252" w:lineRule="auto"/>
      </w:pPr>
      <w:r w:rsidRPr="00FB04A0">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968CAB9" w14:textId="77777777" w:rsidR="00637CBE" w:rsidRPr="00FB04A0" w:rsidRDefault="00637CBE" w:rsidP="00FB04A0">
      <w:pPr>
        <w:pStyle w:val="Nagwek2"/>
        <w:numPr>
          <w:ilvl w:val="0"/>
          <w:numId w:val="17"/>
        </w:numPr>
        <w:spacing w:line="252" w:lineRule="auto"/>
      </w:pPr>
      <w:r w:rsidRPr="00FB04A0">
        <w:t>Pełnomocnictwo należy dołączyć do oferty i powinno ono zawierać w szczególności wskazanie:</w:t>
      </w:r>
    </w:p>
    <w:p w14:paraId="0435F25A" w14:textId="77777777" w:rsidR="00637CBE" w:rsidRPr="00FB04A0" w:rsidRDefault="00637CBE" w:rsidP="00FB04A0">
      <w:pPr>
        <w:pStyle w:val="Nagwek2"/>
        <w:numPr>
          <w:ilvl w:val="0"/>
          <w:numId w:val="4"/>
        </w:numPr>
        <w:spacing w:line="252" w:lineRule="auto"/>
      </w:pPr>
      <w:r w:rsidRPr="00FB04A0">
        <w:t>postępowania o udzielenie zamówienie publicznego, którego dotyczy;</w:t>
      </w:r>
    </w:p>
    <w:p w14:paraId="249F23B0" w14:textId="77777777" w:rsidR="00637CBE" w:rsidRPr="00FB04A0" w:rsidRDefault="00637CBE" w:rsidP="00FB04A0">
      <w:pPr>
        <w:pStyle w:val="Nagwek2"/>
        <w:numPr>
          <w:ilvl w:val="0"/>
          <w:numId w:val="4"/>
        </w:numPr>
        <w:spacing w:line="252" w:lineRule="auto"/>
      </w:pPr>
      <w:r w:rsidRPr="00FB04A0">
        <w:t>wszystkich Wykonawców ubiegających się wspólnie o udzielenie zamówienia;</w:t>
      </w:r>
    </w:p>
    <w:p w14:paraId="0828EB3C" w14:textId="77777777" w:rsidR="00637CBE" w:rsidRPr="00FB04A0" w:rsidRDefault="00637CBE" w:rsidP="00FB04A0">
      <w:pPr>
        <w:pStyle w:val="Nagwek2"/>
        <w:numPr>
          <w:ilvl w:val="0"/>
          <w:numId w:val="4"/>
        </w:numPr>
        <w:spacing w:line="252" w:lineRule="auto"/>
      </w:pPr>
      <w:r w:rsidRPr="00FB04A0">
        <w:t>ustanowionego pełnomocnika oraz zakresu jego  umocowania.</w:t>
      </w:r>
    </w:p>
    <w:p w14:paraId="24D51D89" w14:textId="3C629B4A" w:rsidR="00637CBE" w:rsidRPr="00FB04A0" w:rsidRDefault="00637CBE" w:rsidP="00FB04A0">
      <w:pPr>
        <w:pStyle w:val="Nagwek2"/>
        <w:numPr>
          <w:ilvl w:val="0"/>
          <w:numId w:val="18"/>
        </w:numPr>
        <w:spacing w:line="252" w:lineRule="auto"/>
      </w:pPr>
      <w:r w:rsidRPr="00FB04A0">
        <w:t>W przypadku wspólnego ubiegania się o zamówienie przez Wykonawców, dokument ”Oświadczenie o niepodleganiu wykluczeniu</w:t>
      </w:r>
      <w:r w:rsidR="0008219E" w:rsidRPr="00FB04A0">
        <w:t xml:space="preserve"> i spełnianiu warunków udziału w postępowaniu</w:t>
      </w:r>
      <w:r w:rsidRPr="00FB04A0">
        <w:t xml:space="preserve">”, o którym mowa </w:t>
      </w:r>
      <w:r w:rsidRPr="00FB04A0">
        <w:rPr>
          <w:b/>
          <w:color w:val="auto"/>
        </w:rPr>
        <w:t>w</w:t>
      </w:r>
      <w:r w:rsidR="0008219E" w:rsidRPr="00FB04A0">
        <w:rPr>
          <w:b/>
          <w:color w:val="auto"/>
        </w:rPr>
        <w:t> </w:t>
      </w:r>
      <w:r w:rsidRPr="00FB04A0">
        <w:rPr>
          <w:b/>
          <w:color w:val="auto"/>
        </w:rPr>
        <w:t xml:space="preserve">Rozdziale 8 ust. 1 pkt 1) </w:t>
      </w:r>
      <w:r w:rsidRPr="00FB04A0">
        <w:t>SWZ, składa każdy z Wykonawców wspólnie ubiegających się o</w:t>
      </w:r>
      <w:r w:rsidR="0081683B" w:rsidRPr="00FB04A0">
        <w:t> </w:t>
      </w:r>
      <w:r w:rsidRPr="00FB04A0">
        <w:t>zamówienie. Oświadczenia te potwierdzają brak podstaw wykluczenia z postępowania w</w:t>
      </w:r>
      <w:r w:rsidR="0081683B" w:rsidRPr="00FB04A0">
        <w:t> </w:t>
      </w:r>
      <w:r w:rsidRPr="00FB04A0">
        <w:t xml:space="preserve">przypadkach wskazanych w </w:t>
      </w:r>
      <w:r w:rsidRPr="00FB04A0">
        <w:rPr>
          <w:b/>
        </w:rPr>
        <w:t>Rozdziale 7 SWZ</w:t>
      </w:r>
      <w:r w:rsidRPr="00FB04A0">
        <w:t>.</w:t>
      </w:r>
    </w:p>
    <w:p w14:paraId="05F57D99" w14:textId="5FA42C2D" w:rsidR="00EA4FA6" w:rsidRPr="00FB04A0" w:rsidRDefault="00EA4FA6" w:rsidP="00FB04A0">
      <w:pPr>
        <w:pStyle w:val="Nagwek2"/>
        <w:spacing w:line="252" w:lineRule="auto"/>
      </w:pPr>
    </w:p>
    <w:p w14:paraId="4F0B387B" w14:textId="423B6BA3" w:rsidR="00637CBE" w:rsidRPr="00FB04A0" w:rsidRDefault="00637CBE" w:rsidP="00FB04A0">
      <w:pPr>
        <w:pStyle w:val="Nagwek1"/>
      </w:pPr>
      <w:r w:rsidRPr="00FB04A0">
        <w:t>INFORMACJE O SPOSOBIE POROZUMIEWANIA SIĘ ZAMAWIAJĄCEGO Z WYKONAWCAMI</w:t>
      </w:r>
      <w:bookmarkEnd w:id="17"/>
    </w:p>
    <w:p w14:paraId="3AD6135E" w14:textId="59F8D6C0" w:rsidR="001B49DE" w:rsidRPr="001B49DE" w:rsidRDefault="00373F4A" w:rsidP="001B49DE">
      <w:pPr>
        <w:pStyle w:val="Akapitzlist"/>
        <w:numPr>
          <w:ilvl w:val="0"/>
          <w:numId w:val="19"/>
        </w:numPr>
        <w:spacing w:after="0" w:line="252" w:lineRule="auto"/>
        <w:jc w:val="both"/>
        <w:rPr>
          <w:rFonts w:ascii="Arial" w:hAnsi="Arial" w:cs="Arial"/>
          <w:u w:val="single"/>
        </w:rPr>
      </w:pPr>
      <w:bookmarkStart w:id="19" w:name="_Hlk37863807"/>
      <w:r w:rsidRPr="00FB04A0">
        <w:rPr>
          <w:rFonts w:ascii="Arial" w:eastAsia="MS Mincho" w:hAnsi="Arial" w:cs="Arial"/>
        </w:rPr>
        <w:t xml:space="preserve">Postępowanie prowadzone jest w języku polskim, przy użyciu środków komunikacji elektronicznej za pośrednictwem </w:t>
      </w:r>
      <w:hyperlink r:id="rId15" w:history="1">
        <w:r w:rsidRPr="00FB04A0">
          <w:rPr>
            <w:rStyle w:val="Hipercze"/>
            <w:rFonts w:ascii="Arial" w:hAnsi="Arial" w:cs="Arial"/>
          </w:rPr>
          <w:t>platformazakupowa.pl</w:t>
        </w:r>
      </w:hyperlink>
      <w:r w:rsidRPr="00FB04A0">
        <w:rPr>
          <w:rStyle w:val="Hipercze"/>
          <w:rFonts w:ascii="Arial" w:hAnsi="Arial" w:cs="Arial"/>
        </w:rPr>
        <w:t xml:space="preserve"> (zwanej dalej jako </w:t>
      </w:r>
      <w:r w:rsidRPr="00FB04A0">
        <w:rPr>
          <w:rStyle w:val="Hipercze"/>
          <w:rFonts w:ascii="Arial" w:hAnsi="Arial" w:cs="Arial"/>
          <w:b/>
        </w:rPr>
        <w:t>„Platforma”</w:t>
      </w:r>
      <w:r w:rsidRPr="00FB04A0">
        <w:rPr>
          <w:rStyle w:val="Hipercze"/>
          <w:rFonts w:ascii="Arial" w:hAnsi="Arial" w:cs="Arial"/>
        </w:rPr>
        <w:t xml:space="preserve">) </w:t>
      </w:r>
      <w:r w:rsidRPr="00FB04A0">
        <w:rPr>
          <w:rFonts w:ascii="Arial" w:eastAsia="MS Mincho" w:hAnsi="Arial" w:cs="Arial"/>
        </w:rPr>
        <w:t xml:space="preserve">pod adresem: </w:t>
      </w:r>
      <w:bookmarkStart w:id="20" w:name="_Hlk37863747"/>
      <w:r w:rsidR="00EA0C42">
        <w:fldChar w:fldCharType="begin"/>
      </w:r>
      <w:r w:rsidR="00EA0C42">
        <w:instrText xml:space="preserve"> HYPERLINK "https://platformazakupowa.pl/transakcja/939164" </w:instrText>
      </w:r>
      <w:r w:rsidR="00EA0C42">
        <w:fldChar w:fldCharType="separate"/>
      </w:r>
      <w:r w:rsidR="00EA0C42" w:rsidRPr="00206BC1">
        <w:rPr>
          <w:rStyle w:val="Hipercze"/>
          <w:rFonts w:ascii="Arial" w:hAnsi="Arial" w:cs="Arial"/>
        </w:rPr>
        <w:t xml:space="preserve">https://platformazakupowa.pl/transakcja/939164 </w:t>
      </w:r>
      <w:r w:rsidR="00EA0C42">
        <w:rPr>
          <w:rStyle w:val="Hipercze"/>
          <w:rFonts w:ascii="Arial" w:hAnsi="Arial" w:cs="Arial"/>
        </w:rPr>
        <w:fldChar w:fldCharType="end"/>
      </w:r>
    </w:p>
    <w:p w14:paraId="3CC7AA29" w14:textId="227698F1" w:rsidR="00373F4A" w:rsidRPr="00FB04A0" w:rsidRDefault="00373F4A" w:rsidP="00FB04A0">
      <w:pPr>
        <w:pStyle w:val="Akapitzlist"/>
        <w:numPr>
          <w:ilvl w:val="0"/>
          <w:numId w:val="19"/>
        </w:numPr>
        <w:spacing w:after="0" w:line="252" w:lineRule="auto"/>
        <w:jc w:val="both"/>
        <w:rPr>
          <w:rFonts w:ascii="Arial" w:hAnsi="Arial" w:cs="Arial"/>
          <w:u w:val="single"/>
        </w:rPr>
      </w:pPr>
      <w:r w:rsidRPr="00FB04A0">
        <w:rPr>
          <w:rFonts w:ascii="Arial" w:hAnsi="Arial" w:cs="Arial"/>
        </w:rPr>
        <w:t>Korzystanie z Platformy przez Wykonawcę jest bezpłatne</w:t>
      </w:r>
      <w:bookmarkEnd w:id="20"/>
      <w:r w:rsidRPr="00FB04A0">
        <w:rPr>
          <w:rFonts w:ascii="Arial" w:hAnsi="Arial" w:cs="Arial"/>
        </w:rPr>
        <w:t>.</w:t>
      </w:r>
    </w:p>
    <w:p w14:paraId="52D7B040" w14:textId="77777777" w:rsidR="00373F4A" w:rsidRPr="00FB04A0" w:rsidRDefault="00373F4A" w:rsidP="00FB04A0">
      <w:pPr>
        <w:pStyle w:val="Akapitzlist"/>
        <w:numPr>
          <w:ilvl w:val="0"/>
          <w:numId w:val="19"/>
        </w:numPr>
        <w:spacing w:after="0" w:line="252" w:lineRule="auto"/>
        <w:jc w:val="both"/>
        <w:rPr>
          <w:rFonts w:ascii="Arial" w:hAnsi="Arial" w:cs="Arial"/>
          <w:u w:val="single"/>
        </w:rPr>
      </w:pPr>
      <w:r w:rsidRPr="00FB04A0">
        <w:rPr>
          <w:rFonts w:ascii="Arial" w:hAnsi="Arial" w:cs="Arial"/>
        </w:rPr>
        <w:t>Komunikacja w postępowaniu między Zamawiającym a Wykonawcami, w tym składanie ofert, oświadczeń, wniosków, zawiadomień oraz informacji, odbywa się za pośrednictwem Platformy i formularza „</w:t>
      </w:r>
      <w:r w:rsidRPr="00FB04A0">
        <w:rPr>
          <w:rFonts w:ascii="Arial" w:hAnsi="Arial" w:cs="Arial"/>
          <w:b/>
          <w:bCs/>
        </w:rPr>
        <w:t>Wyślij wiadomość do Zamawiającego</w:t>
      </w:r>
      <w:r w:rsidRPr="00FB04A0">
        <w:rPr>
          <w:rFonts w:ascii="Arial" w:hAnsi="Arial" w:cs="Arial"/>
        </w:rPr>
        <w:t>”. </w:t>
      </w:r>
    </w:p>
    <w:p w14:paraId="37915A6C" w14:textId="77777777" w:rsidR="00373F4A" w:rsidRPr="00FB04A0" w:rsidRDefault="00373F4A" w:rsidP="00FB04A0">
      <w:pPr>
        <w:pStyle w:val="Akapitzlist"/>
        <w:numPr>
          <w:ilvl w:val="0"/>
          <w:numId w:val="19"/>
        </w:numPr>
        <w:spacing w:after="0" w:line="252" w:lineRule="auto"/>
        <w:jc w:val="both"/>
        <w:rPr>
          <w:rFonts w:ascii="Arial" w:hAnsi="Arial" w:cs="Arial"/>
          <w:u w:val="single"/>
        </w:rPr>
      </w:pPr>
      <w:r w:rsidRPr="00FB04A0">
        <w:rPr>
          <w:rFonts w:ascii="Arial" w:hAnsi="Arial" w:cs="Arial"/>
        </w:rPr>
        <w:t xml:space="preserve">Za datę przekazania (wpływu) oświadczeń, wniosków, zawiadomień oraz informacji przyjmuje się datę ich przesłania za pośrednictwem </w:t>
      </w:r>
      <w:hyperlink r:id="rId16" w:history="1">
        <w:r w:rsidRPr="00FB04A0">
          <w:rPr>
            <w:rStyle w:val="Hipercze"/>
            <w:rFonts w:ascii="Arial" w:hAnsi="Arial" w:cs="Arial"/>
          </w:rPr>
          <w:t>Platformy</w:t>
        </w:r>
      </w:hyperlink>
      <w:r w:rsidRPr="00FB04A0">
        <w:rPr>
          <w:rFonts w:ascii="Arial" w:hAnsi="Arial" w:cs="Arial"/>
        </w:rPr>
        <w:t xml:space="preserve"> poprzez kliknięcie przycisku  „Wyślij wiadomość do zamawiającego” po których pojawi się komunikat, że wiadomość została wysłana do Zamawiającego. </w:t>
      </w:r>
    </w:p>
    <w:p w14:paraId="5E46AC89" w14:textId="77777777" w:rsidR="00373F4A" w:rsidRPr="00FB04A0" w:rsidRDefault="00373F4A" w:rsidP="00FB04A0">
      <w:pPr>
        <w:pStyle w:val="Akapitzlist"/>
        <w:numPr>
          <w:ilvl w:val="0"/>
          <w:numId w:val="19"/>
        </w:numPr>
        <w:spacing w:after="0" w:line="252" w:lineRule="auto"/>
        <w:jc w:val="both"/>
        <w:rPr>
          <w:rFonts w:ascii="Arial" w:hAnsi="Arial" w:cs="Arial"/>
          <w:u w:val="single"/>
        </w:rPr>
      </w:pPr>
      <w:r w:rsidRPr="00FB04A0">
        <w:rPr>
          <w:rFonts w:ascii="Arial" w:hAnsi="Arial" w:cs="Arial"/>
        </w:rPr>
        <w:t xml:space="preserve">Zamawiający będzie przekazywał Wykonawcom informacje za pośrednictwem Platformy Informacje dotyczące odpowiedzi na pytania, zmiany specyfikacji, zmiany terminu składania i otwarcia ofert Zamawiający będzie zamieszczał na platformie w sekcji </w:t>
      </w:r>
      <w:r w:rsidRPr="00FB04A0">
        <w:rPr>
          <w:rFonts w:ascii="Arial" w:hAnsi="Arial" w:cs="Arial"/>
          <w:b/>
        </w:rPr>
        <w:t>“Komunikaty”</w:t>
      </w:r>
      <w:r w:rsidRPr="00FB04A0">
        <w:rPr>
          <w:rFonts w:ascii="Arial" w:hAnsi="Arial" w:cs="Arial"/>
        </w:rPr>
        <w:t>. Korespondencja, której zgodnie z obowiązującymi przepisami adresatem jest konkretny Wykonawca, będzie przekazywana za pośrednictwem Platformy do konkretnego Wykonawcy.</w:t>
      </w:r>
    </w:p>
    <w:p w14:paraId="5855F2AA" w14:textId="77777777" w:rsidR="00373F4A" w:rsidRPr="00FB04A0" w:rsidRDefault="00373F4A" w:rsidP="00FB04A0">
      <w:pPr>
        <w:pStyle w:val="Akapitzlist"/>
        <w:numPr>
          <w:ilvl w:val="0"/>
          <w:numId w:val="19"/>
        </w:numPr>
        <w:spacing w:after="0" w:line="252" w:lineRule="auto"/>
        <w:jc w:val="both"/>
        <w:rPr>
          <w:rFonts w:ascii="Arial" w:hAnsi="Arial" w:cs="Arial"/>
          <w:u w:val="single"/>
        </w:rPr>
      </w:pPr>
      <w:r w:rsidRPr="00FB04A0">
        <w:rPr>
          <w:rFonts w:ascii="Arial" w:hAnsi="Arial" w:cs="Arial"/>
        </w:rPr>
        <w:t>Wykonawca ma obowiązek sprawdzania komunikatów i wiadomości bezpośrednio na Platformie przesłanych przez zamawiającego, gdyż system powiadomień może ulec awarii lub powiadomienie może trafić do folderu SPAM.</w:t>
      </w:r>
    </w:p>
    <w:p w14:paraId="744B3700" w14:textId="77777777" w:rsidR="00373F4A" w:rsidRPr="00FB04A0" w:rsidRDefault="00373F4A" w:rsidP="00FB04A0">
      <w:pPr>
        <w:pStyle w:val="Akapitzlist"/>
        <w:numPr>
          <w:ilvl w:val="0"/>
          <w:numId w:val="19"/>
        </w:numPr>
        <w:spacing w:after="0" w:line="252" w:lineRule="auto"/>
        <w:jc w:val="both"/>
        <w:rPr>
          <w:rFonts w:ascii="Arial" w:hAnsi="Arial" w:cs="Arial"/>
          <w:u w:val="single"/>
        </w:rPr>
      </w:pPr>
      <w:r w:rsidRPr="00FB04A0">
        <w:rPr>
          <w:rFonts w:ascii="Arial" w:hAnsi="Arial" w:cs="Arial"/>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0489F3A3" w14:textId="77777777" w:rsidR="00373F4A" w:rsidRPr="00FB04A0" w:rsidRDefault="00373F4A" w:rsidP="00FB04A0">
      <w:pPr>
        <w:pStyle w:val="Akapitzlist"/>
        <w:numPr>
          <w:ilvl w:val="0"/>
          <w:numId w:val="20"/>
        </w:numPr>
        <w:spacing w:after="0" w:line="252" w:lineRule="auto"/>
        <w:jc w:val="both"/>
        <w:rPr>
          <w:rFonts w:ascii="Arial" w:hAnsi="Arial" w:cs="Arial"/>
          <w:u w:val="single"/>
        </w:rPr>
      </w:pPr>
      <w:r w:rsidRPr="00FB04A0">
        <w:rPr>
          <w:rFonts w:ascii="Arial" w:hAnsi="Arial" w:cs="Arial"/>
        </w:rPr>
        <w:t xml:space="preserve">stały dostęp do sieci Internet o gwarantowanej przepustowości nie mniejszej niż 512 </w:t>
      </w:r>
      <w:proofErr w:type="spellStart"/>
      <w:r w:rsidRPr="00FB04A0">
        <w:rPr>
          <w:rFonts w:ascii="Arial" w:hAnsi="Arial" w:cs="Arial"/>
        </w:rPr>
        <w:t>kb</w:t>
      </w:r>
      <w:proofErr w:type="spellEnd"/>
      <w:r w:rsidRPr="00FB04A0">
        <w:rPr>
          <w:rFonts w:ascii="Arial" w:hAnsi="Arial" w:cs="Arial"/>
        </w:rPr>
        <w:t>/s,</w:t>
      </w:r>
    </w:p>
    <w:p w14:paraId="3B5478C6" w14:textId="77777777" w:rsidR="00373F4A" w:rsidRPr="00FB04A0" w:rsidRDefault="00373F4A" w:rsidP="00FB04A0">
      <w:pPr>
        <w:pStyle w:val="Akapitzlist"/>
        <w:numPr>
          <w:ilvl w:val="0"/>
          <w:numId w:val="20"/>
        </w:numPr>
        <w:spacing w:after="0" w:line="252" w:lineRule="auto"/>
        <w:jc w:val="both"/>
        <w:rPr>
          <w:rFonts w:ascii="Arial" w:hAnsi="Arial" w:cs="Arial"/>
          <w:u w:val="single"/>
        </w:rPr>
      </w:pPr>
      <w:r w:rsidRPr="00FB04A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32AA257D" w14:textId="77777777" w:rsidR="00373F4A" w:rsidRPr="00FB04A0" w:rsidRDefault="00373F4A" w:rsidP="00FB04A0">
      <w:pPr>
        <w:pStyle w:val="Akapitzlist"/>
        <w:numPr>
          <w:ilvl w:val="0"/>
          <w:numId w:val="20"/>
        </w:numPr>
        <w:spacing w:after="0" w:line="252" w:lineRule="auto"/>
        <w:jc w:val="both"/>
        <w:rPr>
          <w:rFonts w:ascii="Arial" w:hAnsi="Arial" w:cs="Arial"/>
          <w:u w:val="single"/>
        </w:rPr>
      </w:pPr>
      <w:r w:rsidRPr="00FB04A0">
        <w:rPr>
          <w:rFonts w:ascii="Arial" w:hAnsi="Arial" w:cs="Arial"/>
        </w:rPr>
        <w:t>zainstalowana dowolna przeglądarka internetowa, w przypadku Internet Explorer minimalnie wersja 10 0.,</w:t>
      </w:r>
    </w:p>
    <w:p w14:paraId="446CF2EB" w14:textId="77777777" w:rsidR="00373F4A" w:rsidRPr="00FB04A0" w:rsidRDefault="00373F4A" w:rsidP="00FB04A0">
      <w:pPr>
        <w:pStyle w:val="Akapitzlist"/>
        <w:numPr>
          <w:ilvl w:val="0"/>
          <w:numId w:val="20"/>
        </w:numPr>
        <w:spacing w:after="0" w:line="252" w:lineRule="auto"/>
        <w:jc w:val="both"/>
        <w:rPr>
          <w:rFonts w:ascii="Arial" w:hAnsi="Arial" w:cs="Arial"/>
          <w:u w:val="single"/>
        </w:rPr>
      </w:pPr>
      <w:r w:rsidRPr="00FB04A0">
        <w:rPr>
          <w:rFonts w:ascii="Arial" w:hAnsi="Arial" w:cs="Arial"/>
        </w:rPr>
        <w:t>włączona obsługa JavaScript,</w:t>
      </w:r>
    </w:p>
    <w:p w14:paraId="22AFF84A" w14:textId="77777777" w:rsidR="00373F4A" w:rsidRPr="00FB04A0" w:rsidRDefault="00373F4A" w:rsidP="00FB04A0">
      <w:pPr>
        <w:pStyle w:val="Akapitzlist"/>
        <w:numPr>
          <w:ilvl w:val="0"/>
          <w:numId w:val="20"/>
        </w:numPr>
        <w:spacing w:after="0" w:line="252" w:lineRule="auto"/>
        <w:jc w:val="both"/>
        <w:rPr>
          <w:rFonts w:ascii="Arial" w:hAnsi="Arial" w:cs="Arial"/>
          <w:u w:val="single"/>
        </w:rPr>
      </w:pPr>
      <w:r w:rsidRPr="00FB04A0">
        <w:rPr>
          <w:rFonts w:ascii="Arial" w:hAnsi="Arial" w:cs="Arial"/>
        </w:rPr>
        <w:t xml:space="preserve">zainstalowany program Adobe </w:t>
      </w:r>
      <w:proofErr w:type="spellStart"/>
      <w:r w:rsidRPr="00FB04A0">
        <w:rPr>
          <w:rFonts w:ascii="Arial" w:hAnsi="Arial" w:cs="Arial"/>
        </w:rPr>
        <w:t>Acrobat</w:t>
      </w:r>
      <w:proofErr w:type="spellEnd"/>
      <w:r w:rsidRPr="00FB04A0">
        <w:rPr>
          <w:rFonts w:ascii="Arial" w:hAnsi="Arial" w:cs="Arial"/>
        </w:rPr>
        <w:t xml:space="preserve"> Reader lub inny obsługujący format plików .pdf,</w:t>
      </w:r>
    </w:p>
    <w:p w14:paraId="53D4FD55" w14:textId="77777777" w:rsidR="00373F4A" w:rsidRPr="00FB04A0" w:rsidRDefault="00373F4A" w:rsidP="00FB04A0">
      <w:pPr>
        <w:pStyle w:val="Akapitzlist"/>
        <w:numPr>
          <w:ilvl w:val="0"/>
          <w:numId w:val="20"/>
        </w:numPr>
        <w:spacing w:after="0" w:line="252" w:lineRule="auto"/>
        <w:jc w:val="both"/>
        <w:rPr>
          <w:rFonts w:ascii="Arial" w:hAnsi="Arial" w:cs="Arial"/>
          <w:u w:val="single"/>
        </w:rPr>
      </w:pPr>
      <w:r w:rsidRPr="00FB04A0">
        <w:rPr>
          <w:rFonts w:ascii="Arial" w:hAnsi="Arial" w:cs="Arial"/>
        </w:rPr>
        <w:t>Platforma działa według standardu przyjętego w komunikacji sieciowej - kodowanie UTF8,</w:t>
      </w:r>
    </w:p>
    <w:p w14:paraId="2D07868A" w14:textId="77777777" w:rsidR="00373F4A" w:rsidRPr="00FB04A0" w:rsidRDefault="00373F4A" w:rsidP="00FB04A0">
      <w:pPr>
        <w:pStyle w:val="Akapitzlist"/>
        <w:numPr>
          <w:ilvl w:val="0"/>
          <w:numId w:val="20"/>
        </w:numPr>
        <w:spacing w:after="0" w:line="252" w:lineRule="auto"/>
        <w:jc w:val="both"/>
        <w:rPr>
          <w:rFonts w:ascii="Arial" w:hAnsi="Arial" w:cs="Arial"/>
          <w:u w:val="single"/>
        </w:rPr>
      </w:pPr>
      <w:r w:rsidRPr="00FB04A0">
        <w:rPr>
          <w:rFonts w:ascii="Arial" w:hAnsi="Arial" w:cs="Arial"/>
        </w:rPr>
        <w:t>Oznaczenie czasu odbioru danych przez Platformę stanowi datę oraz dokładny czas (</w:t>
      </w:r>
      <w:proofErr w:type="spellStart"/>
      <w:r w:rsidRPr="00FB04A0">
        <w:rPr>
          <w:rFonts w:ascii="Arial" w:hAnsi="Arial" w:cs="Arial"/>
        </w:rPr>
        <w:t>hh:mm:ss</w:t>
      </w:r>
      <w:proofErr w:type="spellEnd"/>
      <w:r w:rsidRPr="00FB04A0">
        <w:rPr>
          <w:rFonts w:ascii="Arial" w:hAnsi="Arial" w:cs="Arial"/>
        </w:rPr>
        <w:t>) generowany wg. czasu lokalnego serwera synchronizowanego z zegarem Głównego Urzędu Miar.</w:t>
      </w:r>
    </w:p>
    <w:p w14:paraId="14C11BC0" w14:textId="77777777" w:rsidR="00373F4A" w:rsidRPr="00FB04A0" w:rsidRDefault="00373F4A" w:rsidP="00FB04A0">
      <w:pPr>
        <w:pStyle w:val="Akapitzlist"/>
        <w:numPr>
          <w:ilvl w:val="0"/>
          <w:numId w:val="21"/>
        </w:numPr>
        <w:spacing w:after="0" w:line="252" w:lineRule="auto"/>
        <w:jc w:val="both"/>
        <w:textAlignment w:val="baseline"/>
        <w:rPr>
          <w:rFonts w:ascii="Arial" w:hAnsi="Arial" w:cs="Arial"/>
        </w:rPr>
      </w:pPr>
      <w:r w:rsidRPr="00FB04A0">
        <w:rPr>
          <w:rFonts w:ascii="Arial" w:hAnsi="Arial" w:cs="Arial"/>
        </w:rPr>
        <w:lastRenderedPageBreak/>
        <w:t>Wykonawca, przystępując do niniejszego postępowania o udzielenie zamówienia publicznego:</w:t>
      </w:r>
    </w:p>
    <w:p w14:paraId="4F525064" w14:textId="06746D3E" w:rsidR="00373F4A" w:rsidRPr="00FB04A0" w:rsidRDefault="00373F4A" w:rsidP="00FB04A0">
      <w:pPr>
        <w:pStyle w:val="Akapitzlist"/>
        <w:numPr>
          <w:ilvl w:val="0"/>
          <w:numId w:val="22"/>
        </w:numPr>
        <w:spacing w:after="0" w:line="252" w:lineRule="auto"/>
        <w:jc w:val="both"/>
        <w:textAlignment w:val="baseline"/>
        <w:rPr>
          <w:rFonts w:ascii="Arial" w:hAnsi="Arial" w:cs="Arial"/>
        </w:rPr>
      </w:pPr>
      <w:r w:rsidRPr="00FB04A0">
        <w:rPr>
          <w:rFonts w:ascii="Arial" w:hAnsi="Arial" w:cs="Arial"/>
        </w:rPr>
        <w:t xml:space="preserve">akceptuje warunki korzystania z </w:t>
      </w:r>
      <w:hyperlink r:id="rId17" w:history="1">
        <w:r w:rsidRPr="00FB04A0">
          <w:rPr>
            <w:rFonts w:ascii="Arial" w:hAnsi="Arial" w:cs="Arial"/>
          </w:rPr>
          <w:t>Platformy</w:t>
        </w:r>
      </w:hyperlink>
      <w:r w:rsidRPr="00FB04A0">
        <w:rPr>
          <w:rFonts w:ascii="Arial" w:hAnsi="Arial" w:cs="Arial"/>
        </w:rPr>
        <w:t xml:space="preserve"> określone w Regulaminie zamieszczonym na stronie internetowej </w:t>
      </w:r>
      <w:hyperlink r:id="rId18" w:history="1">
        <w:r w:rsidRPr="00FB04A0">
          <w:rPr>
            <w:rStyle w:val="Hipercze"/>
            <w:rFonts w:ascii="Arial" w:hAnsi="Arial" w:cs="Arial"/>
          </w:rPr>
          <w:t>pod adresem</w:t>
        </w:r>
      </w:hyperlink>
      <w:r w:rsidRPr="00FB04A0">
        <w:rPr>
          <w:rFonts w:ascii="Arial" w:hAnsi="Arial" w:cs="Arial"/>
        </w:rPr>
        <w:t xml:space="preserve">:  </w:t>
      </w:r>
      <w:hyperlink r:id="rId19" w:history="1">
        <w:r w:rsidR="00486ED3" w:rsidRPr="00E27F34">
          <w:rPr>
            <w:rStyle w:val="Hipercze"/>
            <w:rFonts w:ascii="Arial" w:hAnsi="Arial" w:cs="Arial"/>
          </w:rPr>
          <w:t>https://platformazakupowa.pl/strona/1-regulamin</w:t>
        </w:r>
      </w:hyperlink>
      <w:r w:rsidRPr="00FB04A0">
        <w:rPr>
          <w:rFonts w:ascii="Arial" w:hAnsi="Arial" w:cs="Arial"/>
        </w:rPr>
        <w:t xml:space="preserve"> oraz uznaje go za wiążący,</w:t>
      </w:r>
    </w:p>
    <w:p w14:paraId="23E2FCA6" w14:textId="1E21FF9E" w:rsidR="00373F4A" w:rsidRPr="00FB04A0" w:rsidRDefault="00373F4A" w:rsidP="00FB04A0">
      <w:pPr>
        <w:pStyle w:val="Akapitzlist"/>
        <w:numPr>
          <w:ilvl w:val="0"/>
          <w:numId w:val="22"/>
        </w:numPr>
        <w:spacing w:after="0" w:line="252" w:lineRule="auto"/>
        <w:jc w:val="both"/>
        <w:textAlignment w:val="baseline"/>
        <w:rPr>
          <w:rFonts w:ascii="Arial" w:hAnsi="Arial" w:cs="Arial"/>
        </w:rPr>
      </w:pPr>
      <w:r w:rsidRPr="00FB04A0">
        <w:rPr>
          <w:rFonts w:ascii="Arial" w:hAnsi="Arial" w:cs="Arial"/>
        </w:rPr>
        <w:t xml:space="preserve">zapoznał i stosuje się do Instrukcji składania ofert/wniosków dostępnej pod adresem: </w:t>
      </w:r>
      <w:hyperlink r:id="rId20" w:history="1">
        <w:r w:rsidR="00486ED3" w:rsidRPr="00E27F34">
          <w:rPr>
            <w:rStyle w:val="Hipercze"/>
            <w:rFonts w:ascii="Arial" w:hAnsi="Arial" w:cs="Arial"/>
          </w:rPr>
          <w:t>https://platformazakupowa.pl/strona/45-instrukcje</w:t>
        </w:r>
      </w:hyperlink>
      <w:r w:rsidRPr="00FB04A0">
        <w:rPr>
          <w:rFonts w:ascii="Arial" w:hAnsi="Arial" w:cs="Arial"/>
        </w:rPr>
        <w:t> </w:t>
      </w:r>
    </w:p>
    <w:p w14:paraId="56032A7F" w14:textId="77777777" w:rsidR="00373F4A" w:rsidRPr="00FB04A0" w:rsidRDefault="00373F4A" w:rsidP="00FB04A0">
      <w:pPr>
        <w:pStyle w:val="Akapitzlist"/>
        <w:numPr>
          <w:ilvl w:val="0"/>
          <w:numId w:val="23"/>
        </w:numPr>
        <w:spacing w:after="0" w:line="252" w:lineRule="auto"/>
        <w:jc w:val="both"/>
        <w:textAlignment w:val="baseline"/>
        <w:rPr>
          <w:rFonts w:ascii="Arial" w:hAnsi="Arial" w:cs="Arial"/>
        </w:rPr>
      </w:pPr>
      <w:r w:rsidRPr="00FB04A0">
        <w:rPr>
          <w:rFonts w:ascii="Arial" w:hAnsi="Arial" w:cs="Arial"/>
          <w:b/>
          <w:bCs/>
        </w:rPr>
        <w:t>Zamawiający nie ponosi odpowiedzialności za złożenie oferty w sposób niezgodny z Instrukcją korzystania z Platformy</w:t>
      </w:r>
      <w:r w:rsidRPr="00FB04A0">
        <w:rPr>
          <w:rFonts w:ascii="Arial" w:hAnsi="Arial" w:cs="Arial"/>
        </w:rPr>
        <w:t xml:space="preserve">, w szczególności za sytuację, gdy zamawiający zapozna się z treścią oferty przed upływem terminu składania ofert (np. złożenie oferty w zakładce </w:t>
      </w:r>
      <w:r w:rsidRPr="00FB04A0">
        <w:rPr>
          <w:rFonts w:ascii="Arial" w:hAnsi="Arial" w:cs="Arial"/>
          <w:b/>
        </w:rPr>
        <w:t>„Wyślij wiadomość do Zamawiającego”</w:t>
      </w:r>
      <w:r w:rsidRPr="00FB04A0">
        <w:rPr>
          <w:rFonts w:ascii="Arial" w:hAnsi="Arial" w:cs="Arial"/>
        </w:rPr>
        <w:t xml:space="preserve">). </w:t>
      </w:r>
    </w:p>
    <w:p w14:paraId="52821AD5" w14:textId="77777777" w:rsidR="00373F4A" w:rsidRPr="00FB04A0" w:rsidRDefault="00373F4A" w:rsidP="00FB04A0">
      <w:pPr>
        <w:pStyle w:val="Akapitzlist"/>
        <w:spacing w:after="0" w:line="252" w:lineRule="auto"/>
        <w:ind w:left="360"/>
        <w:jc w:val="both"/>
        <w:textAlignment w:val="baseline"/>
        <w:rPr>
          <w:rFonts w:ascii="Arial" w:hAnsi="Arial" w:cs="Arial"/>
          <w:color w:val="FF0000"/>
        </w:rPr>
      </w:pPr>
      <w:r w:rsidRPr="00FB04A0">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44C4F45" w14:textId="74469A86" w:rsidR="00637CBE" w:rsidRPr="00FB04A0" w:rsidRDefault="00373F4A" w:rsidP="00FB04A0">
      <w:pPr>
        <w:pStyle w:val="Akapitzlist"/>
        <w:numPr>
          <w:ilvl w:val="0"/>
          <w:numId w:val="23"/>
        </w:numPr>
        <w:spacing w:after="0" w:line="252" w:lineRule="auto"/>
        <w:jc w:val="both"/>
        <w:textAlignment w:val="baseline"/>
        <w:rPr>
          <w:rFonts w:ascii="Arial" w:hAnsi="Arial" w:cs="Arial"/>
          <w:bCs/>
        </w:rPr>
      </w:pPr>
      <w:r w:rsidRPr="00FB04A0">
        <w:rPr>
          <w:rFonts w:ascii="Arial" w:hAnsi="Arial" w:cs="Arial"/>
        </w:rPr>
        <w:t>Osobami uprawnionymi do kontaktu z Wykonawcami są</w:t>
      </w:r>
      <w:r w:rsidRPr="00FB04A0">
        <w:rPr>
          <w:rFonts w:ascii="Arial" w:hAnsi="Arial" w:cs="Arial"/>
          <w:bCs/>
        </w:rPr>
        <w:t xml:space="preserve">: </w:t>
      </w:r>
      <w:r w:rsidRPr="00FB04A0">
        <w:rPr>
          <w:rFonts w:ascii="Arial" w:hAnsi="Arial" w:cs="Arial"/>
          <w:bCs/>
          <w:u w:val="single"/>
        </w:rPr>
        <w:t>Agnieszka Tomalak i Iwona Konwerska</w:t>
      </w:r>
      <w:r w:rsidR="00BD3ADE" w:rsidRPr="00FB04A0">
        <w:rPr>
          <w:rFonts w:ascii="Arial" w:hAnsi="Arial" w:cs="Arial"/>
          <w:bCs/>
        </w:rPr>
        <w:t xml:space="preserve"> -</w:t>
      </w:r>
      <w:r w:rsidRPr="00FB04A0">
        <w:rPr>
          <w:rFonts w:ascii="Arial" w:hAnsi="Arial" w:cs="Arial"/>
          <w:bCs/>
        </w:rPr>
        <w:t>Dział Zamówień Publicznych i Zaopatrzenia.</w:t>
      </w:r>
    </w:p>
    <w:p w14:paraId="1A167829" w14:textId="77777777" w:rsidR="00DC43EE" w:rsidRPr="00FB04A0" w:rsidRDefault="00DC43EE" w:rsidP="00FB04A0">
      <w:pPr>
        <w:pStyle w:val="Akapitzlist"/>
        <w:spacing w:after="0" w:line="252" w:lineRule="auto"/>
        <w:ind w:left="360"/>
        <w:jc w:val="both"/>
        <w:textAlignment w:val="baseline"/>
        <w:rPr>
          <w:rStyle w:val="Hipercze"/>
          <w:rFonts w:ascii="Arial" w:hAnsi="Arial" w:cs="Arial"/>
        </w:rPr>
      </w:pPr>
    </w:p>
    <w:p w14:paraId="6B8306BE" w14:textId="77777777" w:rsidR="00637CBE" w:rsidRPr="00FB04A0" w:rsidRDefault="00637CBE" w:rsidP="00FB04A0">
      <w:pPr>
        <w:pStyle w:val="Nagwek1"/>
        <w:numPr>
          <w:ilvl w:val="0"/>
          <w:numId w:val="0"/>
        </w:numPr>
        <w:ind w:left="357" w:hanging="357"/>
      </w:pPr>
      <w:bookmarkStart w:id="21" w:name="_Toc258314250"/>
      <w:bookmarkEnd w:id="19"/>
      <w:r w:rsidRPr="00FB04A0">
        <w:t>1</w:t>
      </w:r>
      <w:r w:rsidR="00425352" w:rsidRPr="00FB04A0">
        <w:t>3</w:t>
      </w:r>
      <w:r w:rsidRPr="00FB04A0">
        <w:t>. OPIS SPO</w:t>
      </w:r>
      <w:bookmarkStart w:id="22" w:name="_Hlk37938975"/>
      <w:r w:rsidRPr="00FB04A0">
        <w:t>SOBU UDZIELANIA WYJAŚNIEŃ TREŚCI SWZ</w:t>
      </w:r>
      <w:bookmarkEnd w:id="22"/>
    </w:p>
    <w:p w14:paraId="1CA6A0C9" w14:textId="77777777" w:rsidR="000613E9" w:rsidRPr="00FB04A0" w:rsidRDefault="000613E9" w:rsidP="00FB04A0">
      <w:pPr>
        <w:pStyle w:val="Nagwek2"/>
        <w:numPr>
          <w:ilvl w:val="0"/>
          <w:numId w:val="24"/>
        </w:numPr>
        <w:spacing w:line="252" w:lineRule="auto"/>
        <w:rPr>
          <w:color w:val="FF0000"/>
        </w:rPr>
      </w:pPr>
      <w:bookmarkStart w:id="23" w:name="_Hlk37783375"/>
      <w:bookmarkStart w:id="24" w:name="_Hlk37938993"/>
      <w:r w:rsidRPr="00FB04A0">
        <w:t xml:space="preserve">Wykonawca może zwrócić się do Zamawiającego z wnioskiem o wyjaśnienie treści SWZ, przekazanym za pośrednictwem Platformy </w:t>
      </w:r>
      <w:r w:rsidRPr="00FB04A0">
        <w:rPr>
          <w:rFonts w:eastAsia="Calibri"/>
          <w:color w:val="auto"/>
        </w:rPr>
        <w:t xml:space="preserve">i formularza </w:t>
      </w:r>
      <w:r w:rsidRPr="00FB04A0">
        <w:rPr>
          <w:rFonts w:eastAsia="Calibri"/>
          <w:b/>
          <w:color w:val="auto"/>
        </w:rPr>
        <w:t>„Wyślij wiadomość do Zamawiającego”</w:t>
      </w:r>
      <w:bookmarkStart w:id="25" w:name="_Hlk37783409"/>
      <w:bookmarkEnd w:id="23"/>
      <w:r w:rsidRPr="00FB04A0">
        <w:rPr>
          <w:rFonts w:eastAsia="Calibri"/>
          <w:b/>
          <w:color w:val="auto"/>
        </w:rPr>
        <w:t xml:space="preserve"> </w:t>
      </w:r>
      <w:r w:rsidRPr="00FB04A0">
        <w:rPr>
          <w:rFonts w:eastAsia="Calibri"/>
          <w:color w:val="auto"/>
        </w:rPr>
        <w:t xml:space="preserve">również dodatkowo w wersji edytowalnych plików (np. </w:t>
      </w:r>
      <w:proofErr w:type="spellStart"/>
      <w:r w:rsidRPr="00FB04A0">
        <w:rPr>
          <w:rFonts w:eastAsia="Calibri"/>
          <w:color w:val="auto"/>
        </w:rPr>
        <w:t>word</w:t>
      </w:r>
      <w:proofErr w:type="spellEnd"/>
      <w:r w:rsidRPr="00FB04A0">
        <w:rPr>
          <w:rFonts w:eastAsia="Calibri"/>
          <w:color w:val="auto"/>
        </w:rPr>
        <w:t>)</w:t>
      </w:r>
    </w:p>
    <w:p w14:paraId="3F72F8F1" w14:textId="77777777" w:rsidR="000613E9" w:rsidRPr="00FB04A0" w:rsidRDefault="000613E9" w:rsidP="00FB04A0">
      <w:pPr>
        <w:pStyle w:val="Nagwek2"/>
        <w:numPr>
          <w:ilvl w:val="0"/>
          <w:numId w:val="24"/>
        </w:numPr>
        <w:spacing w:line="252" w:lineRule="auto"/>
      </w:pPr>
      <w:r w:rsidRPr="00FB04A0">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5"/>
    </w:p>
    <w:p w14:paraId="38C4F8B0" w14:textId="77777777" w:rsidR="000613E9" w:rsidRPr="00FB04A0" w:rsidRDefault="000613E9" w:rsidP="00FB04A0">
      <w:pPr>
        <w:pStyle w:val="Nagwek2"/>
        <w:numPr>
          <w:ilvl w:val="0"/>
          <w:numId w:val="24"/>
        </w:numPr>
        <w:spacing w:line="252" w:lineRule="auto"/>
      </w:pPr>
      <w:r w:rsidRPr="00FB04A0">
        <w:t>Jeżeli wniosek o wyjaśnienie treści SWZ nie wpłynie w terminie, o którym mowa w punkcie powyżej, Zamawiający nie ma obowiązku udzielania wyjaśnień SWZ.</w:t>
      </w:r>
    </w:p>
    <w:p w14:paraId="7785482F" w14:textId="77777777" w:rsidR="000613E9" w:rsidRPr="00FB04A0" w:rsidRDefault="000613E9" w:rsidP="00FB04A0">
      <w:pPr>
        <w:pStyle w:val="Nagwek2"/>
        <w:numPr>
          <w:ilvl w:val="0"/>
          <w:numId w:val="24"/>
        </w:numPr>
        <w:spacing w:line="252" w:lineRule="auto"/>
      </w:pPr>
      <w:r w:rsidRPr="00FB04A0">
        <w:t>Przedłużenie terminu składania ofert, nie wpływa na bieg terminu składania wniosku o wyjaśnienie treści SWZ.</w:t>
      </w:r>
    </w:p>
    <w:p w14:paraId="4F2F2185" w14:textId="77777777" w:rsidR="000613E9" w:rsidRPr="00FB04A0" w:rsidRDefault="000613E9" w:rsidP="00FB04A0">
      <w:pPr>
        <w:pStyle w:val="Nagwek2"/>
        <w:numPr>
          <w:ilvl w:val="0"/>
          <w:numId w:val="24"/>
        </w:numPr>
        <w:spacing w:line="252" w:lineRule="auto"/>
      </w:pPr>
      <w:r w:rsidRPr="00FB04A0">
        <w:t>Treść zapytań wraz z wyjaśnieniami Zamawiający udostępni na stronie internetowej prowadzonego postępowania, bez ujawniania źródła zapytania.</w:t>
      </w:r>
    </w:p>
    <w:p w14:paraId="5E25BB43" w14:textId="77777777" w:rsidR="000613E9" w:rsidRPr="00FB04A0" w:rsidRDefault="000613E9" w:rsidP="00FB04A0">
      <w:pPr>
        <w:pStyle w:val="Nagwek2"/>
        <w:numPr>
          <w:ilvl w:val="0"/>
          <w:numId w:val="24"/>
        </w:numPr>
        <w:spacing w:line="252" w:lineRule="auto"/>
      </w:pPr>
      <w:r w:rsidRPr="00FB04A0">
        <w:t xml:space="preserve">W </w:t>
      </w:r>
      <w:bookmarkEnd w:id="24"/>
      <w:r w:rsidRPr="00FB04A0">
        <w:t>uzasadnionych przypadkach Zamawiający może przed upływem terminu składania ofert zmienić treść SWZ. Dokonaną zmianę treści SWZ Zamawiający udostępni na stronie internetowej prowadzonego postępowania.</w:t>
      </w:r>
    </w:p>
    <w:p w14:paraId="688DF246" w14:textId="77777777" w:rsidR="00637CBE" w:rsidRPr="00FB04A0" w:rsidRDefault="00637CBE" w:rsidP="00FB04A0">
      <w:pPr>
        <w:pStyle w:val="Nagwek2"/>
        <w:spacing w:line="252" w:lineRule="auto"/>
      </w:pPr>
    </w:p>
    <w:p w14:paraId="289447B7" w14:textId="28325791" w:rsidR="00637CBE" w:rsidRPr="00FB04A0" w:rsidRDefault="00637CBE" w:rsidP="00FB04A0">
      <w:pPr>
        <w:pStyle w:val="Nagwek1"/>
        <w:numPr>
          <w:ilvl w:val="0"/>
          <w:numId w:val="0"/>
        </w:numPr>
        <w:ind w:left="357" w:hanging="357"/>
      </w:pPr>
      <w:r w:rsidRPr="00FB04A0">
        <w:t>1</w:t>
      </w:r>
      <w:r w:rsidR="00425352" w:rsidRPr="00FB04A0">
        <w:t>4</w:t>
      </w:r>
      <w:r w:rsidRPr="00FB04A0">
        <w:t>. WYMAGANIA DOTYCZ</w:t>
      </w:r>
      <w:r w:rsidRPr="00FB04A0">
        <w:rPr>
          <w:rFonts w:eastAsia="TimesNewRoman"/>
        </w:rPr>
        <w:t>Ą</w:t>
      </w:r>
      <w:r w:rsidRPr="00FB04A0">
        <w:t>CE WADIUM</w:t>
      </w:r>
      <w:bookmarkEnd w:id="21"/>
    </w:p>
    <w:p w14:paraId="5B8FFA9D" w14:textId="35C0BBDA" w:rsidR="009C44F0" w:rsidRPr="00FB04A0" w:rsidRDefault="009C44F0" w:rsidP="00FB04A0">
      <w:pPr>
        <w:numPr>
          <w:ilvl w:val="0"/>
          <w:numId w:val="56"/>
        </w:numPr>
        <w:spacing w:line="252" w:lineRule="auto"/>
        <w:jc w:val="both"/>
        <w:rPr>
          <w:rFonts w:ascii="Arial" w:hAnsi="Arial" w:cs="Arial"/>
          <w:sz w:val="22"/>
          <w:szCs w:val="22"/>
        </w:rPr>
      </w:pPr>
      <w:bookmarkStart w:id="26" w:name="_Toc258314251"/>
      <w:r w:rsidRPr="00FB04A0">
        <w:rPr>
          <w:rFonts w:ascii="Arial" w:hAnsi="Arial" w:cs="Arial"/>
          <w:sz w:val="22"/>
          <w:szCs w:val="22"/>
        </w:rPr>
        <w:t xml:space="preserve">Przystępując do </w:t>
      </w:r>
      <w:r w:rsidR="006007ED" w:rsidRPr="00FB04A0">
        <w:rPr>
          <w:rFonts w:ascii="Arial" w:hAnsi="Arial" w:cs="Arial"/>
          <w:sz w:val="22"/>
          <w:szCs w:val="22"/>
        </w:rPr>
        <w:t>post</w:t>
      </w:r>
      <w:r w:rsidR="00BD3ADE" w:rsidRPr="00FB04A0">
        <w:rPr>
          <w:rFonts w:ascii="Arial" w:hAnsi="Arial" w:cs="Arial"/>
          <w:sz w:val="22"/>
          <w:szCs w:val="22"/>
        </w:rPr>
        <w:t>ę</w:t>
      </w:r>
      <w:r w:rsidR="006007ED" w:rsidRPr="00FB04A0">
        <w:rPr>
          <w:rFonts w:ascii="Arial" w:hAnsi="Arial" w:cs="Arial"/>
          <w:sz w:val="22"/>
          <w:szCs w:val="22"/>
        </w:rPr>
        <w:t>powania</w:t>
      </w:r>
      <w:r w:rsidRPr="00FB04A0">
        <w:rPr>
          <w:rFonts w:ascii="Arial" w:hAnsi="Arial" w:cs="Arial"/>
          <w:sz w:val="22"/>
          <w:szCs w:val="22"/>
        </w:rPr>
        <w:t xml:space="preserve"> Wykonawca jest zobowiązany wnieść wadium. Wadium dla całości zamówienia wynosi</w:t>
      </w:r>
      <w:r w:rsidRPr="00FB04A0">
        <w:rPr>
          <w:rFonts w:ascii="Arial" w:hAnsi="Arial" w:cs="Arial"/>
          <w:color w:val="FF0000"/>
          <w:sz w:val="22"/>
          <w:szCs w:val="22"/>
        </w:rPr>
        <w:t xml:space="preserve">: </w:t>
      </w:r>
      <w:r w:rsidR="00067A22" w:rsidRPr="00FB04A0">
        <w:rPr>
          <w:rFonts w:ascii="Arial" w:hAnsi="Arial" w:cs="Arial"/>
          <w:b/>
          <w:sz w:val="22"/>
          <w:szCs w:val="22"/>
          <w:u w:val="single"/>
        </w:rPr>
        <w:t>2</w:t>
      </w:r>
      <w:r w:rsidR="00205C52">
        <w:rPr>
          <w:rFonts w:ascii="Arial" w:hAnsi="Arial" w:cs="Arial"/>
          <w:b/>
          <w:sz w:val="22"/>
          <w:szCs w:val="22"/>
          <w:u w:val="single"/>
        </w:rPr>
        <w:t>5</w:t>
      </w:r>
      <w:r w:rsidR="00067A22" w:rsidRPr="00FB04A0">
        <w:rPr>
          <w:rFonts w:ascii="Arial" w:hAnsi="Arial" w:cs="Arial"/>
          <w:b/>
          <w:sz w:val="22"/>
          <w:szCs w:val="22"/>
          <w:u w:val="single"/>
        </w:rPr>
        <w:t xml:space="preserve"> 5</w:t>
      </w:r>
      <w:r w:rsidR="00205C52">
        <w:rPr>
          <w:rFonts w:ascii="Arial" w:hAnsi="Arial" w:cs="Arial"/>
          <w:b/>
          <w:sz w:val="22"/>
          <w:szCs w:val="22"/>
          <w:u w:val="single"/>
        </w:rPr>
        <w:t>22</w:t>
      </w:r>
      <w:r w:rsidRPr="00FB04A0">
        <w:rPr>
          <w:rFonts w:ascii="Arial" w:hAnsi="Arial" w:cs="Arial"/>
          <w:b/>
          <w:bCs/>
          <w:sz w:val="22"/>
          <w:szCs w:val="22"/>
          <w:u w:val="single"/>
        </w:rPr>
        <w:t xml:space="preserve"> PLN</w:t>
      </w:r>
      <w:r w:rsidRPr="00FB04A0">
        <w:rPr>
          <w:rFonts w:ascii="Arial" w:hAnsi="Arial" w:cs="Arial"/>
          <w:bCs/>
          <w:sz w:val="22"/>
          <w:szCs w:val="22"/>
        </w:rPr>
        <w:t xml:space="preserve"> (słownie: </w:t>
      </w:r>
      <w:r w:rsidR="00067A22" w:rsidRPr="00FB04A0">
        <w:rPr>
          <w:rFonts w:ascii="Arial" w:hAnsi="Arial" w:cs="Arial"/>
          <w:bCs/>
          <w:sz w:val="22"/>
          <w:szCs w:val="22"/>
        </w:rPr>
        <w:t xml:space="preserve">dwadzieścia </w:t>
      </w:r>
      <w:r w:rsidR="00205C52">
        <w:rPr>
          <w:rFonts w:ascii="Arial" w:hAnsi="Arial" w:cs="Arial"/>
          <w:bCs/>
          <w:sz w:val="22"/>
          <w:szCs w:val="22"/>
        </w:rPr>
        <w:t>pięć</w:t>
      </w:r>
      <w:r w:rsidR="00067A22" w:rsidRPr="00FB04A0">
        <w:rPr>
          <w:rFonts w:ascii="Arial" w:hAnsi="Arial" w:cs="Arial"/>
          <w:bCs/>
          <w:sz w:val="22"/>
          <w:szCs w:val="22"/>
        </w:rPr>
        <w:t xml:space="preserve"> tysięcy pięćset</w:t>
      </w:r>
      <w:r w:rsidRPr="00FB04A0">
        <w:rPr>
          <w:rFonts w:ascii="Arial" w:hAnsi="Arial" w:cs="Arial"/>
          <w:bCs/>
          <w:sz w:val="22"/>
          <w:szCs w:val="22"/>
        </w:rPr>
        <w:t xml:space="preserve"> </w:t>
      </w:r>
      <w:r w:rsidR="00205C52">
        <w:rPr>
          <w:rFonts w:ascii="Arial" w:hAnsi="Arial" w:cs="Arial"/>
          <w:bCs/>
          <w:sz w:val="22"/>
          <w:szCs w:val="22"/>
        </w:rPr>
        <w:t xml:space="preserve">dwadzieścia dwa </w:t>
      </w:r>
      <w:r w:rsidRPr="00FB04A0">
        <w:rPr>
          <w:rFonts w:ascii="Arial" w:hAnsi="Arial" w:cs="Arial"/>
          <w:bCs/>
          <w:sz w:val="22"/>
          <w:szCs w:val="22"/>
        </w:rPr>
        <w:t>złot</w:t>
      </w:r>
      <w:r w:rsidR="00205C52">
        <w:rPr>
          <w:rFonts w:ascii="Arial" w:hAnsi="Arial" w:cs="Arial"/>
          <w:bCs/>
          <w:sz w:val="22"/>
          <w:szCs w:val="22"/>
        </w:rPr>
        <w:t>e)</w:t>
      </w:r>
      <w:r w:rsidRPr="00FB04A0">
        <w:rPr>
          <w:rFonts w:ascii="Arial" w:hAnsi="Arial" w:cs="Arial"/>
          <w:bCs/>
          <w:sz w:val="22"/>
          <w:szCs w:val="22"/>
        </w:rPr>
        <w:t>.</w:t>
      </w:r>
    </w:p>
    <w:p w14:paraId="3D8E4FA6" w14:textId="77777777" w:rsidR="001D5B9C" w:rsidRPr="00FB04A0" w:rsidRDefault="001D5B9C" w:rsidP="00FB04A0">
      <w:pPr>
        <w:pStyle w:val="Akapitzlist"/>
        <w:numPr>
          <w:ilvl w:val="0"/>
          <w:numId w:val="56"/>
        </w:numPr>
        <w:spacing w:after="0" w:line="252" w:lineRule="auto"/>
        <w:jc w:val="both"/>
        <w:rPr>
          <w:rFonts w:ascii="Arial" w:hAnsi="Arial" w:cs="Arial"/>
        </w:rPr>
      </w:pPr>
      <w:r w:rsidRPr="00FB04A0">
        <w:rPr>
          <w:rStyle w:val="Uwydatnienie"/>
          <w:rFonts w:ascii="Arial" w:hAnsi="Arial" w:cs="Arial"/>
          <w:i w:val="0"/>
        </w:rPr>
        <w:t>Wadium</w:t>
      </w:r>
      <w:r w:rsidRPr="00FB04A0">
        <w:rPr>
          <w:rFonts w:ascii="Arial" w:hAnsi="Arial" w:cs="Arial"/>
        </w:rPr>
        <w:t xml:space="preserve"> może być wnoszone według wyboru </w:t>
      </w:r>
      <w:r w:rsidR="00F31E36" w:rsidRPr="00FB04A0">
        <w:rPr>
          <w:rFonts w:ascii="Arial" w:hAnsi="Arial" w:cs="Arial"/>
        </w:rPr>
        <w:t>W</w:t>
      </w:r>
      <w:r w:rsidRPr="00FB04A0">
        <w:rPr>
          <w:rFonts w:ascii="Arial" w:hAnsi="Arial" w:cs="Arial"/>
        </w:rPr>
        <w:t>ykonawcy w jednej lub kilku następujących formach:</w:t>
      </w:r>
    </w:p>
    <w:p w14:paraId="17925B63" w14:textId="77777777" w:rsidR="001D5B9C" w:rsidRPr="00FB04A0" w:rsidRDefault="001D5B9C" w:rsidP="00FB04A0">
      <w:pPr>
        <w:pStyle w:val="Akapitzlist"/>
        <w:numPr>
          <w:ilvl w:val="0"/>
          <w:numId w:val="57"/>
        </w:numPr>
        <w:spacing w:after="0" w:line="252" w:lineRule="auto"/>
        <w:jc w:val="both"/>
        <w:rPr>
          <w:rFonts w:ascii="Arial" w:hAnsi="Arial" w:cs="Arial"/>
        </w:rPr>
      </w:pPr>
      <w:r w:rsidRPr="00FB04A0">
        <w:rPr>
          <w:rFonts w:ascii="Arial" w:hAnsi="Arial" w:cs="Arial"/>
        </w:rPr>
        <w:t>pieniądzu;</w:t>
      </w:r>
    </w:p>
    <w:p w14:paraId="64C8B4C3" w14:textId="77777777" w:rsidR="001D5B9C" w:rsidRPr="00FB04A0" w:rsidRDefault="001D5B9C" w:rsidP="00FB04A0">
      <w:pPr>
        <w:pStyle w:val="Akapitzlist"/>
        <w:numPr>
          <w:ilvl w:val="0"/>
          <w:numId w:val="57"/>
        </w:numPr>
        <w:spacing w:after="0" w:line="252" w:lineRule="auto"/>
        <w:jc w:val="both"/>
        <w:rPr>
          <w:rFonts w:ascii="Arial" w:hAnsi="Arial" w:cs="Arial"/>
        </w:rPr>
      </w:pPr>
      <w:r w:rsidRPr="00FB04A0">
        <w:rPr>
          <w:rFonts w:ascii="Arial" w:hAnsi="Arial" w:cs="Arial"/>
        </w:rPr>
        <w:t>gwarancjach bankowych;</w:t>
      </w:r>
    </w:p>
    <w:p w14:paraId="02CB87D7" w14:textId="77777777" w:rsidR="001D5B9C" w:rsidRPr="00FB04A0" w:rsidRDefault="001D5B9C" w:rsidP="00FB04A0">
      <w:pPr>
        <w:pStyle w:val="Akapitzlist"/>
        <w:numPr>
          <w:ilvl w:val="0"/>
          <w:numId w:val="57"/>
        </w:numPr>
        <w:spacing w:after="0" w:line="252" w:lineRule="auto"/>
        <w:jc w:val="both"/>
        <w:rPr>
          <w:rFonts w:ascii="Arial" w:hAnsi="Arial" w:cs="Arial"/>
        </w:rPr>
      </w:pPr>
      <w:r w:rsidRPr="00FB04A0">
        <w:rPr>
          <w:rFonts w:ascii="Arial" w:hAnsi="Arial" w:cs="Arial"/>
        </w:rPr>
        <w:t>gwarancjach ubezpieczeniowych;</w:t>
      </w:r>
    </w:p>
    <w:p w14:paraId="55270544" w14:textId="77777777" w:rsidR="001D5B9C" w:rsidRPr="00FB04A0" w:rsidRDefault="001D5B9C" w:rsidP="00FB04A0">
      <w:pPr>
        <w:pStyle w:val="Akapitzlist"/>
        <w:numPr>
          <w:ilvl w:val="0"/>
          <w:numId w:val="57"/>
        </w:numPr>
        <w:spacing w:after="0" w:line="252" w:lineRule="auto"/>
        <w:jc w:val="both"/>
        <w:rPr>
          <w:rFonts w:ascii="Arial" w:hAnsi="Arial" w:cs="Arial"/>
        </w:rPr>
      </w:pPr>
      <w:r w:rsidRPr="00FB04A0">
        <w:rPr>
          <w:rFonts w:ascii="Arial" w:hAnsi="Arial" w:cs="Arial"/>
        </w:rPr>
        <w:t xml:space="preserve">poręczeniach udzielanych przez podmioty, o których mowa w </w:t>
      </w:r>
      <w:hyperlink r:id="rId21" w:anchor="/document/16888361?unitId=art(6(b))ust(5)pkt(2)&amp;cm=DOCUMENT" w:history="1">
        <w:r w:rsidRPr="00FB04A0">
          <w:rPr>
            <w:rStyle w:val="Hipercze"/>
            <w:rFonts w:ascii="Arial" w:hAnsi="Arial" w:cs="Arial"/>
            <w:color w:val="auto"/>
          </w:rPr>
          <w:t>art. 6b ust. 5 pkt 2</w:t>
        </w:r>
      </w:hyperlink>
      <w:r w:rsidRPr="00FB04A0">
        <w:rPr>
          <w:rFonts w:ascii="Arial" w:hAnsi="Arial" w:cs="Arial"/>
          <w:u w:val="single"/>
        </w:rPr>
        <w:t xml:space="preserve"> </w:t>
      </w:r>
      <w:r w:rsidRPr="00FB04A0">
        <w:rPr>
          <w:rFonts w:ascii="Arial" w:hAnsi="Arial" w:cs="Arial"/>
        </w:rPr>
        <w:t>ustawy z dnia 9 listopada 2000 r. o utworzeniu Polskiej Agencji Rozwoju Przedsiębiorczości (tj. Dz. U. 2020 r. poz. 299).</w:t>
      </w:r>
    </w:p>
    <w:p w14:paraId="5501EA74" w14:textId="77777777" w:rsidR="001D5B9C" w:rsidRPr="00FB04A0" w:rsidRDefault="001D5B9C" w:rsidP="00FB04A0">
      <w:pPr>
        <w:pStyle w:val="Akapitzlist"/>
        <w:numPr>
          <w:ilvl w:val="0"/>
          <w:numId w:val="58"/>
        </w:numPr>
        <w:spacing w:after="0" w:line="252" w:lineRule="auto"/>
        <w:jc w:val="both"/>
        <w:rPr>
          <w:rFonts w:ascii="Arial" w:hAnsi="Arial" w:cs="Arial"/>
        </w:rPr>
      </w:pPr>
      <w:r w:rsidRPr="00FB04A0">
        <w:rPr>
          <w:rStyle w:val="Uwydatnienie"/>
          <w:rFonts w:ascii="Arial" w:hAnsi="Arial" w:cs="Arial"/>
          <w:i w:val="0"/>
        </w:rPr>
        <w:t>Wadium</w:t>
      </w:r>
      <w:r w:rsidRPr="00FB04A0">
        <w:rPr>
          <w:rFonts w:ascii="Arial" w:hAnsi="Arial" w:cs="Arial"/>
        </w:rPr>
        <w:t xml:space="preserve"> wnoszone w pieniądzu </w:t>
      </w:r>
      <w:r w:rsidR="00033AB9" w:rsidRPr="00FB04A0">
        <w:rPr>
          <w:rFonts w:ascii="Arial" w:hAnsi="Arial" w:cs="Arial"/>
        </w:rPr>
        <w:t>należy wpłacać przelewem na konto:</w:t>
      </w:r>
    </w:p>
    <w:p w14:paraId="458C526F" w14:textId="77777777" w:rsidR="00033AB9" w:rsidRPr="00FB04A0" w:rsidRDefault="00033AB9" w:rsidP="00FB04A0">
      <w:pPr>
        <w:pStyle w:val="Akapitzlist"/>
        <w:spacing w:after="0" w:line="252" w:lineRule="auto"/>
        <w:ind w:left="357"/>
        <w:jc w:val="both"/>
        <w:rPr>
          <w:rFonts w:ascii="Arial" w:hAnsi="Arial" w:cs="Arial"/>
        </w:rPr>
      </w:pPr>
      <w:r w:rsidRPr="00FB04A0">
        <w:rPr>
          <w:rFonts w:ascii="Arial" w:hAnsi="Arial" w:cs="Arial"/>
          <w:b/>
        </w:rPr>
        <w:t>PKO Bank Polski Nr rachunku bankowego: 14 1020 3352 0000 1402 0222 2198</w:t>
      </w:r>
    </w:p>
    <w:p w14:paraId="3343548D" w14:textId="007B5E12" w:rsidR="001D5B9C" w:rsidRPr="00FB04A0" w:rsidRDefault="00F31E36" w:rsidP="00FB04A0">
      <w:pPr>
        <w:pStyle w:val="Akapitzlist"/>
        <w:spacing w:after="0" w:line="252" w:lineRule="auto"/>
        <w:ind w:left="357"/>
        <w:jc w:val="both"/>
        <w:rPr>
          <w:rFonts w:ascii="Arial" w:hAnsi="Arial" w:cs="Arial"/>
        </w:rPr>
      </w:pPr>
      <w:r w:rsidRPr="00FB04A0">
        <w:rPr>
          <w:rFonts w:ascii="Arial" w:hAnsi="Arial" w:cs="Arial"/>
        </w:rPr>
        <w:t xml:space="preserve">z zaznaczeniem: </w:t>
      </w:r>
      <w:r w:rsidRPr="00FB04A0">
        <w:rPr>
          <w:rFonts w:ascii="Arial" w:hAnsi="Arial" w:cs="Arial"/>
          <w:b/>
          <w:iCs/>
        </w:rPr>
        <w:t>„WADIUM NA PRZETARG Nr ZP/</w:t>
      </w:r>
      <w:r w:rsidR="00D6731C" w:rsidRPr="00FB04A0">
        <w:rPr>
          <w:rFonts w:ascii="Arial" w:hAnsi="Arial" w:cs="Arial"/>
          <w:b/>
          <w:iCs/>
        </w:rPr>
        <w:t>1</w:t>
      </w:r>
      <w:r w:rsidR="000E266C">
        <w:rPr>
          <w:rFonts w:ascii="Arial" w:hAnsi="Arial" w:cs="Arial"/>
          <w:b/>
          <w:iCs/>
        </w:rPr>
        <w:t>7</w:t>
      </w:r>
      <w:r w:rsidRPr="00FB04A0">
        <w:rPr>
          <w:rFonts w:ascii="Arial" w:hAnsi="Arial" w:cs="Arial"/>
          <w:b/>
          <w:iCs/>
        </w:rPr>
        <w:t>/2</w:t>
      </w:r>
      <w:r w:rsidR="000E266C">
        <w:rPr>
          <w:rFonts w:ascii="Arial" w:hAnsi="Arial" w:cs="Arial"/>
          <w:b/>
          <w:iCs/>
        </w:rPr>
        <w:t>4</w:t>
      </w:r>
      <w:r w:rsidR="00BD3ADE" w:rsidRPr="00FB04A0">
        <w:rPr>
          <w:rFonts w:ascii="Arial" w:hAnsi="Arial" w:cs="Arial"/>
          <w:b/>
          <w:iCs/>
        </w:rPr>
        <w:t>.</w:t>
      </w:r>
    </w:p>
    <w:p w14:paraId="390F721A" w14:textId="77777777" w:rsidR="00033AB9" w:rsidRPr="00FB04A0" w:rsidRDefault="00033AB9" w:rsidP="00FB04A0">
      <w:pPr>
        <w:numPr>
          <w:ilvl w:val="0"/>
          <w:numId w:val="59"/>
        </w:numPr>
        <w:tabs>
          <w:tab w:val="num" w:pos="426"/>
        </w:tabs>
        <w:suppressAutoHyphens/>
        <w:autoSpaceDN w:val="0"/>
        <w:spacing w:line="252" w:lineRule="auto"/>
        <w:ind w:left="357"/>
        <w:jc w:val="both"/>
        <w:textAlignment w:val="baseline"/>
        <w:rPr>
          <w:rFonts w:ascii="Arial" w:hAnsi="Arial" w:cs="Arial"/>
          <w:sz w:val="22"/>
          <w:szCs w:val="22"/>
          <w:lang w:eastAsia="en-US"/>
        </w:rPr>
      </w:pPr>
      <w:r w:rsidRPr="00FB04A0">
        <w:rPr>
          <w:rFonts w:ascii="Arial" w:hAnsi="Arial" w:cs="Arial"/>
          <w:sz w:val="22"/>
          <w:szCs w:val="22"/>
          <w:lang w:eastAsia="en-US"/>
        </w:rPr>
        <w:t>Wadium wnosi się przed upływem terminu składania ofert i utrzymuje nieprzerwanie do dnia upływu terminu związania ofertą.</w:t>
      </w:r>
    </w:p>
    <w:p w14:paraId="209910DC" w14:textId="77777777" w:rsidR="00033AB9" w:rsidRPr="00FB04A0" w:rsidRDefault="00033AB9" w:rsidP="00FB04A0">
      <w:pPr>
        <w:numPr>
          <w:ilvl w:val="0"/>
          <w:numId w:val="59"/>
        </w:numPr>
        <w:tabs>
          <w:tab w:val="num" w:pos="426"/>
        </w:tabs>
        <w:suppressAutoHyphens/>
        <w:autoSpaceDN w:val="0"/>
        <w:spacing w:line="252" w:lineRule="auto"/>
        <w:jc w:val="both"/>
        <w:textAlignment w:val="baseline"/>
        <w:rPr>
          <w:rFonts w:ascii="Arial" w:hAnsi="Arial" w:cs="Arial"/>
          <w:sz w:val="22"/>
          <w:szCs w:val="22"/>
          <w:lang w:eastAsia="en-US"/>
        </w:rPr>
      </w:pPr>
      <w:r w:rsidRPr="00FB04A0">
        <w:rPr>
          <w:rFonts w:ascii="Arial" w:eastAsia="Tahoma" w:hAnsi="Arial" w:cs="Arial"/>
          <w:sz w:val="22"/>
          <w:szCs w:val="22"/>
          <w:lang w:eastAsia="en-US"/>
        </w:rPr>
        <w:t xml:space="preserve">Z </w:t>
      </w:r>
      <w:r w:rsidRPr="00FB04A0">
        <w:rPr>
          <w:rFonts w:ascii="Arial" w:hAnsi="Arial" w:cs="Arial"/>
          <w:sz w:val="22"/>
          <w:szCs w:val="22"/>
          <w:lang w:eastAsia="en-US"/>
        </w:rPr>
        <w:t>treści</w:t>
      </w:r>
      <w:r w:rsidRPr="00FB04A0">
        <w:rPr>
          <w:rFonts w:ascii="Arial" w:eastAsia="Tahoma" w:hAnsi="Arial" w:cs="Arial"/>
          <w:sz w:val="22"/>
          <w:szCs w:val="22"/>
          <w:lang w:eastAsia="en-US"/>
        </w:rPr>
        <w:t xml:space="preserve"> </w:t>
      </w:r>
      <w:r w:rsidRPr="00FB04A0">
        <w:rPr>
          <w:rFonts w:ascii="Arial" w:hAnsi="Arial" w:cs="Arial"/>
          <w:sz w:val="22"/>
          <w:szCs w:val="22"/>
          <w:lang w:eastAsia="en-US"/>
        </w:rPr>
        <w:t>gwarancji</w:t>
      </w:r>
      <w:r w:rsidRPr="00FB04A0">
        <w:rPr>
          <w:rFonts w:ascii="Arial" w:eastAsia="Tahoma" w:hAnsi="Arial" w:cs="Arial"/>
          <w:sz w:val="22"/>
          <w:szCs w:val="22"/>
          <w:lang w:eastAsia="en-US"/>
        </w:rPr>
        <w:t>/poręczenia winno wynikać bezwarunkowe, na każde pisemne żądanie zgłoszone przez Zamawiającego w terminie związania ofertą, zobowiązanie Gwaranta do wypłaty Zamawiającemu pełnej kwoty wadium w okolicznościach określonych w art. 98 ust. 6 ustawy P</w:t>
      </w:r>
      <w:r w:rsidR="0080727E" w:rsidRPr="00FB04A0">
        <w:rPr>
          <w:rFonts w:ascii="Arial" w:eastAsia="Tahoma" w:hAnsi="Arial" w:cs="Arial"/>
          <w:sz w:val="22"/>
          <w:szCs w:val="22"/>
          <w:lang w:eastAsia="en-US"/>
        </w:rPr>
        <w:t>zp</w:t>
      </w:r>
      <w:r w:rsidRPr="00FB04A0">
        <w:rPr>
          <w:rFonts w:ascii="Arial" w:eastAsia="Tahoma" w:hAnsi="Arial" w:cs="Arial"/>
          <w:sz w:val="22"/>
          <w:szCs w:val="22"/>
          <w:lang w:eastAsia="en-US"/>
        </w:rPr>
        <w:t>.</w:t>
      </w:r>
    </w:p>
    <w:p w14:paraId="2B28915A" w14:textId="77777777" w:rsidR="00033AB9" w:rsidRPr="00FB04A0" w:rsidRDefault="00033AB9" w:rsidP="00FB04A0">
      <w:pPr>
        <w:numPr>
          <w:ilvl w:val="0"/>
          <w:numId w:val="59"/>
        </w:numPr>
        <w:tabs>
          <w:tab w:val="num" w:pos="426"/>
        </w:tabs>
        <w:suppressAutoHyphens/>
        <w:autoSpaceDN w:val="0"/>
        <w:spacing w:line="252" w:lineRule="auto"/>
        <w:jc w:val="both"/>
        <w:textAlignment w:val="baseline"/>
        <w:rPr>
          <w:rFonts w:ascii="Arial" w:hAnsi="Arial" w:cs="Arial"/>
          <w:b/>
          <w:sz w:val="22"/>
          <w:szCs w:val="22"/>
          <w:lang w:eastAsia="en-US"/>
        </w:rPr>
      </w:pPr>
      <w:r w:rsidRPr="00FB04A0">
        <w:rPr>
          <w:rFonts w:ascii="Arial" w:hAnsi="Arial" w:cs="Arial"/>
          <w:sz w:val="22"/>
          <w:szCs w:val="22"/>
          <w:lang w:eastAsia="en-US"/>
        </w:rPr>
        <w:t>Za termin wniesienia wadium w formie pieniężnej przyjmuje się termin uznania rachunku bankowego Zamawiającego.</w:t>
      </w:r>
    </w:p>
    <w:p w14:paraId="4E5D03D5" w14:textId="77777777" w:rsidR="00033AB9" w:rsidRPr="00FB04A0" w:rsidRDefault="00033AB9" w:rsidP="00FB04A0">
      <w:pPr>
        <w:numPr>
          <w:ilvl w:val="0"/>
          <w:numId w:val="59"/>
        </w:numPr>
        <w:tabs>
          <w:tab w:val="num" w:pos="426"/>
        </w:tabs>
        <w:suppressAutoHyphens/>
        <w:autoSpaceDN w:val="0"/>
        <w:spacing w:line="252" w:lineRule="auto"/>
        <w:jc w:val="both"/>
        <w:textAlignment w:val="baseline"/>
        <w:rPr>
          <w:rFonts w:ascii="Arial" w:hAnsi="Arial" w:cs="Arial"/>
          <w:sz w:val="22"/>
          <w:szCs w:val="22"/>
          <w:lang w:eastAsia="en-US"/>
        </w:rPr>
      </w:pPr>
      <w:bookmarkStart w:id="27" w:name="_Ref9415913"/>
      <w:r w:rsidRPr="00FB04A0">
        <w:rPr>
          <w:rFonts w:ascii="Arial" w:hAnsi="Arial" w:cs="Arial"/>
          <w:sz w:val="22"/>
          <w:szCs w:val="22"/>
          <w:lang w:eastAsia="en-US"/>
        </w:rPr>
        <w:t xml:space="preserve">Wadium wniesione w sposób, </w:t>
      </w:r>
      <w:r w:rsidRPr="00FB04A0">
        <w:rPr>
          <w:rFonts w:ascii="Arial" w:hAnsi="Arial" w:cs="Arial"/>
          <w:sz w:val="22"/>
          <w:szCs w:val="22"/>
          <w:u w:val="single"/>
          <w:lang w:eastAsia="en-US"/>
        </w:rPr>
        <w:t xml:space="preserve">o którym mowa w </w:t>
      </w:r>
      <w:r w:rsidR="0080727E" w:rsidRPr="00FB04A0">
        <w:rPr>
          <w:rFonts w:ascii="Arial" w:hAnsi="Arial" w:cs="Arial"/>
          <w:sz w:val="22"/>
          <w:szCs w:val="22"/>
          <w:u w:val="single"/>
          <w:lang w:eastAsia="en-US"/>
        </w:rPr>
        <w:t xml:space="preserve">ust. 2 </w:t>
      </w:r>
      <w:r w:rsidRPr="00FB04A0">
        <w:rPr>
          <w:rFonts w:ascii="Arial" w:hAnsi="Arial" w:cs="Arial"/>
          <w:sz w:val="22"/>
          <w:szCs w:val="22"/>
          <w:u w:val="single"/>
          <w:lang w:eastAsia="en-US"/>
        </w:rPr>
        <w:t xml:space="preserve">pkt </w:t>
      </w:r>
      <w:r w:rsidR="0080727E" w:rsidRPr="00FB04A0">
        <w:rPr>
          <w:rFonts w:ascii="Arial" w:hAnsi="Arial" w:cs="Arial"/>
          <w:sz w:val="22"/>
          <w:szCs w:val="22"/>
          <w:u w:val="single"/>
          <w:lang w:eastAsia="en-US"/>
        </w:rPr>
        <w:t>2, 3 i 4 powyżej</w:t>
      </w:r>
      <w:r w:rsidR="0080727E" w:rsidRPr="00FB04A0">
        <w:rPr>
          <w:rFonts w:ascii="Arial" w:hAnsi="Arial" w:cs="Arial"/>
          <w:sz w:val="22"/>
          <w:szCs w:val="22"/>
          <w:lang w:eastAsia="en-US"/>
        </w:rPr>
        <w:t xml:space="preserve"> </w:t>
      </w:r>
      <w:r w:rsidRPr="00FB04A0">
        <w:rPr>
          <w:rFonts w:ascii="Arial" w:hAnsi="Arial" w:cs="Arial"/>
          <w:sz w:val="22"/>
          <w:szCs w:val="22"/>
          <w:lang w:eastAsia="en-US"/>
        </w:rPr>
        <w:t xml:space="preserve">winno być wniesione za pośrednictwem platformy zakupowej. Zamawiający wymaga złożenia dokumentu w formie </w:t>
      </w:r>
      <w:r w:rsidRPr="00FB04A0">
        <w:rPr>
          <w:rFonts w:ascii="Arial" w:hAnsi="Arial" w:cs="Arial"/>
          <w:sz w:val="22"/>
          <w:szCs w:val="22"/>
          <w:lang w:eastAsia="en-US"/>
        </w:rPr>
        <w:lastRenderedPageBreak/>
        <w:t>elektronicznej z zastrzeżeniem, iż będzie on podpisany kwalifikowanym podpisem elektronicznym przez Gwaranta, tj. wystawcę gwarancji / poręczenia.</w:t>
      </w:r>
      <w:bookmarkEnd w:id="27"/>
    </w:p>
    <w:p w14:paraId="6168EFEC" w14:textId="77777777" w:rsidR="00033AB9" w:rsidRPr="00FB04A0" w:rsidRDefault="00033AB9" w:rsidP="00FB04A0">
      <w:pPr>
        <w:numPr>
          <w:ilvl w:val="0"/>
          <w:numId w:val="59"/>
        </w:numPr>
        <w:tabs>
          <w:tab w:val="num" w:pos="426"/>
        </w:tabs>
        <w:suppressAutoHyphens/>
        <w:autoSpaceDN w:val="0"/>
        <w:spacing w:line="252" w:lineRule="auto"/>
        <w:jc w:val="both"/>
        <w:textAlignment w:val="baseline"/>
        <w:rPr>
          <w:rFonts w:ascii="Arial" w:hAnsi="Arial" w:cs="Arial"/>
          <w:sz w:val="22"/>
          <w:szCs w:val="22"/>
          <w:lang w:eastAsia="en-US"/>
        </w:rPr>
      </w:pPr>
      <w:r w:rsidRPr="00FB04A0">
        <w:rPr>
          <w:rFonts w:ascii="Arial" w:hAnsi="Arial" w:cs="Arial"/>
          <w:sz w:val="22"/>
          <w:szCs w:val="22"/>
          <w:lang w:eastAsia="en-US"/>
        </w:rPr>
        <w:t>Zarówno</w:t>
      </w:r>
      <w:r w:rsidRPr="00FB04A0">
        <w:rPr>
          <w:rFonts w:ascii="Arial" w:hAnsi="Arial" w:cs="Arial"/>
          <w:b/>
          <w:sz w:val="22"/>
          <w:szCs w:val="22"/>
          <w:lang w:eastAsia="en-US"/>
        </w:rPr>
        <w:t xml:space="preserve"> gwarancje jak i poręczenia</w:t>
      </w:r>
      <w:r w:rsidRPr="00FB04A0">
        <w:rPr>
          <w:rFonts w:ascii="Arial" w:hAnsi="Arial" w:cs="Arial"/>
          <w:sz w:val="22"/>
          <w:szCs w:val="22"/>
          <w:lang w:eastAsia="en-US"/>
        </w:rPr>
        <w:t xml:space="preserve"> muszą być udzielone na okres do końca terminu związania ofertą oraz wykazywać okoliczności, w których Wykonawca składający ofertę traci wadium na rzecz Zamawiającego.</w:t>
      </w:r>
    </w:p>
    <w:p w14:paraId="492002CA" w14:textId="673C1AAE" w:rsidR="005C75DA" w:rsidRPr="00FB04A0" w:rsidRDefault="005C75DA" w:rsidP="00FB04A0">
      <w:pPr>
        <w:pStyle w:val="Akapitzlist"/>
        <w:numPr>
          <w:ilvl w:val="0"/>
          <w:numId w:val="59"/>
        </w:numPr>
        <w:tabs>
          <w:tab w:val="left" w:pos="993"/>
        </w:tabs>
        <w:spacing w:after="0" w:line="252" w:lineRule="auto"/>
        <w:ind w:left="357" w:hanging="357"/>
        <w:jc w:val="both"/>
        <w:rPr>
          <w:rFonts w:ascii="Arial" w:eastAsia="Trebuchet MS" w:hAnsi="Arial" w:cs="Arial"/>
          <w:bCs/>
          <w:color w:val="000000" w:themeColor="text1"/>
          <w:szCs w:val="20"/>
          <w:lang w:eastAsia="pl-PL" w:bidi="pl-PL"/>
        </w:rPr>
      </w:pPr>
      <w:r w:rsidRPr="00FB04A0">
        <w:rPr>
          <w:rFonts w:ascii="Arial" w:hAnsi="Arial" w:cs="Arial"/>
          <w:color w:val="000000" w:themeColor="text1"/>
          <w:szCs w:val="20"/>
        </w:rPr>
        <w:t>Zamawiający zaleca, aby w przypadku wniesienia wadium w formie pieniężnej dokument potwierdzający dokonanie przelewu wadium został załączony do oferty.</w:t>
      </w:r>
    </w:p>
    <w:p w14:paraId="11C92002" w14:textId="299EB8B0" w:rsidR="00033AB9" w:rsidRPr="00FB04A0" w:rsidRDefault="00033AB9" w:rsidP="00FB04A0">
      <w:pPr>
        <w:numPr>
          <w:ilvl w:val="0"/>
          <w:numId w:val="59"/>
        </w:numPr>
        <w:tabs>
          <w:tab w:val="num" w:pos="426"/>
        </w:tabs>
        <w:suppressAutoHyphens/>
        <w:autoSpaceDN w:val="0"/>
        <w:spacing w:line="252" w:lineRule="auto"/>
        <w:jc w:val="both"/>
        <w:textAlignment w:val="baseline"/>
        <w:rPr>
          <w:rFonts w:ascii="Arial" w:hAnsi="Arial" w:cs="Arial"/>
          <w:b/>
          <w:sz w:val="22"/>
          <w:szCs w:val="22"/>
          <w:lang w:eastAsia="en-US"/>
        </w:rPr>
      </w:pPr>
      <w:r w:rsidRPr="00FB04A0">
        <w:rPr>
          <w:rFonts w:ascii="Arial" w:hAnsi="Arial" w:cs="Arial"/>
          <w:sz w:val="22"/>
          <w:szCs w:val="22"/>
          <w:lang w:eastAsia="en-US"/>
        </w:rPr>
        <w:t>Zamawiający zobowiązany jest zwrócić wadium na warunkach określonych w art. 98 ustawy Prawo zamówień publicznych.</w:t>
      </w:r>
    </w:p>
    <w:p w14:paraId="6BDD9616" w14:textId="77777777" w:rsidR="00033AB9" w:rsidRPr="00FB04A0" w:rsidRDefault="00033AB9" w:rsidP="00FB04A0">
      <w:pPr>
        <w:numPr>
          <w:ilvl w:val="0"/>
          <w:numId w:val="59"/>
        </w:numPr>
        <w:tabs>
          <w:tab w:val="num" w:pos="426"/>
        </w:tabs>
        <w:suppressAutoHyphens/>
        <w:autoSpaceDN w:val="0"/>
        <w:spacing w:line="252" w:lineRule="auto"/>
        <w:jc w:val="both"/>
        <w:textAlignment w:val="baseline"/>
        <w:rPr>
          <w:rFonts w:ascii="Arial" w:hAnsi="Arial" w:cs="Arial"/>
          <w:sz w:val="22"/>
          <w:szCs w:val="22"/>
          <w:lang w:eastAsia="en-US"/>
        </w:rPr>
      </w:pPr>
      <w:r w:rsidRPr="00FB04A0">
        <w:rPr>
          <w:rFonts w:ascii="Arial" w:hAnsi="Arial" w:cs="Arial"/>
          <w:sz w:val="22"/>
          <w:szCs w:val="22"/>
          <w:lang w:eastAsia="en-US"/>
        </w:rPr>
        <w:t xml:space="preserve">Wykonawca traci wadium na rzecz Zamawiającego wraz z odsetkami, jeżeli zaistnieje którakolwiek </w:t>
      </w:r>
      <w:r w:rsidRPr="00FB04A0">
        <w:rPr>
          <w:rFonts w:ascii="Arial" w:hAnsi="Arial" w:cs="Arial"/>
          <w:sz w:val="22"/>
          <w:szCs w:val="22"/>
          <w:lang w:eastAsia="en-US"/>
        </w:rPr>
        <w:br/>
        <w:t>z przesłanek wymienionych w art. 98 ust. 6 ustawy Prawo zamówień publicznych.</w:t>
      </w:r>
    </w:p>
    <w:p w14:paraId="2ED3AE06" w14:textId="77777777" w:rsidR="00637CBE" w:rsidRPr="00FB04A0" w:rsidRDefault="00637CBE" w:rsidP="00FB04A0">
      <w:pPr>
        <w:pStyle w:val="Akapitzlist"/>
        <w:spacing w:after="0" w:line="252" w:lineRule="auto"/>
        <w:ind w:left="360"/>
        <w:jc w:val="both"/>
        <w:rPr>
          <w:rFonts w:ascii="Arial" w:hAnsi="Arial" w:cs="Arial"/>
        </w:rPr>
      </w:pPr>
    </w:p>
    <w:p w14:paraId="09C7E28A" w14:textId="77777777" w:rsidR="00637CBE" w:rsidRPr="00FB04A0" w:rsidRDefault="00637CBE" w:rsidP="00FB04A0">
      <w:pPr>
        <w:pStyle w:val="Nagwek1"/>
        <w:numPr>
          <w:ilvl w:val="0"/>
          <w:numId w:val="0"/>
        </w:numPr>
        <w:ind w:left="357" w:hanging="357"/>
      </w:pPr>
      <w:r w:rsidRPr="00FB04A0">
        <w:t>1</w:t>
      </w:r>
      <w:r w:rsidR="00425352" w:rsidRPr="00FB04A0">
        <w:t>5</w:t>
      </w:r>
      <w:r w:rsidRPr="00FB04A0">
        <w:t>. TERMIN ZWI</w:t>
      </w:r>
      <w:r w:rsidRPr="00FB04A0">
        <w:rPr>
          <w:rFonts w:eastAsia="TimesNewRoman"/>
        </w:rPr>
        <w:t>Ą</w:t>
      </w:r>
      <w:r w:rsidRPr="00FB04A0">
        <w:t>ZANIA OFERT</w:t>
      </w:r>
      <w:r w:rsidRPr="00FB04A0">
        <w:rPr>
          <w:rFonts w:eastAsia="TimesNewRoman"/>
        </w:rPr>
        <w:t>Ą</w:t>
      </w:r>
      <w:bookmarkEnd w:id="26"/>
    </w:p>
    <w:p w14:paraId="544A911D" w14:textId="67E826C7" w:rsidR="00425352" w:rsidRPr="00D17638" w:rsidRDefault="00425352" w:rsidP="00FB04A0">
      <w:pPr>
        <w:pStyle w:val="Nagwek2"/>
        <w:numPr>
          <w:ilvl w:val="0"/>
          <w:numId w:val="25"/>
        </w:numPr>
        <w:spacing w:line="252" w:lineRule="auto"/>
        <w:rPr>
          <w:color w:val="FF0000"/>
        </w:rPr>
      </w:pPr>
      <w:r w:rsidRPr="00FB04A0">
        <w:t xml:space="preserve">Wykonawca pozostaje związany ofertą do dnia </w:t>
      </w:r>
      <w:r w:rsidR="00D17638" w:rsidRPr="00D17638">
        <w:rPr>
          <w:b/>
          <w:color w:val="FF0000"/>
        </w:rPr>
        <w:t>08</w:t>
      </w:r>
      <w:r w:rsidR="00C006F6" w:rsidRPr="00D17638">
        <w:rPr>
          <w:b/>
          <w:color w:val="FF0000"/>
        </w:rPr>
        <w:t>.08.</w:t>
      </w:r>
      <w:r w:rsidRPr="00D17638">
        <w:rPr>
          <w:b/>
          <w:color w:val="FF0000"/>
        </w:rPr>
        <w:t>202</w:t>
      </w:r>
      <w:r w:rsidR="000E266C" w:rsidRPr="00D17638">
        <w:rPr>
          <w:b/>
          <w:color w:val="FF0000"/>
        </w:rPr>
        <w:t>4</w:t>
      </w:r>
      <w:r w:rsidRPr="00D17638">
        <w:rPr>
          <w:b/>
          <w:color w:val="FF0000"/>
        </w:rPr>
        <w:t xml:space="preserve"> r.</w:t>
      </w:r>
    </w:p>
    <w:p w14:paraId="4BADDC3A" w14:textId="77777777" w:rsidR="00425352" w:rsidRPr="00FB04A0" w:rsidRDefault="00425352" w:rsidP="00FB04A0">
      <w:pPr>
        <w:pStyle w:val="Nagwek2"/>
        <w:numPr>
          <w:ilvl w:val="0"/>
          <w:numId w:val="25"/>
        </w:numPr>
        <w:spacing w:line="252" w:lineRule="auto"/>
      </w:pPr>
      <w:r w:rsidRPr="00FB04A0">
        <w:t>Bieg terminu związania ofertą rozpoczyna się wraz z upływem terminu składania ofert.</w:t>
      </w:r>
    </w:p>
    <w:p w14:paraId="67E67CFA" w14:textId="77777777" w:rsidR="00425352" w:rsidRPr="00FB04A0" w:rsidRDefault="00425352" w:rsidP="00FB04A0">
      <w:pPr>
        <w:pStyle w:val="Nagwek2"/>
        <w:numPr>
          <w:ilvl w:val="0"/>
          <w:numId w:val="25"/>
        </w:numPr>
        <w:spacing w:line="252" w:lineRule="auto"/>
      </w:pPr>
      <w:r w:rsidRPr="00FB04A0">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0556FD8" w14:textId="77777777" w:rsidR="00425352" w:rsidRPr="00FB04A0" w:rsidRDefault="00425352" w:rsidP="00FB04A0">
      <w:pPr>
        <w:pStyle w:val="Nagwek2"/>
        <w:numPr>
          <w:ilvl w:val="0"/>
          <w:numId w:val="25"/>
        </w:numPr>
        <w:spacing w:line="252" w:lineRule="auto"/>
      </w:pPr>
      <w:r w:rsidRPr="00FB04A0">
        <w:t>Przedłużenie terminu związania ofertą, o którym mowa w ust. 2, wymaga złożenia przez wykonawcę pisemnego oświadczenia o wyrażeniu zgody na przedłużenie terminu związania ofertą.</w:t>
      </w:r>
    </w:p>
    <w:p w14:paraId="65898573" w14:textId="77777777" w:rsidR="006B01DA" w:rsidRPr="00FB04A0" w:rsidRDefault="006B01DA" w:rsidP="00FB04A0">
      <w:pPr>
        <w:pStyle w:val="Nagwek2"/>
        <w:spacing w:line="252" w:lineRule="auto"/>
      </w:pPr>
    </w:p>
    <w:p w14:paraId="30C45222" w14:textId="137AE944" w:rsidR="00637CBE" w:rsidRPr="00FB04A0" w:rsidRDefault="00637CBE" w:rsidP="00FB04A0">
      <w:pPr>
        <w:pStyle w:val="Nagwek1"/>
        <w:numPr>
          <w:ilvl w:val="0"/>
          <w:numId w:val="0"/>
        </w:numPr>
        <w:ind w:left="357" w:hanging="357"/>
      </w:pPr>
      <w:bookmarkStart w:id="28" w:name="_Toc258314252"/>
      <w:r w:rsidRPr="00FB04A0">
        <w:t>1</w:t>
      </w:r>
      <w:r w:rsidR="0079368F" w:rsidRPr="00FB04A0">
        <w:t>6</w:t>
      </w:r>
      <w:r w:rsidRPr="00FB04A0">
        <w:t>. OPIS SPOSOBU PRZYGOTOWYWANIA OFERT</w:t>
      </w:r>
      <w:bookmarkEnd w:id="28"/>
    </w:p>
    <w:p w14:paraId="768FC195" w14:textId="77777777" w:rsidR="0079368F" w:rsidRPr="00FB04A0" w:rsidRDefault="0079368F" w:rsidP="00FB04A0">
      <w:pPr>
        <w:pStyle w:val="Nagwek2"/>
        <w:numPr>
          <w:ilvl w:val="0"/>
          <w:numId w:val="26"/>
        </w:numPr>
        <w:spacing w:line="252" w:lineRule="auto"/>
      </w:pPr>
      <w:bookmarkStart w:id="29" w:name="_Toc258314253"/>
      <w:r w:rsidRPr="00FB04A0">
        <w:t>Wykonawca może złożyć tylko jedną ofertę.</w:t>
      </w:r>
    </w:p>
    <w:p w14:paraId="2AC49513" w14:textId="77777777" w:rsidR="00CC3030" w:rsidRPr="007368FC" w:rsidRDefault="00CC3030" w:rsidP="00FB04A0">
      <w:pPr>
        <w:pStyle w:val="Nagwek2"/>
        <w:numPr>
          <w:ilvl w:val="0"/>
          <w:numId w:val="26"/>
        </w:numPr>
        <w:spacing w:line="252" w:lineRule="auto"/>
        <w:rPr>
          <w:u w:val="single"/>
        </w:rPr>
      </w:pPr>
      <w:r w:rsidRPr="007368FC">
        <w:rPr>
          <w:u w:val="single"/>
        </w:rPr>
        <w:t>Na ofertę składają się następujące dokumenty:</w:t>
      </w:r>
    </w:p>
    <w:p w14:paraId="5297C428" w14:textId="77777777" w:rsidR="00CC3030" w:rsidRPr="00FB04A0" w:rsidRDefault="00CC3030" w:rsidP="00FB04A0">
      <w:pPr>
        <w:pStyle w:val="Akapitzlist"/>
        <w:numPr>
          <w:ilvl w:val="0"/>
          <w:numId w:val="27"/>
        </w:numPr>
        <w:spacing w:after="0" w:line="252" w:lineRule="auto"/>
        <w:jc w:val="both"/>
        <w:rPr>
          <w:rFonts w:ascii="Arial" w:hAnsi="Arial" w:cs="Arial"/>
        </w:rPr>
      </w:pPr>
      <w:r w:rsidRPr="00FB04A0">
        <w:rPr>
          <w:rFonts w:ascii="Arial" w:hAnsi="Arial" w:cs="Arial"/>
          <w:b/>
        </w:rPr>
        <w:t>Formularz oferty -</w:t>
      </w:r>
      <w:r w:rsidRPr="00FB04A0">
        <w:rPr>
          <w:rFonts w:ascii="Arial" w:hAnsi="Arial" w:cs="Arial"/>
        </w:rPr>
        <w:t xml:space="preserve"> zgodnie z Załącznikiem nr 1 do SWZ.</w:t>
      </w:r>
    </w:p>
    <w:p w14:paraId="234D0C99" w14:textId="77777777" w:rsidR="00CC3030" w:rsidRPr="00FB04A0" w:rsidRDefault="00CC3030" w:rsidP="00FB04A0">
      <w:pPr>
        <w:pStyle w:val="Akapitzlist"/>
        <w:numPr>
          <w:ilvl w:val="0"/>
          <w:numId w:val="27"/>
        </w:numPr>
        <w:spacing w:after="0" w:line="252" w:lineRule="auto"/>
        <w:jc w:val="both"/>
        <w:rPr>
          <w:rFonts w:ascii="Arial" w:hAnsi="Arial" w:cs="Arial"/>
        </w:rPr>
      </w:pPr>
      <w:r w:rsidRPr="00FB04A0">
        <w:rPr>
          <w:rFonts w:ascii="Arial" w:hAnsi="Arial" w:cs="Arial"/>
          <w:b/>
        </w:rPr>
        <w:t>Formularz cenowy –</w:t>
      </w:r>
      <w:r w:rsidRPr="00FB04A0">
        <w:rPr>
          <w:rFonts w:ascii="Arial" w:hAnsi="Arial" w:cs="Arial"/>
        </w:rPr>
        <w:t xml:space="preserve"> Załącznik Nr 1A do SWZ</w:t>
      </w:r>
    </w:p>
    <w:p w14:paraId="5DE909CB" w14:textId="674CF154" w:rsidR="00CC3030" w:rsidRPr="00FB04A0" w:rsidRDefault="00CC3030" w:rsidP="00FB04A0">
      <w:pPr>
        <w:pStyle w:val="Akapitzlist"/>
        <w:numPr>
          <w:ilvl w:val="0"/>
          <w:numId w:val="27"/>
        </w:numPr>
        <w:spacing w:after="0" w:line="252" w:lineRule="auto"/>
        <w:jc w:val="both"/>
        <w:rPr>
          <w:rFonts w:ascii="Arial" w:hAnsi="Arial" w:cs="Arial"/>
        </w:rPr>
      </w:pPr>
      <w:r w:rsidRPr="00FB04A0">
        <w:rPr>
          <w:rFonts w:ascii="Arial" w:hAnsi="Arial" w:cs="Arial"/>
          <w:b/>
        </w:rPr>
        <w:t xml:space="preserve">Oświadczenie </w:t>
      </w:r>
      <w:r w:rsidR="00820502" w:rsidRPr="00FB04A0">
        <w:rPr>
          <w:rFonts w:ascii="Arial" w:hAnsi="Arial" w:cs="Arial"/>
          <w:b/>
        </w:rPr>
        <w:t xml:space="preserve">Wykonawcy/Wykonawcy wspólnie ubiegającego się o udzielenie zamówienia, </w:t>
      </w:r>
      <w:r w:rsidRPr="00FB04A0">
        <w:rPr>
          <w:rFonts w:ascii="Arial" w:hAnsi="Arial" w:cs="Arial"/>
          <w:b/>
        </w:rPr>
        <w:t xml:space="preserve">o niepodleganiu wykluczeniu oraz spełnianiu warunków udziału – </w:t>
      </w:r>
      <w:r w:rsidRPr="00FB04A0">
        <w:rPr>
          <w:rFonts w:ascii="Arial" w:hAnsi="Arial" w:cs="Arial"/>
        </w:rPr>
        <w:t>zgodnie z Załącznikiem Nr 3</w:t>
      </w:r>
      <w:r w:rsidR="00820502" w:rsidRPr="00FB04A0">
        <w:rPr>
          <w:rFonts w:ascii="Arial" w:hAnsi="Arial" w:cs="Arial"/>
        </w:rPr>
        <w:t>a</w:t>
      </w:r>
      <w:r w:rsidRPr="00FB04A0">
        <w:rPr>
          <w:rFonts w:ascii="Arial" w:hAnsi="Arial" w:cs="Arial"/>
        </w:rPr>
        <w:t xml:space="preserve"> do SWZ.</w:t>
      </w:r>
    </w:p>
    <w:p w14:paraId="0DD30D18" w14:textId="373E9CCA" w:rsidR="00820502" w:rsidRPr="00FB04A0" w:rsidRDefault="00A243BF" w:rsidP="00FB04A0">
      <w:pPr>
        <w:pStyle w:val="Akapitzlist"/>
        <w:numPr>
          <w:ilvl w:val="0"/>
          <w:numId w:val="27"/>
        </w:numPr>
        <w:spacing w:after="0" w:line="252" w:lineRule="auto"/>
        <w:jc w:val="both"/>
        <w:rPr>
          <w:rFonts w:ascii="Arial" w:hAnsi="Arial" w:cs="Arial"/>
          <w:b/>
        </w:rPr>
      </w:pPr>
      <w:r w:rsidRPr="00FB04A0">
        <w:rPr>
          <w:rFonts w:ascii="Arial" w:hAnsi="Arial" w:cs="Arial"/>
          <w:b/>
        </w:rPr>
        <w:t>Oświadczenie Podmiotu udostepniającego zasoby</w:t>
      </w:r>
      <w:r w:rsidRPr="00FB04A0">
        <w:rPr>
          <w:rFonts w:ascii="Arial" w:hAnsi="Arial" w:cs="Arial"/>
        </w:rPr>
        <w:t xml:space="preserve"> o niepodleganiu wykluczeniu oraz spełnieniu warunków udziału w postępowaniu  </w:t>
      </w:r>
      <w:r w:rsidRPr="00FB04A0">
        <w:rPr>
          <w:rFonts w:ascii="Arial" w:hAnsi="Arial" w:cs="Arial"/>
          <w:b/>
        </w:rPr>
        <w:t xml:space="preserve">– </w:t>
      </w:r>
      <w:r w:rsidRPr="00FB04A0">
        <w:rPr>
          <w:rFonts w:ascii="Arial" w:hAnsi="Arial" w:cs="Arial"/>
        </w:rPr>
        <w:t>zgodnie z</w:t>
      </w:r>
      <w:r w:rsidRPr="00FB04A0">
        <w:rPr>
          <w:rFonts w:ascii="Arial" w:hAnsi="Arial" w:cs="Arial"/>
          <w:b/>
        </w:rPr>
        <w:t xml:space="preserve"> Załącznikiem Nr 3b </w:t>
      </w:r>
      <w:r w:rsidRPr="00FB04A0">
        <w:rPr>
          <w:rFonts w:ascii="Arial" w:hAnsi="Arial" w:cs="Arial"/>
        </w:rPr>
        <w:t xml:space="preserve">do SWZ – </w:t>
      </w:r>
      <w:r w:rsidRPr="00FB04A0">
        <w:rPr>
          <w:rFonts w:ascii="Arial" w:hAnsi="Arial" w:cs="Arial"/>
          <w:b/>
          <w:u w:val="single"/>
        </w:rPr>
        <w:t>o</w:t>
      </w:r>
      <w:r w:rsidR="00101CBE">
        <w:rPr>
          <w:rFonts w:ascii="Arial" w:hAnsi="Arial" w:cs="Arial"/>
          <w:b/>
          <w:u w:val="single"/>
        </w:rPr>
        <w:t> </w:t>
      </w:r>
      <w:r w:rsidRPr="00FB04A0">
        <w:rPr>
          <w:rFonts w:ascii="Arial" w:hAnsi="Arial" w:cs="Arial"/>
          <w:b/>
          <w:u w:val="single"/>
        </w:rPr>
        <w:t>ile</w:t>
      </w:r>
      <w:r w:rsidR="00101CBE">
        <w:rPr>
          <w:rFonts w:ascii="Arial" w:hAnsi="Arial" w:cs="Arial"/>
          <w:b/>
          <w:u w:val="single"/>
        </w:rPr>
        <w:t> </w:t>
      </w:r>
      <w:r w:rsidRPr="00FB04A0">
        <w:rPr>
          <w:rFonts w:ascii="Arial" w:hAnsi="Arial" w:cs="Arial"/>
          <w:b/>
          <w:u w:val="single"/>
        </w:rPr>
        <w:t>dotyczy</w:t>
      </w:r>
      <w:r w:rsidRPr="00FB04A0">
        <w:rPr>
          <w:rFonts w:ascii="Arial" w:hAnsi="Arial" w:cs="Arial"/>
        </w:rPr>
        <w:t>.</w:t>
      </w:r>
    </w:p>
    <w:p w14:paraId="5029A423" w14:textId="38CF5375" w:rsidR="00CC3030" w:rsidRPr="00FB04A0" w:rsidRDefault="00CC3030" w:rsidP="00FB04A0">
      <w:pPr>
        <w:pStyle w:val="Akapitzlist"/>
        <w:numPr>
          <w:ilvl w:val="0"/>
          <w:numId w:val="27"/>
        </w:numPr>
        <w:spacing w:after="0" w:line="252" w:lineRule="auto"/>
        <w:jc w:val="both"/>
        <w:rPr>
          <w:rFonts w:ascii="Arial" w:hAnsi="Arial" w:cs="Arial"/>
          <w:b/>
          <w:u w:val="single"/>
        </w:rPr>
      </w:pPr>
      <w:r w:rsidRPr="00FB04A0">
        <w:rPr>
          <w:rFonts w:ascii="Arial" w:hAnsi="Arial" w:cs="Arial"/>
          <w:b/>
        </w:rPr>
        <w:t>Zobowiązanie podmiotu udostępniającego zasoby</w:t>
      </w:r>
      <w:r w:rsidRPr="00FB04A0">
        <w:rPr>
          <w:rFonts w:ascii="Arial" w:hAnsi="Arial" w:cs="Arial"/>
        </w:rPr>
        <w:t xml:space="preserve"> – zgodnie z Załącznikiem Nr 4 – </w:t>
      </w:r>
      <w:r w:rsidRPr="00FB04A0">
        <w:rPr>
          <w:rFonts w:ascii="Arial" w:hAnsi="Arial" w:cs="Arial"/>
          <w:b/>
          <w:u w:val="single"/>
        </w:rPr>
        <w:t>o</w:t>
      </w:r>
      <w:r w:rsidR="00101CBE">
        <w:rPr>
          <w:rFonts w:ascii="Arial" w:hAnsi="Arial" w:cs="Arial"/>
          <w:b/>
          <w:u w:val="single"/>
        </w:rPr>
        <w:t> </w:t>
      </w:r>
      <w:r w:rsidRPr="00FB04A0">
        <w:rPr>
          <w:rFonts w:ascii="Arial" w:hAnsi="Arial" w:cs="Arial"/>
          <w:b/>
          <w:u w:val="single"/>
        </w:rPr>
        <w:t>ile</w:t>
      </w:r>
      <w:r w:rsidR="00101CBE">
        <w:rPr>
          <w:rFonts w:ascii="Arial" w:hAnsi="Arial" w:cs="Arial"/>
          <w:b/>
          <w:u w:val="single"/>
        </w:rPr>
        <w:t> </w:t>
      </w:r>
      <w:r w:rsidRPr="00FB04A0">
        <w:rPr>
          <w:rFonts w:ascii="Arial" w:hAnsi="Arial" w:cs="Arial"/>
          <w:b/>
          <w:u w:val="single"/>
        </w:rPr>
        <w:t>dotyczy</w:t>
      </w:r>
    </w:p>
    <w:p w14:paraId="688AA210" w14:textId="77777777" w:rsidR="00CC3030" w:rsidRPr="00FB04A0" w:rsidRDefault="00CC3030" w:rsidP="00FB04A0">
      <w:pPr>
        <w:pStyle w:val="Akapitzlist"/>
        <w:numPr>
          <w:ilvl w:val="0"/>
          <w:numId w:val="27"/>
        </w:numPr>
        <w:spacing w:after="0" w:line="252" w:lineRule="auto"/>
        <w:jc w:val="both"/>
        <w:rPr>
          <w:rFonts w:ascii="Arial" w:hAnsi="Arial" w:cs="Arial"/>
        </w:rPr>
      </w:pPr>
      <w:r w:rsidRPr="00FB04A0">
        <w:rPr>
          <w:rFonts w:ascii="Arial" w:hAnsi="Arial" w:cs="Arial"/>
          <w:b/>
        </w:rPr>
        <w:t>Pełnomocnictwo</w:t>
      </w:r>
      <w:r w:rsidRPr="00FB04A0">
        <w:rPr>
          <w:rFonts w:ascii="Arial" w:hAnsi="Arial" w:cs="Arial"/>
        </w:rPr>
        <w:t xml:space="preserve"> do podpisania oferty, oświadczeń i dokumentów składających się na ofertę, o ile upoważnienie to nie wynika z innych dokumentów dołączonych do oferty.</w:t>
      </w:r>
    </w:p>
    <w:p w14:paraId="2978275D" w14:textId="4C445C30" w:rsidR="00CC3030" w:rsidRPr="00FB04A0" w:rsidRDefault="00CC3030" w:rsidP="00FB04A0">
      <w:pPr>
        <w:pStyle w:val="Akapitzlist"/>
        <w:numPr>
          <w:ilvl w:val="0"/>
          <w:numId w:val="27"/>
        </w:numPr>
        <w:spacing w:after="0" w:line="252" w:lineRule="auto"/>
        <w:jc w:val="both"/>
        <w:rPr>
          <w:rFonts w:ascii="Arial" w:hAnsi="Arial" w:cs="Arial"/>
        </w:rPr>
      </w:pPr>
      <w:r w:rsidRPr="00FB04A0">
        <w:rPr>
          <w:rFonts w:ascii="Arial" w:hAnsi="Arial" w:cs="Arial"/>
        </w:rPr>
        <w:t xml:space="preserve">W przypadku oferty składanej przez Wykonawców wspólnie ubiegających się o udzielenie zamówienia (np. konsorcjum), do oferty powinno zostać załączone </w:t>
      </w:r>
      <w:r w:rsidRPr="00FB04A0">
        <w:rPr>
          <w:rFonts w:ascii="Arial" w:hAnsi="Arial" w:cs="Arial"/>
          <w:b/>
        </w:rPr>
        <w:t>pełnomocnictwo</w:t>
      </w:r>
      <w:r w:rsidRPr="00FB04A0">
        <w:rPr>
          <w:rFonts w:ascii="Arial" w:hAnsi="Arial" w:cs="Arial"/>
        </w:rPr>
        <w:t xml:space="preserve"> dla Osoby Uprawnionej do reprezentowania ich w postępowaniu albo do reprezentowania ich w</w:t>
      </w:r>
      <w:r w:rsidR="00A243BF" w:rsidRPr="00FB04A0">
        <w:rPr>
          <w:rFonts w:ascii="Arial" w:hAnsi="Arial" w:cs="Arial"/>
        </w:rPr>
        <w:t> </w:t>
      </w:r>
      <w:r w:rsidRPr="00FB04A0">
        <w:rPr>
          <w:rFonts w:ascii="Arial" w:hAnsi="Arial" w:cs="Arial"/>
        </w:rPr>
        <w:t xml:space="preserve">postępowaniu i zawarcia umowy. </w:t>
      </w:r>
    </w:p>
    <w:p w14:paraId="018AF5AD" w14:textId="77777777" w:rsidR="00CC3030" w:rsidRPr="00FB04A0" w:rsidRDefault="00CC3030" w:rsidP="00FB04A0">
      <w:pPr>
        <w:pStyle w:val="Akapitzlist"/>
        <w:numPr>
          <w:ilvl w:val="0"/>
          <w:numId w:val="27"/>
        </w:numPr>
        <w:spacing w:after="0" w:line="252" w:lineRule="auto"/>
        <w:jc w:val="both"/>
        <w:rPr>
          <w:rFonts w:ascii="Arial" w:hAnsi="Arial" w:cs="Arial"/>
        </w:rPr>
      </w:pPr>
      <w:r w:rsidRPr="00FB04A0">
        <w:rPr>
          <w:rStyle w:val="Bodytext2"/>
        </w:rPr>
        <w:t>Dokument potwierdzający zabezpieczenie oferty wadium.</w:t>
      </w:r>
    </w:p>
    <w:p w14:paraId="4AFFADFC" w14:textId="77777777" w:rsidR="00CC3030" w:rsidRPr="00FB04A0" w:rsidRDefault="00CC3030" w:rsidP="00FB04A0">
      <w:pPr>
        <w:pStyle w:val="Akapitzlist"/>
        <w:numPr>
          <w:ilvl w:val="0"/>
          <w:numId w:val="27"/>
        </w:numPr>
        <w:spacing w:after="0" w:line="252" w:lineRule="auto"/>
        <w:jc w:val="both"/>
        <w:rPr>
          <w:rFonts w:ascii="Arial" w:hAnsi="Arial" w:cs="Arial"/>
        </w:rPr>
      </w:pPr>
      <w:r w:rsidRPr="00FB04A0">
        <w:rPr>
          <w:rFonts w:ascii="Arial" w:hAnsi="Arial" w:cs="Arial"/>
          <w:b/>
          <w:iCs/>
        </w:rPr>
        <w:t>Projekt jadłospisu dekadowego (10 dniowego) dla diety podstawowej (zwykłej) wraz z uwzględnioną gramaturą potraw należy dołączyć do oferty.</w:t>
      </w:r>
    </w:p>
    <w:p w14:paraId="04026C2A" w14:textId="7BDD2B4B" w:rsidR="0079368F" w:rsidRPr="00FB04A0" w:rsidRDefault="0079368F" w:rsidP="00FB04A0">
      <w:pPr>
        <w:pStyle w:val="Nagwek2"/>
        <w:numPr>
          <w:ilvl w:val="0"/>
          <w:numId w:val="26"/>
        </w:numPr>
        <w:spacing w:line="252" w:lineRule="auto"/>
      </w:pPr>
      <w:r w:rsidRPr="00FB04A0">
        <w:t>Tre</w:t>
      </w:r>
      <w:r w:rsidRPr="00FB04A0">
        <w:rPr>
          <w:rFonts w:eastAsia="TimesNewRoman"/>
        </w:rPr>
        <w:t xml:space="preserve">ść </w:t>
      </w:r>
      <w:r w:rsidRPr="00FB04A0">
        <w:t>oferty musi być zgodna z wymaganiami Zamawiającego określonymi w niniejszej SWZ.</w:t>
      </w:r>
      <w:bookmarkStart w:id="30" w:name="_Hlk37866068"/>
    </w:p>
    <w:p w14:paraId="6BFC449F" w14:textId="77777777" w:rsidR="0079368F" w:rsidRPr="00FB04A0" w:rsidRDefault="0079368F" w:rsidP="00FB04A0">
      <w:pPr>
        <w:pStyle w:val="Nagwek2"/>
        <w:numPr>
          <w:ilvl w:val="0"/>
          <w:numId w:val="26"/>
        </w:numPr>
        <w:spacing w:line="252" w:lineRule="auto"/>
      </w:pPr>
      <w:r w:rsidRPr="00FB04A0">
        <w:t>Oferta oraz pozostałe oświadczenia i dokumenty, dla których Zamawiający określił wzory w formie formularzy, powinny być sporządzone zgodnie z tymi wzorami</w:t>
      </w:r>
      <w:bookmarkEnd w:id="30"/>
      <w:r w:rsidRPr="00FB04A0">
        <w:t>.</w:t>
      </w:r>
    </w:p>
    <w:p w14:paraId="47E17EE6" w14:textId="77777777" w:rsidR="0079368F" w:rsidRPr="00FB04A0" w:rsidRDefault="0079368F" w:rsidP="00FB04A0">
      <w:pPr>
        <w:pStyle w:val="Nagwek2"/>
        <w:numPr>
          <w:ilvl w:val="0"/>
          <w:numId w:val="26"/>
        </w:numPr>
        <w:spacing w:line="252" w:lineRule="auto"/>
      </w:pPr>
      <w:r w:rsidRPr="00FB04A0">
        <w:t>Dokumenty sporządzone w języku obcym są składane wraz z tłumaczeniem na język polski.</w:t>
      </w:r>
    </w:p>
    <w:p w14:paraId="30CE1034" w14:textId="77777777" w:rsidR="0079368F" w:rsidRPr="00FB04A0" w:rsidRDefault="0079368F" w:rsidP="00FB04A0">
      <w:pPr>
        <w:pStyle w:val="Nagwek2"/>
        <w:numPr>
          <w:ilvl w:val="0"/>
          <w:numId w:val="26"/>
        </w:numPr>
        <w:spacing w:line="252" w:lineRule="auto"/>
      </w:pPr>
      <w:bookmarkStart w:id="31" w:name="_Hlk37863867"/>
      <w:r w:rsidRPr="00FB04A0">
        <w:t>Do złożenia oferty konieczne jest posiadanie przez osobę upoważnioną do reprezentowania Wykonawcy ważnego kwalifikowanego podpisu elektronicznego</w:t>
      </w:r>
      <w:bookmarkEnd w:id="31"/>
      <w:r w:rsidRPr="00FB04A0">
        <w:t>, podpisu zaufanego lub podpisu osobistego.</w:t>
      </w:r>
    </w:p>
    <w:p w14:paraId="4607404B" w14:textId="50767352" w:rsidR="00A243BF" w:rsidRPr="00FB04A0" w:rsidRDefault="0079368F" w:rsidP="00FB04A0">
      <w:pPr>
        <w:numPr>
          <w:ilvl w:val="0"/>
          <w:numId w:val="26"/>
        </w:numPr>
        <w:pBdr>
          <w:top w:val="nil"/>
          <w:left w:val="nil"/>
          <w:bottom w:val="nil"/>
          <w:right w:val="nil"/>
          <w:between w:val="nil"/>
        </w:pBdr>
        <w:spacing w:line="252" w:lineRule="auto"/>
        <w:jc w:val="both"/>
        <w:rPr>
          <w:rFonts w:ascii="Arial" w:hAnsi="Arial" w:cs="Arial"/>
          <w:sz w:val="22"/>
          <w:szCs w:val="22"/>
        </w:rPr>
      </w:pPr>
      <w:r w:rsidRPr="00FB04A0">
        <w:rPr>
          <w:rFonts w:ascii="Arial" w:hAnsi="Arial" w:cs="Arial"/>
          <w:sz w:val="22"/>
          <w:szCs w:val="22"/>
        </w:rPr>
        <w:t>Podpisy kwalifikowane wykorzystywane przez Wykonawców do podpisywania wszelkich plików muszą spełniać “Rozporządzenie Parlamentu Europejskiego i Rady w sprawie identyfikacji elektronicznej i</w:t>
      </w:r>
      <w:r w:rsidR="005343ED" w:rsidRPr="00FB04A0">
        <w:rPr>
          <w:rFonts w:ascii="Arial" w:hAnsi="Arial" w:cs="Arial"/>
          <w:sz w:val="22"/>
          <w:szCs w:val="22"/>
        </w:rPr>
        <w:t> </w:t>
      </w:r>
      <w:r w:rsidRPr="00FB04A0">
        <w:rPr>
          <w:rFonts w:ascii="Arial" w:hAnsi="Arial" w:cs="Arial"/>
          <w:sz w:val="22"/>
          <w:szCs w:val="22"/>
        </w:rPr>
        <w:t>usług zaufania w odniesieniu do transakcji elektronicznych na rynku wewnętrznym (</w:t>
      </w:r>
      <w:proofErr w:type="spellStart"/>
      <w:r w:rsidRPr="00FB04A0">
        <w:rPr>
          <w:rFonts w:ascii="Arial" w:hAnsi="Arial" w:cs="Arial"/>
          <w:sz w:val="22"/>
          <w:szCs w:val="22"/>
        </w:rPr>
        <w:t>eIDAS</w:t>
      </w:r>
      <w:proofErr w:type="spellEnd"/>
      <w:r w:rsidRPr="00FB04A0">
        <w:rPr>
          <w:rFonts w:ascii="Arial" w:hAnsi="Arial" w:cs="Arial"/>
          <w:sz w:val="22"/>
          <w:szCs w:val="22"/>
        </w:rPr>
        <w:t>) (UE) nr 910/2014 - od 1 lipca 2016 roku”.</w:t>
      </w:r>
    </w:p>
    <w:p w14:paraId="61DDC6AB" w14:textId="34AC034C" w:rsidR="0079368F" w:rsidRPr="00FB04A0" w:rsidRDefault="0079368F" w:rsidP="00FB04A0">
      <w:pPr>
        <w:numPr>
          <w:ilvl w:val="0"/>
          <w:numId w:val="26"/>
        </w:numPr>
        <w:pBdr>
          <w:top w:val="nil"/>
          <w:left w:val="nil"/>
          <w:bottom w:val="nil"/>
          <w:right w:val="nil"/>
          <w:between w:val="nil"/>
        </w:pBdr>
        <w:spacing w:line="252" w:lineRule="auto"/>
        <w:jc w:val="both"/>
        <w:rPr>
          <w:rFonts w:ascii="Arial" w:hAnsi="Arial" w:cs="Arial"/>
          <w:sz w:val="22"/>
          <w:szCs w:val="22"/>
        </w:rPr>
      </w:pPr>
      <w:r w:rsidRPr="00FB04A0">
        <w:rPr>
          <w:rFonts w:ascii="Arial" w:hAnsi="Arial" w:cs="Arial"/>
          <w:sz w:val="22"/>
          <w:szCs w:val="22"/>
        </w:rPr>
        <w:t>Zalecenia Zamawiającego odnośnie kwalifikowanego podpisu elektronicznego:</w:t>
      </w:r>
    </w:p>
    <w:p w14:paraId="141B852F" w14:textId="77777777" w:rsidR="0079368F" w:rsidRPr="00FB04A0" w:rsidRDefault="0079368F" w:rsidP="00FB04A0">
      <w:pPr>
        <w:pStyle w:val="Akapitzlist"/>
        <w:numPr>
          <w:ilvl w:val="0"/>
          <w:numId w:val="28"/>
        </w:numPr>
        <w:spacing w:after="0" w:line="252" w:lineRule="auto"/>
        <w:jc w:val="both"/>
        <w:rPr>
          <w:rFonts w:ascii="Arial" w:hAnsi="Arial" w:cs="Arial"/>
        </w:rPr>
      </w:pPr>
      <w:bookmarkStart w:id="32" w:name="_Hlk37936930"/>
      <w:r w:rsidRPr="00FB04A0">
        <w:rPr>
          <w:rFonts w:ascii="Arial" w:hAnsi="Arial" w:cs="Arial"/>
        </w:rPr>
        <w:lastRenderedPageBreak/>
        <w:t xml:space="preserve">Ze względu na niskie ryzyko naruszenia integralności pliku oraz łatwiejszą weryfikację podpisu zamawiający zaleca, w miarę możliwości, </w:t>
      </w:r>
      <w:r w:rsidRPr="00FB04A0">
        <w:rPr>
          <w:rFonts w:ascii="Arial" w:hAnsi="Arial" w:cs="Arial"/>
          <w:b/>
        </w:rPr>
        <w:t xml:space="preserve">przekonwertowanie plików składających się na ofertę na rozszerzenie .pdf  i opatrzenie ich podpisem kwalifikowanym w formacie </w:t>
      </w:r>
      <w:proofErr w:type="spellStart"/>
      <w:r w:rsidRPr="00FB04A0">
        <w:rPr>
          <w:rFonts w:ascii="Arial" w:hAnsi="Arial" w:cs="Arial"/>
          <w:b/>
        </w:rPr>
        <w:t>PAdES</w:t>
      </w:r>
      <w:proofErr w:type="spellEnd"/>
      <w:r w:rsidRPr="00FB04A0">
        <w:rPr>
          <w:rFonts w:ascii="Arial" w:hAnsi="Arial" w:cs="Arial"/>
          <w:b/>
        </w:rPr>
        <w:t xml:space="preserve">. </w:t>
      </w:r>
      <w:bookmarkEnd w:id="32"/>
    </w:p>
    <w:p w14:paraId="7ED12799" w14:textId="77777777" w:rsidR="0079368F" w:rsidRPr="00FB04A0" w:rsidRDefault="0079368F" w:rsidP="00FB04A0">
      <w:pPr>
        <w:pStyle w:val="Akapitzlist"/>
        <w:numPr>
          <w:ilvl w:val="0"/>
          <w:numId w:val="28"/>
        </w:numPr>
        <w:spacing w:after="0" w:line="252" w:lineRule="auto"/>
        <w:jc w:val="both"/>
        <w:rPr>
          <w:rFonts w:ascii="Arial" w:hAnsi="Arial" w:cs="Arial"/>
        </w:rPr>
      </w:pPr>
      <w:r w:rsidRPr="00FB04A0">
        <w:rPr>
          <w:rFonts w:ascii="Arial" w:hAnsi="Arial" w:cs="Arial"/>
        </w:rPr>
        <w:t>dokumenty sporządzone i przesyłane w formacie innym niż .pdf (np.: .</w:t>
      </w:r>
      <w:proofErr w:type="spellStart"/>
      <w:r w:rsidRPr="00FB04A0">
        <w:rPr>
          <w:rFonts w:ascii="Arial" w:hAnsi="Arial" w:cs="Arial"/>
        </w:rPr>
        <w:t>doc</w:t>
      </w:r>
      <w:proofErr w:type="spellEnd"/>
      <w:r w:rsidRPr="00FB04A0">
        <w:rPr>
          <w:rFonts w:ascii="Arial" w:hAnsi="Arial" w:cs="Arial"/>
        </w:rPr>
        <w:t>, .</w:t>
      </w:r>
      <w:proofErr w:type="spellStart"/>
      <w:r w:rsidRPr="00FB04A0">
        <w:rPr>
          <w:rFonts w:ascii="Arial" w:hAnsi="Arial" w:cs="Arial"/>
        </w:rPr>
        <w:t>docx</w:t>
      </w:r>
      <w:proofErr w:type="spellEnd"/>
      <w:r w:rsidRPr="00FB04A0">
        <w:rPr>
          <w:rFonts w:ascii="Arial" w:hAnsi="Arial" w:cs="Arial"/>
        </w:rPr>
        <w:t>, .</w:t>
      </w:r>
      <w:proofErr w:type="spellStart"/>
      <w:r w:rsidRPr="00FB04A0">
        <w:rPr>
          <w:rFonts w:ascii="Arial" w:hAnsi="Arial" w:cs="Arial"/>
        </w:rPr>
        <w:t>xlsx</w:t>
      </w:r>
      <w:proofErr w:type="spellEnd"/>
      <w:r w:rsidRPr="00FB04A0">
        <w:rPr>
          <w:rFonts w:ascii="Arial" w:hAnsi="Arial" w:cs="Arial"/>
        </w:rPr>
        <w:t>, .</w:t>
      </w:r>
      <w:proofErr w:type="spellStart"/>
      <w:r w:rsidRPr="00FB04A0">
        <w:rPr>
          <w:rFonts w:ascii="Arial" w:hAnsi="Arial" w:cs="Arial"/>
        </w:rPr>
        <w:t>xml</w:t>
      </w:r>
      <w:proofErr w:type="spellEnd"/>
      <w:r w:rsidRPr="00FB04A0">
        <w:rPr>
          <w:rFonts w:ascii="Arial" w:hAnsi="Arial" w:cs="Arial"/>
        </w:rPr>
        <w:t xml:space="preserve">) zaleca się podpisywać kwalifikowanym podpisem elektronicznym w formacie </w:t>
      </w:r>
      <w:proofErr w:type="spellStart"/>
      <w:r w:rsidRPr="00FB04A0">
        <w:rPr>
          <w:rFonts w:ascii="Arial" w:hAnsi="Arial" w:cs="Arial"/>
        </w:rPr>
        <w:t>XAdES</w:t>
      </w:r>
      <w:proofErr w:type="spellEnd"/>
      <w:r w:rsidRPr="00FB04A0">
        <w:rPr>
          <w:rFonts w:ascii="Arial" w:hAnsi="Arial" w:cs="Arial"/>
        </w:rPr>
        <w:t xml:space="preserve">. W takim przypadku Wykonawca powinien pamiętać, aby plik z podpisem przekazywać łącznie z dokumentem podpisywanym (dołączenie odpowiedniej ilości plików tj. podpisywanych plików z danymi oraz plików </w:t>
      </w:r>
      <w:proofErr w:type="spellStart"/>
      <w:r w:rsidRPr="00FB04A0">
        <w:rPr>
          <w:rFonts w:ascii="Arial" w:hAnsi="Arial" w:cs="Arial"/>
        </w:rPr>
        <w:t>XAdES</w:t>
      </w:r>
      <w:proofErr w:type="spellEnd"/>
      <w:r w:rsidRPr="00FB04A0">
        <w:rPr>
          <w:rFonts w:ascii="Arial" w:hAnsi="Arial" w:cs="Arial"/>
        </w:rPr>
        <w:t xml:space="preserve">); </w:t>
      </w:r>
    </w:p>
    <w:p w14:paraId="38E91C62" w14:textId="77777777" w:rsidR="0079368F" w:rsidRPr="00FB04A0" w:rsidRDefault="0079368F" w:rsidP="00FB04A0">
      <w:pPr>
        <w:pStyle w:val="Akapitzlist"/>
        <w:numPr>
          <w:ilvl w:val="0"/>
          <w:numId w:val="28"/>
        </w:numPr>
        <w:spacing w:after="0" w:line="252" w:lineRule="auto"/>
        <w:jc w:val="both"/>
        <w:rPr>
          <w:rFonts w:ascii="Arial" w:hAnsi="Arial" w:cs="Arial"/>
          <w:color w:val="FF0000"/>
        </w:rPr>
      </w:pPr>
      <w:r w:rsidRPr="00FB04A0">
        <w:rPr>
          <w:rFonts w:ascii="Arial" w:hAnsi="Arial" w:cs="Arial"/>
        </w:rPr>
        <w:t>Zamawiający rekomenduje wykorzystanie podpisu z kwalifikowanym znacznikiem czasu.</w:t>
      </w:r>
    </w:p>
    <w:p w14:paraId="61F2A28F" w14:textId="77777777" w:rsidR="0079368F" w:rsidRPr="00FB04A0" w:rsidRDefault="0079368F" w:rsidP="00FB04A0">
      <w:pPr>
        <w:pStyle w:val="Akapitzlist"/>
        <w:numPr>
          <w:ilvl w:val="0"/>
          <w:numId w:val="28"/>
        </w:numPr>
        <w:spacing w:after="0" w:line="252" w:lineRule="auto"/>
        <w:jc w:val="both"/>
        <w:rPr>
          <w:rFonts w:ascii="Arial" w:hAnsi="Arial" w:cs="Arial"/>
        </w:rPr>
      </w:pPr>
      <w:r w:rsidRPr="00FB04A0">
        <w:rPr>
          <w:rFonts w:ascii="Arial" w:hAnsi="Arial" w:cs="Arial"/>
        </w:rPr>
        <w:t>do składania kwalifikowanego podpisu elektronicznego zaleca się stosowanie algorytmu SHA-2 (lub wyższego).</w:t>
      </w:r>
    </w:p>
    <w:p w14:paraId="34532250" w14:textId="44E84F0F" w:rsidR="0079368F" w:rsidRPr="00FB04A0" w:rsidRDefault="00FE2800" w:rsidP="00FB04A0">
      <w:pPr>
        <w:pStyle w:val="Nagwek2"/>
        <w:spacing w:line="252" w:lineRule="auto"/>
      </w:pPr>
      <w:r w:rsidRPr="00FB04A0">
        <w:t xml:space="preserve">9. </w:t>
      </w:r>
      <w:r w:rsidR="0079368F" w:rsidRPr="00FB04A0">
        <w:t>Ilekroć w niniejszej SWZ jest mowa o:</w:t>
      </w:r>
    </w:p>
    <w:p w14:paraId="74583326" w14:textId="5D1AEA1B" w:rsidR="0079368F" w:rsidRPr="00FB04A0" w:rsidRDefault="0079368F" w:rsidP="00FB04A0">
      <w:pPr>
        <w:pStyle w:val="Nagwek2"/>
        <w:numPr>
          <w:ilvl w:val="0"/>
          <w:numId w:val="49"/>
        </w:numPr>
        <w:spacing w:line="252" w:lineRule="auto"/>
      </w:pPr>
      <w:r w:rsidRPr="00FB04A0">
        <w:t xml:space="preserve">podpisie zaufanym – należy przez to rozumieć podpis, o którym mowa art. 3 pkt 14a ustawy z </w:t>
      </w:r>
      <w:r w:rsidR="007F2405" w:rsidRPr="00FB04A0">
        <w:t xml:space="preserve">dnia </w:t>
      </w:r>
      <w:r w:rsidRPr="00FB04A0">
        <w:t>17 lutego 2005 r. o informatyzacji działalności podmiotów realizujących zadania publiczne (Dz.U.202</w:t>
      </w:r>
      <w:r w:rsidR="007F2405" w:rsidRPr="00FB04A0">
        <w:t>3.57 tj. z dnia 2023.01.09)</w:t>
      </w:r>
      <w:r w:rsidRPr="00FB04A0">
        <w:t>;</w:t>
      </w:r>
    </w:p>
    <w:p w14:paraId="76AF1BB5" w14:textId="36DEDE79" w:rsidR="0079368F" w:rsidRPr="00FB04A0" w:rsidRDefault="0079368F" w:rsidP="00FB04A0">
      <w:pPr>
        <w:pStyle w:val="Nagwek2"/>
        <w:numPr>
          <w:ilvl w:val="0"/>
          <w:numId w:val="49"/>
        </w:numPr>
        <w:spacing w:line="252" w:lineRule="auto"/>
      </w:pPr>
      <w:r w:rsidRPr="00FB04A0">
        <w:t>podpisie osobistym – należy przez to rozumieć podpis, o którym mowa w art. z art. 2 ust. 1 pkt 9 ustawy z 6 sierpnia 2010 r. o dowodach osobistych (Dz.U.202</w:t>
      </w:r>
      <w:r w:rsidR="007F2405" w:rsidRPr="00FB04A0">
        <w:t>2.</w:t>
      </w:r>
      <w:r w:rsidR="004906CE" w:rsidRPr="00FB04A0">
        <w:t xml:space="preserve">671 </w:t>
      </w:r>
      <w:r w:rsidR="007F2405" w:rsidRPr="00FB04A0">
        <w:t>tj. z dnia</w:t>
      </w:r>
      <w:r w:rsidR="004906CE" w:rsidRPr="00FB04A0">
        <w:t xml:space="preserve"> 2022.03.25)</w:t>
      </w:r>
      <w:r w:rsidRPr="00FB04A0">
        <w:t>.</w:t>
      </w:r>
      <w:bookmarkStart w:id="33" w:name="_Hlk37936911"/>
    </w:p>
    <w:p w14:paraId="36C6E5F7" w14:textId="77777777" w:rsidR="0079368F" w:rsidRPr="00FB04A0" w:rsidRDefault="0079368F" w:rsidP="00FB04A0">
      <w:pPr>
        <w:pStyle w:val="Nagwek2"/>
        <w:numPr>
          <w:ilvl w:val="0"/>
          <w:numId w:val="73"/>
        </w:numPr>
        <w:spacing w:line="252" w:lineRule="auto"/>
        <w:rPr>
          <w:color w:val="auto"/>
        </w:rPr>
      </w:pPr>
      <w:bookmarkStart w:id="34" w:name="_Hlk37864921"/>
      <w:bookmarkStart w:id="35" w:name="_Hlk37865118"/>
      <w:bookmarkEnd w:id="33"/>
      <w:r w:rsidRPr="00FB04A0">
        <w:t xml:space="preserve">Ofertę, wraz ze stanowiącymi jej integralną część załącznikami, składa się pod rygorem nieważności w formie elektronicznej lub postaci elektronicznej za pośrednictwem Platformy, podpisaną kwalifikowanym podpisem elektronicznym, podpisem zaufanym lub podpisem osobistym </w:t>
      </w:r>
      <w:r w:rsidRPr="00FB04A0">
        <w:rPr>
          <w:color w:val="auto"/>
        </w:rPr>
        <w:t>przez osobę/osoby upoważnioną/upoważnione.</w:t>
      </w:r>
      <w:bookmarkStart w:id="36" w:name="_Hlk37939197"/>
      <w:bookmarkEnd w:id="34"/>
      <w:bookmarkEnd w:id="35"/>
    </w:p>
    <w:p w14:paraId="07710E46" w14:textId="5DB15E4A" w:rsidR="0079368F" w:rsidRPr="00FB04A0" w:rsidRDefault="0079368F" w:rsidP="00FB04A0">
      <w:pPr>
        <w:pStyle w:val="Nagwek2"/>
        <w:numPr>
          <w:ilvl w:val="0"/>
          <w:numId w:val="73"/>
        </w:numPr>
        <w:spacing w:line="252" w:lineRule="auto"/>
      </w:pPr>
      <w:r w:rsidRPr="00FB04A0">
        <w:t>Zamawiający informuje, iż zgodnie z art. 18 ust. 3 ustawy Pzp, nie ujawnia się informacji stanowiących tajemnicę przedsiębiorstwa, w rozumieniu przepisów ustawy z dnia 16 kwietnia 1993 r. o zwalczaniu nieuczciwej konkurencji (Dz.U.202</w:t>
      </w:r>
      <w:r w:rsidR="004906CE" w:rsidRPr="00FB04A0">
        <w:t>2.1233 tj. z dnia 2022.06.09)</w:t>
      </w:r>
      <w:r w:rsidRPr="00FB04A0">
        <w:t>, zwanej dalej „ustawą o zwalczaniu nieuczciwej konkurencji” jeżeli Wykonawca</w:t>
      </w:r>
      <w:bookmarkEnd w:id="36"/>
      <w:r w:rsidRPr="00FB04A0">
        <w:t>:</w:t>
      </w:r>
    </w:p>
    <w:p w14:paraId="173D493B" w14:textId="77777777" w:rsidR="0079368F" w:rsidRPr="00FB04A0" w:rsidRDefault="0079368F" w:rsidP="00FB04A0">
      <w:pPr>
        <w:pStyle w:val="Nagwek2"/>
        <w:numPr>
          <w:ilvl w:val="0"/>
          <w:numId w:val="5"/>
        </w:numPr>
        <w:spacing w:line="252" w:lineRule="auto"/>
      </w:pPr>
      <w:r w:rsidRPr="00FB04A0">
        <w:t>wraz z przekazaniem takich informacji, zastrzegł, że nie mogą być one udostępniane;</w:t>
      </w:r>
    </w:p>
    <w:p w14:paraId="252F1FF2" w14:textId="77777777" w:rsidR="0079368F" w:rsidRPr="00FB04A0" w:rsidRDefault="0079368F" w:rsidP="00FB04A0">
      <w:pPr>
        <w:pStyle w:val="Nagwek2"/>
        <w:numPr>
          <w:ilvl w:val="0"/>
          <w:numId w:val="5"/>
        </w:numPr>
        <w:spacing w:line="252" w:lineRule="auto"/>
      </w:pPr>
      <w:r w:rsidRPr="00FB04A0">
        <w:t>wykazał, załączając stosowne uzasadnienie, iż zastrzeżone informacje stanowią tajemnicę przedsiębiorstwa.</w:t>
      </w:r>
      <w:bookmarkStart w:id="37" w:name="_Hlk37939296"/>
    </w:p>
    <w:p w14:paraId="1BE953A5" w14:textId="23BB427F" w:rsidR="0079368F" w:rsidRPr="00FB04A0" w:rsidRDefault="004F3DA4" w:rsidP="00FB04A0">
      <w:pPr>
        <w:pStyle w:val="Nagwek2"/>
        <w:spacing w:line="252" w:lineRule="auto"/>
        <w:ind w:left="0"/>
      </w:pPr>
      <w:r w:rsidRPr="00FB04A0">
        <w:t xml:space="preserve">12. </w:t>
      </w:r>
      <w:r w:rsidR="009E706D" w:rsidRPr="00FB04A0">
        <w:t>N</w:t>
      </w:r>
      <w:r w:rsidR="0079368F" w:rsidRPr="00FB04A0">
        <w:t>a Platformie w formularzu składania oferty znajduje się miejsce wyznaczone do dołączenia części oferty stanowiącej tajemnicę przedsiębiorstwa.</w:t>
      </w:r>
    </w:p>
    <w:p w14:paraId="613A946A" w14:textId="5E186602" w:rsidR="0079368F" w:rsidRPr="00FB04A0" w:rsidRDefault="004F3DA4" w:rsidP="00FB04A0">
      <w:pPr>
        <w:pStyle w:val="Nagwek2"/>
        <w:spacing w:line="252" w:lineRule="auto"/>
        <w:ind w:left="0"/>
      </w:pPr>
      <w:r w:rsidRPr="00FB04A0">
        <w:t xml:space="preserve">13. </w:t>
      </w:r>
      <w:r w:rsidR="0079368F" w:rsidRPr="00FB04A0">
        <w:t>Zaleca się, aby uzasadnienie o którym mowa powyżej było sformułowane w sposób umożliwiający jego udostępnienie pozostałym uczestnikom postępowania.</w:t>
      </w:r>
      <w:bookmarkStart w:id="38" w:name="_Hlk38143710"/>
    </w:p>
    <w:p w14:paraId="1F5C9E8C" w14:textId="77777777" w:rsidR="0079368F" w:rsidRPr="00FB04A0" w:rsidRDefault="0079368F" w:rsidP="00FB04A0">
      <w:pPr>
        <w:pStyle w:val="Nagwek2"/>
        <w:spacing w:line="252" w:lineRule="auto"/>
      </w:pPr>
      <w:r w:rsidRPr="00FB04A0">
        <w:t>Wykonawca nie może zastrzec informacji, o których mowa w art. 222 ust. 5 ustawy Pzp</w:t>
      </w:r>
      <w:bookmarkEnd w:id="37"/>
      <w:bookmarkEnd w:id="38"/>
      <w:r w:rsidRPr="00FB04A0">
        <w:t>.</w:t>
      </w:r>
    </w:p>
    <w:p w14:paraId="3F3B13E3" w14:textId="77777777" w:rsidR="0079368F" w:rsidRPr="00FB04A0" w:rsidRDefault="0079368F" w:rsidP="00FB04A0">
      <w:pPr>
        <w:numPr>
          <w:ilvl w:val="0"/>
          <w:numId w:val="76"/>
        </w:numPr>
        <w:spacing w:line="252" w:lineRule="auto"/>
        <w:jc w:val="both"/>
        <w:rPr>
          <w:rFonts w:ascii="Arial" w:eastAsia="Calibri" w:hAnsi="Arial" w:cs="Arial"/>
          <w:sz w:val="22"/>
          <w:szCs w:val="22"/>
        </w:rPr>
      </w:pPr>
      <w:bookmarkStart w:id="39" w:name="_Hlk37928068"/>
      <w:r w:rsidRPr="00FB04A0">
        <w:rPr>
          <w:rFonts w:ascii="Arial" w:hAnsi="Arial" w:cs="Arial"/>
          <w:sz w:val="22"/>
          <w:szCs w:val="22"/>
        </w:rPr>
        <w:t xml:space="preserve">W procesie składania oferty, wniosku w tym przedmiotowych środków dowodowych (jeśli były wymagane) na Platformie, </w:t>
      </w:r>
      <w:r w:rsidRPr="00FB04A0">
        <w:rPr>
          <w:rFonts w:ascii="Arial" w:hAnsi="Arial" w:cs="Arial"/>
          <w:b/>
          <w:sz w:val="22"/>
          <w:szCs w:val="22"/>
        </w:rPr>
        <w:t>kwalifikowany podpis elektroniczny</w:t>
      </w:r>
      <w:r w:rsidRPr="00FB04A0">
        <w:rPr>
          <w:rFonts w:ascii="Arial" w:hAnsi="Arial" w:cs="Arial"/>
          <w:sz w:val="22"/>
          <w:szCs w:val="22"/>
        </w:rPr>
        <w:t xml:space="preserve"> lub </w:t>
      </w:r>
      <w:r w:rsidRPr="00FB04A0">
        <w:rPr>
          <w:rFonts w:ascii="Arial" w:hAnsi="Arial" w:cs="Arial"/>
          <w:b/>
          <w:sz w:val="22"/>
          <w:szCs w:val="22"/>
        </w:rPr>
        <w:t>podpis zaufany</w:t>
      </w:r>
      <w:r w:rsidRPr="00FB04A0">
        <w:rPr>
          <w:rFonts w:ascii="Arial" w:hAnsi="Arial" w:cs="Arial"/>
          <w:sz w:val="22"/>
          <w:szCs w:val="22"/>
        </w:rPr>
        <w:t xml:space="preserve"> lub </w:t>
      </w:r>
      <w:r w:rsidRPr="00FB04A0">
        <w:rPr>
          <w:rFonts w:ascii="Arial" w:hAnsi="Arial" w:cs="Arial"/>
          <w:b/>
          <w:sz w:val="22"/>
          <w:szCs w:val="22"/>
        </w:rPr>
        <w:t>podpis osobisty</w:t>
      </w:r>
      <w:r w:rsidRPr="00FB04A0">
        <w:rPr>
          <w:rFonts w:ascii="Arial" w:hAnsi="Arial" w:cs="Arial"/>
          <w:sz w:val="22"/>
          <w:szCs w:val="22"/>
        </w:rPr>
        <w:t xml:space="preserve"> Wykonawca składa bezpośrednio na dokumencie, który następnie przesyła do systemu.</w:t>
      </w:r>
      <w:bookmarkStart w:id="40" w:name="_21eeoojwb3nb" w:colFirst="0" w:colLast="0"/>
      <w:bookmarkEnd w:id="40"/>
    </w:p>
    <w:p w14:paraId="5876B9B0" w14:textId="77777777" w:rsidR="0079368F" w:rsidRPr="00FB04A0" w:rsidRDefault="0079368F" w:rsidP="00FB04A0">
      <w:pPr>
        <w:numPr>
          <w:ilvl w:val="0"/>
          <w:numId w:val="76"/>
        </w:numPr>
        <w:spacing w:line="252" w:lineRule="auto"/>
        <w:jc w:val="both"/>
        <w:rPr>
          <w:rFonts w:ascii="Arial" w:eastAsia="Calibri" w:hAnsi="Arial" w:cs="Arial"/>
          <w:sz w:val="22"/>
          <w:szCs w:val="22"/>
        </w:rPr>
      </w:pPr>
      <w:r w:rsidRPr="00FB04A0">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FB04A0">
        <w:rPr>
          <w:rFonts w:ascii="Arial" w:hAnsi="Arial" w:cs="Arial"/>
          <w:sz w:val="22"/>
          <w:szCs w:val="22"/>
          <w:vertAlign w:val="superscript"/>
        </w:rPr>
        <w:footnoteReference w:id="1"/>
      </w:r>
    </w:p>
    <w:p w14:paraId="5DBE870D" w14:textId="2BBE7594" w:rsidR="0079368F" w:rsidRPr="00FB04A0" w:rsidRDefault="0079368F" w:rsidP="00FB04A0">
      <w:pPr>
        <w:pStyle w:val="Akapitzlist"/>
        <w:numPr>
          <w:ilvl w:val="0"/>
          <w:numId w:val="76"/>
        </w:numPr>
        <w:spacing w:after="0" w:line="252" w:lineRule="auto"/>
        <w:jc w:val="both"/>
        <w:rPr>
          <w:rFonts w:ascii="Arial" w:hAnsi="Arial" w:cs="Arial"/>
        </w:rPr>
      </w:pPr>
      <w:r w:rsidRPr="00FB04A0">
        <w:rPr>
          <w:rFonts w:ascii="Arial" w:hAnsi="Arial" w:cs="Arial"/>
        </w:rPr>
        <w:t xml:space="preserve">Ofertę, wraz z załącznikami, należy złożyć za pośrednictwem Platformy pod adresem: </w:t>
      </w:r>
      <w:hyperlink r:id="rId22" w:history="1">
        <w:r w:rsidR="00EA0C42" w:rsidRPr="00206BC1">
          <w:rPr>
            <w:rStyle w:val="Hipercze"/>
            <w:rFonts w:ascii="Arial" w:hAnsi="Arial" w:cs="Arial"/>
          </w:rPr>
          <w:t xml:space="preserve">https://platformazakupowa.pl/transakcja/939164 </w:t>
        </w:r>
      </w:hyperlink>
      <w:r w:rsidR="007E0C52">
        <w:rPr>
          <w:rFonts w:ascii="Arial" w:hAnsi="Arial" w:cs="Arial"/>
        </w:rPr>
        <w:t xml:space="preserve"> </w:t>
      </w:r>
    </w:p>
    <w:p w14:paraId="714FF00F" w14:textId="77777777" w:rsidR="0079368F" w:rsidRPr="00FB04A0" w:rsidRDefault="0079368F" w:rsidP="00FB04A0">
      <w:pPr>
        <w:pStyle w:val="Akapitzlist"/>
        <w:numPr>
          <w:ilvl w:val="0"/>
          <w:numId w:val="76"/>
        </w:numPr>
        <w:spacing w:after="0" w:line="252" w:lineRule="auto"/>
        <w:jc w:val="both"/>
        <w:rPr>
          <w:rFonts w:ascii="Arial" w:hAnsi="Arial" w:cs="Arial"/>
        </w:rPr>
      </w:pPr>
      <w:r w:rsidRPr="00FB04A0">
        <w:rPr>
          <w:rFonts w:ascii="Arial" w:hAnsi="Arial" w:cs="Arial"/>
        </w:rPr>
        <w:t>Po wypełnieniu Formularza składania oferty i dołączenia  wszystkich wymaganych załączników należy kliknąć przycisk „Przejdź do podsumowania”.</w:t>
      </w:r>
    </w:p>
    <w:p w14:paraId="22B976B2" w14:textId="77777777" w:rsidR="0079368F" w:rsidRPr="00FB04A0" w:rsidRDefault="0079368F" w:rsidP="00FB04A0">
      <w:pPr>
        <w:numPr>
          <w:ilvl w:val="0"/>
          <w:numId w:val="76"/>
        </w:numPr>
        <w:spacing w:line="252" w:lineRule="auto"/>
        <w:jc w:val="both"/>
        <w:rPr>
          <w:rFonts w:ascii="Arial" w:eastAsia="Calibri" w:hAnsi="Arial" w:cs="Arial"/>
          <w:sz w:val="22"/>
          <w:szCs w:val="22"/>
        </w:rPr>
      </w:pPr>
      <w:r w:rsidRPr="00FB04A0">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FB04A0">
        <w:rPr>
          <w:rFonts w:ascii="Arial" w:eastAsia="Calibri" w:hAnsi="Arial" w:cs="Arial"/>
          <w:b/>
          <w:sz w:val="22"/>
          <w:szCs w:val="22"/>
        </w:rPr>
        <w:t>“Złóż ofertę”</w:t>
      </w:r>
      <w:r w:rsidRPr="00FB04A0">
        <w:rPr>
          <w:rFonts w:ascii="Arial" w:eastAsia="Calibri" w:hAnsi="Arial" w:cs="Arial"/>
          <w:sz w:val="22"/>
          <w:szCs w:val="22"/>
        </w:rPr>
        <w:t xml:space="preserve"> i wyświetlenie się komunikatu, że oferta została zaszyfrowana i złożona.</w:t>
      </w:r>
    </w:p>
    <w:p w14:paraId="400B5F42" w14:textId="77777777" w:rsidR="0079368F" w:rsidRPr="00FB04A0" w:rsidRDefault="0079368F" w:rsidP="00FB04A0">
      <w:pPr>
        <w:numPr>
          <w:ilvl w:val="0"/>
          <w:numId w:val="76"/>
        </w:numPr>
        <w:spacing w:line="252" w:lineRule="auto"/>
        <w:jc w:val="both"/>
        <w:rPr>
          <w:rFonts w:ascii="Arial" w:eastAsia="Calibri" w:hAnsi="Arial" w:cs="Arial"/>
          <w:sz w:val="22"/>
          <w:szCs w:val="22"/>
        </w:rPr>
      </w:pPr>
      <w:r w:rsidRPr="00FB04A0">
        <w:rPr>
          <w:rFonts w:ascii="Arial" w:hAnsi="Arial" w:cs="Arial"/>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r w:rsidRPr="00FB04A0">
        <w:rPr>
          <w:rFonts w:ascii="Arial" w:eastAsia="Calibri" w:hAnsi="Arial" w:cs="Arial"/>
          <w:sz w:val="22"/>
          <w:szCs w:val="22"/>
        </w:rPr>
        <w:t xml:space="preserve"> </w:t>
      </w:r>
      <w:hyperlink r:id="rId23" w:history="1">
        <w:r w:rsidRPr="00FB04A0">
          <w:rPr>
            <w:rStyle w:val="Hipercze"/>
            <w:rFonts w:ascii="Arial" w:hAnsi="Arial" w:cs="Arial"/>
            <w:sz w:val="22"/>
            <w:szCs w:val="22"/>
          </w:rPr>
          <w:t>https://platformazakupowa.pl/strona/45-instrukcje</w:t>
        </w:r>
      </w:hyperlink>
    </w:p>
    <w:p w14:paraId="0F524397" w14:textId="77777777" w:rsidR="0079368F" w:rsidRPr="00FB04A0" w:rsidRDefault="0079368F" w:rsidP="00FB04A0">
      <w:pPr>
        <w:numPr>
          <w:ilvl w:val="0"/>
          <w:numId w:val="76"/>
        </w:numPr>
        <w:spacing w:line="252" w:lineRule="auto"/>
        <w:jc w:val="both"/>
        <w:rPr>
          <w:rFonts w:ascii="Arial" w:eastAsia="Calibri" w:hAnsi="Arial" w:cs="Arial"/>
          <w:sz w:val="22"/>
          <w:szCs w:val="22"/>
        </w:rPr>
      </w:pPr>
      <w:r w:rsidRPr="00FB04A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F7BED0" w14:textId="77777777" w:rsidR="0079368F" w:rsidRPr="00FB04A0" w:rsidRDefault="0079368F" w:rsidP="00FB04A0">
      <w:pPr>
        <w:numPr>
          <w:ilvl w:val="0"/>
          <w:numId w:val="76"/>
        </w:numPr>
        <w:spacing w:line="252" w:lineRule="auto"/>
        <w:jc w:val="both"/>
        <w:rPr>
          <w:rFonts w:ascii="Arial" w:eastAsia="Calibri" w:hAnsi="Arial" w:cs="Arial"/>
          <w:sz w:val="22"/>
          <w:szCs w:val="22"/>
        </w:rPr>
      </w:pPr>
      <w:r w:rsidRPr="00FB04A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8600BEC" w14:textId="77777777" w:rsidR="0079368F" w:rsidRPr="00FB04A0" w:rsidRDefault="0079368F" w:rsidP="00FB04A0">
      <w:pPr>
        <w:numPr>
          <w:ilvl w:val="0"/>
          <w:numId w:val="76"/>
        </w:numPr>
        <w:spacing w:line="252" w:lineRule="auto"/>
        <w:jc w:val="both"/>
        <w:rPr>
          <w:rFonts w:ascii="Arial" w:eastAsia="Calibri" w:hAnsi="Arial" w:cs="Arial"/>
          <w:sz w:val="22"/>
          <w:szCs w:val="22"/>
        </w:rPr>
      </w:pPr>
      <w:r w:rsidRPr="00FB04A0">
        <w:rPr>
          <w:rFonts w:ascii="Arial" w:hAnsi="Arial" w:cs="Arial"/>
          <w:b/>
          <w:sz w:val="22"/>
          <w:szCs w:val="22"/>
        </w:rPr>
        <w:t>Rozszerzenia plików wykorzystywanych przez Wykonawców powinny być zgodne z</w:t>
      </w:r>
      <w:r w:rsidRPr="00FB04A0">
        <w:rPr>
          <w:rFonts w:ascii="Arial" w:hAnsi="Arial" w:cs="Arial"/>
          <w:sz w:val="22"/>
          <w:szCs w:val="22"/>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B65F30" w14:textId="77777777" w:rsidR="0079368F" w:rsidRPr="00FB04A0" w:rsidRDefault="0079368F" w:rsidP="00FB04A0">
      <w:pPr>
        <w:numPr>
          <w:ilvl w:val="0"/>
          <w:numId w:val="76"/>
        </w:numPr>
        <w:spacing w:line="252" w:lineRule="auto"/>
        <w:jc w:val="both"/>
        <w:rPr>
          <w:rFonts w:ascii="Arial" w:eastAsia="Calibri" w:hAnsi="Arial" w:cs="Arial"/>
          <w:sz w:val="22"/>
          <w:szCs w:val="22"/>
        </w:rPr>
      </w:pPr>
      <w:r w:rsidRPr="00FB04A0">
        <w:rPr>
          <w:rFonts w:ascii="Arial" w:hAnsi="Arial" w:cs="Arial"/>
          <w:sz w:val="22"/>
          <w:szCs w:val="22"/>
        </w:rPr>
        <w:t>Zamawiający rekomenduje wykorzystanie formatów: .pdf .</w:t>
      </w:r>
      <w:proofErr w:type="spellStart"/>
      <w:r w:rsidRPr="00FB04A0">
        <w:rPr>
          <w:rFonts w:ascii="Arial" w:hAnsi="Arial" w:cs="Arial"/>
          <w:sz w:val="22"/>
          <w:szCs w:val="22"/>
        </w:rPr>
        <w:t>doc</w:t>
      </w:r>
      <w:proofErr w:type="spellEnd"/>
      <w:r w:rsidRPr="00FB04A0">
        <w:rPr>
          <w:rFonts w:ascii="Arial" w:hAnsi="Arial" w:cs="Arial"/>
          <w:sz w:val="22"/>
          <w:szCs w:val="22"/>
        </w:rPr>
        <w:t xml:space="preserve"> .</w:t>
      </w:r>
      <w:proofErr w:type="spellStart"/>
      <w:r w:rsidRPr="00FB04A0">
        <w:rPr>
          <w:rFonts w:ascii="Arial" w:hAnsi="Arial" w:cs="Arial"/>
          <w:sz w:val="22"/>
          <w:szCs w:val="22"/>
        </w:rPr>
        <w:t>docx</w:t>
      </w:r>
      <w:proofErr w:type="spellEnd"/>
      <w:r w:rsidRPr="00FB04A0">
        <w:rPr>
          <w:rFonts w:ascii="Arial" w:hAnsi="Arial" w:cs="Arial"/>
          <w:sz w:val="22"/>
          <w:szCs w:val="22"/>
        </w:rPr>
        <w:t xml:space="preserve"> .xls .</w:t>
      </w:r>
      <w:proofErr w:type="spellStart"/>
      <w:r w:rsidRPr="00FB04A0">
        <w:rPr>
          <w:rFonts w:ascii="Arial" w:hAnsi="Arial" w:cs="Arial"/>
          <w:sz w:val="22"/>
          <w:szCs w:val="22"/>
        </w:rPr>
        <w:t>xlsx</w:t>
      </w:r>
      <w:proofErr w:type="spellEnd"/>
      <w:r w:rsidRPr="00FB04A0">
        <w:rPr>
          <w:rFonts w:ascii="Arial" w:hAnsi="Arial" w:cs="Arial"/>
          <w:sz w:val="22"/>
          <w:szCs w:val="22"/>
        </w:rPr>
        <w:t xml:space="preserve"> .jpg (.</w:t>
      </w:r>
      <w:proofErr w:type="spellStart"/>
      <w:r w:rsidRPr="00FB04A0">
        <w:rPr>
          <w:rFonts w:ascii="Arial" w:hAnsi="Arial" w:cs="Arial"/>
          <w:sz w:val="22"/>
          <w:szCs w:val="22"/>
        </w:rPr>
        <w:t>jpeg</w:t>
      </w:r>
      <w:proofErr w:type="spellEnd"/>
      <w:r w:rsidRPr="00FB04A0">
        <w:rPr>
          <w:rFonts w:ascii="Arial" w:hAnsi="Arial" w:cs="Arial"/>
          <w:sz w:val="22"/>
          <w:szCs w:val="22"/>
        </w:rPr>
        <w:t xml:space="preserve">) </w:t>
      </w:r>
      <w:r w:rsidRPr="00FB04A0">
        <w:rPr>
          <w:rFonts w:ascii="Arial" w:hAnsi="Arial" w:cs="Arial"/>
          <w:b/>
          <w:sz w:val="22"/>
          <w:szCs w:val="22"/>
          <w:u w:val="single"/>
        </w:rPr>
        <w:t>ze szczególnym wskazaniem na .pdf</w:t>
      </w:r>
    </w:p>
    <w:p w14:paraId="4A6E710E" w14:textId="77777777" w:rsidR="0079368F" w:rsidRPr="00FB04A0" w:rsidRDefault="0079368F" w:rsidP="00FB04A0">
      <w:pPr>
        <w:numPr>
          <w:ilvl w:val="0"/>
          <w:numId w:val="76"/>
        </w:numPr>
        <w:spacing w:line="252" w:lineRule="auto"/>
        <w:jc w:val="both"/>
        <w:rPr>
          <w:rFonts w:ascii="Arial" w:eastAsia="Calibri" w:hAnsi="Arial" w:cs="Arial"/>
          <w:sz w:val="22"/>
          <w:szCs w:val="22"/>
        </w:rPr>
      </w:pPr>
      <w:r w:rsidRPr="00FB04A0">
        <w:rPr>
          <w:rFonts w:ascii="Arial" w:hAnsi="Arial" w:cs="Arial"/>
          <w:sz w:val="22"/>
          <w:szCs w:val="22"/>
        </w:rPr>
        <w:t>W celu ewentualnej kompresji danych Zamawiający rekomenduje wykorzystanie jednego z rozszerzeń:</w:t>
      </w:r>
    </w:p>
    <w:p w14:paraId="09F3FDE8" w14:textId="77777777" w:rsidR="0079368F" w:rsidRPr="00FB04A0" w:rsidRDefault="0079368F" w:rsidP="00FB04A0">
      <w:pPr>
        <w:numPr>
          <w:ilvl w:val="1"/>
          <w:numId w:val="50"/>
        </w:numPr>
        <w:spacing w:line="252" w:lineRule="auto"/>
        <w:jc w:val="both"/>
        <w:rPr>
          <w:rFonts w:ascii="Arial" w:hAnsi="Arial" w:cs="Arial"/>
          <w:sz w:val="22"/>
          <w:szCs w:val="22"/>
        </w:rPr>
      </w:pPr>
      <w:r w:rsidRPr="00FB04A0">
        <w:rPr>
          <w:rFonts w:ascii="Arial" w:hAnsi="Arial" w:cs="Arial"/>
          <w:sz w:val="22"/>
          <w:szCs w:val="22"/>
        </w:rPr>
        <w:t xml:space="preserve">.zip </w:t>
      </w:r>
    </w:p>
    <w:p w14:paraId="70605C42" w14:textId="77777777" w:rsidR="0079368F" w:rsidRPr="00FB04A0" w:rsidRDefault="0079368F" w:rsidP="00FB04A0">
      <w:pPr>
        <w:numPr>
          <w:ilvl w:val="1"/>
          <w:numId w:val="50"/>
        </w:numPr>
        <w:spacing w:line="252" w:lineRule="auto"/>
        <w:jc w:val="both"/>
        <w:rPr>
          <w:rFonts w:ascii="Arial" w:hAnsi="Arial" w:cs="Arial"/>
          <w:sz w:val="22"/>
          <w:szCs w:val="22"/>
        </w:rPr>
      </w:pPr>
      <w:r w:rsidRPr="00FB04A0">
        <w:rPr>
          <w:rFonts w:ascii="Arial" w:hAnsi="Arial" w:cs="Arial"/>
          <w:sz w:val="22"/>
          <w:szCs w:val="22"/>
        </w:rPr>
        <w:t>.7Z</w:t>
      </w:r>
    </w:p>
    <w:p w14:paraId="3BC04BE9" w14:textId="77777777" w:rsidR="0079368F" w:rsidRPr="00FB04A0" w:rsidRDefault="0079368F" w:rsidP="00FB04A0">
      <w:pPr>
        <w:pStyle w:val="Akapitzlist"/>
        <w:numPr>
          <w:ilvl w:val="0"/>
          <w:numId w:val="76"/>
        </w:numPr>
        <w:spacing w:after="0" w:line="252" w:lineRule="auto"/>
        <w:jc w:val="both"/>
        <w:rPr>
          <w:rFonts w:ascii="Arial" w:hAnsi="Arial" w:cs="Arial"/>
        </w:rPr>
      </w:pPr>
      <w:r w:rsidRPr="00FB04A0">
        <w:rPr>
          <w:rFonts w:ascii="Arial" w:hAnsi="Arial" w:cs="Arial"/>
        </w:rPr>
        <w:t xml:space="preserve">Wśród rozszerzeń powszechnych a </w:t>
      </w:r>
      <w:r w:rsidRPr="00FB04A0">
        <w:rPr>
          <w:rFonts w:ascii="Arial" w:hAnsi="Arial" w:cs="Arial"/>
          <w:b/>
        </w:rPr>
        <w:t>niewystępujących</w:t>
      </w:r>
      <w:r w:rsidRPr="00FB04A0">
        <w:rPr>
          <w:rFonts w:ascii="Arial" w:hAnsi="Arial" w:cs="Arial"/>
        </w:rPr>
        <w:t xml:space="preserve"> w Rozporządzeniu KRI występują: .</w:t>
      </w:r>
      <w:proofErr w:type="spellStart"/>
      <w:r w:rsidRPr="00FB04A0">
        <w:rPr>
          <w:rFonts w:ascii="Arial" w:hAnsi="Arial" w:cs="Arial"/>
        </w:rPr>
        <w:t>rar</w:t>
      </w:r>
      <w:proofErr w:type="spellEnd"/>
      <w:r w:rsidRPr="00FB04A0">
        <w:rPr>
          <w:rFonts w:ascii="Arial" w:hAnsi="Arial" w:cs="Arial"/>
        </w:rPr>
        <w:t xml:space="preserve"> .gif .</w:t>
      </w:r>
      <w:proofErr w:type="spellStart"/>
      <w:r w:rsidRPr="00FB04A0">
        <w:rPr>
          <w:rFonts w:ascii="Arial" w:hAnsi="Arial" w:cs="Arial"/>
        </w:rPr>
        <w:t>bmp</w:t>
      </w:r>
      <w:proofErr w:type="spellEnd"/>
      <w:r w:rsidRPr="00FB04A0">
        <w:rPr>
          <w:rFonts w:ascii="Arial" w:hAnsi="Arial" w:cs="Arial"/>
        </w:rPr>
        <w:t xml:space="preserve"> .</w:t>
      </w:r>
      <w:proofErr w:type="spellStart"/>
      <w:r w:rsidRPr="00FB04A0">
        <w:rPr>
          <w:rFonts w:ascii="Arial" w:hAnsi="Arial" w:cs="Arial"/>
        </w:rPr>
        <w:t>numbers</w:t>
      </w:r>
      <w:proofErr w:type="spellEnd"/>
      <w:r w:rsidRPr="00FB04A0">
        <w:rPr>
          <w:rFonts w:ascii="Arial" w:hAnsi="Arial" w:cs="Arial"/>
        </w:rPr>
        <w:t xml:space="preserve"> .</w:t>
      </w:r>
      <w:proofErr w:type="spellStart"/>
      <w:r w:rsidRPr="00FB04A0">
        <w:rPr>
          <w:rFonts w:ascii="Arial" w:hAnsi="Arial" w:cs="Arial"/>
        </w:rPr>
        <w:t>pages</w:t>
      </w:r>
      <w:proofErr w:type="spellEnd"/>
      <w:r w:rsidRPr="00FB04A0">
        <w:rPr>
          <w:rFonts w:ascii="Arial" w:hAnsi="Arial" w:cs="Arial"/>
        </w:rPr>
        <w:t xml:space="preserve">. </w:t>
      </w:r>
      <w:r w:rsidRPr="00FB04A0">
        <w:rPr>
          <w:rFonts w:ascii="Arial" w:hAnsi="Arial" w:cs="Arial"/>
          <w:b/>
        </w:rPr>
        <w:t>Dokumenty złożone w takich plikach zostaną uznane za złożone nieskutecznie.</w:t>
      </w:r>
    </w:p>
    <w:p w14:paraId="5B2CEDE7" w14:textId="77777777" w:rsidR="0079368F" w:rsidRPr="00FB04A0" w:rsidRDefault="0079368F" w:rsidP="00FB04A0">
      <w:pPr>
        <w:pStyle w:val="Akapitzlist"/>
        <w:numPr>
          <w:ilvl w:val="0"/>
          <w:numId w:val="76"/>
        </w:numPr>
        <w:spacing w:after="0" w:line="252" w:lineRule="auto"/>
        <w:jc w:val="both"/>
        <w:rPr>
          <w:rFonts w:ascii="Arial" w:hAnsi="Arial" w:cs="Arial"/>
        </w:rPr>
      </w:pPr>
      <w:r w:rsidRPr="00FB04A0">
        <w:rPr>
          <w:rFonts w:ascii="Arial" w:hAnsi="Arial" w:cs="Arial"/>
        </w:rPr>
        <w:t xml:space="preserve">Zamawiający zwraca uwagę na ograniczenia wielkości plików podpisywanych profilem zaufanym, który wynosi </w:t>
      </w:r>
      <w:r w:rsidRPr="00FB04A0">
        <w:rPr>
          <w:rFonts w:ascii="Arial" w:hAnsi="Arial" w:cs="Arial"/>
          <w:b/>
        </w:rPr>
        <w:t>maksymalnie 10MB</w:t>
      </w:r>
      <w:r w:rsidRPr="00FB04A0">
        <w:rPr>
          <w:rFonts w:ascii="Arial" w:hAnsi="Arial" w:cs="Arial"/>
        </w:rPr>
        <w:t xml:space="preserve">, oraz na ograniczenie wielkości plików podpisywanych w aplikacji </w:t>
      </w:r>
      <w:proofErr w:type="spellStart"/>
      <w:r w:rsidRPr="00FB04A0">
        <w:rPr>
          <w:rFonts w:ascii="Arial" w:hAnsi="Arial" w:cs="Arial"/>
        </w:rPr>
        <w:t>eDoApp</w:t>
      </w:r>
      <w:proofErr w:type="spellEnd"/>
      <w:r w:rsidRPr="00FB04A0">
        <w:rPr>
          <w:rFonts w:ascii="Arial" w:hAnsi="Arial" w:cs="Arial"/>
        </w:rPr>
        <w:t xml:space="preserve"> służącej do składania podpisu osobistego, który wynosi </w:t>
      </w:r>
      <w:r w:rsidRPr="00FB04A0">
        <w:rPr>
          <w:rFonts w:ascii="Arial" w:hAnsi="Arial" w:cs="Arial"/>
          <w:b/>
        </w:rPr>
        <w:t>maksymalnie 5MB</w:t>
      </w:r>
      <w:r w:rsidRPr="00FB04A0">
        <w:rPr>
          <w:rFonts w:ascii="Arial" w:hAnsi="Arial" w:cs="Arial"/>
        </w:rPr>
        <w:t>.</w:t>
      </w:r>
    </w:p>
    <w:p w14:paraId="65AFA2F6" w14:textId="77777777" w:rsidR="0079368F" w:rsidRPr="00FB04A0" w:rsidRDefault="0079368F" w:rsidP="00FB04A0">
      <w:pPr>
        <w:pStyle w:val="Akapitzlist"/>
        <w:numPr>
          <w:ilvl w:val="0"/>
          <w:numId w:val="76"/>
        </w:numPr>
        <w:spacing w:after="0" w:line="252" w:lineRule="auto"/>
        <w:jc w:val="both"/>
        <w:rPr>
          <w:rFonts w:ascii="Arial" w:hAnsi="Arial" w:cs="Arial"/>
        </w:rPr>
      </w:pPr>
      <w:r w:rsidRPr="00FB04A0">
        <w:rPr>
          <w:rFonts w:ascii="Arial" w:hAnsi="Arial" w:cs="Arial"/>
        </w:rPr>
        <w:t>Zamawiający zaleca aby</w:t>
      </w:r>
      <w:r w:rsidRPr="00FB04A0">
        <w:rPr>
          <w:rFonts w:ascii="Arial" w:hAnsi="Arial" w:cs="Arial"/>
          <w:b/>
        </w:rPr>
        <w:t xml:space="preserve"> w przypadku podpisywania pliku przez kilka osób, stosować podpisy tego samego rodzaju.</w:t>
      </w:r>
      <w:r w:rsidRPr="00FB04A0">
        <w:rPr>
          <w:rFonts w:ascii="Arial" w:hAnsi="Arial" w:cs="Arial"/>
        </w:rPr>
        <w:t xml:space="preserve"> Podpisywanie różnymi rodzajami podpisów np. osobistym i kwalifikowanym może doprowadzić do problemów w weryfikacji plików. </w:t>
      </w:r>
    </w:p>
    <w:p w14:paraId="1E0BB4BA" w14:textId="77777777" w:rsidR="0079368F" w:rsidRPr="00FB04A0" w:rsidRDefault="0079368F" w:rsidP="00FB04A0">
      <w:pPr>
        <w:pStyle w:val="Akapitzlist"/>
        <w:numPr>
          <w:ilvl w:val="0"/>
          <w:numId w:val="76"/>
        </w:numPr>
        <w:spacing w:after="0" w:line="252" w:lineRule="auto"/>
        <w:jc w:val="both"/>
        <w:rPr>
          <w:rFonts w:ascii="Arial" w:hAnsi="Arial" w:cs="Arial"/>
        </w:rPr>
      </w:pPr>
      <w:r w:rsidRPr="00FB04A0">
        <w:rPr>
          <w:rFonts w:ascii="Arial" w:hAnsi="Arial" w:cs="Arial"/>
        </w:rPr>
        <w:t>Zamawiający zaleca, aby Wykonawca z odpowiednim wyprzedzeniem przetestował możliwość prawidłowego wykorzystania wybranej metody podpisania plików oferty.</w:t>
      </w:r>
    </w:p>
    <w:p w14:paraId="4220F2A0" w14:textId="77777777" w:rsidR="0079368F" w:rsidRPr="00FB04A0" w:rsidRDefault="0079368F" w:rsidP="00FB04A0">
      <w:pPr>
        <w:pStyle w:val="Akapitzlist"/>
        <w:numPr>
          <w:ilvl w:val="0"/>
          <w:numId w:val="76"/>
        </w:numPr>
        <w:spacing w:after="0" w:line="252" w:lineRule="auto"/>
        <w:jc w:val="both"/>
        <w:rPr>
          <w:rFonts w:ascii="Arial" w:hAnsi="Arial" w:cs="Arial"/>
        </w:rPr>
      </w:pPr>
      <w:r w:rsidRPr="00FB04A0">
        <w:rPr>
          <w:rFonts w:ascii="Arial" w:hAnsi="Arial" w:cs="Arial"/>
        </w:rPr>
        <w:t>Osobą składającą ofertę powinna być osoba kontaktowa podawana w dokumentacji.</w:t>
      </w:r>
    </w:p>
    <w:p w14:paraId="0508C0AA" w14:textId="77777777" w:rsidR="0079368F" w:rsidRPr="00FB04A0" w:rsidRDefault="0079368F" w:rsidP="00FB04A0">
      <w:pPr>
        <w:pStyle w:val="Akapitzlist"/>
        <w:numPr>
          <w:ilvl w:val="0"/>
          <w:numId w:val="76"/>
        </w:numPr>
        <w:spacing w:after="0" w:line="252" w:lineRule="auto"/>
        <w:jc w:val="both"/>
        <w:rPr>
          <w:rFonts w:ascii="Arial" w:hAnsi="Arial" w:cs="Arial"/>
        </w:rPr>
      </w:pPr>
      <w:r w:rsidRPr="00FB04A0">
        <w:rPr>
          <w:rFonts w:ascii="Arial" w:hAnsi="Arial"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3F9BF" w14:textId="77777777" w:rsidR="0079368F" w:rsidRPr="00FB04A0" w:rsidRDefault="0079368F" w:rsidP="00FB04A0">
      <w:pPr>
        <w:pStyle w:val="Akapitzlist"/>
        <w:numPr>
          <w:ilvl w:val="0"/>
          <w:numId w:val="76"/>
        </w:numPr>
        <w:spacing w:after="0" w:line="252" w:lineRule="auto"/>
        <w:jc w:val="both"/>
        <w:rPr>
          <w:rFonts w:ascii="Arial" w:hAnsi="Arial" w:cs="Arial"/>
        </w:rPr>
      </w:pPr>
      <w:r w:rsidRPr="00FB04A0">
        <w:rPr>
          <w:rFonts w:ascii="Arial" w:hAnsi="Arial" w:cs="Arial"/>
        </w:rPr>
        <w:t xml:space="preserve">Jeśli Wykonawca pakuje dokumenty np. w plik o rozszerzeniu .zip, zaleca się wcześniejsze podpisanie każdego ze skompresowanych plików. </w:t>
      </w:r>
    </w:p>
    <w:p w14:paraId="4E20F2DF" w14:textId="77777777" w:rsidR="0079368F" w:rsidRPr="00FB04A0" w:rsidRDefault="0079368F" w:rsidP="00FB04A0">
      <w:pPr>
        <w:pStyle w:val="Akapitzlist"/>
        <w:numPr>
          <w:ilvl w:val="0"/>
          <w:numId w:val="76"/>
        </w:numPr>
        <w:spacing w:after="0" w:line="252" w:lineRule="auto"/>
        <w:jc w:val="both"/>
        <w:rPr>
          <w:rFonts w:ascii="Arial" w:hAnsi="Arial" w:cs="Arial"/>
          <w:color w:val="FF0000"/>
        </w:rPr>
      </w:pPr>
      <w:r w:rsidRPr="00FB04A0">
        <w:rPr>
          <w:rFonts w:ascii="Arial" w:hAnsi="Arial" w:cs="Arial"/>
        </w:rPr>
        <w:t xml:space="preserve">Zamawiający zaleca aby </w:t>
      </w:r>
      <w:r w:rsidRPr="00FB04A0">
        <w:rPr>
          <w:rFonts w:ascii="Arial" w:hAnsi="Arial" w:cs="Arial"/>
          <w:b/>
          <w:u w:val="single"/>
        </w:rPr>
        <w:t>nie</w:t>
      </w:r>
      <w:r w:rsidRPr="00FB04A0">
        <w:rPr>
          <w:rFonts w:ascii="Arial" w:hAnsi="Arial" w:cs="Arial"/>
          <w:b/>
        </w:rPr>
        <w:t xml:space="preserve"> </w:t>
      </w:r>
      <w:r w:rsidRPr="00FB04A0">
        <w:rPr>
          <w:rFonts w:ascii="Arial" w:hAnsi="Arial" w:cs="Arial"/>
        </w:rPr>
        <w:t>wprowadzać jakichkolwiek zmian w plikach po podpisaniu ich podpisem kwalifikowanym. Może to skutkować naruszeniem integralności plików co równoważne będzie z koniecznością odrzucenia oferty.</w:t>
      </w:r>
    </w:p>
    <w:bookmarkEnd w:id="39"/>
    <w:p w14:paraId="697F73FD" w14:textId="77777777" w:rsidR="0079368F" w:rsidRPr="00FB04A0" w:rsidRDefault="0079368F" w:rsidP="00FB04A0">
      <w:pPr>
        <w:pStyle w:val="Nagwek2"/>
        <w:numPr>
          <w:ilvl w:val="0"/>
          <w:numId w:val="38"/>
        </w:numPr>
        <w:spacing w:line="252" w:lineRule="auto"/>
      </w:pPr>
      <w:r w:rsidRPr="00FB04A0">
        <w:t>Zamawiający nie przewiduje zwrotu kosztów udziału w postępowaniu. Wykonawca ponosi wszelkie koszty związane z przygotowaniem i złożeniem oferty.</w:t>
      </w:r>
    </w:p>
    <w:p w14:paraId="59919FA7" w14:textId="77777777" w:rsidR="00637CBE" w:rsidRPr="00FB04A0" w:rsidRDefault="00637CBE" w:rsidP="00FB04A0">
      <w:pPr>
        <w:pStyle w:val="Nagwek1"/>
        <w:numPr>
          <w:ilvl w:val="0"/>
          <w:numId w:val="0"/>
        </w:numPr>
        <w:ind w:left="357"/>
      </w:pPr>
    </w:p>
    <w:p w14:paraId="42A6B557" w14:textId="1161AC3C" w:rsidR="00637CBE" w:rsidRPr="00FB04A0" w:rsidRDefault="00637CBE" w:rsidP="00FB04A0">
      <w:pPr>
        <w:pStyle w:val="Nagwek1"/>
        <w:numPr>
          <w:ilvl w:val="0"/>
          <w:numId w:val="0"/>
        </w:numPr>
        <w:ind w:left="357" w:hanging="357"/>
      </w:pPr>
      <w:r w:rsidRPr="00FB04A0">
        <w:t>1</w:t>
      </w:r>
      <w:r w:rsidR="00E77231" w:rsidRPr="00FB04A0">
        <w:t>7</w:t>
      </w:r>
      <w:r w:rsidRPr="00FB04A0">
        <w:t>. MIEJSCE ORAZ TERMIN SKŁADANIA I OTWARCIA OFERT</w:t>
      </w:r>
      <w:bookmarkEnd w:id="29"/>
    </w:p>
    <w:p w14:paraId="3ED659EC" w14:textId="19CA7497" w:rsidR="009D5318" w:rsidRPr="00FB04A0" w:rsidRDefault="009D5318" w:rsidP="00FB04A0">
      <w:pPr>
        <w:pStyle w:val="Nagwek2"/>
        <w:numPr>
          <w:ilvl w:val="0"/>
          <w:numId w:val="51"/>
        </w:numPr>
        <w:spacing w:line="252" w:lineRule="auto"/>
      </w:pPr>
      <w:bookmarkStart w:id="41" w:name="_Hlk37940485"/>
      <w:bookmarkStart w:id="42" w:name="_Hlk37857777"/>
      <w:bookmarkStart w:id="43" w:name="_Toc258314254"/>
      <w:r w:rsidRPr="00FB04A0">
        <w:t xml:space="preserve">Ofertę, wraz z załącznikami, należy złożyć za pośrednictwem Platformy pod adresem: </w:t>
      </w:r>
      <w:hyperlink r:id="rId24" w:history="1">
        <w:r w:rsidR="00EA0C42" w:rsidRPr="00206BC1">
          <w:rPr>
            <w:rStyle w:val="Hipercze"/>
          </w:rPr>
          <w:t xml:space="preserve">https://platformazakupowa.pl/transakcja/939164 </w:t>
        </w:r>
      </w:hyperlink>
      <w:r w:rsidR="00E00693">
        <w:t xml:space="preserve"> </w:t>
      </w:r>
      <w:r w:rsidRPr="00FB04A0">
        <w:t xml:space="preserve">do dnia </w:t>
      </w:r>
      <w:bookmarkEnd w:id="41"/>
      <w:bookmarkEnd w:id="42"/>
      <w:r w:rsidR="00D17638" w:rsidRPr="00D17638">
        <w:rPr>
          <w:b/>
          <w:color w:val="FF0000"/>
        </w:rPr>
        <w:t>10</w:t>
      </w:r>
      <w:r w:rsidR="00CB5774" w:rsidRPr="00D17638">
        <w:rPr>
          <w:b/>
          <w:color w:val="FF0000"/>
        </w:rPr>
        <w:t>.07.</w:t>
      </w:r>
      <w:r w:rsidRPr="00D17638">
        <w:rPr>
          <w:b/>
          <w:color w:val="FF0000"/>
        </w:rPr>
        <w:t>202</w:t>
      </w:r>
      <w:r w:rsidR="000E266C" w:rsidRPr="00D17638">
        <w:rPr>
          <w:b/>
          <w:color w:val="FF0000"/>
        </w:rPr>
        <w:t>4</w:t>
      </w:r>
      <w:r w:rsidRPr="00D17638">
        <w:rPr>
          <w:b/>
          <w:color w:val="FF0000"/>
        </w:rPr>
        <w:t xml:space="preserve"> r. </w:t>
      </w:r>
      <w:r w:rsidRPr="00FB04A0">
        <w:t xml:space="preserve">do godziny: </w:t>
      </w:r>
      <w:r w:rsidRPr="00FB04A0">
        <w:rPr>
          <w:b/>
        </w:rPr>
        <w:t>10</w:t>
      </w:r>
      <w:r w:rsidRPr="00FB04A0">
        <w:rPr>
          <w:b/>
          <w:vertAlign w:val="superscript"/>
        </w:rPr>
        <w:t>00</w:t>
      </w:r>
    </w:p>
    <w:p w14:paraId="40448D66" w14:textId="452CC1A4" w:rsidR="008C234D" w:rsidRPr="00FB04A0" w:rsidRDefault="008C234D" w:rsidP="00FB04A0">
      <w:pPr>
        <w:pStyle w:val="Nagwek2"/>
        <w:numPr>
          <w:ilvl w:val="0"/>
          <w:numId w:val="51"/>
        </w:numPr>
        <w:spacing w:line="252" w:lineRule="auto"/>
        <w:rPr>
          <w:color w:val="FF0000"/>
        </w:rPr>
      </w:pPr>
      <w:r w:rsidRPr="00FB04A0">
        <w:t xml:space="preserve">Otwarcie ofert nastąpi w dniu: </w:t>
      </w:r>
      <w:r w:rsidR="00D17638" w:rsidRPr="00D17638">
        <w:rPr>
          <w:b/>
          <w:color w:val="FF0000"/>
        </w:rPr>
        <w:t>10</w:t>
      </w:r>
      <w:r w:rsidR="00CB5774" w:rsidRPr="00D17638">
        <w:rPr>
          <w:b/>
          <w:color w:val="FF0000"/>
        </w:rPr>
        <w:t>.07.</w:t>
      </w:r>
      <w:r w:rsidRPr="00D17638">
        <w:rPr>
          <w:b/>
          <w:color w:val="FF0000"/>
        </w:rPr>
        <w:t>202</w:t>
      </w:r>
      <w:r w:rsidR="000E266C" w:rsidRPr="00D17638">
        <w:rPr>
          <w:b/>
          <w:color w:val="FF0000"/>
        </w:rPr>
        <w:t>4</w:t>
      </w:r>
      <w:r w:rsidRPr="00D17638">
        <w:rPr>
          <w:b/>
          <w:color w:val="FF0000"/>
        </w:rPr>
        <w:t xml:space="preserve"> r</w:t>
      </w:r>
      <w:r w:rsidRPr="00FB04A0">
        <w:rPr>
          <w:b/>
        </w:rPr>
        <w:t>.</w:t>
      </w:r>
      <w:r w:rsidRPr="00FB04A0">
        <w:t xml:space="preserve"> o godz. </w:t>
      </w:r>
      <w:r w:rsidRPr="00FB04A0">
        <w:rPr>
          <w:b/>
        </w:rPr>
        <w:t>10</w:t>
      </w:r>
      <w:r w:rsidR="000E623D" w:rsidRPr="00FB04A0">
        <w:rPr>
          <w:b/>
          <w:vertAlign w:val="superscript"/>
        </w:rPr>
        <w:t>15</w:t>
      </w:r>
      <w:r w:rsidRPr="00FB04A0">
        <w:t xml:space="preserve">, za pośrednictwem Platformy. </w:t>
      </w:r>
    </w:p>
    <w:p w14:paraId="20F153A7" w14:textId="77777777" w:rsidR="008C234D" w:rsidRPr="00FB04A0" w:rsidRDefault="008C234D" w:rsidP="00FB04A0">
      <w:pPr>
        <w:numPr>
          <w:ilvl w:val="0"/>
          <w:numId w:val="51"/>
        </w:numPr>
        <w:spacing w:line="252" w:lineRule="auto"/>
        <w:jc w:val="both"/>
        <w:textAlignment w:val="baseline"/>
        <w:rPr>
          <w:rFonts w:ascii="Arial" w:hAnsi="Arial" w:cs="Arial"/>
          <w:sz w:val="22"/>
          <w:szCs w:val="22"/>
        </w:rPr>
      </w:pPr>
      <w:r w:rsidRPr="00FB04A0">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w:t>
      </w:r>
      <w:bookmarkStart w:id="44" w:name="_GoBack"/>
      <w:bookmarkEnd w:id="44"/>
      <w:r w:rsidRPr="00FB04A0">
        <w:rPr>
          <w:rFonts w:ascii="Arial" w:hAnsi="Arial" w:cs="Arial"/>
          <w:sz w:val="22"/>
          <w:szCs w:val="22"/>
        </w:rPr>
        <w:t>arii.</w:t>
      </w:r>
    </w:p>
    <w:p w14:paraId="65230016" w14:textId="77777777" w:rsidR="008C234D" w:rsidRPr="00FB04A0" w:rsidRDefault="008C234D" w:rsidP="00FB04A0">
      <w:pPr>
        <w:numPr>
          <w:ilvl w:val="0"/>
          <w:numId w:val="51"/>
        </w:numPr>
        <w:pBdr>
          <w:top w:val="nil"/>
          <w:left w:val="nil"/>
          <w:bottom w:val="nil"/>
          <w:right w:val="nil"/>
          <w:between w:val="nil"/>
        </w:pBdr>
        <w:spacing w:line="252" w:lineRule="auto"/>
        <w:jc w:val="both"/>
        <w:rPr>
          <w:rFonts w:ascii="Arial" w:hAnsi="Arial" w:cs="Arial"/>
          <w:sz w:val="22"/>
          <w:szCs w:val="22"/>
        </w:rPr>
      </w:pPr>
      <w:r w:rsidRPr="00FB04A0">
        <w:rPr>
          <w:rFonts w:ascii="Arial" w:hAnsi="Arial" w:cs="Arial"/>
          <w:sz w:val="22"/>
          <w:szCs w:val="22"/>
        </w:rPr>
        <w:lastRenderedPageBreak/>
        <w:t>Zamawiający poinformuje o zmianie terminu otwarcia ofert na stronie internetowej prowadzonego postępowania.</w:t>
      </w:r>
    </w:p>
    <w:p w14:paraId="0AC744B5" w14:textId="77777777" w:rsidR="008C234D" w:rsidRPr="00FB04A0" w:rsidRDefault="008C234D" w:rsidP="00FB04A0">
      <w:pPr>
        <w:numPr>
          <w:ilvl w:val="0"/>
          <w:numId w:val="51"/>
        </w:numPr>
        <w:spacing w:line="252" w:lineRule="auto"/>
        <w:jc w:val="both"/>
        <w:rPr>
          <w:rFonts w:ascii="Arial" w:hAnsi="Arial" w:cs="Arial"/>
          <w:color w:val="FF0000"/>
          <w:sz w:val="22"/>
          <w:szCs w:val="22"/>
        </w:rPr>
      </w:pPr>
      <w:r w:rsidRPr="00FB04A0">
        <w:rPr>
          <w:rFonts w:ascii="Arial" w:hAnsi="Arial" w:cs="Arial"/>
          <w:sz w:val="22"/>
          <w:szCs w:val="22"/>
        </w:rPr>
        <w:t>Zamawiający, najpóźniej przed otwarciem ofert, udostępni na stronie prowadzonego postępowania informację o kwocie, jaką zamierza przeznaczyć na sfinansowanie zamówienia.</w:t>
      </w:r>
    </w:p>
    <w:p w14:paraId="19A378C5" w14:textId="77777777" w:rsidR="008C234D" w:rsidRPr="00FB04A0" w:rsidRDefault="008C234D" w:rsidP="00FB04A0">
      <w:pPr>
        <w:numPr>
          <w:ilvl w:val="0"/>
          <w:numId w:val="51"/>
        </w:numPr>
        <w:spacing w:line="252" w:lineRule="auto"/>
        <w:jc w:val="both"/>
        <w:rPr>
          <w:rFonts w:ascii="Arial" w:hAnsi="Arial" w:cs="Arial"/>
          <w:color w:val="FF0000"/>
          <w:sz w:val="22"/>
          <w:szCs w:val="22"/>
        </w:rPr>
      </w:pPr>
      <w:r w:rsidRPr="00FB04A0">
        <w:rPr>
          <w:rFonts w:ascii="Arial" w:hAnsi="Arial" w:cs="Arial"/>
          <w:sz w:val="22"/>
          <w:szCs w:val="22"/>
        </w:rPr>
        <w:t>Niezwłocznie po otwarciu ofert, Zamawiający zamieści na stronie internetowej prowadzonego postępowania informacje o:</w:t>
      </w:r>
    </w:p>
    <w:p w14:paraId="2F5CED11" w14:textId="77777777" w:rsidR="008C234D" w:rsidRPr="00FB04A0" w:rsidRDefault="008C234D" w:rsidP="00FB04A0">
      <w:pPr>
        <w:pStyle w:val="Nagwek2"/>
        <w:numPr>
          <w:ilvl w:val="0"/>
          <w:numId w:val="6"/>
        </w:numPr>
        <w:spacing w:line="252" w:lineRule="auto"/>
      </w:pPr>
      <w:r w:rsidRPr="00FB04A0">
        <w:t>nazwach albo imionach i nazwiskach oraz siedzibach lub miejscach prowadzonej działalności gospodarczej bądź miejscach zamieszkania Wykonawców, których oferty zostały otwarte;</w:t>
      </w:r>
    </w:p>
    <w:p w14:paraId="1AFF744D" w14:textId="77777777" w:rsidR="008C234D" w:rsidRPr="00FB04A0" w:rsidRDefault="008C234D" w:rsidP="00FB04A0">
      <w:pPr>
        <w:pStyle w:val="Nagwek2"/>
        <w:numPr>
          <w:ilvl w:val="0"/>
          <w:numId w:val="6"/>
        </w:numPr>
        <w:spacing w:line="252" w:lineRule="auto"/>
      </w:pPr>
      <w:r w:rsidRPr="00FB04A0">
        <w:t>cenach lub kosztach zawartych w ofertach.</w:t>
      </w:r>
    </w:p>
    <w:p w14:paraId="551D809E" w14:textId="0B46837F" w:rsidR="008C234D" w:rsidRPr="00FB04A0" w:rsidRDefault="008C234D" w:rsidP="00FB04A0">
      <w:pPr>
        <w:pStyle w:val="Akapitzlist"/>
        <w:shd w:val="clear" w:color="auto" w:fill="FFFFFF"/>
        <w:spacing w:after="0" w:line="252" w:lineRule="auto"/>
        <w:ind w:left="1040"/>
        <w:jc w:val="both"/>
        <w:rPr>
          <w:rFonts w:ascii="Arial" w:hAnsi="Arial" w:cs="Arial"/>
        </w:rPr>
      </w:pPr>
      <w:r w:rsidRPr="00FB04A0">
        <w:rPr>
          <w:rFonts w:ascii="Arial" w:hAnsi="Arial" w:cs="Arial"/>
        </w:rPr>
        <w:t xml:space="preserve">Informacja zostanie opublikowana na stronie postępowania na </w:t>
      </w:r>
      <w:hyperlink r:id="rId25" w:history="1">
        <w:r w:rsidR="00EA0C42" w:rsidRPr="00206BC1">
          <w:rPr>
            <w:rStyle w:val="Hipercze"/>
            <w:rFonts w:ascii="Arial" w:hAnsi="Arial" w:cs="Arial"/>
          </w:rPr>
          <w:t xml:space="preserve">https://platformazakupowa.pl/transakcja/939164 </w:t>
        </w:r>
      </w:hyperlink>
      <w:r w:rsidRPr="00FB04A0">
        <w:rPr>
          <w:rFonts w:ascii="Arial" w:hAnsi="Arial" w:cs="Arial"/>
        </w:rPr>
        <w:t xml:space="preserve"> w sekcji ,,Komunikaty” .</w:t>
      </w:r>
    </w:p>
    <w:p w14:paraId="67DC14A6" w14:textId="5712BD36" w:rsidR="008C234D" w:rsidRPr="00FB04A0" w:rsidRDefault="008C234D" w:rsidP="00FB04A0">
      <w:pPr>
        <w:pStyle w:val="Akapitzlist"/>
        <w:numPr>
          <w:ilvl w:val="0"/>
          <w:numId w:val="60"/>
        </w:numPr>
        <w:shd w:val="clear" w:color="auto" w:fill="FFFFFF"/>
        <w:spacing w:after="0" w:line="252" w:lineRule="auto"/>
        <w:jc w:val="both"/>
        <w:rPr>
          <w:rFonts w:ascii="Arial" w:hAnsi="Arial" w:cs="Arial"/>
          <w:b/>
        </w:rPr>
      </w:pPr>
      <w:r w:rsidRPr="00FB04A0">
        <w:rPr>
          <w:rFonts w:ascii="Arial" w:hAnsi="Arial" w:cs="Arial"/>
          <w:b/>
        </w:rPr>
        <w:t>Zamawiający nie będzie przeprowadzał sesji otwarcia ofert z udziałem Wykonawców oraz transmitował sesji otwarcia za pośrednictwem elektronicznych narzędzi do przekazu wideo on-line.</w:t>
      </w:r>
    </w:p>
    <w:bookmarkEnd w:id="43"/>
    <w:p w14:paraId="54913F5F" w14:textId="77777777" w:rsidR="00DC43EE" w:rsidRPr="00FB04A0" w:rsidRDefault="00DC43EE" w:rsidP="00FB04A0">
      <w:pPr>
        <w:pStyle w:val="Nagwek1"/>
        <w:numPr>
          <w:ilvl w:val="0"/>
          <w:numId w:val="0"/>
        </w:numPr>
      </w:pPr>
    </w:p>
    <w:p w14:paraId="5276650B" w14:textId="572F81BE" w:rsidR="00AD006E" w:rsidRPr="00FB04A0" w:rsidRDefault="00AD006E" w:rsidP="00FB04A0">
      <w:pPr>
        <w:pStyle w:val="Nagwek1"/>
        <w:numPr>
          <w:ilvl w:val="0"/>
          <w:numId w:val="0"/>
        </w:numPr>
      </w:pPr>
      <w:r w:rsidRPr="00FB04A0">
        <w:t>1</w:t>
      </w:r>
      <w:r w:rsidR="00C821A7" w:rsidRPr="00FB04A0">
        <w:t>8</w:t>
      </w:r>
      <w:r w:rsidRPr="00FB04A0">
        <w:t>. Opis sposobu obliczenia ceny</w:t>
      </w:r>
    </w:p>
    <w:p w14:paraId="230F4AEA" w14:textId="7CA8F758" w:rsidR="00AD006E" w:rsidRPr="00FB04A0" w:rsidRDefault="00AD006E" w:rsidP="00FB04A0">
      <w:pPr>
        <w:pStyle w:val="Nagwek2"/>
        <w:numPr>
          <w:ilvl w:val="0"/>
          <w:numId w:val="29"/>
        </w:numPr>
        <w:spacing w:line="252" w:lineRule="auto"/>
        <w:rPr>
          <w:b/>
        </w:rPr>
      </w:pPr>
      <w:r w:rsidRPr="00FB04A0">
        <w:t>W ofercie Wykonawca zobowiązany jest podać cenę za wykonanie całego przedmiotu zamówienia w</w:t>
      </w:r>
      <w:r w:rsidR="00516701" w:rsidRPr="00FB04A0">
        <w:t> </w:t>
      </w:r>
      <w:r w:rsidRPr="00FB04A0">
        <w:t>złotych polskich (PLN), z dokładnością do 1 grosza, tj. do dwóch miejsc po przecinku</w:t>
      </w:r>
      <w:r w:rsidR="00A1638E" w:rsidRPr="00FB04A0">
        <w:t xml:space="preserve"> – </w:t>
      </w:r>
      <w:r w:rsidR="00A1638E" w:rsidRPr="00FB04A0">
        <w:rPr>
          <w:b/>
        </w:rPr>
        <w:t>Formularz cenowy – Załącznik Nr 1A do SWZ</w:t>
      </w:r>
      <w:r w:rsidRPr="00FB04A0">
        <w:rPr>
          <w:b/>
        </w:rPr>
        <w:t>.</w:t>
      </w:r>
    </w:p>
    <w:p w14:paraId="1CB9A669" w14:textId="77777777" w:rsidR="00AD006E" w:rsidRPr="00FB04A0" w:rsidRDefault="00AD006E" w:rsidP="00FB04A0">
      <w:pPr>
        <w:pStyle w:val="Nagwek2"/>
        <w:numPr>
          <w:ilvl w:val="0"/>
          <w:numId w:val="29"/>
        </w:numPr>
        <w:spacing w:line="252" w:lineRule="auto"/>
      </w:pPr>
      <w:r w:rsidRPr="00FB04A0">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931D4DA" w14:textId="77777777" w:rsidR="00AD006E" w:rsidRPr="00FB04A0" w:rsidRDefault="00AD006E" w:rsidP="00FB04A0">
      <w:pPr>
        <w:pStyle w:val="Nagwek2"/>
        <w:numPr>
          <w:ilvl w:val="0"/>
          <w:numId w:val="29"/>
        </w:numPr>
        <w:spacing w:line="252" w:lineRule="auto"/>
      </w:pPr>
      <w:r w:rsidRPr="00FB04A0">
        <w:t>Rozliczenia między Zamawiającym a Wykonawcą prowadzone będą w złotych polskich z dokładnością do dwóch miejsc po przecinku.</w:t>
      </w:r>
    </w:p>
    <w:p w14:paraId="27BF6658" w14:textId="77777777" w:rsidR="00AD006E" w:rsidRPr="00FB04A0" w:rsidRDefault="00AD006E" w:rsidP="00FB04A0">
      <w:pPr>
        <w:pStyle w:val="Nagwek2"/>
        <w:numPr>
          <w:ilvl w:val="0"/>
          <w:numId w:val="29"/>
        </w:numPr>
        <w:spacing w:line="252" w:lineRule="auto"/>
      </w:pPr>
      <w:r w:rsidRPr="00FB04A0">
        <w:t>Wykonawca zobowiązany jest zastosować stawkę VAT zgodnie z obowiązującymi przepisami ustawy z 11 marca 2004 r. o  podatku od towarów i usług.</w:t>
      </w:r>
    </w:p>
    <w:p w14:paraId="74C60BD1" w14:textId="2319389D" w:rsidR="00AD006E" w:rsidRPr="00FB04A0" w:rsidRDefault="00AD006E" w:rsidP="00FB04A0">
      <w:pPr>
        <w:pStyle w:val="Nagwek2"/>
        <w:numPr>
          <w:ilvl w:val="0"/>
          <w:numId w:val="29"/>
        </w:numPr>
        <w:spacing w:line="252" w:lineRule="auto"/>
      </w:pPr>
      <w:r w:rsidRPr="00FB04A0">
        <w:t>Jeżeli złożona zostanie oferta, której wybór prowadziłby do powstania u Zamawiającego obowiązku podatkowego zgodnie z ustawą z 11 marca 2004r. o podatku od towarów i usług, dla celów zastosowania kryterium ceny Zamawiający doliczy do przedstawionej w tej ofercie ceny kwotę podatku od towarów i usług, którą miałby obowiązek rozliczyć.</w:t>
      </w:r>
      <w:bookmarkStart w:id="45" w:name="_Hlk61113033"/>
    </w:p>
    <w:p w14:paraId="6CC04690" w14:textId="5D69F6A3" w:rsidR="00AD006E" w:rsidRPr="00FB04A0" w:rsidRDefault="00AD006E" w:rsidP="00FB04A0">
      <w:pPr>
        <w:pStyle w:val="Nagwek2"/>
        <w:numPr>
          <w:ilvl w:val="0"/>
          <w:numId w:val="29"/>
        </w:numPr>
        <w:spacing w:line="252" w:lineRule="auto"/>
      </w:pPr>
      <w:r w:rsidRPr="00FB04A0">
        <w:t>Wykonawca</w:t>
      </w:r>
      <w:bookmarkEnd w:id="45"/>
      <w:r w:rsidRPr="00FB04A0">
        <w:t xml:space="preserve"> składając ofertę zobowiązany jest:</w:t>
      </w:r>
    </w:p>
    <w:p w14:paraId="275FE30C" w14:textId="77777777" w:rsidR="00AD006E" w:rsidRPr="00FB04A0" w:rsidRDefault="00AD006E" w:rsidP="00FB04A0">
      <w:pPr>
        <w:pStyle w:val="Nagwek2"/>
        <w:numPr>
          <w:ilvl w:val="0"/>
          <w:numId w:val="7"/>
        </w:numPr>
        <w:spacing w:line="252" w:lineRule="auto"/>
      </w:pPr>
      <w:r w:rsidRPr="00FB04A0">
        <w:t>poinformować Zamawiającego, że wybór jego oferty będzie prowadził do powstania u Zamawiającego obowiązku podatkowego;</w:t>
      </w:r>
    </w:p>
    <w:p w14:paraId="24960A05" w14:textId="77777777" w:rsidR="00AD006E" w:rsidRPr="00FB04A0" w:rsidRDefault="00AD006E" w:rsidP="00FB04A0">
      <w:pPr>
        <w:pStyle w:val="Nagwek2"/>
        <w:numPr>
          <w:ilvl w:val="0"/>
          <w:numId w:val="7"/>
        </w:numPr>
        <w:spacing w:line="252" w:lineRule="auto"/>
      </w:pPr>
      <w:r w:rsidRPr="00FB04A0">
        <w:t>wskazać nazwę (rodzaj) towaru lub usługi, których dostawa lub świadczenie będą prowadziły do powstania obowiązku podatkowego;</w:t>
      </w:r>
    </w:p>
    <w:p w14:paraId="2B0B204F" w14:textId="77777777" w:rsidR="00AD006E" w:rsidRPr="00FB04A0" w:rsidRDefault="00AD006E" w:rsidP="00FB04A0">
      <w:pPr>
        <w:pStyle w:val="Nagwek2"/>
        <w:numPr>
          <w:ilvl w:val="0"/>
          <w:numId w:val="7"/>
        </w:numPr>
        <w:spacing w:line="252" w:lineRule="auto"/>
      </w:pPr>
      <w:r w:rsidRPr="00FB04A0">
        <w:t>wskazać wartości towaru lub usługi objętego obowiązkiem podatkowym Zamawiającego, bez kwoty podatku;</w:t>
      </w:r>
    </w:p>
    <w:p w14:paraId="64E33CE8" w14:textId="77777777" w:rsidR="00AD006E" w:rsidRPr="00FB04A0" w:rsidRDefault="00AD006E" w:rsidP="00FB04A0">
      <w:pPr>
        <w:pStyle w:val="Nagwek2"/>
        <w:numPr>
          <w:ilvl w:val="0"/>
          <w:numId w:val="7"/>
        </w:numPr>
        <w:spacing w:line="252" w:lineRule="auto"/>
      </w:pPr>
      <w:r w:rsidRPr="00FB04A0">
        <w:t>wskazać stawkę podatku od towarów i usług, która zgodnie z wiedzą Wykonawcy, będzie miała zastosowanie.</w:t>
      </w:r>
    </w:p>
    <w:p w14:paraId="7CA471AF" w14:textId="77777777" w:rsidR="00637CBE" w:rsidRPr="00FB04A0" w:rsidRDefault="00637CBE" w:rsidP="00FB04A0">
      <w:pPr>
        <w:pStyle w:val="Nagwek2"/>
        <w:spacing w:line="252" w:lineRule="auto"/>
      </w:pPr>
    </w:p>
    <w:p w14:paraId="4BAA4BDF" w14:textId="77777777" w:rsidR="006A0F79" w:rsidRPr="00FB04A0" w:rsidRDefault="003A08C2" w:rsidP="00FB04A0">
      <w:pPr>
        <w:pStyle w:val="Nagwek1"/>
        <w:numPr>
          <w:ilvl w:val="0"/>
          <w:numId w:val="0"/>
        </w:numPr>
        <w:ind w:left="357" w:hanging="357"/>
      </w:pPr>
      <w:bookmarkStart w:id="46" w:name="_Toc258314255"/>
      <w:bookmarkStart w:id="47" w:name="_Toc258314256"/>
      <w:r w:rsidRPr="00FB04A0">
        <w:t>19</w:t>
      </w:r>
      <w:r w:rsidR="006A0F79" w:rsidRPr="00FB04A0">
        <w:t>. Opis kryteriów oceny ofert, wraz z podaniem wag tych kryteriów i sposobu oceny ofert</w:t>
      </w:r>
      <w:bookmarkEnd w:id="46"/>
    </w:p>
    <w:p w14:paraId="5F2D893E" w14:textId="77777777" w:rsidR="006A0F79" w:rsidRPr="00FB04A0" w:rsidRDefault="006A0F79" w:rsidP="00FB04A0">
      <w:pPr>
        <w:pStyle w:val="Nagwek2"/>
        <w:numPr>
          <w:ilvl w:val="0"/>
          <w:numId w:val="30"/>
        </w:numPr>
        <w:spacing w:line="252" w:lineRule="auto"/>
      </w:pPr>
      <w:r w:rsidRPr="00FB04A0">
        <w:t>Przy dokonywaniu wyboru najkorzystniejszej oferty Zamawiający stosować będzie niżej podane kryteria:</w:t>
      </w:r>
    </w:p>
    <w:p w14:paraId="70F70A8E" w14:textId="77777777" w:rsidR="006A0F79" w:rsidRPr="00FB04A0" w:rsidRDefault="006A0F79" w:rsidP="00FB04A0">
      <w:pPr>
        <w:pStyle w:val="Nagwek2"/>
        <w:numPr>
          <w:ilvl w:val="0"/>
          <w:numId w:val="52"/>
        </w:numPr>
        <w:spacing w:line="252" w:lineRule="auto"/>
        <w:rPr>
          <w:b/>
        </w:rPr>
      </w:pPr>
      <w:r w:rsidRPr="00FB04A0">
        <w:rPr>
          <w:b/>
        </w:rPr>
        <w:t xml:space="preserve">Cena – 60% </w:t>
      </w:r>
    </w:p>
    <w:p w14:paraId="505CCD2A" w14:textId="77777777" w:rsidR="006A0F79" w:rsidRPr="00FB04A0" w:rsidRDefault="00A904E8" w:rsidP="00FB04A0">
      <w:pPr>
        <w:pStyle w:val="NormalnyWeb"/>
        <w:numPr>
          <w:ilvl w:val="0"/>
          <w:numId w:val="52"/>
        </w:numPr>
        <w:spacing w:before="0" w:beforeAutospacing="0" w:after="0" w:afterAutospacing="0" w:line="252" w:lineRule="auto"/>
        <w:jc w:val="both"/>
        <w:rPr>
          <w:rFonts w:ascii="Arial" w:hAnsi="Arial" w:cs="Arial"/>
          <w:b/>
          <w:sz w:val="22"/>
          <w:szCs w:val="22"/>
        </w:rPr>
      </w:pPr>
      <w:r w:rsidRPr="00FB04A0">
        <w:rPr>
          <w:rFonts w:ascii="Arial" w:hAnsi="Arial" w:cs="Arial"/>
          <w:b/>
          <w:sz w:val="22"/>
          <w:szCs w:val="22"/>
        </w:rPr>
        <w:t xml:space="preserve">Jakość </w:t>
      </w:r>
      <w:r w:rsidR="006A0F79" w:rsidRPr="00FB04A0">
        <w:rPr>
          <w:rFonts w:ascii="Arial" w:hAnsi="Arial" w:cs="Arial"/>
          <w:b/>
          <w:sz w:val="22"/>
          <w:szCs w:val="22"/>
        </w:rPr>
        <w:t xml:space="preserve"> – 40%</w:t>
      </w:r>
    </w:p>
    <w:p w14:paraId="1337AD89" w14:textId="77777777" w:rsidR="006A0F79" w:rsidRPr="00FB04A0" w:rsidRDefault="006A0F79" w:rsidP="00FB04A0">
      <w:pPr>
        <w:pStyle w:val="Akapitzlist"/>
        <w:numPr>
          <w:ilvl w:val="0"/>
          <w:numId w:val="53"/>
        </w:numPr>
        <w:spacing w:after="0" w:line="252" w:lineRule="auto"/>
        <w:jc w:val="both"/>
        <w:rPr>
          <w:rFonts w:ascii="Arial" w:hAnsi="Arial" w:cs="Arial"/>
        </w:rPr>
      </w:pPr>
      <w:r w:rsidRPr="00FB04A0">
        <w:rPr>
          <w:rFonts w:ascii="Arial" w:hAnsi="Arial" w:cs="Arial"/>
        </w:rPr>
        <w:t>Ocena punktowa kryterium będzie obliczana wg następującej formuły:</w:t>
      </w:r>
    </w:p>
    <w:p w14:paraId="5A091C1D" w14:textId="77777777" w:rsidR="00016D3E" w:rsidRPr="00FB04A0" w:rsidRDefault="00016D3E" w:rsidP="00FB04A0">
      <w:pPr>
        <w:pStyle w:val="Akapitzlist"/>
        <w:spacing w:after="0" w:line="252" w:lineRule="auto"/>
        <w:ind w:left="357"/>
        <w:jc w:val="both"/>
        <w:rPr>
          <w:rFonts w:ascii="Arial" w:hAnsi="Arial" w:cs="Arial"/>
        </w:rPr>
      </w:pPr>
    </w:p>
    <w:p w14:paraId="2A8858FB" w14:textId="28B20B14" w:rsidR="006A0F79" w:rsidRPr="00FB04A0" w:rsidRDefault="00A904E8" w:rsidP="00FB04A0">
      <w:pPr>
        <w:pStyle w:val="Akapitzlist"/>
        <w:numPr>
          <w:ilvl w:val="0"/>
          <w:numId w:val="54"/>
        </w:numPr>
        <w:spacing w:after="0" w:line="252" w:lineRule="auto"/>
        <w:jc w:val="both"/>
        <w:rPr>
          <w:rFonts w:ascii="Arial" w:hAnsi="Arial" w:cs="Arial"/>
          <w:b/>
        </w:rPr>
      </w:pPr>
      <w:r w:rsidRPr="00FB04A0">
        <w:rPr>
          <w:rFonts w:ascii="Arial" w:hAnsi="Arial" w:cs="Arial"/>
          <w:b/>
        </w:rPr>
        <w:t>C</w:t>
      </w:r>
      <w:r w:rsidR="00016D3E" w:rsidRPr="00FB04A0">
        <w:rPr>
          <w:rFonts w:ascii="Arial" w:hAnsi="Arial" w:cs="Arial"/>
          <w:b/>
        </w:rPr>
        <w:t>ena</w:t>
      </w:r>
      <w:r w:rsidR="006A0F79" w:rsidRPr="00FB04A0">
        <w:rPr>
          <w:rFonts w:ascii="Arial" w:hAnsi="Arial" w:cs="Arial"/>
          <w:b/>
        </w:rPr>
        <w:t xml:space="preserve"> - 60% = 60</w:t>
      </w:r>
      <w:r w:rsidR="007F7EEB" w:rsidRPr="00FB04A0">
        <w:rPr>
          <w:rFonts w:ascii="Arial" w:hAnsi="Arial" w:cs="Arial"/>
          <w:b/>
        </w:rPr>
        <w:t xml:space="preserve"> </w:t>
      </w:r>
      <w:r w:rsidR="006A0F79" w:rsidRPr="00FB04A0">
        <w:rPr>
          <w:rFonts w:ascii="Arial" w:hAnsi="Arial" w:cs="Arial"/>
          <w:b/>
        </w:rPr>
        <w:t>pkt</w:t>
      </w:r>
    </w:p>
    <w:p w14:paraId="515FD389" w14:textId="77777777" w:rsidR="0008547D" w:rsidRPr="00FB04A0" w:rsidRDefault="0008547D" w:rsidP="00FB04A0">
      <w:pPr>
        <w:pStyle w:val="Akapitzlist"/>
        <w:spacing w:after="0" w:line="252" w:lineRule="auto"/>
        <w:jc w:val="both"/>
        <w:rPr>
          <w:rFonts w:ascii="Arial" w:hAnsi="Arial" w:cs="Arial"/>
          <w:b/>
        </w:rPr>
      </w:pPr>
    </w:p>
    <w:p w14:paraId="2E65BE1F" w14:textId="5CE27A44" w:rsidR="006A0F79" w:rsidRPr="00FB04A0" w:rsidRDefault="00624334" w:rsidP="00FB04A0">
      <w:pPr>
        <w:pStyle w:val="Nagwek1"/>
        <w:numPr>
          <w:ilvl w:val="0"/>
          <w:numId w:val="0"/>
        </w:numPr>
        <w:ind w:left="357" w:hanging="357"/>
        <w:rPr>
          <w:caps/>
          <w:sz w:val="22"/>
          <w:szCs w:val="22"/>
          <w:u w:val="single"/>
        </w:rPr>
      </w:pPr>
      <w:r w:rsidRPr="00FB04A0">
        <w:rPr>
          <w:rStyle w:val="grame"/>
          <w:sz w:val="22"/>
          <w:szCs w:val="22"/>
        </w:rPr>
        <w:t xml:space="preserve">                      </w:t>
      </w:r>
      <w:r w:rsidR="006A0F79" w:rsidRPr="00FB04A0">
        <w:rPr>
          <w:rStyle w:val="grame"/>
          <w:sz w:val="22"/>
          <w:szCs w:val="22"/>
        </w:rPr>
        <w:t xml:space="preserve">            </w:t>
      </w:r>
      <w:r w:rsidR="006A0F79" w:rsidRPr="00FB04A0">
        <w:rPr>
          <w:rStyle w:val="grame"/>
          <w:sz w:val="22"/>
          <w:szCs w:val="22"/>
          <w:u w:val="single"/>
        </w:rPr>
        <w:t xml:space="preserve">Wartość </w:t>
      </w:r>
      <w:r w:rsidR="006A0F79" w:rsidRPr="00FB04A0">
        <w:rPr>
          <w:sz w:val="22"/>
          <w:szCs w:val="22"/>
          <w:u w:val="single"/>
        </w:rPr>
        <w:t xml:space="preserve"> brutto oferty najtańszej</w:t>
      </w:r>
    </w:p>
    <w:p w14:paraId="103B84E1" w14:textId="77777777" w:rsidR="006A0F79" w:rsidRPr="00FB04A0" w:rsidRDefault="006A0F79" w:rsidP="00FB04A0">
      <w:pPr>
        <w:pStyle w:val="Nagwek1"/>
        <w:numPr>
          <w:ilvl w:val="0"/>
          <w:numId w:val="0"/>
        </w:numPr>
        <w:ind w:left="357"/>
        <w:rPr>
          <w:caps/>
          <w:sz w:val="22"/>
          <w:szCs w:val="22"/>
        </w:rPr>
      </w:pPr>
      <w:r w:rsidRPr="00FB04A0">
        <w:rPr>
          <w:sz w:val="22"/>
          <w:szCs w:val="22"/>
        </w:rPr>
        <w:t xml:space="preserve">Cena oferty X = </w:t>
      </w:r>
      <w:r w:rsidRPr="00FB04A0">
        <w:rPr>
          <w:sz w:val="22"/>
          <w:szCs w:val="22"/>
        </w:rPr>
        <w:tab/>
        <w:t xml:space="preserve"> Wartość brutto oferty </w:t>
      </w:r>
      <w:r w:rsidRPr="00FB04A0">
        <w:rPr>
          <w:rStyle w:val="grame"/>
          <w:sz w:val="22"/>
          <w:szCs w:val="22"/>
        </w:rPr>
        <w:t xml:space="preserve">ocenianej     </w:t>
      </w:r>
      <w:r w:rsidRPr="00FB04A0">
        <w:rPr>
          <w:sz w:val="22"/>
          <w:szCs w:val="22"/>
        </w:rPr>
        <w:t>x 60 % x 100</w:t>
      </w:r>
    </w:p>
    <w:p w14:paraId="56656881" w14:textId="77777777" w:rsidR="006A0F79" w:rsidRPr="00FB04A0" w:rsidRDefault="006A0F79" w:rsidP="00FB04A0">
      <w:pPr>
        <w:pStyle w:val="NormalnyWeb"/>
        <w:spacing w:before="0" w:beforeAutospacing="0" w:after="0" w:afterAutospacing="0" w:line="252" w:lineRule="auto"/>
        <w:rPr>
          <w:rFonts w:ascii="Arial" w:hAnsi="Arial" w:cs="Arial"/>
          <w:sz w:val="22"/>
          <w:szCs w:val="22"/>
        </w:rPr>
      </w:pPr>
    </w:p>
    <w:p w14:paraId="0B67029F" w14:textId="77777777" w:rsidR="006A0F79" w:rsidRPr="00FB04A0" w:rsidRDefault="006A0F79" w:rsidP="00FB04A0">
      <w:pPr>
        <w:pStyle w:val="NormalnyWeb"/>
        <w:spacing w:before="0" w:beforeAutospacing="0" w:after="0" w:afterAutospacing="0" w:line="252" w:lineRule="auto"/>
        <w:ind w:left="357"/>
        <w:jc w:val="both"/>
        <w:rPr>
          <w:rFonts w:ascii="Arial" w:hAnsi="Arial" w:cs="Arial"/>
          <w:sz w:val="22"/>
          <w:szCs w:val="22"/>
        </w:rPr>
      </w:pPr>
      <w:r w:rsidRPr="00FB04A0">
        <w:rPr>
          <w:rFonts w:ascii="Arial" w:hAnsi="Arial" w:cs="Arial"/>
          <w:sz w:val="22"/>
          <w:szCs w:val="22"/>
        </w:rPr>
        <w:lastRenderedPageBreak/>
        <w:t xml:space="preserve">Oferta Wykonawcy z najniższą ceną brutto otrzyma maksymalną liczbę punktów tj. 60. </w:t>
      </w:r>
      <w:r w:rsidR="00B11A95" w:rsidRPr="00FB04A0">
        <w:rPr>
          <w:rFonts w:ascii="Arial" w:hAnsi="Arial" w:cs="Arial"/>
          <w:sz w:val="22"/>
          <w:szCs w:val="22"/>
        </w:rPr>
        <w:br/>
      </w:r>
      <w:r w:rsidRPr="00FB04A0">
        <w:rPr>
          <w:rFonts w:ascii="Arial" w:hAnsi="Arial" w:cs="Arial"/>
          <w:sz w:val="22"/>
          <w:szCs w:val="22"/>
        </w:rPr>
        <w:t>Pozostałym ofertom, spełniającym wymagania kryterialne przypisana zostanie odpowiednio mniejsza (proporcjonalnie mniejsza) liczba punktów, zgodnie z powyższą formułą.</w:t>
      </w:r>
      <w:r w:rsidR="00A904E8" w:rsidRPr="00FB04A0">
        <w:rPr>
          <w:rFonts w:ascii="Arial" w:hAnsi="Arial" w:cs="Arial"/>
          <w:sz w:val="22"/>
          <w:szCs w:val="22"/>
        </w:rPr>
        <w:t xml:space="preserve"> </w:t>
      </w:r>
      <w:r w:rsidRPr="00FB04A0">
        <w:rPr>
          <w:rFonts w:ascii="Arial" w:hAnsi="Arial" w:cs="Arial"/>
          <w:sz w:val="22"/>
          <w:szCs w:val="22"/>
        </w:rPr>
        <w:t>Wynik</w:t>
      </w:r>
      <w:r w:rsidR="00B11A95" w:rsidRPr="00FB04A0">
        <w:rPr>
          <w:rFonts w:ascii="Arial" w:hAnsi="Arial" w:cs="Arial"/>
          <w:sz w:val="22"/>
          <w:szCs w:val="22"/>
        </w:rPr>
        <w:t xml:space="preserve"> </w:t>
      </w:r>
      <w:r w:rsidRPr="00FB04A0">
        <w:rPr>
          <w:rFonts w:ascii="Arial" w:hAnsi="Arial" w:cs="Arial"/>
          <w:sz w:val="22"/>
          <w:szCs w:val="22"/>
        </w:rPr>
        <w:t>będzie</w:t>
      </w:r>
      <w:r w:rsidR="00B11A95" w:rsidRPr="00FB04A0">
        <w:rPr>
          <w:rFonts w:ascii="Arial" w:hAnsi="Arial" w:cs="Arial"/>
          <w:sz w:val="22"/>
          <w:szCs w:val="22"/>
        </w:rPr>
        <w:t xml:space="preserve"> </w:t>
      </w:r>
      <w:r w:rsidRPr="00FB04A0">
        <w:rPr>
          <w:rFonts w:ascii="Arial" w:hAnsi="Arial" w:cs="Arial"/>
          <w:sz w:val="22"/>
          <w:szCs w:val="22"/>
        </w:rPr>
        <w:t>traktowany</w:t>
      </w:r>
      <w:r w:rsidR="00B11A95" w:rsidRPr="00FB04A0">
        <w:rPr>
          <w:rFonts w:ascii="Arial" w:hAnsi="Arial" w:cs="Arial"/>
          <w:sz w:val="22"/>
          <w:szCs w:val="22"/>
        </w:rPr>
        <w:t xml:space="preserve"> </w:t>
      </w:r>
      <w:r w:rsidRPr="00FB04A0">
        <w:rPr>
          <w:rFonts w:ascii="Arial" w:hAnsi="Arial" w:cs="Arial"/>
          <w:sz w:val="22"/>
          <w:szCs w:val="22"/>
        </w:rPr>
        <w:t>jako</w:t>
      </w:r>
      <w:r w:rsidR="00B11A95" w:rsidRPr="00FB04A0">
        <w:rPr>
          <w:rFonts w:ascii="Arial" w:hAnsi="Arial" w:cs="Arial"/>
          <w:sz w:val="22"/>
          <w:szCs w:val="22"/>
        </w:rPr>
        <w:t xml:space="preserve"> </w:t>
      </w:r>
      <w:r w:rsidRPr="00FB04A0">
        <w:rPr>
          <w:rFonts w:ascii="Arial" w:hAnsi="Arial" w:cs="Arial"/>
          <w:sz w:val="22"/>
          <w:szCs w:val="22"/>
        </w:rPr>
        <w:t>wartość</w:t>
      </w:r>
      <w:r w:rsidR="00B11A95" w:rsidRPr="00FB04A0">
        <w:rPr>
          <w:rFonts w:ascii="Arial" w:hAnsi="Arial" w:cs="Arial"/>
          <w:sz w:val="22"/>
          <w:szCs w:val="22"/>
        </w:rPr>
        <w:t xml:space="preserve"> </w:t>
      </w:r>
      <w:r w:rsidRPr="00FB04A0">
        <w:rPr>
          <w:rFonts w:ascii="Arial" w:hAnsi="Arial" w:cs="Arial"/>
          <w:sz w:val="22"/>
          <w:szCs w:val="22"/>
        </w:rPr>
        <w:t>punktowa</w:t>
      </w:r>
      <w:r w:rsidR="00B11A95" w:rsidRPr="00FB04A0">
        <w:rPr>
          <w:rFonts w:ascii="Arial" w:hAnsi="Arial" w:cs="Arial"/>
          <w:sz w:val="22"/>
          <w:szCs w:val="22"/>
        </w:rPr>
        <w:t xml:space="preserve"> </w:t>
      </w:r>
      <w:r w:rsidRPr="00FB04A0">
        <w:rPr>
          <w:rFonts w:ascii="Arial" w:hAnsi="Arial" w:cs="Arial"/>
          <w:sz w:val="22"/>
          <w:szCs w:val="22"/>
        </w:rPr>
        <w:t xml:space="preserve">oferty. </w:t>
      </w:r>
    </w:p>
    <w:p w14:paraId="09DC3481" w14:textId="77777777" w:rsidR="006A0F79" w:rsidRPr="00FB04A0" w:rsidRDefault="006A0F79" w:rsidP="00FB04A0">
      <w:pPr>
        <w:pStyle w:val="NormalnyWeb"/>
        <w:spacing w:before="0" w:beforeAutospacing="0" w:after="0" w:afterAutospacing="0" w:line="252" w:lineRule="auto"/>
        <w:ind w:left="357"/>
        <w:jc w:val="both"/>
        <w:rPr>
          <w:rFonts w:ascii="Arial" w:hAnsi="Arial" w:cs="Arial"/>
          <w:sz w:val="22"/>
          <w:szCs w:val="22"/>
          <w:highlight w:val="yellow"/>
        </w:rPr>
      </w:pPr>
    </w:p>
    <w:p w14:paraId="5FD6E8D1" w14:textId="77777777" w:rsidR="006A0F79" w:rsidRPr="00FB04A0" w:rsidRDefault="00282C63" w:rsidP="00FB04A0">
      <w:pPr>
        <w:pStyle w:val="Akapitzlist"/>
        <w:numPr>
          <w:ilvl w:val="0"/>
          <w:numId w:val="54"/>
        </w:numPr>
        <w:spacing w:after="0" w:line="252" w:lineRule="auto"/>
        <w:jc w:val="both"/>
        <w:rPr>
          <w:rFonts w:ascii="Arial" w:hAnsi="Arial" w:cs="Arial"/>
          <w:b/>
          <w:iCs/>
        </w:rPr>
      </w:pPr>
      <w:r w:rsidRPr="00FB04A0">
        <w:rPr>
          <w:rFonts w:ascii="Arial" w:hAnsi="Arial" w:cs="Arial"/>
          <w:b/>
        </w:rPr>
        <w:t>Jakość</w:t>
      </w:r>
      <w:r w:rsidR="00A904E8" w:rsidRPr="00FB04A0">
        <w:rPr>
          <w:rFonts w:ascii="Arial" w:hAnsi="Arial" w:cs="Arial"/>
          <w:b/>
        </w:rPr>
        <w:t xml:space="preserve"> </w:t>
      </w:r>
      <w:r w:rsidR="006A0F79" w:rsidRPr="00FB04A0">
        <w:rPr>
          <w:rFonts w:ascii="Arial" w:hAnsi="Arial" w:cs="Arial"/>
          <w:b/>
        </w:rPr>
        <w:t>– 40% = 40</w:t>
      </w:r>
      <w:r w:rsidRPr="00FB04A0">
        <w:rPr>
          <w:rFonts w:ascii="Arial" w:hAnsi="Arial" w:cs="Arial"/>
          <w:b/>
        </w:rPr>
        <w:t xml:space="preserve"> </w:t>
      </w:r>
      <w:r w:rsidR="006A0F79" w:rsidRPr="00FB04A0">
        <w:rPr>
          <w:rFonts w:ascii="Arial" w:hAnsi="Arial" w:cs="Arial"/>
          <w:b/>
        </w:rPr>
        <w:t>pkt</w:t>
      </w:r>
    </w:p>
    <w:p w14:paraId="52AE7D5B" w14:textId="6442FD5E" w:rsidR="00197653" w:rsidRPr="00FB04A0" w:rsidRDefault="00197653" w:rsidP="00FB04A0">
      <w:pPr>
        <w:pStyle w:val="Akapitzlist"/>
        <w:spacing w:after="0" w:line="252" w:lineRule="auto"/>
        <w:jc w:val="both"/>
        <w:rPr>
          <w:rFonts w:ascii="Arial" w:hAnsi="Arial" w:cs="Arial"/>
        </w:rPr>
      </w:pPr>
      <w:r w:rsidRPr="00FB04A0">
        <w:rPr>
          <w:rFonts w:ascii="Arial" w:hAnsi="Arial" w:cs="Arial"/>
        </w:rPr>
        <w:t>Ocena ofert w kryterium Jakość odbywać się będzie na podstawie przedstawion</w:t>
      </w:r>
      <w:r w:rsidR="00610F2B" w:rsidRPr="00FB04A0">
        <w:rPr>
          <w:rFonts w:ascii="Arial" w:hAnsi="Arial" w:cs="Arial"/>
        </w:rPr>
        <w:t>ego</w:t>
      </w:r>
      <w:r w:rsidRPr="00FB04A0">
        <w:rPr>
          <w:rFonts w:ascii="Arial" w:hAnsi="Arial" w:cs="Arial"/>
        </w:rPr>
        <w:t xml:space="preserve"> w ofercie </w:t>
      </w:r>
      <w:r w:rsidR="004117E0" w:rsidRPr="00FB04A0">
        <w:rPr>
          <w:rFonts w:ascii="Arial" w:hAnsi="Arial" w:cs="Arial"/>
          <w:b/>
        </w:rPr>
        <w:t>projek</w:t>
      </w:r>
      <w:r w:rsidR="00610F2B" w:rsidRPr="00FB04A0">
        <w:rPr>
          <w:rFonts w:ascii="Arial" w:hAnsi="Arial" w:cs="Arial"/>
          <w:b/>
        </w:rPr>
        <w:t>tu</w:t>
      </w:r>
      <w:r w:rsidR="004117E0" w:rsidRPr="00FB04A0">
        <w:rPr>
          <w:rFonts w:ascii="Arial" w:hAnsi="Arial" w:cs="Arial"/>
          <w:b/>
        </w:rPr>
        <w:t xml:space="preserve"> </w:t>
      </w:r>
      <w:r w:rsidRPr="00FB04A0">
        <w:rPr>
          <w:rFonts w:ascii="Arial" w:hAnsi="Arial" w:cs="Arial"/>
          <w:b/>
        </w:rPr>
        <w:t>jadłospis</w:t>
      </w:r>
      <w:r w:rsidR="00610F2B" w:rsidRPr="00FB04A0">
        <w:rPr>
          <w:rFonts w:ascii="Arial" w:hAnsi="Arial" w:cs="Arial"/>
          <w:b/>
        </w:rPr>
        <w:t xml:space="preserve">u </w:t>
      </w:r>
      <w:r w:rsidRPr="00FB04A0">
        <w:rPr>
          <w:rFonts w:ascii="Arial" w:hAnsi="Arial" w:cs="Arial"/>
          <w:b/>
        </w:rPr>
        <w:t>dekadow</w:t>
      </w:r>
      <w:r w:rsidR="00610F2B" w:rsidRPr="00FB04A0">
        <w:rPr>
          <w:rFonts w:ascii="Arial" w:hAnsi="Arial" w:cs="Arial"/>
          <w:b/>
        </w:rPr>
        <w:t>ego</w:t>
      </w:r>
      <w:r w:rsidRPr="00FB04A0">
        <w:rPr>
          <w:rFonts w:ascii="Arial" w:hAnsi="Arial" w:cs="Arial"/>
          <w:b/>
        </w:rPr>
        <w:t xml:space="preserve"> (10 dniow</w:t>
      </w:r>
      <w:r w:rsidR="00610F2B" w:rsidRPr="00FB04A0">
        <w:rPr>
          <w:rFonts w:ascii="Arial" w:hAnsi="Arial" w:cs="Arial"/>
          <w:b/>
        </w:rPr>
        <w:t>ego</w:t>
      </w:r>
      <w:r w:rsidRPr="00FB04A0">
        <w:rPr>
          <w:rFonts w:ascii="Arial" w:hAnsi="Arial" w:cs="Arial"/>
          <w:b/>
        </w:rPr>
        <w:t>)</w:t>
      </w:r>
      <w:r w:rsidR="00016D3E" w:rsidRPr="00FB04A0">
        <w:rPr>
          <w:rFonts w:ascii="Arial" w:hAnsi="Arial" w:cs="Arial"/>
        </w:rPr>
        <w:t xml:space="preserve"> </w:t>
      </w:r>
      <w:r w:rsidR="00610F2B" w:rsidRPr="00FB04A0">
        <w:rPr>
          <w:rFonts w:ascii="Arial" w:hAnsi="Arial" w:cs="Arial"/>
          <w:b/>
        </w:rPr>
        <w:t>dla diety podstawowej (zwykłej)</w:t>
      </w:r>
      <w:r w:rsidR="00610F2B" w:rsidRPr="00FB04A0">
        <w:rPr>
          <w:rFonts w:ascii="Arial" w:hAnsi="Arial" w:cs="Arial"/>
        </w:rPr>
        <w:t xml:space="preserve"> </w:t>
      </w:r>
      <w:r w:rsidR="00016D3E" w:rsidRPr="00FB04A0">
        <w:rPr>
          <w:rFonts w:ascii="Arial" w:hAnsi="Arial" w:cs="Arial"/>
        </w:rPr>
        <w:t xml:space="preserve">w ramach następujących </w:t>
      </w:r>
      <w:r w:rsidR="00610F2B" w:rsidRPr="00FB04A0">
        <w:rPr>
          <w:rFonts w:ascii="Arial" w:hAnsi="Arial" w:cs="Arial"/>
        </w:rPr>
        <w:t>parametrów</w:t>
      </w:r>
      <w:r w:rsidR="00016D3E" w:rsidRPr="00FB04A0">
        <w:rPr>
          <w:rFonts w:ascii="Arial" w:hAnsi="Arial" w:cs="Arial"/>
        </w:rPr>
        <w:t>:</w:t>
      </w:r>
    </w:p>
    <w:p w14:paraId="43971188" w14:textId="77777777" w:rsidR="005A3B27" w:rsidRPr="00FB04A0" w:rsidRDefault="005A3B27" w:rsidP="00FB04A0">
      <w:pPr>
        <w:pStyle w:val="Akapitzlist"/>
        <w:spacing w:after="0" w:line="252" w:lineRule="auto"/>
        <w:jc w:val="both"/>
        <w:rPr>
          <w:rFonts w:ascii="Arial" w:hAnsi="Arial" w:cs="Arial"/>
        </w:rPr>
      </w:pPr>
    </w:p>
    <w:tbl>
      <w:tblPr>
        <w:tblStyle w:val="Tabela-Siatka"/>
        <w:tblW w:w="0" w:type="auto"/>
        <w:tblInd w:w="360" w:type="dxa"/>
        <w:tblLook w:val="04A0" w:firstRow="1" w:lastRow="0" w:firstColumn="1" w:lastColumn="0" w:noHBand="0" w:noVBand="1"/>
      </w:tblPr>
      <w:tblGrid>
        <w:gridCol w:w="3187"/>
        <w:gridCol w:w="3365"/>
        <w:gridCol w:w="1788"/>
        <w:gridCol w:w="1494"/>
      </w:tblGrid>
      <w:tr w:rsidR="00610F2B" w:rsidRPr="00721FAD" w14:paraId="188695EC" w14:textId="77777777" w:rsidTr="001700D3">
        <w:tc>
          <w:tcPr>
            <w:tcW w:w="6552" w:type="dxa"/>
            <w:gridSpan w:val="2"/>
          </w:tcPr>
          <w:p w14:paraId="34160888" w14:textId="77777777" w:rsidR="00610F2B" w:rsidRPr="004652B8" w:rsidRDefault="00610F2B" w:rsidP="00FB04A0">
            <w:pPr>
              <w:spacing w:line="252" w:lineRule="auto"/>
              <w:jc w:val="center"/>
              <w:rPr>
                <w:rFonts w:ascii="Arial" w:hAnsi="Arial" w:cs="Arial"/>
                <w:b/>
                <w:iCs/>
                <w:sz w:val="20"/>
                <w:szCs w:val="20"/>
              </w:rPr>
            </w:pPr>
            <w:r w:rsidRPr="004652B8">
              <w:rPr>
                <w:rFonts w:ascii="Arial" w:hAnsi="Arial" w:cs="Arial"/>
                <w:b/>
                <w:iCs/>
                <w:sz w:val="20"/>
                <w:szCs w:val="20"/>
              </w:rPr>
              <w:t>Parametry oceniane jadłospisów dekadowych w ofercie dla diety podstawowej (zwykłej)</w:t>
            </w:r>
          </w:p>
        </w:tc>
        <w:tc>
          <w:tcPr>
            <w:tcW w:w="1788" w:type="dxa"/>
          </w:tcPr>
          <w:p w14:paraId="4C522904" w14:textId="77777777" w:rsidR="00610F2B" w:rsidRPr="004652B8" w:rsidRDefault="00610F2B" w:rsidP="00FB04A0">
            <w:pPr>
              <w:spacing w:line="252" w:lineRule="auto"/>
              <w:jc w:val="both"/>
              <w:rPr>
                <w:rFonts w:ascii="Arial" w:hAnsi="Arial" w:cs="Arial"/>
                <w:b/>
                <w:iCs/>
                <w:sz w:val="20"/>
                <w:szCs w:val="20"/>
              </w:rPr>
            </w:pPr>
            <w:r w:rsidRPr="004652B8">
              <w:rPr>
                <w:rFonts w:ascii="Arial" w:hAnsi="Arial" w:cs="Arial"/>
                <w:b/>
                <w:iCs/>
                <w:sz w:val="20"/>
                <w:szCs w:val="20"/>
              </w:rPr>
              <w:t>Zakres punktacji</w:t>
            </w:r>
          </w:p>
        </w:tc>
        <w:tc>
          <w:tcPr>
            <w:tcW w:w="1494" w:type="dxa"/>
          </w:tcPr>
          <w:p w14:paraId="06FC4F9B" w14:textId="77777777" w:rsidR="00610F2B" w:rsidRPr="004652B8" w:rsidRDefault="00610F2B" w:rsidP="00FB04A0">
            <w:pPr>
              <w:spacing w:line="252" w:lineRule="auto"/>
              <w:jc w:val="both"/>
              <w:rPr>
                <w:rFonts w:ascii="Arial" w:hAnsi="Arial" w:cs="Arial"/>
                <w:b/>
                <w:iCs/>
                <w:sz w:val="20"/>
                <w:szCs w:val="20"/>
              </w:rPr>
            </w:pPr>
            <w:r w:rsidRPr="004652B8">
              <w:rPr>
                <w:rFonts w:ascii="Arial" w:hAnsi="Arial" w:cs="Arial"/>
                <w:b/>
                <w:iCs/>
                <w:sz w:val="20"/>
                <w:szCs w:val="20"/>
              </w:rPr>
              <w:t>Max. Ilość pkt</w:t>
            </w:r>
          </w:p>
        </w:tc>
      </w:tr>
      <w:tr w:rsidR="00610F2B" w:rsidRPr="00721FAD" w14:paraId="7148357A" w14:textId="77777777" w:rsidTr="001700D3">
        <w:trPr>
          <w:trHeight w:val="304"/>
        </w:trPr>
        <w:tc>
          <w:tcPr>
            <w:tcW w:w="3187" w:type="dxa"/>
            <w:vMerge w:val="restart"/>
          </w:tcPr>
          <w:p w14:paraId="7E324371" w14:textId="77777777" w:rsidR="00610F2B" w:rsidRPr="004652B8" w:rsidRDefault="00610F2B" w:rsidP="00FB04A0">
            <w:pPr>
              <w:spacing w:line="252" w:lineRule="auto"/>
              <w:jc w:val="both"/>
              <w:rPr>
                <w:rFonts w:ascii="Arial" w:hAnsi="Arial" w:cs="Arial"/>
                <w:b/>
                <w:iCs/>
                <w:sz w:val="18"/>
                <w:szCs w:val="18"/>
              </w:rPr>
            </w:pPr>
            <w:r w:rsidRPr="004652B8">
              <w:rPr>
                <w:rFonts w:ascii="Arial" w:hAnsi="Arial" w:cs="Arial"/>
                <w:b/>
                <w:iCs/>
                <w:sz w:val="18"/>
                <w:szCs w:val="18"/>
              </w:rPr>
              <w:t xml:space="preserve">ZUPY </w:t>
            </w:r>
          </w:p>
          <w:p w14:paraId="6952358B" w14:textId="77777777" w:rsidR="00610F2B" w:rsidRPr="004652B8" w:rsidRDefault="00610F2B" w:rsidP="00FB04A0">
            <w:pPr>
              <w:spacing w:line="252" w:lineRule="auto"/>
              <w:jc w:val="both"/>
              <w:rPr>
                <w:rFonts w:ascii="Arial" w:hAnsi="Arial" w:cs="Arial"/>
                <w:b/>
                <w:iCs/>
                <w:sz w:val="18"/>
                <w:szCs w:val="18"/>
              </w:rPr>
            </w:pPr>
            <w:r w:rsidRPr="004652B8">
              <w:rPr>
                <w:rFonts w:ascii="Arial" w:hAnsi="Arial" w:cs="Arial"/>
                <w:b/>
                <w:iCs/>
                <w:sz w:val="18"/>
                <w:szCs w:val="18"/>
              </w:rPr>
              <w:t>(minimum 5 rodzajów)</w:t>
            </w:r>
          </w:p>
        </w:tc>
        <w:tc>
          <w:tcPr>
            <w:tcW w:w="3365" w:type="dxa"/>
          </w:tcPr>
          <w:p w14:paraId="11DCFA21" w14:textId="77777777" w:rsidR="00610F2B" w:rsidRPr="004652B8" w:rsidRDefault="00610F2B" w:rsidP="00FB04A0">
            <w:pPr>
              <w:spacing w:line="252" w:lineRule="auto"/>
              <w:jc w:val="both"/>
              <w:rPr>
                <w:rFonts w:ascii="Arial" w:hAnsi="Arial" w:cs="Arial"/>
                <w:iCs/>
                <w:sz w:val="18"/>
                <w:szCs w:val="18"/>
              </w:rPr>
            </w:pPr>
            <w:r w:rsidRPr="004652B8">
              <w:rPr>
                <w:rFonts w:ascii="Arial" w:hAnsi="Arial" w:cs="Arial"/>
                <w:iCs/>
                <w:sz w:val="18"/>
                <w:szCs w:val="18"/>
              </w:rPr>
              <w:t>5 rodzajów zup w dekadzie</w:t>
            </w:r>
          </w:p>
        </w:tc>
        <w:tc>
          <w:tcPr>
            <w:tcW w:w="1788" w:type="dxa"/>
          </w:tcPr>
          <w:p w14:paraId="6574754A" w14:textId="77777777" w:rsidR="00610F2B" w:rsidRPr="004652B8" w:rsidRDefault="00610F2B" w:rsidP="00FB04A0">
            <w:pPr>
              <w:spacing w:line="252" w:lineRule="auto"/>
              <w:jc w:val="both"/>
              <w:rPr>
                <w:rFonts w:ascii="Arial" w:hAnsi="Arial" w:cs="Arial"/>
                <w:iCs/>
                <w:sz w:val="18"/>
                <w:szCs w:val="18"/>
              </w:rPr>
            </w:pPr>
            <w:r w:rsidRPr="004652B8">
              <w:rPr>
                <w:rFonts w:ascii="Arial" w:hAnsi="Arial" w:cs="Arial"/>
                <w:iCs/>
                <w:sz w:val="18"/>
                <w:szCs w:val="18"/>
              </w:rPr>
              <w:t xml:space="preserve">  0 pkt</w:t>
            </w:r>
          </w:p>
        </w:tc>
        <w:tc>
          <w:tcPr>
            <w:tcW w:w="1494" w:type="dxa"/>
            <w:vMerge w:val="restart"/>
            <w:vAlign w:val="center"/>
          </w:tcPr>
          <w:p w14:paraId="3FC485A7" w14:textId="77777777" w:rsidR="00610F2B" w:rsidRPr="004652B8" w:rsidRDefault="00610F2B" w:rsidP="00FB04A0">
            <w:pPr>
              <w:spacing w:line="252" w:lineRule="auto"/>
              <w:jc w:val="center"/>
              <w:rPr>
                <w:rFonts w:ascii="Arial" w:hAnsi="Arial" w:cs="Arial"/>
                <w:iCs/>
                <w:sz w:val="18"/>
                <w:szCs w:val="18"/>
              </w:rPr>
            </w:pPr>
            <w:r w:rsidRPr="004652B8">
              <w:rPr>
                <w:rFonts w:ascii="Arial" w:hAnsi="Arial" w:cs="Arial"/>
                <w:iCs/>
                <w:sz w:val="18"/>
                <w:szCs w:val="18"/>
              </w:rPr>
              <w:t>10 pkt</w:t>
            </w:r>
          </w:p>
        </w:tc>
      </w:tr>
      <w:tr w:rsidR="00610F2B" w:rsidRPr="00721FAD" w14:paraId="58A7D67D" w14:textId="77777777" w:rsidTr="001700D3">
        <w:tc>
          <w:tcPr>
            <w:tcW w:w="3187" w:type="dxa"/>
            <w:vMerge/>
          </w:tcPr>
          <w:p w14:paraId="7A38730A" w14:textId="77777777" w:rsidR="00610F2B" w:rsidRPr="00721FAD" w:rsidRDefault="00610F2B" w:rsidP="00FB04A0">
            <w:pPr>
              <w:spacing w:line="252" w:lineRule="auto"/>
              <w:jc w:val="both"/>
              <w:rPr>
                <w:rFonts w:ascii="Arial" w:hAnsi="Arial" w:cs="Arial"/>
                <w:iCs/>
                <w:color w:val="FF0000"/>
                <w:sz w:val="18"/>
                <w:szCs w:val="18"/>
              </w:rPr>
            </w:pPr>
          </w:p>
        </w:tc>
        <w:tc>
          <w:tcPr>
            <w:tcW w:w="3365" w:type="dxa"/>
          </w:tcPr>
          <w:p w14:paraId="62A25239" w14:textId="77777777" w:rsidR="00610F2B" w:rsidRPr="004652B8" w:rsidRDefault="00610F2B" w:rsidP="00FB04A0">
            <w:pPr>
              <w:spacing w:line="252" w:lineRule="auto"/>
              <w:jc w:val="both"/>
              <w:rPr>
                <w:rFonts w:ascii="Arial" w:hAnsi="Arial" w:cs="Arial"/>
                <w:iCs/>
                <w:sz w:val="18"/>
                <w:szCs w:val="18"/>
              </w:rPr>
            </w:pPr>
            <w:r w:rsidRPr="004652B8">
              <w:rPr>
                <w:rFonts w:ascii="Arial" w:hAnsi="Arial" w:cs="Arial"/>
                <w:iCs/>
                <w:sz w:val="18"/>
                <w:szCs w:val="18"/>
              </w:rPr>
              <w:t>6-8 rodzajów zup w dekadzie</w:t>
            </w:r>
          </w:p>
        </w:tc>
        <w:tc>
          <w:tcPr>
            <w:tcW w:w="1788" w:type="dxa"/>
          </w:tcPr>
          <w:p w14:paraId="08393DD6" w14:textId="77777777" w:rsidR="00610F2B" w:rsidRPr="004652B8" w:rsidRDefault="00610F2B" w:rsidP="00FB04A0">
            <w:pPr>
              <w:spacing w:line="252" w:lineRule="auto"/>
              <w:jc w:val="both"/>
              <w:rPr>
                <w:rFonts w:ascii="Arial" w:hAnsi="Arial" w:cs="Arial"/>
                <w:iCs/>
                <w:sz w:val="18"/>
                <w:szCs w:val="18"/>
              </w:rPr>
            </w:pPr>
            <w:r w:rsidRPr="004652B8">
              <w:rPr>
                <w:rFonts w:ascii="Arial" w:hAnsi="Arial" w:cs="Arial"/>
                <w:iCs/>
                <w:sz w:val="18"/>
                <w:szCs w:val="18"/>
              </w:rPr>
              <w:t xml:space="preserve">  5 pkt</w:t>
            </w:r>
          </w:p>
        </w:tc>
        <w:tc>
          <w:tcPr>
            <w:tcW w:w="1494" w:type="dxa"/>
            <w:vMerge/>
            <w:vAlign w:val="center"/>
          </w:tcPr>
          <w:p w14:paraId="1705E827" w14:textId="77777777" w:rsidR="00610F2B" w:rsidRPr="00721FAD" w:rsidRDefault="00610F2B" w:rsidP="00FB04A0">
            <w:pPr>
              <w:spacing w:line="252" w:lineRule="auto"/>
              <w:jc w:val="center"/>
              <w:rPr>
                <w:rFonts w:ascii="Arial" w:hAnsi="Arial" w:cs="Arial"/>
                <w:iCs/>
                <w:color w:val="FF0000"/>
                <w:sz w:val="18"/>
                <w:szCs w:val="18"/>
              </w:rPr>
            </w:pPr>
          </w:p>
        </w:tc>
      </w:tr>
      <w:tr w:rsidR="00610F2B" w:rsidRPr="00721FAD" w14:paraId="2E7BFF34" w14:textId="77777777" w:rsidTr="001700D3">
        <w:tc>
          <w:tcPr>
            <w:tcW w:w="3187" w:type="dxa"/>
            <w:vMerge/>
          </w:tcPr>
          <w:p w14:paraId="39DC6DB3" w14:textId="77777777" w:rsidR="00610F2B" w:rsidRPr="00721FAD" w:rsidRDefault="00610F2B" w:rsidP="00FB04A0">
            <w:pPr>
              <w:spacing w:line="252" w:lineRule="auto"/>
              <w:jc w:val="both"/>
              <w:rPr>
                <w:rFonts w:ascii="Arial" w:hAnsi="Arial" w:cs="Arial"/>
                <w:iCs/>
                <w:color w:val="FF0000"/>
                <w:sz w:val="18"/>
                <w:szCs w:val="18"/>
              </w:rPr>
            </w:pPr>
          </w:p>
        </w:tc>
        <w:tc>
          <w:tcPr>
            <w:tcW w:w="3365" w:type="dxa"/>
          </w:tcPr>
          <w:p w14:paraId="58694245" w14:textId="77777777" w:rsidR="00610F2B" w:rsidRPr="004652B8" w:rsidRDefault="00610F2B" w:rsidP="00FB04A0">
            <w:pPr>
              <w:spacing w:line="252" w:lineRule="auto"/>
              <w:jc w:val="both"/>
              <w:rPr>
                <w:rFonts w:ascii="Arial" w:hAnsi="Arial" w:cs="Arial"/>
                <w:iCs/>
                <w:sz w:val="18"/>
                <w:szCs w:val="18"/>
              </w:rPr>
            </w:pPr>
            <w:r w:rsidRPr="004652B8">
              <w:rPr>
                <w:rFonts w:ascii="Arial" w:hAnsi="Arial" w:cs="Arial"/>
                <w:iCs/>
                <w:sz w:val="18"/>
                <w:szCs w:val="18"/>
              </w:rPr>
              <w:t>9-10 rodzajów zup w dekadzie</w:t>
            </w:r>
          </w:p>
        </w:tc>
        <w:tc>
          <w:tcPr>
            <w:tcW w:w="1788" w:type="dxa"/>
          </w:tcPr>
          <w:p w14:paraId="59202D87" w14:textId="77777777" w:rsidR="00610F2B" w:rsidRPr="004652B8" w:rsidRDefault="00610F2B" w:rsidP="00FB04A0">
            <w:pPr>
              <w:spacing w:line="252" w:lineRule="auto"/>
              <w:jc w:val="both"/>
              <w:rPr>
                <w:rFonts w:ascii="Arial" w:hAnsi="Arial" w:cs="Arial"/>
                <w:iCs/>
                <w:sz w:val="18"/>
                <w:szCs w:val="18"/>
              </w:rPr>
            </w:pPr>
            <w:r w:rsidRPr="004652B8">
              <w:rPr>
                <w:rFonts w:ascii="Arial" w:hAnsi="Arial" w:cs="Arial"/>
                <w:iCs/>
                <w:sz w:val="18"/>
                <w:szCs w:val="18"/>
              </w:rPr>
              <w:t>10 pkt</w:t>
            </w:r>
          </w:p>
        </w:tc>
        <w:tc>
          <w:tcPr>
            <w:tcW w:w="1494" w:type="dxa"/>
            <w:vMerge/>
            <w:vAlign w:val="center"/>
          </w:tcPr>
          <w:p w14:paraId="427F736D" w14:textId="77777777" w:rsidR="00610F2B" w:rsidRPr="00721FAD" w:rsidRDefault="00610F2B" w:rsidP="00FB04A0">
            <w:pPr>
              <w:spacing w:line="252" w:lineRule="auto"/>
              <w:jc w:val="center"/>
              <w:rPr>
                <w:rFonts w:ascii="Arial" w:hAnsi="Arial" w:cs="Arial"/>
                <w:iCs/>
                <w:color w:val="FF0000"/>
                <w:sz w:val="18"/>
                <w:szCs w:val="18"/>
              </w:rPr>
            </w:pPr>
          </w:p>
        </w:tc>
      </w:tr>
      <w:tr w:rsidR="00610F2B" w:rsidRPr="00721FAD" w14:paraId="75F5EEBE" w14:textId="77777777" w:rsidTr="001700D3">
        <w:tc>
          <w:tcPr>
            <w:tcW w:w="3187" w:type="dxa"/>
            <w:vMerge w:val="restart"/>
          </w:tcPr>
          <w:p w14:paraId="65FA493A" w14:textId="77777777" w:rsidR="00610F2B" w:rsidRPr="004652B8" w:rsidRDefault="00610F2B" w:rsidP="00FB04A0">
            <w:pPr>
              <w:spacing w:line="252" w:lineRule="auto"/>
              <w:jc w:val="both"/>
              <w:rPr>
                <w:rFonts w:ascii="Arial" w:hAnsi="Arial" w:cs="Arial"/>
                <w:b/>
                <w:iCs/>
                <w:sz w:val="18"/>
                <w:szCs w:val="18"/>
              </w:rPr>
            </w:pPr>
            <w:r w:rsidRPr="004652B8">
              <w:rPr>
                <w:rFonts w:ascii="Arial" w:hAnsi="Arial" w:cs="Arial"/>
                <w:b/>
                <w:iCs/>
                <w:sz w:val="18"/>
                <w:szCs w:val="18"/>
              </w:rPr>
              <w:t>II DANIE (minimum 5 rodzajów)</w:t>
            </w:r>
          </w:p>
        </w:tc>
        <w:tc>
          <w:tcPr>
            <w:tcW w:w="3365" w:type="dxa"/>
          </w:tcPr>
          <w:p w14:paraId="4DD82005" w14:textId="77777777" w:rsidR="00610F2B" w:rsidRPr="004652B8" w:rsidRDefault="00610F2B" w:rsidP="00FB04A0">
            <w:pPr>
              <w:spacing w:line="252" w:lineRule="auto"/>
              <w:jc w:val="both"/>
              <w:rPr>
                <w:rFonts w:ascii="Arial" w:hAnsi="Arial" w:cs="Arial"/>
                <w:iCs/>
                <w:sz w:val="18"/>
                <w:szCs w:val="18"/>
              </w:rPr>
            </w:pPr>
            <w:r w:rsidRPr="004652B8">
              <w:rPr>
                <w:rFonts w:ascii="Arial" w:hAnsi="Arial" w:cs="Arial"/>
                <w:iCs/>
                <w:sz w:val="18"/>
                <w:szCs w:val="18"/>
              </w:rPr>
              <w:t>5 rodzajów drugiego dania w dekadzie</w:t>
            </w:r>
          </w:p>
        </w:tc>
        <w:tc>
          <w:tcPr>
            <w:tcW w:w="1788" w:type="dxa"/>
          </w:tcPr>
          <w:p w14:paraId="77513382" w14:textId="77777777" w:rsidR="00610F2B" w:rsidRPr="004652B8" w:rsidRDefault="00610F2B" w:rsidP="00FB04A0">
            <w:pPr>
              <w:spacing w:line="252" w:lineRule="auto"/>
              <w:jc w:val="both"/>
              <w:rPr>
                <w:rFonts w:ascii="Arial" w:hAnsi="Arial" w:cs="Arial"/>
                <w:iCs/>
                <w:sz w:val="18"/>
                <w:szCs w:val="18"/>
              </w:rPr>
            </w:pPr>
            <w:r w:rsidRPr="004652B8">
              <w:rPr>
                <w:rFonts w:ascii="Arial" w:hAnsi="Arial" w:cs="Arial"/>
                <w:iCs/>
                <w:sz w:val="18"/>
                <w:szCs w:val="18"/>
              </w:rPr>
              <w:t xml:space="preserve">  0 pkt</w:t>
            </w:r>
          </w:p>
        </w:tc>
        <w:tc>
          <w:tcPr>
            <w:tcW w:w="1494" w:type="dxa"/>
            <w:vMerge w:val="restart"/>
            <w:vAlign w:val="center"/>
          </w:tcPr>
          <w:p w14:paraId="0131FE50" w14:textId="77777777" w:rsidR="00610F2B" w:rsidRPr="004652B8" w:rsidRDefault="00610F2B" w:rsidP="00FB04A0">
            <w:pPr>
              <w:spacing w:line="252" w:lineRule="auto"/>
              <w:jc w:val="center"/>
              <w:rPr>
                <w:rFonts w:ascii="Arial" w:hAnsi="Arial" w:cs="Arial"/>
                <w:iCs/>
                <w:sz w:val="18"/>
                <w:szCs w:val="18"/>
              </w:rPr>
            </w:pPr>
            <w:r w:rsidRPr="004652B8">
              <w:rPr>
                <w:rFonts w:ascii="Arial" w:hAnsi="Arial" w:cs="Arial"/>
                <w:iCs/>
                <w:sz w:val="18"/>
                <w:szCs w:val="18"/>
              </w:rPr>
              <w:t>10 pkt</w:t>
            </w:r>
          </w:p>
        </w:tc>
      </w:tr>
      <w:tr w:rsidR="00610F2B" w:rsidRPr="00721FAD" w14:paraId="4F8E059C" w14:textId="77777777" w:rsidTr="001700D3">
        <w:tc>
          <w:tcPr>
            <w:tcW w:w="3187" w:type="dxa"/>
            <w:vMerge/>
          </w:tcPr>
          <w:p w14:paraId="76D4EB41" w14:textId="77777777" w:rsidR="00610F2B" w:rsidRPr="00721FAD" w:rsidRDefault="00610F2B" w:rsidP="00FB04A0">
            <w:pPr>
              <w:spacing w:line="252" w:lineRule="auto"/>
              <w:jc w:val="both"/>
              <w:rPr>
                <w:rFonts w:ascii="Arial" w:hAnsi="Arial" w:cs="Arial"/>
                <w:iCs/>
                <w:color w:val="FF0000"/>
                <w:sz w:val="18"/>
                <w:szCs w:val="18"/>
              </w:rPr>
            </w:pPr>
          </w:p>
        </w:tc>
        <w:tc>
          <w:tcPr>
            <w:tcW w:w="3365" w:type="dxa"/>
          </w:tcPr>
          <w:p w14:paraId="61520822" w14:textId="77777777" w:rsidR="00610F2B" w:rsidRPr="004652B8" w:rsidRDefault="00610F2B" w:rsidP="00FB04A0">
            <w:pPr>
              <w:spacing w:line="252" w:lineRule="auto"/>
              <w:jc w:val="both"/>
              <w:rPr>
                <w:rFonts w:ascii="Arial" w:hAnsi="Arial" w:cs="Arial"/>
                <w:iCs/>
                <w:sz w:val="18"/>
                <w:szCs w:val="18"/>
              </w:rPr>
            </w:pPr>
            <w:r w:rsidRPr="004652B8">
              <w:rPr>
                <w:rFonts w:ascii="Arial" w:hAnsi="Arial" w:cs="Arial"/>
                <w:iCs/>
                <w:sz w:val="18"/>
                <w:szCs w:val="18"/>
              </w:rPr>
              <w:t>6-8 rodzajów drugiego dania w dekadzie</w:t>
            </w:r>
          </w:p>
        </w:tc>
        <w:tc>
          <w:tcPr>
            <w:tcW w:w="1788" w:type="dxa"/>
          </w:tcPr>
          <w:p w14:paraId="230EF35E" w14:textId="77777777" w:rsidR="00610F2B" w:rsidRPr="004652B8" w:rsidRDefault="00610F2B" w:rsidP="00FB04A0">
            <w:pPr>
              <w:spacing w:line="252" w:lineRule="auto"/>
              <w:jc w:val="both"/>
              <w:rPr>
                <w:rFonts w:ascii="Arial" w:hAnsi="Arial" w:cs="Arial"/>
                <w:iCs/>
                <w:sz w:val="18"/>
                <w:szCs w:val="18"/>
              </w:rPr>
            </w:pPr>
            <w:r w:rsidRPr="004652B8">
              <w:rPr>
                <w:rFonts w:ascii="Arial" w:hAnsi="Arial" w:cs="Arial"/>
                <w:iCs/>
                <w:sz w:val="18"/>
                <w:szCs w:val="18"/>
              </w:rPr>
              <w:t xml:space="preserve">  5 pkt</w:t>
            </w:r>
          </w:p>
        </w:tc>
        <w:tc>
          <w:tcPr>
            <w:tcW w:w="1494" w:type="dxa"/>
            <w:vMerge/>
          </w:tcPr>
          <w:p w14:paraId="0F9B3006" w14:textId="77777777" w:rsidR="00610F2B" w:rsidRPr="00721FAD" w:rsidRDefault="00610F2B" w:rsidP="00FB04A0">
            <w:pPr>
              <w:spacing w:line="252" w:lineRule="auto"/>
              <w:jc w:val="center"/>
              <w:rPr>
                <w:rFonts w:ascii="Arial" w:hAnsi="Arial" w:cs="Arial"/>
                <w:iCs/>
                <w:color w:val="FF0000"/>
                <w:sz w:val="18"/>
                <w:szCs w:val="18"/>
              </w:rPr>
            </w:pPr>
          </w:p>
        </w:tc>
      </w:tr>
      <w:tr w:rsidR="00610F2B" w:rsidRPr="00721FAD" w14:paraId="459028AA" w14:textId="77777777" w:rsidTr="001700D3">
        <w:tc>
          <w:tcPr>
            <w:tcW w:w="3187" w:type="dxa"/>
            <w:vMerge/>
          </w:tcPr>
          <w:p w14:paraId="167A0AB1" w14:textId="77777777" w:rsidR="00610F2B" w:rsidRPr="00721FAD" w:rsidRDefault="00610F2B" w:rsidP="00FB04A0">
            <w:pPr>
              <w:spacing w:line="252" w:lineRule="auto"/>
              <w:jc w:val="both"/>
              <w:rPr>
                <w:rFonts w:ascii="Arial" w:hAnsi="Arial" w:cs="Arial"/>
                <w:iCs/>
                <w:color w:val="FF0000"/>
                <w:sz w:val="18"/>
                <w:szCs w:val="18"/>
              </w:rPr>
            </w:pPr>
          </w:p>
        </w:tc>
        <w:tc>
          <w:tcPr>
            <w:tcW w:w="3365" w:type="dxa"/>
          </w:tcPr>
          <w:p w14:paraId="62F8D3AF" w14:textId="77777777" w:rsidR="00610F2B" w:rsidRPr="004652B8" w:rsidRDefault="00610F2B" w:rsidP="00FB04A0">
            <w:pPr>
              <w:spacing w:line="252" w:lineRule="auto"/>
              <w:jc w:val="both"/>
              <w:rPr>
                <w:rFonts w:ascii="Arial" w:hAnsi="Arial" w:cs="Arial"/>
                <w:iCs/>
                <w:sz w:val="18"/>
                <w:szCs w:val="18"/>
              </w:rPr>
            </w:pPr>
            <w:r w:rsidRPr="004652B8">
              <w:rPr>
                <w:rFonts w:ascii="Arial" w:hAnsi="Arial" w:cs="Arial"/>
                <w:iCs/>
                <w:sz w:val="18"/>
                <w:szCs w:val="18"/>
              </w:rPr>
              <w:t>9-10 rodzajów drugiego dania w dekadzie</w:t>
            </w:r>
          </w:p>
        </w:tc>
        <w:tc>
          <w:tcPr>
            <w:tcW w:w="1788" w:type="dxa"/>
          </w:tcPr>
          <w:p w14:paraId="7EDDC0EE" w14:textId="77777777" w:rsidR="00610F2B" w:rsidRPr="004652B8" w:rsidRDefault="00610F2B" w:rsidP="00FB04A0">
            <w:pPr>
              <w:spacing w:line="252" w:lineRule="auto"/>
              <w:jc w:val="both"/>
              <w:rPr>
                <w:rFonts w:ascii="Arial" w:hAnsi="Arial" w:cs="Arial"/>
                <w:iCs/>
                <w:sz w:val="18"/>
                <w:szCs w:val="18"/>
              </w:rPr>
            </w:pPr>
            <w:r w:rsidRPr="004652B8">
              <w:rPr>
                <w:rFonts w:ascii="Arial" w:hAnsi="Arial" w:cs="Arial"/>
                <w:iCs/>
                <w:sz w:val="18"/>
                <w:szCs w:val="18"/>
              </w:rPr>
              <w:t>10 pkt</w:t>
            </w:r>
          </w:p>
        </w:tc>
        <w:tc>
          <w:tcPr>
            <w:tcW w:w="1494" w:type="dxa"/>
            <w:vMerge/>
          </w:tcPr>
          <w:p w14:paraId="1C3F5AEE" w14:textId="77777777" w:rsidR="00610F2B" w:rsidRPr="00721FAD" w:rsidRDefault="00610F2B" w:rsidP="00FB04A0">
            <w:pPr>
              <w:spacing w:line="252" w:lineRule="auto"/>
              <w:jc w:val="center"/>
              <w:rPr>
                <w:rFonts w:ascii="Arial" w:hAnsi="Arial" w:cs="Arial"/>
                <w:iCs/>
                <w:color w:val="FF0000"/>
                <w:sz w:val="18"/>
                <w:szCs w:val="18"/>
              </w:rPr>
            </w:pPr>
          </w:p>
        </w:tc>
      </w:tr>
      <w:tr w:rsidR="00610F2B" w:rsidRPr="00721FAD" w14:paraId="28613552" w14:textId="77777777" w:rsidTr="001700D3">
        <w:tc>
          <w:tcPr>
            <w:tcW w:w="3187" w:type="dxa"/>
            <w:vMerge w:val="restart"/>
          </w:tcPr>
          <w:p w14:paraId="4674D12F" w14:textId="6F0EF2A3" w:rsidR="00610F2B" w:rsidRPr="00E15FA4" w:rsidRDefault="00A524D5" w:rsidP="00FB04A0">
            <w:pPr>
              <w:spacing w:line="252" w:lineRule="auto"/>
              <w:jc w:val="both"/>
              <w:rPr>
                <w:rFonts w:ascii="Arial" w:hAnsi="Arial" w:cs="Arial"/>
                <w:b/>
                <w:iCs/>
                <w:sz w:val="18"/>
                <w:szCs w:val="18"/>
              </w:rPr>
            </w:pPr>
            <w:r w:rsidRPr="00E15FA4">
              <w:rPr>
                <w:rFonts w:ascii="Arial" w:eastAsia="Arial" w:hAnsi="Arial" w:cs="Arial"/>
                <w:b/>
                <w:bCs/>
                <w:sz w:val="18"/>
                <w:szCs w:val="18"/>
                <w:lang w:bidi="pl-PL"/>
              </w:rPr>
              <w:t>DODATEK DO ŚNIADANIA w postaci surówek, lub sałatek, lub warzyw lub owoców sezonowych (różnorodność w dekadzie, minimum 3 różne dodatki w postaci surówek, lub sałatek, lub warzyw lub owoców sezonowych)</w:t>
            </w:r>
          </w:p>
        </w:tc>
        <w:tc>
          <w:tcPr>
            <w:tcW w:w="3365" w:type="dxa"/>
          </w:tcPr>
          <w:p w14:paraId="0A89C03C" w14:textId="061F53EA" w:rsidR="00610F2B" w:rsidRPr="00E15FA4" w:rsidRDefault="00610F2B" w:rsidP="00FB04A0">
            <w:pPr>
              <w:spacing w:line="252" w:lineRule="auto"/>
              <w:jc w:val="both"/>
              <w:rPr>
                <w:rFonts w:ascii="Arial" w:hAnsi="Arial" w:cs="Arial"/>
                <w:iCs/>
                <w:sz w:val="18"/>
                <w:szCs w:val="18"/>
              </w:rPr>
            </w:pPr>
            <w:r w:rsidRPr="00E15FA4">
              <w:rPr>
                <w:rFonts w:ascii="Arial" w:hAnsi="Arial" w:cs="Arial"/>
                <w:iCs/>
                <w:sz w:val="18"/>
                <w:szCs w:val="18"/>
              </w:rPr>
              <w:t xml:space="preserve">3 </w:t>
            </w:r>
            <w:r w:rsidR="009F1FD3" w:rsidRPr="00E15FA4">
              <w:rPr>
                <w:rFonts w:ascii="Arial" w:hAnsi="Arial" w:cs="Arial"/>
                <w:iCs/>
                <w:sz w:val="18"/>
                <w:szCs w:val="18"/>
              </w:rPr>
              <w:t xml:space="preserve">różne </w:t>
            </w:r>
            <w:r w:rsidRPr="00E15FA4">
              <w:rPr>
                <w:rFonts w:ascii="Arial" w:hAnsi="Arial" w:cs="Arial"/>
                <w:iCs/>
                <w:sz w:val="18"/>
                <w:szCs w:val="18"/>
              </w:rPr>
              <w:t>dodatki w dekadzie</w:t>
            </w:r>
          </w:p>
        </w:tc>
        <w:tc>
          <w:tcPr>
            <w:tcW w:w="1788" w:type="dxa"/>
          </w:tcPr>
          <w:p w14:paraId="61A06E33" w14:textId="77777777" w:rsidR="00610F2B" w:rsidRPr="00E15FA4" w:rsidRDefault="00610F2B" w:rsidP="00FB04A0">
            <w:pPr>
              <w:spacing w:line="252" w:lineRule="auto"/>
              <w:jc w:val="both"/>
              <w:rPr>
                <w:rFonts w:ascii="Arial" w:hAnsi="Arial" w:cs="Arial"/>
                <w:iCs/>
                <w:sz w:val="18"/>
                <w:szCs w:val="18"/>
              </w:rPr>
            </w:pPr>
            <w:r w:rsidRPr="00E15FA4">
              <w:rPr>
                <w:rFonts w:ascii="Arial" w:hAnsi="Arial" w:cs="Arial"/>
                <w:iCs/>
                <w:sz w:val="18"/>
                <w:szCs w:val="18"/>
              </w:rPr>
              <w:t xml:space="preserve">  0 pkt</w:t>
            </w:r>
          </w:p>
        </w:tc>
        <w:tc>
          <w:tcPr>
            <w:tcW w:w="1494" w:type="dxa"/>
            <w:vMerge w:val="restart"/>
            <w:vAlign w:val="center"/>
          </w:tcPr>
          <w:p w14:paraId="62B08167" w14:textId="77777777" w:rsidR="00610F2B" w:rsidRPr="00E15FA4" w:rsidRDefault="00610F2B" w:rsidP="00FB04A0">
            <w:pPr>
              <w:spacing w:line="252" w:lineRule="auto"/>
              <w:jc w:val="center"/>
              <w:rPr>
                <w:rFonts w:ascii="Arial" w:hAnsi="Arial" w:cs="Arial"/>
                <w:iCs/>
                <w:sz w:val="18"/>
                <w:szCs w:val="18"/>
              </w:rPr>
            </w:pPr>
            <w:r w:rsidRPr="00E15FA4">
              <w:rPr>
                <w:rFonts w:ascii="Arial" w:hAnsi="Arial" w:cs="Arial"/>
                <w:iCs/>
                <w:sz w:val="18"/>
                <w:szCs w:val="18"/>
              </w:rPr>
              <w:t>10 pkt</w:t>
            </w:r>
          </w:p>
        </w:tc>
      </w:tr>
      <w:tr w:rsidR="00610F2B" w:rsidRPr="00721FAD" w14:paraId="328B604D" w14:textId="77777777" w:rsidTr="001700D3">
        <w:tc>
          <w:tcPr>
            <w:tcW w:w="3187" w:type="dxa"/>
            <w:vMerge/>
          </w:tcPr>
          <w:p w14:paraId="344749A8" w14:textId="77777777" w:rsidR="00610F2B" w:rsidRPr="00721FAD" w:rsidRDefault="00610F2B" w:rsidP="00FB04A0">
            <w:pPr>
              <w:spacing w:line="252" w:lineRule="auto"/>
              <w:jc w:val="both"/>
              <w:rPr>
                <w:rFonts w:ascii="Arial" w:hAnsi="Arial" w:cs="Arial"/>
                <w:iCs/>
                <w:color w:val="FF0000"/>
                <w:sz w:val="18"/>
                <w:szCs w:val="18"/>
              </w:rPr>
            </w:pPr>
          </w:p>
        </w:tc>
        <w:tc>
          <w:tcPr>
            <w:tcW w:w="3365" w:type="dxa"/>
          </w:tcPr>
          <w:p w14:paraId="2DE174B8" w14:textId="15A4F8F3" w:rsidR="00610F2B" w:rsidRPr="00E15FA4" w:rsidRDefault="00610F2B" w:rsidP="00FB04A0">
            <w:pPr>
              <w:spacing w:line="252" w:lineRule="auto"/>
              <w:jc w:val="both"/>
              <w:rPr>
                <w:rFonts w:ascii="Arial" w:hAnsi="Arial" w:cs="Arial"/>
                <w:iCs/>
                <w:sz w:val="18"/>
                <w:szCs w:val="18"/>
              </w:rPr>
            </w:pPr>
            <w:r w:rsidRPr="00E15FA4">
              <w:rPr>
                <w:rFonts w:ascii="Arial" w:hAnsi="Arial" w:cs="Arial"/>
                <w:iCs/>
                <w:sz w:val="18"/>
                <w:szCs w:val="18"/>
              </w:rPr>
              <w:t xml:space="preserve">4 - 6 </w:t>
            </w:r>
            <w:r w:rsidR="009F1FD3" w:rsidRPr="00E15FA4">
              <w:rPr>
                <w:rFonts w:ascii="Arial" w:hAnsi="Arial" w:cs="Arial"/>
                <w:iCs/>
                <w:sz w:val="18"/>
                <w:szCs w:val="18"/>
              </w:rPr>
              <w:t xml:space="preserve">różnych dodatków </w:t>
            </w:r>
            <w:r w:rsidRPr="00E15FA4">
              <w:rPr>
                <w:rFonts w:ascii="Arial" w:hAnsi="Arial" w:cs="Arial"/>
                <w:iCs/>
                <w:sz w:val="18"/>
                <w:szCs w:val="18"/>
              </w:rPr>
              <w:t>w dekadzie</w:t>
            </w:r>
          </w:p>
        </w:tc>
        <w:tc>
          <w:tcPr>
            <w:tcW w:w="1788" w:type="dxa"/>
          </w:tcPr>
          <w:p w14:paraId="3D4783A5" w14:textId="77777777" w:rsidR="00610F2B" w:rsidRPr="00E15FA4" w:rsidRDefault="00610F2B" w:rsidP="00FB04A0">
            <w:pPr>
              <w:spacing w:line="252" w:lineRule="auto"/>
              <w:jc w:val="both"/>
              <w:rPr>
                <w:rFonts w:ascii="Arial" w:hAnsi="Arial" w:cs="Arial"/>
                <w:iCs/>
                <w:sz w:val="18"/>
                <w:szCs w:val="18"/>
              </w:rPr>
            </w:pPr>
            <w:r w:rsidRPr="00E15FA4">
              <w:rPr>
                <w:rFonts w:ascii="Arial" w:hAnsi="Arial" w:cs="Arial"/>
                <w:iCs/>
                <w:sz w:val="18"/>
                <w:szCs w:val="18"/>
              </w:rPr>
              <w:t xml:space="preserve">  5 pkt</w:t>
            </w:r>
          </w:p>
        </w:tc>
        <w:tc>
          <w:tcPr>
            <w:tcW w:w="1494" w:type="dxa"/>
            <w:vMerge/>
          </w:tcPr>
          <w:p w14:paraId="7B9231BF" w14:textId="77777777" w:rsidR="00610F2B" w:rsidRPr="00721FAD" w:rsidRDefault="00610F2B" w:rsidP="00FB04A0">
            <w:pPr>
              <w:spacing w:line="252" w:lineRule="auto"/>
              <w:jc w:val="center"/>
              <w:rPr>
                <w:rFonts w:ascii="Arial" w:hAnsi="Arial" w:cs="Arial"/>
                <w:iCs/>
                <w:color w:val="FF0000"/>
                <w:sz w:val="18"/>
                <w:szCs w:val="18"/>
              </w:rPr>
            </w:pPr>
          </w:p>
        </w:tc>
      </w:tr>
      <w:tr w:rsidR="00610F2B" w:rsidRPr="00721FAD" w14:paraId="56EE5B82" w14:textId="77777777" w:rsidTr="001700D3">
        <w:tc>
          <w:tcPr>
            <w:tcW w:w="3187" w:type="dxa"/>
            <w:vMerge/>
          </w:tcPr>
          <w:p w14:paraId="27FA43D0" w14:textId="77777777" w:rsidR="00610F2B" w:rsidRPr="00721FAD" w:rsidRDefault="00610F2B" w:rsidP="00FB04A0">
            <w:pPr>
              <w:spacing w:line="252" w:lineRule="auto"/>
              <w:jc w:val="both"/>
              <w:rPr>
                <w:rFonts w:ascii="Arial" w:hAnsi="Arial" w:cs="Arial"/>
                <w:iCs/>
                <w:color w:val="FF0000"/>
                <w:sz w:val="18"/>
                <w:szCs w:val="18"/>
              </w:rPr>
            </w:pPr>
          </w:p>
        </w:tc>
        <w:tc>
          <w:tcPr>
            <w:tcW w:w="3365" w:type="dxa"/>
          </w:tcPr>
          <w:p w14:paraId="4708543C" w14:textId="289E48B8" w:rsidR="00610F2B" w:rsidRPr="00E15FA4" w:rsidRDefault="00610F2B" w:rsidP="00FB04A0">
            <w:pPr>
              <w:spacing w:line="252" w:lineRule="auto"/>
              <w:jc w:val="both"/>
              <w:rPr>
                <w:rFonts w:ascii="Arial" w:hAnsi="Arial" w:cs="Arial"/>
                <w:iCs/>
                <w:sz w:val="18"/>
                <w:szCs w:val="18"/>
              </w:rPr>
            </w:pPr>
            <w:r w:rsidRPr="00E15FA4">
              <w:rPr>
                <w:rFonts w:ascii="Arial" w:hAnsi="Arial" w:cs="Arial"/>
                <w:iCs/>
                <w:sz w:val="18"/>
                <w:szCs w:val="18"/>
              </w:rPr>
              <w:t xml:space="preserve">7 -10 </w:t>
            </w:r>
            <w:r w:rsidR="009F1FD3" w:rsidRPr="00E15FA4">
              <w:rPr>
                <w:rFonts w:ascii="Arial" w:hAnsi="Arial" w:cs="Arial"/>
                <w:iCs/>
                <w:sz w:val="18"/>
                <w:szCs w:val="18"/>
              </w:rPr>
              <w:t xml:space="preserve">różnych dodatków </w:t>
            </w:r>
            <w:r w:rsidRPr="00E15FA4">
              <w:rPr>
                <w:rFonts w:ascii="Arial" w:hAnsi="Arial" w:cs="Arial"/>
                <w:iCs/>
                <w:sz w:val="18"/>
                <w:szCs w:val="18"/>
              </w:rPr>
              <w:t>w dekadzie</w:t>
            </w:r>
          </w:p>
        </w:tc>
        <w:tc>
          <w:tcPr>
            <w:tcW w:w="1788" w:type="dxa"/>
          </w:tcPr>
          <w:p w14:paraId="25945B30" w14:textId="77777777" w:rsidR="00610F2B" w:rsidRPr="00E15FA4" w:rsidRDefault="00610F2B" w:rsidP="00FB04A0">
            <w:pPr>
              <w:spacing w:line="252" w:lineRule="auto"/>
              <w:jc w:val="both"/>
              <w:rPr>
                <w:rFonts w:ascii="Arial" w:hAnsi="Arial" w:cs="Arial"/>
                <w:iCs/>
                <w:sz w:val="18"/>
                <w:szCs w:val="18"/>
              </w:rPr>
            </w:pPr>
            <w:r w:rsidRPr="00E15FA4">
              <w:rPr>
                <w:rFonts w:ascii="Arial" w:hAnsi="Arial" w:cs="Arial"/>
                <w:iCs/>
                <w:sz w:val="18"/>
                <w:szCs w:val="18"/>
              </w:rPr>
              <w:t xml:space="preserve"> 10 pkt</w:t>
            </w:r>
          </w:p>
        </w:tc>
        <w:tc>
          <w:tcPr>
            <w:tcW w:w="1494" w:type="dxa"/>
            <w:vMerge/>
          </w:tcPr>
          <w:p w14:paraId="477B0EAA" w14:textId="77777777" w:rsidR="00610F2B" w:rsidRPr="00721FAD" w:rsidRDefault="00610F2B" w:rsidP="00FB04A0">
            <w:pPr>
              <w:spacing w:line="252" w:lineRule="auto"/>
              <w:jc w:val="center"/>
              <w:rPr>
                <w:rFonts w:ascii="Arial" w:hAnsi="Arial" w:cs="Arial"/>
                <w:iCs/>
                <w:color w:val="FF0000"/>
                <w:sz w:val="18"/>
                <w:szCs w:val="18"/>
              </w:rPr>
            </w:pPr>
          </w:p>
        </w:tc>
      </w:tr>
      <w:tr w:rsidR="00610F2B" w:rsidRPr="00721FAD" w14:paraId="6184F13D" w14:textId="77777777" w:rsidTr="001700D3">
        <w:tc>
          <w:tcPr>
            <w:tcW w:w="3187" w:type="dxa"/>
            <w:vMerge w:val="restart"/>
          </w:tcPr>
          <w:p w14:paraId="11397C92" w14:textId="14932D12" w:rsidR="00610F2B" w:rsidRPr="00E15FA4" w:rsidRDefault="00A524D5" w:rsidP="00FB04A0">
            <w:pPr>
              <w:spacing w:line="252" w:lineRule="auto"/>
              <w:jc w:val="both"/>
              <w:rPr>
                <w:rFonts w:ascii="Arial" w:hAnsi="Arial" w:cs="Arial"/>
                <w:b/>
                <w:iCs/>
                <w:sz w:val="18"/>
                <w:szCs w:val="18"/>
              </w:rPr>
            </w:pPr>
            <w:r w:rsidRPr="00E15FA4">
              <w:rPr>
                <w:rFonts w:ascii="Arial" w:eastAsia="Arial" w:hAnsi="Arial" w:cs="Arial"/>
                <w:b/>
                <w:bCs/>
                <w:sz w:val="18"/>
                <w:szCs w:val="18"/>
                <w:lang w:bidi="pl-PL"/>
              </w:rPr>
              <w:t>DODATEK DO KOLACJI w postaci surówek, lub sałatek, lub warzyw lub owoców sezonowych (różnorodność w dekadzie, minimum 3 różne dodatki w postaci surówek, lub sałatek, lub warzyw lub owoców sezonowych)</w:t>
            </w:r>
          </w:p>
        </w:tc>
        <w:tc>
          <w:tcPr>
            <w:tcW w:w="3365" w:type="dxa"/>
          </w:tcPr>
          <w:p w14:paraId="656CA78E" w14:textId="6CF5E4F0" w:rsidR="00610F2B" w:rsidRPr="00E15FA4" w:rsidRDefault="00610F2B" w:rsidP="00FB04A0">
            <w:pPr>
              <w:spacing w:line="252" w:lineRule="auto"/>
              <w:jc w:val="both"/>
              <w:rPr>
                <w:rFonts w:ascii="Arial" w:hAnsi="Arial" w:cs="Arial"/>
                <w:iCs/>
                <w:sz w:val="18"/>
                <w:szCs w:val="18"/>
              </w:rPr>
            </w:pPr>
            <w:r w:rsidRPr="00E15FA4">
              <w:rPr>
                <w:rFonts w:ascii="Arial" w:hAnsi="Arial" w:cs="Arial"/>
                <w:iCs/>
                <w:sz w:val="18"/>
                <w:szCs w:val="18"/>
              </w:rPr>
              <w:t xml:space="preserve">3 </w:t>
            </w:r>
            <w:r w:rsidR="009F1FD3" w:rsidRPr="00E15FA4">
              <w:rPr>
                <w:rFonts w:ascii="Arial" w:hAnsi="Arial" w:cs="Arial"/>
                <w:iCs/>
                <w:sz w:val="18"/>
                <w:szCs w:val="18"/>
              </w:rPr>
              <w:t xml:space="preserve">różne </w:t>
            </w:r>
            <w:r w:rsidRPr="00E15FA4">
              <w:rPr>
                <w:rFonts w:ascii="Arial" w:hAnsi="Arial" w:cs="Arial"/>
                <w:iCs/>
                <w:sz w:val="18"/>
                <w:szCs w:val="18"/>
              </w:rPr>
              <w:t>dodatki w dekadzie</w:t>
            </w:r>
          </w:p>
        </w:tc>
        <w:tc>
          <w:tcPr>
            <w:tcW w:w="1788" w:type="dxa"/>
          </w:tcPr>
          <w:p w14:paraId="1464ED79" w14:textId="77777777" w:rsidR="00610F2B" w:rsidRPr="00E15FA4" w:rsidRDefault="00610F2B" w:rsidP="00FB04A0">
            <w:pPr>
              <w:spacing w:line="252" w:lineRule="auto"/>
              <w:jc w:val="both"/>
              <w:rPr>
                <w:rFonts w:ascii="Arial" w:hAnsi="Arial" w:cs="Arial"/>
                <w:iCs/>
                <w:sz w:val="18"/>
                <w:szCs w:val="18"/>
              </w:rPr>
            </w:pPr>
            <w:r w:rsidRPr="00E15FA4">
              <w:rPr>
                <w:rFonts w:ascii="Arial" w:hAnsi="Arial" w:cs="Arial"/>
                <w:iCs/>
                <w:sz w:val="18"/>
                <w:szCs w:val="18"/>
              </w:rPr>
              <w:t xml:space="preserve">  0 pkt</w:t>
            </w:r>
          </w:p>
        </w:tc>
        <w:tc>
          <w:tcPr>
            <w:tcW w:w="1494" w:type="dxa"/>
            <w:vMerge w:val="restart"/>
            <w:vAlign w:val="center"/>
          </w:tcPr>
          <w:p w14:paraId="7EF6EA3C" w14:textId="77777777" w:rsidR="00610F2B" w:rsidRPr="00E15FA4" w:rsidRDefault="00610F2B" w:rsidP="00FB04A0">
            <w:pPr>
              <w:spacing w:line="252" w:lineRule="auto"/>
              <w:jc w:val="center"/>
              <w:rPr>
                <w:rFonts w:ascii="Arial" w:hAnsi="Arial" w:cs="Arial"/>
                <w:iCs/>
                <w:sz w:val="18"/>
                <w:szCs w:val="18"/>
              </w:rPr>
            </w:pPr>
            <w:r w:rsidRPr="00E15FA4">
              <w:rPr>
                <w:rFonts w:ascii="Arial" w:hAnsi="Arial" w:cs="Arial"/>
                <w:iCs/>
                <w:sz w:val="18"/>
                <w:szCs w:val="18"/>
              </w:rPr>
              <w:t>10 pkt</w:t>
            </w:r>
          </w:p>
        </w:tc>
      </w:tr>
      <w:tr w:rsidR="00610F2B" w:rsidRPr="00721FAD" w14:paraId="280D272D" w14:textId="77777777" w:rsidTr="001700D3">
        <w:tc>
          <w:tcPr>
            <w:tcW w:w="3187" w:type="dxa"/>
            <w:vMerge/>
          </w:tcPr>
          <w:p w14:paraId="44278B4D" w14:textId="77777777" w:rsidR="00610F2B" w:rsidRPr="00721FAD" w:rsidRDefault="00610F2B" w:rsidP="00FB04A0">
            <w:pPr>
              <w:spacing w:line="252" w:lineRule="auto"/>
              <w:jc w:val="both"/>
              <w:rPr>
                <w:rFonts w:ascii="Arial" w:hAnsi="Arial" w:cs="Arial"/>
                <w:iCs/>
                <w:color w:val="FF0000"/>
                <w:sz w:val="18"/>
                <w:szCs w:val="18"/>
              </w:rPr>
            </w:pPr>
          </w:p>
        </w:tc>
        <w:tc>
          <w:tcPr>
            <w:tcW w:w="3365" w:type="dxa"/>
          </w:tcPr>
          <w:p w14:paraId="3C17D028" w14:textId="48D8829E" w:rsidR="00610F2B" w:rsidRPr="00E15FA4" w:rsidRDefault="00610F2B" w:rsidP="00FB04A0">
            <w:pPr>
              <w:spacing w:line="252" w:lineRule="auto"/>
              <w:jc w:val="both"/>
              <w:rPr>
                <w:rFonts w:ascii="Arial" w:hAnsi="Arial" w:cs="Arial"/>
                <w:iCs/>
                <w:sz w:val="18"/>
                <w:szCs w:val="18"/>
              </w:rPr>
            </w:pPr>
            <w:r w:rsidRPr="00E15FA4">
              <w:rPr>
                <w:rFonts w:ascii="Arial" w:hAnsi="Arial" w:cs="Arial"/>
                <w:iCs/>
                <w:sz w:val="18"/>
                <w:szCs w:val="18"/>
              </w:rPr>
              <w:t xml:space="preserve">4 - 6 </w:t>
            </w:r>
            <w:r w:rsidR="009F1FD3" w:rsidRPr="00E15FA4">
              <w:rPr>
                <w:rFonts w:ascii="Arial" w:hAnsi="Arial" w:cs="Arial"/>
                <w:iCs/>
                <w:sz w:val="18"/>
                <w:szCs w:val="18"/>
              </w:rPr>
              <w:t xml:space="preserve">różnych dodatków </w:t>
            </w:r>
            <w:r w:rsidRPr="00E15FA4">
              <w:rPr>
                <w:rFonts w:ascii="Arial" w:hAnsi="Arial" w:cs="Arial"/>
                <w:iCs/>
                <w:sz w:val="18"/>
                <w:szCs w:val="18"/>
              </w:rPr>
              <w:t>w dekadzie</w:t>
            </w:r>
          </w:p>
        </w:tc>
        <w:tc>
          <w:tcPr>
            <w:tcW w:w="1788" w:type="dxa"/>
          </w:tcPr>
          <w:p w14:paraId="7899576F" w14:textId="77777777" w:rsidR="00610F2B" w:rsidRPr="00E15FA4" w:rsidRDefault="00610F2B" w:rsidP="00FB04A0">
            <w:pPr>
              <w:spacing w:line="252" w:lineRule="auto"/>
              <w:jc w:val="both"/>
              <w:rPr>
                <w:rFonts w:ascii="Arial" w:hAnsi="Arial" w:cs="Arial"/>
                <w:iCs/>
                <w:sz w:val="18"/>
                <w:szCs w:val="18"/>
              </w:rPr>
            </w:pPr>
            <w:r w:rsidRPr="00E15FA4">
              <w:rPr>
                <w:rFonts w:ascii="Arial" w:hAnsi="Arial" w:cs="Arial"/>
                <w:iCs/>
                <w:sz w:val="18"/>
                <w:szCs w:val="18"/>
              </w:rPr>
              <w:t xml:space="preserve">  5 pkt</w:t>
            </w:r>
          </w:p>
        </w:tc>
        <w:tc>
          <w:tcPr>
            <w:tcW w:w="1494" w:type="dxa"/>
            <w:vMerge/>
          </w:tcPr>
          <w:p w14:paraId="2DBC336A" w14:textId="77777777" w:rsidR="00610F2B" w:rsidRPr="00721FAD" w:rsidRDefault="00610F2B" w:rsidP="00FB04A0">
            <w:pPr>
              <w:spacing w:line="252" w:lineRule="auto"/>
              <w:jc w:val="both"/>
              <w:rPr>
                <w:rFonts w:ascii="Arial" w:hAnsi="Arial" w:cs="Arial"/>
                <w:iCs/>
                <w:color w:val="FF0000"/>
                <w:sz w:val="18"/>
                <w:szCs w:val="18"/>
              </w:rPr>
            </w:pPr>
          </w:p>
        </w:tc>
      </w:tr>
      <w:tr w:rsidR="00610F2B" w:rsidRPr="00721FAD" w14:paraId="38646594" w14:textId="77777777" w:rsidTr="001700D3">
        <w:tc>
          <w:tcPr>
            <w:tcW w:w="3187" w:type="dxa"/>
            <w:vMerge/>
          </w:tcPr>
          <w:p w14:paraId="1BA4AFA2" w14:textId="77777777" w:rsidR="00610F2B" w:rsidRPr="00721FAD" w:rsidRDefault="00610F2B" w:rsidP="00FB04A0">
            <w:pPr>
              <w:spacing w:line="252" w:lineRule="auto"/>
              <w:ind w:left="14"/>
              <w:jc w:val="both"/>
              <w:rPr>
                <w:rFonts w:ascii="Arial" w:hAnsi="Arial" w:cs="Arial"/>
                <w:iCs/>
                <w:color w:val="FF0000"/>
                <w:sz w:val="18"/>
                <w:szCs w:val="18"/>
              </w:rPr>
            </w:pPr>
          </w:p>
        </w:tc>
        <w:tc>
          <w:tcPr>
            <w:tcW w:w="3365" w:type="dxa"/>
          </w:tcPr>
          <w:p w14:paraId="17F29BDE" w14:textId="0892DEC9" w:rsidR="00610F2B" w:rsidRPr="00E15FA4" w:rsidRDefault="00610F2B" w:rsidP="00FB04A0">
            <w:pPr>
              <w:spacing w:line="252" w:lineRule="auto"/>
              <w:jc w:val="both"/>
              <w:rPr>
                <w:rFonts w:ascii="Arial" w:hAnsi="Arial" w:cs="Arial"/>
                <w:iCs/>
                <w:sz w:val="18"/>
                <w:szCs w:val="18"/>
              </w:rPr>
            </w:pPr>
            <w:r w:rsidRPr="00E15FA4">
              <w:rPr>
                <w:rFonts w:ascii="Arial" w:hAnsi="Arial" w:cs="Arial"/>
                <w:iCs/>
                <w:sz w:val="18"/>
                <w:szCs w:val="18"/>
              </w:rPr>
              <w:t xml:space="preserve">7 -10 </w:t>
            </w:r>
            <w:r w:rsidR="009F1FD3" w:rsidRPr="00E15FA4">
              <w:rPr>
                <w:rFonts w:ascii="Arial" w:hAnsi="Arial" w:cs="Arial"/>
                <w:iCs/>
                <w:sz w:val="18"/>
                <w:szCs w:val="18"/>
              </w:rPr>
              <w:t xml:space="preserve">różnych dodatków </w:t>
            </w:r>
            <w:r w:rsidRPr="00E15FA4">
              <w:rPr>
                <w:rFonts w:ascii="Arial" w:hAnsi="Arial" w:cs="Arial"/>
                <w:iCs/>
                <w:sz w:val="18"/>
                <w:szCs w:val="18"/>
              </w:rPr>
              <w:t>w dekadzie</w:t>
            </w:r>
          </w:p>
        </w:tc>
        <w:tc>
          <w:tcPr>
            <w:tcW w:w="1788" w:type="dxa"/>
          </w:tcPr>
          <w:p w14:paraId="51524819" w14:textId="77777777" w:rsidR="00610F2B" w:rsidRPr="00E15FA4" w:rsidRDefault="00610F2B" w:rsidP="00FB04A0">
            <w:pPr>
              <w:spacing w:line="252" w:lineRule="auto"/>
              <w:jc w:val="both"/>
              <w:rPr>
                <w:rFonts w:ascii="Arial" w:hAnsi="Arial" w:cs="Arial"/>
                <w:iCs/>
                <w:sz w:val="18"/>
                <w:szCs w:val="18"/>
              </w:rPr>
            </w:pPr>
            <w:r w:rsidRPr="00E15FA4">
              <w:rPr>
                <w:rFonts w:ascii="Arial" w:hAnsi="Arial" w:cs="Arial"/>
                <w:iCs/>
                <w:sz w:val="18"/>
                <w:szCs w:val="18"/>
              </w:rPr>
              <w:t xml:space="preserve"> 10 pkt</w:t>
            </w:r>
          </w:p>
        </w:tc>
        <w:tc>
          <w:tcPr>
            <w:tcW w:w="1494" w:type="dxa"/>
            <w:vMerge/>
          </w:tcPr>
          <w:p w14:paraId="5CA4C69D" w14:textId="77777777" w:rsidR="00610F2B" w:rsidRPr="00721FAD" w:rsidRDefault="00610F2B" w:rsidP="00FB04A0">
            <w:pPr>
              <w:spacing w:line="252" w:lineRule="auto"/>
              <w:jc w:val="both"/>
              <w:rPr>
                <w:rFonts w:ascii="Arial" w:hAnsi="Arial" w:cs="Arial"/>
                <w:iCs/>
                <w:color w:val="FF0000"/>
                <w:sz w:val="18"/>
                <w:szCs w:val="18"/>
              </w:rPr>
            </w:pPr>
          </w:p>
        </w:tc>
      </w:tr>
    </w:tbl>
    <w:p w14:paraId="31F9C3B8" w14:textId="77777777" w:rsidR="004C4ACC" w:rsidRPr="00FB04A0" w:rsidRDefault="004C4ACC" w:rsidP="00FB04A0">
      <w:pPr>
        <w:spacing w:line="252" w:lineRule="auto"/>
        <w:ind w:left="360"/>
        <w:jc w:val="both"/>
        <w:rPr>
          <w:rFonts w:ascii="Arial" w:hAnsi="Arial" w:cs="Arial"/>
          <w:b/>
          <w:iCs/>
          <w:sz w:val="22"/>
          <w:szCs w:val="22"/>
        </w:rPr>
      </w:pPr>
    </w:p>
    <w:p w14:paraId="69492F9E" w14:textId="53DF20CA" w:rsidR="00007671" w:rsidRPr="00FB04A0" w:rsidRDefault="00007671" w:rsidP="00FB04A0">
      <w:pPr>
        <w:spacing w:line="252" w:lineRule="auto"/>
        <w:ind w:left="360"/>
        <w:jc w:val="both"/>
        <w:rPr>
          <w:rFonts w:ascii="Arial" w:hAnsi="Arial" w:cs="Arial"/>
          <w:iCs/>
          <w:sz w:val="22"/>
          <w:szCs w:val="22"/>
          <w:u w:val="single"/>
        </w:rPr>
      </w:pPr>
      <w:r w:rsidRPr="00FB04A0">
        <w:rPr>
          <w:rFonts w:ascii="Arial" w:hAnsi="Arial" w:cs="Arial"/>
          <w:b/>
          <w:iCs/>
          <w:sz w:val="22"/>
          <w:szCs w:val="22"/>
          <w:u w:val="single"/>
        </w:rPr>
        <w:t>UWAGA:</w:t>
      </w:r>
      <w:r w:rsidRPr="00FB04A0">
        <w:rPr>
          <w:rFonts w:ascii="Arial" w:hAnsi="Arial" w:cs="Arial"/>
          <w:iCs/>
          <w:sz w:val="22"/>
          <w:szCs w:val="22"/>
          <w:u w:val="single"/>
        </w:rPr>
        <w:t xml:space="preserve"> </w:t>
      </w:r>
    </w:p>
    <w:p w14:paraId="37B4B36A" w14:textId="7D0D5224" w:rsidR="007F7EEB" w:rsidRPr="00FB04A0" w:rsidRDefault="00007671" w:rsidP="00FB04A0">
      <w:pPr>
        <w:spacing w:line="252" w:lineRule="auto"/>
        <w:ind w:left="360"/>
        <w:jc w:val="both"/>
        <w:rPr>
          <w:rFonts w:ascii="Arial" w:hAnsi="Arial" w:cs="Arial"/>
          <w:b/>
          <w:iCs/>
          <w:sz w:val="22"/>
          <w:szCs w:val="22"/>
        </w:rPr>
      </w:pPr>
      <w:r w:rsidRPr="00FB04A0">
        <w:rPr>
          <w:rFonts w:ascii="Arial" w:hAnsi="Arial" w:cs="Arial"/>
          <w:b/>
          <w:iCs/>
          <w:sz w:val="22"/>
          <w:szCs w:val="22"/>
        </w:rPr>
        <w:t xml:space="preserve">Projekt jadłospisu </w:t>
      </w:r>
      <w:r w:rsidR="008919B0" w:rsidRPr="00FB04A0">
        <w:rPr>
          <w:rFonts w:ascii="Arial" w:hAnsi="Arial" w:cs="Arial"/>
          <w:b/>
          <w:iCs/>
          <w:sz w:val="22"/>
          <w:szCs w:val="22"/>
        </w:rPr>
        <w:t xml:space="preserve">dekadowego (10 dniowego) </w:t>
      </w:r>
      <w:r w:rsidR="00566B8B" w:rsidRPr="00FB04A0">
        <w:rPr>
          <w:rFonts w:ascii="Arial" w:hAnsi="Arial" w:cs="Arial"/>
          <w:b/>
          <w:iCs/>
          <w:sz w:val="22"/>
          <w:szCs w:val="22"/>
        </w:rPr>
        <w:t xml:space="preserve">dla </w:t>
      </w:r>
      <w:r w:rsidR="00A92AF0" w:rsidRPr="00FB04A0">
        <w:rPr>
          <w:rFonts w:ascii="Arial" w:hAnsi="Arial" w:cs="Arial"/>
          <w:b/>
          <w:iCs/>
          <w:sz w:val="22"/>
          <w:szCs w:val="22"/>
        </w:rPr>
        <w:t xml:space="preserve">diety podstawowej </w:t>
      </w:r>
      <w:r w:rsidR="00610F2B" w:rsidRPr="00FB04A0">
        <w:rPr>
          <w:rFonts w:ascii="Arial" w:hAnsi="Arial" w:cs="Arial"/>
          <w:b/>
          <w:iCs/>
          <w:sz w:val="22"/>
          <w:szCs w:val="22"/>
        </w:rPr>
        <w:t xml:space="preserve">(zwykłej) </w:t>
      </w:r>
      <w:r w:rsidR="00E43C7D" w:rsidRPr="00FB04A0">
        <w:rPr>
          <w:rFonts w:ascii="Arial" w:hAnsi="Arial" w:cs="Arial"/>
          <w:b/>
          <w:iCs/>
          <w:sz w:val="22"/>
          <w:szCs w:val="22"/>
        </w:rPr>
        <w:t>wraz z</w:t>
      </w:r>
      <w:r w:rsidR="00E50DD2" w:rsidRPr="00FB04A0">
        <w:rPr>
          <w:rFonts w:ascii="Arial" w:hAnsi="Arial" w:cs="Arial"/>
          <w:b/>
          <w:iCs/>
          <w:sz w:val="22"/>
          <w:szCs w:val="22"/>
        </w:rPr>
        <w:t> </w:t>
      </w:r>
      <w:r w:rsidR="00E43C7D" w:rsidRPr="00FB04A0">
        <w:rPr>
          <w:rFonts w:ascii="Arial" w:hAnsi="Arial" w:cs="Arial"/>
          <w:b/>
          <w:iCs/>
          <w:sz w:val="22"/>
          <w:szCs w:val="22"/>
        </w:rPr>
        <w:t xml:space="preserve">uwzględnioną gramaturą potraw </w:t>
      </w:r>
      <w:r w:rsidRPr="00FB04A0">
        <w:rPr>
          <w:rFonts w:ascii="Arial" w:hAnsi="Arial" w:cs="Arial"/>
          <w:b/>
          <w:iCs/>
          <w:sz w:val="22"/>
          <w:szCs w:val="22"/>
        </w:rPr>
        <w:t>należy dołączyć do oferty</w:t>
      </w:r>
      <w:r w:rsidR="0070022E" w:rsidRPr="00FB04A0">
        <w:rPr>
          <w:rFonts w:ascii="Arial" w:hAnsi="Arial" w:cs="Arial"/>
          <w:b/>
          <w:iCs/>
          <w:sz w:val="22"/>
          <w:szCs w:val="22"/>
        </w:rPr>
        <w:t>.</w:t>
      </w:r>
    </w:p>
    <w:p w14:paraId="2A53BC61" w14:textId="77777777" w:rsidR="00007671" w:rsidRPr="00FB04A0" w:rsidRDefault="00007671" w:rsidP="00FB04A0">
      <w:pPr>
        <w:spacing w:line="252" w:lineRule="auto"/>
        <w:ind w:left="360"/>
        <w:jc w:val="both"/>
        <w:rPr>
          <w:rFonts w:ascii="Arial" w:hAnsi="Arial" w:cs="Arial"/>
          <w:b/>
          <w:iCs/>
          <w:sz w:val="22"/>
          <w:szCs w:val="22"/>
        </w:rPr>
      </w:pPr>
      <w:r w:rsidRPr="00FB04A0">
        <w:rPr>
          <w:rFonts w:ascii="Arial" w:hAnsi="Arial" w:cs="Arial"/>
          <w:b/>
          <w:iCs/>
          <w:sz w:val="22"/>
          <w:szCs w:val="22"/>
        </w:rPr>
        <w:t>W przypadku, w którym Wykonawca nie dołączy do oferty</w:t>
      </w:r>
      <w:r w:rsidR="00C20269" w:rsidRPr="00FB04A0">
        <w:rPr>
          <w:rFonts w:ascii="Arial" w:hAnsi="Arial" w:cs="Arial"/>
          <w:b/>
          <w:iCs/>
          <w:sz w:val="22"/>
          <w:szCs w:val="22"/>
        </w:rPr>
        <w:t xml:space="preserve"> </w:t>
      </w:r>
      <w:r w:rsidRPr="00FB04A0">
        <w:rPr>
          <w:rFonts w:ascii="Arial" w:hAnsi="Arial" w:cs="Arial"/>
          <w:b/>
          <w:iCs/>
          <w:sz w:val="22"/>
          <w:szCs w:val="22"/>
        </w:rPr>
        <w:t xml:space="preserve">Projektu jadłospisu lub dołączy jadłospis na mniej niż 10 dni, jego oferta </w:t>
      </w:r>
      <w:r w:rsidR="00B87B53" w:rsidRPr="00FB04A0">
        <w:rPr>
          <w:rFonts w:ascii="Arial" w:hAnsi="Arial" w:cs="Arial"/>
          <w:b/>
          <w:iCs/>
          <w:sz w:val="22"/>
          <w:szCs w:val="22"/>
        </w:rPr>
        <w:t>zostanie odrzucona</w:t>
      </w:r>
      <w:r w:rsidR="00610F2B" w:rsidRPr="00FB04A0">
        <w:rPr>
          <w:rFonts w:ascii="Arial" w:hAnsi="Arial" w:cs="Arial"/>
          <w:b/>
          <w:iCs/>
          <w:sz w:val="22"/>
          <w:szCs w:val="22"/>
        </w:rPr>
        <w:t xml:space="preserve"> na podstawie art. 226 ust. 1 pkt 5</w:t>
      </w:r>
      <w:r w:rsidRPr="00FB04A0">
        <w:rPr>
          <w:rFonts w:ascii="Arial" w:hAnsi="Arial" w:cs="Arial"/>
          <w:b/>
          <w:iCs/>
          <w:sz w:val="22"/>
          <w:szCs w:val="22"/>
        </w:rPr>
        <w:t>.</w:t>
      </w:r>
    </w:p>
    <w:p w14:paraId="696EAB07" w14:textId="77777777" w:rsidR="006A0F79" w:rsidRPr="00FB04A0" w:rsidRDefault="006A0F79" w:rsidP="00FB04A0">
      <w:pPr>
        <w:pStyle w:val="Style6"/>
        <w:autoSpaceDE/>
        <w:spacing w:line="252" w:lineRule="auto"/>
        <w:rPr>
          <w:rFonts w:ascii="Arial" w:eastAsia="Times New Roman" w:hAnsi="Arial" w:cs="Arial"/>
          <w:highlight w:val="yellow"/>
        </w:rPr>
      </w:pPr>
    </w:p>
    <w:p w14:paraId="6D8C04D9" w14:textId="77777777" w:rsidR="007E06BC" w:rsidRPr="00FB04A0" w:rsidRDefault="00DA22EA" w:rsidP="00FB04A0">
      <w:pPr>
        <w:spacing w:line="252" w:lineRule="auto"/>
        <w:jc w:val="both"/>
        <w:rPr>
          <w:rFonts w:ascii="Arial" w:hAnsi="Arial" w:cs="Arial"/>
          <w:sz w:val="22"/>
          <w:szCs w:val="22"/>
        </w:rPr>
      </w:pPr>
      <w:r w:rsidRPr="00FB04A0">
        <w:rPr>
          <w:rFonts w:ascii="Arial" w:hAnsi="Arial" w:cs="Arial"/>
          <w:sz w:val="22"/>
          <w:szCs w:val="22"/>
        </w:rPr>
        <w:t xml:space="preserve">3. </w:t>
      </w:r>
      <w:r w:rsidR="006A0F79" w:rsidRPr="00FB04A0">
        <w:rPr>
          <w:rFonts w:ascii="Arial" w:hAnsi="Arial" w:cs="Arial"/>
          <w:sz w:val="22"/>
          <w:szCs w:val="22"/>
        </w:rPr>
        <w:t>Suma punktów uzyskanych za wszystkie kryteria, stanowić będzie końcową ocenę danej oferty.</w:t>
      </w:r>
    </w:p>
    <w:p w14:paraId="19DF83F4" w14:textId="77777777" w:rsidR="007E06BC" w:rsidRPr="00FB04A0" w:rsidRDefault="007E06BC" w:rsidP="00FB04A0">
      <w:pPr>
        <w:spacing w:line="252" w:lineRule="auto"/>
        <w:jc w:val="both"/>
        <w:rPr>
          <w:rFonts w:ascii="Arial" w:hAnsi="Arial" w:cs="Arial"/>
          <w:b/>
          <w:sz w:val="22"/>
          <w:szCs w:val="22"/>
        </w:rPr>
      </w:pPr>
    </w:p>
    <w:p w14:paraId="160F717C" w14:textId="2FA2F6B6" w:rsidR="006A0F79" w:rsidRPr="00FB04A0" w:rsidRDefault="006A0F79" w:rsidP="00FB04A0">
      <w:pPr>
        <w:spacing w:line="252" w:lineRule="auto"/>
        <w:jc w:val="both"/>
        <w:rPr>
          <w:rFonts w:ascii="Arial" w:hAnsi="Arial" w:cs="Arial"/>
          <w:sz w:val="22"/>
          <w:szCs w:val="22"/>
        </w:rPr>
      </w:pPr>
      <w:r w:rsidRPr="00FB04A0">
        <w:rPr>
          <w:rFonts w:ascii="Arial" w:hAnsi="Arial" w:cs="Arial"/>
          <w:b/>
          <w:sz w:val="22"/>
          <w:szCs w:val="22"/>
        </w:rPr>
        <w:t>Ogólna ocena oferty =</w:t>
      </w:r>
      <w:r w:rsidRPr="00FB04A0">
        <w:rPr>
          <w:rFonts w:ascii="Arial" w:hAnsi="Arial" w:cs="Arial"/>
          <w:bCs/>
          <w:sz w:val="22"/>
          <w:szCs w:val="22"/>
        </w:rPr>
        <w:t xml:space="preserve"> </w:t>
      </w:r>
      <w:r w:rsidRPr="00FB04A0">
        <w:rPr>
          <w:rFonts w:ascii="Arial" w:hAnsi="Arial" w:cs="Arial"/>
          <w:b/>
          <w:sz w:val="22"/>
          <w:szCs w:val="22"/>
        </w:rPr>
        <w:t xml:space="preserve">ocena oferty X + </w:t>
      </w:r>
      <w:r w:rsidR="00B87B53" w:rsidRPr="00FB04A0">
        <w:rPr>
          <w:rFonts w:ascii="Arial" w:hAnsi="Arial" w:cs="Arial"/>
          <w:b/>
          <w:sz w:val="22"/>
          <w:szCs w:val="22"/>
        </w:rPr>
        <w:t>jakość oferty X</w:t>
      </w:r>
    </w:p>
    <w:p w14:paraId="69815C0A" w14:textId="77777777" w:rsidR="006A0F79" w:rsidRPr="00FB04A0" w:rsidRDefault="006A0F79" w:rsidP="00FB04A0">
      <w:pPr>
        <w:spacing w:line="252" w:lineRule="auto"/>
        <w:ind w:left="357"/>
        <w:jc w:val="both"/>
        <w:rPr>
          <w:rFonts w:ascii="Arial" w:hAnsi="Arial" w:cs="Arial"/>
          <w:sz w:val="22"/>
          <w:szCs w:val="22"/>
          <w:highlight w:val="yellow"/>
        </w:rPr>
      </w:pPr>
    </w:p>
    <w:p w14:paraId="22B4DC1A" w14:textId="77777777" w:rsidR="006A0F79" w:rsidRPr="00FB04A0" w:rsidRDefault="006A0F79" w:rsidP="00FB04A0">
      <w:pPr>
        <w:numPr>
          <w:ilvl w:val="0"/>
          <w:numId w:val="65"/>
        </w:numPr>
        <w:spacing w:line="252" w:lineRule="auto"/>
        <w:jc w:val="both"/>
        <w:rPr>
          <w:rFonts w:ascii="Arial" w:hAnsi="Arial" w:cs="Arial"/>
          <w:sz w:val="22"/>
          <w:szCs w:val="22"/>
        </w:rPr>
      </w:pPr>
      <w:r w:rsidRPr="00FB04A0">
        <w:rPr>
          <w:rFonts w:ascii="Arial" w:hAnsi="Arial" w:cs="Arial"/>
          <w:sz w:val="22"/>
          <w:szCs w:val="22"/>
        </w:rPr>
        <w:t>Zamawiający udzieli zamówienia Wykonawcy, którego oferta została uznana za najkorzystniejszą w</w:t>
      </w:r>
      <w:r w:rsidR="00282C63" w:rsidRPr="00FB04A0">
        <w:rPr>
          <w:rFonts w:ascii="Arial" w:hAnsi="Arial" w:cs="Arial"/>
          <w:sz w:val="22"/>
          <w:szCs w:val="22"/>
        </w:rPr>
        <w:t> </w:t>
      </w:r>
      <w:r w:rsidRPr="00FB04A0">
        <w:rPr>
          <w:rFonts w:ascii="Arial" w:hAnsi="Arial" w:cs="Arial"/>
          <w:sz w:val="22"/>
          <w:szCs w:val="22"/>
        </w:rPr>
        <w:t>oparciu o wyżej wymienione kryteria, tj. uzyskała najwyższą ilość punktów.</w:t>
      </w:r>
    </w:p>
    <w:p w14:paraId="0F6C9D93" w14:textId="77777777" w:rsidR="006A0F79" w:rsidRPr="00FB04A0" w:rsidRDefault="006A0F79" w:rsidP="00FB04A0">
      <w:pPr>
        <w:numPr>
          <w:ilvl w:val="0"/>
          <w:numId w:val="65"/>
        </w:numPr>
        <w:spacing w:line="252" w:lineRule="auto"/>
        <w:jc w:val="both"/>
        <w:rPr>
          <w:rFonts w:ascii="Arial" w:hAnsi="Arial" w:cs="Arial"/>
          <w:sz w:val="22"/>
          <w:szCs w:val="22"/>
        </w:rPr>
      </w:pPr>
      <w:r w:rsidRPr="00FB04A0">
        <w:rPr>
          <w:rFonts w:ascii="Arial" w:hAnsi="Arial" w:cs="Arial"/>
          <w:sz w:val="22"/>
          <w:szCs w:val="22"/>
        </w:rPr>
        <w:t>Zamawiaj</w:t>
      </w:r>
      <w:r w:rsidRPr="00FB04A0">
        <w:rPr>
          <w:rFonts w:ascii="Arial" w:eastAsia="TimesNewRoman" w:hAnsi="Arial" w:cs="Arial"/>
          <w:sz w:val="22"/>
          <w:szCs w:val="22"/>
        </w:rPr>
        <w:t>ą</w:t>
      </w:r>
      <w:r w:rsidRPr="00FB04A0">
        <w:rPr>
          <w:rFonts w:ascii="Arial" w:hAnsi="Arial" w:cs="Arial"/>
          <w:sz w:val="22"/>
          <w:szCs w:val="22"/>
        </w:rPr>
        <w:t>cy poprawi w ofercie:</w:t>
      </w:r>
    </w:p>
    <w:p w14:paraId="54E5D8DB" w14:textId="77777777" w:rsidR="006A0F79" w:rsidRPr="00FB04A0" w:rsidRDefault="006A0F79" w:rsidP="00FB04A0">
      <w:pPr>
        <w:pStyle w:val="Nagwek2"/>
        <w:numPr>
          <w:ilvl w:val="0"/>
          <w:numId w:val="8"/>
        </w:numPr>
        <w:spacing w:line="252" w:lineRule="auto"/>
      </w:pPr>
      <w:r w:rsidRPr="00FB04A0">
        <w:t>oczywiste omyłki pisarskie,</w:t>
      </w:r>
    </w:p>
    <w:p w14:paraId="10BD3C34" w14:textId="77777777" w:rsidR="006A0F79" w:rsidRPr="00FB04A0" w:rsidRDefault="006A0F79" w:rsidP="00FB04A0">
      <w:pPr>
        <w:pStyle w:val="Nagwek2"/>
        <w:numPr>
          <w:ilvl w:val="0"/>
          <w:numId w:val="8"/>
        </w:numPr>
        <w:spacing w:line="252" w:lineRule="auto"/>
      </w:pPr>
      <w:r w:rsidRPr="00FB04A0">
        <w:t>oczywiste omyłki rachunkowe, z uwzgl</w:t>
      </w:r>
      <w:r w:rsidRPr="00FB04A0">
        <w:rPr>
          <w:rFonts w:eastAsia="TimesNewRoman"/>
        </w:rPr>
        <w:t>ę</w:t>
      </w:r>
      <w:r w:rsidRPr="00FB04A0">
        <w:t>dnieniem konsekwencji rachunkowych dokonanych poprawek,</w:t>
      </w:r>
    </w:p>
    <w:p w14:paraId="46BB46EB" w14:textId="77777777" w:rsidR="009841C8" w:rsidRPr="00FB04A0" w:rsidRDefault="006A0F79" w:rsidP="00FB04A0">
      <w:pPr>
        <w:pStyle w:val="Nagwek2"/>
        <w:numPr>
          <w:ilvl w:val="0"/>
          <w:numId w:val="8"/>
        </w:numPr>
        <w:spacing w:line="252" w:lineRule="auto"/>
      </w:pPr>
      <w:r w:rsidRPr="00FB04A0">
        <w:t xml:space="preserve">inne omyłki polegające na niezgodności oferty z dokumentami zamówienia, niepowodujące istotnych zmian w treści oferty </w:t>
      </w:r>
    </w:p>
    <w:p w14:paraId="199C8FC6" w14:textId="77777777" w:rsidR="006A0F79" w:rsidRPr="00FB04A0" w:rsidRDefault="006A0F79" w:rsidP="00FB04A0">
      <w:pPr>
        <w:pStyle w:val="Nagwek2"/>
        <w:spacing w:line="252" w:lineRule="auto"/>
      </w:pPr>
      <w:r w:rsidRPr="00FB04A0">
        <w:t>- niezwłocznie zawiadamiaj</w:t>
      </w:r>
      <w:r w:rsidRPr="00FB04A0">
        <w:rPr>
          <w:rFonts w:eastAsia="TimesNewRoman"/>
        </w:rPr>
        <w:t>ą</w:t>
      </w:r>
      <w:r w:rsidRPr="00FB04A0">
        <w:t>c o tym Wykonawc</w:t>
      </w:r>
      <w:r w:rsidRPr="00FB04A0">
        <w:rPr>
          <w:rFonts w:eastAsia="TimesNewRoman"/>
        </w:rPr>
        <w:t>ę</w:t>
      </w:r>
      <w:r w:rsidRPr="00FB04A0">
        <w:t>, którego oferta została poprawiona.</w:t>
      </w:r>
    </w:p>
    <w:p w14:paraId="26444FB6" w14:textId="77777777" w:rsidR="006A0F79" w:rsidRPr="00FB04A0" w:rsidRDefault="006A0F79" w:rsidP="00FB04A0">
      <w:pPr>
        <w:pStyle w:val="Nagwek2"/>
        <w:numPr>
          <w:ilvl w:val="0"/>
          <w:numId w:val="64"/>
        </w:numPr>
        <w:spacing w:line="252" w:lineRule="auto"/>
      </w:pPr>
      <w:r w:rsidRPr="00FB04A0">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w:t>
      </w:r>
      <w:r w:rsidRPr="00FB04A0">
        <w:lastRenderedPageBreak/>
        <w:t>złożenia dowodów w zakresie wyliczenia ceny, lub jej istotnych części składowych. Wyjaśnienia mogą dotyczyć zagadnień wskazanych w art. 224 ust. 3 ustawy Pzp.</w:t>
      </w:r>
    </w:p>
    <w:p w14:paraId="25B2B61C" w14:textId="77777777" w:rsidR="006A0F79" w:rsidRPr="00FB04A0" w:rsidRDefault="006A0F79" w:rsidP="00FB04A0">
      <w:pPr>
        <w:pStyle w:val="Nagwek2"/>
        <w:numPr>
          <w:ilvl w:val="0"/>
          <w:numId w:val="64"/>
        </w:numPr>
        <w:spacing w:line="252" w:lineRule="auto"/>
      </w:pPr>
      <w:r w:rsidRPr="00FB04A0">
        <w:t>Obowiązek wykazania, że oferta nie zawiera rażąco niskiej ceny spoczywa na Wykonawcy.</w:t>
      </w:r>
    </w:p>
    <w:p w14:paraId="54012477" w14:textId="77777777" w:rsidR="006A0F79" w:rsidRPr="00FB04A0" w:rsidRDefault="006A0F79" w:rsidP="00FB04A0">
      <w:pPr>
        <w:pStyle w:val="Nagwek2"/>
        <w:numPr>
          <w:ilvl w:val="0"/>
          <w:numId w:val="64"/>
        </w:numPr>
        <w:spacing w:line="252" w:lineRule="auto"/>
      </w:pPr>
      <w:r w:rsidRPr="00FB04A0">
        <w:t>Zamawiający odrzuci ofertę Wykonawcy, który nie złożył wyjaśnień lub jeżeli dokonana ocena wyjaśnień wraz z dostarczonymi dowodami potwierdzi, że oferta zawiera rażąco niską cenę w stosunku do przedmiotu zamówienia.</w:t>
      </w:r>
    </w:p>
    <w:p w14:paraId="4AE0D055" w14:textId="77777777" w:rsidR="006A0F79" w:rsidRPr="00FB04A0" w:rsidRDefault="006A0F79" w:rsidP="00FB04A0">
      <w:pPr>
        <w:pStyle w:val="Nagwek2"/>
        <w:numPr>
          <w:ilvl w:val="0"/>
          <w:numId w:val="64"/>
        </w:numPr>
        <w:spacing w:line="252" w:lineRule="auto"/>
      </w:pPr>
      <w:r w:rsidRPr="00FB04A0">
        <w:t>Zamawiający odrzuci ofertę Wykonawcy, który nie udzielił wyjaśnień w wyznaczonym terminie, lub jeżeli złożone wyjaśnienia wraz z dowodami nie uzasadniają rażąco niskiej ceny tej oferty.</w:t>
      </w:r>
    </w:p>
    <w:p w14:paraId="2788F69E" w14:textId="77777777" w:rsidR="0096791B" w:rsidRPr="00FB04A0" w:rsidRDefault="0096791B" w:rsidP="00FB04A0">
      <w:pPr>
        <w:pStyle w:val="Nagwek2"/>
        <w:spacing w:line="252" w:lineRule="auto"/>
      </w:pPr>
    </w:p>
    <w:p w14:paraId="336F36A8" w14:textId="4427963A" w:rsidR="00637CBE" w:rsidRPr="00FB04A0" w:rsidRDefault="00E77231" w:rsidP="00FB04A0">
      <w:pPr>
        <w:pStyle w:val="Nagwek1"/>
        <w:numPr>
          <w:ilvl w:val="0"/>
          <w:numId w:val="0"/>
        </w:numPr>
        <w:ind w:left="357" w:hanging="357"/>
      </w:pPr>
      <w:r w:rsidRPr="00FB04A0">
        <w:t>2</w:t>
      </w:r>
      <w:r w:rsidR="00224574" w:rsidRPr="00FB04A0">
        <w:t>0</w:t>
      </w:r>
      <w:r w:rsidR="00637CBE" w:rsidRPr="00FB04A0">
        <w:t>. UDZIELENIE ZAMÓWIENIA</w:t>
      </w:r>
      <w:bookmarkEnd w:id="47"/>
    </w:p>
    <w:p w14:paraId="4C908ED7" w14:textId="77777777" w:rsidR="009A6BE4" w:rsidRPr="00FB04A0" w:rsidRDefault="009A6BE4" w:rsidP="00FB04A0">
      <w:pPr>
        <w:pStyle w:val="Nagwek2"/>
        <w:numPr>
          <w:ilvl w:val="0"/>
          <w:numId w:val="31"/>
        </w:numPr>
        <w:spacing w:line="252" w:lineRule="auto"/>
      </w:pPr>
      <w:r w:rsidRPr="00FB04A0">
        <w:t>Zamawiający udzieli zamówienia Wykonawcy, którego oferta odpowiada wszystkim wymaganiom określonym w niniejszej SWZ i została oceniona jako najkorzystniejsza w oparciu o podane w niej kryteria oceny ofert.</w:t>
      </w:r>
    </w:p>
    <w:p w14:paraId="60C4B6B4" w14:textId="53F98641" w:rsidR="009A6BE4" w:rsidRPr="00FB04A0" w:rsidRDefault="009A6BE4" w:rsidP="00FB04A0">
      <w:pPr>
        <w:pStyle w:val="Nagwek2"/>
        <w:numPr>
          <w:ilvl w:val="0"/>
          <w:numId w:val="31"/>
        </w:numPr>
        <w:spacing w:line="252" w:lineRule="auto"/>
      </w:pPr>
      <w:r w:rsidRPr="00FB04A0">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6" w:history="1">
        <w:r w:rsidR="00EA0C42" w:rsidRPr="00206BC1">
          <w:rPr>
            <w:rStyle w:val="Hipercze"/>
          </w:rPr>
          <w:t xml:space="preserve">https://platformazakupowa.pl/transakcja/939164 </w:t>
        </w:r>
      </w:hyperlink>
    </w:p>
    <w:p w14:paraId="75A2071B" w14:textId="77777777" w:rsidR="009A6BE4" w:rsidRPr="00FB04A0" w:rsidRDefault="009A6BE4" w:rsidP="00FB04A0">
      <w:pPr>
        <w:pStyle w:val="Nagwek2"/>
        <w:numPr>
          <w:ilvl w:val="0"/>
          <w:numId w:val="31"/>
        </w:numPr>
        <w:spacing w:line="252" w:lineRule="auto"/>
      </w:pPr>
      <w:r w:rsidRPr="00FB04A0">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FD32618" w14:textId="77777777" w:rsidR="00A46474" w:rsidRPr="00FB04A0" w:rsidRDefault="00A46474" w:rsidP="00FB04A0">
      <w:pPr>
        <w:pStyle w:val="Nagwek2"/>
        <w:spacing w:line="252" w:lineRule="auto"/>
      </w:pPr>
    </w:p>
    <w:p w14:paraId="2B694B6C" w14:textId="2CC06B6A" w:rsidR="00637CBE" w:rsidRPr="00FB04A0" w:rsidRDefault="00637CBE" w:rsidP="00FB04A0">
      <w:pPr>
        <w:pStyle w:val="Nagwek1"/>
        <w:numPr>
          <w:ilvl w:val="0"/>
          <w:numId w:val="0"/>
        </w:numPr>
        <w:ind w:left="357" w:hanging="357"/>
      </w:pPr>
      <w:bookmarkStart w:id="48" w:name="_Toc258314257"/>
      <w:r w:rsidRPr="00FB04A0">
        <w:t>2</w:t>
      </w:r>
      <w:r w:rsidR="00224574" w:rsidRPr="00FB04A0">
        <w:t>1</w:t>
      </w:r>
      <w:r w:rsidRPr="00FB04A0">
        <w:t xml:space="preserve">. </w:t>
      </w:r>
      <w:bookmarkEnd w:id="48"/>
      <w:r w:rsidR="00611AC2" w:rsidRPr="00FB04A0">
        <w:t>INFORMACJE O FORMALNO</w:t>
      </w:r>
      <w:r w:rsidR="00611AC2" w:rsidRPr="00FB04A0">
        <w:rPr>
          <w:rFonts w:eastAsia="TimesNewRoman"/>
        </w:rPr>
        <w:t>Ś</w:t>
      </w:r>
      <w:r w:rsidR="00611AC2" w:rsidRPr="00FB04A0">
        <w:t>CIACH, JAKIE MUSZĄ ZOSTAĆ DOPEŁNIONE PO WYBORZE OFERTY W CELU ZAWARCIA UMOWY W SPRAWIE ZAMÓWIENIA PUBLICZNEGO</w:t>
      </w:r>
    </w:p>
    <w:p w14:paraId="017F44B5" w14:textId="77777777" w:rsidR="00611AC2" w:rsidRPr="00FB04A0" w:rsidRDefault="00611AC2" w:rsidP="00FB04A0">
      <w:pPr>
        <w:pStyle w:val="Nagwek2"/>
        <w:numPr>
          <w:ilvl w:val="0"/>
          <w:numId w:val="32"/>
        </w:numPr>
        <w:spacing w:line="252" w:lineRule="auto"/>
      </w:pPr>
      <w:r w:rsidRPr="00FB04A0">
        <w:t>Zamawiający zawrze umowę w sprawie zamówienia publicznego, w terminie i na zasadach określonych w art. 308 ust. 2 i 3 ustawy Pzp.</w:t>
      </w:r>
    </w:p>
    <w:p w14:paraId="0A7B7866" w14:textId="77777777" w:rsidR="00611AC2" w:rsidRPr="00FB04A0" w:rsidRDefault="00611AC2" w:rsidP="00FB04A0">
      <w:pPr>
        <w:pStyle w:val="Nagwek2"/>
        <w:numPr>
          <w:ilvl w:val="0"/>
          <w:numId w:val="32"/>
        </w:numPr>
        <w:spacing w:line="252" w:lineRule="auto"/>
      </w:pPr>
      <w:r w:rsidRPr="00FB04A0">
        <w:t>Zamawiający poinformuje Wykonawcę, któremu zostanie udzielone zamówienie, o miejscu i terminie zawarcia umowy.</w:t>
      </w:r>
    </w:p>
    <w:p w14:paraId="3DC68DB7" w14:textId="77777777" w:rsidR="00611AC2" w:rsidRPr="00FB04A0" w:rsidRDefault="00611AC2" w:rsidP="00FB04A0">
      <w:pPr>
        <w:pStyle w:val="Nagwek2"/>
        <w:numPr>
          <w:ilvl w:val="0"/>
          <w:numId w:val="32"/>
        </w:numPr>
        <w:spacing w:line="252" w:lineRule="auto"/>
      </w:pPr>
      <w:r w:rsidRPr="00FB04A0">
        <w:t>Przed zawarciem umowy Wykonawca, na wezwanie Zamawiającego, zobowiązany jest do podania wszelkich informacji niezbędnych do wypełnienia treści umowy.</w:t>
      </w:r>
    </w:p>
    <w:p w14:paraId="05376E5A" w14:textId="77777777" w:rsidR="00611AC2" w:rsidRPr="00FB04A0" w:rsidRDefault="00611AC2" w:rsidP="00FB04A0">
      <w:pPr>
        <w:pStyle w:val="Nagwek2"/>
        <w:numPr>
          <w:ilvl w:val="0"/>
          <w:numId w:val="32"/>
        </w:numPr>
        <w:spacing w:line="252" w:lineRule="auto"/>
      </w:pPr>
      <w:r w:rsidRPr="00FB04A0">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A912BCB" w14:textId="77777777" w:rsidR="00611AC2" w:rsidRPr="00FB04A0" w:rsidRDefault="00611AC2" w:rsidP="00FB04A0">
      <w:pPr>
        <w:pStyle w:val="Nagwek2"/>
        <w:numPr>
          <w:ilvl w:val="0"/>
          <w:numId w:val="32"/>
        </w:numPr>
        <w:spacing w:line="252" w:lineRule="auto"/>
      </w:pPr>
      <w:r w:rsidRPr="00FB04A0">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6E49CDF4" w14:textId="77777777" w:rsidR="00637CBE" w:rsidRPr="00FB04A0" w:rsidRDefault="00637CBE" w:rsidP="00FB04A0">
      <w:pPr>
        <w:suppressAutoHyphens/>
        <w:spacing w:line="252" w:lineRule="auto"/>
        <w:jc w:val="both"/>
        <w:rPr>
          <w:rFonts w:ascii="Arial" w:hAnsi="Arial" w:cs="Arial"/>
          <w:color w:val="FF0000"/>
        </w:rPr>
      </w:pPr>
    </w:p>
    <w:p w14:paraId="206F0739" w14:textId="77777777" w:rsidR="00EF2D63" w:rsidRPr="00FB04A0" w:rsidRDefault="00EF2D63" w:rsidP="00FB04A0">
      <w:pPr>
        <w:pStyle w:val="Nagwek1"/>
        <w:numPr>
          <w:ilvl w:val="0"/>
          <w:numId w:val="0"/>
        </w:numPr>
        <w:ind w:left="357" w:hanging="357"/>
      </w:pPr>
      <w:bookmarkStart w:id="49" w:name="_Toc258314258"/>
      <w:r w:rsidRPr="00FB04A0">
        <w:t>2</w:t>
      </w:r>
      <w:r w:rsidR="00224574" w:rsidRPr="00FB04A0">
        <w:t>2</w:t>
      </w:r>
      <w:r w:rsidRPr="00FB04A0">
        <w:t>. WYMAGANIA DOTYCZ</w:t>
      </w:r>
      <w:r w:rsidRPr="00FB04A0">
        <w:rPr>
          <w:rFonts w:eastAsia="TimesNewRoman"/>
        </w:rPr>
        <w:t>Ą</w:t>
      </w:r>
      <w:r w:rsidRPr="00FB04A0">
        <w:t>CE ZABEZPIECZENIA NALE</w:t>
      </w:r>
      <w:r w:rsidRPr="00FB04A0">
        <w:rPr>
          <w:rFonts w:eastAsia="TimesNewRoman"/>
        </w:rPr>
        <w:t>Ż</w:t>
      </w:r>
      <w:r w:rsidRPr="00FB04A0">
        <w:t>YTEGO WYKONANIA UMOWY</w:t>
      </w:r>
      <w:bookmarkEnd w:id="49"/>
    </w:p>
    <w:p w14:paraId="5E74D9AA" w14:textId="77777777" w:rsidR="00EF2D63" w:rsidRPr="00FB04A0" w:rsidRDefault="00EF2D63" w:rsidP="00FB04A0">
      <w:pPr>
        <w:suppressAutoHyphens/>
        <w:spacing w:line="252" w:lineRule="auto"/>
        <w:jc w:val="both"/>
        <w:rPr>
          <w:rFonts w:ascii="Arial" w:hAnsi="Arial" w:cs="Arial"/>
          <w:color w:val="FF0000"/>
          <w:sz w:val="22"/>
          <w:szCs w:val="22"/>
        </w:rPr>
      </w:pPr>
      <w:r w:rsidRPr="00FB04A0">
        <w:rPr>
          <w:rFonts w:ascii="Arial" w:hAnsi="Arial" w:cs="Arial"/>
          <w:sz w:val="22"/>
          <w:szCs w:val="22"/>
        </w:rPr>
        <w:t>Zamawiający nie wymaga wniesienia zabezpieczenia należytego wykonania umowy.</w:t>
      </w:r>
    </w:p>
    <w:p w14:paraId="43CF454B" w14:textId="77777777" w:rsidR="00637CBE" w:rsidRPr="00FB04A0" w:rsidRDefault="00637CBE" w:rsidP="00FB04A0">
      <w:pPr>
        <w:spacing w:line="252" w:lineRule="auto"/>
        <w:ind w:left="360"/>
        <w:jc w:val="both"/>
        <w:textAlignment w:val="baseline"/>
        <w:rPr>
          <w:rFonts w:ascii="Arial" w:hAnsi="Arial" w:cs="Arial"/>
          <w:sz w:val="22"/>
          <w:szCs w:val="22"/>
        </w:rPr>
      </w:pPr>
    </w:p>
    <w:p w14:paraId="01A235BA" w14:textId="77777777" w:rsidR="00EF2D63" w:rsidRPr="00FB04A0" w:rsidRDefault="00EF2D63" w:rsidP="00FB04A0">
      <w:pPr>
        <w:pStyle w:val="Nagwek1"/>
        <w:numPr>
          <w:ilvl w:val="0"/>
          <w:numId w:val="0"/>
        </w:numPr>
        <w:ind w:left="357" w:hanging="357"/>
      </w:pPr>
      <w:bookmarkStart w:id="50" w:name="_Toc258314259"/>
      <w:r w:rsidRPr="00FB04A0">
        <w:t>2</w:t>
      </w:r>
      <w:r w:rsidR="00224574" w:rsidRPr="00FB04A0">
        <w:t>3</w:t>
      </w:r>
      <w:r w:rsidRPr="00FB04A0">
        <w:t>. PROJEKTOWANE POSTANOWIENIA UMOWY W SPRAWIE ZAMÓWIENIA PUBLICZNEGO, KTÓRE ZOSTANĄ WPROWADZONE DO UMOWY W SPRAWIE ZAMÓWIENIA PUBLICZNEGO</w:t>
      </w:r>
      <w:bookmarkEnd w:id="50"/>
    </w:p>
    <w:p w14:paraId="46F3CE20" w14:textId="3788BA8C" w:rsidR="00EF2D63" w:rsidRPr="00FB04A0" w:rsidRDefault="00EF2D63" w:rsidP="00FB04A0">
      <w:pPr>
        <w:numPr>
          <w:ilvl w:val="0"/>
          <w:numId w:val="33"/>
        </w:numPr>
        <w:spacing w:line="252" w:lineRule="auto"/>
        <w:jc w:val="both"/>
        <w:rPr>
          <w:rFonts w:ascii="Arial" w:eastAsia="Batang" w:hAnsi="Arial" w:cs="Arial"/>
          <w:bCs/>
          <w:sz w:val="22"/>
          <w:szCs w:val="22"/>
        </w:rPr>
      </w:pPr>
      <w:r w:rsidRPr="00FB04A0">
        <w:rPr>
          <w:rFonts w:ascii="Arial" w:hAnsi="Arial" w:cs="Arial"/>
          <w:bCs/>
          <w:sz w:val="22"/>
          <w:szCs w:val="22"/>
        </w:rPr>
        <w:t xml:space="preserve">Zamawiający wymaga od Wykonawcy, aby zawarł z nim umowę w sprawie zamówienia publicznego na warunkach określonych w projekcie umowy, której treść zawiera </w:t>
      </w:r>
      <w:r w:rsidRPr="00FB04A0">
        <w:rPr>
          <w:rFonts w:ascii="Arial" w:hAnsi="Arial" w:cs="Arial"/>
          <w:b/>
          <w:bCs/>
          <w:sz w:val="22"/>
          <w:szCs w:val="22"/>
        </w:rPr>
        <w:t>Załącznik Nr </w:t>
      </w:r>
      <w:r w:rsidR="00A46474" w:rsidRPr="00FB04A0">
        <w:rPr>
          <w:rFonts w:ascii="Arial" w:hAnsi="Arial" w:cs="Arial"/>
          <w:b/>
          <w:bCs/>
          <w:sz w:val="22"/>
          <w:szCs w:val="22"/>
        </w:rPr>
        <w:t xml:space="preserve">8 </w:t>
      </w:r>
      <w:r w:rsidRPr="00FB04A0">
        <w:rPr>
          <w:rFonts w:ascii="Arial" w:hAnsi="Arial" w:cs="Arial"/>
          <w:b/>
          <w:bCs/>
          <w:sz w:val="22"/>
          <w:szCs w:val="22"/>
        </w:rPr>
        <w:t>SWZ</w:t>
      </w:r>
      <w:r w:rsidRPr="00FB04A0">
        <w:rPr>
          <w:rFonts w:ascii="Arial" w:hAnsi="Arial" w:cs="Arial"/>
          <w:bCs/>
          <w:sz w:val="22"/>
          <w:szCs w:val="22"/>
        </w:rPr>
        <w:t>.</w:t>
      </w:r>
    </w:p>
    <w:p w14:paraId="12378C41" w14:textId="720B4EF3" w:rsidR="00EF2D63" w:rsidRPr="00FB04A0" w:rsidRDefault="00EF2D63" w:rsidP="00FB04A0">
      <w:pPr>
        <w:numPr>
          <w:ilvl w:val="0"/>
          <w:numId w:val="33"/>
        </w:numPr>
        <w:spacing w:line="252" w:lineRule="auto"/>
        <w:jc w:val="both"/>
        <w:textAlignment w:val="baseline"/>
        <w:rPr>
          <w:rFonts w:ascii="Arial" w:hAnsi="Arial" w:cs="Arial"/>
          <w:sz w:val="22"/>
          <w:szCs w:val="22"/>
        </w:rPr>
      </w:pPr>
      <w:r w:rsidRPr="00FB04A0">
        <w:rPr>
          <w:rFonts w:ascii="Arial" w:hAnsi="Arial" w:cs="Arial"/>
          <w:sz w:val="22"/>
          <w:szCs w:val="22"/>
        </w:rPr>
        <w:t>Zamawiający przewiduje możliwość zmiany zawartej umowy w stosunku do treści wybranej oferty w</w:t>
      </w:r>
      <w:r w:rsidR="00A46474" w:rsidRPr="00FB04A0">
        <w:rPr>
          <w:rFonts w:ascii="Arial" w:hAnsi="Arial" w:cs="Arial"/>
          <w:sz w:val="22"/>
          <w:szCs w:val="22"/>
        </w:rPr>
        <w:t> </w:t>
      </w:r>
      <w:r w:rsidRPr="00FB04A0">
        <w:rPr>
          <w:rFonts w:ascii="Arial" w:hAnsi="Arial" w:cs="Arial"/>
          <w:sz w:val="22"/>
          <w:szCs w:val="22"/>
        </w:rPr>
        <w:t xml:space="preserve">zakresie uregulowanym w art. 454-455 ustawy Pzp oraz wskazanym w projekcie umowy, stanowiącym </w:t>
      </w:r>
      <w:r w:rsidRPr="00FB04A0">
        <w:rPr>
          <w:rFonts w:ascii="Arial" w:hAnsi="Arial" w:cs="Arial"/>
          <w:b/>
          <w:bCs/>
          <w:sz w:val="22"/>
          <w:szCs w:val="22"/>
        </w:rPr>
        <w:t xml:space="preserve">Załącznik Nr </w:t>
      </w:r>
      <w:r w:rsidR="00A46474" w:rsidRPr="00FB04A0">
        <w:rPr>
          <w:rFonts w:ascii="Arial" w:hAnsi="Arial" w:cs="Arial"/>
          <w:b/>
          <w:bCs/>
          <w:sz w:val="22"/>
          <w:szCs w:val="22"/>
        </w:rPr>
        <w:t>8</w:t>
      </w:r>
      <w:r w:rsidRPr="00FB04A0">
        <w:rPr>
          <w:rFonts w:ascii="Arial" w:hAnsi="Arial" w:cs="Arial"/>
          <w:b/>
          <w:bCs/>
          <w:sz w:val="22"/>
          <w:szCs w:val="22"/>
        </w:rPr>
        <w:t xml:space="preserve"> do SWZ</w:t>
      </w:r>
      <w:r w:rsidRPr="00FB04A0">
        <w:rPr>
          <w:rFonts w:ascii="Arial" w:hAnsi="Arial" w:cs="Arial"/>
          <w:bCs/>
          <w:sz w:val="22"/>
          <w:szCs w:val="22"/>
        </w:rPr>
        <w:t>.</w:t>
      </w:r>
      <w:r w:rsidRPr="00FB04A0">
        <w:rPr>
          <w:rFonts w:ascii="Arial" w:hAnsi="Arial" w:cs="Arial"/>
          <w:b/>
          <w:bCs/>
          <w:sz w:val="22"/>
          <w:szCs w:val="22"/>
        </w:rPr>
        <w:t xml:space="preserve"> </w:t>
      </w:r>
    </w:p>
    <w:p w14:paraId="61CFDA8E" w14:textId="672281FB" w:rsidR="00A46474" w:rsidRPr="00FB04A0" w:rsidRDefault="00EF2D63" w:rsidP="00FB04A0">
      <w:pPr>
        <w:numPr>
          <w:ilvl w:val="0"/>
          <w:numId w:val="33"/>
        </w:numPr>
        <w:spacing w:line="252" w:lineRule="auto"/>
        <w:jc w:val="both"/>
        <w:textAlignment w:val="baseline"/>
        <w:rPr>
          <w:rFonts w:ascii="Arial" w:hAnsi="Arial" w:cs="Arial"/>
          <w:sz w:val="22"/>
          <w:szCs w:val="22"/>
        </w:rPr>
      </w:pPr>
      <w:r w:rsidRPr="00FB04A0">
        <w:rPr>
          <w:rFonts w:ascii="Arial" w:hAnsi="Arial" w:cs="Arial"/>
          <w:sz w:val="22"/>
          <w:szCs w:val="22"/>
        </w:rPr>
        <w:t>Zmiana umowy wymaga dla swej ważności, pod rygorem nieważności, zachowania formy pisemnej.</w:t>
      </w:r>
    </w:p>
    <w:p w14:paraId="7C7E768C" w14:textId="7F35C919" w:rsidR="00A46474" w:rsidRPr="00FB04A0" w:rsidRDefault="00A46474" w:rsidP="00FB04A0">
      <w:pPr>
        <w:pStyle w:val="Akapitzlist"/>
        <w:numPr>
          <w:ilvl w:val="0"/>
          <w:numId w:val="33"/>
        </w:numPr>
        <w:suppressAutoHyphens/>
        <w:spacing w:after="0" w:line="252" w:lineRule="auto"/>
        <w:jc w:val="both"/>
        <w:rPr>
          <w:rFonts w:ascii="Arial" w:hAnsi="Arial" w:cs="Arial"/>
          <w:lang w:eastAsia="ar-SA"/>
        </w:rPr>
      </w:pPr>
      <w:r w:rsidRPr="00FB04A0">
        <w:rPr>
          <w:rFonts w:ascii="Arial" w:hAnsi="Arial" w:cs="Arial"/>
          <w:lang w:eastAsia="ar-SA"/>
        </w:rPr>
        <w:t xml:space="preserve">Wykonawca zobowiązany jest podpisać z Zamawiającym wraz z umową główną (Załącznik Nr 8 do SWZ), umowę najmu pomieszczeń oraz umowę dzierżawy wyposażenia, na warunkach określonych we wzorach umów stanowiących </w:t>
      </w:r>
      <w:r w:rsidRPr="00FB04A0">
        <w:rPr>
          <w:rFonts w:ascii="Arial" w:hAnsi="Arial" w:cs="Arial"/>
          <w:b/>
          <w:lang w:eastAsia="ar-SA"/>
        </w:rPr>
        <w:t>Załącznik</w:t>
      </w:r>
      <w:r w:rsidR="00B44428" w:rsidRPr="00FB04A0">
        <w:rPr>
          <w:rFonts w:ascii="Arial" w:hAnsi="Arial" w:cs="Arial"/>
          <w:b/>
          <w:lang w:eastAsia="ar-SA"/>
        </w:rPr>
        <w:t>i</w:t>
      </w:r>
      <w:r w:rsidRPr="00FB04A0">
        <w:rPr>
          <w:rFonts w:ascii="Arial" w:hAnsi="Arial" w:cs="Arial"/>
          <w:b/>
          <w:lang w:eastAsia="ar-SA"/>
        </w:rPr>
        <w:t xml:space="preserve"> Nr 12 i 13 do SWZ</w:t>
      </w:r>
      <w:r w:rsidRPr="00FB04A0">
        <w:rPr>
          <w:rFonts w:ascii="Arial" w:hAnsi="Arial" w:cs="Arial"/>
          <w:lang w:eastAsia="ar-SA"/>
        </w:rPr>
        <w:t>.</w:t>
      </w:r>
    </w:p>
    <w:p w14:paraId="09A8CC08" w14:textId="6BC271AD" w:rsidR="00EF2D63" w:rsidRPr="00FB04A0" w:rsidRDefault="00EF2D63" w:rsidP="00FB04A0">
      <w:pPr>
        <w:spacing w:line="252" w:lineRule="auto"/>
        <w:ind w:left="360"/>
        <w:jc w:val="both"/>
        <w:textAlignment w:val="baseline"/>
        <w:rPr>
          <w:rFonts w:ascii="Arial" w:hAnsi="Arial" w:cs="Arial"/>
          <w:sz w:val="22"/>
          <w:szCs w:val="22"/>
        </w:rPr>
      </w:pPr>
    </w:p>
    <w:p w14:paraId="2BA813C4" w14:textId="77777777" w:rsidR="00ED20AB" w:rsidRPr="00FB04A0" w:rsidRDefault="00ED20AB" w:rsidP="00FB04A0">
      <w:pPr>
        <w:pStyle w:val="Nagwek1"/>
        <w:numPr>
          <w:ilvl w:val="0"/>
          <w:numId w:val="0"/>
        </w:numPr>
        <w:ind w:left="357" w:hanging="357"/>
      </w:pPr>
      <w:bookmarkStart w:id="51" w:name="_Toc258314260"/>
      <w:r w:rsidRPr="00FB04A0">
        <w:lastRenderedPageBreak/>
        <w:t>2</w:t>
      </w:r>
      <w:r w:rsidR="00224574" w:rsidRPr="00FB04A0">
        <w:t>4</w:t>
      </w:r>
      <w:r w:rsidRPr="00FB04A0">
        <w:t xml:space="preserve">. POUCZENIE O </w:t>
      </w:r>
      <w:r w:rsidRPr="00FB04A0">
        <w:rPr>
          <w:rFonts w:eastAsia="TimesNewRoman"/>
        </w:rPr>
        <w:t>Ś</w:t>
      </w:r>
      <w:r w:rsidRPr="00FB04A0">
        <w:t>RODKACH OCHRONY PRAWNEJ PRZYSŁUGUJ</w:t>
      </w:r>
      <w:r w:rsidRPr="00FB04A0">
        <w:rPr>
          <w:rFonts w:eastAsia="TimesNewRoman"/>
        </w:rPr>
        <w:t>Ą</w:t>
      </w:r>
      <w:r w:rsidRPr="00FB04A0">
        <w:t>CYCH WYKONAWCY</w:t>
      </w:r>
      <w:bookmarkEnd w:id="51"/>
    </w:p>
    <w:p w14:paraId="6A0B1D44" w14:textId="77777777" w:rsidR="00ED20AB" w:rsidRPr="00FB04A0" w:rsidRDefault="00ED20AB" w:rsidP="00FB04A0">
      <w:pPr>
        <w:pStyle w:val="Akapitzlist"/>
        <w:numPr>
          <w:ilvl w:val="1"/>
          <w:numId w:val="39"/>
        </w:numPr>
        <w:spacing w:after="0" w:line="252" w:lineRule="auto"/>
        <w:contextualSpacing w:val="0"/>
        <w:jc w:val="both"/>
        <w:rPr>
          <w:rFonts w:ascii="Arial" w:hAnsi="Arial" w:cs="Arial"/>
          <w:i/>
        </w:rPr>
      </w:pPr>
      <w:r w:rsidRPr="00FB04A0">
        <w:rPr>
          <w:rFonts w:ascii="Arial" w:hAnsi="Arial" w:cs="Arial"/>
        </w:rPr>
        <w:t xml:space="preserve">Wykonawcy oraz innemu podmiotowi przysługują środki ochrony prawnej opisane </w:t>
      </w:r>
      <w:r w:rsidRPr="00FB04A0">
        <w:rPr>
          <w:rFonts w:ascii="Arial" w:hAnsi="Arial" w:cs="Arial"/>
        </w:rPr>
        <w:br/>
        <w:t>w Dziale IX ustawy Pzp, jeżeli ma lub miał interes w uzyskaniu zamówienia oraz poniósł lub może ponieść szkodę w wyniku naruszenia przez Zamawiającego przepisów ustawy Pzp.</w:t>
      </w:r>
    </w:p>
    <w:p w14:paraId="476EBC74" w14:textId="77777777" w:rsidR="00ED20AB" w:rsidRPr="00FB04A0" w:rsidRDefault="00ED20AB" w:rsidP="00FB04A0">
      <w:pPr>
        <w:pStyle w:val="Akapitzlist"/>
        <w:numPr>
          <w:ilvl w:val="1"/>
          <w:numId w:val="39"/>
        </w:numPr>
        <w:spacing w:after="0" w:line="252" w:lineRule="auto"/>
        <w:contextualSpacing w:val="0"/>
        <w:jc w:val="both"/>
        <w:rPr>
          <w:rFonts w:ascii="Arial" w:hAnsi="Arial" w:cs="Arial"/>
          <w:i/>
        </w:rPr>
      </w:pPr>
      <w:r w:rsidRPr="00FB04A0">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7E40868D" w14:textId="77777777" w:rsidR="00ED20AB" w:rsidRPr="00FB04A0" w:rsidRDefault="00ED20AB" w:rsidP="00FB04A0">
      <w:pPr>
        <w:pStyle w:val="Akapitzlist"/>
        <w:numPr>
          <w:ilvl w:val="1"/>
          <w:numId w:val="39"/>
        </w:numPr>
        <w:spacing w:after="0" w:line="252" w:lineRule="auto"/>
        <w:contextualSpacing w:val="0"/>
        <w:jc w:val="both"/>
        <w:rPr>
          <w:rFonts w:ascii="Arial" w:hAnsi="Arial" w:cs="Arial"/>
          <w:i/>
        </w:rPr>
      </w:pPr>
      <w:r w:rsidRPr="00FB04A0">
        <w:rPr>
          <w:rFonts w:ascii="Arial" w:hAnsi="Arial" w:cs="Arial"/>
        </w:rPr>
        <w:t>Odwołanie przysługuje na:</w:t>
      </w:r>
    </w:p>
    <w:p w14:paraId="0C76DC51" w14:textId="77777777" w:rsidR="00ED20AB" w:rsidRPr="00FB04A0" w:rsidRDefault="00ED20AB" w:rsidP="00FB04A0">
      <w:pPr>
        <w:pStyle w:val="Bezodstpw"/>
        <w:spacing w:line="252" w:lineRule="auto"/>
        <w:ind w:left="851" w:hanging="425"/>
        <w:jc w:val="both"/>
        <w:rPr>
          <w:rFonts w:ascii="Arial" w:eastAsia="Calibri" w:hAnsi="Arial" w:cs="Arial"/>
        </w:rPr>
      </w:pPr>
      <w:r w:rsidRPr="00FB04A0">
        <w:rPr>
          <w:rFonts w:ascii="Arial" w:eastAsia="Calibri" w:hAnsi="Arial" w:cs="Arial"/>
        </w:rPr>
        <w:t xml:space="preserve">1) </w:t>
      </w:r>
      <w:r w:rsidRPr="00FB04A0">
        <w:rPr>
          <w:rFonts w:ascii="Arial" w:eastAsia="Calibri" w:hAnsi="Arial" w:cs="Arial"/>
        </w:rPr>
        <w:tab/>
        <w:t xml:space="preserve">niezgodną z przepisami ustawy czynność zamawiającego, podjętą w postępowaniu o udzielenie zamówienia, w tym na projektowane postanowienie umowy; </w:t>
      </w:r>
    </w:p>
    <w:p w14:paraId="46EEC41A" w14:textId="77777777" w:rsidR="00ED20AB" w:rsidRPr="00FB04A0" w:rsidRDefault="00ED20AB" w:rsidP="00FB04A0">
      <w:pPr>
        <w:pStyle w:val="Bezodstpw"/>
        <w:spacing w:line="252" w:lineRule="auto"/>
        <w:ind w:left="851" w:hanging="425"/>
        <w:jc w:val="both"/>
        <w:rPr>
          <w:rFonts w:ascii="Arial" w:eastAsia="Calibri" w:hAnsi="Arial" w:cs="Arial"/>
        </w:rPr>
      </w:pPr>
      <w:r w:rsidRPr="00FB04A0">
        <w:rPr>
          <w:rFonts w:ascii="Arial" w:eastAsia="Calibri" w:hAnsi="Arial" w:cs="Arial"/>
        </w:rPr>
        <w:t xml:space="preserve">2) </w:t>
      </w:r>
      <w:r w:rsidRPr="00FB04A0">
        <w:rPr>
          <w:rFonts w:ascii="Arial" w:eastAsia="Calibri" w:hAnsi="Arial" w:cs="Arial"/>
        </w:rPr>
        <w:tab/>
        <w:t xml:space="preserve">zaniechanie czynności w postępowaniu o udzielenie zamówienia, do której zamawiający był obowiązany na podstawie ustawy; </w:t>
      </w:r>
    </w:p>
    <w:p w14:paraId="50E5E785" w14:textId="77777777" w:rsidR="00ED20AB" w:rsidRPr="00FB04A0" w:rsidRDefault="00ED20AB" w:rsidP="00FB04A0">
      <w:pPr>
        <w:numPr>
          <w:ilvl w:val="0"/>
          <w:numId w:val="40"/>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FB04A0">
        <w:rPr>
          <w:rFonts w:ascii="Arial" w:hAnsi="Arial" w:cs="Arial"/>
          <w:sz w:val="22"/>
          <w:szCs w:val="22"/>
        </w:rPr>
        <w:t xml:space="preserve">Odwołanie wnosi się do Prezesa Krajowej Izby Odwoławczej. </w:t>
      </w:r>
    </w:p>
    <w:p w14:paraId="1EEFBD7F" w14:textId="77777777" w:rsidR="00ED20AB" w:rsidRPr="00FB04A0" w:rsidRDefault="00ED20AB" w:rsidP="00FB04A0">
      <w:pPr>
        <w:numPr>
          <w:ilvl w:val="0"/>
          <w:numId w:val="40"/>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FB04A0">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6E45855B" w14:textId="77777777" w:rsidR="00ED20AB" w:rsidRPr="00FB04A0" w:rsidRDefault="00ED20AB" w:rsidP="00FB04A0">
      <w:pPr>
        <w:numPr>
          <w:ilvl w:val="0"/>
          <w:numId w:val="40"/>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FB04A0">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C19D430" w14:textId="77777777" w:rsidR="00ED20AB" w:rsidRPr="00FB04A0" w:rsidRDefault="00ED20AB" w:rsidP="00FB04A0">
      <w:pPr>
        <w:numPr>
          <w:ilvl w:val="0"/>
          <w:numId w:val="40"/>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FB04A0">
        <w:rPr>
          <w:rFonts w:ascii="Arial" w:eastAsia="Times" w:hAnsi="Arial" w:cs="Arial"/>
          <w:sz w:val="22"/>
          <w:szCs w:val="22"/>
        </w:rPr>
        <w:t>Odwołanie wnosi się w przypadku zamówień, których wartość jest mniejsza niż progi unijne, w terminie:</w:t>
      </w:r>
    </w:p>
    <w:p w14:paraId="05EE3771" w14:textId="77777777" w:rsidR="00ED20AB" w:rsidRPr="00FB04A0" w:rsidRDefault="00ED20AB" w:rsidP="00FB04A0">
      <w:pPr>
        <w:pStyle w:val="LITlitera"/>
        <w:spacing w:line="252" w:lineRule="auto"/>
        <w:rPr>
          <w:rFonts w:ascii="Arial" w:eastAsia="Times" w:hAnsi="Arial"/>
          <w:sz w:val="22"/>
          <w:szCs w:val="22"/>
        </w:rPr>
      </w:pPr>
      <w:r w:rsidRPr="00FB04A0">
        <w:rPr>
          <w:rFonts w:ascii="Arial" w:eastAsia="Times" w:hAnsi="Arial"/>
          <w:sz w:val="22"/>
          <w:szCs w:val="22"/>
        </w:rPr>
        <w:t xml:space="preserve">a) </w:t>
      </w:r>
      <w:r w:rsidRPr="00FB04A0">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1ED1A339" w14:textId="77777777" w:rsidR="00ED20AB" w:rsidRPr="00FB04A0" w:rsidRDefault="00ED20AB" w:rsidP="00FB04A0">
      <w:pPr>
        <w:pStyle w:val="LITlitera"/>
        <w:spacing w:line="252" w:lineRule="auto"/>
        <w:rPr>
          <w:rFonts w:ascii="Arial" w:eastAsia="Times" w:hAnsi="Arial"/>
          <w:sz w:val="22"/>
          <w:szCs w:val="22"/>
        </w:rPr>
      </w:pPr>
      <w:r w:rsidRPr="00FB04A0">
        <w:rPr>
          <w:rFonts w:ascii="Arial" w:eastAsia="Times" w:hAnsi="Arial"/>
          <w:sz w:val="22"/>
          <w:szCs w:val="22"/>
        </w:rPr>
        <w:t>b)</w:t>
      </w:r>
      <w:r w:rsidRPr="00FB04A0">
        <w:rPr>
          <w:rFonts w:ascii="Arial" w:eastAsia="Times" w:hAnsi="Arial"/>
          <w:sz w:val="22"/>
          <w:szCs w:val="22"/>
        </w:rPr>
        <w:tab/>
        <w:t xml:space="preserve">10 dni od dnia </w:t>
      </w:r>
      <w:r w:rsidRPr="00FB04A0">
        <w:rPr>
          <w:rFonts w:ascii="Arial" w:hAnsi="Arial"/>
          <w:sz w:val="22"/>
          <w:szCs w:val="22"/>
        </w:rPr>
        <w:t xml:space="preserve">przekazania </w:t>
      </w:r>
      <w:r w:rsidRPr="00FB04A0">
        <w:rPr>
          <w:rFonts w:ascii="Arial" w:eastAsia="Times" w:hAnsi="Arial"/>
          <w:sz w:val="22"/>
          <w:szCs w:val="22"/>
        </w:rPr>
        <w:t>informacji o czynności zamawiającego stanowiącej podstawę jego wniesienia, jeżeli informacja została przekazana w sposób inny niż określony w lit. a.</w:t>
      </w:r>
    </w:p>
    <w:p w14:paraId="6B6F8BE2" w14:textId="77777777" w:rsidR="00ED20AB" w:rsidRPr="00FB04A0" w:rsidRDefault="00ED20AB" w:rsidP="00FB04A0">
      <w:pPr>
        <w:numPr>
          <w:ilvl w:val="0"/>
          <w:numId w:val="40"/>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FB04A0">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1565690" w14:textId="77777777" w:rsidR="00ED20AB" w:rsidRPr="00FB04A0" w:rsidRDefault="00ED20AB" w:rsidP="00FB04A0">
      <w:pPr>
        <w:numPr>
          <w:ilvl w:val="0"/>
          <w:numId w:val="40"/>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FB04A0">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84396B9" w14:textId="77777777" w:rsidR="00ED20AB" w:rsidRPr="00FB04A0" w:rsidRDefault="00ED20AB" w:rsidP="00FB04A0">
      <w:pPr>
        <w:numPr>
          <w:ilvl w:val="0"/>
          <w:numId w:val="40"/>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FB04A0">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33FA0AD4" w14:textId="77777777" w:rsidR="00ED20AB" w:rsidRPr="00FB04A0" w:rsidRDefault="00ED20AB" w:rsidP="00FB04A0">
      <w:pPr>
        <w:numPr>
          <w:ilvl w:val="0"/>
          <w:numId w:val="40"/>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FB04A0">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FB04A0">
        <w:rPr>
          <w:rFonts w:ascii="Arial" w:eastAsia="Times" w:hAnsi="Arial" w:cs="Arial"/>
          <w:sz w:val="22"/>
          <w:szCs w:val="22"/>
        </w:rPr>
        <w:t xml:space="preserve"> </w:t>
      </w:r>
      <w:r w:rsidRPr="00FB04A0">
        <w:rPr>
          <w:rFonts w:ascii="Arial" w:hAnsi="Arial" w:cs="Arial"/>
          <w:sz w:val="22"/>
          <w:szCs w:val="22"/>
        </w:rPr>
        <w:t xml:space="preserve">wniesione w postaci elektronicznej, wymagają opatrzenia podpisem zaufanym. </w:t>
      </w:r>
    </w:p>
    <w:p w14:paraId="1A7E35C5" w14:textId="77777777" w:rsidR="00ED20AB" w:rsidRPr="00FB04A0" w:rsidRDefault="00ED20AB" w:rsidP="00FB04A0">
      <w:pPr>
        <w:numPr>
          <w:ilvl w:val="0"/>
          <w:numId w:val="40"/>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FB04A0">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6E1765E" w14:textId="2AA06162" w:rsidR="00ED20AB" w:rsidRPr="00FB04A0" w:rsidRDefault="00ED20AB" w:rsidP="00FB04A0">
      <w:pPr>
        <w:numPr>
          <w:ilvl w:val="0"/>
          <w:numId w:val="40"/>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FB04A0">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4BF5EBEF" w14:textId="77777777" w:rsidR="007E06BC" w:rsidRPr="00FB04A0" w:rsidRDefault="007E06BC" w:rsidP="00FB04A0">
      <w:pPr>
        <w:tabs>
          <w:tab w:val="left" w:pos="142"/>
        </w:tabs>
        <w:overflowPunct w:val="0"/>
        <w:autoSpaceDE w:val="0"/>
        <w:autoSpaceDN w:val="0"/>
        <w:adjustRightInd w:val="0"/>
        <w:spacing w:line="252" w:lineRule="auto"/>
        <w:ind w:left="510"/>
        <w:jc w:val="both"/>
        <w:textAlignment w:val="baseline"/>
        <w:rPr>
          <w:rFonts w:ascii="Arial" w:eastAsia="Times" w:hAnsi="Arial" w:cs="Arial"/>
          <w:sz w:val="22"/>
          <w:szCs w:val="22"/>
        </w:rPr>
      </w:pPr>
    </w:p>
    <w:p w14:paraId="4286F001" w14:textId="77777777" w:rsidR="00ED20AB" w:rsidRPr="00FB04A0" w:rsidRDefault="00ED20AB" w:rsidP="00FB04A0">
      <w:pPr>
        <w:pStyle w:val="Nagwek1"/>
        <w:numPr>
          <w:ilvl w:val="0"/>
          <w:numId w:val="0"/>
        </w:numPr>
        <w:ind w:left="357" w:hanging="357"/>
      </w:pPr>
      <w:r w:rsidRPr="00FB04A0">
        <w:t>2</w:t>
      </w:r>
      <w:r w:rsidR="00224574" w:rsidRPr="00FB04A0">
        <w:t>5</w:t>
      </w:r>
      <w:r w:rsidRPr="00FB04A0">
        <w:t>. Ochrona danych osobowych</w:t>
      </w:r>
    </w:p>
    <w:p w14:paraId="4DB239F1" w14:textId="215A813E" w:rsidR="00ED20AB" w:rsidRPr="00FB04A0" w:rsidRDefault="00ED20AB" w:rsidP="00FB04A0">
      <w:pPr>
        <w:pStyle w:val="Nagwek2"/>
        <w:numPr>
          <w:ilvl w:val="0"/>
          <w:numId w:val="34"/>
        </w:numPr>
        <w:spacing w:line="252" w:lineRule="auto"/>
      </w:pPr>
      <w:bookmarkStart w:id="52" w:name="_Hlk515367328"/>
      <w:r w:rsidRPr="00FB04A0">
        <w:t>Zamawiający oświadcza, że spełnia wymogi określone w rozporządzeniu Parlamentu Europejskiego i</w:t>
      </w:r>
      <w:r w:rsidR="007E06BC" w:rsidRPr="00FB04A0">
        <w:t> </w:t>
      </w:r>
      <w:r w:rsidRPr="00FB04A0">
        <w:t>Rady (UE) 2016/679 z  27 kwietnia 2016 r. w sprawie ochrony osób fizycznych w związku z</w:t>
      </w:r>
      <w:r w:rsidR="007E06BC" w:rsidRPr="00FB04A0">
        <w:t> </w:t>
      </w:r>
      <w:r w:rsidRPr="00FB04A0">
        <w:t>przetwarzaniem danych osobowych i w sprawie swobodnego przepływu takich danych oraz uchylenia dyrektywy 95/46/WE (ogólne rozporządzenie o ochronie danych) (</w:t>
      </w:r>
      <w:proofErr w:type="spellStart"/>
      <w:r w:rsidRPr="00FB04A0">
        <w:t>Dz.Urz</w:t>
      </w:r>
      <w:proofErr w:type="spellEnd"/>
      <w:r w:rsidRPr="00FB04A0">
        <w:t xml:space="preserve">. UE L 119 z 4 maja </w:t>
      </w:r>
      <w:r w:rsidRPr="00FB04A0">
        <w:lastRenderedPageBreak/>
        <w:t>2016 r.), dalej: RODO, tym samym dane osobowe podane przez Wykonawcę będą przetwarzane zgodnie z RODO oraz zgodnie z przepisami krajowymi.</w:t>
      </w:r>
    </w:p>
    <w:p w14:paraId="4965BBC0" w14:textId="77777777" w:rsidR="00ED20AB" w:rsidRPr="00FB04A0" w:rsidRDefault="00ED20AB" w:rsidP="00FB04A0">
      <w:pPr>
        <w:pStyle w:val="Nagwek2"/>
        <w:numPr>
          <w:ilvl w:val="0"/>
          <w:numId w:val="34"/>
        </w:numPr>
        <w:spacing w:line="252" w:lineRule="auto"/>
      </w:pPr>
      <w:r w:rsidRPr="00FB04A0">
        <w:t>Zamawiający informuje, że:</w:t>
      </w:r>
    </w:p>
    <w:p w14:paraId="5EE08F7D" w14:textId="77777777" w:rsidR="00ED20AB" w:rsidRPr="00FB04A0" w:rsidRDefault="00ED20AB" w:rsidP="00FB04A0">
      <w:pPr>
        <w:pStyle w:val="Akapitzlist"/>
        <w:widowControl w:val="0"/>
        <w:numPr>
          <w:ilvl w:val="0"/>
          <w:numId w:val="35"/>
        </w:numPr>
        <w:spacing w:after="0" w:line="252" w:lineRule="auto"/>
        <w:jc w:val="both"/>
        <w:textAlignment w:val="baseline"/>
        <w:rPr>
          <w:rStyle w:val="ListLabel91"/>
          <w:color w:val="auto"/>
          <w:kern w:val="0"/>
          <w:u w:val="none"/>
        </w:rPr>
      </w:pPr>
      <w:r w:rsidRPr="00FB04A0">
        <w:rPr>
          <w:rFonts w:ascii="Arial" w:hAnsi="Arial" w:cs="Arial"/>
        </w:rPr>
        <w:t xml:space="preserve">administratorem danych osobowych Wykonawcy jest </w:t>
      </w:r>
      <w:r w:rsidRPr="00FB04A0">
        <w:rPr>
          <w:rFonts w:ascii="Arial" w:hAnsi="Arial" w:cs="Arial"/>
          <w:kern w:val="2"/>
        </w:rPr>
        <w:t xml:space="preserve">„Kutnowski Szpital Samorządowy” Spółka z o.o., reprezentowany przez Prezesa Zarządu, tel. 24 3880 200, adres e-mail: </w:t>
      </w:r>
      <w:hyperlink r:id="rId27" w:history="1">
        <w:r w:rsidRPr="00FB04A0">
          <w:rPr>
            <w:rStyle w:val="ListLabel91"/>
          </w:rPr>
          <w:t>nzoz.kss@szpital.kutno.pl</w:t>
        </w:r>
      </w:hyperlink>
    </w:p>
    <w:p w14:paraId="67ED86F9" w14:textId="77777777" w:rsidR="00ED20AB" w:rsidRPr="00FB04A0" w:rsidRDefault="00ED20AB" w:rsidP="00FB04A0">
      <w:pPr>
        <w:pStyle w:val="Akapitzlist"/>
        <w:widowControl w:val="0"/>
        <w:numPr>
          <w:ilvl w:val="0"/>
          <w:numId w:val="35"/>
        </w:numPr>
        <w:spacing w:after="0" w:line="252" w:lineRule="auto"/>
        <w:jc w:val="both"/>
        <w:textAlignment w:val="baseline"/>
        <w:rPr>
          <w:rFonts w:ascii="Arial" w:hAnsi="Arial" w:cs="Arial"/>
        </w:rPr>
      </w:pPr>
      <w:r w:rsidRPr="00FB04A0">
        <w:rPr>
          <w:rFonts w:ascii="Arial" w:hAnsi="Arial" w:cs="Arial"/>
        </w:rPr>
        <w:t xml:space="preserve">w sprawach związanych z przetwarzaniem danych osobowych, można kontaktować się z Inspektorem Ochrony Danych, za pośrednictwem adresu e-mail: </w:t>
      </w:r>
      <w:r w:rsidRPr="00FB04A0">
        <w:rPr>
          <w:rStyle w:val="ListLabel91"/>
        </w:rPr>
        <w:t>iod@szpital.kutno.pl</w:t>
      </w:r>
    </w:p>
    <w:p w14:paraId="1E5FF31F" w14:textId="642314B6" w:rsidR="00ED20AB" w:rsidRPr="00FB04A0" w:rsidRDefault="00ED20AB" w:rsidP="00FB04A0">
      <w:pPr>
        <w:spacing w:line="252" w:lineRule="auto"/>
        <w:ind w:left="709"/>
        <w:jc w:val="both"/>
        <w:rPr>
          <w:rFonts w:ascii="Arial" w:hAnsi="Arial" w:cs="Arial"/>
          <w:b/>
          <w:sz w:val="22"/>
          <w:szCs w:val="22"/>
        </w:rPr>
      </w:pPr>
      <w:r w:rsidRPr="00FB04A0">
        <w:rPr>
          <w:rFonts w:ascii="Arial" w:hAnsi="Arial" w:cs="Arial"/>
        </w:rPr>
        <w:t xml:space="preserve">dane osobowe Wykonawcy będą </w:t>
      </w:r>
      <w:r w:rsidRPr="00FB04A0">
        <w:rPr>
          <w:rFonts w:ascii="Arial" w:hAnsi="Arial" w:cs="Arial"/>
          <w:sz w:val="22"/>
          <w:szCs w:val="22"/>
        </w:rPr>
        <w:t xml:space="preserve">przetwarzane w celu przeprowadzenia postępowania o udzielenie zamówienia publicznego pn. </w:t>
      </w:r>
      <w:r w:rsidR="00DD452F" w:rsidRPr="00FB04A0">
        <w:rPr>
          <w:rFonts w:ascii="Arial" w:hAnsi="Arial" w:cs="Arial"/>
          <w:b/>
          <w:sz w:val="22"/>
          <w:szCs w:val="22"/>
        </w:rPr>
        <w:t>Usługa żywienia</w:t>
      </w:r>
      <w:r w:rsidR="00E83D52" w:rsidRPr="00FB04A0">
        <w:rPr>
          <w:rFonts w:ascii="Arial" w:hAnsi="Arial" w:cs="Arial"/>
          <w:b/>
          <w:iCs/>
          <w:sz w:val="22"/>
          <w:szCs w:val="22"/>
        </w:rPr>
        <w:t xml:space="preserve"> </w:t>
      </w:r>
      <w:r w:rsidR="00DD452F" w:rsidRPr="00FB04A0">
        <w:rPr>
          <w:rFonts w:ascii="Arial" w:hAnsi="Arial" w:cs="Arial"/>
          <w:b/>
          <w:iCs/>
          <w:sz w:val="22"/>
          <w:szCs w:val="22"/>
        </w:rPr>
        <w:t>pacjentów</w:t>
      </w:r>
      <w:r w:rsidRPr="00FB04A0">
        <w:rPr>
          <w:rFonts w:ascii="Arial" w:hAnsi="Arial" w:cs="Arial"/>
          <w:bCs/>
          <w:iCs/>
        </w:rPr>
        <w:t>,</w:t>
      </w:r>
      <w:r w:rsidRPr="00FB04A0">
        <w:rPr>
          <w:rFonts w:ascii="Arial" w:hAnsi="Arial" w:cs="Arial"/>
          <w:b/>
          <w:bCs/>
          <w:iCs/>
        </w:rPr>
        <w:t xml:space="preserve"> </w:t>
      </w:r>
      <w:r w:rsidRPr="00FB04A0">
        <w:rPr>
          <w:rFonts w:ascii="Arial" w:hAnsi="Arial" w:cs="Arial"/>
          <w:bCs/>
          <w:iCs/>
          <w:sz w:val="22"/>
          <w:szCs w:val="22"/>
          <w:u w:val="single"/>
        </w:rPr>
        <w:t>Nr postępowania:</w:t>
      </w:r>
      <w:r w:rsidRPr="00FB04A0">
        <w:rPr>
          <w:rFonts w:ascii="Arial" w:hAnsi="Arial" w:cs="Arial"/>
          <w:b/>
          <w:bCs/>
          <w:iCs/>
          <w:sz w:val="22"/>
          <w:szCs w:val="22"/>
          <w:u w:val="single"/>
        </w:rPr>
        <w:t xml:space="preserve"> ZP/</w:t>
      </w:r>
      <w:r w:rsidR="000A73FE" w:rsidRPr="00FB04A0">
        <w:rPr>
          <w:rFonts w:ascii="Arial" w:hAnsi="Arial" w:cs="Arial"/>
          <w:b/>
          <w:bCs/>
          <w:iCs/>
          <w:sz w:val="22"/>
          <w:szCs w:val="22"/>
          <w:u w:val="single"/>
        </w:rPr>
        <w:t>1</w:t>
      </w:r>
      <w:r w:rsidR="00721FAD">
        <w:rPr>
          <w:rFonts w:ascii="Arial" w:hAnsi="Arial" w:cs="Arial"/>
          <w:b/>
          <w:bCs/>
          <w:iCs/>
          <w:sz w:val="22"/>
          <w:szCs w:val="22"/>
          <w:u w:val="single"/>
        </w:rPr>
        <w:t>7</w:t>
      </w:r>
      <w:r w:rsidRPr="00FB04A0">
        <w:rPr>
          <w:rFonts w:ascii="Arial" w:hAnsi="Arial" w:cs="Arial"/>
          <w:b/>
          <w:bCs/>
          <w:iCs/>
          <w:sz w:val="22"/>
          <w:szCs w:val="22"/>
          <w:u w:val="single"/>
        </w:rPr>
        <w:t>/2</w:t>
      </w:r>
      <w:r w:rsidR="00721FAD">
        <w:rPr>
          <w:rFonts w:ascii="Arial" w:hAnsi="Arial" w:cs="Arial"/>
          <w:b/>
          <w:bCs/>
          <w:iCs/>
          <w:sz w:val="22"/>
          <w:szCs w:val="22"/>
          <w:u w:val="single"/>
        </w:rPr>
        <w:t>4</w:t>
      </w:r>
      <w:r w:rsidRPr="00FB04A0">
        <w:rPr>
          <w:rFonts w:ascii="Arial" w:hAnsi="Arial" w:cs="Arial"/>
          <w:b/>
          <w:bCs/>
          <w:iCs/>
          <w:sz w:val="22"/>
          <w:szCs w:val="22"/>
        </w:rPr>
        <w:t xml:space="preserve"> </w:t>
      </w:r>
      <w:r w:rsidRPr="00FB04A0">
        <w:rPr>
          <w:rFonts w:ascii="Arial" w:hAnsi="Arial" w:cs="Arial"/>
          <w:sz w:val="22"/>
          <w:szCs w:val="22"/>
        </w:rPr>
        <w:t>oraz w celu archiwizacji dokumentacji dotyczącej tego postępowania;</w:t>
      </w:r>
    </w:p>
    <w:p w14:paraId="61FEBEFB" w14:textId="77777777" w:rsidR="00ED20AB" w:rsidRPr="00FB04A0" w:rsidRDefault="00ED20AB" w:rsidP="00FB04A0">
      <w:pPr>
        <w:pStyle w:val="Akapitzlist"/>
        <w:widowControl w:val="0"/>
        <w:numPr>
          <w:ilvl w:val="0"/>
          <w:numId w:val="35"/>
        </w:numPr>
        <w:spacing w:after="0" w:line="252" w:lineRule="auto"/>
        <w:jc w:val="both"/>
        <w:textAlignment w:val="baseline"/>
        <w:rPr>
          <w:rFonts w:ascii="Arial" w:hAnsi="Arial" w:cs="Arial"/>
        </w:rPr>
      </w:pPr>
      <w:r w:rsidRPr="00FB04A0">
        <w:rPr>
          <w:rFonts w:ascii="Arial" w:hAnsi="Arial" w:cs="Arial"/>
        </w:rPr>
        <w:t>odbiorcami przekazanych przez Wykonawcę danych osobowych będą osoby lub podmioty, którym zostanie udostępniona dokumentacja postępowania w oparciu o art. 18 oraz art. 74 ust. 1 ustawy Pzp;</w:t>
      </w:r>
    </w:p>
    <w:p w14:paraId="04F19168" w14:textId="77777777" w:rsidR="00ED20AB" w:rsidRPr="00FB04A0" w:rsidRDefault="00ED20AB" w:rsidP="00FB04A0">
      <w:pPr>
        <w:pStyle w:val="Akapitzlist"/>
        <w:widowControl w:val="0"/>
        <w:numPr>
          <w:ilvl w:val="0"/>
          <w:numId w:val="35"/>
        </w:numPr>
        <w:spacing w:after="0" w:line="252" w:lineRule="auto"/>
        <w:jc w:val="both"/>
        <w:textAlignment w:val="baseline"/>
        <w:rPr>
          <w:rFonts w:ascii="Arial" w:hAnsi="Arial" w:cs="Arial"/>
        </w:rPr>
      </w:pPr>
      <w:r w:rsidRPr="00FB04A0">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263FDAD" w14:textId="15774C78" w:rsidR="00ED20AB" w:rsidRPr="00FB04A0" w:rsidRDefault="00ED20AB" w:rsidP="00FB04A0">
      <w:pPr>
        <w:pStyle w:val="Nagwek2"/>
        <w:numPr>
          <w:ilvl w:val="0"/>
          <w:numId w:val="34"/>
        </w:numPr>
        <w:spacing w:line="252" w:lineRule="auto"/>
      </w:pPr>
      <w:r w:rsidRPr="00FB04A0">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2"/>
      <w:r w:rsidRPr="00FB04A0">
        <w:t>:</w:t>
      </w:r>
    </w:p>
    <w:p w14:paraId="1107A6D9" w14:textId="77777777" w:rsidR="00ED20AB" w:rsidRPr="00FB04A0" w:rsidRDefault="00ED20AB" w:rsidP="00FB04A0">
      <w:pPr>
        <w:pStyle w:val="Nagwek2"/>
        <w:numPr>
          <w:ilvl w:val="0"/>
          <w:numId w:val="9"/>
        </w:numPr>
        <w:spacing w:line="252" w:lineRule="auto"/>
      </w:pPr>
      <w:r w:rsidRPr="00FB04A0">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D9893DE" w14:textId="77777777" w:rsidR="00ED20AB" w:rsidRPr="00FB04A0" w:rsidRDefault="00ED20AB" w:rsidP="00FB04A0">
      <w:pPr>
        <w:pStyle w:val="Nagwek2"/>
        <w:numPr>
          <w:ilvl w:val="0"/>
          <w:numId w:val="9"/>
        </w:numPr>
        <w:spacing w:line="252" w:lineRule="auto"/>
      </w:pPr>
      <w:r w:rsidRPr="00FB04A0">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16D9EF7" w14:textId="77777777" w:rsidR="00ED20AB" w:rsidRPr="00FB04A0" w:rsidRDefault="00ED20AB" w:rsidP="00FB04A0">
      <w:pPr>
        <w:pStyle w:val="Nagwek2"/>
        <w:numPr>
          <w:ilvl w:val="0"/>
          <w:numId w:val="36"/>
        </w:numPr>
        <w:spacing w:line="252" w:lineRule="auto"/>
      </w:pPr>
      <w:r w:rsidRPr="00FB04A0">
        <w:t>Zamawiający informuje, że;</w:t>
      </w:r>
    </w:p>
    <w:p w14:paraId="35783230" w14:textId="77777777" w:rsidR="00ED20AB" w:rsidRPr="00FB04A0" w:rsidRDefault="00ED20AB" w:rsidP="00FB04A0">
      <w:pPr>
        <w:pStyle w:val="Nagwek2"/>
        <w:numPr>
          <w:ilvl w:val="0"/>
          <w:numId w:val="10"/>
        </w:numPr>
        <w:spacing w:line="252" w:lineRule="auto"/>
      </w:pPr>
      <w:r w:rsidRPr="00FB04A0">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F2A27B7" w14:textId="77777777" w:rsidR="00ED20AB" w:rsidRPr="00FB04A0" w:rsidRDefault="00ED20AB" w:rsidP="00FB04A0">
      <w:pPr>
        <w:pStyle w:val="Nagwek2"/>
        <w:numPr>
          <w:ilvl w:val="0"/>
          <w:numId w:val="10"/>
        </w:numPr>
        <w:spacing w:line="252" w:lineRule="auto"/>
      </w:pPr>
      <w:r w:rsidRPr="00FB04A0">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F426DDF" w14:textId="77777777" w:rsidR="00ED20AB" w:rsidRPr="00FB04A0" w:rsidRDefault="00ED20AB" w:rsidP="00FB04A0">
      <w:pPr>
        <w:pStyle w:val="Nagwek2"/>
        <w:numPr>
          <w:ilvl w:val="0"/>
          <w:numId w:val="10"/>
        </w:numPr>
        <w:spacing w:line="252" w:lineRule="auto"/>
      </w:pPr>
      <w:r w:rsidRPr="00FB04A0">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27DEE68" w14:textId="77777777" w:rsidR="00ED20AB" w:rsidRPr="00FB04A0" w:rsidRDefault="00ED20AB" w:rsidP="00FB04A0">
      <w:pPr>
        <w:pStyle w:val="Nagwek2"/>
        <w:numPr>
          <w:ilvl w:val="0"/>
          <w:numId w:val="10"/>
        </w:numPr>
        <w:spacing w:line="252" w:lineRule="auto"/>
      </w:pPr>
      <w:r w:rsidRPr="00FB04A0">
        <w:t>skorzystanie przez osobę, której dane osobowe są przetwarzane, z uprawnienia, o którym mowa w art. 16 RODO (uprawnienie do sprostowania lub uzupełnienia danych osobowych), nie może naruszać integralności protokołu postępowania oraz jego załączników;</w:t>
      </w:r>
    </w:p>
    <w:p w14:paraId="1430094A" w14:textId="77777777" w:rsidR="00ED20AB" w:rsidRPr="00FB04A0" w:rsidRDefault="00ED20AB" w:rsidP="00FB04A0">
      <w:pPr>
        <w:pStyle w:val="Nagwek2"/>
        <w:numPr>
          <w:ilvl w:val="0"/>
          <w:numId w:val="10"/>
        </w:numPr>
        <w:spacing w:line="252" w:lineRule="auto"/>
      </w:pPr>
      <w:r w:rsidRPr="00FB04A0">
        <w:t>w postępowaniu o udzielenie zamówienia zgłoszenie żądania ograniczenia przetwarzania, o którym mowa w art. 18 ust. 1 RODO, nie ogranicza przetwarzania danych osobowych do czasu zakończenia tego postępowania;</w:t>
      </w:r>
    </w:p>
    <w:p w14:paraId="11E118E1" w14:textId="77777777" w:rsidR="00ED20AB" w:rsidRPr="00FB04A0" w:rsidRDefault="00ED20AB" w:rsidP="00FB04A0">
      <w:pPr>
        <w:pStyle w:val="Nagwek2"/>
        <w:numPr>
          <w:ilvl w:val="0"/>
          <w:numId w:val="10"/>
        </w:numPr>
        <w:spacing w:line="252" w:lineRule="auto"/>
      </w:pPr>
      <w:r w:rsidRPr="00FB04A0">
        <w:lastRenderedPageBreak/>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A51AAB1" w14:textId="77777777" w:rsidR="00B2312D" w:rsidRPr="00FB04A0" w:rsidRDefault="00B2312D" w:rsidP="00FB04A0">
      <w:pPr>
        <w:spacing w:line="252" w:lineRule="auto"/>
        <w:jc w:val="both"/>
        <w:rPr>
          <w:rFonts w:ascii="Arial" w:hAnsi="Arial" w:cs="Arial"/>
          <w:b/>
          <w:sz w:val="22"/>
          <w:szCs w:val="22"/>
        </w:rPr>
      </w:pPr>
    </w:p>
    <w:p w14:paraId="498AB4BF" w14:textId="49151EF6" w:rsidR="00ED20AB" w:rsidRPr="00FB04A0" w:rsidRDefault="00ED20AB" w:rsidP="00FB04A0">
      <w:pPr>
        <w:spacing w:line="252" w:lineRule="auto"/>
        <w:jc w:val="both"/>
        <w:rPr>
          <w:rFonts w:ascii="Arial" w:hAnsi="Arial" w:cs="Arial"/>
          <w:sz w:val="22"/>
          <w:szCs w:val="22"/>
        </w:rPr>
      </w:pPr>
      <w:r w:rsidRPr="00FB04A0">
        <w:rPr>
          <w:rFonts w:ascii="Arial" w:hAnsi="Arial" w:cs="Arial"/>
          <w:b/>
          <w:sz w:val="22"/>
          <w:szCs w:val="22"/>
        </w:rPr>
        <w:t>Załączniki do SWZ</w:t>
      </w:r>
      <w:r w:rsidRPr="00FB04A0">
        <w:rPr>
          <w:rFonts w:ascii="Arial" w:hAnsi="Arial" w:cs="Arial"/>
          <w:sz w:val="22"/>
          <w:szCs w:val="22"/>
        </w:rPr>
        <w:t>:</w:t>
      </w:r>
    </w:p>
    <w:p w14:paraId="6944CE2A" w14:textId="3A0E34A6" w:rsidR="00ED20AB" w:rsidRPr="00FB04A0" w:rsidRDefault="00ED20AB" w:rsidP="00FB04A0">
      <w:pPr>
        <w:numPr>
          <w:ilvl w:val="0"/>
          <w:numId w:val="55"/>
        </w:numPr>
        <w:suppressAutoHyphens/>
        <w:spacing w:line="252" w:lineRule="auto"/>
        <w:rPr>
          <w:rFonts w:ascii="Arial" w:hAnsi="Arial" w:cs="Arial"/>
          <w:sz w:val="22"/>
          <w:szCs w:val="22"/>
        </w:rPr>
      </w:pPr>
      <w:r w:rsidRPr="00FB04A0">
        <w:rPr>
          <w:rFonts w:ascii="Arial" w:hAnsi="Arial" w:cs="Arial"/>
          <w:sz w:val="22"/>
          <w:szCs w:val="22"/>
        </w:rPr>
        <w:t>Formularz oferty</w:t>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005C019A" w:rsidRPr="00FB04A0">
        <w:rPr>
          <w:rFonts w:ascii="Arial" w:hAnsi="Arial" w:cs="Arial"/>
          <w:sz w:val="22"/>
          <w:szCs w:val="22"/>
        </w:rPr>
        <w:tab/>
      </w:r>
      <w:r w:rsidR="00B2312D" w:rsidRPr="00FB04A0">
        <w:rPr>
          <w:rFonts w:ascii="Arial" w:hAnsi="Arial" w:cs="Arial"/>
          <w:sz w:val="22"/>
          <w:szCs w:val="22"/>
        </w:rPr>
        <w:tab/>
      </w:r>
      <w:r w:rsidRPr="00FB04A0">
        <w:rPr>
          <w:rFonts w:ascii="Arial" w:hAnsi="Arial" w:cs="Arial"/>
          <w:sz w:val="22"/>
          <w:szCs w:val="22"/>
        </w:rPr>
        <w:t>Załącznik Nr 1</w:t>
      </w:r>
    </w:p>
    <w:p w14:paraId="4BDB349E" w14:textId="4E0690CE" w:rsidR="0067569A" w:rsidRPr="00FB04A0" w:rsidRDefault="0067569A" w:rsidP="00FB04A0">
      <w:pPr>
        <w:numPr>
          <w:ilvl w:val="0"/>
          <w:numId w:val="55"/>
        </w:numPr>
        <w:suppressAutoHyphens/>
        <w:spacing w:line="252" w:lineRule="auto"/>
        <w:rPr>
          <w:rFonts w:ascii="Arial" w:hAnsi="Arial" w:cs="Arial"/>
          <w:sz w:val="22"/>
          <w:szCs w:val="22"/>
        </w:rPr>
      </w:pPr>
      <w:r w:rsidRPr="00FB04A0">
        <w:rPr>
          <w:rFonts w:ascii="Arial" w:hAnsi="Arial" w:cs="Arial"/>
          <w:sz w:val="22"/>
          <w:szCs w:val="22"/>
        </w:rPr>
        <w:t>Formularz cenowy</w:t>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00B2312D" w:rsidRPr="00FB04A0">
        <w:rPr>
          <w:rFonts w:ascii="Arial" w:hAnsi="Arial" w:cs="Arial"/>
          <w:sz w:val="22"/>
          <w:szCs w:val="22"/>
        </w:rPr>
        <w:tab/>
      </w:r>
      <w:r w:rsidRPr="00FB04A0">
        <w:rPr>
          <w:rFonts w:ascii="Arial" w:hAnsi="Arial" w:cs="Arial"/>
          <w:sz w:val="22"/>
          <w:szCs w:val="22"/>
        </w:rPr>
        <w:t>Załącznik Nr 1A</w:t>
      </w:r>
    </w:p>
    <w:p w14:paraId="0FA605BD" w14:textId="6CEE1A21" w:rsidR="00ED20AB" w:rsidRPr="00FB04A0" w:rsidRDefault="0026595E" w:rsidP="00FB04A0">
      <w:pPr>
        <w:numPr>
          <w:ilvl w:val="0"/>
          <w:numId w:val="55"/>
        </w:numPr>
        <w:suppressAutoHyphens/>
        <w:spacing w:line="252" w:lineRule="auto"/>
        <w:rPr>
          <w:rFonts w:ascii="Arial" w:hAnsi="Arial" w:cs="Arial"/>
          <w:sz w:val="22"/>
          <w:szCs w:val="22"/>
        </w:rPr>
      </w:pPr>
      <w:r w:rsidRPr="00FB04A0">
        <w:rPr>
          <w:rFonts w:ascii="Arial" w:hAnsi="Arial" w:cs="Arial"/>
          <w:sz w:val="22"/>
          <w:szCs w:val="22"/>
        </w:rPr>
        <w:t>Opis przedmiotu zamówienia</w:t>
      </w:r>
      <w:r w:rsidR="00ED20AB" w:rsidRPr="00FB04A0">
        <w:rPr>
          <w:rFonts w:ascii="Arial" w:hAnsi="Arial" w:cs="Arial"/>
          <w:sz w:val="22"/>
          <w:szCs w:val="22"/>
        </w:rPr>
        <w:tab/>
      </w:r>
      <w:r w:rsidR="00ED20AB" w:rsidRPr="00FB04A0">
        <w:rPr>
          <w:rFonts w:ascii="Arial" w:hAnsi="Arial" w:cs="Arial"/>
          <w:sz w:val="22"/>
          <w:szCs w:val="22"/>
        </w:rPr>
        <w:tab/>
      </w:r>
      <w:r w:rsidR="00ED20AB" w:rsidRPr="00FB04A0">
        <w:rPr>
          <w:rFonts w:ascii="Arial" w:hAnsi="Arial" w:cs="Arial"/>
          <w:sz w:val="22"/>
          <w:szCs w:val="22"/>
        </w:rPr>
        <w:tab/>
      </w:r>
      <w:r w:rsidR="00ED20AB" w:rsidRPr="00FB04A0">
        <w:rPr>
          <w:rFonts w:ascii="Arial" w:hAnsi="Arial" w:cs="Arial"/>
          <w:sz w:val="22"/>
          <w:szCs w:val="22"/>
        </w:rPr>
        <w:tab/>
      </w:r>
      <w:r w:rsidR="00ED20AB" w:rsidRPr="00FB04A0">
        <w:rPr>
          <w:rFonts w:ascii="Arial" w:hAnsi="Arial" w:cs="Arial"/>
          <w:sz w:val="22"/>
          <w:szCs w:val="22"/>
        </w:rPr>
        <w:tab/>
      </w:r>
      <w:r w:rsidR="00ED20AB" w:rsidRPr="00FB04A0">
        <w:rPr>
          <w:rFonts w:ascii="Arial" w:hAnsi="Arial" w:cs="Arial"/>
          <w:sz w:val="22"/>
          <w:szCs w:val="22"/>
        </w:rPr>
        <w:tab/>
      </w:r>
      <w:r w:rsidR="005C019A" w:rsidRPr="00FB04A0">
        <w:rPr>
          <w:rFonts w:ascii="Arial" w:hAnsi="Arial" w:cs="Arial"/>
          <w:sz w:val="22"/>
          <w:szCs w:val="22"/>
        </w:rPr>
        <w:tab/>
      </w:r>
      <w:r w:rsidR="00B2312D" w:rsidRPr="00FB04A0">
        <w:rPr>
          <w:rFonts w:ascii="Arial" w:hAnsi="Arial" w:cs="Arial"/>
          <w:sz w:val="22"/>
          <w:szCs w:val="22"/>
        </w:rPr>
        <w:tab/>
      </w:r>
      <w:r w:rsidR="00ED20AB" w:rsidRPr="00FB04A0">
        <w:rPr>
          <w:rFonts w:ascii="Arial" w:hAnsi="Arial" w:cs="Arial"/>
          <w:sz w:val="22"/>
          <w:szCs w:val="22"/>
        </w:rPr>
        <w:t>Załącznik Nr 2</w:t>
      </w:r>
    </w:p>
    <w:p w14:paraId="46EC8153" w14:textId="15E24287" w:rsidR="00E746DC" w:rsidRPr="00FB04A0" w:rsidRDefault="00E746DC" w:rsidP="00FB04A0">
      <w:pPr>
        <w:suppressAutoHyphens/>
        <w:spacing w:line="252" w:lineRule="auto"/>
        <w:ind w:left="357"/>
        <w:rPr>
          <w:rFonts w:ascii="Arial" w:hAnsi="Arial" w:cs="Arial"/>
          <w:sz w:val="22"/>
          <w:szCs w:val="22"/>
        </w:rPr>
      </w:pPr>
      <w:r w:rsidRPr="00FB04A0">
        <w:rPr>
          <w:rFonts w:ascii="Arial" w:hAnsi="Arial" w:cs="Arial"/>
          <w:sz w:val="22"/>
          <w:szCs w:val="22"/>
        </w:rPr>
        <w:t>(Załącznik Nr 2 do umowy)</w:t>
      </w:r>
    </w:p>
    <w:p w14:paraId="7BA30450" w14:textId="39602ABC" w:rsidR="00ED3B93" w:rsidRPr="00FB04A0" w:rsidRDefault="00ED20AB" w:rsidP="00FB04A0">
      <w:pPr>
        <w:pStyle w:val="Akapitzlist"/>
        <w:numPr>
          <w:ilvl w:val="0"/>
          <w:numId w:val="78"/>
        </w:numPr>
        <w:suppressAutoHyphens/>
        <w:spacing w:after="0" w:line="252" w:lineRule="auto"/>
        <w:rPr>
          <w:rFonts w:ascii="Arial" w:hAnsi="Arial" w:cs="Arial"/>
        </w:rPr>
      </w:pPr>
      <w:r w:rsidRPr="00FB04A0">
        <w:rPr>
          <w:rFonts w:ascii="Arial" w:hAnsi="Arial" w:cs="Arial"/>
        </w:rPr>
        <w:t xml:space="preserve">Oświadczenie </w:t>
      </w:r>
      <w:r w:rsidR="00ED3B93" w:rsidRPr="00FB04A0">
        <w:rPr>
          <w:rFonts w:ascii="Arial" w:hAnsi="Arial" w:cs="Arial"/>
        </w:rPr>
        <w:t>Wykonawcy/Wykonawcy wspólnie ubiegającego się</w:t>
      </w:r>
      <w:r w:rsidR="00ED3B93" w:rsidRPr="00FB04A0">
        <w:rPr>
          <w:rFonts w:ascii="Arial" w:hAnsi="Arial" w:cs="Arial"/>
        </w:rPr>
        <w:tab/>
      </w:r>
      <w:r w:rsidR="00ED3B93" w:rsidRPr="00FB04A0">
        <w:rPr>
          <w:rFonts w:ascii="Arial" w:hAnsi="Arial" w:cs="Arial"/>
        </w:rPr>
        <w:tab/>
      </w:r>
      <w:r w:rsidR="00B2312D" w:rsidRPr="00FB04A0">
        <w:rPr>
          <w:rFonts w:ascii="Arial" w:hAnsi="Arial" w:cs="Arial"/>
        </w:rPr>
        <w:tab/>
      </w:r>
      <w:r w:rsidR="00ED3B93" w:rsidRPr="00FB04A0">
        <w:rPr>
          <w:rFonts w:ascii="Arial" w:hAnsi="Arial" w:cs="Arial"/>
        </w:rPr>
        <w:t>Załącznik Nr 3</w:t>
      </w:r>
      <w:r w:rsidR="00B2312D" w:rsidRPr="00FB04A0">
        <w:rPr>
          <w:rFonts w:ascii="Arial" w:hAnsi="Arial" w:cs="Arial"/>
        </w:rPr>
        <w:t>a</w:t>
      </w:r>
    </w:p>
    <w:p w14:paraId="6F36ED63" w14:textId="68C3C4C2" w:rsidR="00ED20AB" w:rsidRPr="00FB04A0" w:rsidRDefault="00B2312D" w:rsidP="00FB04A0">
      <w:pPr>
        <w:suppressAutoHyphens/>
        <w:spacing w:line="252" w:lineRule="auto"/>
        <w:ind w:left="357"/>
        <w:rPr>
          <w:rFonts w:ascii="Arial" w:hAnsi="Arial" w:cs="Arial"/>
          <w:sz w:val="22"/>
          <w:szCs w:val="22"/>
        </w:rPr>
      </w:pPr>
      <w:r w:rsidRPr="00FB04A0">
        <w:rPr>
          <w:rFonts w:ascii="Arial" w:hAnsi="Arial" w:cs="Arial"/>
          <w:sz w:val="22"/>
          <w:szCs w:val="22"/>
        </w:rPr>
        <w:t>o</w:t>
      </w:r>
      <w:r w:rsidR="00ED3B93" w:rsidRPr="00FB04A0">
        <w:rPr>
          <w:rFonts w:ascii="Arial" w:hAnsi="Arial" w:cs="Arial"/>
          <w:sz w:val="22"/>
          <w:szCs w:val="22"/>
        </w:rPr>
        <w:t xml:space="preserve"> udzielenie zamówienia, o </w:t>
      </w:r>
      <w:r w:rsidR="00ED20AB" w:rsidRPr="00FB04A0">
        <w:rPr>
          <w:rFonts w:ascii="Arial" w:hAnsi="Arial" w:cs="Arial"/>
          <w:sz w:val="22"/>
          <w:szCs w:val="22"/>
        </w:rPr>
        <w:t xml:space="preserve">niepodleganiu wykluczeniu oraz spełnianiu </w:t>
      </w:r>
      <w:r w:rsidR="002E7373" w:rsidRPr="00FB04A0">
        <w:rPr>
          <w:rFonts w:ascii="Arial" w:hAnsi="Arial" w:cs="Arial"/>
          <w:sz w:val="22"/>
          <w:szCs w:val="22"/>
        </w:rPr>
        <w:tab/>
      </w:r>
      <w:r w:rsidR="002E7373" w:rsidRPr="00FB04A0">
        <w:rPr>
          <w:rFonts w:ascii="Arial" w:hAnsi="Arial" w:cs="Arial"/>
          <w:sz w:val="22"/>
          <w:szCs w:val="22"/>
        </w:rPr>
        <w:tab/>
      </w:r>
      <w:r w:rsidR="005C019A" w:rsidRPr="00FB04A0">
        <w:rPr>
          <w:rFonts w:ascii="Arial" w:hAnsi="Arial" w:cs="Arial"/>
          <w:sz w:val="22"/>
          <w:szCs w:val="22"/>
        </w:rPr>
        <w:tab/>
      </w:r>
    </w:p>
    <w:p w14:paraId="293DE4FB" w14:textId="3A305C97" w:rsidR="00ED20AB" w:rsidRPr="00FB04A0" w:rsidRDefault="002E7373" w:rsidP="00FB04A0">
      <w:pPr>
        <w:suppressAutoHyphens/>
        <w:spacing w:line="252" w:lineRule="auto"/>
        <w:ind w:left="357"/>
        <w:rPr>
          <w:rFonts w:ascii="Arial" w:hAnsi="Arial" w:cs="Arial"/>
          <w:sz w:val="22"/>
          <w:szCs w:val="22"/>
        </w:rPr>
      </w:pPr>
      <w:r w:rsidRPr="00FB04A0">
        <w:rPr>
          <w:rFonts w:ascii="Arial" w:hAnsi="Arial" w:cs="Arial"/>
          <w:sz w:val="22"/>
          <w:szCs w:val="22"/>
        </w:rPr>
        <w:t xml:space="preserve">warunków </w:t>
      </w:r>
      <w:r w:rsidR="00ED20AB" w:rsidRPr="00FB04A0">
        <w:rPr>
          <w:rFonts w:ascii="Arial" w:hAnsi="Arial" w:cs="Arial"/>
          <w:sz w:val="22"/>
          <w:szCs w:val="22"/>
        </w:rPr>
        <w:t xml:space="preserve">udziału </w:t>
      </w:r>
      <w:r w:rsidR="00ED20AB" w:rsidRPr="00FB04A0">
        <w:rPr>
          <w:rFonts w:ascii="Arial" w:hAnsi="Arial" w:cs="Arial"/>
          <w:sz w:val="22"/>
          <w:szCs w:val="22"/>
        </w:rPr>
        <w:tab/>
      </w:r>
      <w:r w:rsidR="00ED20AB" w:rsidRPr="00FB04A0">
        <w:rPr>
          <w:rFonts w:ascii="Arial" w:hAnsi="Arial" w:cs="Arial"/>
          <w:sz w:val="22"/>
          <w:szCs w:val="22"/>
        </w:rPr>
        <w:tab/>
      </w:r>
      <w:r w:rsidR="00ED20AB" w:rsidRPr="00FB04A0">
        <w:rPr>
          <w:rFonts w:ascii="Arial" w:hAnsi="Arial" w:cs="Arial"/>
          <w:sz w:val="22"/>
          <w:szCs w:val="22"/>
        </w:rPr>
        <w:tab/>
      </w:r>
      <w:r w:rsidR="00ED20AB" w:rsidRPr="00FB04A0">
        <w:rPr>
          <w:rFonts w:ascii="Arial" w:hAnsi="Arial" w:cs="Arial"/>
          <w:sz w:val="22"/>
          <w:szCs w:val="22"/>
        </w:rPr>
        <w:tab/>
      </w:r>
    </w:p>
    <w:p w14:paraId="6F46B091" w14:textId="2B2E37F5" w:rsidR="00B2312D" w:rsidRPr="00FB04A0" w:rsidRDefault="00B2312D" w:rsidP="00FB04A0">
      <w:pPr>
        <w:numPr>
          <w:ilvl w:val="0"/>
          <w:numId w:val="55"/>
        </w:numPr>
        <w:suppressAutoHyphens/>
        <w:spacing w:line="252" w:lineRule="auto"/>
        <w:rPr>
          <w:rFonts w:ascii="Arial" w:hAnsi="Arial" w:cs="Arial"/>
          <w:sz w:val="22"/>
          <w:szCs w:val="22"/>
        </w:rPr>
      </w:pPr>
      <w:r w:rsidRPr="00FB04A0">
        <w:rPr>
          <w:rFonts w:ascii="Arial" w:hAnsi="Arial" w:cs="Arial"/>
          <w:sz w:val="22"/>
          <w:szCs w:val="22"/>
        </w:rPr>
        <w:t xml:space="preserve">Oświadczenie podmiotu </w:t>
      </w:r>
      <w:r w:rsidR="00CD30C9" w:rsidRPr="00FB04A0">
        <w:rPr>
          <w:rFonts w:ascii="Arial" w:hAnsi="Arial" w:cs="Arial"/>
          <w:sz w:val="22"/>
          <w:szCs w:val="22"/>
        </w:rPr>
        <w:t>udostepniającego zasoby o niepodleganiu wykluczeniu</w:t>
      </w:r>
      <w:r w:rsidR="00CD30C9" w:rsidRPr="00FB04A0">
        <w:rPr>
          <w:rFonts w:ascii="Arial" w:hAnsi="Arial" w:cs="Arial"/>
          <w:sz w:val="22"/>
          <w:szCs w:val="22"/>
        </w:rPr>
        <w:tab/>
        <w:t>Załącznik Nr 3b</w:t>
      </w:r>
    </w:p>
    <w:p w14:paraId="468627F5" w14:textId="39543A20" w:rsidR="00ED20AB" w:rsidRPr="00FB04A0" w:rsidRDefault="00ED20AB" w:rsidP="00FB04A0">
      <w:pPr>
        <w:numPr>
          <w:ilvl w:val="0"/>
          <w:numId w:val="55"/>
        </w:numPr>
        <w:suppressAutoHyphens/>
        <w:spacing w:line="252" w:lineRule="auto"/>
        <w:rPr>
          <w:rFonts w:ascii="Arial" w:hAnsi="Arial" w:cs="Arial"/>
          <w:sz w:val="22"/>
          <w:szCs w:val="22"/>
        </w:rPr>
      </w:pPr>
      <w:r w:rsidRPr="00FB04A0">
        <w:rPr>
          <w:rFonts w:ascii="Arial" w:hAnsi="Arial" w:cs="Arial"/>
          <w:sz w:val="22"/>
          <w:szCs w:val="22"/>
        </w:rPr>
        <w:t>Zobowiązanie podmiotu udostępniającego zasoby</w:t>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005C019A" w:rsidRPr="00FB04A0">
        <w:rPr>
          <w:rFonts w:ascii="Arial" w:hAnsi="Arial" w:cs="Arial"/>
          <w:sz w:val="22"/>
          <w:szCs w:val="22"/>
        </w:rPr>
        <w:tab/>
      </w:r>
      <w:r w:rsidR="00B2312D" w:rsidRPr="00FB04A0">
        <w:rPr>
          <w:rFonts w:ascii="Arial" w:hAnsi="Arial" w:cs="Arial"/>
          <w:sz w:val="22"/>
          <w:szCs w:val="22"/>
        </w:rPr>
        <w:tab/>
      </w:r>
      <w:r w:rsidRPr="00FB04A0">
        <w:rPr>
          <w:rFonts w:ascii="Arial" w:hAnsi="Arial" w:cs="Arial"/>
          <w:sz w:val="22"/>
          <w:szCs w:val="22"/>
        </w:rPr>
        <w:t>Załącznik Nr 4</w:t>
      </w:r>
    </w:p>
    <w:p w14:paraId="23B7B361" w14:textId="30A96E18" w:rsidR="00ED20AB" w:rsidRPr="00FB04A0" w:rsidRDefault="00ED20AB" w:rsidP="00FB04A0">
      <w:pPr>
        <w:numPr>
          <w:ilvl w:val="0"/>
          <w:numId w:val="55"/>
        </w:numPr>
        <w:suppressAutoHyphens/>
        <w:spacing w:line="252" w:lineRule="auto"/>
        <w:rPr>
          <w:rFonts w:ascii="Arial" w:hAnsi="Arial" w:cs="Arial"/>
          <w:sz w:val="22"/>
          <w:szCs w:val="22"/>
        </w:rPr>
      </w:pPr>
      <w:r w:rsidRPr="00FB04A0">
        <w:rPr>
          <w:rFonts w:ascii="Arial" w:hAnsi="Arial" w:cs="Arial"/>
          <w:sz w:val="22"/>
          <w:szCs w:val="22"/>
        </w:rPr>
        <w:t>Oświadczenie o przynależności do grupy kapitałowej</w:t>
      </w:r>
      <w:r w:rsidRPr="00FB04A0">
        <w:rPr>
          <w:rFonts w:ascii="Arial" w:hAnsi="Arial" w:cs="Arial"/>
          <w:sz w:val="22"/>
          <w:szCs w:val="22"/>
        </w:rPr>
        <w:tab/>
      </w:r>
      <w:r w:rsidRPr="00FB04A0">
        <w:rPr>
          <w:rFonts w:ascii="Arial" w:hAnsi="Arial" w:cs="Arial"/>
          <w:sz w:val="22"/>
          <w:szCs w:val="22"/>
        </w:rPr>
        <w:tab/>
      </w:r>
      <w:r w:rsidRPr="00FB04A0">
        <w:rPr>
          <w:rFonts w:ascii="Arial" w:hAnsi="Arial" w:cs="Arial"/>
          <w:sz w:val="22"/>
          <w:szCs w:val="22"/>
        </w:rPr>
        <w:tab/>
      </w:r>
      <w:r w:rsidR="005C019A" w:rsidRPr="00FB04A0">
        <w:rPr>
          <w:rFonts w:ascii="Arial" w:hAnsi="Arial" w:cs="Arial"/>
          <w:sz w:val="22"/>
          <w:szCs w:val="22"/>
        </w:rPr>
        <w:tab/>
      </w:r>
      <w:r w:rsidR="00B2312D" w:rsidRPr="00FB04A0">
        <w:rPr>
          <w:rFonts w:ascii="Arial" w:hAnsi="Arial" w:cs="Arial"/>
          <w:sz w:val="22"/>
          <w:szCs w:val="22"/>
        </w:rPr>
        <w:tab/>
      </w:r>
      <w:r w:rsidRPr="00FB04A0">
        <w:rPr>
          <w:rFonts w:ascii="Arial" w:hAnsi="Arial" w:cs="Arial"/>
          <w:sz w:val="22"/>
          <w:szCs w:val="22"/>
        </w:rPr>
        <w:t>Załącznik Nr 5</w:t>
      </w:r>
    </w:p>
    <w:p w14:paraId="5E7D4F12" w14:textId="6EF16DCD" w:rsidR="000D53FF" w:rsidRPr="00FB04A0" w:rsidRDefault="000D53FF" w:rsidP="00FB04A0">
      <w:pPr>
        <w:pStyle w:val="Akapitzlist"/>
        <w:numPr>
          <w:ilvl w:val="0"/>
          <w:numId w:val="55"/>
        </w:numPr>
        <w:spacing w:after="0" w:line="252" w:lineRule="auto"/>
        <w:jc w:val="both"/>
        <w:rPr>
          <w:rFonts w:ascii="Arial" w:hAnsi="Arial" w:cs="Arial"/>
        </w:rPr>
      </w:pPr>
      <w:r w:rsidRPr="00FB04A0">
        <w:rPr>
          <w:rFonts w:ascii="Arial" w:hAnsi="Arial" w:cs="Arial"/>
        </w:rPr>
        <w:t xml:space="preserve">Wykaz </w:t>
      </w:r>
      <w:r w:rsidRPr="00FB04A0">
        <w:rPr>
          <w:rFonts w:ascii="Arial" w:hAnsi="Arial" w:cs="Arial"/>
          <w:szCs w:val="24"/>
          <w:lang w:eastAsia="pl-PL"/>
        </w:rPr>
        <w:t xml:space="preserve">wykonanych/wykonywanych usług </w:t>
      </w:r>
      <w:r w:rsidRPr="00FB04A0">
        <w:rPr>
          <w:rFonts w:ascii="Arial" w:hAnsi="Arial" w:cs="Arial"/>
        </w:rPr>
        <w:tab/>
      </w:r>
      <w:r w:rsidRPr="00FB04A0">
        <w:rPr>
          <w:rFonts w:ascii="Arial" w:hAnsi="Arial" w:cs="Arial"/>
        </w:rPr>
        <w:tab/>
      </w:r>
      <w:r w:rsidRPr="00FB04A0">
        <w:rPr>
          <w:rFonts w:ascii="Arial" w:hAnsi="Arial" w:cs="Arial"/>
        </w:rPr>
        <w:tab/>
      </w:r>
      <w:r w:rsidRPr="00FB04A0">
        <w:rPr>
          <w:rFonts w:ascii="Arial" w:hAnsi="Arial" w:cs="Arial"/>
        </w:rPr>
        <w:tab/>
      </w:r>
      <w:r w:rsidR="005C019A" w:rsidRPr="00FB04A0">
        <w:rPr>
          <w:rFonts w:ascii="Arial" w:hAnsi="Arial" w:cs="Arial"/>
        </w:rPr>
        <w:tab/>
      </w:r>
      <w:r w:rsidR="00B2312D" w:rsidRPr="00FB04A0">
        <w:rPr>
          <w:rFonts w:ascii="Arial" w:hAnsi="Arial" w:cs="Arial"/>
        </w:rPr>
        <w:tab/>
      </w:r>
      <w:r w:rsidRPr="00FB04A0">
        <w:rPr>
          <w:rFonts w:ascii="Arial" w:hAnsi="Arial" w:cs="Arial"/>
        </w:rPr>
        <w:t>Załącznik Nr 6</w:t>
      </w:r>
    </w:p>
    <w:p w14:paraId="7A670D7C" w14:textId="3F0E3E92" w:rsidR="000D53FF" w:rsidRPr="00FB04A0" w:rsidRDefault="000D53FF" w:rsidP="00FB04A0">
      <w:pPr>
        <w:numPr>
          <w:ilvl w:val="0"/>
          <w:numId w:val="55"/>
        </w:numPr>
        <w:suppressAutoHyphens/>
        <w:spacing w:line="252" w:lineRule="auto"/>
        <w:rPr>
          <w:rFonts w:ascii="Arial" w:hAnsi="Arial" w:cs="Arial"/>
          <w:sz w:val="22"/>
          <w:szCs w:val="22"/>
        </w:rPr>
      </w:pPr>
      <w:r w:rsidRPr="00FB04A0">
        <w:rPr>
          <w:rFonts w:ascii="Arial" w:hAnsi="Arial" w:cs="Arial"/>
          <w:sz w:val="22"/>
          <w:szCs w:val="22"/>
        </w:rPr>
        <w:t>Wykaz osób, które będą uczestniczyć w wykonaniu zamówienia</w:t>
      </w:r>
      <w:r w:rsidRPr="00FB04A0">
        <w:rPr>
          <w:rFonts w:ascii="Arial" w:hAnsi="Arial" w:cs="Arial"/>
          <w:sz w:val="22"/>
          <w:szCs w:val="22"/>
        </w:rPr>
        <w:tab/>
      </w:r>
      <w:r w:rsidR="005C019A" w:rsidRPr="00FB04A0">
        <w:rPr>
          <w:rFonts w:ascii="Arial" w:hAnsi="Arial" w:cs="Arial"/>
          <w:sz w:val="22"/>
          <w:szCs w:val="22"/>
        </w:rPr>
        <w:tab/>
      </w:r>
      <w:r w:rsidR="00B2312D" w:rsidRPr="00FB04A0">
        <w:rPr>
          <w:rFonts w:ascii="Arial" w:hAnsi="Arial" w:cs="Arial"/>
          <w:sz w:val="22"/>
          <w:szCs w:val="22"/>
        </w:rPr>
        <w:tab/>
      </w:r>
      <w:r w:rsidRPr="00FB04A0">
        <w:rPr>
          <w:rFonts w:ascii="Arial" w:hAnsi="Arial" w:cs="Arial"/>
          <w:sz w:val="22"/>
          <w:szCs w:val="22"/>
        </w:rPr>
        <w:t>Załącznik Nr 7</w:t>
      </w:r>
    </w:p>
    <w:p w14:paraId="79BAD34C" w14:textId="18218039" w:rsidR="00E746DC" w:rsidRPr="00FB04A0" w:rsidRDefault="00E746DC" w:rsidP="00FB04A0">
      <w:pPr>
        <w:suppressAutoHyphens/>
        <w:spacing w:line="252" w:lineRule="auto"/>
        <w:ind w:left="357"/>
        <w:rPr>
          <w:rFonts w:ascii="Arial" w:hAnsi="Arial" w:cs="Arial"/>
          <w:sz w:val="22"/>
          <w:szCs w:val="22"/>
        </w:rPr>
      </w:pPr>
      <w:r w:rsidRPr="00FB04A0">
        <w:rPr>
          <w:rFonts w:ascii="Arial" w:hAnsi="Arial" w:cs="Arial"/>
          <w:sz w:val="22"/>
          <w:szCs w:val="22"/>
        </w:rPr>
        <w:t>(Załącznik Nr 3 do umowy)</w:t>
      </w:r>
    </w:p>
    <w:p w14:paraId="59694DC1" w14:textId="20832C80" w:rsidR="00ED20AB" w:rsidRPr="00FB04A0" w:rsidRDefault="0026595E" w:rsidP="00FB04A0">
      <w:pPr>
        <w:pStyle w:val="Akapitzlist"/>
        <w:numPr>
          <w:ilvl w:val="0"/>
          <w:numId w:val="55"/>
        </w:numPr>
        <w:spacing w:after="0" w:line="252" w:lineRule="auto"/>
        <w:jc w:val="both"/>
        <w:rPr>
          <w:rFonts w:ascii="Arial" w:hAnsi="Arial" w:cs="Arial"/>
        </w:rPr>
      </w:pPr>
      <w:r w:rsidRPr="00FB04A0">
        <w:rPr>
          <w:rFonts w:ascii="Arial" w:hAnsi="Arial" w:cs="Arial"/>
        </w:rPr>
        <w:t>Projekt</w:t>
      </w:r>
      <w:r w:rsidR="00ED20AB" w:rsidRPr="00FB04A0">
        <w:rPr>
          <w:rFonts w:ascii="Arial" w:hAnsi="Arial" w:cs="Arial"/>
        </w:rPr>
        <w:t xml:space="preserve"> umowy </w:t>
      </w:r>
      <w:r w:rsidR="00ED20AB" w:rsidRPr="00FB04A0">
        <w:rPr>
          <w:rFonts w:ascii="Arial" w:hAnsi="Arial" w:cs="Arial"/>
        </w:rPr>
        <w:tab/>
      </w:r>
      <w:r w:rsidR="00ED20AB" w:rsidRPr="00FB04A0">
        <w:rPr>
          <w:rFonts w:ascii="Arial" w:hAnsi="Arial" w:cs="Arial"/>
        </w:rPr>
        <w:tab/>
      </w:r>
      <w:r w:rsidR="00ED20AB" w:rsidRPr="00FB04A0">
        <w:rPr>
          <w:rFonts w:ascii="Arial" w:hAnsi="Arial" w:cs="Arial"/>
        </w:rPr>
        <w:tab/>
      </w:r>
      <w:r w:rsidR="00ED20AB" w:rsidRPr="00FB04A0">
        <w:rPr>
          <w:rFonts w:ascii="Arial" w:hAnsi="Arial" w:cs="Arial"/>
        </w:rPr>
        <w:tab/>
      </w:r>
      <w:r w:rsidR="00ED20AB" w:rsidRPr="00FB04A0">
        <w:rPr>
          <w:rFonts w:ascii="Arial" w:hAnsi="Arial" w:cs="Arial"/>
        </w:rPr>
        <w:tab/>
      </w:r>
      <w:r w:rsidR="00ED20AB" w:rsidRPr="00FB04A0">
        <w:rPr>
          <w:rFonts w:ascii="Arial" w:hAnsi="Arial" w:cs="Arial"/>
        </w:rPr>
        <w:tab/>
      </w:r>
      <w:r w:rsidR="00ED20AB" w:rsidRPr="00FB04A0">
        <w:rPr>
          <w:rFonts w:ascii="Arial" w:hAnsi="Arial" w:cs="Arial"/>
        </w:rPr>
        <w:tab/>
      </w:r>
      <w:r w:rsidR="00ED20AB" w:rsidRPr="00FB04A0">
        <w:rPr>
          <w:rFonts w:ascii="Arial" w:hAnsi="Arial" w:cs="Arial"/>
        </w:rPr>
        <w:tab/>
      </w:r>
      <w:r w:rsidR="005C019A" w:rsidRPr="00FB04A0">
        <w:rPr>
          <w:rFonts w:ascii="Arial" w:hAnsi="Arial" w:cs="Arial"/>
        </w:rPr>
        <w:tab/>
      </w:r>
      <w:r w:rsidR="00B2312D" w:rsidRPr="00FB04A0">
        <w:rPr>
          <w:rFonts w:ascii="Arial" w:hAnsi="Arial" w:cs="Arial"/>
        </w:rPr>
        <w:tab/>
      </w:r>
      <w:r w:rsidR="00ED20AB" w:rsidRPr="00FB04A0">
        <w:rPr>
          <w:rFonts w:ascii="Arial" w:eastAsia="Times New Roman" w:hAnsi="Arial" w:cs="Arial"/>
          <w:lang w:eastAsia="pl-PL"/>
        </w:rPr>
        <w:t xml:space="preserve">Załącznik Nr </w:t>
      </w:r>
      <w:r w:rsidR="000D53FF" w:rsidRPr="00FB04A0">
        <w:rPr>
          <w:rFonts w:ascii="Arial" w:eastAsia="Times New Roman" w:hAnsi="Arial" w:cs="Arial"/>
          <w:lang w:eastAsia="pl-PL"/>
        </w:rPr>
        <w:t>8</w:t>
      </w:r>
    </w:p>
    <w:p w14:paraId="4AC30F41" w14:textId="634EEC96" w:rsidR="00ED2DD7" w:rsidRPr="00FB04A0" w:rsidRDefault="00ED2DD7" w:rsidP="00FB04A0">
      <w:pPr>
        <w:pStyle w:val="Akapitzlist"/>
        <w:numPr>
          <w:ilvl w:val="0"/>
          <w:numId w:val="55"/>
        </w:numPr>
        <w:spacing w:after="0" w:line="252" w:lineRule="auto"/>
        <w:jc w:val="both"/>
        <w:rPr>
          <w:rFonts w:ascii="Arial" w:hAnsi="Arial" w:cs="Arial"/>
        </w:rPr>
      </w:pPr>
      <w:r w:rsidRPr="00FB04A0">
        <w:rPr>
          <w:rFonts w:ascii="Arial" w:hAnsi="Arial" w:cs="Arial"/>
        </w:rPr>
        <w:t>Wzór wymaganej minimalnej gramatury produktów spożywczych</w:t>
      </w:r>
      <w:r w:rsidRPr="00FB04A0">
        <w:rPr>
          <w:rFonts w:ascii="Arial" w:hAnsi="Arial" w:cs="Arial"/>
        </w:rPr>
        <w:tab/>
      </w:r>
      <w:r w:rsidR="005C019A" w:rsidRPr="00FB04A0">
        <w:rPr>
          <w:rFonts w:ascii="Arial" w:hAnsi="Arial" w:cs="Arial"/>
        </w:rPr>
        <w:tab/>
      </w:r>
      <w:r w:rsidR="00B2312D" w:rsidRPr="00FB04A0">
        <w:rPr>
          <w:rFonts w:ascii="Arial" w:hAnsi="Arial" w:cs="Arial"/>
        </w:rPr>
        <w:tab/>
      </w:r>
      <w:r w:rsidRPr="00FB04A0">
        <w:rPr>
          <w:rFonts w:ascii="Arial" w:hAnsi="Arial" w:cs="Arial"/>
        </w:rPr>
        <w:t xml:space="preserve">Załącznik Nr </w:t>
      </w:r>
      <w:r w:rsidR="00E746DC" w:rsidRPr="00FB04A0">
        <w:rPr>
          <w:rFonts w:ascii="Arial" w:hAnsi="Arial" w:cs="Arial"/>
        </w:rPr>
        <w:t>9</w:t>
      </w:r>
    </w:p>
    <w:p w14:paraId="382D1DC9" w14:textId="384AA8F4" w:rsidR="00ED2DD7" w:rsidRPr="00FB04A0" w:rsidRDefault="002E7373" w:rsidP="00FB04A0">
      <w:pPr>
        <w:pStyle w:val="Akapitzlist"/>
        <w:spacing w:after="0" w:line="252" w:lineRule="auto"/>
        <w:ind w:left="357"/>
        <w:jc w:val="both"/>
        <w:rPr>
          <w:rFonts w:ascii="Arial" w:hAnsi="Arial" w:cs="Arial"/>
        </w:rPr>
      </w:pPr>
      <w:r w:rsidRPr="00FB04A0">
        <w:rPr>
          <w:rFonts w:ascii="Arial" w:hAnsi="Arial" w:cs="Arial"/>
        </w:rPr>
        <w:t xml:space="preserve">i potraw </w:t>
      </w:r>
      <w:r w:rsidR="00ED2DD7" w:rsidRPr="00FB04A0">
        <w:rPr>
          <w:rFonts w:ascii="Arial" w:hAnsi="Arial" w:cs="Arial"/>
        </w:rPr>
        <w:t>gotowanych na 1 posiłek</w:t>
      </w:r>
    </w:p>
    <w:p w14:paraId="733EB637" w14:textId="75BA769B" w:rsidR="000D53FF" w:rsidRPr="00FB04A0" w:rsidRDefault="00E746DC" w:rsidP="00FB04A0">
      <w:pPr>
        <w:pStyle w:val="Akapitzlist"/>
        <w:spacing w:after="0" w:line="252" w:lineRule="auto"/>
        <w:ind w:left="357"/>
        <w:jc w:val="both"/>
        <w:rPr>
          <w:rFonts w:ascii="Arial" w:hAnsi="Arial" w:cs="Arial"/>
        </w:rPr>
      </w:pPr>
      <w:r w:rsidRPr="00FB04A0">
        <w:rPr>
          <w:rFonts w:ascii="Arial" w:hAnsi="Arial" w:cs="Arial"/>
        </w:rPr>
        <w:t>(Załącznik Nr 4 do umowy)</w:t>
      </w:r>
    </w:p>
    <w:p w14:paraId="379EECDC" w14:textId="65D71846" w:rsidR="00E746DC" w:rsidRPr="00FB04A0" w:rsidRDefault="00E746DC" w:rsidP="00FB04A0">
      <w:pPr>
        <w:pStyle w:val="Akapitzlist"/>
        <w:numPr>
          <w:ilvl w:val="0"/>
          <w:numId w:val="55"/>
        </w:numPr>
        <w:spacing w:after="0" w:line="252" w:lineRule="auto"/>
        <w:jc w:val="both"/>
        <w:rPr>
          <w:rFonts w:ascii="Arial" w:hAnsi="Arial" w:cs="Arial"/>
        </w:rPr>
      </w:pPr>
      <w:r w:rsidRPr="00FB04A0">
        <w:rPr>
          <w:rFonts w:ascii="Arial" w:hAnsi="Arial" w:cs="Arial"/>
        </w:rPr>
        <w:t>Karta kontroli posiłków wydawanych w Oddziałach</w:t>
      </w:r>
      <w:r w:rsidRPr="00FB04A0">
        <w:rPr>
          <w:rFonts w:ascii="Arial" w:hAnsi="Arial" w:cs="Arial"/>
        </w:rPr>
        <w:tab/>
      </w:r>
      <w:r w:rsidRPr="00FB04A0">
        <w:rPr>
          <w:rFonts w:ascii="Arial" w:hAnsi="Arial" w:cs="Arial"/>
        </w:rPr>
        <w:tab/>
      </w:r>
      <w:r w:rsidRPr="00FB04A0">
        <w:rPr>
          <w:rFonts w:ascii="Arial" w:hAnsi="Arial" w:cs="Arial"/>
        </w:rPr>
        <w:tab/>
      </w:r>
      <w:r w:rsidR="005C019A" w:rsidRPr="00FB04A0">
        <w:rPr>
          <w:rFonts w:ascii="Arial" w:hAnsi="Arial" w:cs="Arial"/>
        </w:rPr>
        <w:tab/>
      </w:r>
      <w:r w:rsidR="00B2312D" w:rsidRPr="00FB04A0">
        <w:rPr>
          <w:rFonts w:ascii="Arial" w:hAnsi="Arial" w:cs="Arial"/>
        </w:rPr>
        <w:tab/>
      </w:r>
      <w:r w:rsidRPr="00FB04A0">
        <w:rPr>
          <w:rFonts w:ascii="Arial" w:hAnsi="Arial" w:cs="Arial"/>
        </w:rPr>
        <w:t>Załącznik Nr 10</w:t>
      </w:r>
    </w:p>
    <w:p w14:paraId="7B81A4DF" w14:textId="2599EEF3" w:rsidR="00E746DC" w:rsidRPr="00FB04A0" w:rsidRDefault="00E746DC" w:rsidP="00FB04A0">
      <w:pPr>
        <w:pStyle w:val="Akapitzlist"/>
        <w:spacing w:after="0" w:line="252" w:lineRule="auto"/>
        <w:ind w:left="357"/>
        <w:jc w:val="both"/>
        <w:rPr>
          <w:rFonts w:ascii="Arial" w:hAnsi="Arial" w:cs="Arial"/>
        </w:rPr>
      </w:pPr>
      <w:r w:rsidRPr="00FB04A0">
        <w:rPr>
          <w:rFonts w:ascii="Arial" w:hAnsi="Arial" w:cs="Arial"/>
        </w:rPr>
        <w:t>(Załącznik Nr 5 do umowy)</w:t>
      </w:r>
    </w:p>
    <w:p w14:paraId="11A13D5F" w14:textId="07CB10D9" w:rsidR="007B3A9B" w:rsidRPr="00FB04A0" w:rsidRDefault="007B3A9B" w:rsidP="00FB04A0">
      <w:pPr>
        <w:pStyle w:val="Akapitzlist"/>
        <w:numPr>
          <w:ilvl w:val="0"/>
          <w:numId w:val="55"/>
        </w:numPr>
        <w:spacing w:after="0" w:line="252" w:lineRule="auto"/>
        <w:jc w:val="both"/>
        <w:rPr>
          <w:rFonts w:ascii="Arial" w:hAnsi="Arial" w:cs="Arial"/>
        </w:rPr>
      </w:pPr>
      <w:r w:rsidRPr="00FB04A0">
        <w:rPr>
          <w:rFonts w:ascii="Arial" w:hAnsi="Arial" w:cs="Arial"/>
        </w:rPr>
        <w:t>Szczegółowy wykaz diet w skali miesiąca</w:t>
      </w:r>
      <w:r w:rsidRPr="00FB04A0">
        <w:rPr>
          <w:rFonts w:ascii="Arial" w:hAnsi="Arial" w:cs="Arial"/>
        </w:rPr>
        <w:tab/>
      </w:r>
      <w:r w:rsidRPr="00FB04A0">
        <w:rPr>
          <w:rFonts w:ascii="Arial" w:hAnsi="Arial" w:cs="Arial"/>
        </w:rPr>
        <w:tab/>
      </w:r>
      <w:r w:rsidRPr="00FB04A0">
        <w:rPr>
          <w:rFonts w:ascii="Arial" w:hAnsi="Arial" w:cs="Arial"/>
        </w:rPr>
        <w:tab/>
      </w:r>
      <w:r w:rsidRPr="00FB04A0">
        <w:rPr>
          <w:rFonts w:ascii="Arial" w:hAnsi="Arial" w:cs="Arial"/>
        </w:rPr>
        <w:tab/>
      </w:r>
      <w:r w:rsidR="005C019A" w:rsidRPr="00FB04A0">
        <w:rPr>
          <w:rFonts w:ascii="Arial" w:hAnsi="Arial" w:cs="Arial"/>
        </w:rPr>
        <w:tab/>
      </w:r>
      <w:r w:rsidR="00B2312D" w:rsidRPr="00FB04A0">
        <w:rPr>
          <w:rFonts w:ascii="Arial" w:hAnsi="Arial" w:cs="Arial"/>
        </w:rPr>
        <w:tab/>
      </w:r>
      <w:r w:rsidRPr="00FB04A0">
        <w:rPr>
          <w:rFonts w:ascii="Arial" w:hAnsi="Arial" w:cs="Arial"/>
        </w:rPr>
        <w:t>Załącznik Nr 11</w:t>
      </w:r>
    </w:p>
    <w:p w14:paraId="38618E6A" w14:textId="1DD8361C" w:rsidR="007B3A9B" w:rsidRPr="00FB04A0" w:rsidRDefault="007B3A9B" w:rsidP="00FB04A0">
      <w:pPr>
        <w:pStyle w:val="Akapitzlist"/>
        <w:spacing w:after="0" w:line="252" w:lineRule="auto"/>
        <w:ind w:left="357"/>
        <w:jc w:val="both"/>
        <w:rPr>
          <w:rFonts w:ascii="Arial" w:hAnsi="Arial" w:cs="Arial"/>
        </w:rPr>
      </w:pPr>
      <w:r w:rsidRPr="00FB04A0">
        <w:rPr>
          <w:rFonts w:ascii="Arial" w:hAnsi="Arial" w:cs="Arial"/>
        </w:rPr>
        <w:t>(Załącznik Nr 6 do umowy)</w:t>
      </w:r>
    </w:p>
    <w:p w14:paraId="71A04B14" w14:textId="1451F907" w:rsidR="002E7373" w:rsidRPr="00FB04A0" w:rsidRDefault="000D53FF" w:rsidP="00FB04A0">
      <w:pPr>
        <w:pStyle w:val="Akapitzlist"/>
        <w:numPr>
          <w:ilvl w:val="0"/>
          <w:numId w:val="55"/>
        </w:numPr>
        <w:spacing w:after="0" w:line="252" w:lineRule="auto"/>
        <w:jc w:val="both"/>
        <w:rPr>
          <w:rFonts w:ascii="Arial" w:hAnsi="Arial" w:cs="Arial"/>
        </w:rPr>
      </w:pPr>
      <w:r w:rsidRPr="00FB04A0">
        <w:rPr>
          <w:rFonts w:ascii="Arial" w:hAnsi="Arial" w:cs="Arial"/>
        </w:rPr>
        <w:t xml:space="preserve">Projekt umowy najmu </w:t>
      </w:r>
      <w:r w:rsidR="00A868BB" w:rsidRPr="00FB04A0">
        <w:rPr>
          <w:rFonts w:ascii="Arial" w:hAnsi="Arial" w:cs="Arial"/>
        </w:rPr>
        <w:t>pomieszczeń</w:t>
      </w:r>
      <w:r w:rsidRPr="00FB04A0">
        <w:rPr>
          <w:rFonts w:ascii="Arial" w:hAnsi="Arial" w:cs="Arial"/>
        </w:rPr>
        <w:tab/>
      </w:r>
      <w:r w:rsidRPr="00FB04A0">
        <w:rPr>
          <w:rFonts w:ascii="Arial" w:hAnsi="Arial" w:cs="Arial"/>
        </w:rPr>
        <w:tab/>
      </w:r>
      <w:r w:rsidRPr="00FB04A0">
        <w:rPr>
          <w:rFonts w:ascii="Arial" w:hAnsi="Arial" w:cs="Arial"/>
        </w:rPr>
        <w:tab/>
      </w:r>
      <w:r w:rsidRPr="00FB04A0">
        <w:rPr>
          <w:rFonts w:ascii="Arial" w:hAnsi="Arial" w:cs="Arial"/>
        </w:rPr>
        <w:tab/>
      </w:r>
      <w:r w:rsidRPr="00FB04A0">
        <w:rPr>
          <w:rFonts w:ascii="Arial" w:hAnsi="Arial" w:cs="Arial"/>
        </w:rPr>
        <w:tab/>
      </w:r>
      <w:r w:rsidR="005C019A" w:rsidRPr="00FB04A0">
        <w:rPr>
          <w:rFonts w:ascii="Arial" w:hAnsi="Arial" w:cs="Arial"/>
        </w:rPr>
        <w:tab/>
      </w:r>
      <w:r w:rsidR="00B2312D" w:rsidRPr="00FB04A0">
        <w:rPr>
          <w:rFonts w:ascii="Arial" w:hAnsi="Arial" w:cs="Arial"/>
        </w:rPr>
        <w:tab/>
      </w:r>
      <w:r w:rsidRPr="00FB04A0">
        <w:rPr>
          <w:rFonts w:ascii="Arial" w:hAnsi="Arial" w:cs="Arial"/>
        </w:rPr>
        <w:t xml:space="preserve">Załącznik Nr </w:t>
      </w:r>
      <w:r w:rsidR="00A868BB" w:rsidRPr="00FB04A0">
        <w:rPr>
          <w:rFonts w:ascii="Arial" w:hAnsi="Arial" w:cs="Arial"/>
        </w:rPr>
        <w:t>12</w:t>
      </w:r>
    </w:p>
    <w:p w14:paraId="68869A97" w14:textId="52693E4F" w:rsidR="002E7373" w:rsidRPr="00FB04A0" w:rsidRDefault="005C019A" w:rsidP="00FB04A0">
      <w:pPr>
        <w:pStyle w:val="Akapitzlist"/>
        <w:spacing w:after="0" w:line="252" w:lineRule="auto"/>
        <w:ind w:left="357"/>
        <w:jc w:val="both"/>
        <w:rPr>
          <w:rFonts w:ascii="Arial" w:hAnsi="Arial" w:cs="Arial"/>
        </w:rPr>
      </w:pPr>
      <w:r w:rsidRPr="00FB04A0">
        <w:rPr>
          <w:rFonts w:ascii="Arial" w:hAnsi="Arial" w:cs="Arial"/>
        </w:rPr>
        <w:t xml:space="preserve">z </w:t>
      </w:r>
      <w:r w:rsidR="00BD496A" w:rsidRPr="00FB04A0">
        <w:rPr>
          <w:rFonts w:ascii="Arial" w:hAnsi="Arial" w:cs="Arial"/>
        </w:rPr>
        <w:t>Załącznik</w:t>
      </w:r>
      <w:r w:rsidRPr="00FB04A0">
        <w:rPr>
          <w:rFonts w:ascii="Arial" w:hAnsi="Arial" w:cs="Arial"/>
        </w:rPr>
        <w:t>iem</w:t>
      </w:r>
      <w:r w:rsidR="00BD496A" w:rsidRPr="00FB04A0">
        <w:rPr>
          <w:rFonts w:ascii="Arial" w:hAnsi="Arial" w:cs="Arial"/>
        </w:rPr>
        <w:t xml:space="preserve"> Nr 1 do umowy</w:t>
      </w:r>
      <w:r w:rsidRPr="00FB04A0">
        <w:rPr>
          <w:rFonts w:ascii="Arial" w:hAnsi="Arial" w:cs="Arial"/>
        </w:rPr>
        <w:t xml:space="preserve"> </w:t>
      </w:r>
      <w:r w:rsidR="00BD496A" w:rsidRPr="00FB04A0">
        <w:rPr>
          <w:rFonts w:ascii="Arial" w:hAnsi="Arial" w:cs="Arial"/>
        </w:rPr>
        <w:t>- P</w:t>
      </w:r>
      <w:r w:rsidR="002E7373" w:rsidRPr="00FB04A0">
        <w:rPr>
          <w:rFonts w:ascii="Arial" w:hAnsi="Arial" w:cs="Arial"/>
        </w:rPr>
        <w:t>rotokół</w:t>
      </w:r>
      <w:r w:rsidRPr="00FB04A0">
        <w:rPr>
          <w:rFonts w:ascii="Arial" w:hAnsi="Arial" w:cs="Arial"/>
        </w:rPr>
        <w:t>em</w:t>
      </w:r>
      <w:r w:rsidR="002E7373" w:rsidRPr="00FB04A0">
        <w:rPr>
          <w:rFonts w:ascii="Arial" w:hAnsi="Arial" w:cs="Arial"/>
        </w:rPr>
        <w:t xml:space="preserve"> zdawczo-odbiorczy</w:t>
      </w:r>
      <w:r w:rsidRPr="00FB04A0">
        <w:rPr>
          <w:rFonts w:ascii="Arial" w:hAnsi="Arial" w:cs="Arial"/>
        </w:rPr>
        <w:t>m</w:t>
      </w:r>
      <w:r w:rsidR="002E7373" w:rsidRPr="00FB04A0">
        <w:rPr>
          <w:rFonts w:ascii="Arial" w:hAnsi="Arial" w:cs="Arial"/>
        </w:rPr>
        <w:tab/>
      </w:r>
      <w:r w:rsidR="002E7373" w:rsidRPr="00FB04A0">
        <w:rPr>
          <w:rFonts w:ascii="Arial" w:hAnsi="Arial" w:cs="Arial"/>
        </w:rPr>
        <w:tab/>
      </w:r>
      <w:r w:rsidR="002E7373" w:rsidRPr="00FB04A0">
        <w:rPr>
          <w:rFonts w:ascii="Arial" w:hAnsi="Arial" w:cs="Arial"/>
        </w:rPr>
        <w:tab/>
        <w:t xml:space="preserve"> </w:t>
      </w:r>
    </w:p>
    <w:p w14:paraId="11DD3FE9" w14:textId="27CB2AC1" w:rsidR="0026595E" w:rsidRPr="00FB04A0" w:rsidRDefault="0026595E" w:rsidP="00FB04A0">
      <w:pPr>
        <w:pStyle w:val="Akapitzlist"/>
        <w:numPr>
          <w:ilvl w:val="0"/>
          <w:numId w:val="55"/>
        </w:numPr>
        <w:spacing w:after="0" w:line="252" w:lineRule="auto"/>
        <w:jc w:val="both"/>
        <w:rPr>
          <w:rFonts w:ascii="Arial" w:hAnsi="Arial" w:cs="Arial"/>
        </w:rPr>
      </w:pPr>
      <w:r w:rsidRPr="00FB04A0">
        <w:rPr>
          <w:rFonts w:ascii="Arial" w:hAnsi="Arial" w:cs="Arial"/>
        </w:rPr>
        <w:t>Projekt umowy dzierżawy wyposażenia</w:t>
      </w:r>
      <w:r w:rsidRPr="00FB04A0">
        <w:rPr>
          <w:rFonts w:ascii="Arial" w:hAnsi="Arial" w:cs="Arial"/>
        </w:rPr>
        <w:tab/>
      </w:r>
      <w:r w:rsidRPr="00FB04A0">
        <w:rPr>
          <w:rFonts w:ascii="Arial" w:hAnsi="Arial" w:cs="Arial"/>
        </w:rPr>
        <w:tab/>
      </w:r>
      <w:r w:rsidRPr="00FB04A0">
        <w:rPr>
          <w:rFonts w:ascii="Arial" w:hAnsi="Arial" w:cs="Arial"/>
        </w:rPr>
        <w:tab/>
      </w:r>
      <w:r w:rsidRPr="00FB04A0">
        <w:rPr>
          <w:rFonts w:ascii="Arial" w:hAnsi="Arial" w:cs="Arial"/>
        </w:rPr>
        <w:tab/>
      </w:r>
      <w:r w:rsidR="00EE0DEA" w:rsidRPr="00FB04A0">
        <w:rPr>
          <w:rFonts w:ascii="Arial" w:hAnsi="Arial" w:cs="Arial"/>
        </w:rPr>
        <w:tab/>
      </w:r>
      <w:r w:rsidR="005C019A" w:rsidRPr="00FB04A0">
        <w:rPr>
          <w:rFonts w:ascii="Arial" w:hAnsi="Arial" w:cs="Arial"/>
        </w:rPr>
        <w:tab/>
      </w:r>
      <w:r w:rsidR="00B2312D" w:rsidRPr="00FB04A0">
        <w:rPr>
          <w:rFonts w:ascii="Arial" w:hAnsi="Arial" w:cs="Arial"/>
        </w:rPr>
        <w:tab/>
      </w:r>
      <w:r w:rsidRPr="00FB04A0">
        <w:rPr>
          <w:rFonts w:ascii="Arial" w:hAnsi="Arial" w:cs="Arial"/>
        </w:rPr>
        <w:t xml:space="preserve">Załącznik Nr </w:t>
      </w:r>
      <w:r w:rsidR="00BD496A" w:rsidRPr="00FB04A0">
        <w:rPr>
          <w:rFonts w:ascii="Arial" w:hAnsi="Arial" w:cs="Arial"/>
        </w:rPr>
        <w:t>13</w:t>
      </w:r>
    </w:p>
    <w:p w14:paraId="3A15BAE5" w14:textId="77777777" w:rsidR="005C019A" w:rsidRPr="00FB04A0" w:rsidRDefault="005C019A" w:rsidP="00FB04A0">
      <w:pPr>
        <w:pStyle w:val="Akapitzlist"/>
        <w:spacing w:after="0" w:line="252" w:lineRule="auto"/>
        <w:ind w:left="357"/>
        <w:jc w:val="both"/>
        <w:rPr>
          <w:rFonts w:ascii="Arial" w:hAnsi="Arial" w:cs="Arial"/>
        </w:rPr>
      </w:pPr>
      <w:r w:rsidRPr="00FB04A0">
        <w:rPr>
          <w:rFonts w:ascii="Arial" w:hAnsi="Arial" w:cs="Arial"/>
        </w:rPr>
        <w:t>z Załącznikiem Nr 1 do umowy - W</w:t>
      </w:r>
      <w:r w:rsidR="00BD496A" w:rsidRPr="00FB04A0">
        <w:rPr>
          <w:rFonts w:ascii="Arial" w:hAnsi="Arial" w:cs="Arial"/>
        </w:rPr>
        <w:t>ykaz</w:t>
      </w:r>
      <w:r w:rsidRPr="00FB04A0">
        <w:rPr>
          <w:rFonts w:ascii="Arial" w:hAnsi="Arial" w:cs="Arial"/>
        </w:rPr>
        <w:t>em</w:t>
      </w:r>
      <w:r w:rsidR="00BD496A" w:rsidRPr="00FB04A0">
        <w:rPr>
          <w:rFonts w:ascii="Arial" w:hAnsi="Arial" w:cs="Arial"/>
        </w:rPr>
        <w:t xml:space="preserve"> wyposażenia </w:t>
      </w:r>
      <w:r w:rsidR="00BD496A" w:rsidRPr="00FB04A0">
        <w:rPr>
          <w:rFonts w:ascii="Arial" w:hAnsi="Arial" w:cs="Arial"/>
        </w:rPr>
        <w:tab/>
      </w:r>
      <w:r w:rsidR="00BD496A" w:rsidRPr="00FB04A0">
        <w:rPr>
          <w:rFonts w:ascii="Arial" w:hAnsi="Arial" w:cs="Arial"/>
        </w:rPr>
        <w:tab/>
      </w:r>
      <w:r w:rsidR="00BD496A" w:rsidRPr="00FB04A0">
        <w:rPr>
          <w:rFonts w:ascii="Arial" w:hAnsi="Arial" w:cs="Arial"/>
        </w:rPr>
        <w:tab/>
      </w:r>
      <w:r w:rsidR="00BD496A" w:rsidRPr="00FB04A0">
        <w:rPr>
          <w:rFonts w:ascii="Arial" w:hAnsi="Arial" w:cs="Arial"/>
        </w:rPr>
        <w:tab/>
      </w:r>
      <w:r w:rsidR="00BD496A" w:rsidRPr="00FB04A0">
        <w:rPr>
          <w:rFonts w:ascii="Arial" w:hAnsi="Arial" w:cs="Arial"/>
        </w:rPr>
        <w:tab/>
      </w:r>
    </w:p>
    <w:p w14:paraId="09BD6EC5" w14:textId="17BACC59" w:rsidR="000D53FF" w:rsidRPr="00FB04A0" w:rsidRDefault="005C019A" w:rsidP="00FB04A0">
      <w:pPr>
        <w:pStyle w:val="Akapitzlist"/>
        <w:spacing w:after="0" w:line="252" w:lineRule="auto"/>
        <w:ind w:left="357"/>
        <w:jc w:val="both"/>
        <w:rPr>
          <w:rFonts w:ascii="Arial" w:hAnsi="Arial" w:cs="Arial"/>
        </w:rPr>
      </w:pPr>
      <w:r w:rsidRPr="00FB04A0">
        <w:rPr>
          <w:rFonts w:ascii="Arial" w:hAnsi="Arial" w:cs="Arial"/>
        </w:rPr>
        <w:t>z Załącznikiem Nr 2 do umowy – Protokołem zdawczo-odbiorczym</w:t>
      </w:r>
      <w:r w:rsidRPr="00FB04A0">
        <w:rPr>
          <w:rFonts w:ascii="Arial" w:hAnsi="Arial" w:cs="Arial"/>
        </w:rPr>
        <w:tab/>
      </w:r>
      <w:r w:rsidRPr="00FB04A0">
        <w:rPr>
          <w:rFonts w:ascii="Arial" w:hAnsi="Arial" w:cs="Arial"/>
        </w:rPr>
        <w:tab/>
      </w:r>
      <w:r w:rsidR="00BD496A" w:rsidRPr="00FB04A0">
        <w:rPr>
          <w:rFonts w:ascii="Arial" w:hAnsi="Arial" w:cs="Arial"/>
        </w:rPr>
        <w:tab/>
      </w:r>
      <w:r w:rsidR="00BD496A" w:rsidRPr="00FB04A0">
        <w:rPr>
          <w:rFonts w:ascii="Arial" w:hAnsi="Arial" w:cs="Arial"/>
        </w:rPr>
        <w:tab/>
      </w:r>
      <w:r w:rsidRPr="00FB04A0">
        <w:rPr>
          <w:rFonts w:ascii="Arial" w:hAnsi="Arial" w:cs="Arial"/>
        </w:rPr>
        <w:tab/>
      </w:r>
    </w:p>
    <w:p w14:paraId="1AC0EE42" w14:textId="77777777" w:rsidR="00691F53" w:rsidRPr="00FB04A0" w:rsidRDefault="00691F53" w:rsidP="00FB04A0">
      <w:pPr>
        <w:pStyle w:val="Akapitzlist"/>
        <w:spacing w:after="0" w:line="252" w:lineRule="auto"/>
        <w:ind w:left="357"/>
        <w:jc w:val="both"/>
        <w:rPr>
          <w:rFonts w:ascii="Arial" w:hAnsi="Arial" w:cs="Arial"/>
        </w:rPr>
      </w:pPr>
    </w:p>
    <w:p w14:paraId="4A3D4B1C" w14:textId="77777777" w:rsidR="00EE0DEA" w:rsidRPr="00FB04A0" w:rsidRDefault="00EE0DEA" w:rsidP="00FB04A0">
      <w:pPr>
        <w:spacing w:line="252" w:lineRule="auto"/>
        <w:jc w:val="both"/>
        <w:rPr>
          <w:rFonts w:ascii="Arial" w:hAnsi="Arial" w:cs="Arial"/>
        </w:rPr>
      </w:pPr>
    </w:p>
    <w:p w14:paraId="6C13F38B" w14:textId="77777777" w:rsidR="00637CBE" w:rsidRPr="00FB04A0" w:rsidRDefault="00637CBE" w:rsidP="00FB04A0">
      <w:pPr>
        <w:spacing w:line="252" w:lineRule="auto"/>
        <w:jc w:val="both"/>
        <w:rPr>
          <w:rFonts w:ascii="Arial" w:hAnsi="Arial" w:cs="Arial"/>
          <w:b/>
        </w:rPr>
      </w:pPr>
    </w:p>
    <w:sectPr w:rsidR="00637CBE" w:rsidRPr="00FB04A0" w:rsidSect="001A1356">
      <w:headerReference w:type="default" r:id="rId28"/>
      <w:footerReference w:type="default" r:id="rId29"/>
      <w:pgSz w:w="11906" w:h="16838" w:code="9"/>
      <w:pgMar w:top="964" w:right="851" w:bottom="96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DF70" w14:textId="77777777" w:rsidR="00803477" w:rsidRDefault="00803477" w:rsidP="00637CBE">
      <w:r>
        <w:separator/>
      </w:r>
    </w:p>
  </w:endnote>
  <w:endnote w:type="continuationSeparator" w:id="0">
    <w:p w14:paraId="5A0CB943" w14:textId="77777777" w:rsidR="00803477" w:rsidRDefault="00803477" w:rsidP="0063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C159" w14:textId="77777777" w:rsidR="00803477" w:rsidRPr="00A7566D" w:rsidRDefault="00803477">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16</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18</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E10F7" w14:textId="77777777" w:rsidR="00803477" w:rsidRDefault="00803477" w:rsidP="00637CBE">
      <w:r>
        <w:separator/>
      </w:r>
    </w:p>
  </w:footnote>
  <w:footnote w:type="continuationSeparator" w:id="0">
    <w:p w14:paraId="729BD767" w14:textId="77777777" w:rsidR="00803477" w:rsidRDefault="00803477" w:rsidP="00637CBE">
      <w:r>
        <w:continuationSeparator/>
      </w:r>
    </w:p>
  </w:footnote>
  <w:footnote w:id="1">
    <w:p w14:paraId="651D2F7F" w14:textId="77777777" w:rsidR="00803477" w:rsidRPr="004E7EEC" w:rsidRDefault="00803477" w:rsidP="0079368F">
      <w:pPr>
        <w:rPr>
          <w:rFonts w:ascii="Arial" w:hAnsi="Arial" w:cs="Arial"/>
          <w:sz w:val="16"/>
          <w:szCs w:val="16"/>
        </w:rPr>
      </w:pPr>
      <w:r w:rsidRPr="003946D9">
        <w:rPr>
          <w:rFonts w:ascii="Arial" w:hAnsi="Arial" w:cs="Arial"/>
          <w:sz w:val="16"/>
          <w:szCs w:val="16"/>
          <w:vertAlign w:val="superscript"/>
        </w:rPr>
        <w:footnoteRef/>
      </w:r>
      <w:r w:rsidRPr="003946D9">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340B" w14:textId="77777777" w:rsidR="00803477" w:rsidRPr="00747162" w:rsidRDefault="00803477">
    <w:pPr>
      <w:pStyle w:val="Nagwek"/>
      <w:jc w:val="center"/>
      <w:rPr>
        <w:rFonts w:ascii="Arial" w:hAnsi="Arial" w:cs="Arial"/>
        <w:sz w:val="20"/>
        <w:szCs w:val="20"/>
      </w:rPr>
    </w:pPr>
    <w:r w:rsidRPr="00747162">
      <w:rPr>
        <w:rFonts w:ascii="Arial" w:hAnsi="Arial" w:cs="Arial"/>
        <w:sz w:val="20"/>
        <w:szCs w:val="20"/>
      </w:rPr>
      <w:t>SWZ</w:t>
    </w:r>
  </w:p>
  <w:p w14:paraId="76EF9150" w14:textId="77777777" w:rsidR="00803477" w:rsidRDefault="00803477">
    <w:pPr>
      <w:pStyle w:val="Nagwek"/>
    </w:pPr>
    <w:r>
      <w:rPr>
        <w:noProof/>
      </w:rPr>
      <mc:AlternateContent>
        <mc:Choice Requires="wps">
          <w:drawing>
            <wp:anchor distT="0" distB="0" distL="114300" distR="114300" simplePos="0" relativeHeight="251659264" behindDoc="0" locked="0" layoutInCell="1" allowOverlap="1" wp14:anchorId="32C72D46" wp14:editId="1E20A315">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0550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5A8"/>
    <w:multiLevelType w:val="multilevel"/>
    <w:tmpl w:val="7A30F61C"/>
    <w:lvl w:ilvl="0">
      <w:start w:val="1"/>
      <w:numFmt w:val="decimal"/>
      <w:lvlText w:val="%1)"/>
      <w:lvlJc w:val="left"/>
      <w:pPr>
        <w:ind w:left="720" w:hanging="360"/>
      </w:pPr>
      <w:rPr>
        <w:rFonts w:hint="default"/>
        <w:u w:val="none"/>
      </w:rPr>
    </w:lvl>
    <w:lvl w:ilvl="1">
      <w:start w:val="1"/>
      <w:numFmt w:val="decimal"/>
      <w:lvlText w:val="%2)"/>
      <w:lvlJc w:val="left"/>
      <w:pPr>
        <w:tabs>
          <w:tab w:val="num" w:pos="720"/>
        </w:tabs>
        <w:ind w:left="720" w:hanging="363"/>
      </w:pPr>
      <w:rPr>
        <w:rFonts w:ascii="Arial" w:hAnsi="Arial" w:cs="Arial" w:hint="default"/>
        <w:b w:val="0"/>
        <w:i w:val="0"/>
        <w:color w:val="auto"/>
        <w:sz w:val="22"/>
        <w:szCs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5CE67FA"/>
    <w:multiLevelType w:val="hybridMultilevel"/>
    <w:tmpl w:val="E4343876"/>
    <w:lvl w:ilvl="0" w:tplc="EC866444">
      <w:start w:val="2"/>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A38C7"/>
    <w:multiLevelType w:val="hybridMultilevel"/>
    <w:tmpl w:val="2FA4FF94"/>
    <w:lvl w:ilvl="0" w:tplc="8CE21ABC">
      <w:start w:val="1"/>
      <w:numFmt w:val="decimal"/>
      <w:lvlText w:val="%1)"/>
      <w:lvlJc w:val="left"/>
      <w:pPr>
        <w:ind w:left="357" w:hanging="357"/>
      </w:pPr>
      <w:rPr>
        <w:rFonts w:ascii="Arial" w:hAnsi="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7C48EF"/>
    <w:multiLevelType w:val="hybridMultilevel"/>
    <w:tmpl w:val="5E7E76DE"/>
    <w:lvl w:ilvl="0" w:tplc="B0FAFC38">
      <w:start w:val="1"/>
      <w:numFmt w:val="decimal"/>
      <w:lvlText w:val="%1)"/>
      <w:lvlJc w:val="left"/>
      <w:pPr>
        <w:ind w:left="720" w:hanging="360"/>
      </w:pPr>
      <w:rPr>
        <w:rFonts w:ascii="Arial" w:hAnsi="Arial" w:cs="Calibri" w:hint="default"/>
        <w:b/>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1AD5F7B"/>
    <w:multiLevelType w:val="hybridMultilevel"/>
    <w:tmpl w:val="6696FC32"/>
    <w:lvl w:ilvl="0" w:tplc="BA2CCE9E">
      <w:start w:val="7"/>
      <w:numFmt w:val="decimal"/>
      <w:lvlText w:val="%1."/>
      <w:lvlJc w:val="left"/>
      <w:pPr>
        <w:ind w:left="1077"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432FA"/>
    <w:multiLevelType w:val="hybridMultilevel"/>
    <w:tmpl w:val="A2F05440"/>
    <w:lvl w:ilvl="0" w:tplc="9CF632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68A63FC"/>
    <w:multiLevelType w:val="hybridMultilevel"/>
    <w:tmpl w:val="C1C8B376"/>
    <w:lvl w:ilvl="0" w:tplc="35E8720E">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4000F"/>
    <w:multiLevelType w:val="hybridMultilevel"/>
    <w:tmpl w:val="EA04267E"/>
    <w:lvl w:ilvl="0" w:tplc="249258B8">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EE3197E"/>
    <w:multiLevelType w:val="multilevel"/>
    <w:tmpl w:val="686EE5A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1F6A4F24"/>
    <w:multiLevelType w:val="hybridMultilevel"/>
    <w:tmpl w:val="1C6E2D6E"/>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84A99"/>
    <w:multiLevelType w:val="hybridMultilevel"/>
    <w:tmpl w:val="DBA27CAC"/>
    <w:lvl w:ilvl="0" w:tplc="29C25492">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28655631"/>
    <w:multiLevelType w:val="hybridMultilevel"/>
    <w:tmpl w:val="AC6C2156"/>
    <w:lvl w:ilvl="0" w:tplc="E8721AC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B4D8C"/>
    <w:multiLevelType w:val="hybridMultilevel"/>
    <w:tmpl w:val="F2F684FE"/>
    <w:lvl w:ilvl="0" w:tplc="D908979E">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F460EC"/>
    <w:multiLevelType w:val="hybridMultilevel"/>
    <w:tmpl w:val="F63AC564"/>
    <w:lvl w:ilvl="0" w:tplc="41C8EABA">
      <w:start w:val="5"/>
      <w:numFmt w:val="decimal"/>
      <w:lvlText w:val="%1."/>
      <w:lvlJc w:val="left"/>
      <w:pPr>
        <w:tabs>
          <w:tab w:val="num" w:pos="717"/>
        </w:tabs>
        <w:ind w:left="71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405580D"/>
    <w:multiLevelType w:val="hybridMultilevel"/>
    <w:tmpl w:val="718EAF22"/>
    <w:lvl w:ilvl="0" w:tplc="83EA07EE">
      <w:start w:val="1"/>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8D400F"/>
    <w:multiLevelType w:val="hybridMultilevel"/>
    <w:tmpl w:val="B9E64DE0"/>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3B6C4C19"/>
    <w:multiLevelType w:val="hybridMultilevel"/>
    <w:tmpl w:val="A04CF21A"/>
    <w:lvl w:ilvl="0" w:tplc="9AF2DA8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1B6F22"/>
    <w:multiLevelType w:val="hybridMultilevel"/>
    <w:tmpl w:val="820EB046"/>
    <w:lvl w:ilvl="0" w:tplc="F72638AC">
      <w:start w:val="9"/>
      <w:numFmt w:val="decimal"/>
      <w:lvlText w:val="%1."/>
      <w:lvlJc w:val="left"/>
      <w:pPr>
        <w:ind w:left="717"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12B13"/>
    <w:multiLevelType w:val="hybridMultilevel"/>
    <w:tmpl w:val="4CEEA1A0"/>
    <w:lvl w:ilvl="0" w:tplc="F4A85AAE">
      <w:start w:val="1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772DFC"/>
    <w:multiLevelType w:val="hybridMultilevel"/>
    <w:tmpl w:val="7B5C1A6E"/>
    <w:lvl w:ilvl="0" w:tplc="30744F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43486471"/>
    <w:multiLevelType w:val="hybridMultilevel"/>
    <w:tmpl w:val="03089E22"/>
    <w:lvl w:ilvl="0" w:tplc="4C1C2430">
      <w:start w:val="4"/>
      <w:numFmt w:val="decimal"/>
      <w:lvlText w:val="%1."/>
      <w:lvlJc w:val="left"/>
      <w:pPr>
        <w:ind w:left="360" w:hanging="360"/>
      </w:pPr>
      <w:rPr>
        <w:rFonts w:ascii="Arial" w:hAnsi="Arial"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AE0071"/>
    <w:multiLevelType w:val="hybridMultilevel"/>
    <w:tmpl w:val="2DF42F6C"/>
    <w:lvl w:ilvl="0" w:tplc="31305506">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822A9A"/>
    <w:multiLevelType w:val="hybridMultilevel"/>
    <w:tmpl w:val="11347F5C"/>
    <w:lvl w:ilvl="0" w:tplc="96F25AA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3" w15:restartNumberingAfterBreak="0">
    <w:nsid w:val="46950E6E"/>
    <w:multiLevelType w:val="hybridMultilevel"/>
    <w:tmpl w:val="7FDE0CA0"/>
    <w:lvl w:ilvl="0" w:tplc="C820E902">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F91FEC"/>
    <w:multiLevelType w:val="hybridMultilevel"/>
    <w:tmpl w:val="9A5C3D0C"/>
    <w:lvl w:ilvl="0" w:tplc="E31C407C">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4D4487"/>
    <w:multiLevelType w:val="hybridMultilevel"/>
    <w:tmpl w:val="901AAD60"/>
    <w:lvl w:ilvl="0" w:tplc="65026B08">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DD6828"/>
    <w:multiLevelType w:val="hybridMultilevel"/>
    <w:tmpl w:val="08761334"/>
    <w:lvl w:ilvl="0" w:tplc="00E6B9A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490BC1"/>
    <w:multiLevelType w:val="hybridMultilevel"/>
    <w:tmpl w:val="2E62AAEA"/>
    <w:lvl w:ilvl="0" w:tplc="55C03842">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FA4B53"/>
    <w:multiLevelType w:val="hybridMultilevel"/>
    <w:tmpl w:val="CF487976"/>
    <w:lvl w:ilvl="0" w:tplc="7BEA3C9E">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50F61F9"/>
    <w:multiLevelType w:val="hybridMultilevel"/>
    <w:tmpl w:val="4F66664E"/>
    <w:lvl w:ilvl="0" w:tplc="2AA0C888">
      <w:start w:val="1"/>
      <w:numFmt w:val="decimal"/>
      <w:lvlText w:val="%1."/>
      <w:lvlJc w:val="left"/>
      <w:pPr>
        <w:tabs>
          <w:tab w:val="num" w:pos="357"/>
        </w:tabs>
        <w:ind w:left="36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17703"/>
    <w:multiLevelType w:val="hybridMultilevel"/>
    <w:tmpl w:val="1E66A52C"/>
    <w:lvl w:ilvl="0" w:tplc="FBF6D71E">
      <w:start w:val="9"/>
      <w:numFmt w:val="decimal"/>
      <w:pStyle w:val="Nagwek1"/>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0B6260"/>
    <w:multiLevelType w:val="hybridMultilevel"/>
    <w:tmpl w:val="B5B8C0E2"/>
    <w:lvl w:ilvl="0" w:tplc="BDFE3FD2">
      <w:start w:val="3"/>
      <w:numFmt w:val="decimal"/>
      <w:lvlText w:val="%1)"/>
      <w:lvlJc w:val="left"/>
      <w:pPr>
        <w:ind w:left="36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1" w15:restartNumberingAfterBreak="0">
    <w:nsid w:val="6A755FCC"/>
    <w:multiLevelType w:val="hybridMultilevel"/>
    <w:tmpl w:val="75E66760"/>
    <w:lvl w:ilvl="0" w:tplc="30CC7B9C">
      <w:start w:val="1"/>
      <w:numFmt w:val="decimal"/>
      <w:lvlText w:val="%1)"/>
      <w:lvlJc w:val="left"/>
      <w:pPr>
        <w:ind w:left="720" w:hanging="360"/>
      </w:pPr>
      <w:rPr>
        <w:rFonts w:ascii="Arial" w:hAnsi="Arial" w:hint="default"/>
        <w:b w:val="0"/>
        <w:i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981538"/>
    <w:multiLevelType w:val="hybridMultilevel"/>
    <w:tmpl w:val="8DF68A2E"/>
    <w:lvl w:ilvl="0" w:tplc="EB301AC8">
      <w:start w:val="12"/>
      <w:numFmt w:val="decimal"/>
      <w:lvlText w:val="%1."/>
      <w:lvlJc w:val="left"/>
      <w:pPr>
        <w:ind w:left="717"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630E89"/>
    <w:multiLevelType w:val="hybridMultilevel"/>
    <w:tmpl w:val="A802D772"/>
    <w:lvl w:ilvl="0" w:tplc="D8CA6330">
      <w:start w:val="1"/>
      <w:numFmt w:val="decimal"/>
      <w:lvlText w:val="%1)"/>
      <w:lvlJc w:val="left"/>
      <w:pPr>
        <w:tabs>
          <w:tab w:val="num" w:pos="720"/>
        </w:tabs>
        <w:ind w:left="720" w:hanging="363"/>
      </w:pPr>
      <w:rPr>
        <w:rFonts w:hint="default"/>
        <w:b w:val="0"/>
        <w:strike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4" w15:restartNumberingAfterBreak="0">
    <w:nsid w:val="6E2D0BC8"/>
    <w:multiLevelType w:val="hybridMultilevel"/>
    <w:tmpl w:val="30F0ED58"/>
    <w:lvl w:ilvl="0" w:tplc="04822B26">
      <w:start w:val="9"/>
      <w:numFmt w:val="decimal"/>
      <w:lvlText w:val="%1."/>
      <w:lvlJc w:val="left"/>
      <w:pPr>
        <w:tabs>
          <w:tab w:val="num" w:pos="360"/>
        </w:tabs>
        <w:ind w:left="360" w:hanging="360"/>
      </w:pPr>
      <w:rPr>
        <w:rFonts w:ascii="Arial" w:hAnsi="Arial" w:cs="Arial" w:hint="default"/>
        <w:b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473082"/>
    <w:multiLevelType w:val="hybridMultilevel"/>
    <w:tmpl w:val="B1406434"/>
    <w:lvl w:ilvl="0" w:tplc="0270D908">
      <w:start w:val="1"/>
      <w:numFmt w:val="decimal"/>
      <w:lvlText w:val="%1."/>
      <w:lvlJc w:val="left"/>
      <w:pPr>
        <w:tabs>
          <w:tab w:val="num" w:pos="360"/>
        </w:tabs>
        <w:ind w:left="360" w:hanging="360"/>
      </w:pPr>
      <w:rPr>
        <w:rFonts w:ascii="Arial" w:hAnsi="Arial" w:cs="Arial" w:hint="default"/>
        <w:b w:val="0"/>
        <w:color w:val="000000" w:themeColor="text1"/>
        <w:sz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635C5E40">
      <w:start w:val="1"/>
      <w:numFmt w:val="decimal"/>
      <w:lvlText w:val="%4."/>
      <w:lvlJc w:val="left"/>
      <w:pPr>
        <w:tabs>
          <w:tab w:val="num" w:pos="2880"/>
        </w:tabs>
        <w:ind w:left="357" w:hanging="357"/>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8" w15:restartNumberingAfterBreak="0">
    <w:nsid w:val="76962BC6"/>
    <w:multiLevelType w:val="hybridMultilevel"/>
    <w:tmpl w:val="F9329FBC"/>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FF55A4"/>
    <w:multiLevelType w:val="hybridMultilevel"/>
    <w:tmpl w:val="A612777C"/>
    <w:lvl w:ilvl="0" w:tplc="4F6C68CA">
      <w:start w:val="1"/>
      <w:numFmt w:val="decimal"/>
      <w:lvlText w:val="%1."/>
      <w:lvlJc w:val="left"/>
      <w:pPr>
        <w:ind w:left="360" w:hanging="360"/>
      </w:pPr>
      <w:rPr>
        <w:rFonts w:ascii="Arial" w:hAnsi="Arial" w:hint="default"/>
        <w:b w:val="0"/>
        <w:i w:val="0"/>
        <w:sz w:val="22"/>
        <w:u w:val="no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72"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5"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7" w15:restartNumberingAfterBreak="0">
    <w:nsid w:val="7DC26094"/>
    <w:multiLevelType w:val="hybridMultilevel"/>
    <w:tmpl w:val="A4364D52"/>
    <w:lvl w:ilvl="0" w:tplc="8880F974">
      <w:start w:val="1"/>
      <w:numFmt w:val="lowerLetter"/>
      <w:lvlText w:val="%1)"/>
      <w:lvlJc w:val="left"/>
      <w:pPr>
        <w:tabs>
          <w:tab w:val="num" w:pos="1134"/>
        </w:tabs>
        <w:ind w:left="1134" w:hanging="414"/>
      </w:pPr>
      <w:rPr>
        <w:rFonts w:ascii="Arial" w:hAnsi="Arial" w:cs="Calibri" w:hint="default"/>
        <w:b w:val="0"/>
        <w:i w:val="0"/>
        <w:strike w:val="0"/>
        <w:dstrike w:val="0"/>
        <w:color w:val="00000A"/>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4"/>
  </w:num>
  <w:num w:numId="2">
    <w:abstractNumId w:val="20"/>
  </w:num>
  <w:num w:numId="3">
    <w:abstractNumId w:val="63"/>
  </w:num>
  <w:num w:numId="4">
    <w:abstractNumId w:val="74"/>
  </w:num>
  <w:num w:numId="5">
    <w:abstractNumId w:val="60"/>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7"/>
  </w:num>
  <w:num w:numId="9">
    <w:abstractNumId w:val="28"/>
  </w:num>
  <w:num w:numId="10">
    <w:abstractNumId w:val="76"/>
  </w:num>
  <w:num w:numId="11">
    <w:abstractNumId w:val="68"/>
  </w:num>
  <w:num w:numId="12">
    <w:abstractNumId w:val="72"/>
  </w:num>
  <w:num w:numId="13">
    <w:abstractNumId w:val="36"/>
  </w:num>
  <w:num w:numId="14">
    <w:abstractNumId w:val="73"/>
  </w:num>
  <w:num w:numId="15">
    <w:abstractNumId w:val="52"/>
  </w:num>
  <w:num w:numId="16">
    <w:abstractNumId w:val="48"/>
  </w:num>
  <w:num w:numId="17">
    <w:abstractNumId w:val="54"/>
  </w:num>
  <w:num w:numId="18">
    <w:abstractNumId w:val="21"/>
  </w:num>
  <w:num w:numId="19">
    <w:abstractNumId w:val="39"/>
  </w:num>
  <w:num w:numId="20">
    <w:abstractNumId w:val="75"/>
  </w:num>
  <w:num w:numId="21">
    <w:abstractNumId w:val="44"/>
  </w:num>
  <w:num w:numId="22">
    <w:abstractNumId w:val="37"/>
  </w:num>
  <w:num w:numId="23">
    <w:abstractNumId w:val="45"/>
  </w:num>
  <w:num w:numId="24">
    <w:abstractNumId w:val="56"/>
  </w:num>
  <w:num w:numId="25">
    <w:abstractNumId w:val="65"/>
  </w:num>
  <w:num w:numId="26">
    <w:abstractNumId w:val="30"/>
  </w:num>
  <w:num w:numId="27">
    <w:abstractNumId w:val="13"/>
  </w:num>
  <w:num w:numId="28">
    <w:abstractNumId w:val="8"/>
  </w:num>
  <w:num w:numId="29">
    <w:abstractNumId w:val="22"/>
  </w:num>
  <w:num w:numId="30">
    <w:abstractNumId w:val="19"/>
  </w:num>
  <w:num w:numId="31">
    <w:abstractNumId w:val="38"/>
  </w:num>
  <w:num w:numId="32">
    <w:abstractNumId w:val="46"/>
  </w:num>
  <w:num w:numId="33">
    <w:abstractNumId w:val="9"/>
  </w:num>
  <w:num w:numId="34">
    <w:abstractNumId w:val="34"/>
  </w:num>
  <w:num w:numId="35">
    <w:abstractNumId w:val="25"/>
  </w:num>
  <w:num w:numId="36">
    <w:abstractNumId w:val="16"/>
  </w:num>
  <w:num w:numId="37">
    <w:abstractNumId w:val="11"/>
  </w:num>
  <w:num w:numId="38">
    <w:abstractNumId w:val="69"/>
  </w:num>
  <w:num w:numId="39">
    <w:abstractNumId w:val="78"/>
  </w:num>
  <w:num w:numId="40">
    <w:abstractNumId w:val="24"/>
  </w:num>
  <w:num w:numId="41">
    <w:abstractNumId w:val="55"/>
  </w:num>
  <w:num w:numId="42">
    <w:abstractNumId w:val="77"/>
  </w:num>
  <w:num w:numId="43">
    <w:abstractNumId w:val="57"/>
  </w:num>
  <w:num w:numId="44">
    <w:abstractNumId w:val="29"/>
  </w:num>
  <w:num w:numId="45">
    <w:abstractNumId w:val="4"/>
  </w:num>
  <w:num w:numId="46">
    <w:abstractNumId w:val="71"/>
  </w:num>
  <w:num w:numId="47">
    <w:abstractNumId w:val="7"/>
  </w:num>
  <w:num w:numId="48">
    <w:abstractNumId w:val="35"/>
  </w:num>
  <w:num w:numId="49">
    <w:abstractNumId w:val="79"/>
  </w:num>
  <w:num w:numId="50">
    <w:abstractNumId w:val="0"/>
  </w:num>
  <w:num w:numId="51">
    <w:abstractNumId w:val="32"/>
  </w:num>
  <w:num w:numId="52">
    <w:abstractNumId w:val="3"/>
  </w:num>
  <w:num w:numId="53">
    <w:abstractNumId w:val="1"/>
  </w:num>
  <w:num w:numId="54">
    <w:abstractNumId w:val="15"/>
  </w:num>
  <w:num w:numId="55">
    <w:abstractNumId w:val="2"/>
  </w:num>
  <w:num w:numId="56">
    <w:abstractNumId w:val="70"/>
  </w:num>
  <w:num w:numId="57">
    <w:abstractNumId w:val="26"/>
  </w:num>
  <w:num w:numId="58">
    <w:abstractNumId w:val="43"/>
  </w:num>
  <w:num w:numId="59">
    <w:abstractNumId w:val="40"/>
  </w:num>
  <w:num w:numId="60">
    <w:abstractNumId w:val="41"/>
  </w:num>
  <w:num w:numId="61">
    <w:abstractNumId w:val="61"/>
  </w:num>
  <w:num w:numId="62">
    <w:abstractNumId w:val="66"/>
  </w:num>
  <w:num w:numId="63">
    <w:abstractNumId w:val="47"/>
  </w:num>
  <w:num w:numId="64">
    <w:abstractNumId w:val="23"/>
  </w:num>
  <w:num w:numId="65">
    <w:abstractNumId w:val="12"/>
  </w:num>
  <w:num w:numId="66">
    <w:abstractNumId w:val="17"/>
  </w:num>
  <w:num w:numId="67">
    <w:abstractNumId w:val="59"/>
  </w:num>
  <w:num w:numId="68">
    <w:abstractNumId w:val="10"/>
  </w:num>
  <w:num w:numId="69">
    <w:abstractNumId w:val="6"/>
  </w:num>
  <w:num w:numId="70">
    <w:abstractNumId w:val="42"/>
  </w:num>
  <w:num w:numId="71">
    <w:abstractNumId w:val="6"/>
    <w:lvlOverride w:ilvl="0">
      <w:startOverride w:val="11"/>
    </w:lvlOverride>
  </w:num>
  <w:num w:numId="72">
    <w:abstractNumId w:val="31"/>
  </w:num>
  <w:num w:numId="73">
    <w:abstractNumId w:val="49"/>
  </w:num>
  <w:num w:numId="74">
    <w:abstractNumId w:val="5"/>
  </w:num>
  <w:num w:numId="75">
    <w:abstractNumId w:val="62"/>
  </w:num>
  <w:num w:numId="76">
    <w:abstractNumId w:val="33"/>
  </w:num>
  <w:num w:numId="77">
    <w:abstractNumId w:val="51"/>
  </w:num>
  <w:num w:numId="78">
    <w:abstractNumId w:val="58"/>
  </w:num>
  <w:num w:numId="79">
    <w:abstractNumId w:val="50"/>
  </w:num>
  <w:num w:numId="80">
    <w:abstractNumId w:val="53"/>
  </w:num>
  <w:num w:numId="81">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BE"/>
    <w:rsid w:val="00007671"/>
    <w:rsid w:val="00007F74"/>
    <w:rsid w:val="00011084"/>
    <w:rsid w:val="000129AC"/>
    <w:rsid w:val="00012F46"/>
    <w:rsid w:val="00014312"/>
    <w:rsid w:val="000167F7"/>
    <w:rsid w:val="00016D3E"/>
    <w:rsid w:val="000176EF"/>
    <w:rsid w:val="00020149"/>
    <w:rsid w:val="00021C54"/>
    <w:rsid w:val="00025B11"/>
    <w:rsid w:val="000312C3"/>
    <w:rsid w:val="00033AB9"/>
    <w:rsid w:val="00043214"/>
    <w:rsid w:val="000515E5"/>
    <w:rsid w:val="00052C46"/>
    <w:rsid w:val="00056188"/>
    <w:rsid w:val="000574B1"/>
    <w:rsid w:val="000613E9"/>
    <w:rsid w:val="00067A22"/>
    <w:rsid w:val="00067E7B"/>
    <w:rsid w:val="00080209"/>
    <w:rsid w:val="000817A8"/>
    <w:rsid w:val="0008219E"/>
    <w:rsid w:val="0008547D"/>
    <w:rsid w:val="00085ACD"/>
    <w:rsid w:val="000946DE"/>
    <w:rsid w:val="00097872"/>
    <w:rsid w:val="000A0D56"/>
    <w:rsid w:val="000A0EC7"/>
    <w:rsid w:val="000A157C"/>
    <w:rsid w:val="000A2D6C"/>
    <w:rsid w:val="000A73FE"/>
    <w:rsid w:val="000A7DFE"/>
    <w:rsid w:val="000B087C"/>
    <w:rsid w:val="000B13D7"/>
    <w:rsid w:val="000C2616"/>
    <w:rsid w:val="000C77BB"/>
    <w:rsid w:val="000D1DFA"/>
    <w:rsid w:val="000D53FF"/>
    <w:rsid w:val="000D578F"/>
    <w:rsid w:val="000E266C"/>
    <w:rsid w:val="000E47E6"/>
    <w:rsid w:val="000E623D"/>
    <w:rsid w:val="000F0ABE"/>
    <w:rsid w:val="000F79F3"/>
    <w:rsid w:val="00101CBE"/>
    <w:rsid w:val="00101F04"/>
    <w:rsid w:val="00104F4B"/>
    <w:rsid w:val="001061E4"/>
    <w:rsid w:val="001062EE"/>
    <w:rsid w:val="00114694"/>
    <w:rsid w:val="00115D49"/>
    <w:rsid w:val="001169F8"/>
    <w:rsid w:val="00123C42"/>
    <w:rsid w:val="001254EA"/>
    <w:rsid w:val="00126EE7"/>
    <w:rsid w:val="001301C2"/>
    <w:rsid w:val="00130992"/>
    <w:rsid w:val="001346BA"/>
    <w:rsid w:val="00142D15"/>
    <w:rsid w:val="00147ECD"/>
    <w:rsid w:val="00151017"/>
    <w:rsid w:val="001522B1"/>
    <w:rsid w:val="00155F66"/>
    <w:rsid w:val="001677CD"/>
    <w:rsid w:val="001700D3"/>
    <w:rsid w:val="00170ADB"/>
    <w:rsid w:val="00197653"/>
    <w:rsid w:val="00197800"/>
    <w:rsid w:val="00197BFD"/>
    <w:rsid w:val="001A1356"/>
    <w:rsid w:val="001B49DE"/>
    <w:rsid w:val="001B78CA"/>
    <w:rsid w:val="001C4343"/>
    <w:rsid w:val="001D5B9C"/>
    <w:rsid w:val="001E276B"/>
    <w:rsid w:val="001E6CE3"/>
    <w:rsid w:val="001F155B"/>
    <w:rsid w:val="001F7B12"/>
    <w:rsid w:val="00205C52"/>
    <w:rsid w:val="00206BC1"/>
    <w:rsid w:val="00224574"/>
    <w:rsid w:val="00225DDE"/>
    <w:rsid w:val="00251D3D"/>
    <w:rsid w:val="00253FE7"/>
    <w:rsid w:val="0026008A"/>
    <w:rsid w:val="00264468"/>
    <w:rsid w:val="002656B9"/>
    <w:rsid w:val="0026595E"/>
    <w:rsid w:val="00270B83"/>
    <w:rsid w:val="0027165B"/>
    <w:rsid w:val="00282C63"/>
    <w:rsid w:val="002A6F97"/>
    <w:rsid w:val="002B0BD6"/>
    <w:rsid w:val="002B2487"/>
    <w:rsid w:val="002C07BC"/>
    <w:rsid w:val="002C56A6"/>
    <w:rsid w:val="002E1CB3"/>
    <w:rsid w:val="002E246D"/>
    <w:rsid w:val="002E436A"/>
    <w:rsid w:val="002E65D3"/>
    <w:rsid w:val="002E7373"/>
    <w:rsid w:val="002F061D"/>
    <w:rsid w:val="002F2089"/>
    <w:rsid w:val="00310714"/>
    <w:rsid w:val="00313ADC"/>
    <w:rsid w:val="00314334"/>
    <w:rsid w:val="00315F5D"/>
    <w:rsid w:val="0032553E"/>
    <w:rsid w:val="00332F8D"/>
    <w:rsid w:val="0034724A"/>
    <w:rsid w:val="00352B60"/>
    <w:rsid w:val="00355701"/>
    <w:rsid w:val="00362C45"/>
    <w:rsid w:val="00366902"/>
    <w:rsid w:val="00373F4A"/>
    <w:rsid w:val="003757B2"/>
    <w:rsid w:val="00380BEB"/>
    <w:rsid w:val="003811FA"/>
    <w:rsid w:val="00383B3F"/>
    <w:rsid w:val="00391BE6"/>
    <w:rsid w:val="003A08C2"/>
    <w:rsid w:val="003A1180"/>
    <w:rsid w:val="003A29E8"/>
    <w:rsid w:val="003A7539"/>
    <w:rsid w:val="003A7BBB"/>
    <w:rsid w:val="003B070A"/>
    <w:rsid w:val="003B1F58"/>
    <w:rsid w:val="003D3FCB"/>
    <w:rsid w:val="003D5EFC"/>
    <w:rsid w:val="003E453C"/>
    <w:rsid w:val="003E4F91"/>
    <w:rsid w:val="003F006E"/>
    <w:rsid w:val="003F0C01"/>
    <w:rsid w:val="004023BC"/>
    <w:rsid w:val="00402C22"/>
    <w:rsid w:val="004051E6"/>
    <w:rsid w:val="004117E0"/>
    <w:rsid w:val="0041452E"/>
    <w:rsid w:val="00414D06"/>
    <w:rsid w:val="0042020E"/>
    <w:rsid w:val="0042134C"/>
    <w:rsid w:val="00424AC3"/>
    <w:rsid w:val="00425352"/>
    <w:rsid w:val="00425A3A"/>
    <w:rsid w:val="004311BD"/>
    <w:rsid w:val="00440EC9"/>
    <w:rsid w:val="0044388A"/>
    <w:rsid w:val="00444D42"/>
    <w:rsid w:val="00450087"/>
    <w:rsid w:val="00463580"/>
    <w:rsid w:val="004647B4"/>
    <w:rsid w:val="004652B8"/>
    <w:rsid w:val="004670C1"/>
    <w:rsid w:val="00480D7B"/>
    <w:rsid w:val="00486ED3"/>
    <w:rsid w:val="004906CE"/>
    <w:rsid w:val="00492CBE"/>
    <w:rsid w:val="00497035"/>
    <w:rsid w:val="004A12D3"/>
    <w:rsid w:val="004A1BEE"/>
    <w:rsid w:val="004A4CA7"/>
    <w:rsid w:val="004A59A5"/>
    <w:rsid w:val="004B3D24"/>
    <w:rsid w:val="004B721F"/>
    <w:rsid w:val="004C4ACC"/>
    <w:rsid w:val="004D3DB8"/>
    <w:rsid w:val="004D3DDE"/>
    <w:rsid w:val="004E18D8"/>
    <w:rsid w:val="004E1ACB"/>
    <w:rsid w:val="004E5C30"/>
    <w:rsid w:val="004E5E22"/>
    <w:rsid w:val="004E64FB"/>
    <w:rsid w:val="004F105F"/>
    <w:rsid w:val="004F173F"/>
    <w:rsid w:val="004F3DA4"/>
    <w:rsid w:val="005037E3"/>
    <w:rsid w:val="00505980"/>
    <w:rsid w:val="00511ECB"/>
    <w:rsid w:val="00512A6D"/>
    <w:rsid w:val="00513A50"/>
    <w:rsid w:val="00514D56"/>
    <w:rsid w:val="00516701"/>
    <w:rsid w:val="00531B69"/>
    <w:rsid w:val="005343ED"/>
    <w:rsid w:val="005471D0"/>
    <w:rsid w:val="00547949"/>
    <w:rsid w:val="00555F6A"/>
    <w:rsid w:val="00566B8B"/>
    <w:rsid w:val="00574BA7"/>
    <w:rsid w:val="0057624A"/>
    <w:rsid w:val="00577EBE"/>
    <w:rsid w:val="005824CA"/>
    <w:rsid w:val="00591693"/>
    <w:rsid w:val="005919E9"/>
    <w:rsid w:val="005A11CF"/>
    <w:rsid w:val="005A3B27"/>
    <w:rsid w:val="005A6B2E"/>
    <w:rsid w:val="005B2333"/>
    <w:rsid w:val="005C019A"/>
    <w:rsid w:val="005C7192"/>
    <w:rsid w:val="005C752C"/>
    <w:rsid w:val="005C75DA"/>
    <w:rsid w:val="005D3906"/>
    <w:rsid w:val="005E460C"/>
    <w:rsid w:val="005F00F5"/>
    <w:rsid w:val="005F0DA5"/>
    <w:rsid w:val="005F120A"/>
    <w:rsid w:val="005F1600"/>
    <w:rsid w:val="005F2E3A"/>
    <w:rsid w:val="005F3F4C"/>
    <w:rsid w:val="006007ED"/>
    <w:rsid w:val="006011C0"/>
    <w:rsid w:val="00610F2B"/>
    <w:rsid w:val="00611A15"/>
    <w:rsid w:val="00611AC2"/>
    <w:rsid w:val="0062184E"/>
    <w:rsid w:val="00624334"/>
    <w:rsid w:val="00626358"/>
    <w:rsid w:val="0063621A"/>
    <w:rsid w:val="00637CBE"/>
    <w:rsid w:val="00641875"/>
    <w:rsid w:val="0064339F"/>
    <w:rsid w:val="0064604B"/>
    <w:rsid w:val="006524FC"/>
    <w:rsid w:val="00656647"/>
    <w:rsid w:val="00656AD1"/>
    <w:rsid w:val="006645DD"/>
    <w:rsid w:val="006647BE"/>
    <w:rsid w:val="00667528"/>
    <w:rsid w:val="0066755A"/>
    <w:rsid w:val="00671A47"/>
    <w:rsid w:val="006742CF"/>
    <w:rsid w:val="0067569A"/>
    <w:rsid w:val="006761AA"/>
    <w:rsid w:val="00686207"/>
    <w:rsid w:val="00691F53"/>
    <w:rsid w:val="00692E80"/>
    <w:rsid w:val="006974F1"/>
    <w:rsid w:val="00697FB6"/>
    <w:rsid w:val="006A0F79"/>
    <w:rsid w:val="006A37CC"/>
    <w:rsid w:val="006B01DA"/>
    <w:rsid w:val="006B4175"/>
    <w:rsid w:val="006B7ADF"/>
    <w:rsid w:val="006D12AA"/>
    <w:rsid w:val="006D52B8"/>
    <w:rsid w:val="006D7AA1"/>
    <w:rsid w:val="006E57B2"/>
    <w:rsid w:val="006F2A9B"/>
    <w:rsid w:val="006F4064"/>
    <w:rsid w:val="006F52FA"/>
    <w:rsid w:val="0070022E"/>
    <w:rsid w:val="00717948"/>
    <w:rsid w:val="00721FAD"/>
    <w:rsid w:val="0073146D"/>
    <w:rsid w:val="007343A7"/>
    <w:rsid w:val="00734589"/>
    <w:rsid w:val="007368FC"/>
    <w:rsid w:val="00736F14"/>
    <w:rsid w:val="0074088A"/>
    <w:rsid w:val="007526FF"/>
    <w:rsid w:val="00765122"/>
    <w:rsid w:val="00765C78"/>
    <w:rsid w:val="007758A0"/>
    <w:rsid w:val="00792AFA"/>
    <w:rsid w:val="0079368F"/>
    <w:rsid w:val="00793A48"/>
    <w:rsid w:val="00796559"/>
    <w:rsid w:val="007A5546"/>
    <w:rsid w:val="007A5D71"/>
    <w:rsid w:val="007A5F5F"/>
    <w:rsid w:val="007B2C36"/>
    <w:rsid w:val="007B3A9B"/>
    <w:rsid w:val="007B5D0B"/>
    <w:rsid w:val="007C3350"/>
    <w:rsid w:val="007C6518"/>
    <w:rsid w:val="007C7D5C"/>
    <w:rsid w:val="007D29D3"/>
    <w:rsid w:val="007D53B0"/>
    <w:rsid w:val="007D6B59"/>
    <w:rsid w:val="007D78FF"/>
    <w:rsid w:val="007E06BC"/>
    <w:rsid w:val="007E0C52"/>
    <w:rsid w:val="007E43C6"/>
    <w:rsid w:val="007F2405"/>
    <w:rsid w:val="007F5401"/>
    <w:rsid w:val="007F6783"/>
    <w:rsid w:val="007F7656"/>
    <w:rsid w:val="007F7EEB"/>
    <w:rsid w:val="008004B0"/>
    <w:rsid w:val="0080295A"/>
    <w:rsid w:val="00803477"/>
    <w:rsid w:val="008071DE"/>
    <w:rsid w:val="0080727E"/>
    <w:rsid w:val="0081683B"/>
    <w:rsid w:val="00820502"/>
    <w:rsid w:val="00823EEC"/>
    <w:rsid w:val="0083068D"/>
    <w:rsid w:val="0083344B"/>
    <w:rsid w:val="00843EB8"/>
    <w:rsid w:val="00860856"/>
    <w:rsid w:val="00860B54"/>
    <w:rsid w:val="008662EB"/>
    <w:rsid w:val="008762BE"/>
    <w:rsid w:val="0088120C"/>
    <w:rsid w:val="008919B0"/>
    <w:rsid w:val="008947C6"/>
    <w:rsid w:val="008A1039"/>
    <w:rsid w:val="008A1977"/>
    <w:rsid w:val="008A6542"/>
    <w:rsid w:val="008C17AC"/>
    <w:rsid w:val="008C234D"/>
    <w:rsid w:val="008C4158"/>
    <w:rsid w:val="008C546D"/>
    <w:rsid w:val="008C6B0A"/>
    <w:rsid w:val="008D636D"/>
    <w:rsid w:val="008E6F68"/>
    <w:rsid w:val="008F34A7"/>
    <w:rsid w:val="008F56C1"/>
    <w:rsid w:val="0090052C"/>
    <w:rsid w:val="009025BD"/>
    <w:rsid w:val="009100F6"/>
    <w:rsid w:val="00913ADF"/>
    <w:rsid w:val="00914DE6"/>
    <w:rsid w:val="00917DFF"/>
    <w:rsid w:val="00923A6F"/>
    <w:rsid w:val="0092426C"/>
    <w:rsid w:val="009266EF"/>
    <w:rsid w:val="00936B27"/>
    <w:rsid w:val="009459DC"/>
    <w:rsid w:val="00962AFD"/>
    <w:rsid w:val="0096791B"/>
    <w:rsid w:val="009771DD"/>
    <w:rsid w:val="009841C8"/>
    <w:rsid w:val="00984FA4"/>
    <w:rsid w:val="00990606"/>
    <w:rsid w:val="009A1F40"/>
    <w:rsid w:val="009A3F42"/>
    <w:rsid w:val="009A40D0"/>
    <w:rsid w:val="009A6BE4"/>
    <w:rsid w:val="009A6BFB"/>
    <w:rsid w:val="009B029C"/>
    <w:rsid w:val="009B5028"/>
    <w:rsid w:val="009C44F0"/>
    <w:rsid w:val="009D5318"/>
    <w:rsid w:val="009D6334"/>
    <w:rsid w:val="009E1F7D"/>
    <w:rsid w:val="009E4B30"/>
    <w:rsid w:val="009E68E7"/>
    <w:rsid w:val="009E706D"/>
    <w:rsid w:val="009E709B"/>
    <w:rsid w:val="009F0F20"/>
    <w:rsid w:val="009F1FD3"/>
    <w:rsid w:val="009F6F29"/>
    <w:rsid w:val="00A04E1B"/>
    <w:rsid w:val="00A112AA"/>
    <w:rsid w:val="00A1638E"/>
    <w:rsid w:val="00A22462"/>
    <w:rsid w:val="00A23E1D"/>
    <w:rsid w:val="00A243BF"/>
    <w:rsid w:val="00A2727F"/>
    <w:rsid w:val="00A46474"/>
    <w:rsid w:val="00A52320"/>
    <w:rsid w:val="00A524D5"/>
    <w:rsid w:val="00A74DD1"/>
    <w:rsid w:val="00A835FC"/>
    <w:rsid w:val="00A83655"/>
    <w:rsid w:val="00A868BB"/>
    <w:rsid w:val="00A904E8"/>
    <w:rsid w:val="00A924F8"/>
    <w:rsid w:val="00A92AF0"/>
    <w:rsid w:val="00A9689F"/>
    <w:rsid w:val="00A97ED7"/>
    <w:rsid w:val="00AA59B3"/>
    <w:rsid w:val="00AA6089"/>
    <w:rsid w:val="00AA634B"/>
    <w:rsid w:val="00AA6DDF"/>
    <w:rsid w:val="00AB0F0A"/>
    <w:rsid w:val="00AB6777"/>
    <w:rsid w:val="00AC5BA2"/>
    <w:rsid w:val="00AD006E"/>
    <w:rsid w:val="00AD393A"/>
    <w:rsid w:val="00AE4CAA"/>
    <w:rsid w:val="00AF00E1"/>
    <w:rsid w:val="00AF3317"/>
    <w:rsid w:val="00AF39A4"/>
    <w:rsid w:val="00B05ABC"/>
    <w:rsid w:val="00B061F0"/>
    <w:rsid w:val="00B11253"/>
    <w:rsid w:val="00B11A95"/>
    <w:rsid w:val="00B1630B"/>
    <w:rsid w:val="00B20F7E"/>
    <w:rsid w:val="00B2312D"/>
    <w:rsid w:val="00B311BF"/>
    <w:rsid w:val="00B345C2"/>
    <w:rsid w:val="00B44428"/>
    <w:rsid w:val="00B51437"/>
    <w:rsid w:val="00B701FD"/>
    <w:rsid w:val="00B7792E"/>
    <w:rsid w:val="00B852B6"/>
    <w:rsid w:val="00B87B53"/>
    <w:rsid w:val="00BB6CAC"/>
    <w:rsid w:val="00BC75D8"/>
    <w:rsid w:val="00BD24AF"/>
    <w:rsid w:val="00BD298E"/>
    <w:rsid w:val="00BD383E"/>
    <w:rsid w:val="00BD3ADE"/>
    <w:rsid w:val="00BD3CE0"/>
    <w:rsid w:val="00BD488E"/>
    <w:rsid w:val="00BD496A"/>
    <w:rsid w:val="00BE08F3"/>
    <w:rsid w:val="00BF1A51"/>
    <w:rsid w:val="00BF6530"/>
    <w:rsid w:val="00C006F6"/>
    <w:rsid w:val="00C0216B"/>
    <w:rsid w:val="00C030F3"/>
    <w:rsid w:val="00C04D5C"/>
    <w:rsid w:val="00C10CBE"/>
    <w:rsid w:val="00C125BF"/>
    <w:rsid w:val="00C1752C"/>
    <w:rsid w:val="00C20269"/>
    <w:rsid w:val="00C32FC1"/>
    <w:rsid w:val="00C62C4E"/>
    <w:rsid w:val="00C70482"/>
    <w:rsid w:val="00C74E19"/>
    <w:rsid w:val="00C806D0"/>
    <w:rsid w:val="00C821A7"/>
    <w:rsid w:val="00C85560"/>
    <w:rsid w:val="00C87240"/>
    <w:rsid w:val="00C91DEC"/>
    <w:rsid w:val="00CB0147"/>
    <w:rsid w:val="00CB5774"/>
    <w:rsid w:val="00CC3030"/>
    <w:rsid w:val="00CC5F0D"/>
    <w:rsid w:val="00CD0932"/>
    <w:rsid w:val="00CD30C9"/>
    <w:rsid w:val="00CD51D9"/>
    <w:rsid w:val="00CD5C1D"/>
    <w:rsid w:val="00CE13BC"/>
    <w:rsid w:val="00CF0B82"/>
    <w:rsid w:val="00CF229E"/>
    <w:rsid w:val="00D010D3"/>
    <w:rsid w:val="00D02672"/>
    <w:rsid w:val="00D076B9"/>
    <w:rsid w:val="00D13402"/>
    <w:rsid w:val="00D15E2F"/>
    <w:rsid w:val="00D1633D"/>
    <w:rsid w:val="00D17638"/>
    <w:rsid w:val="00D3071E"/>
    <w:rsid w:val="00D31CB3"/>
    <w:rsid w:val="00D437F6"/>
    <w:rsid w:val="00D51924"/>
    <w:rsid w:val="00D62A49"/>
    <w:rsid w:val="00D65CCD"/>
    <w:rsid w:val="00D6731C"/>
    <w:rsid w:val="00D67B25"/>
    <w:rsid w:val="00D714A6"/>
    <w:rsid w:val="00D731E1"/>
    <w:rsid w:val="00D80C38"/>
    <w:rsid w:val="00D81253"/>
    <w:rsid w:val="00D8490F"/>
    <w:rsid w:val="00D90377"/>
    <w:rsid w:val="00D93B9A"/>
    <w:rsid w:val="00D94634"/>
    <w:rsid w:val="00D97DF7"/>
    <w:rsid w:val="00DA1529"/>
    <w:rsid w:val="00DA22EA"/>
    <w:rsid w:val="00DB2833"/>
    <w:rsid w:val="00DC10E9"/>
    <w:rsid w:val="00DC43EE"/>
    <w:rsid w:val="00DD220B"/>
    <w:rsid w:val="00DD3336"/>
    <w:rsid w:val="00DD452F"/>
    <w:rsid w:val="00DE356E"/>
    <w:rsid w:val="00DE3900"/>
    <w:rsid w:val="00DF1B19"/>
    <w:rsid w:val="00DF6272"/>
    <w:rsid w:val="00E00693"/>
    <w:rsid w:val="00E064F3"/>
    <w:rsid w:val="00E11034"/>
    <w:rsid w:val="00E1385B"/>
    <w:rsid w:val="00E15FA4"/>
    <w:rsid w:val="00E15FDE"/>
    <w:rsid w:val="00E17CF5"/>
    <w:rsid w:val="00E227AC"/>
    <w:rsid w:val="00E348D9"/>
    <w:rsid w:val="00E43C7D"/>
    <w:rsid w:val="00E503ED"/>
    <w:rsid w:val="00E50CEB"/>
    <w:rsid w:val="00E50DD2"/>
    <w:rsid w:val="00E510A1"/>
    <w:rsid w:val="00E524C5"/>
    <w:rsid w:val="00E63D49"/>
    <w:rsid w:val="00E65CD2"/>
    <w:rsid w:val="00E664D9"/>
    <w:rsid w:val="00E71DA3"/>
    <w:rsid w:val="00E7257A"/>
    <w:rsid w:val="00E746DC"/>
    <w:rsid w:val="00E76390"/>
    <w:rsid w:val="00E77231"/>
    <w:rsid w:val="00E83D52"/>
    <w:rsid w:val="00E84D09"/>
    <w:rsid w:val="00E84D3A"/>
    <w:rsid w:val="00E86AAC"/>
    <w:rsid w:val="00E94190"/>
    <w:rsid w:val="00EA0906"/>
    <w:rsid w:val="00EA0C42"/>
    <w:rsid w:val="00EA0FC5"/>
    <w:rsid w:val="00EA2285"/>
    <w:rsid w:val="00EA4FA6"/>
    <w:rsid w:val="00EB4BB3"/>
    <w:rsid w:val="00EB54EF"/>
    <w:rsid w:val="00ED00DA"/>
    <w:rsid w:val="00ED20AB"/>
    <w:rsid w:val="00ED2DD7"/>
    <w:rsid w:val="00ED3B93"/>
    <w:rsid w:val="00ED60D1"/>
    <w:rsid w:val="00EE0DEA"/>
    <w:rsid w:val="00EE58EC"/>
    <w:rsid w:val="00EE70BC"/>
    <w:rsid w:val="00EE7E27"/>
    <w:rsid w:val="00EF1EC8"/>
    <w:rsid w:val="00EF2D63"/>
    <w:rsid w:val="00EF3E96"/>
    <w:rsid w:val="00EF7B12"/>
    <w:rsid w:val="00F10CE6"/>
    <w:rsid w:val="00F14238"/>
    <w:rsid w:val="00F1775C"/>
    <w:rsid w:val="00F20490"/>
    <w:rsid w:val="00F31E36"/>
    <w:rsid w:val="00F3347E"/>
    <w:rsid w:val="00F41772"/>
    <w:rsid w:val="00F4384C"/>
    <w:rsid w:val="00F54905"/>
    <w:rsid w:val="00F90854"/>
    <w:rsid w:val="00F92BFE"/>
    <w:rsid w:val="00F94E5E"/>
    <w:rsid w:val="00FA5C21"/>
    <w:rsid w:val="00FA744E"/>
    <w:rsid w:val="00FB030D"/>
    <w:rsid w:val="00FB04A0"/>
    <w:rsid w:val="00FC18F1"/>
    <w:rsid w:val="00FC4B14"/>
    <w:rsid w:val="00FC4E38"/>
    <w:rsid w:val="00FD5D39"/>
    <w:rsid w:val="00FD60BE"/>
    <w:rsid w:val="00FD6772"/>
    <w:rsid w:val="00FE2800"/>
    <w:rsid w:val="00FE5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FFAF2F"/>
  <w15:chartTrackingRefBased/>
  <w15:docId w15:val="{1AB9A63D-4C84-491B-9E49-7878C344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C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637CBE"/>
    <w:pPr>
      <w:numPr>
        <w:numId w:val="41"/>
      </w:numPr>
      <w:spacing w:line="252" w:lineRule="auto"/>
      <w:jc w:val="both"/>
      <w:outlineLvl w:val="0"/>
    </w:pPr>
    <w:rPr>
      <w:rFonts w:ascii="Arial" w:hAnsi="Arial" w:cs="Arial"/>
      <w:b/>
      <w:kern w:val="32"/>
      <w:lang w:eastAsia="x-none"/>
    </w:rPr>
  </w:style>
  <w:style w:type="paragraph" w:styleId="Nagwek2">
    <w:name w:val="heading 2"/>
    <w:basedOn w:val="Normalny"/>
    <w:link w:val="Nagwek2Znak"/>
    <w:autoRedefine/>
    <w:qFormat/>
    <w:rsid w:val="004F3DA4"/>
    <w:pPr>
      <w:ind w:left="357"/>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356E"/>
    <w:pPr>
      <w:tabs>
        <w:tab w:val="left" w:pos="720"/>
      </w:tabs>
      <w:spacing w:before="60" w:after="120"/>
      <w:ind w:left="1068"/>
      <w:jc w:val="both"/>
      <w:outlineLvl w:val="2"/>
    </w:pPr>
    <w:rPr>
      <w:rFonts w:ascii="Arial" w:hAnsi="Arial" w:cs="Arial"/>
      <w:bCs/>
      <w:sz w:val="22"/>
      <w:szCs w:val="22"/>
    </w:rPr>
  </w:style>
  <w:style w:type="paragraph" w:styleId="Nagwek4">
    <w:name w:val="heading 4"/>
    <w:basedOn w:val="Normalny"/>
    <w:link w:val="Nagwek4Znak"/>
    <w:autoRedefine/>
    <w:qFormat/>
    <w:rsid w:val="00637CBE"/>
    <w:pPr>
      <w:keepNext/>
      <w:numPr>
        <w:ilvl w:val="3"/>
        <w:numId w:val="1"/>
      </w:numPr>
      <w:spacing w:before="60" w:after="60"/>
      <w:outlineLvl w:val="3"/>
    </w:pPr>
    <w:rPr>
      <w:rFonts w:ascii="Arial" w:hAnsi="Arial" w:cs="Arial"/>
      <w:b/>
      <w:bCs/>
      <w:iCs/>
      <w:sz w:val="22"/>
      <w:szCs w:val="22"/>
    </w:rPr>
  </w:style>
  <w:style w:type="paragraph" w:styleId="Nagwek5">
    <w:name w:val="heading 5"/>
    <w:basedOn w:val="Normalny"/>
    <w:next w:val="Normalny"/>
    <w:link w:val="Nagwek5Znak"/>
    <w:qFormat/>
    <w:rsid w:val="00637CBE"/>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37CBE"/>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37CBE"/>
    <w:pPr>
      <w:numPr>
        <w:ilvl w:val="6"/>
        <w:numId w:val="1"/>
      </w:numPr>
      <w:spacing w:before="240" w:after="60"/>
      <w:outlineLvl w:val="6"/>
    </w:pPr>
  </w:style>
  <w:style w:type="paragraph" w:styleId="Nagwek8">
    <w:name w:val="heading 8"/>
    <w:basedOn w:val="Normalny"/>
    <w:next w:val="Normalny"/>
    <w:link w:val="Nagwek8Znak"/>
    <w:qFormat/>
    <w:rsid w:val="00637CBE"/>
    <w:pPr>
      <w:numPr>
        <w:ilvl w:val="7"/>
        <w:numId w:val="1"/>
      </w:numPr>
      <w:spacing w:before="240" w:after="60"/>
      <w:outlineLvl w:val="7"/>
    </w:pPr>
    <w:rPr>
      <w:i/>
      <w:iCs/>
    </w:rPr>
  </w:style>
  <w:style w:type="paragraph" w:styleId="Nagwek9">
    <w:name w:val="heading 9"/>
    <w:basedOn w:val="Normalny"/>
    <w:next w:val="Normalny"/>
    <w:link w:val="Nagwek9Znak"/>
    <w:qFormat/>
    <w:rsid w:val="00637CB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37CBE"/>
    <w:rPr>
      <w:rFonts w:ascii="Arial" w:eastAsia="Times New Roman" w:hAnsi="Arial" w:cs="Arial"/>
      <w:b/>
      <w:kern w:val="32"/>
      <w:sz w:val="24"/>
      <w:szCs w:val="24"/>
      <w:lang w:eastAsia="x-none"/>
    </w:rPr>
  </w:style>
  <w:style w:type="character" w:customStyle="1" w:styleId="Nagwek2Znak">
    <w:name w:val="Nagłówek 2 Znak"/>
    <w:basedOn w:val="Domylnaczcionkaakapitu"/>
    <w:link w:val="Nagwek2"/>
    <w:rsid w:val="004F3DA4"/>
    <w:rPr>
      <w:rFonts w:ascii="Arial" w:eastAsia="Times New Roman" w:hAnsi="Arial" w:cs="Arial"/>
      <w:bCs/>
      <w:iCs/>
      <w:color w:val="000000"/>
      <w:lang w:eastAsia="x-none"/>
    </w:rPr>
  </w:style>
  <w:style w:type="character" w:customStyle="1" w:styleId="Nagwek3Znak">
    <w:name w:val="Nagłówek 3 Znak"/>
    <w:basedOn w:val="Domylnaczcionkaakapitu"/>
    <w:link w:val="Nagwek3"/>
    <w:rsid w:val="00DE356E"/>
    <w:rPr>
      <w:rFonts w:ascii="Arial" w:eastAsia="Times New Roman" w:hAnsi="Arial" w:cs="Arial"/>
      <w:bCs/>
      <w:lang w:eastAsia="pl-PL"/>
    </w:rPr>
  </w:style>
  <w:style w:type="character" w:customStyle="1" w:styleId="Nagwek4Znak">
    <w:name w:val="Nagłówek 4 Znak"/>
    <w:basedOn w:val="Domylnaczcionkaakapitu"/>
    <w:link w:val="Nagwek4"/>
    <w:rsid w:val="00637CBE"/>
    <w:rPr>
      <w:rFonts w:ascii="Arial" w:eastAsia="Times New Roman" w:hAnsi="Arial" w:cs="Arial"/>
      <w:b/>
      <w:bCs/>
      <w:iCs/>
      <w:lang w:eastAsia="pl-PL"/>
    </w:rPr>
  </w:style>
  <w:style w:type="character" w:customStyle="1" w:styleId="Nagwek5Znak">
    <w:name w:val="Nagłówek 5 Znak"/>
    <w:basedOn w:val="Domylnaczcionkaakapitu"/>
    <w:link w:val="Nagwek5"/>
    <w:rsid w:val="00637CB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37CB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37CB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37CB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37CBE"/>
    <w:rPr>
      <w:rFonts w:ascii="Arial" w:eastAsia="Times New Roman" w:hAnsi="Arial" w:cs="Arial"/>
      <w:lang w:eastAsia="pl-PL"/>
    </w:rPr>
  </w:style>
  <w:style w:type="paragraph" w:customStyle="1" w:styleId="pkt">
    <w:name w:val="pkt"/>
    <w:basedOn w:val="Normalny"/>
    <w:rsid w:val="00637CBE"/>
    <w:pPr>
      <w:spacing w:before="60" w:after="60"/>
      <w:ind w:left="851" w:hanging="295"/>
      <w:jc w:val="both"/>
    </w:pPr>
    <w:rPr>
      <w:szCs w:val="20"/>
    </w:rPr>
  </w:style>
  <w:style w:type="paragraph" w:customStyle="1" w:styleId="pkt1">
    <w:name w:val="pkt1"/>
    <w:basedOn w:val="pkt"/>
    <w:rsid w:val="00637CBE"/>
    <w:pPr>
      <w:ind w:left="850" w:hanging="425"/>
    </w:pPr>
  </w:style>
  <w:style w:type="paragraph" w:styleId="Tytu">
    <w:name w:val="Title"/>
    <w:basedOn w:val="Normalny"/>
    <w:next w:val="Normalny"/>
    <w:link w:val="TytuZnak"/>
    <w:autoRedefine/>
    <w:qFormat/>
    <w:rsid w:val="00637CBE"/>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637CBE"/>
    <w:rPr>
      <w:rFonts w:ascii="Times New Roman" w:eastAsia="Times New Roman" w:hAnsi="Times New Roman" w:cs="Arial"/>
      <w:b/>
      <w:bCs/>
      <w:kern w:val="28"/>
      <w:sz w:val="32"/>
      <w:szCs w:val="32"/>
      <w:lang w:eastAsia="pl-PL"/>
    </w:rPr>
  </w:style>
  <w:style w:type="paragraph" w:styleId="Nagwek">
    <w:name w:val="header"/>
    <w:basedOn w:val="Normalny"/>
    <w:link w:val="NagwekZnak"/>
    <w:rsid w:val="00637CBE"/>
    <w:pPr>
      <w:tabs>
        <w:tab w:val="center" w:pos="4536"/>
        <w:tab w:val="right" w:pos="9072"/>
      </w:tabs>
    </w:pPr>
  </w:style>
  <w:style w:type="character" w:customStyle="1" w:styleId="NagwekZnak">
    <w:name w:val="Nagłówek Znak"/>
    <w:basedOn w:val="Domylnaczcionkaakapitu"/>
    <w:link w:val="Nagwek"/>
    <w:rsid w:val="00637CBE"/>
    <w:rPr>
      <w:rFonts w:ascii="Times New Roman" w:eastAsia="Times New Roman" w:hAnsi="Times New Roman" w:cs="Times New Roman"/>
      <w:sz w:val="24"/>
      <w:szCs w:val="24"/>
      <w:lang w:eastAsia="pl-PL"/>
    </w:rPr>
  </w:style>
  <w:style w:type="paragraph" w:styleId="Stopka">
    <w:name w:val="footer"/>
    <w:basedOn w:val="Normalny"/>
    <w:link w:val="StopkaZnak"/>
    <w:rsid w:val="00637CBE"/>
    <w:pPr>
      <w:tabs>
        <w:tab w:val="center" w:pos="4536"/>
        <w:tab w:val="right" w:pos="9072"/>
      </w:tabs>
    </w:pPr>
  </w:style>
  <w:style w:type="character" w:customStyle="1" w:styleId="StopkaZnak">
    <w:name w:val="Stopka Znak"/>
    <w:basedOn w:val="Domylnaczcionkaakapitu"/>
    <w:link w:val="Stopka"/>
    <w:rsid w:val="00637CBE"/>
    <w:rPr>
      <w:rFonts w:ascii="Times New Roman" w:eastAsia="Times New Roman" w:hAnsi="Times New Roman" w:cs="Times New Roman"/>
      <w:sz w:val="24"/>
      <w:szCs w:val="24"/>
      <w:lang w:eastAsia="pl-PL"/>
    </w:rPr>
  </w:style>
  <w:style w:type="character" w:styleId="Numerstrony">
    <w:name w:val="page number"/>
    <w:basedOn w:val="Domylnaczcionkaakapitu"/>
    <w:rsid w:val="00637CBE"/>
  </w:style>
  <w:style w:type="paragraph" w:styleId="Tekstpodstawowy">
    <w:name w:val="Body Text"/>
    <w:basedOn w:val="Normalny"/>
    <w:link w:val="TekstpodstawowyZnak"/>
    <w:rsid w:val="00637CBE"/>
    <w:pPr>
      <w:spacing w:after="120"/>
    </w:pPr>
  </w:style>
  <w:style w:type="character" w:customStyle="1" w:styleId="TekstpodstawowyZnak">
    <w:name w:val="Tekst podstawowy Znak"/>
    <w:basedOn w:val="Domylnaczcionkaakapitu"/>
    <w:link w:val="Tekstpodstawowy"/>
    <w:rsid w:val="00637CB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37CBE"/>
    <w:pPr>
      <w:spacing w:after="120"/>
      <w:ind w:left="283"/>
    </w:pPr>
  </w:style>
  <w:style w:type="character" w:customStyle="1" w:styleId="TekstpodstawowywcityZnak">
    <w:name w:val="Tekst podstawowy wcięty Znak"/>
    <w:basedOn w:val="Domylnaczcionkaakapitu"/>
    <w:link w:val="Tekstpodstawowywcity"/>
    <w:rsid w:val="00637CBE"/>
    <w:rPr>
      <w:rFonts w:ascii="Times New Roman" w:eastAsia="Times New Roman" w:hAnsi="Times New Roman" w:cs="Times New Roman"/>
      <w:sz w:val="24"/>
      <w:szCs w:val="24"/>
      <w:lang w:eastAsia="pl-PL"/>
    </w:rPr>
  </w:style>
  <w:style w:type="character" w:styleId="Odwoaniedokomentarza">
    <w:name w:val="annotation reference"/>
    <w:semiHidden/>
    <w:rsid w:val="00637CBE"/>
    <w:rPr>
      <w:sz w:val="16"/>
      <w:szCs w:val="16"/>
    </w:rPr>
  </w:style>
  <w:style w:type="paragraph" w:customStyle="1" w:styleId="StylNagwek4NiePogrubienieZlewej0cmPierwszywiersz">
    <w:name w:val="Styl Nagłówek 4 + Nie Pogrubienie Z lewej:  0 cm Pierwszy wiersz..."/>
    <w:basedOn w:val="Nagwek4"/>
    <w:rsid w:val="00637CBE"/>
    <w:pPr>
      <w:ind w:left="0" w:firstLine="0"/>
    </w:pPr>
    <w:rPr>
      <w:b w:val="0"/>
      <w:bCs w:val="0"/>
      <w:szCs w:val="20"/>
    </w:rPr>
  </w:style>
  <w:style w:type="paragraph" w:styleId="Tekstpodstawowy2">
    <w:name w:val="Body Text 2"/>
    <w:basedOn w:val="Normalny"/>
    <w:link w:val="Tekstpodstawowy2Znak"/>
    <w:rsid w:val="00637CBE"/>
    <w:pPr>
      <w:spacing w:after="120" w:line="480" w:lineRule="auto"/>
    </w:pPr>
  </w:style>
  <w:style w:type="character" w:customStyle="1" w:styleId="Tekstpodstawowy2Znak">
    <w:name w:val="Tekst podstawowy 2 Znak"/>
    <w:basedOn w:val="Domylnaczcionkaakapitu"/>
    <w:link w:val="Tekstpodstawowy2"/>
    <w:rsid w:val="00637CBE"/>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637CBE"/>
    <w:rPr>
      <w:bCs w:val="0"/>
      <w:szCs w:val="20"/>
    </w:rPr>
  </w:style>
  <w:style w:type="paragraph" w:styleId="Mapadokumentu">
    <w:name w:val="Document Map"/>
    <w:basedOn w:val="Normalny"/>
    <w:link w:val="MapadokumentuZnak"/>
    <w:semiHidden/>
    <w:rsid w:val="00637CBE"/>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37CBE"/>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637CBE"/>
    <w:rPr>
      <w:sz w:val="20"/>
      <w:szCs w:val="20"/>
    </w:rPr>
  </w:style>
  <w:style w:type="character" w:customStyle="1" w:styleId="TekstkomentarzaZnak">
    <w:name w:val="Tekst komentarza Znak"/>
    <w:basedOn w:val="Domylnaczcionkaakapitu"/>
    <w:link w:val="Tekstkomentarza"/>
    <w:semiHidden/>
    <w:rsid w:val="00637C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37CBE"/>
    <w:rPr>
      <w:b/>
      <w:bCs/>
    </w:rPr>
  </w:style>
  <w:style w:type="character" w:customStyle="1" w:styleId="TematkomentarzaZnak">
    <w:name w:val="Temat komentarza Znak"/>
    <w:basedOn w:val="TekstkomentarzaZnak"/>
    <w:link w:val="Tematkomentarza"/>
    <w:semiHidden/>
    <w:rsid w:val="00637CB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637CBE"/>
    <w:rPr>
      <w:rFonts w:ascii="Tahoma" w:hAnsi="Tahoma" w:cs="Tahoma"/>
      <w:sz w:val="16"/>
      <w:szCs w:val="16"/>
    </w:rPr>
  </w:style>
  <w:style w:type="character" w:customStyle="1" w:styleId="TekstdymkaZnak">
    <w:name w:val="Tekst dymka Znak"/>
    <w:basedOn w:val="Domylnaczcionkaakapitu"/>
    <w:link w:val="Tekstdymka"/>
    <w:semiHidden/>
    <w:rsid w:val="00637CBE"/>
    <w:rPr>
      <w:rFonts w:ascii="Tahoma" w:eastAsia="Times New Roman" w:hAnsi="Tahoma" w:cs="Tahoma"/>
      <w:sz w:val="16"/>
      <w:szCs w:val="16"/>
      <w:lang w:eastAsia="pl-PL"/>
    </w:rPr>
  </w:style>
  <w:style w:type="paragraph" w:styleId="Tekstpodstawowy3">
    <w:name w:val="Body Text 3"/>
    <w:basedOn w:val="Normalny"/>
    <w:link w:val="Tekstpodstawowy3Znak"/>
    <w:rsid w:val="00637CBE"/>
    <w:pPr>
      <w:jc w:val="both"/>
    </w:pPr>
  </w:style>
  <w:style w:type="character" w:customStyle="1" w:styleId="Tekstpodstawowy3Znak">
    <w:name w:val="Tekst podstawowy 3 Znak"/>
    <w:basedOn w:val="Domylnaczcionkaakapitu"/>
    <w:link w:val="Tekstpodstawowy3"/>
    <w:rsid w:val="00637CBE"/>
    <w:rPr>
      <w:rFonts w:ascii="Times New Roman" w:eastAsia="Times New Roman" w:hAnsi="Times New Roman" w:cs="Times New Roman"/>
      <w:sz w:val="24"/>
      <w:szCs w:val="24"/>
      <w:lang w:eastAsia="pl-PL"/>
    </w:rPr>
  </w:style>
  <w:style w:type="table" w:styleId="Tabela-Siatka">
    <w:name w:val="Table Grid"/>
    <w:basedOn w:val="Standardowy"/>
    <w:rsid w:val="00637C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637CBE"/>
    <w:pPr>
      <w:tabs>
        <w:tab w:val="num" w:pos="1361"/>
      </w:tabs>
      <w:ind w:left="1361" w:hanging="284"/>
    </w:p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637CBE"/>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637CBE"/>
    <w:rPr>
      <w:bCs/>
      <w:iCs/>
      <w:sz w:val="20"/>
    </w:rPr>
  </w:style>
  <w:style w:type="character" w:styleId="Hipercze">
    <w:name w:val="Hyperlink"/>
    <w:unhideWhenUsed/>
    <w:rsid w:val="00637CBE"/>
    <w:rPr>
      <w:color w:val="0563C1"/>
      <w:u w:val="single"/>
    </w:rPr>
  </w:style>
  <w:style w:type="character" w:styleId="UyteHipercze">
    <w:name w:val="FollowedHyperlink"/>
    <w:uiPriority w:val="99"/>
    <w:unhideWhenUsed/>
    <w:rsid w:val="00637CBE"/>
    <w:rPr>
      <w:color w:val="954F72"/>
      <w:u w:val="single"/>
    </w:rPr>
  </w:style>
  <w:style w:type="paragraph" w:customStyle="1" w:styleId="msonormal0">
    <w:name w:val="msonormal"/>
    <w:basedOn w:val="Normalny"/>
    <w:rsid w:val="00637CBE"/>
    <w:pPr>
      <w:spacing w:before="100" w:beforeAutospacing="1" w:after="100" w:afterAutospacing="1"/>
    </w:pPr>
  </w:style>
  <w:style w:type="paragraph" w:styleId="Tekstpodstawowywcity3">
    <w:name w:val="Body Text Indent 3"/>
    <w:basedOn w:val="Normalny"/>
    <w:link w:val="Tekstpodstawowywcity3Znak"/>
    <w:rsid w:val="00637CBE"/>
    <w:pPr>
      <w:spacing w:after="120"/>
      <w:ind w:left="283"/>
    </w:pPr>
    <w:rPr>
      <w:sz w:val="16"/>
      <w:szCs w:val="16"/>
    </w:rPr>
  </w:style>
  <w:style w:type="character" w:customStyle="1" w:styleId="Tekstpodstawowywcity3Znak">
    <w:name w:val="Tekst podstawowy wcięty 3 Znak"/>
    <w:basedOn w:val="Domylnaczcionkaakapitu"/>
    <w:link w:val="Tekstpodstawowywcity3"/>
    <w:rsid w:val="00637CBE"/>
    <w:rPr>
      <w:rFonts w:ascii="Times New Roman" w:eastAsia="Times New Roman" w:hAnsi="Times New Roman" w:cs="Times New Roman"/>
      <w:sz w:val="16"/>
      <w:szCs w:val="16"/>
      <w:lang w:eastAsia="pl-PL"/>
    </w:rPr>
  </w:style>
  <w:style w:type="character" w:customStyle="1" w:styleId="Nierozpoznanawzmianka1">
    <w:name w:val="Nierozpoznana wzmianka1"/>
    <w:basedOn w:val="Domylnaczcionkaakapitu"/>
    <w:uiPriority w:val="99"/>
    <w:semiHidden/>
    <w:unhideWhenUsed/>
    <w:rsid w:val="00637CBE"/>
    <w:rPr>
      <w:color w:val="605E5C"/>
      <w:shd w:val="clear" w:color="auto" w:fill="E1DFDD"/>
    </w:rPr>
  </w:style>
  <w:style w:type="character" w:styleId="Pogrubienie">
    <w:name w:val="Strong"/>
    <w:basedOn w:val="Domylnaczcionkaakapitu"/>
    <w:uiPriority w:val="22"/>
    <w:qFormat/>
    <w:rsid w:val="00637CBE"/>
    <w:rPr>
      <w:b/>
      <w:bCs/>
    </w:rPr>
  </w:style>
  <w:style w:type="paragraph" w:styleId="Listapunktowana2">
    <w:name w:val="List Bullet 2"/>
    <w:basedOn w:val="Normalny"/>
    <w:autoRedefine/>
    <w:rsid w:val="00637CBE"/>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637CBE"/>
    <w:rPr>
      <w:rFonts w:ascii="Calibri" w:eastAsia="Calibri" w:hAnsi="Calibri" w:cs="Times New Roman"/>
    </w:rPr>
  </w:style>
  <w:style w:type="paragraph" w:styleId="NormalnyWeb">
    <w:name w:val="Normal (Web)"/>
    <w:basedOn w:val="Normalny"/>
    <w:unhideWhenUsed/>
    <w:rsid w:val="00637CBE"/>
    <w:pPr>
      <w:spacing w:before="100" w:beforeAutospacing="1" w:after="100" w:afterAutospacing="1"/>
    </w:pPr>
  </w:style>
  <w:style w:type="paragraph" w:styleId="Tekstprzypisukocowego">
    <w:name w:val="endnote text"/>
    <w:basedOn w:val="Normalny"/>
    <w:link w:val="TekstprzypisukocowegoZnak"/>
    <w:rsid w:val="00637CBE"/>
    <w:rPr>
      <w:sz w:val="20"/>
      <w:szCs w:val="20"/>
    </w:rPr>
  </w:style>
  <w:style w:type="character" w:customStyle="1" w:styleId="TekstprzypisukocowegoZnak">
    <w:name w:val="Tekst przypisu końcowego Znak"/>
    <w:basedOn w:val="Domylnaczcionkaakapitu"/>
    <w:link w:val="Tekstprzypisukocowego"/>
    <w:rsid w:val="00637CBE"/>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637CBE"/>
    <w:rPr>
      <w:vertAlign w:val="superscript"/>
    </w:rPr>
  </w:style>
  <w:style w:type="character" w:customStyle="1" w:styleId="ListLabel91">
    <w:name w:val="ListLabel 91"/>
    <w:qFormat/>
    <w:rsid w:val="00637CBE"/>
    <w:rPr>
      <w:rFonts w:ascii="Arial" w:hAnsi="Arial" w:cs="Arial" w:hint="default"/>
      <w:color w:val="0000FF"/>
      <w:kern w:val="2"/>
      <w:u w:val="single"/>
    </w:rPr>
  </w:style>
  <w:style w:type="paragraph" w:styleId="Tekstpodstawowywcity2">
    <w:name w:val="Body Text Indent 2"/>
    <w:basedOn w:val="Normalny"/>
    <w:link w:val="Tekstpodstawowywcity2Znak"/>
    <w:rsid w:val="00637CBE"/>
    <w:pPr>
      <w:spacing w:after="120" w:line="480" w:lineRule="auto"/>
      <w:ind w:left="283"/>
    </w:pPr>
  </w:style>
  <w:style w:type="character" w:customStyle="1" w:styleId="Tekstpodstawowywcity2Znak">
    <w:name w:val="Tekst podstawowy wcięty 2 Znak"/>
    <w:basedOn w:val="Domylnaczcionkaakapitu"/>
    <w:link w:val="Tekstpodstawowywcity2"/>
    <w:rsid w:val="00637CBE"/>
    <w:rPr>
      <w:rFonts w:ascii="Times New Roman" w:eastAsia="Times New Roman" w:hAnsi="Times New Roman" w:cs="Times New Roman"/>
      <w:sz w:val="24"/>
      <w:szCs w:val="24"/>
      <w:lang w:eastAsia="pl-PL"/>
    </w:rPr>
  </w:style>
  <w:style w:type="paragraph" w:customStyle="1" w:styleId="Default">
    <w:name w:val="Default"/>
    <w:rsid w:val="00637CBE"/>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customStyle="1" w:styleId="Bodytext2">
    <w:name w:val="Body text (2)_"/>
    <w:rsid w:val="00637CBE"/>
    <w:rPr>
      <w:rFonts w:ascii="Arial" w:hAnsi="Arial" w:cs="Arial"/>
      <w:sz w:val="22"/>
      <w:u w:val="none"/>
    </w:rPr>
  </w:style>
  <w:style w:type="character" w:customStyle="1" w:styleId="grame">
    <w:name w:val="grame"/>
    <w:basedOn w:val="Domylnaczcionkaakapitu"/>
    <w:rsid w:val="00637CBE"/>
  </w:style>
  <w:style w:type="paragraph" w:styleId="Bezodstpw">
    <w:name w:val="No Spacing"/>
    <w:link w:val="BezodstpwZnak"/>
    <w:uiPriority w:val="1"/>
    <w:qFormat/>
    <w:rsid w:val="00637CBE"/>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637CBE"/>
    <w:rPr>
      <w:rFonts w:ascii="Calibri" w:eastAsia="Times New Roman" w:hAnsi="Calibri" w:cs="Times New Roman"/>
      <w:lang w:eastAsia="pl-PL"/>
    </w:rPr>
  </w:style>
  <w:style w:type="paragraph" w:customStyle="1" w:styleId="LITlitera">
    <w:name w:val="LIT – litera"/>
    <w:basedOn w:val="Normalny"/>
    <w:uiPriority w:val="14"/>
    <w:qFormat/>
    <w:rsid w:val="00637CBE"/>
    <w:pPr>
      <w:spacing w:line="360" w:lineRule="auto"/>
      <w:ind w:left="986" w:hanging="476"/>
      <w:jc w:val="both"/>
    </w:pPr>
    <w:rPr>
      <w:rFonts w:ascii="Times" w:hAnsi="Times" w:cs="Arial"/>
      <w:bCs/>
      <w:szCs w:val="20"/>
    </w:rPr>
  </w:style>
  <w:style w:type="paragraph" w:customStyle="1" w:styleId="Style6">
    <w:name w:val="Style6"/>
    <w:basedOn w:val="Normalny"/>
    <w:rsid w:val="00637CBE"/>
    <w:pPr>
      <w:suppressAutoHyphens/>
      <w:autoSpaceDE w:val="0"/>
    </w:pPr>
    <w:rPr>
      <w:rFonts w:ascii="Arial Black" w:eastAsia="Calibri" w:hAnsi="Arial Black" w:cs="Arial Black"/>
      <w:lang w:eastAsia="ar-SA"/>
    </w:rPr>
  </w:style>
  <w:style w:type="paragraph" w:customStyle="1" w:styleId="NormalnyWeb1">
    <w:name w:val="Normalny (Web)1"/>
    <w:basedOn w:val="Normalny"/>
    <w:rsid w:val="00637CBE"/>
    <w:pPr>
      <w:suppressAutoHyphens/>
      <w:spacing w:before="28" w:after="119"/>
    </w:pPr>
    <w:rPr>
      <w:rFonts w:ascii="Arial Unicode MS" w:eastAsia="Arial Unicode MS" w:hAnsi="Arial Unicode MS" w:cs="Arial Unicode MS"/>
      <w:lang w:eastAsia="ar-SA"/>
    </w:rPr>
  </w:style>
  <w:style w:type="character" w:customStyle="1" w:styleId="h1rwc">
    <w:name w:val="h1rwc"/>
    <w:rsid w:val="00637CBE"/>
  </w:style>
  <w:style w:type="character" w:customStyle="1" w:styleId="1wzkk">
    <w:name w:val="1wzkk"/>
    <w:rsid w:val="00637CBE"/>
  </w:style>
  <w:style w:type="paragraph" w:customStyle="1" w:styleId="BodyTextIndentZnak">
    <w:name w:val="Body Text Indent Znak"/>
    <w:basedOn w:val="Normalny"/>
    <w:rsid w:val="00637CBE"/>
    <w:pPr>
      <w:suppressAutoHyphens/>
      <w:spacing w:line="360" w:lineRule="auto"/>
      <w:ind w:left="708"/>
      <w:jc w:val="both"/>
    </w:pPr>
    <w:rPr>
      <w:rFonts w:ascii="Arial Narrow" w:hAnsi="Arial Narrow"/>
      <w:sz w:val="20"/>
      <w:lang w:eastAsia="ar-SA"/>
    </w:rPr>
  </w:style>
  <w:style w:type="character" w:styleId="Nierozpoznanawzmianka">
    <w:name w:val="Unresolved Mention"/>
    <w:basedOn w:val="Domylnaczcionkaakapitu"/>
    <w:uiPriority w:val="99"/>
    <w:semiHidden/>
    <w:unhideWhenUsed/>
    <w:rsid w:val="00637CBE"/>
    <w:rPr>
      <w:color w:val="605E5C"/>
      <w:shd w:val="clear" w:color="auto" w:fill="E1DFDD"/>
    </w:rPr>
  </w:style>
  <w:style w:type="character" w:customStyle="1" w:styleId="markedcontent">
    <w:name w:val="markedcontent"/>
    <w:basedOn w:val="Domylnaczcionkaakapitu"/>
    <w:rsid w:val="00E50CEB"/>
  </w:style>
  <w:style w:type="paragraph" w:styleId="Lista">
    <w:name w:val="List"/>
    <w:basedOn w:val="Tekstpodstawowy"/>
    <w:rsid w:val="009C44F0"/>
    <w:pPr>
      <w:widowControl w:val="0"/>
      <w:suppressAutoHyphens/>
      <w:overflowPunct w:val="0"/>
      <w:jc w:val="both"/>
      <w:textAlignment w:val="baseline"/>
    </w:pPr>
    <w:rPr>
      <w:rFonts w:cs="Mangal"/>
      <w:color w:val="00000A"/>
      <w:kern w:val="1"/>
      <w:lang w:eastAsia="ar-SA"/>
    </w:rPr>
  </w:style>
  <w:style w:type="paragraph" w:customStyle="1" w:styleId="Listawypunktowana2">
    <w:name w:val="Lista wypunktowana 2"/>
    <w:basedOn w:val="Normalny"/>
    <w:rsid w:val="009C44F0"/>
    <w:pPr>
      <w:suppressAutoHyphens/>
      <w:ind w:left="360" w:hanging="360"/>
      <w:jc w:val="both"/>
    </w:pPr>
    <w:rPr>
      <w:rFonts w:ascii="Arial" w:hAnsi="Arial" w:cs="Arial"/>
      <w:bCs/>
      <w:sz w:val="22"/>
      <w:szCs w:val="22"/>
      <w:lang w:eastAsia="ar-SA"/>
    </w:rPr>
  </w:style>
  <w:style w:type="character" w:styleId="Uwydatnienie">
    <w:name w:val="Emphasis"/>
    <w:basedOn w:val="Domylnaczcionkaakapitu"/>
    <w:uiPriority w:val="20"/>
    <w:qFormat/>
    <w:rsid w:val="001D5B9C"/>
    <w:rPr>
      <w:i/>
      <w:iCs/>
    </w:rPr>
  </w:style>
  <w:style w:type="character" w:customStyle="1" w:styleId="ng-binding">
    <w:name w:val="ng-binding"/>
    <w:basedOn w:val="Domylnaczcionkaakapitu"/>
    <w:rsid w:val="009025BD"/>
  </w:style>
  <w:style w:type="character" w:customStyle="1" w:styleId="ng-scope">
    <w:name w:val="ng-scope"/>
    <w:basedOn w:val="Domylnaczcionkaakapitu"/>
    <w:rsid w:val="0090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6846">
      <w:bodyDiv w:val="1"/>
      <w:marLeft w:val="0"/>
      <w:marRight w:val="0"/>
      <w:marTop w:val="0"/>
      <w:marBottom w:val="0"/>
      <w:divBdr>
        <w:top w:val="none" w:sz="0" w:space="0" w:color="auto"/>
        <w:left w:val="none" w:sz="0" w:space="0" w:color="auto"/>
        <w:bottom w:val="none" w:sz="0" w:space="0" w:color="auto"/>
        <w:right w:val="none" w:sz="0" w:space="0" w:color="auto"/>
      </w:divBdr>
    </w:div>
    <w:div w:id="1845238284">
      <w:bodyDiv w:val="1"/>
      <w:marLeft w:val="0"/>
      <w:marRight w:val="0"/>
      <w:marTop w:val="0"/>
      <w:marBottom w:val="0"/>
      <w:divBdr>
        <w:top w:val="none" w:sz="0" w:space="0" w:color="auto"/>
        <w:left w:val="none" w:sz="0" w:space="0" w:color="auto"/>
        <w:bottom w:val="none" w:sz="0" w:space="0" w:color="auto"/>
        <w:right w:val="none" w:sz="0" w:space="0" w:color="auto"/>
      </w:divBdr>
      <w:divsChild>
        <w:div w:id="373508195">
          <w:marLeft w:val="0"/>
          <w:marRight w:val="0"/>
          <w:marTop w:val="0"/>
          <w:marBottom w:val="0"/>
          <w:divBdr>
            <w:top w:val="none" w:sz="0" w:space="0" w:color="auto"/>
            <w:left w:val="none" w:sz="0" w:space="0" w:color="auto"/>
            <w:bottom w:val="none" w:sz="0" w:space="0" w:color="auto"/>
            <w:right w:val="none" w:sz="0" w:space="0" w:color="auto"/>
          </w:divBdr>
          <w:divsChild>
            <w:div w:id="556018271">
              <w:marLeft w:val="0"/>
              <w:marRight w:val="0"/>
              <w:marTop w:val="0"/>
              <w:marBottom w:val="0"/>
              <w:divBdr>
                <w:top w:val="none" w:sz="0" w:space="0" w:color="auto"/>
                <w:left w:val="none" w:sz="0" w:space="0" w:color="auto"/>
                <w:bottom w:val="none" w:sz="0" w:space="0" w:color="auto"/>
                <w:right w:val="none" w:sz="0" w:space="0" w:color="auto"/>
              </w:divBdr>
              <w:divsChild>
                <w:div w:id="988052733">
                  <w:marLeft w:val="0"/>
                  <w:marRight w:val="0"/>
                  <w:marTop w:val="0"/>
                  <w:marBottom w:val="0"/>
                  <w:divBdr>
                    <w:top w:val="none" w:sz="0" w:space="0" w:color="auto"/>
                    <w:left w:val="none" w:sz="0" w:space="0" w:color="auto"/>
                    <w:bottom w:val="none" w:sz="0" w:space="0" w:color="auto"/>
                    <w:right w:val="none" w:sz="0" w:space="0" w:color="auto"/>
                  </w:divBdr>
                </w:div>
              </w:divsChild>
            </w:div>
            <w:div w:id="963772440">
              <w:marLeft w:val="0"/>
              <w:marRight w:val="0"/>
              <w:marTop w:val="0"/>
              <w:marBottom w:val="0"/>
              <w:divBdr>
                <w:top w:val="none" w:sz="0" w:space="0" w:color="auto"/>
                <w:left w:val="none" w:sz="0" w:space="0" w:color="auto"/>
                <w:bottom w:val="none" w:sz="0" w:space="0" w:color="auto"/>
                <w:right w:val="none" w:sz="0" w:space="0" w:color="auto"/>
              </w:divBdr>
              <w:divsChild>
                <w:div w:id="29764572">
                  <w:marLeft w:val="0"/>
                  <w:marRight w:val="0"/>
                  <w:marTop w:val="0"/>
                  <w:marBottom w:val="0"/>
                  <w:divBdr>
                    <w:top w:val="none" w:sz="0" w:space="0" w:color="auto"/>
                    <w:left w:val="none" w:sz="0" w:space="0" w:color="auto"/>
                    <w:bottom w:val="none" w:sz="0" w:space="0" w:color="auto"/>
                    <w:right w:val="none" w:sz="0" w:space="0" w:color="auto"/>
                  </w:divBdr>
                </w:div>
              </w:divsChild>
            </w:div>
            <w:div w:id="847871544">
              <w:marLeft w:val="0"/>
              <w:marRight w:val="0"/>
              <w:marTop w:val="0"/>
              <w:marBottom w:val="0"/>
              <w:divBdr>
                <w:top w:val="none" w:sz="0" w:space="0" w:color="auto"/>
                <w:left w:val="none" w:sz="0" w:space="0" w:color="auto"/>
                <w:bottom w:val="none" w:sz="0" w:space="0" w:color="auto"/>
                <w:right w:val="none" w:sz="0" w:space="0" w:color="auto"/>
              </w:divBdr>
              <w:divsChild>
                <w:div w:id="257637201">
                  <w:marLeft w:val="0"/>
                  <w:marRight w:val="0"/>
                  <w:marTop w:val="0"/>
                  <w:marBottom w:val="0"/>
                  <w:divBdr>
                    <w:top w:val="none" w:sz="0" w:space="0" w:color="auto"/>
                    <w:left w:val="none" w:sz="0" w:space="0" w:color="auto"/>
                    <w:bottom w:val="none" w:sz="0" w:space="0" w:color="auto"/>
                    <w:right w:val="none" w:sz="0" w:space="0" w:color="auto"/>
                  </w:divBdr>
                </w:div>
              </w:divsChild>
            </w:div>
            <w:div w:id="1101531841">
              <w:marLeft w:val="0"/>
              <w:marRight w:val="0"/>
              <w:marTop w:val="0"/>
              <w:marBottom w:val="0"/>
              <w:divBdr>
                <w:top w:val="none" w:sz="0" w:space="0" w:color="auto"/>
                <w:left w:val="none" w:sz="0" w:space="0" w:color="auto"/>
                <w:bottom w:val="none" w:sz="0" w:space="0" w:color="auto"/>
                <w:right w:val="none" w:sz="0" w:space="0" w:color="auto"/>
              </w:divBdr>
              <w:divsChild>
                <w:div w:id="12897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5220">
          <w:marLeft w:val="0"/>
          <w:marRight w:val="0"/>
          <w:marTop w:val="0"/>
          <w:marBottom w:val="0"/>
          <w:divBdr>
            <w:top w:val="none" w:sz="0" w:space="0" w:color="auto"/>
            <w:left w:val="none" w:sz="0" w:space="0" w:color="auto"/>
            <w:bottom w:val="none" w:sz="0" w:space="0" w:color="auto"/>
            <w:right w:val="none" w:sz="0" w:space="0" w:color="auto"/>
          </w:divBdr>
          <w:divsChild>
            <w:div w:id="203912987">
              <w:marLeft w:val="0"/>
              <w:marRight w:val="0"/>
              <w:marTop w:val="0"/>
              <w:marBottom w:val="0"/>
              <w:divBdr>
                <w:top w:val="none" w:sz="0" w:space="0" w:color="auto"/>
                <w:left w:val="none" w:sz="0" w:space="0" w:color="auto"/>
                <w:bottom w:val="none" w:sz="0" w:space="0" w:color="auto"/>
                <w:right w:val="none" w:sz="0" w:space="0" w:color="auto"/>
              </w:divBdr>
            </w:div>
          </w:divsChild>
        </w:div>
        <w:div w:id="1407193623">
          <w:marLeft w:val="0"/>
          <w:marRight w:val="0"/>
          <w:marTop w:val="0"/>
          <w:marBottom w:val="0"/>
          <w:divBdr>
            <w:top w:val="none" w:sz="0" w:space="0" w:color="auto"/>
            <w:left w:val="none" w:sz="0" w:space="0" w:color="auto"/>
            <w:bottom w:val="none" w:sz="0" w:space="0" w:color="auto"/>
            <w:right w:val="none" w:sz="0" w:space="0" w:color="auto"/>
          </w:divBdr>
          <w:divsChild>
            <w:div w:id="295448455">
              <w:marLeft w:val="0"/>
              <w:marRight w:val="0"/>
              <w:marTop w:val="0"/>
              <w:marBottom w:val="0"/>
              <w:divBdr>
                <w:top w:val="none" w:sz="0" w:space="0" w:color="auto"/>
                <w:left w:val="none" w:sz="0" w:space="0" w:color="auto"/>
                <w:bottom w:val="none" w:sz="0" w:space="0" w:color="auto"/>
                <w:right w:val="none" w:sz="0" w:space="0" w:color="auto"/>
              </w:divBdr>
            </w:div>
          </w:divsChild>
        </w:div>
        <w:div w:id="1479105121">
          <w:marLeft w:val="0"/>
          <w:marRight w:val="0"/>
          <w:marTop w:val="0"/>
          <w:marBottom w:val="0"/>
          <w:divBdr>
            <w:top w:val="none" w:sz="0" w:space="0" w:color="auto"/>
            <w:left w:val="none" w:sz="0" w:space="0" w:color="auto"/>
            <w:bottom w:val="none" w:sz="0" w:space="0" w:color="auto"/>
            <w:right w:val="none" w:sz="0" w:space="0" w:color="auto"/>
          </w:divBdr>
          <w:divsChild>
            <w:div w:id="2479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939164" TargetMode="External"/><Relationship Id="rId18" Type="http://schemas.openxmlformats.org/officeDocument/2006/relationships/hyperlink" Target="file:///C:\Users\user\AppData\Local\Temp\pod%20adresem" TargetMode="External"/><Relationship Id="rId26" Type="http://schemas.openxmlformats.org/officeDocument/2006/relationships/hyperlink" Target="https://platformazakupowa.pl/transakcja/939164"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transakcja/93916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transakcja/939164"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https://platformazakupowa.pl/transakcja/939164"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hyperlink" Target="mailto:nzoz.kss@szpital.kutno.pl"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2" Type="http://schemas.openxmlformats.org/officeDocument/2006/relationships/hyperlink" Target="https://platformazakupowa.pl/transakcja/939164" TargetMode="External"/><Relationship Id="rId27" Type="http://schemas.openxmlformats.org/officeDocument/2006/relationships/hyperlink" Target="mailto:nzoz.kss@szpital.kutno.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2F54-442E-4B35-8942-E3D23758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20</Pages>
  <Words>10236</Words>
  <Characters>61419</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Tomalak</dc:creator>
  <cp:keywords/>
  <dc:description/>
  <cp:lastModifiedBy>Agnieszka Tomalak</cp:lastModifiedBy>
  <cp:revision>557</cp:revision>
  <cp:lastPrinted>2024-06-25T09:04:00Z</cp:lastPrinted>
  <dcterms:created xsi:type="dcterms:W3CDTF">2021-11-26T07:47:00Z</dcterms:created>
  <dcterms:modified xsi:type="dcterms:W3CDTF">2024-07-04T13:00:00Z</dcterms:modified>
</cp:coreProperties>
</file>