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Times New Roman" w:ascii="Arial" w:hAnsi="Arial"/>
          <w:b/>
          <w:bCs/>
          <w:color w:val="000000"/>
        </w:rPr>
        <w:t>GZD.432.4.2024</w:t>
        <w:tab/>
        <w:tab/>
        <w:tab/>
      </w:r>
      <w:r>
        <w:rPr>
          <w:rFonts w:eastAsia="Arial Unicode MS" w:ascii="Arial" w:hAnsi="Arial"/>
          <w:b/>
          <w:bCs/>
          <w:color w:val="000000"/>
        </w:rPr>
        <w:t>Załącznik nr 2.b do SWZ</w:t>
      </w:r>
    </w:p>
    <w:tbl>
      <w:tblPr>
        <w:tblW w:w="956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561"/>
      </w:tblGrid>
      <w:tr>
        <w:trPr/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OŚWIADCZENIE PODMIOTU UDOSTĘPNIAJĄCEGO ZASOBY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DOTYCZĄCE PRZESŁANEK WYKLUCZENIA Z ART. 5K ROZPORZĄDZENIA 833/2014 SKŁADANE NA PODSTAWIE ART. 125 UST. 5 USTAWY PZP</w:t>
            </w:r>
          </w:p>
        </w:tc>
      </w:tr>
    </w:tbl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Nazwa podmiotu: ......................................................................................................</w:t>
      </w:r>
    </w:p>
    <w:p>
      <w:pPr>
        <w:pStyle w:val="Normal"/>
        <w:spacing w:lineRule="auto" w:line="240" w:before="0" w:after="113"/>
        <w:ind w:left="13" w:right="283" w:hanging="0"/>
        <w:rPr/>
      </w:pPr>
      <w:r>
        <w:rPr>
          <w:rFonts w:eastAsia="Times New Roman" w:ascii="Arial" w:hAnsi="Arial"/>
        </w:rPr>
        <w:t>Adres: 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Tel/fax : ........................................................</w:t>
      </w:r>
    </w:p>
    <w:p>
      <w:pPr>
        <w:pStyle w:val="Normal"/>
        <w:spacing w:lineRule="auto" w:line="240" w:before="0" w:after="113"/>
        <w:ind w:left="13" w:right="283" w:hanging="0"/>
        <w:rPr/>
      </w:pPr>
      <w:r>
        <w:rPr>
          <w:rFonts w:eastAsia="Times New Roman" w:ascii="Arial" w:hAnsi="Arial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Adres e –mail: ..................................................................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-Roman" w:ascii="Arial" w:hAnsi="Arial"/>
        </w:rPr>
        <w:t>Występując w imieniu podmiotu udostępniającego zasoby w postępowaniu o udzielenie zamówienia publicznego na zadanie:</w:t>
      </w:r>
    </w:p>
    <w:p>
      <w:pPr>
        <w:pStyle w:val="Normal"/>
        <w:suppressAutoHyphens w:val="false"/>
        <w:spacing w:lineRule="auto" w:line="240" w:before="0" w:after="0"/>
        <w:ind w:left="96" w:right="278" w:hanging="0"/>
        <w:jc w:val="center"/>
        <w:rPr>
          <w:sz w:val="28"/>
          <w:szCs w:val="28"/>
        </w:rPr>
      </w:pPr>
      <w:r>
        <w:rPr>
          <w:rFonts w:eastAsia="Times New Roman" w:cs="Arial" w:ascii="Arial" w:hAnsi="Arial"/>
          <w:b/>
          <w:bCs/>
          <w:color w:val="000000"/>
          <w:sz w:val="28"/>
          <w:szCs w:val="28"/>
          <w:lang w:eastAsia="pl-PL"/>
        </w:rPr>
        <w:t>Prowadzenie zimowego utrzymania dróg gminnych, chodników, ciągów pieszych, schodów i placu na terenie miasta i gminy Wieliczka  w sezonie zimowym 2024/2025</w:t>
      </w:r>
    </w:p>
    <w:p>
      <w:pPr>
        <w:pStyle w:val="Normal"/>
        <w:spacing w:lineRule="atLeast" w:line="260" w:before="0" w:after="57"/>
        <w:ind w:left="57" w:hanging="0"/>
        <w:jc w:val="center"/>
        <w:rPr/>
      </w:pPr>
      <w:r>
        <w:rPr>
          <w:rFonts w:eastAsia="SimSun" w:cs="Arial" w:ascii="Arial" w:hAnsi="Arial"/>
          <w:b/>
          <w:bCs/>
          <w:kern w:val="2"/>
          <w:sz w:val="28"/>
          <w:szCs w:val="28"/>
          <w:lang w:eastAsia="zh-CN" w:bidi="hi-IN"/>
        </w:rPr>
        <w:t>Część IV</w:t>
      </w:r>
      <w:bookmarkStart w:id="0" w:name="_GoBack"/>
      <w:bookmarkEnd w:id="0"/>
    </w:p>
    <w:p>
      <w:pPr>
        <w:pStyle w:val="Normal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PODMIOTU UDOSTĘPNIAJĄCEGO ZASOBY:</w:t>
      </w:r>
    </w:p>
    <w:p>
      <w:pPr>
        <w:pStyle w:val="ListParagraph"/>
        <w:spacing w:lineRule="auto" w:line="360" w:before="360" w:after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podmiotu którego reprezentuję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</w:t>
      </w:r>
      <w:bookmarkStart w:id="1" w:name="_Hlk102639179"/>
      <w:r>
        <w:rPr>
          <w:rFonts w:cs="Arial" w:ascii="Arial" w:hAnsi="Arial"/>
          <w:i/>
          <w:sz w:val="16"/>
          <w:szCs w:val="16"/>
        </w:rPr>
        <w:t xml:space="preserve">kwalifikowany podpis elektroniczny </w:t>
      </w:r>
      <w:bookmarkEnd w:id="1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1585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81585"/>
    <w:rPr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d81585"/>
    <w:rPr>
      <w:vertAlign w:val="superscript"/>
    </w:rPr>
  </w:style>
  <w:style w:type="character" w:styleId="Czeinternetowe">
    <w:name w:val="Hyperlink"/>
    <w:basedOn w:val="DefaultParagraphFont"/>
    <w:uiPriority w:val="99"/>
    <w:unhideWhenUsed/>
    <w:rsid w:val="00d81585"/>
    <w:rPr>
      <w:color w:val="0563C1" w:themeColor="hyperlink"/>
      <w:u w:val="single"/>
    </w:rPr>
  </w:style>
  <w:style w:type="character" w:styleId="Wyrnienie">
    <w:name w:val="Emphasis"/>
    <w:basedOn w:val="DefaultParagraphFont"/>
    <w:uiPriority w:val="20"/>
    <w:qFormat/>
    <w:rsid w:val="003b1084"/>
    <w:rPr>
      <w:i/>
      <w:i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b109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5b109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b1094"/>
    <w:rPr>
      <w:b/>
      <w:bCs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Fontstyle01" w:customStyle="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d81585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b5344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5b5344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5b109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b1094"/>
    <w:pPr/>
    <w:rPr>
      <w:b/>
      <w:bCs/>
    </w:rPr>
  </w:style>
  <w:style w:type="paragraph" w:styleId="Revision">
    <w:name w:val="Revision"/>
    <w:uiPriority w:val="99"/>
    <w:semiHidden/>
    <w:qFormat/>
    <w:rsid w:val="009673a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ytu">
    <w:name w:val="Title"/>
    <w:basedOn w:val="Normal"/>
    <w:qFormat/>
    <w:pPr>
      <w:ind w:left="97" w:right="142" w:hanging="0"/>
      <w:jc w:val="center"/>
    </w:pPr>
    <w:rPr>
      <w:rFonts w:ascii="Arial" w:hAnsi="Arial" w:eastAsia="Arial" w:cs="Arial"/>
      <w:b/>
      <w:bCs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LibreOffice/7.5.4.2$Windows_X86_64 LibreOffice_project/36ccfdc35048b057fd9854c757a8b67ec53977b6</Application>
  <AppVersion>15.0000</AppVersion>
  <Pages>2</Pages>
  <Words>491</Words>
  <Characters>3605</Characters>
  <CharactersWithSpaces>4080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2024-04-30T08:26:00Z</dcterms:created>
  <dc:creator>Ewelina Trąbka</dc:creator>
  <dc:description/>
  <dc:language>pl-PL</dc:language>
  <cp:lastModifiedBy/>
  <dcterms:modified xsi:type="dcterms:W3CDTF">2024-09-17T08:56:50Z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