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F7B4" w14:textId="77777777" w:rsidR="00A821A6" w:rsidRPr="00D93B1E" w:rsidRDefault="00A821A6" w:rsidP="00AC24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4429EE2B" w:rsidR="00A821A6" w:rsidRPr="008D4B6E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pl-PL"/>
        </w:rPr>
      </w:pPr>
      <w:r w:rsidRPr="008D4B6E">
        <w:rPr>
          <w:rFonts w:ascii="Arial" w:eastAsia="Times New Roman" w:hAnsi="Arial" w:cs="Arial"/>
          <w:b/>
          <w:i/>
          <w:iCs/>
          <w:lang w:eastAsia="pl-PL"/>
        </w:rPr>
        <w:t xml:space="preserve">Załącznik </w:t>
      </w:r>
      <w:r w:rsidR="008D4B6E">
        <w:rPr>
          <w:rFonts w:ascii="Arial" w:eastAsia="Times New Roman" w:hAnsi="Arial" w:cs="Arial"/>
          <w:b/>
          <w:i/>
          <w:iCs/>
          <w:lang w:eastAsia="pl-PL"/>
        </w:rPr>
        <w:t>n</w:t>
      </w:r>
      <w:r w:rsidRPr="008D4B6E">
        <w:rPr>
          <w:rFonts w:ascii="Arial" w:eastAsia="Times New Roman" w:hAnsi="Arial" w:cs="Arial"/>
          <w:b/>
          <w:i/>
          <w:iCs/>
          <w:lang w:eastAsia="pl-PL"/>
        </w:rPr>
        <w:t>r 1</w:t>
      </w:r>
      <w:r w:rsidR="00D302A3" w:rsidRPr="008D4B6E">
        <w:rPr>
          <w:rFonts w:ascii="Arial" w:eastAsia="Times New Roman" w:hAnsi="Arial" w:cs="Arial"/>
          <w:b/>
          <w:i/>
          <w:iCs/>
          <w:lang w:eastAsia="pl-PL"/>
        </w:rPr>
        <w:t>a</w:t>
      </w:r>
      <w:r w:rsidR="00D22201" w:rsidRPr="008D4B6E">
        <w:rPr>
          <w:rFonts w:ascii="Arial" w:eastAsia="Times New Roman" w:hAnsi="Arial" w:cs="Arial"/>
          <w:b/>
          <w:i/>
          <w:iCs/>
          <w:lang w:eastAsia="pl-PL"/>
        </w:rPr>
        <w:t xml:space="preserve"> do S</w:t>
      </w:r>
      <w:r w:rsidRPr="008D4B6E">
        <w:rPr>
          <w:rFonts w:ascii="Arial" w:eastAsia="Times New Roman" w:hAnsi="Arial" w:cs="Arial"/>
          <w:b/>
          <w:i/>
          <w:iCs/>
          <w:lang w:eastAsia="pl-PL"/>
        </w:rPr>
        <w:t>WZ</w:t>
      </w:r>
    </w:p>
    <w:p w14:paraId="3572AB0F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AC24D0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24D0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AC24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AC24D0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AC24D0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AC24D0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C24D0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AC24D0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AC24D0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AC24D0">
        <w:rPr>
          <w:rFonts w:ascii="Arial" w:eastAsia="Times New Roman" w:hAnsi="Arial" w:cs="Arial"/>
          <w:lang w:eastAsia="pl-PL"/>
        </w:rPr>
        <w:t>y</w:t>
      </w:r>
      <w:r w:rsidRPr="00AC24D0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AC24D0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C0CE67F" w14:textId="77777777" w:rsidR="00671123" w:rsidRPr="00F801D7" w:rsidRDefault="00671123" w:rsidP="00671123">
      <w:pPr>
        <w:spacing w:before="120" w:line="276" w:lineRule="auto"/>
        <w:jc w:val="center"/>
        <w:rPr>
          <w:rFonts w:cs="Arial"/>
          <w:b/>
          <w:bCs/>
          <w:sz w:val="28"/>
          <w:szCs w:val="28"/>
        </w:rPr>
      </w:pPr>
      <w:bookmarkStart w:id="0" w:name="_Hlk63613208"/>
      <w:r w:rsidRPr="00F801D7">
        <w:rPr>
          <w:rFonts w:cs="Arial"/>
          <w:b/>
          <w:color w:val="000000"/>
          <w:sz w:val="28"/>
          <w:szCs w:val="28"/>
        </w:rPr>
        <w:t>„</w:t>
      </w:r>
      <w:bookmarkEnd w:id="0"/>
      <w:r>
        <w:rPr>
          <w:rFonts w:cs="Arial"/>
          <w:b/>
          <w:color w:val="000000"/>
          <w:sz w:val="28"/>
          <w:szCs w:val="28"/>
        </w:rPr>
        <w:t>Zakup i dostawa fabrycznie nowej koparko-ładowarki</w:t>
      </w:r>
      <w:r w:rsidRPr="00F801D7">
        <w:rPr>
          <w:rFonts w:cs="Arial"/>
          <w:b/>
          <w:bCs/>
          <w:sz w:val="28"/>
          <w:szCs w:val="28"/>
        </w:rPr>
        <w:t>”</w:t>
      </w:r>
    </w:p>
    <w:p w14:paraId="0B0058E3" w14:textId="77777777" w:rsidR="0081759C" w:rsidRPr="00AC24D0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AC24D0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C24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AC24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5E9505C2" w:rsidR="00B12B01" w:rsidRPr="00AC24D0" w:rsidRDefault="004E668D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KOPARKO-ŁADOWARKI</w:t>
      </w:r>
      <w:bookmarkStart w:id="1" w:name="_GoBack"/>
      <w:bookmarkEnd w:id="1"/>
    </w:p>
    <w:p w14:paraId="2253BF1A" w14:textId="77777777" w:rsidR="00A821A6" w:rsidRPr="00AC24D0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55"/>
        <w:gridCol w:w="1852"/>
        <w:gridCol w:w="3090"/>
      </w:tblGrid>
      <w:tr w:rsidR="00A821A6" w:rsidRPr="00AC24D0" w14:paraId="2FB95C57" w14:textId="77777777" w:rsidTr="00F67EBE">
        <w:trPr>
          <w:trHeight w:val="66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3EC340B3" w:rsidR="00A821A6" w:rsidRPr="00AC24D0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C24D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</w:t>
            </w:r>
            <w:r w:rsidRPr="00BA2029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minimalne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BA20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Oferty, które nie spełniają tych wymagań, zostaną odrzucone jako niezgodne ze </w:t>
            </w:r>
            <w:r w:rsidR="00C05329"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D93B1E" w14:paraId="0C33FCE8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671123" w14:paraId="175EDDF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671123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671123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671123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671123" w14:paraId="0CAB545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671123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671123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B55F9C" w:rsidRPr="00671123" w14:paraId="119DFCF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A821A6" w:rsidRPr="00671123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177" w14:textId="6A77A059" w:rsidR="00A821A6" w:rsidRPr="00671123" w:rsidRDefault="00671123" w:rsidP="00E61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color w:val="000000" w:themeColor="text1"/>
              </w:rPr>
              <w:t>Fabrycznie nowa, kompletna, wolna od wad konstrukcyjnych, materiałowych, wykonawczych i prawnych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A821A6" w:rsidRPr="00671123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A821A6" w:rsidRPr="00671123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5F9C" w:rsidRPr="00671123" w14:paraId="35B378A2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A821A6" w:rsidRPr="00671123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27E2" w14:textId="331628B9" w:rsidR="00A821A6" w:rsidRPr="00671123" w:rsidRDefault="00671123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wyprodukowana minimum w 2024 roku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A821A6" w:rsidRPr="00671123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A821A6" w:rsidRPr="00671123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5F9C" w:rsidRPr="00671123" w14:paraId="74B18E0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A821A6" w:rsidRPr="00671123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74A" w14:textId="2192DA46" w:rsidR="00A821A6" w:rsidRPr="00671123" w:rsidRDefault="00671123" w:rsidP="00E61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Nakładki podpór stabilizacyjnych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A821A6" w:rsidRPr="00671123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A821A6" w:rsidRPr="00671123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671123" w14:paraId="3E5A7D6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233" w14:textId="27F8C515" w:rsidR="0081759C" w:rsidRPr="00671123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571" w14:textId="6590A95B" w:rsidR="0081759C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zewnętrzna skrzynka narzędziowa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4DD" w14:textId="77777777" w:rsidR="0081759C" w:rsidRPr="00671123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304" w14:textId="77777777" w:rsidR="0081759C" w:rsidRPr="00671123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671123" w14:paraId="1F9E1D0A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E21" w14:textId="0DAD8801" w:rsidR="0081759C" w:rsidRPr="00671123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760" w14:textId="2D831368" w:rsidR="0081759C" w:rsidRPr="00671123" w:rsidRDefault="00671123" w:rsidP="00E61979">
            <w:pPr>
              <w:pStyle w:val="Standard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Tryb zarządzanie mocą ECO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158" w14:textId="77777777" w:rsidR="0081759C" w:rsidRPr="00671123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00" w14:textId="77777777" w:rsidR="0081759C" w:rsidRPr="00671123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671123" w14:paraId="6A098C49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BD2" w14:textId="0B57B02E" w:rsidR="0081759C" w:rsidRPr="00671123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9240" w14:textId="0B9D52ED" w:rsidR="0081759C" w:rsidRPr="00671123" w:rsidRDefault="00671123" w:rsidP="00E61979">
            <w:pPr>
              <w:pStyle w:val="Standard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Koparko - ładowarka o minimalnej mocy silnika 82KW /111 KM z maksymalną </w:t>
            </w: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pojemnością</w:t>
            </w: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silnika od 3.5 do 4 litra spełniającego normy EU </w:t>
            </w:r>
            <w:proofErr w:type="spellStart"/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Stage</w:t>
            </w:r>
            <w:proofErr w:type="spellEnd"/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B9" w14:textId="77777777" w:rsidR="0081759C" w:rsidRPr="00671123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126" w14:textId="77777777" w:rsidR="0081759C" w:rsidRPr="00671123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68B9180E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E81" w14:textId="77DA36E3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B692" w14:textId="0BA641D2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Skrzynia biegów w pełni automatyczna, minimum 6 biegów do przodu i 3 do tyłu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BD5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98B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171D7A9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BD1" w14:textId="62C001CB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E225" w14:textId="188C574C" w:rsidR="008207A8" w:rsidRPr="00671123" w:rsidRDefault="00671123" w:rsidP="00E61979">
            <w:pPr>
              <w:pStyle w:val="Standard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Dodatkowa metalowa osłona wału napędowego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9A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286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515D6531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789" w14:textId="5AD4E4CD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D081" w14:textId="22E63D1F" w:rsidR="008207A8" w:rsidRPr="00E61979" w:rsidRDefault="00671123" w:rsidP="00E61979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Napęd AWD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układ amortyzacji ramienia w czasie jazdy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79E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1AC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7AA8C63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005" w14:textId="000A2032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65A6" w14:textId="46D3A914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układ równoległego podnoszenia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F17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828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6409F825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3A8" w14:textId="52794BBC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lastRenderedPageBreak/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8D92" w14:textId="164A2B4B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sterowanie za pomocą jednego joysticka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633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C67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4A60CF04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44" w14:textId="7559414A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7111" w14:textId="6C122E0A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przycisk rozłączania napędu na joysticku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305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221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316B3E0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C6" w14:textId="2E99FBDD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89F5" w14:textId="2DF89D9D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kierunek jazdy wybierany z joysticka bez odrywania dłoni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8A6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AF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125F9E7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F9B" w14:textId="6F6739FA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0ED" w14:textId="3A163875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funkcja powrót do kopania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935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2DD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5FE7AC29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F0F" w14:textId="2F3A056E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040D" w14:textId="699C25E2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układ amortyzacji ramienia w czasie jazdy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02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B1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4E8A5AB9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88" w14:textId="5FEF27FF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F984" w14:textId="4F79BCF4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Obie osie skrętne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5E4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CF9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72E3A90E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BCB" w14:textId="74DE5613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CF9" w14:textId="7431DD83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opony w rozmiarze 28 cali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1AD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88D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06DC1D43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3BC" w14:textId="1098FB16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AFE7" w14:textId="5FD9E6D8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zbiornik paliwa minimum 160 litrów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D75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17D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05BD46A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2CA" w14:textId="494CC844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0C9" w14:textId="7299CDA1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gniazdo szybkiego rozruchu 12V poza komorą silnika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3DFB">
              <w:rPr>
                <w:rFonts w:ascii="Arial" w:hAnsi="Arial" w:cs="Arial"/>
                <w:color w:val="000000" w:themeColor="text1"/>
              </w:rPr>
              <w:t>bez konieczności sięgania przez łyżkę ładowarkową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D2B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5C5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209B417D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C450" w14:textId="2FC05611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E43E" w14:textId="0D643C70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 xml:space="preserve">poziom hałasu wewnątrz kabiny maksymalnie 74 </w:t>
            </w:r>
            <w:proofErr w:type="spellStart"/>
            <w:r w:rsidRPr="00833DFB">
              <w:rPr>
                <w:rFonts w:ascii="Arial" w:hAnsi="Arial" w:cs="Arial"/>
                <w:color w:val="000000" w:themeColor="text1"/>
              </w:rPr>
              <w:t>dB</w:t>
            </w:r>
            <w:proofErr w:type="spellEnd"/>
            <w:r w:rsidRPr="00833DFB">
              <w:rPr>
                <w:rFonts w:ascii="Arial" w:hAnsi="Arial" w:cs="Arial"/>
                <w:color w:val="000000" w:themeColor="text1"/>
              </w:rPr>
              <w:t>(A)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452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7A9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3443999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E35" w14:textId="2067D973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2CA2" w14:textId="641B7467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Łyżka wielofunkcyjna o pojemności min. 1,3m3 (tolerancja 0,05m3) z widłami do palet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AB2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4A5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671123" w14:paraId="74C76664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C87" w14:textId="2AE0E50C" w:rsidR="008207A8" w:rsidRPr="00671123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C0CD" w14:textId="6DD37979" w:rsidR="008207A8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maksymalna wysokość sworznia przegubu łyżki minimum 3500mm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8AF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DBE" w14:textId="77777777" w:rsidR="008207A8" w:rsidRPr="00671123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2265A011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13EF6EAD" w:rsidR="005C6CE6" w:rsidRPr="00671123" w:rsidRDefault="004002E8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FA1" w14:textId="5A4EB4B7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szybkozłącze ładowarkowe hydrauliczne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31A9977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7B86B474" w:rsidR="005C6CE6" w:rsidRPr="00671123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E1A99" w:rsidRPr="006711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F8E4" w14:textId="7786DF24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przycisk do zmiany układu sterowania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77F6F0CE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D732B9F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EF84" w14:textId="379665BB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zasięg na poziomie gruntu minimum 7000mm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20DB20F2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0502912E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64EA" w14:textId="7B48F6B2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maksymalna głębokość kopania minimum 6100mm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2233CFF2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C46DD7A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2BF" w14:textId="479F0801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łyżki kopiące o szerokości (tolerancja 20mm): 300mm, 600mm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5877B851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413" w14:textId="7BA40D8A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DC8C" w14:textId="12B41DC1" w:rsidR="005C6CE6" w:rsidRPr="00E61979" w:rsidRDefault="00671123" w:rsidP="00E61979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łyżka skarpowa hydrauliczna o szerokości 1500-1600mm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310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C3C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38485C47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74" w14:textId="631EFAA4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0B3" w14:textId="75C39717" w:rsidR="005C6CE6" w:rsidRPr="00E61979" w:rsidRDefault="00671123" w:rsidP="00E61979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Główne podzespoły maszyny (rama, silnik, skrzynia biegów, mosty, hydraulika) wykonane przez tego samego producenta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5B5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310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2DBFE548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28B" w14:textId="7AD1E4BE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1857" w14:textId="16689460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Certyfikowana ROPS/FOPS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EA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66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48611ECE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283" w14:textId="18D54953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6AB" w14:textId="4DF6B7B1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ogrzewanie i wentylacja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1D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C7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4588D26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EB6" w14:textId="6B576A5B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3E01" w14:textId="324E43E2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klimatyzacja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29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38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31F3EA2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B211" w14:textId="0580B2E6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2D03" w14:textId="475FEADC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drzwi z obydwu stron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913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7B3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1DF8303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497" w14:textId="635AB90D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F2D2" w14:textId="3F3C9886" w:rsidR="005C6CE6" w:rsidRPr="00671123" w:rsidRDefault="00671123" w:rsidP="00E61979">
            <w:pPr>
              <w:tabs>
                <w:tab w:val="left" w:pos="1020"/>
              </w:tabs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zamykany schowek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D39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09F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1742F867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13F" w14:textId="592C084C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FBC" w14:textId="50B74EA8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min 8 świateł roboczych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741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166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3295201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4F41" w14:textId="07BC514D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565E" w14:textId="00083357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błotniki</w:t>
            </w:r>
            <w:r w:rsidRPr="00833DFB">
              <w:rPr>
                <w:rFonts w:ascii="Arial" w:hAnsi="Arial" w:cs="Arial"/>
                <w:color w:val="000000" w:themeColor="text1"/>
              </w:rPr>
              <w:t xml:space="preserve"> przód i tył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140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A92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12DAF00F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13C" w14:textId="646734D7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8EE9" w14:textId="0F7BC3C2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Ograniczone programowo podnoszenie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863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391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6E36A08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25D" w14:textId="0AEC3DD9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EC1" w14:textId="13C036EA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powrót do pozycji kopania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B34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29B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5C6B064A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399" w14:textId="30121278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0DA3" w14:textId="3A00796C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fotel amortyzowany pneumatycznie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3E0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29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1131A649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3A1" w14:textId="25E68DD9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64EA" w14:textId="6E526CFC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min. 2 lusterka zewnętrzne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7E8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B5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671123" w14:paraId="32C75636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933" w14:textId="528AFCCC" w:rsidR="005C6CE6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90F" w14:textId="082EA937" w:rsidR="005C6CE6" w:rsidRPr="00671123" w:rsidRDefault="00671123" w:rsidP="00E6197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radio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DEB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66D" w14:textId="77777777" w:rsidR="005C6CE6" w:rsidRPr="00671123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671123" w14:paraId="09EA58A0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6C3D" w14:textId="5C18EA88" w:rsidR="004002E8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F3D1" w14:textId="77777777" w:rsidR="00671123" w:rsidRPr="00833DFB" w:rsidRDefault="00671123" w:rsidP="00E61979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Blokada transportowa mechanizmu obrotu</w:t>
            </w:r>
          </w:p>
          <w:p w14:paraId="6D6014AF" w14:textId="5C98D388" w:rsidR="004002E8" w:rsidRPr="00671123" w:rsidRDefault="004002E8" w:rsidP="00E6197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414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954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671123" w14:paraId="3EBC042A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DD84" w14:textId="331EFED0" w:rsidR="004002E8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BF69" w14:textId="6484D62E" w:rsidR="004002E8" w:rsidRPr="00671123" w:rsidRDefault="00671123" w:rsidP="00E61979">
            <w:pPr>
              <w:pStyle w:val="Standard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Możliwość jednoczesnej obsługi obu ramion maszyny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A4C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691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671123" w14:paraId="45F60C1E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F939" w14:textId="08AB0BFE" w:rsidR="004002E8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EA69" w14:textId="6B883C79" w:rsidR="004002E8" w:rsidRPr="00671123" w:rsidRDefault="00671123" w:rsidP="00E61979">
            <w:pPr>
              <w:pStyle w:val="Standard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Ramię teleskopowe minimum 4,9 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FF9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546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671123" w14:paraId="0E5758EF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8B82" w14:textId="4F3959F5" w:rsidR="004002E8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E4C7" w14:textId="0D680B30" w:rsidR="004002E8" w:rsidRPr="00671123" w:rsidRDefault="00671123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Hydrostatyczne wspomaganie układu kierowniczego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529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896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671123" w14:paraId="4799640C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01E0" w14:textId="49BD5BF8" w:rsidR="004002E8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E298" w14:textId="100D0D44" w:rsidR="004002E8" w:rsidRPr="00671123" w:rsidRDefault="00671123" w:rsidP="00E61979">
            <w:pPr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oświetlenie drogowe (tylne lampy z metalowymi osłonami)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A22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493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671123" w14:paraId="374CAD8C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0FD9" w14:textId="7DE300ED" w:rsidR="004002E8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E6F4" w14:textId="067E1A8E" w:rsidR="004002E8" w:rsidRPr="00671123" w:rsidRDefault="00671123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Pompa tłokowa o zmiennym wydatku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06E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1DF" w14:textId="77777777" w:rsidR="004002E8" w:rsidRPr="00671123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5D169447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D366" w14:textId="1D51DDD9" w:rsidR="004E4A85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CF83" w14:textId="7E9FD32A" w:rsidR="004E4A85" w:rsidRPr="00671123" w:rsidRDefault="00862B1C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szybkozłącze hydrauliczne ładowarkowe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E2A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879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400587E1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848" w14:textId="0AF1D21B" w:rsidR="004E4A85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C926" w14:textId="1CF5521E" w:rsidR="004E4A85" w:rsidRPr="00671123" w:rsidRDefault="00862B1C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blokada przesuwu bocznego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C3A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33E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3656E931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1900" w14:textId="3A55285B" w:rsidR="004E4A85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E732" w14:textId="24615D50" w:rsidR="004E4A85" w:rsidRPr="00671123" w:rsidRDefault="00862B1C" w:rsidP="00E61979">
            <w:pPr>
              <w:tabs>
                <w:tab w:val="left" w:pos="140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833DFB">
              <w:rPr>
                <w:rFonts w:ascii="Arial" w:hAnsi="Arial" w:cs="Arial"/>
                <w:color w:val="000000" w:themeColor="text1"/>
              </w:rPr>
              <w:t>przepływ maksymalny minimum 160 l/min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F7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DD6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240A63D1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F636" w14:textId="655B8012" w:rsidR="004E4A85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2D11" w14:textId="30DFA45B" w:rsidR="004E4A85" w:rsidRPr="00671123" w:rsidRDefault="00862B1C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ciśnienie maksymalne minimum 250 bar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88A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4EC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46EEF56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472D" w14:textId="62E61FA1" w:rsidR="004E4A85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3D7F" w14:textId="102E3590" w:rsidR="004E4A85" w:rsidRPr="00671123" w:rsidRDefault="00862B1C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 xml:space="preserve">linia do młota na ramieniu </w:t>
            </w:r>
            <w:proofErr w:type="spellStart"/>
            <w:r w:rsidRPr="00833DFB">
              <w:rPr>
                <w:rFonts w:ascii="Arial" w:hAnsi="Arial" w:cs="Arial"/>
                <w:color w:val="000000" w:themeColor="text1"/>
              </w:rPr>
              <w:t>koparkowym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B2A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EA2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107C5A14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3EB" w14:textId="7E91605E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8A11" w14:textId="77777777" w:rsidR="00862B1C" w:rsidRPr="00833DFB" w:rsidRDefault="00862B1C" w:rsidP="00E61979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Nagrzewnica bloku silnika</w:t>
            </w:r>
          </w:p>
          <w:p w14:paraId="577F4879" w14:textId="57C98890" w:rsidR="004E4A85" w:rsidRPr="00671123" w:rsidRDefault="004E4A85" w:rsidP="00E6197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C72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03B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3F246955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F4D0" w14:textId="4B9BBF11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FE2" w14:textId="57199606" w:rsidR="004E4A85" w:rsidRPr="00671123" w:rsidRDefault="00862B1C" w:rsidP="00E61979">
            <w:pPr>
              <w:pStyle w:val="Standard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  <w:sz w:val="22"/>
                <w:szCs w:val="22"/>
              </w:rPr>
              <w:t>Maksymalna prędkość nie mniejsza od 36 km/h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F5F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0D1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7AB566BB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985D" w14:textId="1101A80E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0898" w14:textId="37D9E2FA" w:rsidR="004E4A85" w:rsidRPr="00671123" w:rsidRDefault="00862B1C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Szybkozłącze hydrauliczne na ramieniu ładowarkowym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CC4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B55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390099FD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41A8" w14:textId="0C53532C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  <w:p w14:paraId="6B972B34" w14:textId="2A00945F" w:rsidR="004E4A85" w:rsidRPr="00671123" w:rsidRDefault="004E4A85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6AD8" w14:textId="12180742" w:rsidR="004E4A85" w:rsidRPr="00671123" w:rsidRDefault="00862B1C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obrotowe światło ostrzegawcze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B2C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47E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48AA7189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CF5" w14:textId="73AA63B2" w:rsidR="004E4A85" w:rsidRPr="00671123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112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E6197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4AC7" w14:textId="04BCF258" w:rsidR="004E4A85" w:rsidRPr="00671123" w:rsidRDefault="00862B1C" w:rsidP="00E61979">
            <w:pPr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przełącznik wyboru schematu sterowania (ISO/SAE)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416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A22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42EF1639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3EAA" w14:textId="55040D23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DA92" w14:textId="014C0207" w:rsidR="004E4A85" w:rsidRPr="00671123" w:rsidRDefault="00862B1C" w:rsidP="00E61979">
            <w:pPr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światło ostrzegawcze</w:t>
            </w:r>
            <w:r>
              <w:rPr>
                <w:rFonts w:ascii="Arial" w:hAnsi="Arial" w:cs="Arial"/>
                <w:color w:val="000000" w:themeColor="text1"/>
              </w:rPr>
              <w:t>, s</w:t>
            </w:r>
            <w:r w:rsidRPr="00833DFB">
              <w:rPr>
                <w:rFonts w:ascii="Arial" w:hAnsi="Arial" w:cs="Arial"/>
                <w:color w:val="000000" w:themeColor="text1"/>
              </w:rPr>
              <w:t>troboskopowe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292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B95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0AABE545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6105" w14:textId="18CB9B90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CE90" w14:textId="320F984F" w:rsidR="004E4A85" w:rsidRPr="00671123" w:rsidRDefault="00E61979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 xml:space="preserve">łyżka ładowarkowa 6w1 + </w:t>
            </w:r>
            <w:proofErr w:type="spellStart"/>
            <w:r w:rsidRPr="00833DFB">
              <w:rPr>
                <w:rFonts w:ascii="Arial" w:hAnsi="Arial" w:cs="Arial"/>
                <w:color w:val="000000" w:themeColor="text1"/>
              </w:rPr>
              <w:t>tyłna</w:t>
            </w:r>
            <w:proofErr w:type="spellEnd"/>
            <w:r w:rsidRPr="00833DFB">
              <w:rPr>
                <w:rFonts w:ascii="Arial" w:hAnsi="Arial" w:cs="Arial"/>
                <w:color w:val="000000" w:themeColor="text1"/>
              </w:rPr>
              <w:t xml:space="preserve"> łyżka kopiąca min 305mm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62B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EB3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7BFD168A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E17" w14:textId="4D6E3A9E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EC9D" w14:textId="2159E2B7" w:rsidR="004E4A85" w:rsidRPr="00671123" w:rsidRDefault="00E61979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karetka z widłami min 3,2 metry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802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EAD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74E657A0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59E" w14:textId="16942C25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48C5" w14:textId="30A34FB5" w:rsidR="004E4A85" w:rsidRPr="00671123" w:rsidRDefault="00E61979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odłącznik przekładni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427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B0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2B76A408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17E8" w14:textId="7DDBB960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D229" w14:textId="07D3C725" w:rsidR="004E4A85" w:rsidRPr="00671123" w:rsidRDefault="00E61979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alarm cofania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F2E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D92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671123" w14:paraId="54278087" w14:textId="77777777" w:rsidTr="00E6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AA44" w14:textId="14CE0904" w:rsidR="004E4A85" w:rsidRPr="00671123" w:rsidRDefault="00E6197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D7B5" w14:textId="14661F1C" w:rsidR="004E4A85" w:rsidRPr="00671123" w:rsidRDefault="00E61979" w:rsidP="00E61979">
            <w:pPr>
              <w:spacing w:after="0" w:line="240" w:lineRule="auto"/>
              <w:rPr>
                <w:rFonts w:ascii="Arial" w:hAnsi="Arial" w:cs="Arial"/>
              </w:rPr>
            </w:pPr>
            <w:r w:rsidRPr="00833DFB">
              <w:rPr>
                <w:rFonts w:ascii="Arial" w:hAnsi="Arial" w:cs="Arial"/>
                <w:color w:val="000000" w:themeColor="text1"/>
              </w:rPr>
              <w:t>alarm podpór stabilizacyjnych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EE6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6B9" w14:textId="77777777" w:rsidR="004E4A85" w:rsidRPr="00671123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180EC58" w14:textId="7AFF6B08" w:rsidR="005C6CE6" w:rsidRPr="00671123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551E1D40" w:rsidR="00A821A6" w:rsidRPr="00671123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671123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671123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FF48" w14:textId="77777777" w:rsidR="003835E8" w:rsidRDefault="003835E8" w:rsidP="00A821A6">
      <w:pPr>
        <w:spacing w:after="0" w:line="240" w:lineRule="auto"/>
      </w:pPr>
      <w:r>
        <w:separator/>
      </w:r>
    </w:p>
  </w:endnote>
  <w:endnote w:type="continuationSeparator" w:id="0">
    <w:p w14:paraId="600A2BB4" w14:textId="77777777" w:rsidR="003835E8" w:rsidRDefault="003835E8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AAB3" w14:textId="77777777" w:rsidR="003835E8" w:rsidRDefault="003835E8" w:rsidP="00A821A6">
      <w:pPr>
        <w:spacing w:after="0" w:line="240" w:lineRule="auto"/>
      </w:pPr>
      <w:r>
        <w:separator/>
      </w:r>
    </w:p>
  </w:footnote>
  <w:footnote w:type="continuationSeparator" w:id="0">
    <w:p w14:paraId="23685C28" w14:textId="77777777" w:rsidR="003835E8" w:rsidRDefault="003835E8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AEF48" w14:textId="77777777" w:rsidR="008D4B6E" w:rsidRDefault="008D4B6E" w:rsidP="008D4B6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sz w:val="20"/>
      </w:rPr>
    </w:pPr>
    <w:bookmarkStart w:id="2" w:name="_Hlk85570216"/>
  </w:p>
  <w:p w14:paraId="4681918C" w14:textId="77777777" w:rsidR="008D4B6E" w:rsidRDefault="008D4B6E" w:rsidP="008D4B6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sz w:val="20"/>
      </w:rPr>
    </w:pPr>
  </w:p>
  <w:p w14:paraId="4A1CDB2D" w14:textId="302F990E" w:rsidR="00A821A6" w:rsidRPr="00A821A6" w:rsidRDefault="008D4B6E" w:rsidP="008D4B6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rFonts w:ascii="Arial" w:hAnsi="Arial"/>
        <w:lang w:eastAsia="pl-PL"/>
      </w:rPr>
    </w:pPr>
    <w:r>
      <w:rPr>
        <w:sz w:val="20"/>
      </w:rPr>
      <w:t xml:space="preserve">Przedsiębiorstwo Usług Komunalnych Sp. z o.o.                                               Znak sprawy: </w:t>
    </w:r>
    <w:r w:rsidR="00671123">
      <w:rPr>
        <w:b/>
        <w:bCs/>
        <w:sz w:val="20"/>
      </w:rPr>
      <w:t>ZP.PUK.TP.2</w:t>
    </w:r>
    <w:r w:rsidRPr="00302089">
      <w:rPr>
        <w:b/>
        <w:bCs/>
        <w:sz w:val="20"/>
      </w:rPr>
      <w:t>.2024</w:t>
    </w:r>
    <w:bookmarkEnd w:id="2"/>
    <w:r w:rsidR="00A821A6" w:rsidRPr="00A821A6">
      <w:rPr>
        <w:rFonts w:ascii="Arial" w:hAnsi="Arial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CB6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3CA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85379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F26CE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1D7A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F61A9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B462B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E1011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1E46"/>
    <w:multiLevelType w:val="hybridMultilevel"/>
    <w:tmpl w:val="08BE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6"/>
    <w:rsid w:val="00095313"/>
    <w:rsid w:val="000A1C7D"/>
    <w:rsid w:val="00112546"/>
    <w:rsid w:val="001648C3"/>
    <w:rsid w:val="001D3BBF"/>
    <w:rsid w:val="00216C55"/>
    <w:rsid w:val="00241E11"/>
    <w:rsid w:val="00284BC3"/>
    <w:rsid w:val="002C6720"/>
    <w:rsid w:val="002D0422"/>
    <w:rsid w:val="003835E8"/>
    <w:rsid w:val="003A2B75"/>
    <w:rsid w:val="003B06AD"/>
    <w:rsid w:val="003B49EC"/>
    <w:rsid w:val="004002E8"/>
    <w:rsid w:val="00400483"/>
    <w:rsid w:val="004111F1"/>
    <w:rsid w:val="00470011"/>
    <w:rsid w:val="004938E2"/>
    <w:rsid w:val="004A7A0E"/>
    <w:rsid w:val="004B2D70"/>
    <w:rsid w:val="004E4A85"/>
    <w:rsid w:val="004E668D"/>
    <w:rsid w:val="005136BA"/>
    <w:rsid w:val="005551CA"/>
    <w:rsid w:val="00555893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71123"/>
    <w:rsid w:val="006C0F59"/>
    <w:rsid w:val="00700DD8"/>
    <w:rsid w:val="007D3E88"/>
    <w:rsid w:val="0081759C"/>
    <w:rsid w:val="008207A8"/>
    <w:rsid w:val="0082697D"/>
    <w:rsid w:val="00862B1C"/>
    <w:rsid w:val="008D4B6E"/>
    <w:rsid w:val="00972495"/>
    <w:rsid w:val="009E38C0"/>
    <w:rsid w:val="00A151F2"/>
    <w:rsid w:val="00A33D8B"/>
    <w:rsid w:val="00A821A6"/>
    <w:rsid w:val="00A90575"/>
    <w:rsid w:val="00AA7FED"/>
    <w:rsid w:val="00AB3811"/>
    <w:rsid w:val="00AC24D0"/>
    <w:rsid w:val="00AE3DCD"/>
    <w:rsid w:val="00B12B01"/>
    <w:rsid w:val="00B55F9C"/>
    <w:rsid w:val="00B654BD"/>
    <w:rsid w:val="00B91391"/>
    <w:rsid w:val="00BA2029"/>
    <w:rsid w:val="00BA4B13"/>
    <w:rsid w:val="00BC1B8A"/>
    <w:rsid w:val="00C05329"/>
    <w:rsid w:val="00C13514"/>
    <w:rsid w:val="00C92F23"/>
    <w:rsid w:val="00D22201"/>
    <w:rsid w:val="00D302A3"/>
    <w:rsid w:val="00D93B1E"/>
    <w:rsid w:val="00DE1A99"/>
    <w:rsid w:val="00E23BD1"/>
    <w:rsid w:val="00E51A58"/>
    <w:rsid w:val="00E61979"/>
    <w:rsid w:val="00E84DF3"/>
    <w:rsid w:val="00EE537B"/>
    <w:rsid w:val="00F35E44"/>
    <w:rsid w:val="00F4193F"/>
    <w:rsid w:val="00F530D0"/>
    <w:rsid w:val="00F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  <w:style w:type="paragraph" w:customStyle="1" w:styleId="WW-header">
    <w:name w:val="WW-header"/>
    <w:basedOn w:val="Normalny"/>
    <w:next w:val="Tekstpodstawowy"/>
    <w:rsid w:val="008D4B6E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4B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4B6E"/>
  </w:style>
  <w:style w:type="paragraph" w:customStyle="1" w:styleId="Standard">
    <w:name w:val="Standard"/>
    <w:rsid w:val="006711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Kurdziel Inga</cp:lastModifiedBy>
  <cp:revision>9</cp:revision>
  <cp:lastPrinted>2023-08-10T11:45:00Z</cp:lastPrinted>
  <dcterms:created xsi:type="dcterms:W3CDTF">2024-09-06T12:33:00Z</dcterms:created>
  <dcterms:modified xsi:type="dcterms:W3CDTF">2024-09-23T10:55:00Z</dcterms:modified>
</cp:coreProperties>
</file>