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5" w:type="dxa"/>
        <w:tblLook w:val="04A0" w:firstRow="1" w:lastRow="0" w:firstColumn="1" w:lastColumn="0" w:noHBand="0" w:noVBand="1"/>
      </w:tblPr>
      <w:tblGrid>
        <w:gridCol w:w="6237"/>
        <w:gridCol w:w="2835"/>
      </w:tblGrid>
      <w:tr w:rsidR="00013B44" w:rsidTr="00416F07">
        <w:trPr>
          <w:trHeight w:hRule="exact" w:val="4396"/>
        </w:trPr>
        <w:tc>
          <w:tcPr>
            <w:tcW w:w="9072" w:type="dxa"/>
            <w:gridSpan w:val="2"/>
            <w:tcBorders>
              <w:top w:val="single" w:sz="12" w:space="0" w:color="auto"/>
              <w:left w:val="single" w:sz="12" w:space="0" w:color="auto"/>
              <w:bottom w:val="single" w:sz="12" w:space="0" w:color="auto"/>
              <w:right w:val="single" w:sz="12" w:space="0" w:color="auto"/>
            </w:tcBorders>
            <w:shd w:val="clear" w:color="auto" w:fill="BFBFBF"/>
            <w:vAlign w:val="center"/>
            <w:hideMark/>
          </w:tcPr>
          <w:p w:rsidR="00416F07" w:rsidRDefault="00416F07" w:rsidP="00416F07">
            <w:pPr>
              <w:spacing w:line="360" w:lineRule="auto"/>
              <w:jc w:val="center"/>
              <w:rPr>
                <w:b/>
                <w:color w:val="000000"/>
                <w:sz w:val="36"/>
                <w:szCs w:val="36"/>
              </w:rPr>
            </w:pPr>
          </w:p>
          <w:p w:rsidR="00416F07" w:rsidRDefault="00416F07" w:rsidP="00416F07">
            <w:pPr>
              <w:spacing w:line="360" w:lineRule="auto"/>
              <w:jc w:val="center"/>
              <w:rPr>
                <w:b/>
                <w:color w:val="000000"/>
                <w:sz w:val="36"/>
                <w:szCs w:val="36"/>
              </w:rPr>
            </w:pPr>
            <w:r>
              <w:rPr>
                <w:b/>
                <w:color w:val="000000"/>
                <w:sz w:val="36"/>
                <w:szCs w:val="36"/>
              </w:rPr>
              <w:t>Zagospodarowanie dz. nr 151/8</w:t>
            </w:r>
          </w:p>
          <w:p w:rsidR="00416F07" w:rsidRDefault="00416F07" w:rsidP="00416F07">
            <w:pPr>
              <w:spacing w:line="360" w:lineRule="auto"/>
              <w:jc w:val="center"/>
              <w:rPr>
                <w:b/>
                <w:color w:val="000000"/>
                <w:sz w:val="36"/>
                <w:szCs w:val="36"/>
              </w:rPr>
            </w:pPr>
            <w:r>
              <w:rPr>
                <w:b/>
                <w:color w:val="000000"/>
                <w:sz w:val="36"/>
                <w:szCs w:val="36"/>
              </w:rPr>
              <w:t>w m. Strzelino, Gmina Słupsk.</w:t>
            </w:r>
          </w:p>
          <w:p w:rsidR="00852BA1" w:rsidRDefault="00852BA1" w:rsidP="00852BA1">
            <w:pPr>
              <w:spacing w:before="120" w:line="360" w:lineRule="auto"/>
              <w:jc w:val="center"/>
              <w:rPr>
                <w:b/>
                <w:color w:val="000000"/>
                <w:sz w:val="2"/>
                <w:szCs w:val="10"/>
              </w:rPr>
            </w:pPr>
          </w:p>
          <w:p w:rsidR="00852BA1" w:rsidRPr="003E15C1" w:rsidRDefault="00852BA1" w:rsidP="00852BA1">
            <w:pPr>
              <w:spacing w:before="120" w:line="360" w:lineRule="auto"/>
              <w:jc w:val="center"/>
              <w:rPr>
                <w:b/>
                <w:color w:val="000000"/>
                <w:sz w:val="2"/>
                <w:szCs w:val="10"/>
              </w:rPr>
            </w:pPr>
          </w:p>
          <w:p w:rsidR="00852BA1" w:rsidRDefault="00852BA1" w:rsidP="00997184">
            <w:pPr>
              <w:spacing w:line="360" w:lineRule="auto"/>
              <w:ind w:left="176"/>
              <w:jc w:val="center"/>
              <w:rPr>
                <w:b/>
                <w:color w:val="000000"/>
                <w:sz w:val="26"/>
                <w:szCs w:val="26"/>
              </w:rPr>
            </w:pPr>
            <w:r>
              <w:rPr>
                <w:b/>
                <w:color w:val="000000"/>
                <w:sz w:val="26"/>
                <w:szCs w:val="26"/>
              </w:rPr>
              <w:t>Gmina Słupsk</w:t>
            </w:r>
            <w:r w:rsidRPr="00DB289A">
              <w:rPr>
                <w:b/>
                <w:color w:val="000000"/>
                <w:sz w:val="26"/>
                <w:szCs w:val="26"/>
              </w:rPr>
              <w:t xml:space="preserve">, obr. m. </w:t>
            </w:r>
            <w:r>
              <w:rPr>
                <w:b/>
                <w:color w:val="000000"/>
                <w:sz w:val="26"/>
                <w:szCs w:val="26"/>
              </w:rPr>
              <w:t xml:space="preserve">Strzelino: dz. nr </w:t>
            </w:r>
            <w:r w:rsidR="00416F07" w:rsidRPr="00416F07">
              <w:rPr>
                <w:b/>
                <w:color w:val="000000"/>
                <w:sz w:val="26"/>
                <w:szCs w:val="26"/>
              </w:rPr>
              <w:t>151/8; 192</w:t>
            </w:r>
            <w:r w:rsidR="00416F07">
              <w:rPr>
                <w:b/>
                <w:color w:val="000000"/>
                <w:sz w:val="26"/>
                <w:szCs w:val="26"/>
              </w:rPr>
              <w:t>.</w:t>
            </w:r>
          </w:p>
          <w:p w:rsidR="008F18D4" w:rsidRDefault="008F18D4" w:rsidP="008F18D4">
            <w:pPr>
              <w:spacing w:line="360" w:lineRule="auto"/>
              <w:ind w:left="176"/>
              <w:rPr>
                <w:b/>
                <w:color w:val="000000"/>
                <w:sz w:val="26"/>
                <w:szCs w:val="26"/>
              </w:rPr>
            </w:pPr>
          </w:p>
          <w:p w:rsidR="008F18D4" w:rsidRDefault="008F18D4" w:rsidP="008F18D4">
            <w:pPr>
              <w:spacing w:line="360" w:lineRule="auto"/>
              <w:ind w:left="176"/>
              <w:rPr>
                <w:b/>
                <w:color w:val="000000"/>
                <w:sz w:val="26"/>
                <w:szCs w:val="26"/>
              </w:rPr>
            </w:pPr>
          </w:p>
          <w:p w:rsidR="008F18D4" w:rsidRPr="00DB289A" w:rsidRDefault="008F18D4" w:rsidP="008F18D4">
            <w:pPr>
              <w:spacing w:line="360" w:lineRule="auto"/>
              <w:ind w:left="176"/>
              <w:rPr>
                <w:b/>
                <w:color w:val="000000"/>
                <w:sz w:val="26"/>
                <w:szCs w:val="26"/>
              </w:rPr>
            </w:pPr>
          </w:p>
        </w:tc>
      </w:tr>
      <w:tr w:rsidR="00013B44" w:rsidTr="00A23565">
        <w:trPr>
          <w:trHeight w:hRule="exact" w:val="170"/>
        </w:trPr>
        <w:tc>
          <w:tcPr>
            <w:tcW w:w="9072" w:type="dxa"/>
            <w:gridSpan w:val="2"/>
            <w:tcBorders>
              <w:top w:val="single" w:sz="12" w:space="0" w:color="auto"/>
              <w:left w:val="nil"/>
              <w:bottom w:val="nil"/>
              <w:right w:val="nil"/>
            </w:tcBorders>
          </w:tcPr>
          <w:p w:rsidR="00013B44" w:rsidRDefault="00013B44">
            <w:pPr>
              <w:spacing w:line="360" w:lineRule="auto"/>
              <w:jc w:val="center"/>
              <w:rPr>
                <w:color w:val="000000"/>
              </w:rPr>
            </w:pPr>
          </w:p>
        </w:tc>
      </w:tr>
      <w:tr w:rsidR="00013B44" w:rsidTr="00416F07">
        <w:trPr>
          <w:trHeight w:hRule="exact" w:val="2205"/>
        </w:trPr>
        <w:tc>
          <w:tcPr>
            <w:tcW w:w="6237" w:type="dxa"/>
            <w:hideMark/>
          </w:tcPr>
          <w:p w:rsidR="00013B44" w:rsidRDefault="005E1FC5">
            <w:pPr>
              <w:spacing w:line="360" w:lineRule="auto"/>
              <w:rPr>
                <w:color w:val="000000"/>
                <w:u w:val="single"/>
              </w:rPr>
            </w:pPr>
            <w:r>
              <w:rPr>
                <w:color w:val="000000"/>
                <w:u w:val="single"/>
              </w:rPr>
              <w:t>INWESTOR</w:t>
            </w:r>
            <w:r w:rsidR="00BB670C">
              <w:rPr>
                <w:color w:val="000000"/>
                <w:u w:val="single"/>
              </w:rPr>
              <w:t>:</w:t>
            </w:r>
          </w:p>
          <w:p w:rsidR="00207109" w:rsidRPr="00207109" w:rsidRDefault="00207109" w:rsidP="007D50B1">
            <w:pPr>
              <w:spacing w:line="360" w:lineRule="auto"/>
              <w:rPr>
                <w:b/>
                <w:sz w:val="8"/>
                <w:szCs w:val="28"/>
              </w:rPr>
            </w:pPr>
          </w:p>
          <w:p w:rsidR="00852BA1" w:rsidRPr="00250E94" w:rsidRDefault="00852BA1" w:rsidP="00852BA1">
            <w:pPr>
              <w:spacing w:line="360" w:lineRule="auto"/>
              <w:rPr>
                <w:b/>
                <w:sz w:val="28"/>
                <w:szCs w:val="28"/>
              </w:rPr>
            </w:pPr>
            <w:r>
              <w:rPr>
                <w:b/>
                <w:sz w:val="28"/>
                <w:szCs w:val="28"/>
              </w:rPr>
              <w:t>Gmina Słupsk</w:t>
            </w:r>
          </w:p>
          <w:p w:rsidR="00852BA1" w:rsidRDefault="00852BA1" w:rsidP="00852BA1">
            <w:pPr>
              <w:spacing w:line="360" w:lineRule="auto"/>
              <w:rPr>
                <w:b/>
                <w:sz w:val="28"/>
                <w:szCs w:val="28"/>
              </w:rPr>
            </w:pPr>
            <w:r>
              <w:rPr>
                <w:b/>
                <w:sz w:val="28"/>
                <w:szCs w:val="28"/>
              </w:rPr>
              <w:t>ul. Sportowa 34</w:t>
            </w:r>
          </w:p>
          <w:p w:rsidR="00852BA1" w:rsidRDefault="00852BA1" w:rsidP="00852BA1">
            <w:pPr>
              <w:spacing w:line="360" w:lineRule="auto"/>
              <w:rPr>
                <w:b/>
                <w:sz w:val="28"/>
                <w:szCs w:val="28"/>
              </w:rPr>
            </w:pPr>
            <w:r>
              <w:rPr>
                <w:b/>
                <w:sz w:val="28"/>
                <w:szCs w:val="28"/>
              </w:rPr>
              <w:t>76-200 Słupsk</w:t>
            </w:r>
          </w:p>
          <w:p w:rsidR="00207109" w:rsidRDefault="00207109" w:rsidP="007D50B1">
            <w:pPr>
              <w:spacing w:line="360" w:lineRule="auto"/>
              <w:rPr>
                <w:b/>
                <w:sz w:val="28"/>
                <w:szCs w:val="28"/>
              </w:rPr>
            </w:pPr>
          </w:p>
          <w:p w:rsidR="005E1FC5" w:rsidRDefault="005E1FC5" w:rsidP="005E1FC5">
            <w:pPr>
              <w:spacing w:line="360" w:lineRule="auto"/>
              <w:rPr>
                <w:b/>
                <w:sz w:val="28"/>
                <w:szCs w:val="28"/>
              </w:rPr>
            </w:pPr>
          </w:p>
        </w:tc>
        <w:tc>
          <w:tcPr>
            <w:tcW w:w="2835" w:type="dxa"/>
            <w:hideMark/>
          </w:tcPr>
          <w:p w:rsidR="005F1F34" w:rsidRDefault="005F1F34"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5F1F34" w:rsidRDefault="005F1F34"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5F1F34" w:rsidRDefault="005F1F34"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5F1F34"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r>
              <w:rPr>
                <w:noProof/>
                <w:color w:val="000000"/>
              </w:rPr>
              <w:drawing>
                <wp:inline distT="0" distB="0" distL="0" distR="0" wp14:anchorId="49052C37" wp14:editId="667E1850">
                  <wp:extent cx="900000" cy="900000"/>
                  <wp:effectExtent l="0" t="0" r="0" b="0"/>
                  <wp:docPr id="9" name="Obraz 9" descr="Gmina_Słu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_Słup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852BA1"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852BA1"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852BA1"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852BA1"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852BA1"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852BA1" w:rsidRDefault="00852BA1"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5F1F34" w:rsidRDefault="005F1F34" w:rsidP="005F1F34">
            <w:pPr>
              <w:spacing w:before="60" w:after="60" w:line="360" w:lineRule="auto"/>
              <w:jc w:val="center"/>
              <w:rPr>
                <w:snapToGrid w:val="0"/>
                <w:color w:val="000000"/>
                <w:w w:val="0"/>
                <w:sz w:val="0"/>
                <w:szCs w:val="0"/>
                <w:u w:color="000000"/>
                <w:bdr w:val="none" w:sz="0" w:space="0" w:color="000000"/>
                <w:shd w:val="clear" w:color="000000" w:fill="000000"/>
                <w:lang w:eastAsia="x-none" w:bidi="x-none"/>
              </w:rPr>
            </w:pPr>
          </w:p>
          <w:p w:rsidR="00013B44" w:rsidRDefault="005F1F34" w:rsidP="005F1F34">
            <w:pPr>
              <w:spacing w:before="60" w:after="60" w:line="360" w:lineRule="auto"/>
              <w:jc w:val="center"/>
              <w:rPr>
                <w:color w:val="000000"/>
              </w:rPr>
            </w:pPr>
            <w:r>
              <w:rPr>
                <w:snapToGrid w:val="0"/>
                <w:color w:val="000000"/>
                <w:w w:val="0"/>
                <w:sz w:val="0"/>
                <w:szCs w:val="0"/>
                <w:u w:color="000000"/>
                <w:bdr w:val="none" w:sz="0" w:space="0" w:color="000000"/>
                <w:shd w:val="clear" w:color="000000" w:fill="000000"/>
                <w:lang w:val="x-none" w:eastAsia="x-none" w:bidi="x-none"/>
              </w:rPr>
              <w:t xml:space="preserve"> </w:t>
            </w:r>
          </w:p>
        </w:tc>
      </w:tr>
      <w:tr w:rsidR="005E1FC5" w:rsidTr="00852BA1">
        <w:trPr>
          <w:trHeight w:hRule="exact" w:val="863"/>
        </w:trPr>
        <w:tc>
          <w:tcPr>
            <w:tcW w:w="9072" w:type="dxa"/>
            <w:gridSpan w:val="2"/>
          </w:tcPr>
          <w:p w:rsidR="005E1FC5" w:rsidRDefault="005E1FC5" w:rsidP="005E1FC5">
            <w:pPr>
              <w:spacing w:line="360" w:lineRule="auto"/>
              <w:rPr>
                <w:color w:val="000000"/>
                <w:u w:val="single"/>
              </w:rPr>
            </w:pPr>
            <w:r>
              <w:rPr>
                <w:color w:val="000000"/>
                <w:u w:val="single"/>
              </w:rPr>
              <w:t>FAZA:</w:t>
            </w:r>
          </w:p>
          <w:p w:rsidR="005E1FC5" w:rsidRDefault="00C21199" w:rsidP="005E1FC5">
            <w:pPr>
              <w:spacing w:line="360" w:lineRule="auto"/>
              <w:rPr>
                <w:b/>
                <w:color w:val="000000"/>
                <w:sz w:val="32"/>
                <w:szCs w:val="32"/>
              </w:rPr>
            </w:pPr>
            <w:r>
              <w:rPr>
                <w:b/>
                <w:color w:val="000000"/>
                <w:sz w:val="32"/>
                <w:szCs w:val="32"/>
              </w:rPr>
              <w:t>PROJEKT BUDOWLANY</w:t>
            </w:r>
          </w:p>
          <w:p w:rsidR="005E1FC5" w:rsidRPr="005E1FC5" w:rsidRDefault="005E1FC5" w:rsidP="005E1FC5">
            <w:pPr>
              <w:spacing w:line="360" w:lineRule="auto"/>
              <w:rPr>
                <w:color w:val="000000"/>
                <w:u w:val="single"/>
              </w:rPr>
            </w:pPr>
            <w:r w:rsidRPr="00250E94">
              <w:rPr>
                <w:b/>
                <w:color w:val="000000"/>
                <w:sz w:val="32"/>
                <w:szCs w:val="32"/>
              </w:rPr>
              <w:tab/>
            </w:r>
          </w:p>
        </w:tc>
      </w:tr>
      <w:tr w:rsidR="005E1FC5" w:rsidTr="00A23565">
        <w:trPr>
          <w:trHeight w:val="971"/>
        </w:trPr>
        <w:tc>
          <w:tcPr>
            <w:tcW w:w="9072" w:type="dxa"/>
            <w:gridSpan w:val="2"/>
          </w:tcPr>
          <w:p w:rsidR="001B66B7" w:rsidRDefault="001B66B7" w:rsidP="001B66B7">
            <w:pPr>
              <w:spacing w:line="360" w:lineRule="auto"/>
              <w:rPr>
                <w:color w:val="000000"/>
                <w:u w:val="single"/>
              </w:rPr>
            </w:pPr>
            <w:r>
              <w:rPr>
                <w:color w:val="000000"/>
                <w:u w:val="single"/>
              </w:rPr>
              <w:t>BRANŻA:</w:t>
            </w:r>
          </w:p>
          <w:p w:rsidR="005E1FC5" w:rsidRPr="001B66B7" w:rsidRDefault="001B66B7" w:rsidP="001B66B7">
            <w:pPr>
              <w:spacing w:line="360" w:lineRule="auto"/>
              <w:rPr>
                <w:b/>
                <w:color w:val="000000"/>
                <w:sz w:val="32"/>
                <w:szCs w:val="32"/>
              </w:rPr>
            </w:pPr>
            <w:r>
              <w:rPr>
                <w:b/>
                <w:color w:val="000000"/>
                <w:sz w:val="32"/>
                <w:szCs w:val="32"/>
              </w:rPr>
              <w:t>DROGOWA</w:t>
            </w:r>
          </w:p>
        </w:tc>
      </w:tr>
      <w:tr w:rsidR="00416F07" w:rsidTr="00A23565">
        <w:trPr>
          <w:trHeight w:val="971"/>
        </w:trPr>
        <w:tc>
          <w:tcPr>
            <w:tcW w:w="9072" w:type="dxa"/>
            <w:gridSpan w:val="2"/>
          </w:tcPr>
          <w:p w:rsidR="00416F07" w:rsidRDefault="00416F07" w:rsidP="00416F07">
            <w:pPr>
              <w:spacing w:line="360" w:lineRule="auto"/>
              <w:rPr>
                <w:color w:val="000000"/>
                <w:u w:val="single"/>
              </w:rPr>
            </w:pPr>
            <w:r>
              <w:rPr>
                <w:color w:val="000000"/>
                <w:u w:val="single"/>
              </w:rPr>
              <w:t>KATEGORIA OBIEKTU:</w:t>
            </w:r>
          </w:p>
          <w:p w:rsidR="00416F07" w:rsidRDefault="003E665D" w:rsidP="00416F07">
            <w:pPr>
              <w:spacing w:line="360" w:lineRule="auto"/>
              <w:rPr>
                <w:color w:val="000000"/>
                <w:u w:val="single"/>
              </w:rPr>
            </w:pPr>
            <w:r>
              <w:rPr>
                <w:b/>
                <w:color w:val="000000"/>
                <w:sz w:val="32"/>
                <w:szCs w:val="32"/>
              </w:rPr>
              <w:t>IV</w:t>
            </w:r>
          </w:p>
        </w:tc>
      </w:tr>
      <w:tr w:rsidR="00013B44" w:rsidTr="00852BA1">
        <w:trPr>
          <w:trHeight w:val="988"/>
        </w:trPr>
        <w:tc>
          <w:tcPr>
            <w:tcW w:w="9072" w:type="dxa"/>
            <w:gridSpan w:val="2"/>
            <w:tcBorders>
              <w:top w:val="nil"/>
              <w:left w:val="nil"/>
              <w:bottom w:val="single" w:sz="12" w:space="0" w:color="auto"/>
              <w:right w:val="nil"/>
            </w:tcBorders>
          </w:tcPr>
          <w:p w:rsidR="005E1FC5" w:rsidRPr="00A37D2A" w:rsidRDefault="005E1FC5" w:rsidP="005E1FC5">
            <w:pPr>
              <w:spacing w:line="276" w:lineRule="auto"/>
              <w:rPr>
                <w:color w:val="000000"/>
                <w:sz w:val="28"/>
                <w:szCs w:val="28"/>
                <w:u w:val="single"/>
              </w:rPr>
            </w:pPr>
            <w:r w:rsidRPr="00A37D2A">
              <w:rPr>
                <w:color w:val="000000"/>
                <w:sz w:val="28"/>
                <w:szCs w:val="28"/>
                <w:u w:val="single"/>
              </w:rPr>
              <w:t>PROJEKTANT</w:t>
            </w:r>
            <w:r w:rsidR="00A07775">
              <w:rPr>
                <w:color w:val="000000"/>
                <w:sz w:val="28"/>
                <w:szCs w:val="28"/>
                <w:u w:val="single"/>
              </w:rPr>
              <w:t xml:space="preserve"> </w:t>
            </w:r>
            <w:r w:rsidRPr="00A37D2A">
              <w:rPr>
                <w:color w:val="000000"/>
                <w:sz w:val="28"/>
                <w:szCs w:val="28"/>
                <w:u w:val="single"/>
              </w:rPr>
              <w:t>– specjalność drogowa:</w:t>
            </w:r>
          </w:p>
          <w:p w:rsidR="005E1FC5" w:rsidRPr="00A37D2A" w:rsidRDefault="005E1FC5" w:rsidP="005E1FC5">
            <w:pPr>
              <w:spacing w:line="276" w:lineRule="auto"/>
              <w:rPr>
                <w:color w:val="000000"/>
              </w:rPr>
            </w:pPr>
            <w:r w:rsidRPr="00A37D2A">
              <w:rPr>
                <w:color w:val="000000"/>
              </w:rPr>
              <w:t xml:space="preserve">mgr inż. Marcin </w:t>
            </w:r>
            <w:proofErr w:type="spellStart"/>
            <w:r w:rsidRPr="00A37D2A">
              <w:rPr>
                <w:color w:val="000000"/>
              </w:rPr>
              <w:t>Wąchnicki</w:t>
            </w:r>
            <w:proofErr w:type="spellEnd"/>
          </w:p>
          <w:p w:rsidR="008F6D3F" w:rsidRDefault="005E1FC5" w:rsidP="00852BA1">
            <w:pPr>
              <w:spacing w:line="276" w:lineRule="auto"/>
              <w:rPr>
                <w:color w:val="000000"/>
              </w:rPr>
            </w:pPr>
            <w:proofErr w:type="spellStart"/>
            <w:r w:rsidRPr="00A37D2A">
              <w:rPr>
                <w:color w:val="000000"/>
              </w:rPr>
              <w:t>upr</w:t>
            </w:r>
            <w:proofErr w:type="spellEnd"/>
            <w:r w:rsidRPr="00A37D2A">
              <w:rPr>
                <w:color w:val="000000"/>
              </w:rPr>
              <w:t>. nr ZAP/0040/POOD/08</w:t>
            </w:r>
          </w:p>
          <w:p w:rsidR="00416F07" w:rsidRDefault="00416F07" w:rsidP="00852BA1">
            <w:pPr>
              <w:spacing w:line="276" w:lineRule="auto"/>
              <w:rPr>
                <w:color w:val="000000"/>
              </w:rPr>
            </w:pPr>
          </w:p>
          <w:p w:rsidR="00416F07" w:rsidRDefault="00416F07" w:rsidP="00852BA1">
            <w:pPr>
              <w:spacing w:line="276" w:lineRule="auto"/>
              <w:rPr>
                <w:color w:val="000000"/>
              </w:rPr>
            </w:pPr>
          </w:p>
          <w:p w:rsidR="00416F07" w:rsidRDefault="00416F07" w:rsidP="00852BA1">
            <w:pPr>
              <w:spacing w:line="276" w:lineRule="auto"/>
              <w:rPr>
                <w:color w:val="000000"/>
              </w:rPr>
            </w:pPr>
          </w:p>
          <w:p w:rsidR="00416F07" w:rsidRDefault="00416F07" w:rsidP="00852BA1">
            <w:pPr>
              <w:spacing w:line="276" w:lineRule="auto"/>
              <w:rPr>
                <w:color w:val="000000"/>
              </w:rPr>
            </w:pPr>
          </w:p>
          <w:p w:rsidR="00416F07" w:rsidRDefault="00416F07" w:rsidP="00852BA1">
            <w:pPr>
              <w:spacing w:line="276" w:lineRule="auto"/>
              <w:rPr>
                <w:color w:val="000000"/>
              </w:rPr>
            </w:pPr>
          </w:p>
          <w:p w:rsidR="00416F07" w:rsidRDefault="00416F07" w:rsidP="00852BA1">
            <w:pPr>
              <w:spacing w:line="276" w:lineRule="auto"/>
              <w:rPr>
                <w:color w:val="000000"/>
              </w:rPr>
            </w:pPr>
          </w:p>
          <w:p w:rsidR="00416F07" w:rsidRDefault="00416F07" w:rsidP="00852BA1">
            <w:pPr>
              <w:spacing w:line="276" w:lineRule="auto"/>
              <w:rPr>
                <w:b/>
                <w:bCs/>
                <w:caps/>
                <w:color w:val="767171"/>
              </w:rPr>
            </w:pPr>
          </w:p>
        </w:tc>
      </w:tr>
      <w:tr w:rsidR="00013B44" w:rsidTr="00A23565">
        <w:trPr>
          <w:trHeight w:val="454"/>
        </w:trPr>
        <w:tc>
          <w:tcPr>
            <w:tcW w:w="9072" w:type="dxa"/>
            <w:gridSpan w:val="2"/>
            <w:tcBorders>
              <w:top w:val="single" w:sz="12" w:space="0" w:color="auto"/>
              <w:left w:val="single" w:sz="12" w:space="0" w:color="auto"/>
              <w:bottom w:val="single" w:sz="12" w:space="0" w:color="auto"/>
              <w:right w:val="single" w:sz="12" w:space="0" w:color="auto"/>
            </w:tcBorders>
            <w:shd w:val="clear" w:color="auto" w:fill="BFBFBF"/>
            <w:vAlign w:val="center"/>
            <w:hideMark/>
          </w:tcPr>
          <w:p w:rsidR="00013B44" w:rsidRDefault="00013B44" w:rsidP="00597F28">
            <w:pPr>
              <w:spacing w:line="360" w:lineRule="auto"/>
              <w:jc w:val="center"/>
              <w:rPr>
                <w:b/>
                <w:color w:val="000000"/>
                <w:sz w:val="28"/>
                <w:szCs w:val="28"/>
              </w:rPr>
            </w:pPr>
            <w:r>
              <w:rPr>
                <w:b/>
                <w:color w:val="000000"/>
                <w:sz w:val="28"/>
                <w:szCs w:val="28"/>
              </w:rPr>
              <w:t xml:space="preserve">SŁUPSK, </w:t>
            </w:r>
            <w:r w:rsidR="00597F28">
              <w:rPr>
                <w:b/>
                <w:color w:val="000000"/>
                <w:sz w:val="28"/>
                <w:szCs w:val="28"/>
              </w:rPr>
              <w:t>sierpień</w:t>
            </w:r>
            <w:r w:rsidR="003E665D">
              <w:rPr>
                <w:b/>
                <w:color w:val="000000"/>
                <w:sz w:val="28"/>
                <w:szCs w:val="28"/>
              </w:rPr>
              <w:t xml:space="preserve"> 201</w:t>
            </w:r>
            <w:r w:rsidR="00597F28">
              <w:rPr>
                <w:b/>
                <w:color w:val="000000"/>
                <w:sz w:val="28"/>
                <w:szCs w:val="28"/>
              </w:rPr>
              <w:t>9</w:t>
            </w:r>
          </w:p>
        </w:tc>
      </w:tr>
    </w:tbl>
    <w:p w:rsidR="00902C53" w:rsidRDefault="00902C53" w:rsidP="00797CFC">
      <w:pPr>
        <w:spacing w:after="160" w:line="259" w:lineRule="auto"/>
        <w:jc w:val="center"/>
        <w:rPr>
          <w:b/>
          <w:color w:val="000000"/>
          <w:sz w:val="10"/>
        </w:rPr>
      </w:pPr>
    </w:p>
    <w:p w:rsidR="00902C53" w:rsidRDefault="00902C53" w:rsidP="00902C53">
      <w:pPr>
        <w:pStyle w:val="AMWnormal"/>
      </w:pPr>
    </w:p>
    <w:p w:rsidR="00902C53" w:rsidRPr="00C457AC" w:rsidRDefault="00902C53" w:rsidP="00902C53">
      <w:pPr>
        <w:pStyle w:val="AMWnormal"/>
        <w:jc w:val="center"/>
        <w:rPr>
          <w:b/>
        </w:rPr>
      </w:pPr>
      <w:r w:rsidRPr="00C457AC">
        <w:rPr>
          <w:b/>
        </w:rPr>
        <w:t>OŚWIADCZENIE  PROJEKTANTA</w:t>
      </w:r>
    </w:p>
    <w:p w:rsidR="00902C53" w:rsidRPr="00C457AC" w:rsidRDefault="00902C53" w:rsidP="00902C53">
      <w:pPr>
        <w:pStyle w:val="AMWnormal"/>
        <w:jc w:val="right"/>
        <w:rPr>
          <w:rFonts w:eastAsia="Arial Unicode MS"/>
        </w:rPr>
      </w:pPr>
    </w:p>
    <w:p w:rsidR="00902C53" w:rsidRPr="00C457AC" w:rsidRDefault="00902C53" w:rsidP="00902C53">
      <w:pPr>
        <w:pStyle w:val="AMWnormal"/>
      </w:pPr>
      <w:r w:rsidRPr="00C457AC">
        <w:t xml:space="preserve">                                         </w:t>
      </w:r>
    </w:p>
    <w:p w:rsidR="00902C53" w:rsidRDefault="00902C53" w:rsidP="00902C53">
      <w:pPr>
        <w:pStyle w:val="AMWnormal"/>
        <w:jc w:val="both"/>
      </w:pPr>
      <w:r w:rsidRPr="00C457AC">
        <w:tab/>
        <w:t xml:space="preserve">      Zgodnie z art. 20 ust. 4 pkt. 2 ustawy: „Prawo budowlane” oświadczam, że powyższa dokumentacja projektowa dla inwestycji:</w:t>
      </w:r>
    </w:p>
    <w:p w:rsidR="00902C53" w:rsidRPr="00902C53" w:rsidRDefault="00902C53" w:rsidP="00902C53">
      <w:pPr>
        <w:pStyle w:val="AMWnormal"/>
        <w:jc w:val="both"/>
        <w:rPr>
          <w:sz w:val="12"/>
        </w:rPr>
      </w:pPr>
    </w:p>
    <w:p w:rsidR="00902C53" w:rsidRPr="00C457AC" w:rsidRDefault="00902C53" w:rsidP="00902C53">
      <w:pPr>
        <w:pStyle w:val="AMWnormal"/>
        <w:jc w:val="both"/>
        <w:rPr>
          <w:sz w:val="16"/>
        </w:rPr>
      </w:pPr>
    </w:p>
    <w:p w:rsidR="00416F07" w:rsidRPr="00416F07" w:rsidRDefault="00416F07" w:rsidP="00416F07">
      <w:pPr>
        <w:pStyle w:val="AMWnormal"/>
        <w:jc w:val="center"/>
        <w:rPr>
          <w:b/>
          <w:i/>
          <w:sz w:val="28"/>
        </w:rPr>
      </w:pPr>
      <w:r w:rsidRPr="00416F07">
        <w:rPr>
          <w:b/>
          <w:i/>
          <w:sz w:val="28"/>
        </w:rPr>
        <w:t>Zagospodarowanie stawu na dz. nr 151/8</w:t>
      </w:r>
      <w:r>
        <w:rPr>
          <w:b/>
          <w:i/>
          <w:sz w:val="28"/>
        </w:rPr>
        <w:t xml:space="preserve"> </w:t>
      </w:r>
      <w:r w:rsidRPr="00416F07">
        <w:rPr>
          <w:b/>
          <w:i/>
          <w:sz w:val="28"/>
        </w:rPr>
        <w:t>w m. Strzelino, Gmina Słupsk.</w:t>
      </w:r>
    </w:p>
    <w:p w:rsidR="00B11482" w:rsidRPr="00870F80" w:rsidRDefault="00B11482" w:rsidP="00870F80">
      <w:pPr>
        <w:pStyle w:val="AMWnormal"/>
      </w:pPr>
    </w:p>
    <w:p w:rsidR="00902C53" w:rsidRDefault="00902C53" w:rsidP="00902C53">
      <w:pPr>
        <w:pStyle w:val="AMWnormal"/>
        <w:jc w:val="both"/>
        <w:rPr>
          <w:rFonts w:eastAsiaTheme="minorHAnsi"/>
        </w:rPr>
      </w:pPr>
      <w:r w:rsidRPr="00C457AC">
        <w:rPr>
          <w:rFonts w:eastAsiaTheme="minorHAnsi"/>
        </w:rPr>
        <w:t xml:space="preserve">wchodząca w skład niniejszego projektu budowlanego została opracowana zgodnie </w:t>
      </w:r>
      <w:r w:rsidR="00AD3C57">
        <w:rPr>
          <w:rFonts w:eastAsiaTheme="minorHAnsi"/>
        </w:rPr>
        <w:t xml:space="preserve">                </w:t>
      </w:r>
      <w:r w:rsidRPr="00C457AC">
        <w:rPr>
          <w:rFonts w:eastAsiaTheme="minorHAnsi"/>
        </w:rPr>
        <w:t>z obowiązującymi na dzień jej wykonania przepisami i zasadami wiedzy technicznej. Zawartość projektu budowlanego spełnia wymagania Rozporządzenia Ministra Infrastruktury z dnia 27 kwietnia 2012 r. z sprawie zakresu i formy dokumentacji projektowej, a dokumentacja projektowa jest kompletna z punktu widzenia celu jakiemu ma służyć.</w:t>
      </w:r>
    </w:p>
    <w:p w:rsidR="00902C53" w:rsidRDefault="00902C53" w:rsidP="00902C53">
      <w:pPr>
        <w:pStyle w:val="AMWnormal"/>
        <w:jc w:val="both"/>
        <w:rPr>
          <w:rFonts w:eastAsiaTheme="minorHAnsi"/>
        </w:rPr>
      </w:pPr>
    </w:p>
    <w:p w:rsidR="00902C53" w:rsidRDefault="00902C53" w:rsidP="00902C53">
      <w:pPr>
        <w:pStyle w:val="AMWnormal"/>
        <w:jc w:val="both"/>
        <w:rPr>
          <w:rFonts w:eastAsiaTheme="minorHAnsi"/>
        </w:rPr>
      </w:pPr>
      <w:r w:rsidRPr="00EB4345">
        <w:rPr>
          <w:rFonts w:eastAsiaTheme="minorHAnsi"/>
        </w:rPr>
        <w:t>Świadomy odpowiedzialności karnej za podanie w niniejszym oświadczeniu nieprawdy zgodnie z art. 233</w:t>
      </w:r>
      <w:r>
        <w:rPr>
          <w:rFonts w:eastAsiaTheme="minorHAnsi"/>
        </w:rPr>
        <w:t xml:space="preserve"> </w:t>
      </w:r>
      <w:r w:rsidRPr="00EB4345">
        <w:rPr>
          <w:rFonts w:eastAsiaTheme="minorHAnsi"/>
        </w:rPr>
        <w:t>Kodeksu Karnego, potwierdzam własnoręcznym podpisem prawdziwość złożonego oświadczenia.</w:t>
      </w:r>
    </w:p>
    <w:p w:rsidR="00902C53" w:rsidRDefault="00902C53" w:rsidP="00902C53">
      <w:pPr>
        <w:pStyle w:val="AMWnormal"/>
        <w:jc w:val="both"/>
        <w:rPr>
          <w:rFonts w:eastAsiaTheme="minorHAnsi"/>
        </w:rPr>
      </w:pPr>
    </w:p>
    <w:p w:rsidR="00902C53" w:rsidRPr="00EB4345" w:rsidRDefault="00902C53" w:rsidP="00902C53">
      <w:pPr>
        <w:pStyle w:val="AMWnormal"/>
        <w:jc w:val="right"/>
        <w:rPr>
          <w:rFonts w:eastAsiaTheme="minorHAnsi"/>
          <w:b/>
        </w:rPr>
      </w:pPr>
      <w:r w:rsidRPr="00EB4345">
        <w:rPr>
          <w:rFonts w:eastAsiaTheme="minorHAnsi"/>
          <w:b/>
        </w:rPr>
        <w:t>BRANŻA DROGOWA</w:t>
      </w:r>
    </w:p>
    <w:tbl>
      <w:tblPr>
        <w:tblStyle w:val="Tabela-Siatka"/>
        <w:tblW w:w="0" w:type="auto"/>
        <w:tblLook w:val="04A0" w:firstRow="1" w:lastRow="0" w:firstColumn="1" w:lastColumn="0" w:noHBand="0" w:noVBand="1"/>
      </w:tblPr>
      <w:tblGrid>
        <w:gridCol w:w="4388"/>
        <w:gridCol w:w="2553"/>
        <w:gridCol w:w="2121"/>
      </w:tblGrid>
      <w:tr w:rsidR="00902C53" w:rsidTr="00045930">
        <w:trPr>
          <w:trHeight w:val="454"/>
        </w:trPr>
        <w:tc>
          <w:tcPr>
            <w:tcW w:w="4388" w:type="dxa"/>
            <w:tcBorders>
              <w:bottom w:val="single" w:sz="4" w:space="0" w:color="auto"/>
            </w:tcBorders>
            <w:vAlign w:val="center"/>
          </w:tcPr>
          <w:p w:rsidR="00902C53" w:rsidRPr="00EB4345" w:rsidRDefault="00902C53" w:rsidP="00A718A0">
            <w:pPr>
              <w:pStyle w:val="AMWnormal"/>
              <w:rPr>
                <w:sz w:val="22"/>
              </w:rPr>
            </w:pPr>
            <w:r w:rsidRPr="00EB4345">
              <w:rPr>
                <w:sz w:val="22"/>
              </w:rPr>
              <w:t>PROJEKTANT</w:t>
            </w:r>
          </w:p>
        </w:tc>
        <w:tc>
          <w:tcPr>
            <w:tcW w:w="2553" w:type="dxa"/>
            <w:tcBorders>
              <w:bottom w:val="single" w:sz="4" w:space="0" w:color="auto"/>
            </w:tcBorders>
            <w:vAlign w:val="center"/>
          </w:tcPr>
          <w:p w:rsidR="00902C53" w:rsidRPr="00EB4345" w:rsidRDefault="00902C53" w:rsidP="00A718A0">
            <w:pPr>
              <w:pStyle w:val="AMWnormal"/>
              <w:rPr>
                <w:sz w:val="22"/>
              </w:rPr>
            </w:pPr>
            <w:r w:rsidRPr="00EB4345">
              <w:rPr>
                <w:sz w:val="22"/>
              </w:rPr>
              <w:t>NR UPRAWNIEŃ</w:t>
            </w:r>
          </w:p>
        </w:tc>
        <w:tc>
          <w:tcPr>
            <w:tcW w:w="2121" w:type="dxa"/>
            <w:tcBorders>
              <w:bottom w:val="single" w:sz="4" w:space="0" w:color="auto"/>
            </w:tcBorders>
            <w:vAlign w:val="center"/>
          </w:tcPr>
          <w:p w:rsidR="00902C53" w:rsidRPr="00EB4345" w:rsidRDefault="00902C53" w:rsidP="00A718A0">
            <w:pPr>
              <w:pStyle w:val="AMWnormal"/>
              <w:rPr>
                <w:sz w:val="22"/>
              </w:rPr>
            </w:pPr>
            <w:r w:rsidRPr="00EB4345">
              <w:rPr>
                <w:sz w:val="22"/>
              </w:rPr>
              <w:t>PODPIS</w:t>
            </w:r>
          </w:p>
        </w:tc>
      </w:tr>
      <w:tr w:rsidR="00902C53" w:rsidTr="00045930">
        <w:trPr>
          <w:trHeight w:val="1134"/>
        </w:trPr>
        <w:tc>
          <w:tcPr>
            <w:tcW w:w="4388" w:type="dxa"/>
            <w:tcBorders>
              <w:top w:val="single" w:sz="4" w:space="0" w:color="auto"/>
              <w:left w:val="single" w:sz="4" w:space="0" w:color="auto"/>
              <w:bottom w:val="single" w:sz="4" w:space="0" w:color="auto"/>
              <w:right w:val="single" w:sz="4" w:space="0" w:color="auto"/>
            </w:tcBorders>
            <w:vAlign w:val="center"/>
          </w:tcPr>
          <w:p w:rsidR="00902C53" w:rsidRDefault="00902C53" w:rsidP="00A718A0">
            <w:pPr>
              <w:pStyle w:val="AMWnormal"/>
            </w:pPr>
            <w:r>
              <w:t xml:space="preserve">mgr inż. Marcin </w:t>
            </w:r>
            <w:proofErr w:type="spellStart"/>
            <w:r>
              <w:t>Wąchnicki</w:t>
            </w:r>
            <w:proofErr w:type="spellEnd"/>
          </w:p>
          <w:p w:rsidR="00902C53" w:rsidRDefault="00902C53" w:rsidP="00A718A0">
            <w:pPr>
              <w:pStyle w:val="AMWnormal"/>
            </w:pPr>
            <w:r>
              <w:t>specjalność: drogowa bez ograniczeń</w:t>
            </w:r>
          </w:p>
        </w:tc>
        <w:tc>
          <w:tcPr>
            <w:tcW w:w="2553" w:type="dxa"/>
            <w:tcBorders>
              <w:top w:val="single" w:sz="4" w:space="0" w:color="auto"/>
              <w:left w:val="single" w:sz="4" w:space="0" w:color="auto"/>
              <w:bottom w:val="single" w:sz="4" w:space="0" w:color="auto"/>
              <w:right w:val="single" w:sz="4" w:space="0" w:color="auto"/>
            </w:tcBorders>
            <w:vAlign w:val="center"/>
          </w:tcPr>
          <w:p w:rsidR="00902C53" w:rsidRDefault="00902C53" w:rsidP="00A718A0">
            <w:pPr>
              <w:pStyle w:val="AMWnormal"/>
              <w:jc w:val="center"/>
            </w:pPr>
            <w:r w:rsidRPr="00A37D2A">
              <w:t>ZAP/0040/POOD/08</w:t>
            </w:r>
          </w:p>
        </w:tc>
        <w:tc>
          <w:tcPr>
            <w:tcW w:w="2121" w:type="dxa"/>
            <w:tcBorders>
              <w:top w:val="single" w:sz="4" w:space="0" w:color="auto"/>
              <w:left w:val="single" w:sz="4" w:space="0" w:color="auto"/>
              <w:bottom w:val="single" w:sz="4" w:space="0" w:color="auto"/>
              <w:right w:val="single" w:sz="4" w:space="0" w:color="auto"/>
            </w:tcBorders>
            <w:vAlign w:val="center"/>
          </w:tcPr>
          <w:p w:rsidR="00902C53" w:rsidRDefault="00902C53" w:rsidP="00A718A0">
            <w:pPr>
              <w:pStyle w:val="AMWnormal"/>
            </w:pPr>
          </w:p>
        </w:tc>
      </w:tr>
    </w:tbl>
    <w:p w:rsidR="00902C53" w:rsidRDefault="00902C53" w:rsidP="00902C53">
      <w:pPr>
        <w:pStyle w:val="AMWnormal"/>
        <w:jc w:val="both"/>
        <w:rPr>
          <w:b/>
          <w:sz w:val="10"/>
        </w:rPr>
      </w:pPr>
      <w:r w:rsidRPr="00C457AC">
        <w:br w:type="page"/>
      </w:r>
    </w:p>
    <w:p w:rsidR="00902C53" w:rsidRDefault="00902C53" w:rsidP="00797CFC">
      <w:pPr>
        <w:spacing w:after="160" w:line="259" w:lineRule="auto"/>
        <w:jc w:val="center"/>
        <w:rPr>
          <w:b/>
          <w:color w:val="000000"/>
          <w:sz w:val="10"/>
        </w:rPr>
      </w:pPr>
    </w:p>
    <w:p w:rsidR="00F676BA" w:rsidRDefault="00902C53" w:rsidP="00797CFC">
      <w:pPr>
        <w:spacing w:after="160" w:line="259" w:lineRule="auto"/>
        <w:jc w:val="center"/>
        <w:rPr>
          <w:b/>
          <w:sz w:val="32"/>
        </w:rPr>
      </w:pPr>
      <w:r>
        <w:rPr>
          <w:b/>
          <w:sz w:val="32"/>
        </w:rPr>
        <w:t>S</w:t>
      </w:r>
      <w:r w:rsidR="00430340" w:rsidRPr="00AF240F">
        <w:rPr>
          <w:b/>
          <w:sz w:val="32"/>
        </w:rPr>
        <w:t>PIS ZAWARTOŚCI OPRACOWANIA</w:t>
      </w:r>
    </w:p>
    <w:tbl>
      <w:tblPr>
        <w:tblStyle w:val="Tabela-Siatka1"/>
        <w:tblW w:w="0" w:type="auto"/>
        <w:tblBorders>
          <w:insideV w:val="none" w:sz="0" w:space="0" w:color="auto"/>
        </w:tblBorders>
        <w:tblLayout w:type="fixed"/>
        <w:tblLook w:val="04A0" w:firstRow="1" w:lastRow="0" w:firstColumn="1" w:lastColumn="0" w:noHBand="0" w:noVBand="1"/>
      </w:tblPr>
      <w:tblGrid>
        <w:gridCol w:w="8217"/>
        <w:gridCol w:w="845"/>
      </w:tblGrid>
      <w:tr w:rsidR="00902C53" w:rsidTr="00A718A0">
        <w:trPr>
          <w:trHeight w:hRule="exact" w:val="567"/>
        </w:trPr>
        <w:tc>
          <w:tcPr>
            <w:tcW w:w="8217" w:type="dxa"/>
            <w:tcBorders>
              <w:bottom w:val="single" w:sz="4" w:space="0" w:color="auto"/>
            </w:tcBorders>
            <w:shd w:val="clear" w:color="auto" w:fill="BDD6EE" w:themeFill="accent1" w:themeFillTint="66"/>
            <w:vAlign w:val="center"/>
          </w:tcPr>
          <w:p w:rsidR="00902C53" w:rsidRDefault="00902C53" w:rsidP="00A718A0">
            <w:pPr>
              <w:pStyle w:val="AMWnormal"/>
              <w:spacing w:line="240" w:lineRule="auto"/>
              <w:ind w:left="357"/>
              <w:rPr>
                <w:b/>
                <w:sz w:val="28"/>
              </w:rPr>
            </w:pPr>
            <w:r>
              <w:rPr>
                <w:b/>
                <w:sz w:val="28"/>
              </w:rPr>
              <w:t>I</w:t>
            </w:r>
            <w:r>
              <w:rPr>
                <w:b/>
                <w:sz w:val="28"/>
              </w:rPr>
              <w:tab/>
              <w:t>CZĘŚĆ OPISOWA</w:t>
            </w:r>
          </w:p>
        </w:tc>
        <w:tc>
          <w:tcPr>
            <w:tcW w:w="845" w:type="dxa"/>
            <w:tcBorders>
              <w:bottom w:val="single" w:sz="4" w:space="0" w:color="auto"/>
            </w:tcBorders>
            <w:shd w:val="clear" w:color="auto" w:fill="BDD6EE" w:themeFill="accent1" w:themeFillTint="66"/>
            <w:vAlign w:val="center"/>
          </w:tcPr>
          <w:p w:rsidR="00902C53" w:rsidRPr="000434C2" w:rsidRDefault="00902C53" w:rsidP="00A718A0">
            <w:pPr>
              <w:pStyle w:val="AMWnormal"/>
              <w:spacing w:line="240" w:lineRule="auto"/>
              <w:jc w:val="center"/>
              <w:rPr>
                <w:i/>
                <w:sz w:val="28"/>
              </w:rPr>
            </w:pPr>
            <w:r w:rsidRPr="000434C2">
              <w:rPr>
                <w:i/>
                <w:sz w:val="24"/>
              </w:rPr>
              <w:t>strona</w:t>
            </w:r>
          </w:p>
        </w:tc>
      </w:tr>
      <w:tr w:rsidR="00902C53" w:rsidTr="00A718A0">
        <w:trPr>
          <w:trHeight w:hRule="exact" w:val="454"/>
        </w:trPr>
        <w:tc>
          <w:tcPr>
            <w:tcW w:w="8217" w:type="dxa"/>
            <w:tcBorders>
              <w:left w:val="nil"/>
              <w:bottom w:val="nil"/>
            </w:tcBorders>
            <w:vAlign w:val="center"/>
          </w:tcPr>
          <w:p w:rsidR="00902C53" w:rsidRPr="00394372" w:rsidRDefault="00902C53" w:rsidP="00A718A0">
            <w:pPr>
              <w:pStyle w:val="AMWnormal"/>
              <w:spacing w:line="240" w:lineRule="auto"/>
              <w:ind w:left="29"/>
              <w:rPr>
                <w:color w:val="auto"/>
              </w:rPr>
            </w:pPr>
            <w:r w:rsidRPr="00394372">
              <w:rPr>
                <w:color w:val="auto"/>
              </w:rPr>
              <w:t>Strona tytułowa</w:t>
            </w:r>
          </w:p>
        </w:tc>
        <w:tc>
          <w:tcPr>
            <w:tcW w:w="845" w:type="dxa"/>
            <w:tcBorders>
              <w:bottom w:val="nil"/>
              <w:right w:val="nil"/>
            </w:tcBorders>
            <w:vAlign w:val="center"/>
          </w:tcPr>
          <w:p w:rsidR="00902C53" w:rsidRPr="00394372" w:rsidRDefault="00902C53" w:rsidP="00A718A0">
            <w:pPr>
              <w:pStyle w:val="AMWnormal"/>
              <w:spacing w:line="240" w:lineRule="auto"/>
              <w:jc w:val="right"/>
              <w:rPr>
                <w:color w:val="auto"/>
              </w:rPr>
            </w:pPr>
            <w:r w:rsidRPr="00394372">
              <w:rPr>
                <w:color w:val="auto"/>
              </w:rPr>
              <w:t>1</w:t>
            </w:r>
          </w:p>
        </w:tc>
      </w:tr>
      <w:tr w:rsidR="00902C53" w:rsidTr="00A718A0">
        <w:trPr>
          <w:trHeight w:hRule="exact" w:val="454"/>
        </w:trPr>
        <w:tc>
          <w:tcPr>
            <w:tcW w:w="8217" w:type="dxa"/>
            <w:tcBorders>
              <w:top w:val="nil"/>
              <w:left w:val="nil"/>
              <w:bottom w:val="nil"/>
            </w:tcBorders>
            <w:vAlign w:val="center"/>
          </w:tcPr>
          <w:p w:rsidR="00902C53" w:rsidRPr="00394372" w:rsidRDefault="00902C53" w:rsidP="00A718A0">
            <w:pPr>
              <w:pStyle w:val="AMWnormal"/>
              <w:spacing w:line="240" w:lineRule="auto"/>
              <w:ind w:left="29"/>
              <w:rPr>
                <w:color w:val="auto"/>
              </w:rPr>
            </w:pPr>
            <w:r w:rsidRPr="00394372">
              <w:rPr>
                <w:color w:val="auto"/>
              </w:rPr>
              <w:t>Oświadczenie projektanta</w:t>
            </w:r>
          </w:p>
        </w:tc>
        <w:tc>
          <w:tcPr>
            <w:tcW w:w="845" w:type="dxa"/>
            <w:tcBorders>
              <w:top w:val="nil"/>
              <w:bottom w:val="nil"/>
              <w:right w:val="nil"/>
            </w:tcBorders>
            <w:vAlign w:val="center"/>
          </w:tcPr>
          <w:p w:rsidR="00902C53" w:rsidRPr="00394372" w:rsidRDefault="00902C53" w:rsidP="00A718A0">
            <w:pPr>
              <w:pStyle w:val="AMWnormal"/>
              <w:spacing w:line="240" w:lineRule="auto"/>
              <w:jc w:val="right"/>
              <w:rPr>
                <w:color w:val="auto"/>
              </w:rPr>
            </w:pPr>
            <w:r w:rsidRPr="00394372">
              <w:rPr>
                <w:color w:val="auto"/>
              </w:rPr>
              <w:t>2</w:t>
            </w:r>
          </w:p>
        </w:tc>
      </w:tr>
      <w:tr w:rsidR="00902C53" w:rsidTr="00A718A0">
        <w:trPr>
          <w:trHeight w:hRule="exact" w:val="454"/>
        </w:trPr>
        <w:tc>
          <w:tcPr>
            <w:tcW w:w="8217" w:type="dxa"/>
            <w:tcBorders>
              <w:top w:val="nil"/>
              <w:left w:val="nil"/>
              <w:bottom w:val="nil"/>
            </w:tcBorders>
            <w:vAlign w:val="center"/>
          </w:tcPr>
          <w:p w:rsidR="00902C53" w:rsidRPr="00394372" w:rsidRDefault="00902C53" w:rsidP="00A718A0">
            <w:pPr>
              <w:pStyle w:val="AMWnormal"/>
              <w:spacing w:line="240" w:lineRule="auto"/>
              <w:ind w:left="29"/>
              <w:rPr>
                <w:color w:val="auto"/>
              </w:rPr>
            </w:pPr>
            <w:r w:rsidRPr="00394372">
              <w:rPr>
                <w:color w:val="auto"/>
              </w:rPr>
              <w:t>Spis zawartości opracowania</w:t>
            </w:r>
          </w:p>
        </w:tc>
        <w:tc>
          <w:tcPr>
            <w:tcW w:w="845" w:type="dxa"/>
            <w:tcBorders>
              <w:top w:val="nil"/>
              <w:bottom w:val="nil"/>
              <w:right w:val="nil"/>
            </w:tcBorders>
            <w:vAlign w:val="center"/>
          </w:tcPr>
          <w:p w:rsidR="00902C53" w:rsidRPr="00394372" w:rsidRDefault="00902C53" w:rsidP="00A718A0">
            <w:pPr>
              <w:pStyle w:val="AMWnormal"/>
              <w:spacing w:line="240" w:lineRule="auto"/>
              <w:jc w:val="right"/>
              <w:rPr>
                <w:color w:val="auto"/>
              </w:rPr>
            </w:pPr>
            <w:r w:rsidRPr="00394372">
              <w:rPr>
                <w:color w:val="auto"/>
              </w:rPr>
              <w:t>3</w:t>
            </w:r>
          </w:p>
        </w:tc>
      </w:tr>
      <w:tr w:rsidR="00902C53" w:rsidTr="00A718A0">
        <w:trPr>
          <w:trHeight w:hRule="exact" w:val="454"/>
        </w:trPr>
        <w:tc>
          <w:tcPr>
            <w:tcW w:w="8217" w:type="dxa"/>
            <w:tcBorders>
              <w:top w:val="nil"/>
              <w:left w:val="nil"/>
              <w:bottom w:val="nil"/>
            </w:tcBorders>
            <w:vAlign w:val="center"/>
          </w:tcPr>
          <w:p w:rsidR="00902C53" w:rsidRPr="00394372" w:rsidRDefault="00902C53" w:rsidP="00A718A0">
            <w:pPr>
              <w:pStyle w:val="AMWnormal"/>
              <w:spacing w:line="240" w:lineRule="auto"/>
              <w:ind w:left="29"/>
              <w:rPr>
                <w:color w:val="auto"/>
              </w:rPr>
            </w:pPr>
            <w:r w:rsidRPr="00394372">
              <w:rPr>
                <w:color w:val="auto"/>
              </w:rPr>
              <w:t>Opis techniczny</w:t>
            </w:r>
          </w:p>
        </w:tc>
        <w:tc>
          <w:tcPr>
            <w:tcW w:w="845" w:type="dxa"/>
            <w:tcBorders>
              <w:top w:val="nil"/>
              <w:bottom w:val="nil"/>
              <w:right w:val="nil"/>
            </w:tcBorders>
            <w:vAlign w:val="center"/>
          </w:tcPr>
          <w:p w:rsidR="00902C53" w:rsidRPr="00394372" w:rsidRDefault="00902C53" w:rsidP="00A718A0">
            <w:pPr>
              <w:pStyle w:val="AMWnormal"/>
              <w:spacing w:line="240" w:lineRule="auto"/>
              <w:jc w:val="right"/>
              <w:rPr>
                <w:color w:val="auto"/>
              </w:rPr>
            </w:pPr>
            <w:r>
              <w:rPr>
                <w:color w:val="auto"/>
              </w:rPr>
              <w:t>5</w:t>
            </w:r>
          </w:p>
        </w:tc>
      </w:tr>
      <w:tr w:rsidR="00902C53" w:rsidTr="00A718A0">
        <w:tc>
          <w:tcPr>
            <w:tcW w:w="9062" w:type="dxa"/>
            <w:gridSpan w:val="2"/>
            <w:tcBorders>
              <w:top w:val="nil"/>
              <w:left w:val="nil"/>
              <w:bottom w:val="nil"/>
              <w:right w:val="nil"/>
            </w:tcBorders>
            <w:vAlign w:val="center"/>
          </w:tcPr>
          <w:p w:rsidR="00902C53" w:rsidRPr="00394372" w:rsidRDefault="00902C53" w:rsidP="00A718A0">
            <w:pPr>
              <w:pStyle w:val="Spistreci1"/>
              <w:rPr>
                <w:b/>
                <w:sz w:val="4"/>
                <w:szCs w:val="16"/>
              </w:rPr>
            </w:pPr>
          </w:p>
          <w:p w:rsidR="008A08C5" w:rsidRDefault="00902C53">
            <w:pPr>
              <w:pStyle w:val="Spistreci1"/>
              <w:rPr>
                <w:rFonts w:asciiTheme="minorHAnsi" w:eastAsiaTheme="minorEastAsia" w:hAnsiTheme="minorHAnsi" w:cstheme="minorBidi"/>
                <w:noProof/>
                <w:sz w:val="22"/>
                <w:szCs w:val="22"/>
              </w:rPr>
            </w:pPr>
            <w:r>
              <w:rPr>
                <w:b/>
              </w:rPr>
              <w:fldChar w:fldCharType="begin"/>
            </w:r>
            <w:r>
              <w:rPr>
                <w:b/>
              </w:rPr>
              <w:instrText xml:space="preserve"> TOC \o "1-3" \t "AMW_N1;1;AMW_N2;2;AMW_N3;3" </w:instrText>
            </w:r>
            <w:r>
              <w:rPr>
                <w:b/>
              </w:rPr>
              <w:fldChar w:fldCharType="separate"/>
            </w:r>
            <w:r w:rsidR="008A08C5">
              <w:rPr>
                <w:noProof/>
              </w:rPr>
              <w:t>1.</w:t>
            </w:r>
            <w:r w:rsidR="008A08C5">
              <w:rPr>
                <w:rFonts w:asciiTheme="minorHAnsi" w:eastAsiaTheme="minorEastAsia" w:hAnsiTheme="minorHAnsi" w:cstheme="minorBidi"/>
                <w:noProof/>
                <w:sz w:val="22"/>
                <w:szCs w:val="22"/>
              </w:rPr>
              <w:tab/>
            </w:r>
            <w:r w:rsidR="008A08C5">
              <w:rPr>
                <w:noProof/>
              </w:rPr>
              <w:t>WSTĘP</w:t>
            </w:r>
            <w:r w:rsidR="008A08C5">
              <w:rPr>
                <w:noProof/>
              </w:rPr>
              <w:tab/>
            </w:r>
            <w:r w:rsidR="008A08C5">
              <w:rPr>
                <w:noProof/>
              </w:rPr>
              <w:fldChar w:fldCharType="begin"/>
            </w:r>
            <w:r w:rsidR="008A08C5">
              <w:rPr>
                <w:noProof/>
              </w:rPr>
              <w:instrText xml:space="preserve"> PAGEREF _Toc471128105 \h </w:instrText>
            </w:r>
            <w:r w:rsidR="008A08C5">
              <w:rPr>
                <w:noProof/>
              </w:rPr>
            </w:r>
            <w:r w:rsidR="008A08C5">
              <w:rPr>
                <w:noProof/>
              </w:rPr>
              <w:fldChar w:fldCharType="separate"/>
            </w:r>
            <w:r w:rsidR="008A08C5">
              <w:rPr>
                <w:noProof/>
              </w:rPr>
              <w:t>4</w:t>
            </w:r>
            <w:r w:rsidR="008A08C5">
              <w:rPr>
                <w:noProof/>
              </w:rPr>
              <w:fldChar w:fldCharType="end"/>
            </w:r>
          </w:p>
          <w:p w:rsidR="008A08C5" w:rsidRDefault="008A08C5">
            <w:pPr>
              <w:pStyle w:val="Spistreci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Podstawa opracowania</w:t>
            </w:r>
            <w:r>
              <w:rPr>
                <w:noProof/>
              </w:rPr>
              <w:tab/>
            </w:r>
            <w:r>
              <w:rPr>
                <w:noProof/>
              </w:rPr>
              <w:fldChar w:fldCharType="begin"/>
            </w:r>
            <w:r>
              <w:rPr>
                <w:noProof/>
              </w:rPr>
              <w:instrText xml:space="preserve"> PAGEREF _Toc471128106 \h </w:instrText>
            </w:r>
            <w:r>
              <w:rPr>
                <w:noProof/>
              </w:rPr>
            </w:r>
            <w:r>
              <w:rPr>
                <w:noProof/>
              </w:rPr>
              <w:fldChar w:fldCharType="separate"/>
            </w:r>
            <w:r>
              <w:rPr>
                <w:noProof/>
              </w:rPr>
              <w:t>4</w:t>
            </w:r>
            <w:r>
              <w:rPr>
                <w:noProof/>
              </w:rPr>
              <w:fldChar w:fldCharType="end"/>
            </w:r>
          </w:p>
          <w:p w:rsidR="008A08C5" w:rsidRDefault="008A08C5">
            <w:pPr>
              <w:pStyle w:val="Spistreci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Przedmiot, cel i zakres opracowania</w:t>
            </w:r>
            <w:r>
              <w:rPr>
                <w:noProof/>
              </w:rPr>
              <w:tab/>
            </w:r>
            <w:r>
              <w:rPr>
                <w:noProof/>
              </w:rPr>
              <w:fldChar w:fldCharType="begin"/>
            </w:r>
            <w:r>
              <w:rPr>
                <w:noProof/>
              </w:rPr>
              <w:instrText xml:space="preserve"> PAGEREF _Toc471128107 \h </w:instrText>
            </w:r>
            <w:r>
              <w:rPr>
                <w:noProof/>
              </w:rPr>
            </w:r>
            <w:r>
              <w:rPr>
                <w:noProof/>
              </w:rPr>
              <w:fldChar w:fldCharType="separate"/>
            </w:r>
            <w:r>
              <w:rPr>
                <w:noProof/>
              </w:rPr>
              <w:t>4</w:t>
            </w:r>
            <w:r>
              <w:rPr>
                <w:noProof/>
              </w:rPr>
              <w:fldChar w:fldCharType="end"/>
            </w:r>
          </w:p>
          <w:p w:rsidR="008A08C5" w:rsidRDefault="008A08C5">
            <w:pPr>
              <w:pStyle w:val="Spistreci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Materiały wyjściowe</w:t>
            </w:r>
            <w:r>
              <w:rPr>
                <w:noProof/>
              </w:rPr>
              <w:tab/>
            </w:r>
            <w:r>
              <w:rPr>
                <w:noProof/>
              </w:rPr>
              <w:fldChar w:fldCharType="begin"/>
            </w:r>
            <w:r>
              <w:rPr>
                <w:noProof/>
              </w:rPr>
              <w:instrText xml:space="preserve"> PAGEREF _Toc471128108 \h </w:instrText>
            </w:r>
            <w:r>
              <w:rPr>
                <w:noProof/>
              </w:rPr>
            </w:r>
            <w:r>
              <w:rPr>
                <w:noProof/>
              </w:rPr>
              <w:fldChar w:fldCharType="separate"/>
            </w:r>
            <w:r>
              <w:rPr>
                <w:noProof/>
              </w:rPr>
              <w:t>4</w:t>
            </w:r>
            <w:r>
              <w:rPr>
                <w:noProof/>
              </w:rPr>
              <w:fldChar w:fldCharType="end"/>
            </w:r>
          </w:p>
          <w:p w:rsidR="008A08C5" w:rsidRDefault="008A08C5">
            <w:pPr>
              <w:pStyle w:val="Spistreci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Lokalizacja inwestycji</w:t>
            </w:r>
            <w:r>
              <w:rPr>
                <w:noProof/>
              </w:rPr>
              <w:tab/>
            </w:r>
            <w:r>
              <w:rPr>
                <w:noProof/>
              </w:rPr>
              <w:fldChar w:fldCharType="begin"/>
            </w:r>
            <w:r>
              <w:rPr>
                <w:noProof/>
              </w:rPr>
              <w:instrText xml:space="preserve"> PAGEREF _Toc471128109 \h </w:instrText>
            </w:r>
            <w:r>
              <w:rPr>
                <w:noProof/>
              </w:rPr>
            </w:r>
            <w:r>
              <w:rPr>
                <w:noProof/>
              </w:rPr>
              <w:fldChar w:fldCharType="separate"/>
            </w:r>
            <w:r>
              <w:rPr>
                <w:noProof/>
              </w:rPr>
              <w:t>6</w:t>
            </w:r>
            <w:r>
              <w:rPr>
                <w:noProof/>
              </w:rPr>
              <w:fldChar w:fldCharType="end"/>
            </w:r>
          </w:p>
          <w:p w:rsidR="008A08C5" w:rsidRDefault="008A08C5">
            <w:pPr>
              <w:pStyle w:val="Spistreci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ROZWIĄZANIA PROJEKTOWE</w:t>
            </w:r>
            <w:r>
              <w:rPr>
                <w:noProof/>
              </w:rPr>
              <w:tab/>
            </w:r>
            <w:r>
              <w:rPr>
                <w:noProof/>
              </w:rPr>
              <w:fldChar w:fldCharType="begin"/>
            </w:r>
            <w:r>
              <w:rPr>
                <w:noProof/>
              </w:rPr>
              <w:instrText xml:space="preserve"> PAGEREF _Toc471128110 \h </w:instrText>
            </w:r>
            <w:r>
              <w:rPr>
                <w:noProof/>
              </w:rPr>
            </w:r>
            <w:r>
              <w:rPr>
                <w:noProof/>
              </w:rPr>
              <w:fldChar w:fldCharType="separate"/>
            </w:r>
            <w:r>
              <w:rPr>
                <w:noProof/>
              </w:rPr>
              <w:t>7</w:t>
            </w:r>
            <w:r>
              <w:rPr>
                <w:noProof/>
              </w:rPr>
              <w:fldChar w:fldCharType="end"/>
            </w:r>
          </w:p>
          <w:p w:rsidR="008A08C5" w:rsidRDefault="008A08C5">
            <w:pPr>
              <w:pStyle w:val="Spistreci2"/>
              <w:rPr>
                <w:rFonts w:asciiTheme="minorHAnsi" w:eastAsiaTheme="minorEastAsia" w:hAnsiTheme="minorHAnsi" w:cstheme="minorBidi"/>
                <w:noProof/>
                <w:sz w:val="22"/>
                <w:szCs w:val="22"/>
              </w:rPr>
            </w:pPr>
            <w:r w:rsidRPr="00F0546F">
              <w:rPr>
                <w:noProof/>
              </w:rPr>
              <w:t>2.1.</w:t>
            </w:r>
            <w:r>
              <w:rPr>
                <w:rFonts w:asciiTheme="minorHAnsi" w:eastAsiaTheme="minorEastAsia" w:hAnsiTheme="minorHAnsi" w:cstheme="minorBidi"/>
                <w:noProof/>
                <w:sz w:val="22"/>
                <w:szCs w:val="22"/>
              </w:rPr>
              <w:tab/>
            </w:r>
            <w:r w:rsidRPr="00F0546F">
              <w:rPr>
                <w:noProof/>
              </w:rPr>
              <w:t>Konstrukcja nawierzchni</w:t>
            </w:r>
            <w:r>
              <w:rPr>
                <w:noProof/>
              </w:rPr>
              <w:tab/>
            </w:r>
            <w:r>
              <w:rPr>
                <w:noProof/>
              </w:rPr>
              <w:fldChar w:fldCharType="begin"/>
            </w:r>
            <w:r>
              <w:rPr>
                <w:noProof/>
              </w:rPr>
              <w:instrText xml:space="preserve"> PAGEREF _Toc471128111 \h </w:instrText>
            </w:r>
            <w:r>
              <w:rPr>
                <w:noProof/>
              </w:rPr>
            </w:r>
            <w:r>
              <w:rPr>
                <w:noProof/>
              </w:rPr>
              <w:fldChar w:fldCharType="separate"/>
            </w:r>
            <w:r>
              <w:rPr>
                <w:noProof/>
              </w:rPr>
              <w:t>7</w:t>
            </w:r>
            <w:r>
              <w:rPr>
                <w:noProof/>
              </w:rPr>
              <w:fldChar w:fldCharType="end"/>
            </w:r>
          </w:p>
          <w:p w:rsidR="008A08C5" w:rsidRDefault="008A08C5">
            <w:pPr>
              <w:pStyle w:val="Spistreci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OBSZAR ODDZIAŁYWANIA OBIEKTU</w:t>
            </w:r>
            <w:r>
              <w:rPr>
                <w:noProof/>
              </w:rPr>
              <w:tab/>
            </w:r>
            <w:r>
              <w:rPr>
                <w:noProof/>
              </w:rPr>
              <w:fldChar w:fldCharType="begin"/>
            </w:r>
            <w:r>
              <w:rPr>
                <w:noProof/>
              </w:rPr>
              <w:instrText xml:space="preserve"> PAGEREF _Toc471128112 \h </w:instrText>
            </w:r>
            <w:r>
              <w:rPr>
                <w:noProof/>
              </w:rPr>
            </w:r>
            <w:r>
              <w:rPr>
                <w:noProof/>
              </w:rPr>
              <w:fldChar w:fldCharType="separate"/>
            </w:r>
            <w:r>
              <w:rPr>
                <w:noProof/>
              </w:rPr>
              <w:t>8</w:t>
            </w:r>
            <w:r>
              <w:rPr>
                <w:noProof/>
              </w:rPr>
              <w:fldChar w:fldCharType="end"/>
            </w:r>
          </w:p>
          <w:p w:rsidR="008A08C5" w:rsidRDefault="008A08C5">
            <w:pPr>
              <w:pStyle w:val="Spistreci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WYMAGANIA OGÓLNE WYKONANIA ROBÓT</w:t>
            </w:r>
            <w:r>
              <w:rPr>
                <w:noProof/>
              </w:rPr>
              <w:tab/>
            </w:r>
            <w:r>
              <w:rPr>
                <w:noProof/>
              </w:rPr>
              <w:fldChar w:fldCharType="begin"/>
            </w:r>
            <w:r>
              <w:rPr>
                <w:noProof/>
              </w:rPr>
              <w:instrText xml:space="preserve"> PAGEREF _Toc471128113 \h </w:instrText>
            </w:r>
            <w:r>
              <w:rPr>
                <w:noProof/>
              </w:rPr>
            </w:r>
            <w:r>
              <w:rPr>
                <w:noProof/>
              </w:rPr>
              <w:fldChar w:fldCharType="separate"/>
            </w:r>
            <w:r>
              <w:rPr>
                <w:noProof/>
              </w:rPr>
              <w:t>8</w:t>
            </w:r>
            <w:r>
              <w:rPr>
                <w:noProof/>
              </w:rPr>
              <w:fldChar w:fldCharType="end"/>
            </w:r>
          </w:p>
          <w:p w:rsidR="008A08C5" w:rsidRDefault="008A08C5">
            <w:pPr>
              <w:pStyle w:val="Spistreci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WNIOSKI I ZALECENIA</w:t>
            </w:r>
            <w:r>
              <w:rPr>
                <w:noProof/>
              </w:rPr>
              <w:tab/>
            </w:r>
            <w:r>
              <w:rPr>
                <w:noProof/>
              </w:rPr>
              <w:fldChar w:fldCharType="begin"/>
            </w:r>
            <w:r>
              <w:rPr>
                <w:noProof/>
              </w:rPr>
              <w:instrText xml:space="preserve"> PAGEREF _Toc471128114 \h </w:instrText>
            </w:r>
            <w:r>
              <w:rPr>
                <w:noProof/>
              </w:rPr>
            </w:r>
            <w:r>
              <w:rPr>
                <w:noProof/>
              </w:rPr>
              <w:fldChar w:fldCharType="separate"/>
            </w:r>
            <w:r>
              <w:rPr>
                <w:noProof/>
              </w:rPr>
              <w:t>13</w:t>
            </w:r>
            <w:r>
              <w:rPr>
                <w:noProof/>
              </w:rPr>
              <w:fldChar w:fldCharType="end"/>
            </w:r>
          </w:p>
          <w:p w:rsidR="00902C53" w:rsidRPr="00B15ED0" w:rsidRDefault="00902C53" w:rsidP="00A718A0">
            <w:pPr>
              <w:pStyle w:val="Spistreci1"/>
              <w:rPr>
                <w:sz w:val="2"/>
              </w:rPr>
            </w:pPr>
            <w:r>
              <w:rPr>
                <w:b/>
              </w:rPr>
              <w:fldChar w:fldCharType="end"/>
            </w:r>
          </w:p>
          <w:p w:rsidR="00902C53" w:rsidRPr="0042681D" w:rsidRDefault="00902C53" w:rsidP="00A718A0">
            <w:pPr>
              <w:pStyle w:val="AMWnormal"/>
              <w:tabs>
                <w:tab w:val="right" w:leader="dot" w:pos="8846"/>
              </w:tabs>
              <w:ind w:right="28"/>
              <w:jc w:val="right"/>
              <w:rPr>
                <w:b/>
                <w:color w:val="auto"/>
                <w:sz w:val="2"/>
                <w:szCs w:val="24"/>
              </w:rPr>
            </w:pPr>
          </w:p>
        </w:tc>
      </w:tr>
      <w:tr w:rsidR="00902C53" w:rsidTr="00A718A0">
        <w:trPr>
          <w:trHeight w:hRule="exact" w:val="454"/>
        </w:trPr>
        <w:tc>
          <w:tcPr>
            <w:tcW w:w="8217" w:type="dxa"/>
            <w:tcBorders>
              <w:top w:val="nil"/>
              <w:left w:val="nil"/>
              <w:bottom w:val="nil"/>
            </w:tcBorders>
            <w:vAlign w:val="center"/>
          </w:tcPr>
          <w:p w:rsidR="00902C53" w:rsidRPr="00394372" w:rsidRDefault="00902C53" w:rsidP="00A718A0">
            <w:pPr>
              <w:pStyle w:val="AMWnormal"/>
              <w:spacing w:line="240" w:lineRule="auto"/>
              <w:ind w:left="29"/>
              <w:rPr>
                <w:color w:val="auto"/>
              </w:rPr>
            </w:pPr>
            <w:r w:rsidRPr="00394372">
              <w:rPr>
                <w:color w:val="auto"/>
              </w:rPr>
              <w:t>Informacja BIOZ</w:t>
            </w:r>
          </w:p>
        </w:tc>
        <w:tc>
          <w:tcPr>
            <w:tcW w:w="845" w:type="dxa"/>
            <w:tcBorders>
              <w:top w:val="nil"/>
              <w:bottom w:val="nil"/>
              <w:right w:val="nil"/>
            </w:tcBorders>
            <w:vAlign w:val="center"/>
          </w:tcPr>
          <w:p w:rsidR="00902C53" w:rsidRPr="00394372" w:rsidRDefault="008A08C5" w:rsidP="00D258C4">
            <w:pPr>
              <w:pStyle w:val="AMWnormal"/>
              <w:spacing w:line="240" w:lineRule="auto"/>
              <w:ind w:right="1"/>
              <w:jc w:val="right"/>
              <w:rPr>
                <w:color w:val="auto"/>
              </w:rPr>
            </w:pPr>
            <w:r>
              <w:rPr>
                <w:color w:val="auto"/>
              </w:rPr>
              <w:t>14</w:t>
            </w:r>
          </w:p>
        </w:tc>
      </w:tr>
      <w:tr w:rsidR="00902C53" w:rsidTr="00A718A0">
        <w:trPr>
          <w:trHeight w:hRule="exact" w:val="567"/>
        </w:trPr>
        <w:tc>
          <w:tcPr>
            <w:tcW w:w="8217" w:type="dxa"/>
            <w:tcBorders>
              <w:bottom w:val="single" w:sz="4" w:space="0" w:color="auto"/>
            </w:tcBorders>
            <w:shd w:val="clear" w:color="auto" w:fill="BDD6EE" w:themeFill="accent1" w:themeFillTint="66"/>
            <w:vAlign w:val="center"/>
          </w:tcPr>
          <w:p w:rsidR="00902C53" w:rsidRPr="000434C2" w:rsidRDefault="00902C53" w:rsidP="00A718A0">
            <w:pPr>
              <w:pStyle w:val="AMWnormal"/>
              <w:spacing w:line="240" w:lineRule="auto"/>
              <w:ind w:left="313"/>
              <w:rPr>
                <w:b/>
                <w:i/>
                <w:sz w:val="28"/>
              </w:rPr>
            </w:pPr>
            <w:r>
              <w:rPr>
                <w:b/>
                <w:sz w:val="28"/>
              </w:rPr>
              <w:t>ZAŁĄCZNIKI</w:t>
            </w:r>
          </w:p>
        </w:tc>
        <w:tc>
          <w:tcPr>
            <w:tcW w:w="845" w:type="dxa"/>
            <w:tcBorders>
              <w:bottom w:val="single" w:sz="4" w:space="0" w:color="auto"/>
            </w:tcBorders>
            <w:shd w:val="clear" w:color="auto" w:fill="BDD6EE" w:themeFill="accent1" w:themeFillTint="66"/>
            <w:vAlign w:val="center"/>
          </w:tcPr>
          <w:p w:rsidR="00902C53" w:rsidRPr="000434C2" w:rsidRDefault="00902C53" w:rsidP="00A718A0">
            <w:pPr>
              <w:pStyle w:val="AMWnormal"/>
              <w:spacing w:line="240" w:lineRule="auto"/>
              <w:jc w:val="center"/>
              <w:rPr>
                <w:b/>
                <w:i/>
                <w:sz w:val="28"/>
              </w:rPr>
            </w:pPr>
            <w:r w:rsidRPr="000434C2">
              <w:rPr>
                <w:i/>
                <w:sz w:val="24"/>
              </w:rPr>
              <w:t>strona</w:t>
            </w:r>
          </w:p>
        </w:tc>
      </w:tr>
      <w:tr w:rsidR="00902C53" w:rsidTr="00A718A0">
        <w:trPr>
          <w:trHeight w:hRule="exact" w:val="454"/>
        </w:trPr>
        <w:tc>
          <w:tcPr>
            <w:tcW w:w="8217" w:type="dxa"/>
            <w:tcBorders>
              <w:top w:val="single" w:sz="4" w:space="0" w:color="auto"/>
              <w:left w:val="nil"/>
              <w:bottom w:val="nil"/>
              <w:right w:val="nil"/>
            </w:tcBorders>
            <w:vAlign w:val="center"/>
          </w:tcPr>
          <w:p w:rsidR="00902C53" w:rsidRPr="00394372" w:rsidRDefault="00902C53" w:rsidP="00A718A0">
            <w:pPr>
              <w:pStyle w:val="AMWnormal"/>
              <w:spacing w:line="240" w:lineRule="auto"/>
              <w:ind w:left="29"/>
              <w:rPr>
                <w:color w:val="auto"/>
              </w:rPr>
            </w:pPr>
            <w:r w:rsidRPr="00394372">
              <w:rPr>
                <w:color w:val="auto"/>
              </w:rPr>
              <w:t xml:space="preserve">Uprawnienia projektanta Marcina </w:t>
            </w:r>
            <w:proofErr w:type="spellStart"/>
            <w:r w:rsidRPr="00394372">
              <w:rPr>
                <w:color w:val="auto"/>
              </w:rPr>
              <w:t>Wąchnickiego</w:t>
            </w:r>
            <w:proofErr w:type="spellEnd"/>
          </w:p>
        </w:tc>
        <w:tc>
          <w:tcPr>
            <w:tcW w:w="845" w:type="dxa"/>
            <w:tcBorders>
              <w:top w:val="single" w:sz="4" w:space="0" w:color="auto"/>
              <w:left w:val="nil"/>
              <w:bottom w:val="nil"/>
              <w:right w:val="nil"/>
            </w:tcBorders>
            <w:vAlign w:val="center"/>
          </w:tcPr>
          <w:p w:rsidR="00902C53" w:rsidRPr="00521580" w:rsidRDefault="008A08C5" w:rsidP="00D258C4">
            <w:pPr>
              <w:pStyle w:val="AMWnormal"/>
              <w:spacing w:line="240" w:lineRule="auto"/>
              <w:jc w:val="right"/>
            </w:pPr>
            <w:r>
              <w:t>18</w:t>
            </w:r>
          </w:p>
        </w:tc>
      </w:tr>
      <w:tr w:rsidR="00902C53" w:rsidTr="00A718A0">
        <w:trPr>
          <w:trHeight w:hRule="exact" w:val="454"/>
        </w:trPr>
        <w:tc>
          <w:tcPr>
            <w:tcW w:w="8217" w:type="dxa"/>
            <w:tcBorders>
              <w:top w:val="nil"/>
              <w:left w:val="nil"/>
              <w:bottom w:val="nil"/>
              <w:right w:val="nil"/>
            </w:tcBorders>
            <w:vAlign w:val="center"/>
          </w:tcPr>
          <w:p w:rsidR="00902C53" w:rsidRPr="00394372" w:rsidRDefault="00902C53" w:rsidP="00A718A0">
            <w:pPr>
              <w:pStyle w:val="AMWnormal"/>
              <w:spacing w:line="240" w:lineRule="auto"/>
              <w:ind w:left="29"/>
              <w:rPr>
                <w:color w:val="auto"/>
              </w:rPr>
            </w:pPr>
            <w:r w:rsidRPr="00394372">
              <w:rPr>
                <w:color w:val="auto"/>
              </w:rPr>
              <w:t>Zaświadczenie o przynależności projektanta do POIIB</w:t>
            </w:r>
          </w:p>
        </w:tc>
        <w:tc>
          <w:tcPr>
            <w:tcW w:w="845" w:type="dxa"/>
            <w:tcBorders>
              <w:top w:val="nil"/>
              <w:left w:val="nil"/>
              <w:bottom w:val="nil"/>
              <w:right w:val="nil"/>
            </w:tcBorders>
            <w:vAlign w:val="center"/>
          </w:tcPr>
          <w:p w:rsidR="00902C53" w:rsidRPr="00521580" w:rsidRDefault="008A08C5" w:rsidP="00D258C4">
            <w:pPr>
              <w:pStyle w:val="AMWnormal"/>
              <w:spacing w:line="240" w:lineRule="auto"/>
              <w:jc w:val="right"/>
            </w:pPr>
            <w:r>
              <w:t>20</w:t>
            </w:r>
          </w:p>
        </w:tc>
      </w:tr>
    </w:tbl>
    <w:tbl>
      <w:tblPr>
        <w:tblStyle w:val="Tabela-Siatka"/>
        <w:tblW w:w="0" w:type="auto"/>
        <w:tblBorders>
          <w:insideV w:val="none" w:sz="0" w:space="0" w:color="auto"/>
        </w:tblBorders>
        <w:tblLayout w:type="fixed"/>
        <w:tblLook w:val="04A0" w:firstRow="1" w:lastRow="0" w:firstColumn="1" w:lastColumn="0" w:noHBand="0" w:noVBand="1"/>
      </w:tblPr>
      <w:tblGrid>
        <w:gridCol w:w="6658"/>
        <w:gridCol w:w="1559"/>
        <w:gridCol w:w="845"/>
      </w:tblGrid>
      <w:tr w:rsidR="007708D6" w:rsidTr="00F3244E">
        <w:trPr>
          <w:trHeight w:hRule="exact" w:val="567"/>
        </w:trPr>
        <w:tc>
          <w:tcPr>
            <w:tcW w:w="6658" w:type="dxa"/>
            <w:tcBorders>
              <w:bottom w:val="single" w:sz="4" w:space="0" w:color="auto"/>
              <w:right w:val="single" w:sz="4" w:space="0" w:color="auto"/>
            </w:tcBorders>
            <w:shd w:val="clear" w:color="auto" w:fill="BDD6EE" w:themeFill="accent1" w:themeFillTint="66"/>
            <w:vAlign w:val="center"/>
          </w:tcPr>
          <w:p w:rsidR="007708D6" w:rsidRPr="000434C2" w:rsidRDefault="00902C53" w:rsidP="007708D6">
            <w:pPr>
              <w:pStyle w:val="AMWnormal"/>
              <w:spacing w:line="240" w:lineRule="auto"/>
              <w:ind w:left="360"/>
            </w:pPr>
            <w:r>
              <w:rPr>
                <w:b/>
                <w:sz w:val="28"/>
              </w:rPr>
              <w:t xml:space="preserve">II </w:t>
            </w:r>
            <w:r w:rsidR="007708D6">
              <w:rPr>
                <w:b/>
                <w:sz w:val="28"/>
              </w:rPr>
              <w:t>CZĘŚĆ RYSUNKOWA</w:t>
            </w:r>
          </w:p>
        </w:tc>
        <w:tc>
          <w:tcPr>
            <w:tcW w:w="1559" w:type="dxa"/>
            <w:tcBorders>
              <w:left w:val="single" w:sz="4" w:space="0" w:color="auto"/>
              <w:bottom w:val="single" w:sz="4" w:space="0" w:color="auto"/>
              <w:right w:val="single" w:sz="4" w:space="0" w:color="auto"/>
            </w:tcBorders>
            <w:shd w:val="clear" w:color="auto" w:fill="BDD6EE" w:themeFill="accent1" w:themeFillTint="66"/>
            <w:vAlign w:val="center"/>
          </w:tcPr>
          <w:p w:rsidR="007708D6" w:rsidRPr="000434C2" w:rsidRDefault="007708D6" w:rsidP="007708D6">
            <w:pPr>
              <w:pStyle w:val="AMWnormal"/>
              <w:spacing w:line="240" w:lineRule="auto"/>
              <w:jc w:val="center"/>
              <w:rPr>
                <w:b/>
                <w:i/>
                <w:sz w:val="28"/>
              </w:rPr>
            </w:pPr>
            <w:r w:rsidRPr="000434C2">
              <w:rPr>
                <w:i/>
                <w:sz w:val="24"/>
              </w:rPr>
              <w:t>skala</w:t>
            </w:r>
          </w:p>
        </w:tc>
        <w:tc>
          <w:tcPr>
            <w:tcW w:w="845" w:type="dxa"/>
            <w:tcBorders>
              <w:left w:val="single" w:sz="4" w:space="0" w:color="auto"/>
              <w:bottom w:val="single" w:sz="4" w:space="0" w:color="auto"/>
            </w:tcBorders>
            <w:shd w:val="clear" w:color="auto" w:fill="BDD6EE" w:themeFill="accent1" w:themeFillTint="66"/>
            <w:vAlign w:val="center"/>
          </w:tcPr>
          <w:p w:rsidR="007708D6" w:rsidRPr="000434C2" w:rsidRDefault="007708D6" w:rsidP="007708D6">
            <w:pPr>
              <w:pStyle w:val="AMWnormal"/>
              <w:spacing w:line="240" w:lineRule="auto"/>
              <w:jc w:val="center"/>
              <w:rPr>
                <w:b/>
                <w:i/>
                <w:sz w:val="28"/>
              </w:rPr>
            </w:pPr>
            <w:r w:rsidRPr="000434C2">
              <w:rPr>
                <w:i/>
                <w:sz w:val="24"/>
              </w:rPr>
              <w:t>strona</w:t>
            </w:r>
          </w:p>
        </w:tc>
      </w:tr>
      <w:tr w:rsidR="00B558A1" w:rsidRPr="00394372" w:rsidTr="003D6B70">
        <w:trPr>
          <w:trHeight w:hRule="exact" w:val="454"/>
        </w:trPr>
        <w:tc>
          <w:tcPr>
            <w:tcW w:w="6658" w:type="dxa"/>
            <w:tcBorders>
              <w:top w:val="nil"/>
              <w:left w:val="nil"/>
              <w:bottom w:val="nil"/>
            </w:tcBorders>
            <w:vAlign w:val="center"/>
          </w:tcPr>
          <w:p w:rsidR="00B558A1" w:rsidRPr="001C0A60" w:rsidRDefault="00F625A0" w:rsidP="003D6B70">
            <w:pPr>
              <w:pStyle w:val="AMWnormal"/>
              <w:spacing w:line="240" w:lineRule="auto"/>
              <w:rPr>
                <w:sz w:val="24"/>
                <w:szCs w:val="24"/>
              </w:rPr>
            </w:pPr>
            <w:r>
              <w:rPr>
                <w:sz w:val="24"/>
                <w:szCs w:val="24"/>
              </w:rPr>
              <w:t>Rys 1</w:t>
            </w:r>
            <w:r w:rsidR="00B558A1" w:rsidRPr="001C0A60">
              <w:rPr>
                <w:sz w:val="24"/>
                <w:szCs w:val="24"/>
              </w:rPr>
              <w:t xml:space="preserve">. </w:t>
            </w:r>
            <w:r w:rsidR="00B558A1">
              <w:rPr>
                <w:sz w:val="24"/>
                <w:szCs w:val="24"/>
              </w:rPr>
              <w:t xml:space="preserve">Plan sytuacyjno - wysokościowy </w:t>
            </w:r>
          </w:p>
        </w:tc>
        <w:tc>
          <w:tcPr>
            <w:tcW w:w="1559" w:type="dxa"/>
            <w:tcBorders>
              <w:top w:val="nil"/>
              <w:bottom w:val="nil"/>
            </w:tcBorders>
            <w:vAlign w:val="center"/>
          </w:tcPr>
          <w:p w:rsidR="00B558A1" w:rsidRPr="00394372" w:rsidRDefault="00B558A1" w:rsidP="003D6B70">
            <w:pPr>
              <w:pStyle w:val="AMWnormal"/>
              <w:spacing w:line="240" w:lineRule="auto"/>
              <w:jc w:val="center"/>
              <w:rPr>
                <w:i/>
              </w:rPr>
            </w:pPr>
            <w:r w:rsidRPr="00394372">
              <w:rPr>
                <w:i/>
              </w:rPr>
              <w:t>1:</w:t>
            </w:r>
            <w:r>
              <w:rPr>
                <w:i/>
              </w:rPr>
              <w:t>500</w:t>
            </w:r>
          </w:p>
        </w:tc>
        <w:tc>
          <w:tcPr>
            <w:tcW w:w="845" w:type="dxa"/>
            <w:tcBorders>
              <w:top w:val="nil"/>
              <w:bottom w:val="nil"/>
              <w:right w:val="nil"/>
            </w:tcBorders>
            <w:vAlign w:val="center"/>
          </w:tcPr>
          <w:p w:rsidR="00B558A1" w:rsidRPr="00394372" w:rsidRDefault="00AA18CF" w:rsidP="00D258C4">
            <w:pPr>
              <w:pStyle w:val="AMWnormal"/>
              <w:spacing w:line="240" w:lineRule="auto"/>
              <w:jc w:val="right"/>
            </w:pPr>
            <w:r>
              <w:t>2</w:t>
            </w:r>
            <w:r w:rsidR="008A08C5">
              <w:t>1</w:t>
            </w:r>
          </w:p>
        </w:tc>
      </w:tr>
      <w:tr w:rsidR="00B558A1" w:rsidRPr="00394372" w:rsidTr="003D6B70">
        <w:trPr>
          <w:trHeight w:hRule="exact" w:val="454"/>
        </w:trPr>
        <w:tc>
          <w:tcPr>
            <w:tcW w:w="6658" w:type="dxa"/>
            <w:tcBorders>
              <w:top w:val="nil"/>
              <w:left w:val="nil"/>
              <w:bottom w:val="nil"/>
            </w:tcBorders>
            <w:vAlign w:val="center"/>
          </w:tcPr>
          <w:p w:rsidR="00B558A1" w:rsidRPr="001C0A60" w:rsidRDefault="00B558A1" w:rsidP="003D6B70">
            <w:pPr>
              <w:pStyle w:val="AMWnormal"/>
              <w:spacing w:line="240" w:lineRule="auto"/>
              <w:rPr>
                <w:sz w:val="24"/>
                <w:szCs w:val="24"/>
              </w:rPr>
            </w:pPr>
            <w:r>
              <w:rPr>
                <w:sz w:val="24"/>
                <w:szCs w:val="24"/>
              </w:rPr>
              <w:t>Rys 2</w:t>
            </w:r>
            <w:r w:rsidRPr="001C0A60">
              <w:rPr>
                <w:sz w:val="24"/>
                <w:szCs w:val="24"/>
              </w:rPr>
              <w:t xml:space="preserve">. </w:t>
            </w:r>
            <w:r w:rsidR="00F625A0">
              <w:rPr>
                <w:sz w:val="24"/>
                <w:szCs w:val="24"/>
              </w:rPr>
              <w:t>Przekrój konstrukcyjny</w:t>
            </w:r>
          </w:p>
        </w:tc>
        <w:tc>
          <w:tcPr>
            <w:tcW w:w="1559" w:type="dxa"/>
            <w:tcBorders>
              <w:top w:val="nil"/>
              <w:bottom w:val="nil"/>
            </w:tcBorders>
            <w:vAlign w:val="center"/>
          </w:tcPr>
          <w:p w:rsidR="00B558A1" w:rsidRPr="00394372" w:rsidRDefault="00B558A1" w:rsidP="003D6B70">
            <w:pPr>
              <w:pStyle w:val="AMWnormal"/>
              <w:spacing w:line="240" w:lineRule="auto"/>
              <w:jc w:val="center"/>
              <w:rPr>
                <w:i/>
              </w:rPr>
            </w:pPr>
            <w:r w:rsidRPr="00394372">
              <w:rPr>
                <w:i/>
              </w:rPr>
              <w:t>1:</w:t>
            </w:r>
            <w:r w:rsidR="00F625A0">
              <w:rPr>
                <w:i/>
              </w:rPr>
              <w:t>50</w:t>
            </w:r>
          </w:p>
        </w:tc>
        <w:tc>
          <w:tcPr>
            <w:tcW w:w="845" w:type="dxa"/>
            <w:tcBorders>
              <w:top w:val="nil"/>
              <w:bottom w:val="nil"/>
              <w:right w:val="nil"/>
            </w:tcBorders>
            <w:vAlign w:val="center"/>
          </w:tcPr>
          <w:p w:rsidR="00B558A1" w:rsidRPr="00394372" w:rsidRDefault="00AA18CF" w:rsidP="00D258C4">
            <w:pPr>
              <w:pStyle w:val="AMWnormal"/>
              <w:spacing w:line="240" w:lineRule="auto"/>
              <w:jc w:val="right"/>
            </w:pPr>
            <w:r>
              <w:t>2</w:t>
            </w:r>
            <w:r w:rsidR="008A08C5">
              <w:t>2</w:t>
            </w:r>
          </w:p>
        </w:tc>
      </w:tr>
    </w:tbl>
    <w:p w:rsidR="007C0629" w:rsidRDefault="007C0629" w:rsidP="00430340">
      <w:pPr>
        <w:pStyle w:val="AMWnormal"/>
        <w:jc w:val="center"/>
        <w:rPr>
          <w:b/>
          <w:sz w:val="28"/>
        </w:rPr>
      </w:pPr>
    </w:p>
    <w:p w:rsidR="008A08C5" w:rsidRDefault="008A08C5" w:rsidP="00430340">
      <w:pPr>
        <w:pStyle w:val="AMWnormal"/>
        <w:jc w:val="center"/>
        <w:rPr>
          <w:b/>
          <w:sz w:val="28"/>
        </w:rPr>
      </w:pPr>
    </w:p>
    <w:p w:rsidR="008A08C5" w:rsidRDefault="008A08C5" w:rsidP="00430340">
      <w:pPr>
        <w:pStyle w:val="AMWnormal"/>
        <w:jc w:val="center"/>
        <w:rPr>
          <w:b/>
          <w:sz w:val="28"/>
        </w:rPr>
      </w:pPr>
    </w:p>
    <w:p w:rsidR="00902C53" w:rsidRDefault="00902C53" w:rsidP="00902C53">
      <w:pPr>
        <w:pStyle w:val="AMWN1"/>
        <w:numPr>
          <w:ilvl w:val="0"/>
          <w:numId w:val="1"/>
        </w:numPr>
        <w:ind w:left="426" w:hanging="426"/>
      </w:pPr>
      <w:bookmarkStart w:id="0" w:name="_Toc404444200"/>
      <w:bookmarkStart w:id="1" w:name="_Toc471128105"/>
      <w:r>
        <w:lastRenderedPageBreak/>
        <w:t>WSTĘP</w:t>
      </w:r>
      <w:bookmarkEnd w:id="0"/>
      <w:bookmarkEnd w:id="1"/>
    </w:p>
    <w:p w:rsidR="00902C53" w:rsidRDefault="00902C53" w:rsidP="00902C53">
      <w:pPr>
        <w:pStyle w:val="AMWN2"/>
        <w:numPr>
          <w:ilvl w:val="1"/>
          <w:numId w:val="1"/>
        </w:numPr>
        <w:ind w:left="709"/>
      </w:pPr>
      <w:bookmarkStart w:id="2" w:name="_Toc404444201"/>
      <w:bookmarkStart w:id="3" w:name="_Toc471128106"/>
      <w:r>
        <w:t>Podstawa opracowania</w:t>
      </w:r>
      <w:bookmarkEnd w:id="2"/>
      <w:bookmarkEnd w:id="3"/>
    </w:p>
    <w:p w:rsidR="00902C53" w:rsidRDefault="00902C53" w:rsidP="00902C53">
      <w:pPr>
        <w:pStyle w:val="AMWnormal"/>
        <w:jc w:val="both"/>
      </w:pPr>
      <w:r>
        <w:t xml:space="preserve">Opracowanie zostało wykonane na zlecenie inwestora </w:t>
      </w:r>
      <w:r w:rsidR="00870F80">
        <w:t>Gminy Słupsk z siedzibą przy ul. Sportowej 24 w Słupsku.</w:t>
      </w:r>
    </w:p>
    <w:p w:rsidR="00902C53" w:rsidRDefault="00902C53" w:rsidP="00902C53">
      <w:pPr>
        <w:pStyle w:val="AMWnormal"/>
        <w:jc w:val="both"/>
      </w:pPr>
    </w:p>
    <w:p w:rsidR="00902C53" w:rsidRDefault="00902C53" w:rsidP="00902C53">
      <w:pPr>
        <w:pStyle w:val="AMWN2"/>
        <w:numPr>
          <w:ilvl w:val="1"/>
          <w:numId w:val="1"/>
        </w:numPr>
        <w:ind w:left="709"/>
      </w:pPr>
      <w:bookmarkStart w:id="4" w:name="_Toc404444202"/>
      <w:bookmarkStart w:id="5" w:name="_Toc471128107"/>
      <w:r>
        <w:t xml:space="preserve">Przedmiot, cel i zakres </w:t>
      </w:r>
      <w:bookmarkEnd w:id="4"/>
      <w:r>
        <w:t>opracowania</w:t>
      </w:r>
      <w:bookmarkEnd w:id="5"/>
    </w:p>
    <w:p w:rsidR="00902C53" w:rsidRPr="00B11482" w:rsidRDefault="00902C53" w:rsidP="00870F80">
      <w:pPr>
        <w:pStyle w:val="AMWnormal"/>
        <w:jc w:val="both"/>
        <w:rPr>
          <w:b/>
        </w:rPr>
      </w:pPr>
      <w:r w:rsidRPr="00B11482">
        <w:t>Celem umowy jest opracowanie dokumentacji pn.: „</w:t>
      </w:r>
      <w:r w:rsidR="00045930">
        <w:rPr>
          <w:b/>
        </w:rPr>
        <w:t>Zagospodarowanie</w:t>
      </w:r>
      <w:r w:rsidR="000D345E">
        <w:rPr>
          <w:b/>
        </w:rPr>
        <w:t xml:space="preserve"> </w:t>
      </w:r>
      <w:r w:rsidR="00045930">
        <w:rPr>
          <w:b/>
        </w:rPr>
        <w:t xml:space="preserve">dz. nr </w:t>
      </w:r>
      <w:r w:rsidR="000D345E">
        <w:rPr>
          <w:b/>
        </w:rPr>
        <w:t>151/8 w m. Strzelino, Gmina Słupsk</w:t>
      </w:r>
      <w:r w:rsidR="00870F80">
        <w:rPr>
          <w:b/>
        </w:rPr>
        <w:t>.”</w:t>
      </w:r>
    </w:p>
    <w:p w:rsidR="00902C53" w:rsidRDefault="00902C53" w:rsidP="00902C53">
      <w:pPr>
        <w:pStyle w:val="AMWnormal"/>
        <w:jc w:val="both"/>
      </w:pPr>
    </w:p>
    <w:p w:rsidR="00902C53" w:rsidRDefault="00902C53" w:rsidP="00902C53">
      <w:pPr>
        <w:pStyle w:val="AMWN2"/>
        <w:numPr>
          <w:ilvl w:val="1"/>
          <w:numId w:val="1"/>
        </w:numPr>
        <w:ind w:left="709"/>
      </w:pPr>
      <w:bookmarkStart w:id="6" w:name="_Toc404444203"/>
      <w:bookmarkStart w:id="7" w:name="_Toc471128108"/>
      <w:r>
        <w:t>Materiały wyjściowe</w:t>
      </w:r>
      <w:bookmarkEnd w:id="6"/>
      <w:bookmarkEnd w:id="7"/>
    </w:p>
    <w:p w:rsidR="00902C53" w:rsidRDefault="00902C53" w:rsidP="00902C53">
      <w:pPr>
        <w:pStyle w:val="AMWnormal"/>
        <w:numPr>
          <w:ilvl w:val="0"/>
          <w:numId w:val="4"/>
        </w:numPr>
      </w:pPr>
      <w:r>
        <w:t>mapa sytuacyjno-wysokościowa w skali 1:500;</w:t>
      </w:r>
    </w:p>
    <w:p w:rsidR="00902C53" w:rsidRDefault="00902C53" w:rsidP="00902C53">
      <w:pPr>
        <w:pStyle w:val="AMWnormal"/>
        <w:numPr>
          <w:ilvl w:val="0"/>
          <w:numId w:val="4"/>
        </w:numPr>
        <w:jc w:val="both"/>
      </w:pPr>
      <w:r>
        <w:t>inwentaryzacja i pomiary uzupełniające;</w:t>
      </w:r>
    </w:p>
    <w:p w:rsidR="00902C53" w:rsidRDefault="00902C53" w:rsidP="00902C53">
      <w:pPr>
        <w:pStyle w:val="AMWnormal"/>
        <w:numPr>
          <w:ilvl w:val="0"/>
          <w:numId w:val="4"/>
        </w:numPr>
        <w:jc w:val="both"/>
      </w:pPr>
      <w:r>
        <w:t>wizje lokalne;</w:t>
      </w:r>
    </w:p>
    <w:p w:rsidR="00902C53" w:rsidRDefault="00902C53" w:rsidP="00902C53">
      <w:pPr>
        <w:pStyle w:val="AMWnormal"/>
        <w:numPr>
          <w:ilvl w:val="0"/>
          <w:numId w:val="4"/>
        </w:numPr>
        <w:jc w:val="both"/>
      </w:pPr>
      <w:r>
        <w:t>normy, przepisy budowlane, rozporządzenia:</w:t>
      </w:r>
    </w:p>
    <w:p w:rsidR="00902C53" w:rsidRDefault="00902C53" w:rsidP="00902C53">
      <w:pPr>
        <w:pStyle w:val="AMWnormal"/>
        <w:ind w:left="720"/>
        <w:jc w:val="both"/>
      </w:pPr>
      <w:r>
        <w:t>[1]</w:t>
      </w:r>
      <w:r>
        <w:tab/>
      </w:r>
      <w:r w:rsidRPr="00A34B78">
        <w:t xml:space="preserve">Ustawa </w:t>
      </w:r>
      <w:r>
        <w:t>Prawo Budowlane (Dz. U. z 2006 r. Nr 156, poz. 1118 z późniejszymi zmianami.</w:t>
      </w:r>
    </w:p>
    <w:p w:rsidR="00902C53" w:rsidRPr="002313BF" w:rsidRDefault="00902C53" w:rsidP="00902C53">
      <w:pPr>
        <w:pStyle w:val="AMWnormal"/>
        <w:ind w:left="720"/>
        <w:jc w:val="both"/>
      </w:pPr>
      <w:r>
        <w:t>[2]</w:t>
      </w:r>
      <w:r>
        <w:tab/>
      </w:r>
      <w:r w:rsidRPr="00651BBE">
        <w:t>Rozporządzenie Ministra Transportu i Gospodarki Morskiej z 02.03.1999r. Dz. U. Nr 43, poz. 430 w sprawie warunków technicznych, jakim powinny odpowiadać drogi publiczne i ich usytuowanie</w:t>
      </w:r>
      <w:r>
        <w:t>.</w:t>
      </w:r>
    </w:p>
    <w:p w:rsidR="00902C53" w:rsidRPr="002313BF" w:rsidRDefault="00902C53" w:rsidP="00902C53">
      <w:pPr>
        <w:pStyle w:val="AMWnormal"/>
        <w:ind w:left="720"/>
        <w:jc w:val="both"/>
      </w:pPr>
      <w:r w:rsidRPr="002313BF">
        <w:t>[</w:t>
      </w:r>
      <w:r>
        <w:t>3</w:t>
      </w:r>
      <w:r w:rsidRPr="002313BF">
        <w:t>]</w:t>
      </w:r>
      <w:r w:rsidRPr="002313BF">
        <w:tab/>
      </w:r>
      <w:r w:rsidRPr="005311C0">
        <w:t>Rozporządzenie Ministra Transportu, Budownictwa i Gospodarki Morskiej z dnia 29 stycznia 2013 r. zmieniające rozporządzenie w sprawie warunków technicznych, jakim powinny odpowiadać drogi publiczne i ich usytuowanie</w:t>
      </w:r>
      <w:r>
        <w:t>.</w:t>
      </w:r>
    </w:p>
    <w:p w:rsidR="00902C53" w:rsidRDefault="00902C53" w:rsidP="00902C53">
      <w:pPr>
        <w:pStyle w:val="AMWnormal"/>
        <w:ind w:left="720"/>
        <w:jc w:val="both"/>
      </w:pPr>
      <w:r w:rsidRPr="002313BF">
        <w:t>[</w:t>
      </w:r>
      <w:r>
        <w:t>4</w:t>
      </w:r>
      <w:r w:rsidRPr="002313BF">
        <w:t>]</w:t>
      </w:r>
      <w:r w:rsidRPr="002313BF">
        <w:tab/>
      </w:r>
      <w:r w:rsidRPr="005311C0">
        <w:t xml:space="preserve">Rozporządzenie Ministra Transportu, Budownictwa i Gospodarki Morskiej z dnia 5 lipca 2013 r. zmieniające rozporządzenie w sprawie </w:t>
      </w:r>
      <w:r w:rsidRPr="005311C0">
        <w:lastRenderedPageBreak/>
        <w:t>warunków technicznych, jakim powinny odpowiadać budynki i ich usytuowanie</w:t>
      </w:r>
      <w:r>
        <w:t>.</w:t>
      </w:r>
    </w:p>
    <w:p w:rsidR="00902C53" w:rsidRPr="002313BF" w:rsidRDefault="00902C53" w:rsidP="00902C53">
      <w:pPr>
        <w:pStyle w:val="AMWnormal"/>
        <w:ind w:left="720"/>
        <w:jc w:val="both"/>
      </w:pPr>
      <w:r w:rsidRPr="002313BF">
        <w:t>[</w:t>
      </w:r>
      <w:r>
        <w:t>5</w:t>
      </w:r>
      <w:r w:rsidRPr="002313BF">
        <w:t>]</w:t>
      </w:r>
      <w:r w:rsidRPr="002313BF">
        <w:tab/>
      </w:r>
      <w:r w:rsidRPr="000E5458">
        <w:t>Rozporz</w:t>
      </w:r>
      <w:r w:rsidRPr="000E5458">
        <w:rPr>
          <w:rFonts w:hint="eastAsia"/>
        </w:rPr>
        <w:t>ą</w:t>
      </w:r>
      <w:r w:rsidRPr="000E5458">
        <w:t>dzenie Ministra Transportu i Gospodarki Morskiej z dnia 30 maj</w:t>
      </w:r>
      <w:r w:rsidRPr="000E5458">
        <w:rPr>
          <w:rFonts w:hint="eastAsia"/>
        </w:rPr>
        <w:t>ą</w:t>
      </w:r>
      <w:r w:rsidRPr="000E5458">
        <w:t xml:space="preserve"> 1999 r. w</w:t>
      </w:r>
      <w:r>
        <w:t xml:space="preserve"> </w:t>
      </w:r>
      <w:r w:rsidRPr="000E5458">
        <w:t>sprawie warunków jakim powinny odpowiada</w:t>
      </w:r>
      <w:r w:rsidRPr="000E5458">
        <w:rPr>
          <w:rFonts w:hint="eastAsia"/>
        </w:rPr>
        <w:t>ć</w:t>
      </w:r>
      <w:r w:rsidRPr="000E5458">
        <w:t xml:space="preserve"> drogowe obiekty in</w:t>
      </w:r>
      <w:r>
        <w:t>ż</w:t>
      </w:r>
      <w:r w:rsidRPr="000E5458">
        <w:t>ynierskie i ich</w:t>
      </w:r>
      <w:r>
        <w:t xml:space="preserve"> </w:t>
      </w:r>
      <w:r w:rsidRPr="000E5458">
        <w:t>usytuowanie. (Dz. U. Nr 63 z dnia 3 sierpnia 2000 r.)</w:t>
      </w:r>
      <w:r>
        <w:t>.</w:t>
      </w:r>
    </w:p>
    <w:p w:rsidR="00902C53" w:rsidRDefault="00902C53" w:rsidP="00902C53">
      <w:pPr>
        <w:pStyle w:val="AMWnormal"/>
        <w:ind w:left="720"/>
        <w:jc w:val="both"/>
      </w:pPr>
      <w:r w:rsidRPr="002313BF">
        <w:t>[</w:t>
      </w:r>
      <w:r>
        <w:t>6</w:t>
      </w:r>
      <w:r w:rsidRPr="002313BF">
        <w:t>]</w:t>
      </w:r>
      <w:r w:rsidRPr="002313BF">
        <w:tab/>
      </w:r>
      <w:r w:rsidRPr="005311C0">
        <w:t>Rozporządzenie Ministra Transportu, Budownictwa i Gospodarki Morskiej z dnia 21 czerwca 2013 r. zmieniające rozporządzenie w sprawie szczegółowego zakresu i formy projektu budowlanego</w:t>
      </w:r>
      <w:r>
        <w:t>.</w:t>
      </w:r>
    </w:p>
    <w:p w:rsidR="00902C53" w:rsidRDefault="00902C53" w:rsidP="00902C53">
      <w:pPr>
        <w:pStyle w:val="AMWnormal"/>
        <w:ind w:left="720"/>
        <w:jc w:val="both"/>
      </w:pPr>
      <w:r w:rsidRPr="002313BF">
        <w:t>[</w:t>
      </w:r>
      <w:r>
        <w:t>7</w:t>
      </w:r>
      <w:r w:rsidRPr="002313BF">
        <w:t>]</w:t>
      </w:r>
      <w:r w:rsidRPr="002313BF">
        <w:tab/>
      </w:r>
      <w:r w:rsidRPr="000E5458">
        <w:t>Rozporz</w:t>
      </w:r>
      <w:r w:rsidRPr="000E5458">
        <w:rPr>
          <w:rFonts w:hint="eastAsia"/>
        </w:rPr>
        <w:t>ą</w:t>
      </w:r>
      <w:r w:rsidRPr="000E5458">
        <w:t>dzenie Rady Ministrów z dnia 9 listopada 2004 r. w sprawie okre</w:t>
      </w:r>
      <w:r w:rsidRPr="000E5458">
        <w:rPr>
          <w:rFonts w:hint="eastAsia"/>
        </w:rPr>
        <w:t>ś</w:t>
      </w:r>
      <w:r w:rsidRPr="000E5458">
        <w:t>lenia</w:t>
      </w:r>
      <w:r>
        <w:t xml:space="preserve"> </w:t>
      </w:r>
      <w:r w:rsidRPr="000E5458">
        <w:t>rodzajów przedsi</w:t>
      </w:r>
      <w:r w:rsidRPr="000E5458">
        <w:rPr>
          <w:rFonts w:hint="eastAsia"/>
        </w:rPr>
        <w:t>ę</w:t>
      </w:r>
      <w:r w:rsidRPr="000E5458">
        <w:t>wzi</w:t>
      </w:r>
      <w:r w:rsidRPr="000E5458">
        <w:rPr>
          <w:rFonts w:hint="eastAsia"/>
        </w:rPr>
        <w:t>ęć</w:t>
      </w:r>
      <w:r w:rsidRPr="000E5458">
        <w:t xml:space="preserve"> mog</w:t>
      </w:r>
      <w:r w:rsidRPr="000E5458">
        <w:rPr>
          <w:rFonts w:hint="eastAsia"/>
        </w:rPr>
        <w:t>ą</w:t>
      </w:r>
      <w:r w:rsidRPr="000E5458">
        <w:t>cych znacz</w:t>
      </w:r>
      <w:r w:rsidRPr="000E5458">
        <w:rPr>
          <w:rFonts w:hint="eastAsia"/>
        </w:rPr>
        <w:t>ą</w:t>
      </w:r>
      <w:r w:rsidRPr="000E5458">
        <w:t>co oddziaływa</w:t>
      </w:r>
      <w:r w:rsidRPr="000E5458">
        <w:rPr>
          <w:rFonts w:hint="eastAsia"/>
        </w:rPr>
        <w:t>ć</w:t>
      </w:r>
      <w:r w:rsidRPr="000E5458">
        <w:t xml:space="preserve"> </w:t>
      </w:r>
      <w:r>
        <w:t xml:space="preserve">na </w:t>
      </w:r>
      <w:r w:rsidRPr="000E5458">
        <w:rPr>
          <w:rFonts w:hint="eastAsia"/>
        </w:rPr>
        <w:t>ś</w:t>
      </w:r>
      <w:r w:rsidRPr="000E5458">
        <w:t>rodowisko oraz o</w:t>
      </w:r>
      <w:r>
        <w:t xml:space="preserve"> </w:t>
      </w:r>
      <w:r w:rsidRPr="000E5458">
        <w:t>szczegółowych uwarunkowaniach zwi</w:t>
      </w:r>
      <w:r w:rsidRPr="000E5458">
        <w:rPr>
          <w:rFonts w:hint="eastAsia"/>
        </w:rPr>
        <w:t>ą</w:t>
      </w:r>
      <w:r>
        <w:t xml:space="preserve">zanych z </w:t>
      </w:r>
      <w:r w:rsidRPr="000E5458">
        <w:t>kwalifikowaniem przedsi</w:t>
      </w:r>
      <w:r w:rsidRPr="000E5458">
        <w:rPr>
          <w:rFonts w:hint="eastAsia"/>
        </w:rPr>
        <w:t>ę</w:t>
      </w:r>
      <w:r w:rsidRPr="000E5458">
        <w:t>wzi</w:t>
      </w:r>
      <w:r w:rsidRPr="000E5458">
        <w:rPr>
          <w:rFonts w:hint="eastAsia"/>
        </w:rPr>
        <w:t>ę</w:t>
      </w:r>
      <w:r w:rsidRPr="000E5458">
        <w:t>cia do</w:t>
      </w:r>
      <w:r>
        <w:t xml:space="preserve"> </w:t>
      </w:r>
      <w:r w:rsidRPr="000E5458">
        <w:t>sporz</w:t>
      </w:r>
      <w:r w:rsidRPr="000E5458">
        <w:rPr>
          <w:rFonts w:hint="eastAsia"/>
        </w:rPr>
        <w:t>ą</w:t>
      </w:r>
      <w:r w:rsidRPr="000E5458">
        <w:t xml:space="preserve">dzenia raportu o oddziaływaniu na </w:t>
      </w:r>
      <w:r w:rsidRPr="000E5458">
        <w:rPr>
          <w:rFonts w:hint="eastAsia"/>
        </w:rPr>
        <w:t>ś</w:t>
      </w:r>
      <w:r w:rsidRPr="000E5458">
        <w:t>rodowisko (Dz. U. z 2005 r. nr 92, poz. 769</w:t>
      </w:r>
      <w:r>
        <w:t xml:space="preserve"> </w:t>
      </w:r>
      <w:r w:rsidRPr="000E5458">
        <w:t>oraz z 2007 r. nr 158, poz. 1105).</w:t>
      </w:r>
    </w:p>
    <w:p w:rsidR="00902C53" w:rsidRDefault="00902C53" w:rsidP="00902C53">
      <w:pPr>
        <w:pStyle w:val="AMWnormal"/>
        <w:ind w:left="720"/>
        <w:jc w:val="both"/>
      </w:pPr>
      <w:r w:rsidRPr="002313BF">
        <w:t>[</w:t>
      </w:r>
      <w:r>
        <w:t>8</w:t>
      </w:r>
      <w:r w:rsidRPr="002313BF">
        <w:t>]</w:t>
      </w:r>
      <w:r w:rsidRPr="002313BF">
        <w:tab/>
      </w:r>
      <w:r w:rsidRPr="00A34B78">
        <w:t>Rozporządzenie Ministra Gospodarki Przestrzennej i Budownictwa z dnia 30 grudnia 1994 roku w sprawie samodzielnych funkcji technicznych w budownictwie</w:t>
      </w:r>
      <w:r>
        <w:t>.</w:t>
      </w:r>
    </w:p>
    <w:p w:rsidR="00902C53" w:rsidRDefault="00902C53" w:rsidP="00902C53">
      <w:pPr>
        <w:pStyle w:val="AMWnormal"/>
        <w:ind w:left="720"/>
        <w:jc w:val="both"/>
      </w:pPr>
      <w:r w:rsidRPr="002313BF">
        <w:t>[</w:t>
      </w:r>
      <w:r>
        <w:t>9</w:t>
      </w:r>
      <w:r w:rsidRPr="002313BF">
        <w:t>]</w:t>
      </w:r>
      <w:r w:rsidRPr="002313BF">
        <w:tab/>
      </w:r>
      <w:r w:rsidRPr="00651BBE">
        <w:t>Aktualne wytyczne, normy i katalogi obowiązujące w budownictwie drogowym</w:t>
      </w:r>
      <w:r>
        <w:t>.</w:t>
      </w:r>
    </w:p>
    <w:p w:rsidR="00902C53" w:rsidRDefault="00902C53" w:rsidP="00902C53">
      <w:pPr>
        <w:pStyle w:val="AMWnormal"/>
        <w:ind w:left="720"/>
      </w:pPr>
    </w:p>
    <w:p w:rsidR="00870F80" w:rsidRDefault="00870F80" w:rsidP="00902C53">
      <w:pPr>
        <w:pStyle w:val="AMWnormal"/>
        <w:ind w:left="720"/>
      </w:pPr>
    </w:p>
    <w:p w:rsidR="00870F80" w:rsidRDefault="00870F80" w:rsidP="00902C53">
      <w:pPr>
        <w:pStyle w:val="AMWnormal"/>
        <w:ind w:left="720"/>
      </w:pPr>
    </w:p>
    <w:p w:rsidR="000D345E" w:rsidRDefault="000D345E" w:rsidP="00902C53">
      <w:pPr>
        <w:pStyle w:val="AMWnormal"/>
        <w:ind w:left="720"/>
      </w:pPr>
    </w:p>
    <w:p w:rsidR="000D345E" w:rsidRDefault="000D345E" w:rsidP="00902C53">
      <w:pPr>
        <w:pStyle w:val="AMWnormal"/>
        <w:ind w:left="720"/>
      </w:pPr>
    </w:p>
    <w:p w:rsidR="00870F80" w:rsidRDefault="00870F80" w:rsidP="00902C53">
      <w:pPr>
        <w:pStyle w:val="AMWnormal"/>
        <w:ind w:left="720"/>
      </w:pPr>
    </w:p>
    <w:p w:rsidR="00870F80" w:rsidRDefault="00870F80" w:rsidP="00902C53">
      <w:pPr>
        <w:pStyle w:val="AMWnormal"/>
        <w:ind w:left="720"/>
      </w:pPr>
    </w:p>
    <w:p w:rsidR="00870F80" w:rsidRDefault="00870F80" w:rsidP="00902C53">
      <w:pPr>
        <w:pStyle w:val="AMWnormal"/>
        <w:ind w:left="720"/>
      </w:pPr>
    </w:p>
    <w:p w:rsidR="00870F80" w:rsidRDefault="00870F80" w:rsidP="00902C53">
      <w:pPr>
        <w:pStyle w:val="AMWnormal"/>
        <w:ind w:left="720"/>
      </w:pPr>
    </w:p>
    <w:p w:rsidR="00870F80" w:rsidRPr="000E5458" w:rsidRDefault="00870F80" w:rsidP="00902C53">
      <w:pPr>
        <w:pStyle w:val="AMWnormal"/>
        <w:ind w:left="720"/>
      </w:pPr>
    </w:p>
    <w:p w:rsidR="00902C53" w:rsidRDefault="00902C53" w:rsidP="00902C53">
      <w:pPr>
        <w:pStyle w:val="AMWN2"/>
        <w:numPr>
          <w:ilvl w:val="1"/>
          <w:numId w:val="1"/>
        </w:numPr>
        <w:ind w:left="709"/>
      </w:pPr>
      <w:bookmarkStart w:id="8" w:name="_Toc471128109"/>
      <w:r>
        <w:lastRenderedPageBreak/>
        <w:t>Lokalizacja inwestycji</w:t>
      </w:r>
      <w:bookmarkEnd w:id="8"/>
    </w:p>
    <w:p w:rsidR="00902C53" w:rsidRDefault="00902C53" w:rsidP="00902C53">
      <w:pPr>
        <w:pStyle w:val="AMWnormal"/>
        <w:jc w:val="both"/>
      </w:pPr>
      <w:r>
        <w:t xml:space="preserve">Inwestycja zlokalizowana jest </w:t>
      </w:r>
      <w:r w:rsidR="00A90D51">
        <w:t>w miejscowości Strzelino, w centralnej części gminy Słupsk.</w:t>
      </w:r>
    </w:p>
    <w:p w:rsidR="00416E12" w:rsidRDefault="00416E12" w:rsidP="00902C53">
      <w:pPr>
        <w:pStyle w:val="AMWnormal"/>
        <w:jc w:val="both"/>
      </w:pPr>
    </w:p>
    <w:p w:rsidR="00902C53" w:rsidRDefault="000D345E" w:rsidP="00902C53">
      <w:pPr>
        <w:pStyle w:val="AMWnormal"/>
        <w:jc w:val="center"/>
      </w:pPr>
      <w:r>
        <w:rPr>
          <w:b/>
          <w:noProof/>
          <w:szCs w:val="24"/>
        </w:rPr>
        <w:drawing>
          <wp:inline distT="0" distB="0" distL="0" distR="0">
            <wp:extent cx="5752465" cy="2764155"/>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2465" cy="2764155"/>
                    </a:xfrm>
                    <a:prstGeom prst="rect">
                      <a:avLst/>
                    </a:prstGeom>
                    <a:noFill/>
                    <a:ln>
                      <a:noFill/>
                    </a:ln>
                  </pic:spPr>
                </pic:pic>
              </a:graphicData>
            </a:graphic>
          </wp:inline>
        </w:drawing>
      </w:r>
      <w:r w:rsidR="00766566" w:rsidRPr="00766566">
        <w:rPr>
          <w:b/>
          <w:noProof/>
          <w:szCs w:val="24"/>
        </w:rPr>
        <w:t xml:space="preserve"> </w:t>
      </w:r>
    </w:p>
    <w:p w:rsidR="00902C53" w:rsidRDefault="00902C53" w:rsidP="00902C53">
      <w:pPr>
        <w:pStyle w:val="AMWrys"/>
      </w:pPr>
      <w:r>
        <w:t xml:space="preserve">Rys. 1. Lokalizacja </w:t>
      </w:r>
      <w:r w:rsidR="006F1E7E">
        <w:t>inwestycji.</w:t>
      </w:r>
    </w:p>
    <w:p w:rsidR="00AD3C57" w:rsidRDefault="00AD3C57" w:rsidP="00902C53">
      <w:pPr>
        <w:pStyle w:val="AMWnormal"/>
        <w:rPr>
          <w:b/>
          <w:u w:val="single"/>
        </w:rPr>
      </w:pPr>
    </w:p>
    <w:p w:rsidR="00902C53" w:rsidRPr="00FE61C4" w:rsidRDefault="00902C53" w:rsidP="00902C53">
      <w:pPr>
        <w:pStyle w:val="AMWnormal"/>
        <w:rPr>
          <w:b/>
          <w:u w:val="single"/>
        </w:rPr>
      </w:pPr>
      <w:r w:rsidRPr="00FE61C4">
        <w:rPr>
          <w:b/>
          <w:u w:val="single"/>
        </w:rPr>
        <w:t>Wykaz działek objętych inwestycją:</w:t>
      </w:r>
    </w:p>
    <w:p w:rsidR="00A83ED9" w:rsidRPr="003E15C1" w:rsidRDefault="00A83ED9" w:rsidP="00A83ED9">
      <w:pPr>
        <w:spacing w:before="120" w:line="360" w:lineRule="auto"/>
        <w:jc w:val="center"/>
        <w:rPr>
          <w:b/>
          <w:color w:val="000000"/>
          <w:sz w:val="2"/>
          <w:szCs w:val="10"/>
        </w:rPr>
      </w:pPr>
    </w:p>
    <w:p w:rsidR="006F1E7E" w:rsidRPr="006F1E7E" w:rsidRDefault="006F1E7E" w:rsidP="006F1E7E">
      <w:pPr>
        <w:spacing w:line="360" w:lineRule="auto"/>
        <w:jc w:val="both"/>
        <w:rPr>
          <w:color w:val="000000"/>
          <w:sz w:val="26"/>
          <w:szCs w:val="26"/>
        </w:rPr>
      </w:pPr>
      <w:r w:rsidRPr="006F1E7E">
        <w:rPr>
          <w:color w:val="000000"/>
          <w:sz w:val="26"/>
          <w:szCs w:val="26"/>
        </w:rPr>
        <w:t>Gmina Słupsk, obr. m. Strzelino: dz. nr 151/8; 192.</w:t>
      </w:r>
    </w:p>
    <w:p w:rsidR="00902C53" w:rsidRDefault="00902C53" w:rsidP="00902C53">
      <w:pPr>
        <w:pStyle w:val="AMWnormal"/>
        <w:jc w:val="both"/>
        <w:rPr>
          <w:color w:val="auto"/>
          <w:sz w:val="16"/>
        </w:rPr>
      </w:pPr>
    </w:p>
    <w:p w:rsidR="00B06547" w:rsidRDefault="00B06547" w:rsidP="00902C53">
      <w:pPr>
        <w:pStyle w:val="AMWnormal"/>
        <w:jc w:val="both"/>
        <w:rPr>
          <w:color w:val="auto"/>
          <w:sz w:val="16"/>
        </w:rPr>
      </w:pPr>
    </w:p>
    <w:p w:rsidR="00B06547" w:rsidRDefault="00B06547" w:rsidP="00902C53">
      <w:pPr>
        <w:pStyle w:val="AMWnormal"/>
        <w:jc w:val="both"/>
        <w:rPr>
          <w:color w:val="auto"/>
          <w:sz w:val="16"/>
        </w:rPr>
      </w:pPr>
    </w:p>
    <w:p w:rsidR="00B06547" w:rsidRDefault="00B06547" w:rsidP="00902C53">
      <w:pPr>
        <w:pStyle w:val="AMWnormal"/>
        <w:jc w:val="both"/>
        <w:rPr>
          <w:color w:val="auto"/>
          <w:sz w:val="16"/>
        </w:rPr>
      </w:pPr>
    </w:p>
    <w:p w:rsidR="00B06547" w:rsidRDefault="00B06547" w:rsidP="00902C53">
      <w:pPr>
        <w:pStyle w:val="AMWnormal"/>
        <w:jc w:val="both"/>
        <w:rPr>
          <w:color w:val="auto"/>
          <w:sz w:val="16"/>
        </w:rPr>
      </w:pPr>
    </w:p>
    <w:p w:rsidR="00B06547" w:rsidRDefault="00B06547" w:rsidP="00902C53">
      <w:pPr>
        <w:pStyle w:val="AMWnormal"/>
        <w:jc w:val="both"/>
        <w:rPr>
          <w:color w:val="auto"/>
          <w:sz w:val="16"/>
        </w:rPr>
      </w:pPr>
      <w:bookmarkStart w:id="9" w:name="_GoBack"/>
      <w:bookmarkEnd w:id="9"/>
    </w:p>
    <w:p w:rsidR="003E665D" w:rsidRDefault="003E665D" w:rsidP="00902C53">
      <w:pPr>
        <w:pStyle w:val="AMWnormal"/>
        <w:jc w:val="both"/>
        <w:rPr>
          <w:color w:val="auto"/>
          <w:sz w:val="16"/>
        </w:rPr>
      </w:pPr>
    </w:p>
    <w:p w:rsidR="003E665D" w:rsidRDefault="003E665D" w:rsidP="00902C53">
      <w:pPr>
        <w:pStyle w:val="AMWnormal"/>
        <w:jc w:val="both"/>
        <w:rPr>
          <w:color w:val="auto"/>
          <w:sz w:val="16"/>
        </w:rPr>
      </w:pPr>
    </w:p>
    <w:p w:rsidR="00B06547" w:rsidRDefault="00B06547" w:rsidP="00902C53">
      <w:pPr>
        <w:pStyle w:val="AMWnormal"/>
        <w:jc w:val="both"/>
        <w:rPr>
          <w:color w:val="auto"/>
          <w:sz w:val="16"/>
        </w:rPr>
      </w:pPr>
    </w:p>
    <w:p w:rsidR="00B06547" w:rsidRDefault="00B06547" w:rsidP="00902C53">
      <w:pPr>
        <w:pStyle w:val="AMWnormal"/>
        <w:jc w:val="both"/>
        <w:rPr>
          <w:color w:val="auto"/>
          <w:sz w:val="16"/>
        </w:rPr>
      </w:pPr>
    </w:p>
    <w:p w:rsidR="00B06547" w:rsidRPr="006F6EA1" w:rsidRDefault="00B06547" w:rsidP="00902C53">
      <w:pPr>
        <w:pStyle w:val="AMWnormal"/>
        <w:jc w:val="both"/>
        <w:rPr>
          <w:color w:val="auto"/>
          <w:sz w:val="16"/>
        </w:rPr>
      </w:pPr>
    </w:p>
    <w:p w:rsidR="004E2906" w:rsidRDefault="004E2906" w:rsidP="00902C53">
      <w:pPr>
        <w:pStyle w:val="AMWnormal"/>
        <w:jc w:val="both"/>
        <w:rPr>
          <w:color w:val="auto"/>
          <w:sz w:val="18"/>
        </w:rPr>
      </w:pPr>
    </w:p>
    <w:p w:rsidR="008D108F" w:rsidRDefault="008D108F" w:rsidP="00902C53">
      <w:pPr>
        <w:pStyle w:val="AMWnormal"/>
        <w:jc w:val="both"/>
        <w:rPr>
          <w:color w:val="auto"/>
          <w:sz w:val="18"/>
        </w:rPr>
      </w:pPr>
    </w:p>
    <w:p w:rsidR="008D108F" w:rsidRPr="00EB4595" w:rsidRDefault="008D108F" w:rsidP="00902C53">
      <w:pPr>
        <w:pStyle w:val="AMWnormal"/>
        <w:jc w:val="both"/>
        <w:rPr>
          <w:color w:val="auto"/>
          <w:sz w:val="18"/>
        </w:rPr>
      </w:pPr>
    </w:p>
    <w:p w:rsidR="00902C53" w:rsidRDefault="00902C53" w:rsidP="00902C53">
      <w:pPr>
        <w:pStyle w:val="AMWN1"/>
        <w:numPr>
          <w:ilvl w:val="0"/>
          <w:numId w:val="1"/>
        </w:numPr>
        <w:ind w:left="426" w:hanging="426"/>
      </w:pPr>
      <w:bookmarkStart w:id="10" w:name="_Toc471128110"/>
      <w:r>
        <w:lastRenderedPageBreak/>
        <w:t>ROZWIĄZANIA PROJEKTOWE</w:t>
      </w:r>
      <w:bookmarkEnd w:id="10"/>
    </w:p>
    <w:p w:rsidR="008D108F" w:rsidRPr="008D108F" w:rsidRDefault="008D108F" w:rsidP="008D108F">
      <w:pPr>
        <w:pStyle w:val="AMWnormal"/>
        <w:rPr>
          <w:b/>
          <w:u w:val="single"/>
        </w:rPr>
      </w:pPr>
      <w:r w:rsidRPr="008D108F">
        <w:rPr>
          <w:b/>
          <w:u w:val="single"/>
        </w:rPr>
        <w:t>Zaprojektowano:</w:t>
      </w:r>
    </w:p>
    <w:p w:rsidR="008D108F" w:rsidRDefault="008D108F" w:rsidP="008D108F">
      <w:pPr>
        <w:pStyle w:val="AMWnormal"/>
        <w:numPr>
          <w:ilvl w:val="0"/>
          <w:numId w:val="6"/>
        </w:numPr>
        <w:jc w:val="both"/>
        <w:rPr>
          <w:color w:val="auto"/>
        </w:rPr>
      </w:pPr>
      <w:r>
        <w:rPr>
          <w:color w:val="auto"/>
        </w:rPr>
        <w:t xml:space="preserve">Chodniki o nawierzchni </w:t>
      </w:r>
      <w:r w:rsidR="00597F28">
        <w:rPr>
          <w:color w:val="auto"/>
        </w:rPr>
        <w:t>mineralnej</w:t>
      </w:r>
      <w:r>
        <w:rPr>
          <w:color w:val="auto"/>
        </w:rPr>
        <w:t>;</w:t>
      </w:r>
    </w:p>
    <w:p w:rsidR="00771D95" w:rsidRPr="008D108F" w:rsidRDefault="00771D95" w:rsidP="008D108F">
      <w:pPr>
        <w:pStyle w:val="AMWnormal"/>
        <w:numPr>
          <w:ilvl w:val="0"/>
          <w:numId w:val="6"/>
        </w:numPr>
        <w:jc w:val="both"/>
        <w:rPr>
          <w:color w:val="auto"/>
        </w:rPr>
      </w:pPr>
      <w:r>
        <w:rPr>
          <w:color w:val="auto"/>
        </w:rPr>
        <w:t>Pomost drewniany o wym. 3,0x4,0m;</w:t>
      </w:r>
    </w:p>
    <w:p w:rsidR="008D108F" w:rsidRDefault="008D108F" w:rsidP="008D108F">
      <w:pPr>
        <w:pStyle w:val="AMWnormal"/>
        <w:numPr>
          <w:ilvl w:val="0"/>
          <w:numId w:val="6"/>
        </w:numPr>
        <w:jc w:val="both"/>
        <w:rPr>
          <w:color w:val="auto"/>
        </w:rPr>
      </w:pPr>
      <w:r>
        <w:rPr>
          <w:color w:val="auto"/>
        </w:rPr>
        <w:t>O</w:t>
      </w:r>
      <w:r w:rsidRPr="008D108F">
        <w:rPr>
          <w:color w:val="auto"/>
        </w:rPr>
        <w:t xml:space="preserve">biekty małej architektury tj. ławki </w:t>
      </w:r>
      <w:r>
        <w:rPr>
          <w:color w:val="auto"/>
        </w:rPr>
        <w:t>7</w:t>
      </w:r>
      <w:r w:rsidRPr="008D108F">
        <w:rPr>
          <w:color w:val="auto"/>
        </w:rPr>
        <w:t xml:space="preserve"> szt.</w:t>
      </w:r>
      <w:r>
        <w:rPr>
          <w:color w:val="auto"/>
        </w:rPr>
        <w:t>, kosze na śmieci 4szt.;</w:t>
      </w:r>
    </w:p>
    <w:p w:rsidR="003E665D" w:rsidRPr="008D108F" w:rsidRDefault="003E665D" w:rsidP="008D108F">
      <w:pPr>
        <w:pStyle w:val="AMWnormal"/>
        <w:numPr>
          <w:ilvl w:val="0"/>
          <w:numId w:val="6"/>
        </w:numPr>
        <w:jc w:val="both"/>
        <w:rPr>
          <w:color w:val="auto"/>
        </w:rPr>
      </w:pPr>
      <w:r>
        <w:rPr>
          <w:color w:val="auto"/>
        </w:rPr>
        <w:t>Nasadzenia: roślinność niska oraz roślinność wysoka;</w:t>
      </w:r>
    </w:p>
    <w:p w:rsidR="008D108F" w:rsidRPr="008D108F" w:rsidRDefault="00D10964" w:rsidP="008D108F">
      <w:pPr>
        <w:pStyle w:val="AMWnormal"/>
        <w:numPr>
          <w:ilvl w:val="0"/>
          <w:numId w:val="6"/>
        </w:numPr>
        <w:jc w:val="both"/>
        <w:rPr>
          <w:color w:val="auto"/>
        </w:rPr>
      </w:pPr>
      <w:r>
        <w:rPr>
          <w:color w:val="auto"/>
        </w:rPr>
        <w:t>H</w:t>
      </w:r>
      <w:r w:rsidR="008D108F" w:rsidRPr="008D108F">
        <w:rPr>
          <w:color w:val="auto"/>
        </w:rPr>
        <w:t>umusowanie i obsianie trawą projektowanych zieleni</w:t>
      </w:r>
      <w:r w:rsidR="008D108F">
        <w:rPr>
          <w:color w:val="auto"/>
        </w:rPr>
        <w:t>.</w:t>
      </w:r>
    </w:p>
    <w:p w:rsidR="008D108F" w:rsidRDefault="008D108F" w:rsidP="008D108F">
      <w:pPr>
        <w:spacing w:line="360" w:lineRule="auto"/>
        <w:ind w:left="360"/>
      </w:pPr>
    </w:p>
    <w:p w:rsidR="00902C53" w:rsidRDefault="00902C53" w:rsidP="00902C53">
      <w:pPr>
        <w:pStyle w:val="AMWnormal"/>
        <w:rPr>
          <w:b/>
          <w:u w:val="single"/>
        </w:rPr>
      </w:pPr>
      <w:r w:rsidRPr="00FB50E7">
        <w:rPr>
          <w:b/>
          <w:u w:val="single"/>
        </w:rPr>
        <w:t>Zakres wykonywanych robót</w:t>
      </w:r>
      <w:r>
        <w:rPr>
          <w:b/>
          <w:u w:val="single"/>
        </w:rPr>
        <w:t>:</w:t>
      </w:r>
    </w:p>
    <w:p w:rsidR="00902C53" w:rsidRDefault="00902C53" w:rsidP="00902C53">
      <w:pPr>
        <w:pStyle w:val="AMWnormal"/>
        <w:numPr>
          <w:ilvl w:val="0"/>
          <w:numId w:val="7"/>
        </w:numPr>
      </w:pPr>
      <w:r>
        <w:t>Roboty przygotowawcze;</w:t>
      </w:r>
    </w:p>
    <w:p w:rsidR="00902C53" w:rsidRDefault="00902C53" w:rsidP="00902C53">
      <w:pPr>
        <w:pStyle w:val="AMWnormal"/>
        <w:numPr>
          <w:ilvl w:val="0"/>
          <w:numId w:val="7"/>
        </w:numPr>
      </w:pPr>
      <w:r>
        <w:t>Wykonanie robót ziemnych</w:t>
      </w:r>
      <w:r w:rsidR="00C15ED7">
        <w:t>;</w:t>
      </w:r>
    </w:p>
    <w:p w:rsidR="00902C53" w:rsidRDefault="00902C53" w:rsidP="00902C53">
      <w:pPr>
        <w:pStyle w:val="AMWnormal"/>
        <w:numPr>
          <w:ilvl w:val="0"/>
          <w:numId w:val="7"/>
        </w:numPr>
      </w:pPr>
      <w:r>
        <w:t>Ustawienie obrzeży</w:t>
      </w:r>
      <w:r w:rsidR="00C15ED7">
        <w:t>;</w:t>
      </w:r>
    </w:p>
    <w:p w:rsidR="00902C53" w:rsidRDefault="00902C53" w:rsidP="00902C53">
      <w:pPr>
        <w:pStyle w:val="AMWnormal"/>
        <w:numPr>
          <w:ilvl w:val="0"/>
          <w:numId w:val="7"/>
        </w:numPr>
      </w:pPr>
      <w:r>
        <w:t>Wykonanie podbudów i nawierzchni</w:t>
      </w:r>
      <w:r w:rsidR="00C15ED7">
        <w:t>;</w:t>
      </w:r>
    </w:p>
    <w:p w:rsidR="00902C53" w:rsidRPr="001377EA" w:rsidRDefault="00902C53" w:rsidP="00902C53">
      <w:pPr>
        <w:pStyle w:val="AMWnormal"/>
        <w:rPr>
          <w:sz w:val="14"/>
        </w:rPr>
      </w:pPr>
    </w:p>
    <w:p w:rsidR="00902C53" w:rsidRDefault="00902C53" w:rsidP="00902C53">
      <w:pPr>
        <w:pStyle w:val="AMWnormal"/>
        <w:rPr>
          <w:color w:val="auto"/>
        </w:rPr>
      </w:pPr>
    </w:p>
    <w:p w:rsidR="00902C53" w:rsidRPr="007A4100" w:rsidRDefault="00902C53" w:rsidP="00902C53">
      <w:pPr>
        <w:pStyle w:val="AMWN2"/>
        <w:numPr>
          <w:ilvl w:val="1"/>
          <w:numId w:val="1"/>
        </w:numPr>
        <w:ind w:left="709"/>
        <w:rPr>
          <w:color w:val="auto"/>
        </w:rPr>
      </w:pPr>
      <w:bookmarkStart w:id="11" w:name="_Toc406062786"/>
      <w:bookmarkStart w:id="12" w:name="_Toc471128111"/>
      <w:r w:rsidRPr="007A4100">
        <w:rPr>
          <w:color w:val="auto"/>
        </w:rPr>
        <w:t>Konstrukcja nawierzchni</w:t>
      </w:r>
      <w:bookmarkEnd w:id="11"/>
      <w:bookmarkEnd w:id="12"/>
    </w:p>
    <w:p w:rsidR="00E64FD0" w:rsidRPr="00627993" w:rsidRDefault="002821F1" w:rsidP="00E64FD0">
      <w:pPr>
        <w:pStyle w:val="AMWnormal"/>
        <w:jc w:val="both"/>
        <w:rPr>
          <w:u w:val="single"/>
        </w:rPr>
      </w:pPr>
      <w:r>
        <w:rPr>
          <w:b/>
          <w:u w:val="single"/>
        </w:rPr>
        <w:t>Utwardzenie terenu</w:t>
      </w:r>
      <w:r w:rsidR="00E64FD0" w:rsidRPr="00627993">
        <w:rPr>
          <w:u w:val="single"/>
        </w:rPr>
        <w:t>:</w:t>
      </w:r>
    </w:p>
    <w:p w:rsidR="00E64FD0" w:rsidRPr="00627993" w:rsidRDefault="00597F28" w:rsidP="00597F28">
      <w:pPr>
        <w:pStyle w:val="AMWnormal"/>
        <w:numPr>
          <w:ilvl w:val="0"/>
          <w:numId w:val="21"/>
        </w:numPr>
        <w:tabs>
          <w:tab w:val="left" w:pos="284"/>
        </w:tabs>
        <w:jc w:val="both"/>
      </w:pPr>
      <w:r>
        <w:t>N</w:t>
      </w:r>
      <w:r w:rsidR="00E64FD0">
        <w:t>awierzchnia</w:t>
      </w:r>
      <w:r>
        <w:t xml:space="preserve"> </w:t>
      </w:r>
      <w:r w:rsidR="002821F1">
        <w:t>wodoprzepuszczaln</w:t>
      </w:r>
      <w:r w:rsidR="002821F1" w:rsidRPr="002821F1">
        <w:t>a</w:t>
      </w:r>
      <w:r w:rsidRPr="002821F1">
        <w:t xml:space="preserve"> na bazie żywic epoksydowych</w:t>
      </w:r>
      <w:r w:rsidRPr="002821F1">
        <w:t xml:space="preserve"> gr</w:t>
      </w:r>
      <w:r w:rsidR="00E64FD0" w:rsidRPr="002821F1">
        <w:t xml:space="preserve">. </w:t>
      </w:r>
      <w:r w:rsidRPr="002821F1">
        <w:t>2,5</w:t>
      </w:r>
      <w:r w:rsidR="00E64FD0" w:rsidRPr="002821F1">
        <w:t xml:space="preserve"> cm,</w:t>
      </w:r>
    </w:p>
    <w:p w:rsidR="00E64FD0" w:rsidRDefault="00E64FD0" w:rsidP="00597F28">
      <w:pPr>
        <w:pStyle w:val="AMWnormal"/>
        <w:numPr>
          <w:ilvl w:val="0"/>
          <w:numId w:val="21"/>
        </w:numPr>
        <w:jc w:val="both"/>
      </w:pPr>
      <w:proofErr w:type="gramStart"/>
      <w:r>
        <w:t>p</w:t>
      </w:r>
      <w:r w:rsidRPr="00627993">
        <w:t>odbudowa</w:t>
      </w:r>
      <w:proofErr w:type="gramEnd"/>
      <w:r w:rsidRPr="00627993">
        <w:t xml:space="preserve"> zasadnicza – </w:t>
      </w:r>
      <w:r w:rsidRPr="00A314AA">
        <w:t xml:space="preserve">kruszywo łamane #0/31,5 mm stabilizowane mechanicznie CBR ≥ </w:t>
      </w:r>
      <w:r>
        <w:t>4</w:t>
      </w:r>
      <w:r w:rsidRPr="00A314AA">
        <w:t>0% gr. 15 cm</w:t>
      </w:r>
      <w:r>
        <w:t>;</w:t>
      </w:r>
    </w:p>
    <w:p w:rsidR="00C15ED7" w:rsidRPr="00C15ED7" w:rsidRDefault="00C15ED7" w:rsidP="00C15ED7">
      <w:pPr>
        <w:pStyle w:val="AMWnormal"/>
        <w:jc w:val="both"/>
      </w:pPr>
      <w:proofErr w:type="gramStart"/>
      <w:r>
        <w:t>wymagany</w:t>
      </w:r>
      <w:proofErr w:type="gramEnd"/>
      <w:r>
        <w:t xml:space="preserve"> wtórny moduł odkształcenia E</w:t>
      </w:r>
      <w:r>
        <w:rPr>
          <w:vertAlign w:val="subscript"/>
        </w:rPr>
        <w:t>2</w:t>
      </w:r>
      <w:r>
        <w:t xml:space="preserve">=50 </w:t>
      </w:r>
      <w:proofErr w:type="spellStart"/>
      <w:r>
        <w:t>MPa</w:t>
      </w:r>
      <w:proofErr w:type="spellEnd"/>
    </w:p>
    <w:p w:rsidR="00E64FD0" w:rsidRDefault="00E64FD0" w:rsidP="00E64FD0">
      <w:pPr>
        <w:pStyle w:val="AMWnormal"/>
        <w:jc w:val="both"/>
      </w:pPr>
      <w:r w:rsidRPr="004728F1">
        <w:t xml:space="preserve">Całkowita grubość warstw nawierzchni wynosi </w:t>
      </w:r>
      <w:r w:rsidR="00597F28">
        <w:rPr>
          <w:b/>
        </w:rPr>
        <w:t>18</w:t>
      </w:r>
      <w:r w:rsidR="00C15ED7">
        <w:rPr>
          <w:b/>
        </w:rPr>
        <w:t xml:space="preserve"> </w:t>
      </w:r>
      <w:r w:rsidRPr="004728F1">
        <w:rPr>
          <w:b/>
        </w:rPr>
        <w:t>cm</w:t>
      </w:r>
      <w:r w:rsidRPr="004728F1">
        <w:t>.</w:t>
      </w:r>
    </w:p>
    <w:p w:rsidR="00902C53" w:rsidRDefault="00902C53" w:rsidP="00902C53">
      <w:pPr>
        <w:spacing w:line="360" w:lineRule="auto"/>
        <w:jc w:val="both"/>
        <w:rPr>
          <w:rFonts w:eastAsia="Arial" w:cs="Arial"/>
          <w:color w:val="000000"/>
          <w:sz w:val="22"/>
        </w:rPr>
      </w:pPr>
    </w:p>
    <w:p w:rsidR="003E665D" w:rsidRDefault="003E665D" w:rsidP="00902C53">
      <w:pPr>
        <w:spacing w:line="360" w:lineRule="auto"/>
        <w:jc w:val="both"/>
        <w:rPr>
          <w:rFonts w:eastAsia="Arial" w:cs="Arial"/>
          <w:color w:val="000000"/>
          <w:sz w:val="22"/>
        </w:rPr>
      </w:pPr>
    </w:p>
    <w:p w:rsidR="00902C53" w:rsidRPr="00627993" w:rsidRDefault="00E202F4" w:rsidP="00902C53">
      <w:pPr>
        <w:pStyle w:val="AMWnormal"/>
        <w:jc w:val="both"/>
        <w:rPr>
          <w:u w:val="single"/>
        </w:rPr>
      </w:pPr>
      <w:r>
        <w:rPr>
          <w:u w:val="single"/>
        </w:rPr>
        <w:t>O</w:t>
      </w:r>
      <w:r w:rsidR="00902C53" w:rsidRPr="00627993">
        <w:rPr>
          <w:u w:val="single"/>
        </w:rPr>
        <w:t>brzeża:</w:t>
      </w:r>
    </w:p>
    <w:p w:rsidR="00902C53" w:rsidRDefault="00902C53" w:rsidP="00902C53">
      <w:pPr>
        <w:pStyle w:val="AMWnormal"/>
        <w:numPr>
          <w:ilvl w:val="0"/>
          <w:numId w:val="15"/>
        </w:numPr>
        <w:ind w:left="284" w:hanging="284"/>
        <w:jc w:val="both"/>
      </w:pPr>
      <w:r w:rsidRPr="00627993">
        <w:t>Obrzeże bet. 30x8cm ułożone na ławie betonowej z oporem z betonu B-15.</w:t>
      </w:r>
    </w:p>
    <w:p w:rsidR="00E202F4" w:rsidRDefault="00E202F4" w:rsidP="00E202F4">
      <w:pPr>
        <w:pStyle w:val="AMWnormal"/>
        <w:ind w:left="284"/>
        <w:jc w:val="both"/>
      </w:pPr>
    </w:p>
    <w:p w:rsidR="00EF1D3B" w:rsidRDefault="00EF1D3B" w:rsidP="00EF1D3B">
      <w:pPr>
        <w:pStyle w:val="AMWN1"/>
        <w:numPr>
          <w:ilvl w:val="0"/>
          <w:numId w:val="1"/>
        </w:numPr>
        <w:ind w:left="426" w:hanging="426"/>
      </w:pPr>
      <w:bookmarkStart w:id="13" w:name="_Toc449697369"/>
      <w:bookmarkStart w:id="14" w:name="_Toc459812692"/>
      <w:bookmarkStart w:id="15" w:name="_Toc467065579"/>
      <w:bookmarkStart w:id="16" w:name="_Toc468882518"/>
      <w:bookmarkStart w:id="17" w:name="_Toc471128112"/>
      <w:r>
        <w:lastRenderedPageBreak/>
        <w:t>OBSZAR ODDZIAŁYWANIA OBIEKTU</w:t>
      </w:r>
      <w:bookmarkEnd w:id="13"/>
      <w:bookmarkEnd w:id="14"/>
      <w:bookmarkEnd w:id="15"/>
      <w:bookmarkEnd w:id="16"/>
      <w:bookmarkEnd w:id="17"/>
    </w:p>
    <w:p w:rsidR="00EF1D3B" w:rsidRPr="00C1776D" w:rsidRDefault="00EF1D3B" w:rsidP="00EF1D3B">
      <w:pPr>
        <w:pStyle w:val="AMWnormal"/>
        <w:jc w:val="both"/>
        <w:rPr>
          <w:color w:val="auto"/>
        </w:rPr>
      </w:pPr>
      <w:r>
        <w:rPr>
          <w:color w:val="auto"/>
        </w:rPr>
        <w:t>Obszar oddziaływania obiektu – czyli teren wyznaczony w otoczeniu obiektu na podstawie przepisów odrębnych, wprowadzający związane z tym obiektem ograniczenia w zagospodarowaniu terenu, w tym zabudowy tego terenu (art. 3 pkt 20 Prawo budowlane). Stwierdza się, że projektowana droga gminna nie narusza interesów osób trzecich i nie wpłynie na pogorszenie istniejącego stanu działek sąsiednich. Obszar oddziaływania zamyka się w g</w:t>
      </w:r>
      <w:r w:rsidR="00597F28">
        <w:rPr>
          <w:color w:val="auto"/>
        </w:rPr>
        <w:t>ranicach działek inwestycyjnych.</w:t>
      </w:r>
    </w:p>
    <w:p w:rsidR="00D10964" w:rsidRDefault="00D10964" w:rsidP="00D10964">
      <w:pPr>
        <w:tabs>
          <w:tab w:val="left" w:pos="566"/>
        </w:tabs>
        <w:spacing w:line="360" w:lineRule="auto"/>
        <w:jc w:val="both"/>
        <w:rPr>
          <w:b/>
          <w:sz w:val="16"/>
          <w:u w:val="single"/>
        </w:rPr>
      </w:pPr>
    </w:p>
    <w:p w:rsidR="00902C53" w:rsidRDefault="00902C53" w:rsidP="00902C53">
      <w:pPr>
        <w:pStyle w:val="AMWN1"/>
        <w:numPr>
          <w:ilvl w:val="0"/>
          <w:numId w:val="1"/>
        </w:numPr>
        <w:ind w:left="426" w:hanging="426"/>
      </w:pPr>
      <w:bookmarkStart w:id="18" w:name="_Toc471128113"/>
      <w:r>
        <w:t>WYMAGANIA OGÓLNE WYKONANIA ROBÓT</w:t>
      </w:r>
      <w:bookmarkEnd w:id="18"/>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Prace pomiarowe.</w:t>
      </w:r>
    </w:p>
    <w:p w:rsidR="00902C53" w:rsidRPr="00C23411" w:rsidRDefault="00902C53" w:rsidP="00902C53">
      <w:pPr>
        <w:pStyle w:val="AMWnormal"/>
        <w:jc w:val="both"/>
        <w:rPr>
          <w:rFonts w:eastAsia="Arial" w:cs="Arial"/>
          <w:szCs w:val="24"/>
        </w:rPr>
      </w:pPr>
      <w:r w:rsidRPr="00C23411">
        <w:rPr>
          <w:rFonts w:eastAsia="Arial" w:cs="Arial"/>
          <w:szCs w:val="24"/>
        </w:rPr>
        <w:t xml:space="preserve">Prace pomiarowe powinny być wykonane zgodnie z obowiązującymi Instrukcjami </w:t>
      </w:r>
      <w:proofErr w:type="spellStart"/>
      <w:r w:rsidRPr="00C23411">
        <w:rPr>
          <w:rFonts w:eastAsia="Arial" w:cs="Arial"/>
          <w:szCs w:val="24"/>
        </w:rPr>
        <w:t>GUGiK</w:t>
      </w:r>
      <w:proofErr w:type="spellEnd"/>
      <w:r w:rsidRPr="00C23411">
        <w:rPr>
          <w:rFonts w:eastAsia="Arial" w:cs="Arial"/>
          <w:szCs w:val="24"/>
        </w:rPr>
        <w:t xml:space="preserve"> współrzędne punktów głównych trasy oraz reperów.</w:t>
      </w:r>
    </w:p>
    <w:p w:rsidR="00902C53" w:rsidRPr="00C23411" w:rsidRDefault="00902C53" w:rsidP="00902C53">
      <w:pPr>
        <w:pStyle w:val="AMWnormal"/>
        <w:jc w:val="both"/>
        <w:rPr>
          <w:rFonts w:eastAsia="Arial" w:cs="Arial"/>
          <w:szCs w:val="24"/>
        </w:rPr>
      </w:pPr>
      <w:r w:rsidRPr="00C23411">
        <w:rPr>
          <w:rFonts w:eastAsia="Arial" w:cs="Arial"/>
          <w:szCs w:val="24"/>
        </w:rPr>
        <w:t>Wykonawca powinien przeprowadzić obliczenia i pomiary geodezyjne niezbędne do szczegółowego wytyczenia robót. Prace pomiarowe powinny być wykonane przez osoby posiadające odpowiednie kwalifikacje i uprawnienia.</w:t>
      </w:r>
    </w:p>
    <w:p w:rsidR="00902C53" w:rsidRPr="00C23411" w:rsidRDefault="00902C53" w:rsidP="00902C53">
      <w:pPr>
        <w:pStyle w:val="AMWnormal"/>
        <w:jc w:val="both"/>
        <w:rPr>
          <w:rFonts w:eastAsia="Arial" w:cs="Arial"/>
          <w:szCs w:val="24"/>
        </w:rPr>
      </w:pPr>
      <w:r w:rsidRPr="00C23411">
        <w:rPr>
          <w:rFonts w:eastAsia="Arial" w:cs="Arial"/>
          <w:szCs w:val="24"/>
        </w:rPr>
        <w:t>Wykonawca powinien natychmiast poinformować Inspektora nadzoru robót drogowych oraz Projektanta niniejszego projektu wykonawczego o wszelkich błędach wykrytych w wytyczeniu punktów głównych i pomocniczych trasy.</w:t>
      </w:r>
    </w:p>
    <w:p w:rsidR="00902C53" w:rsidRPr="00C23411" w:rsidRDefault="00902C53" w:rsidP="00902C53">
      <w:pPr>
        <w:pStyle w:val="AMWnormal"/>
        <w:jc w:val="both"/>
        <w:rPr>
          <w:rFonts w:eastAsia="Arial" w:cs="Arial"/>
          <w:szCs w:val="24"/>
        </w:rPr>
      </w:pPr>
      <w:r w:rsidRPr="00C23411">
        <w:rPr>
          <w:rFonts w:eastAsia="Arial" w:cs="Arial"/>
          <w:szCs w:val="24"/>
        </w:rPr>
        <w:t xml:space="preserve">Wykonawca powinien sprawdzić czy rzędne terenu określone w dokumentacji projektowej są zgodne z rzeczywistymi rzędnymi terenu. Jeżeli Wykonawca stwierdzi, że rzeczywiste rzędne terenu istotnie różnią się od rzędnych określonych </w:t>
      </w:r>
      <w:r>
        <w:rPr>
          <w:rFonts w:eastAsia="Arial" w:cs="Arial"/>
          <w:szCs w:val="24"/>
        </w:rPr>
        <w:t xml:space="preserve">                              </w:t>
      </w:r>
      <w:r w:rsidRPr="00C23411">
        <w:rPr>
          <w:rFonts w:eastAsia="Arial" w:cs="Arial"/>
          <w:szCs w:val="24"/>
        </w:rPr>
        <w:t xml:space="preserve">w dokumentacji projektowej, to powinien powiadomić o tym Inspektora nadzoru robót drogowych oraz Projektanta. </w:t>
      </w:r>
    </w:p>
    <w:p w:rsidR="00902C53" w:rsidRPr="00C23411" w:rsidRDefault="00902C53" w:rsidP="00902C53">
      <w:pPr>
        <w:pStyle w:val="AMWnormal"/>
        <w:jc w:val="both"/>
        <w:rPr>
          <w:rFonts w:eastAsia="Arial" w:cs="Arial"/>
          <w:szCs w:val="24"/>
        </w:rPr>
      </w:pPr>
      <w:r w:rsidRPr="00C23411">
        <w:rPr>
          <w:rFonts w:eastAsia="Arial" w:cs="Arial"/>
          <w:szCs w:val="24"/>
        </w:rPr>
        <w:t>Wszystkie roboty, które bazują na pomiarach Wykonawcy, nie mogą być rozpoczęte przed zaakceptowaniem wyników pomiarów przez Inspektora nadzoru robót drogowych.</w:t>
      </w:r>
    </w:p>
    <w:p w:rsidR="00902C53" w:rsidRDefault="00902C53" w:rsidP="00902C53">
      <w:pPr>
        <w:pStyle w:val="AMWnormal"/>
        <w:jc w:val="both"/>
        <w:rPr>
          <w:rFonts w:eastAsia="Arial" w:cs="Arial"/>
          <w:szCs w:val="24"/>
        </w:rPr>
      </w:pPr>
      <w:r w:rsidRPr="00C23411">
        <w:rPr>
          <w:rFonts w:eastAsia="Arial" w:cs="Arial"/>
          <w:szCs w:val="24"/>
        </w:rPr>
        <w:t xml:space="preserve">Punkty wierzchołkowe, punkty główne osi i punkty pomocnicze krawędzi trasy muszą być zaopatrzone w oznaczenia określające w sposób wyraźny i jednoznaczny </w:t>
      </w:r>
      <w:r w:rsidRPr="00C23411">
        <w:rPr>
          <w:rFonts w:eastAsia="Arial" w:cs="Arial"/>
          <w:szCs w:val="24"/>
        </w:rPr>
        <w:lastRenderedPageBreak/>
        <w:t>charakterystykę i położenie tych punktów. Forma i wzór tych oznaczeń powinny być zaakceptowane przez Inspektora nadzoru.</w:t>
      </w:r>
    </w:p>
    <w:p w:rsidR="00902C53" w:rsidRDefault="00902C53" w:rsidP="00902C53">
      <w:pPr>
        <w:pStyle w:val="AMWnormal"/>
        <w:jc w:val="both"/>
        <w:rPr>
          <w:rFonts w:eastAsia="Arial" w:cs="Arial"/>
          <w:szCs w:val="24"/>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Roboty ziemne.</w:t>
      </w:r>
    </w:p>
    <w:p w:rsidR="00902C53" w:rsidRDefault="00902C53" w:rsidP="00902C53">
      <w:pPr>
        <w:pStyle w:val="AMWnormal"/>
        <w:jc w:val="both"/>
        <w:rPr>
          <w:rFonts w:eastAsia="Arial" w:cs="Arial"/>
          <w:szCs w:val="24"/>
        </w:rPr>
      </w:pPr>
      <w:r w:rsidRPr="00C23411">
        <w:rPr>
          <w:rFonts w:eastAsia="Arial" w:cs="Arial"/>
          <w:szCs w:val="24"/>
        </w:rPr>
        <w:t xml:space="preserve">Prace ziemne wykonać do poziomu niwelety robót ziemnych, następnie zagęścić grunt lekkimi walcami lub płytami wibracyjnymi do Is=0,97, w wypadku trudności z uzyskaniem wskaźnika zagęszczenia </w:t>
      </w:r>
      <w:proofErr w:type="spellStart"/>
      <w:r w:rsidRPr="00C23411">
        <w:rPr>
          <w:rFonts w:eastAsia="Arial" w:cs="Arial"/>
          <w:szCs w:val="24"/>
        </w:rPr>
        <w:t>doziarnić</w:t>
      </w:r>
      <w:proofErr w:type="spellEnd"/>
      <w:r w:rsidRPr="00C23411">
        <w:rPr>
          <w:rFonts w:eastAsia="Arial" w:cs="Arial"/>
          <w:szCs w:val="24"/>
        </w:rPr>
        <w:t xml:space="preserve"> grunt kruszywem łamanym lub żwirem.</w:t>
      </w:r>
      <w:r>
        <w:rPr>
          <w:rFonts w:eastAsia="Arial" w:cs="Arial"/>
          <w:szCs w:val="24"/>
        </w:rPr>
        <w:t xml:space="preserve"> </w:t>
      </w:r>
      <w:r w:rsidRPr="00C23411">
        <w:rPr>
          <w:rFonts w:eastAsia="Arial" w:cs="Arial"/>
          <w:szCs w:val="24"/>
        </w:rPr>
        <w:t>Roboty ziemne wykonywać zgodnie z normą PN – S 02205/98 „Drogi samochodowe”</w:t>
      </w:r>
      <w:r>
        <w:rPr>
          <w:rFonts w:eastAsia="Arial" w:cs="Arial"/>
          <w:szCs w:val="24"/>
        </w:rPr>
        <w:t xml:space="preserve">. </w:t>
      </w:r>
      <w:r w:rsidRPr="00C23411">
        <w:rPr>
          <w:rFonts w:eastAsia="Arial" w:cs="Arial"/>
          <w:szCs w:val="24"/>
        </w:rPr>
        <w:t>Przed przystąpieniem do korytowania należy wykonać przekopy próbne w celu stwierdzenia usytuowania istniejącego uzbrojenia.</w:t>
      </w:r>
      <w:r>
        <w:rPr>
          <w:rFonts w:eastAsia="Arial" w:cs="Arial"/>
          <w:szCs w:val="24"/>
        </w:rPr>
        <w:t xml:space="preserve"> </w:t>
      </w:r>
      <w:r w:rsidRPr="00C23411">
        <w:rPr>
          <w:rFonts w:eastAsia="Arial" w:cs="Arial"/>
          <w:szCs w:val="24"/>
        </w:rPr>
        <w:t>W rejonie zbliżeń z istniejącym uzbrojeniem podziemnym roboty należy wykonywać ręcznie.</w:t>
      </w:r>
    </w:p>
    <w:p w:rsidR="00902C53" w:rsidRPr="00AE1553" w:rsidRDefault="00902C53" w:rsidP="00902C53">
      <w:pPr>
        <w:pStyle w:val="AMWnormal"/>
        <w:rPr>
          <w:rFonts w:eastAsia="Arial"/>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Wykonanie koryta</w:t>
      </w:r>
    </w:p>
    <w:p w:rsidR="00902C53" w:rsidRPr="00C23411" w:rsidRDefault="00902C53" w:rsidP="00902C53">
      <w:pPr>
        <w:pStyle w:val="AMWnormal"/>
        <w:jc w:val="both"/>
        <w:rPr>
          <w:rFonts w:eastAsia="Arial" w:cs="Arial"/>
          <w:szCs w:val="24"/>
        </w:rPr>
      </w:pPr>
      <w:r w:rsidRPr="00C23411">
        <w:rPr>
          <w:rFonts w:eastAsia="Arial" w:cs="Arial"/>
          <w:szCs w:val="24"/>
        </w:rPr>
        <w:t xml:space="preserve">Paliki lub szpilki do prawidłowego ukształtowania koryta w planie i profilu powinny być wcześniej przygotowane. Paliki lub szpilki należy ustawiać w osi drogi i w rzędach równoległych do osi drogi. Rozmieszczenie palików lub szpilek powinno umożliwiać naciągnięcie sznurków lub linek do wytyczenia robót w odstępach nie większych niż co 10 metrów.  Rodzaj sprzętu, a w szczególności jego moc należy dostosować do rodzaju gruntu, w którym prowadzone są roboty i do trudności jego odspojenia. </w:t>
      </w:r>
    </w:p>
    <w:p w:rsidR="00902C53" w:rsidRDefault="00902C53" w:rsidP="00902C53">
      <w:pPr>
        <w:pStyle w:val="AMWnormal"/>
        <w:jc w:val="both"/>
        <w:rPr>
          <w:rFonts w:eastAsia="Arial" w:cs="Arial"/>
          <w:szCs w:val="24"/>
        </w:rPr>
      </w:pPr>
      <w:r w:rsidRPr="00C23411">
        <w:rPr>
          <w:rFonts w:eastAsia="Arial" w:cs="Arial"/>
          <w:szCs w:val="24"/>
        </w:rPr>
        <w:t>Koryto można wykonywać ręcznie, gdy jego szerokość nie pozwala na zastosowanie maszyn, na przykład na poszerzeniach lub w przypadku robót o małym zakresie. Grunt odspojony w czasie wykonywania koryta powinien być wykorzystany zgodnie wbudowany w nasyp lub odwieziony na odkład.</w:t>
      </w:r>
    </w:p>
    <w:p w:rsidR="00E64FD0" w:rsidRDefault="00E64FD0" w:rsidP="00902C53">
      <w:pPr>
        <w:pStyle w:val="AMWnormal"/>
        <w:jc w:val="both"/>
        <w:rPr>
          <w:rFonts w:eastAsia="Arial" w:cs="Arial"/>
          <w:b/>
          <w:szCs w:val="24"/>
          <w:u w:val="single"/>
        </w:rPr>
      </w:pPr>
    </w:p>
    <w:p w:rsidR="008A08C5" w:rsidRDefault="008A08C5" w:rsidP="00902C53">
      <w:pPr>
        <w:pStyle w:val="AMWnormal"/>
        <w:jc w:val="both"/>
        <w:rPr>
          <w:rFonts w:eastAsia="Arial" w:cs="Arial"/>
          <w:b/>
          <w:szCs w:val="24"/>
          <w:u w:val="single"/>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Wykonanie koryta pod ławy</w:t>
      </w:r>
    </w:p>
    <w:p w:rsidR="00902C53" w:rsidRDefault="00902C53" w:rsidP="00902C53">
      <w:pPr>
        <w:pStyle w:val="AMWnormal"/>
        <w:jc w:val="both"/>
        <w:rPr>
          <w:rFonts w:eastAsia="Arial" w:cs="Arial"/>
          <w:szCs w:val="24"/>
        </w:rPr>
      </w:pPr>
      <w:r w:rsidRPr="00C23411">
        <w:rPr>
          <w:rFonts w:eastAsia="Arial" w:cs="Arial"/>
          <w:szCs w:val="24"/>
        </w:rPr>
        <w:lastRenderedPageBreak/>
        <w:t>Koryto pod ławy należy wykonywać zgodnie z PN-B-06050. Wymiary wykopu powinny odpowiadać wymiarom ławy w planie z uwzględnieniem w szerokości dna wykopu ew. konstrukcji szalunku. Wskaźnik zagęszczenia dna wykonanego koryta pod ławę powinien wynosić co najmniej 0,97 według normalnej metody Proctora.</w:t>
      </w:r>
    </w:p>
    <w:p w:rsidR="00902C53" w:rsidRPr="00AE1553" w:rsidRDefault="00902C53" w:rsidP="00902C53">
      <w:pPr>
        <w:pStyle w:val="AMWnormal"/>
        <w:rPr>
          <w:rFonts w:eastAsia="Arial"/>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Wykonanie ław</w:t>
      </w:r>
    </w:p>
    <w:p w:rsidR="00902C53" w:rsidRDefault="00902C53" w:rsidP="00902C53">
      <w:pPr>
        <w:pStyle w:val="AMWnormal"/>
        <w:jc w:val="both"/>
        <w:rPr>
          <w:rFonts w:eastAsia="Arial" w:cs="Arial"/>
          <w:szCs w:val="24"/>
        </w:rPr>
      </w:pPr>
      <w:r w:rsidRPr="00C23411">
        <w:rPr>
          <w:rFonts w:eastAsia="Arial" w:cs="Arial"/>
          <w:szCs w:val="24"/>
        </w:rPr>
        <w:t>Wykonanie ław powinno być zgodne z BN-64/8845-02. 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rsidR="00902C53" w:rsidRPr="00C23411" w:rsidRDefault="00902C53" w:rsidP="00902C53">
      <w:pPr>
        <w:pStyle w:val="AMWnormal"/>
        <w:rPr>
          <w:rFonts w:eastAsia="Arial"/>
        </w:rPr>
      </w:pPr>
    </w:p>
    <w:p w:rsidR="00902C53" w:rsidRPr="00C23411" w:rsidRDefault="00902C53" w:rsidP="00902C53">
      <w:pPr>
        <w:pStyle w:val="AMWnormal"/>
        <w:jc w:val="both"/>
        <w:rPr>
          <w:rFonts w:eastAsia="Arial"/>
          <w:b/>
          <w:u w:val="single"/>
        </w:rPr>
      </w:pPr>
      <w:r w:rsidRPr="00C23411">
        <w:rPr>
          <w:rFonts w:eastAsia="Arial"/>
          <w:b/>
          <w:u w:val="single"/>
        </w:rPr>
        <w:t>Ustawienie betonowych obrzeży chodnikowych</w:t>
      </w:r>
    </w:p>
    <w:p w:rsidR="00902C53" w:rsidRPr="00C23411" w:rsidRDefault="00902C53" w:rsidP="00902C53">
      <w:pPr>
        <w:pStyle w:val="AMWnormal"/>
        <w:jc w:val="both"/>
        <w:rPr>
          <w:rFonts w:eastAsia="Arial"/>
        </w:rPr>
      </w:pPr>
      <w:r w:rsidRPr="00C23411">
        <w:rPr>
          <w:rFonts w:eastAsia="Arial"/>
        </w:rPr>
        <w:t>Betonowe obrzeża chodnikowe należy ustawiać na wykonanym podłożu w miejscu i ze światłem (odległością górnej powierzchni obrzeża od ciągu komunikacyjnego) zgodnym z ustaleniami dokumentacji projektowej. Zewnętrzna ściana obrzeża powinna być obsypana piaskiem, żwirem lub miejscowym gruntem przepuszczalnym, starannie ubitym.</w:t>
      </w:r>
    </w:p>
    <w:p w:rsidR="00902C53" w:rsidRDefault="00902C53" w:rsidP="00902C53">
      <w:pPr>
        <w:pStyle w:val="AMWnormal"/>
        <w:jc w:val="both"/>
        <w:rPr>
          <w:rFonts w:eastAsia="Arial"/>
        </w:rPr>
      </w:pPr>
      <w:r w:rsidRPr="00C23411">
        <w:rPr>
          <w:rFonts w:eastAsia="Arial"/>
        </w:rPr>
        <w:t>Spoiny nie powinny przekraczać szerokości 1 cm. Należy wypełnić je piaskiem lub zaprawą cementowo-piaskową w stosunku 1:2. Spoiny przed zalaniem należy oczyścić i zmyć wodą. Spoiny muszą być wypełnion</w:t>
      </w:r>
      <w:r>
        <w:rPr>
          <w:rFonts w:eastAsia="Arial"/>
        </w:rPr>
        <w:t>e całkowicie na pełną głębokość.</w:t>
      </w:r>
    </w:p>
    <w:p w:rsidR="00EF1D3B" w:rsidRDefault="00EF1D3B" w:rsidP="00902C53">
      <w:pPr>
        <w:pStyle w:val="AMWnormal"/>
        <w:jc w:val="both"/>
        <w:rPr>
          <w:rFonts w:eastAsia="Arial"/>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Podbudowa z kruszywa łamanego stabilizowanego mechanicznie.</w:t>
      </w:r>
    </w:p>
    <w:p w:rsidR="00902C53" w:rsidRDefault="00902C53" w:rsidP="00902C53">
      <w:pPr>
        <w:pStyle w:val="AMWnormal"/>
        <w:jc w:val="both"/>
        <w:rPr>
          <w:rFonts w:eastAsia="Arial" w:cs="Arial"/>
          <w:szCs w:val="24"/>
        </w:rPr>
      </w:pPr>
      <w:r w:rsidRPr="00C23411">
        <w:rPr>
          <w:rFonts w:eastAsia="Arial" w:cs="Arial"/>
          <w:szCs w:val="24"/>
        </w:rPr>
        <w:t>Krzywa uziarnienia kruszywa, określona według PN-EN 933-1 powinna leżeć między krzywymi granicznymi pól dobrego uziarnienia. 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902C53" w:rsidRDefault="00902C53" w:rsidP="00902C53">
      <w:pPr>
        <w:pStyle w:val="AMWnormal"/>
        <w:jc w:val="both"/>
        <w:rPr>
          <w:rFonts w:eastAsia="Arial" w:cs="Arial"/>
          <w:szCs w:val="24"/>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Wbudowywanie i zagęszczanie mieszanki kruszywa</w:t>
      </w:r>
    </w:p>
    <w:p w:rsidR="00902C53" w:rsidRPr="00C23411" w:rsidRDefault="00902C53" w:rsidP="00902C53">
      <w:pPr>
        <w:pStyle w:val="AMWnormal"/>
        <w:jc w:val="both"/>
        <w:rPr>
          <w:rFonts w:eastAsia="Arial" w:cs="Arial"/>
          <w:szCs w:val="24"/>
        </w:rPr>
      </w:pPr>
      <w:r w:rsidRPr="00C23411">
        <w:rPr>
          <w:rFonts w:eastAsia="Arial" w:cs="Arial"/>
          <w:szCs w:val="24"/>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w:t>
      </w:r>
    </w:p>
    <w:p w:rsidR="00902C53" w:rsidRPr="00C23411" w:rsidRDefault="00902C53" w:rsidP="00902C53">
      <w:pPr>
        <w:pStyle w:val="AMWnormal"/>
        <w:jc w:val="both"/>
        <w:rPr>
          <w:rFonts w:eastAsia="Arial" w:cs="Arial"/>
          <w:szCs w:val="24"/>
        </w:rPr>
      </w:pPr>
      <w:r w:rsidRPr="00C23411">
        <w:rPr>
          <w:rFonts w:eastAsia="Arial" w:cs="Arial"/>
          <w:szCs w:val="24"/>
        </w:rPr>
        <w:t>Wilgotność mieszanki kruszywa podczas zagęszczania powinna odpowiadać wilgotności optymalnej, określonej według próby Proctora,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02C53" w:rsidRDefault="00902C53" w:rsidP="00902C53">
      <w:pPr>
        <w:pStyle w:val="AMWnormal"/>
        <w:jc w:val="both"/>
        <w:rPr>
          <w:rFonts w:eastAsia="Arial" w:cs="Arial"/>
          <w:szCs w:val="24"/>
        </w:rPr>
      </w:pPr>
      <w:r w:rsidRPr="00C23411">
        <w:rPr>
          <w:rFonts w:eastAsia="Arial" w:cs="Arial"/>
          <w:szCs w:val="24"/>
        </w:rPr>
        <w:t>Wskaźnik zagęszczenia podbudowy wg BN-77/8931-12 powinien odpowiadać przyjętemu poziomowi wskaźnika nośności podbudowy wg tablicy 4, lp. 11.</w:t>
      </w:r>
    </w:p>
    <w:p w:rsidR="00902C53" w:rsidRDefault="00902C53" w:rsidP="00902C53">
      <w:pPr>
        <w:pStyle w:val="AMWnormal"/>
        <w:jc w:val="both"/>
        <w:rPr>
          <w:rFonts w:eastAsia="Arial" w:cs="Arial"/>
          <w:szCs w:val="24"/>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t>Utrzymanie podbudowy</w:t>
      </w:r>
    </w:p>
    <w:p w:rsidR="00902C53" w:rsidRDefault="00902C53" w:rsidP="00902C53">
      <w:pPr>
        <w:pStyle w:val="AMWnormal"/>
        <w:jc w:val="both"/>
        <w:rPr>
          <w:rFonts w:eastAsia="Arial" w:cs="Arial"/>
          <w:szCs w:val="24"/>
        </w:rPr>
      </w:pPr>
      <w:r w:rsidRPr="00C23411">
        <w:rPr>
          <w:rFonts w:eastAsia="Arial" w:cs="Arial"/>
          <w:szCs w:val="24"/>
        </w:rPr>
        <w:t xml:space="preserve">Podbudowa po wykonaniu, a przed ułożeniem następnej warstwy, powinna być utrzymywana w dobrym stanie.  Jeżeli Wykonawca będzie wykorzystywał, gotową podbudowę do ruchu budowlanego, to jest obowiązany naprawić wszelkie uszkodzenia podbudowy, spowodowane przez ten ruch. </w:t>
      </w:r>
    </w:p>
    <w:p w:rsidR="00902C53" w:rsidRDefault="00902C53"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597F28" w:rsidRDefault="00597F28" w:rsidP="00902C53">
      <w:pPr>
        <w:pStyle w:val="AMWnormal"/>
        <w:jc w:val="both"/>
        <w:rPr>
          <w:rFonts w:eastAsia="Arial" w:cs="Arial"/>
          <w:b/>
          <w:szCs w:val="24"/>
          <w:u w:val="single"/>
        </w:rPr>
      </w:pPr>
    </w:p>
    <w:p w:rsidR="00597F28" w:rsidRDefault="00597F28" w:rsidP="00902C53">
      <w:pPr>
        <w:pStyle w:val="AMWnormal"/>
        <w:jc w:val="both"/>
        <w:rPr>
          <w:rFonts w:eastAsia="Arial" w:cs="Arial"/>
          <w:b/>
          <w:szCs w:val="24"/>
          <w:u w:val="single"/>
        </w:rPr>
      </w:pPr>
    </w:p>
    <w:p w:rsidR="00902C53" w:rsidRPr="00C23411" w:rsidRDefault="00902C53" w:rsidP="00902C53">
      <w:pPr>
        <w:pStyle w:val="AMWnormal"/>
        <w:jc w:val="both"/>
        <w:rPr>
          <w:rFonts w:eastAsia="Arial" w:cs="Arial"/>
          <w:b/>
          <w:szCs w:val="24"/>
          <w:u w:val="single"/>
        </w:rPr>
      </w:pPr>
      <w:r w:rsidRPr="00C23411">
        <w:rPr>
          <w:rFonts w:eastAsia="Arial" w:cs="Arial"/>
          <w:b/>
          <w:szCs w:val="24"/>
          <w:u w:val="single"/>
        </w:rPr>
        <w:lastRenderedPageBreak/>
        <w:t xml:space="preserve">Układanie nawierzchni </w:t>
      </w:r>
      <w:r w:rsidR="00597F28" w:rsidRPr="00597F28">
        <w:rPr>
          <w:rFonts w:eastAsia="Arial" w:cs="Arial"/>
          <w:b/>
          <w:szCs w:val="24"/>
          <w:u w:val="single"/>
        </w:rPr>
        <w:t>wodoprzepuszczalnej na bazie żywic epoksydowych</w:t>
      </w:r>
      <w:r w:rsidRPr="00C23411">
        <w:rPr>
          <w:rFonts w:eastAsia="Arial" w:cs="Arial"/>
          <w:b/>
          <w:szCs w:val="24"/>
          <w:u w:val="single"/>
        </w:rPr>
        <w:t>.</w:t>
      </w:r>
    </w:p>
    <w:p w:rsidR="00597F28" w:rsidRPr="00597F28" w:rsidRDefault="00597F28" w:rsidP="00597F28">
      <w:pPr>
        <w:autoSpaceDE w:val="0"/>
        <w:autoSpaceDN w:val="0"/>
        <w:adjustRightInd w:val="0"/>
        <w:spacing w:line="276" w:lineRule="auto"/>
        <w:rPr>
          <w:rFonts w:eastAsia="Arial" w:cs="Arial"/>
          <w:color w:val="000000"/>
          <w:sz w:val="26"/>
        </w:rPr>
      </w:pPr>
      <w:r w:rsidRPr="00597F28">
        <w:rPr>
          <w:rFonts w:eastAsia="Arial" w:cs="Arial"/>
          <w:color w:val="000000"/>
          <w:sz w:val="26"/>
        </w:rPr>
        <w:t xml:space="preserve">Ekologiczna nawierzchnia wodoprzepuszczalna – mieszanka </w:t>
      </w:r>
      <w:proofErr w:type="spellStart"/>
      <w:r w:rsidRPr="00597F28">
        <w:rPr>
          <w:rFonts w:eastAsia="Arial" w:cs="Arial"/>
          <w:color w:val="000000"/>
          <w:sz w:val="26"/>
        </w:rPr>
        <w:t>mineralno</w:t>
      </w:r>
      <w:proofErr w:type="spellEnd"/>
      <w:r w:rsidRPr="00597F28">
        <w:rPr>
          <w:rFonts w:eastAsia="Arial" w:cs="Arial"/>
          <w:color w:val="000000"/>
          <w:sz w:val="26"/>
        </w:rPr>
        <w:t xml:space="preserve"> żywiczna, górna warstwa nawierzchni twarda, drenująca, układana na podbudowie wg zaleceń producenta. Przygotowanie mieszanki powinno być zgodne z instrukcją stosowania i wykonania, opracowaną przez producenta. Przed położeniem nawierzchni należy dokonać odbioru podłoża. Produkt powinien posiadać aktualny Atest Higieniczny dopuszczający do profesjonalnego stosowania na nawierzchnie dróg rowerowych, ścieżek parkowych, boisk, placów zabaw, parkingów itp. oraz Aprobatę Techniczną Instytutu Badawczego Dróg i Mostów stwierdzającą przydatność tego wyrobu do stosowania w inżynierii komunikacyjnej, a w szczególności do wykonywania następujących typów nawierzchni drogowych: Ścieżek rowerowych, chodników, chodników z możliwością czasowego przejazdu pojazdów do 2500kG, mogąca być również stosowaną do budowy parkingów z dopuszczonymi pojazdami 80 </w:t>
      </w:r>
      <w:proofErr w:type="spellStart"/>
      <w:r w:rsidRPr="00597F28">
        <w:rPr>
          <w:rFonts w:eastAsia="Arial" w:cs="Arial"/>
          <w:color w:val="000000"/>
          <w:sz w:val="26"/>
        </w:rPr>
        <w:t>kN</w:t>
      </w:r>
      <w:proofErr w:type="spellEnd"/>
      <w:r w:rsidRPr="00597F28">
        <w:rPr>
          <w:rFonts w:eastAsia="Arial" w:cs="Arial"/>
          <w:color w:val="000000"/>
          <w:sz w:val="26"/>
        </w:rPr>
        <w:t xml:space="preserve"> i 115 </w:t>
      </w:r>
      <w:proofErr w:type="spellStart"/>
      <w:r w:rsidRPr="00597F28">
        <w:rPr>
          <w:rFonts w:eastAsia="Arial" w:cs="Arial"/>
          <w:color w:val="000000"/>
          <w:sz w:val="26"/>
        </w:rPr>
        <w:t>kN</w:t>
      </w:r>
      <w:proofErr w:type="spellEnd"/>
      <w:r w:rsidRPr="00597F28">
        <w:rPr>
          <w:rFonts w:eastAsia="Arial" w:cs="Arial"/>
          <w:color w:val="000000"/>
          <w:sz w:val="26"/>
        </w:rPr>
        <w:t xml:space="preserve">. Ponadto może być stosowana do wykonania ścieżek, placów zabaw dla dzieci i na boiskach szkolnych oraz na podjazdach i zjazdach dla wózków inwalidzkich. Nawierzchnia mineralno-żywiczna wymaga wprowadzenia dylatacji. Powierzchnie </w:t>
      </w:r>
      <w:proofErr w:type="spellStart"/>
      <w:r w:rsidRPr="00597F28">
        <w:rPr>
          <w:rFonts w:eastAsia="Arial" w:cs="Arial"/>
          <w:color w:val="000000"/>
          <w:sz w:val="26"/>
        </w:rPr>
        <w:t>dylatowane</w:t>
      </w:r>
      <w:proofErr w:type="spellEnd"/>
      <w:r w:rsidRPr="00597F28">
        <w:rPr>
          <w:rFonts w:eastAsia="Arial" w:cs="Arial"/>
          <w:color w:val="000000"/>
          <w:sz w:val="26"/>
        </w:rPr>
        <w:t xml:space="preserve"> do 25 m2, dylatacje poprzeczne w </w:t>
      </w:r>
      <w:proofErr w:type="gramStart"/>
      <w:r w:rsidRPr="00597F28">
        <w:rPr>
          <w:rFonts w:eastAsia="Arial" w:cs="Arial"/>
          <w:color w:val="000000"/>
          <w:sz w:val="26"/>
        </w:rPr>
        <w:t>odległości co</w:t>
      </w:r>
      <w:proofErr w:type="gramEnd"/>
      <w:r w:rsidRPr="00597F28">
        <w:rPr>
          <w:rFonts w:eastAsia="Arial" w:cs="Arial"/>
          <w:color w:val="000000"/>
          <w:sz w:val="26"/>
        </w:rPr>
        <w:t xml:space="preserve"> 5 m. Głębokość szczelin dylatacyjnych min. 50% grubości górnej warstwy.</w:t>
      </w:r>
    </w:p>
    <w:p w:rsidR="00902C53" w:rsidRDefault="00902C53" w:rsidP="00902C53">
      <w:pPr>
        <w:pStyle w:val="AMWnormal"/>
        <w:jc w:val="both"/>
        <w:rPr>
          <w:rFonts w:eastAsia="Arial" w:cs="Arial"/>
          <w:szCs w:val="24"/>
        </w:rPr>
      </w:pPr>
    </w:p>
    <w:p w:rsidR="003002AC" w:rsidRDefault="003002AC"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8A08C5" w:rsidRDefault="008A08C5" w:rsidP="00902C53">
      <w:pPr>
        <w:pStyle w:val="AMWnormal"/>
        <w:jc w:val="both"/>
        <w:rPr>
          <w:rFonts w:eastAsia="Arial" w:cs="Arial"/>
          <w:szCs w:val="24"/>
        </w:rPr>
      </w:pPr>
    </w:p>
    <w:p w:rsidR="00902C53" w:rsidRDefault="00902C53" w:rsidP="00902C53">
      <w:pPr>
        <w:pStyle w:val="AMWN1"/>
        <w:numPr>
          <w:ilvl w:val="0"/>
          <w:numId w:val="1"/>
        </w:numPr>
        <w:ind w:left="426" w:hanging="426"/>
      </w:pPr>
      <w:bookmarkStart w:id="19" w:name="_Toc404444215"/>
      <w:bookmarkStart w:id="20" w:name="_Toc471128114"/>
      <w:r>
        <w:lastRenderedPageBreak/>
        <w:t>WNIOSKI</w:t>
      </w:r>
      <w:bookmarkEnd w:id="19"/>
      <w:r>
        <w:t xml:space="preserve"> I ZALECENIA</w:t>
      </w:r>
      <w:bookmarkEnd w:id="20"/>
    </w:p>
    <w:p w:rsidR="00902C53" w:rsidRPr="000356A5" w:rsidRDefault="00902C53" w:rsidP="00902C53">
      <w:pPr>
        <w:pStyle w:val="AMWnormal"/>
        <w:numPr>
          <w:ilvl w:val="0"/>
          <w:numId w:val="2"/>
        </w:numPr>
        <w:jc w:val="both"/>
        <w:rPr>
          <w:b/>
        </w:rPr>
      </w:pPr>
      <w:r w:rsidRPr="000356A5">
        <w:rPr>
          <w:b/>
        </w:rPr>
        <w:t>W przypadku stwierdzenia warunków odmiennych od założonych w projekcie niezwłocznie powiadomić Projektanta.</w:t>
      </w:r>
    </w:p>
    <w:p w:rsidR="00902C53" w:rsidRPr="000356A5" w:rsidRDefault="00902C53" w:rsidP="00902C53">
      <w:pPr>
        <w:pStyle w:val="AMWnormal"/>
        <w:numPr>
          <w:ilvl w:val="0"/>
          <w:numId w:val="2"/>
        </w:numPr>
        <w:jc w:val="both"/>
        <w:rPr>
          <w:b/>
        </w:rPr>
      </w:pPr>
      <w:r w:rsidRPr="000356A5">
        <w:rPr>
          <w:b/>
        </w:rPr>
        <w:t>Prace budowlane należy wykonywać zgodnie z dokumentacją techniczną i sztuką budowlaną oraz obowiązującymi normami i wymaganiami technicznymi.</w:t>
      </w:r>
    </w:p>
    <w:p w:rsidR="00902C53" w:rsidRPr="000356A5" w:rsidRDefault="00902C53" w:rsidP="00902C53">
      <w:pPr>
        <w:pStyle w:val="AMWnormal"/>
        <w:numPr>
          <w:ilvl w:val="0"/>
          <w:numId w:val="2"/>
        </w:numPr>
        <w:jc w:val="both"/>
        <w:rPr>
          <w:b/>
        </w:rPr>
      </w:pPr>
      <w:r w:rsidRPr="000356A5">
        <w:rPr>
          <w:b/>
        </w:rPr>
        <w:t>Wszystkie wymiary sprawdzić na budowie.</w:t>
      </w:r>
    </w:p>
    <w:p w:rsidR="00902C53" w:rsidRPr="000356A5" w:rsidRDefault="00902C53" w:rsidP="00902C53">
      <w:pPr>
        <w:pStyle w:val="AMWnormal"/>
        <w:numPr>
          <w:ilvl w:val="0"/>
          <w:numId w:val="2"/>
        </w:numPr>
        <w:jc w:val="both"/>
        <w:rPr>
          <w:b/>
        </w:rPr>
      </w:pPr>
      <w:r w:rsidRPr="000356A5">
        <w:rPr>
          <w:b/>
        </w:rPr>
        <w:t>Wszelkie zmiany w konstrukcji nie zaaprobowane pisemnie przez projektanta przenoszą odpowiedzialność za całość konstrukcji na osobę samowolnie dokonującą zmian.</w:t>
      </w:r>
    </w:p>
    <w:p w:rsidR="00902C53" w:rsidRPr="000356A5" w:rsidRDefault="00902C53" w:rsidP="00902C53">
      <w:pPr>
        <w:pStyle w:val="AMWnormal"/>
        <w:numPr>
          <w:ilvl w:val="0"/>
          <w:numId w:val="2"/>
        </w:numPr>
        <w:jc w:val="both"/>
        <w:rPr>
          <w:b/>
        </w:rPr>
      </w:pPr>
      <w:r w:rsidRPr="000356A5">
        <w:rPr>
          <w:b/>
        </w:rPr>
        <w:t>Wszystkie roboty muszą być tyczone przez uprawnionego geodetę budowy w porozumieniu z projektantem - inspektorem nadzoru.</w:t>
      </w:r>
    </w:p>
    <w:p w:rsidR="00902C53" w:rsidRPr="000356A5" w:rsidRDefault="00902C53" w:rsidP="00902C53">
      <w:pPr>
        <w:pStyle w:val="AMWnormal"/>
        <w:numPr>
          <w:ilvl w:val="0"/>
          <w:numId w:val="2"/>
        </w:numPr>
        <w:jc w:val="both"/>
        <w:rPr>
          <w:b/>
        </w:rPr>
      </w:pPr>
      <w:r w:rsidRPr="000356A5">
        <w:rPr>
          <w:b/>
        </w:rPr>
        <w:t>Po zakończeniu robót należy sporządzić geodezyjny pomiar powykonawczy zrealizowanego obiektu.</w:t>
      </w:r>
    </w:p>
    <w:p w:rsidR="00902C53" w:rsidRPr="000356A5" w:rsidRDefault="00902C53" w:rsidP="00902C53">
      <w:pPr>
        <w:pStyle w:val="AMWnormal"/>
        <w:jc w:val="both"/>
        <w:rPr>
          <w:b/>
        </w:rPr>
      </w:pPr>
      <w:r w:rsidRPr="000356A5">
        <w:rPr>
          <w:b/>
        </w:rPr>
        <w:t>Projekt budowlany jest objęty prawem autorskim. Wszelkie kopiowanie, powielanie i dokonywanie zmian w projekcie jest niedozwolone.</w:t>
      </w:r>
    </w:p>
    <w:p w:rsidR="00902C53" w:rsidRDefault="00902C53" w:rsidP="00902C53">
      <w:pPr>
        <w:pStyle w:val="AMWnormal"/>
        <w:jc w:val="right"/>
      </w:pPr>
    </w:p>
    <w:p w:rsidR="00902C53" w:rsidRDefault="00902C53" w:rsidP="00902C53">
      <w:pPr>
        <w:pStyle w:val="AMWnormal"/>
        <w:jc w:val="right"/>
      </w:pPr>
      <w:r>
        <w:t>Opracował:</w:t>
      </w:r>
      <w:r>
        <w:tab/>
      </w:r>
      <w:r>
        <w:tab/>
      </w:r>
    </w:p>
    <w:p w:rsidR="00902C53" w:rsidRDefault="00902C53" w:rsidP="00902C53">
      <w:pPr>
        <w:pStyle w:val="AMWnormal"/>
        <w:jc w:val="right"/>
      </w:pPr>
      <w:r>
        <w:t xml:space="preserve">mgr inż. Marcin </w:t>
      </w:r>
      <w:proofErr w:type="spellStart"/>
      <w:r>
        <w:t>Wąchnicki</w:t>
      </w:r>
      <w:proofErr w:type="spellEnd"/>
    </w:p>
    <w:p w:rsidR="00902C53" w:rsidRPr="000356A5" w:rsidRDefault="00902C53" w:rsidP="00902C53">
      <w:pPr>
        <w:spacing w:after="160" w:line="259" w:lineRule="auto"/>
        <w:rPr>
          <w:color w:val="000000"/>
          <w:sz w:val="26"/>
          <w:szCs w:val="26"/>
        </w:rPr>
      </w:pPr>
    </w:p>
    <w:p w:rsidR="00F676BA" w:rsidRDefault="00F676BA">
      <w:pPr>
        <w:spacing w:after="160" w:line="259" w:lineRule="auto"/>
        <w:rPr>
          <w:color w:val="000000"/>
          <w:sz w:val="26"/>
          <w:szCs w:val="26"/>
        </w:rPr>
      </w:pPr>
    </w:p>
    <w:sectPr w:rsidR="00F676BA" w:rsidSect="0061285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4D" w:rsidRDefault="0055084D" w:rsidP="00013B44">
      <w:r>
        <w:separator/>
      </w:r>
    </w:p>
  </w:endnote>
  <w:endnote w:type="continuationSeparator" w:id="0">
    <w:p w:rsidR="0055084D" w:rsidRDefault="0055084D" w:rsidP="000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tarBats">
    <w:charset w:val="02"/>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FC" w:rsidRPr="00D669B5" w:rsidRDefault="00797CFC" w:rsidP="0019255D">
    <w:pPr>
      <w:jc w:val="center"/>
      <w:rPr>
        <w:color w:val="7F7F7F" w:themeColor="text1" w:themeTint="80"/>
        <w:sz w:val="20"/>
        <w:szCs w:val="20"/>
      </w:rPr>
    </w:pPr>
    <w:r w:rsidRPr="00D669B5">
      <w:rPr>
        <w:color w:val="7F7F7F" w:themeColor="text1" w:themeTint="80"/>
        <w:sz w:val="20"/>
        <w:szCs w:val="20"/>
      </w:rPr>
      <w:t>________________________________________________________________________________________</w:t>
    </w:r>
  </w:p>
  <w:p w:rsidR="00797CFC" w:rsidRPr="00930709" w:rsidRDefault="00797CFC" w:rsidP="0019255D">
    <w:pPr>
      <w:pStyle w:val="Stopka"/>
      <w:rPr>
        <w:color w:val="808080" w:themeColor="background1" w:themeShade="80"/>
        <w:sz w:val="22"/>
      </w:rPr>
    </w:pPr>
  </w:p>
  <w:p w:rsidR="00797CFC" w:rsidRDefault="0055084D">
    <w:pPr>
      <w:pStyle w:val="Stopka"/>
      <w:jc w:val="right"/>
    </w:pPr>
    <w:sdt>
      <w:sdtPr>
        <w:id w:val="2046327152"/>
        <w:docPartObj>
          <w:docPartGallery w:val="Page Numbers (Bottom of Page)"/>
          <w:docPartUnique/>
        </w:docPartObj>
      </w:sdtPr>
      <w:sdtEndPr/>
      <w:sdtContent>
        <w:r w:rsidR="00797CFC">
          <w:fldChar w:fldCharType="begin"/>
        </w:r>
        <w:r w:rsidR="00797CFC">
          <w:instrText>PAGE   \* MERGEFORMAT</w:instrText>
        </w:r>
        <w:r w:rsidR="00797CFC">
          <w:fldChar w:fldCharType="separate"/>
        </w:r>
        <w:r w:rsidR="00CC3918">
          <w:rPr>
            <w:noProof/>
          </w:rPr>
          <w:t>6</w:t>
        </w:r>
        <w:r w:rsidR="00797CFC">
          <w:fldChar w:fldCharType="end"/>
        </w:r>
      </w:sdtContent>
    </w:sdt>
  </w:p>
  <w:p w:rsidR="00797CFC" w:rsidRDefault="00797CFC" w:rsidP="0019255D">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FC" w:rsidRDefault="00797CFC" w:rsidP="0061285C">
    <w:pPr>
      <w:jc w:val="center"/>
      <w:rPr>
        <w:color w:val="000000"/>
        <w:sz w:val="20"/>
        <w:szCs w:val="20"/>
      </w:rPr>
    </w:pPr>
    <w:r>
      <w:rPr>
        <w:color w:val="000000"/>
        <w:sz w:val="20"/>
        <w:szCs w:val="20"/>
      </w:rPr>
      <w:t>________________________________________________________________________________________</w:t>
    </w:r>
  </w:p>
  <w:p w:rsidR="00797CFC" w:rsidRDefault="00797CFC" w:rsidP="00CB6505">
    <w:pPr>
      <w:jc w:val="center"/>
      <w:rPr>
        <w:color w:val="4D4D4D"/>
        <w:sz w:val="22"/>
        <w:szCs w:val="22"/>
      </w:rPr>
    </w:pPr>
    <w:r>
      <w:rPr>
        <w:color w:val="4D4D4D"/>
        <w:sz w:val="22"/>
        <w:szCs w:val="22"/>
      </w:rPr>
      <w:t>AMW Biuro Projektów, Anna Wąchnicka, ul. Krzywa 48, 76-200 Słupsk,  NIP 839-252-76-04</w:t>
    </w:r>
  </w:p>
  <w:p w:rsidR="00797CFC" w:rsidRPr="008D108F" w:rsidRDefault="00797CFC" w:rsidP="00CB6505">
    <w:pPr>
      <w:jc w:val="center"/>
      <w:rPr>
        <w:color w:val="4D4D4D"/>
        <w:sz w:val="22"/>
        <w:szCs w:val="22"/>
      </w:rPr>
    </w:pPr>
    <w:r w:rsidRPr="008D108F">
      <w:rPr>
        <w:color w:val="4D4D4D"/>
        <w:sz w:val="22"/>
        <w:szCs w:val="22"/>
      </w:rPr>
      <w:t xml:space="preserve">email: </w:t>
    </w:r>
    <w:hyperlink r:id="rId1" w:history="1">
      <w:r w:rsidRPr="008D108F">
        <w:rPr>
          <w:rStyle w:val="Hipercze"/>
          <w:color w:val="4D4D4D"/>
          <w:sz w:val="22"/>
          <w:szCs w:val="22"/>
        </w:rPr>
        <w:t>amw.projektowanie@gmail.com</w:t>
      </w:r>
    </w:hyperlink>
    <w:r w:rsidRPr="008D108F">
      <w:rPr>
        <w:color w:val="4D4D4D"/>
        <w:sz w:val="22"/>
        <w:szCs w:val="22"/>
      </w:rPr>
      <w:t xml:space="preserve"> tel. 510 26 56 23; 507 56 50 61</w:t>
    </w:r>
  </w:p>
  <w:p w:rsidR="00797CFC" w:rsidRPr="008D108F" w:rsidRDefault="00797C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4D" w:rsidRDefault="0055084D" w:rsidP="00013B44">
      <w:r>
        <w:separator/>
      </w:r>
    </w:p>
  </w:footnote>
  <w:footnote w:type="continuationSeparator" w:id="0">
    <w:p w:rsidR="0055084D" w:rsidRDefault="0055084D" w:rsidP="0001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652"/>
    </w:tblGrid>
    <w:tr w:rsidR="00797CFC" w:rsidTr="00AD62A3">
      <w:trPr>
        <w:trHeight w:val="989"/>
        <w:jc w:val="center"/>
      </w:trPr>
      <w:tc>
        <w:tcPr>
          <w:tcW w:w="2410" w:type="dxa"/>
          <w:vAlign w:val="center"/>
        </w:tcPr>
        <w:p w:rsidR="00797CFC" w:rsidRDefault="00797CFC" w:rsidP="00AD62A3">
          <w:pPr>
            <w:ind w:left="3540" w:firstLine="708"/>
            <w:jc w:val="center"/>
            <w:rPr>
              <w:noProof/>
            </w:rPr>
          </w:pPr>
          <w:r>
            <w:rPr>
              <w:noProof/>
            </w:rPr>
            <w:drawing>
              <wp:anchor distT="0" distB="0" distL="114300" distR="114300" simplePos="0" relativeHeight="251666944" behindDoc="1" locked="0" layoutInCell="1" allowOverlap="1" wp14:anchorId="2ECD37FC" wp14:editId="11E9800A">
                <wp:simplePos x="0" y="0"/>
                <wp:positionH relativeFrom="column">
                  <wp:posOffset>-46990</wp:posOffset>
                </wp:positionH>
                <wp:positionV relativeFrom="paragraph">
                  <wp:posOffset>12700</wp:posOffset>
                </wp:positionV>
                <wp:extent cx="1457325" cy="4318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accent3">
                              <a:shade val="45000"/>
                              <a:satMod val="135000"/>
                            </a:schemeClr>
                            <a:prstClr val="white"/>
                          </a:duotone>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l="38728"/>
                        <a:stretch/>
                      </pic:blipFill>
                      <pic:spPr bwMode="auto">
                        <a:xfrm>
                          <a:off x="0" y="0"/>
                          <a:ext cx="1457325"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7CFC" w:rsidRDefault="00797CFC" w:rsidP="00AD62A3">
          <w:pPr>
            <w:ind w:left="3540" w:firstLine="708"/>
            <w:jc w:val="center"/>
            <w:rPr>
              <w:sz w:val="20"/>
              <w:szCs w:val="20"/>
            </w:rPr>
          </w:pPr>
        </w:p>
      </w:tc>
      <w:tc>
        <w:tcPr>
          <w:tcW w:w="6652" w:type="dxa"/>
          <w:vAlign w:val="center"/>
        </w:tcPr>
        <w:p w:rsidR="00045930" w:rsidRDefault="00045930" w:rsidP="00416F07">
          <w:pPr>
            <w:spacing w:line="276" w:lineRule="auto"/>
            <w:jc w:val="right"/>
            <w:rPr>
              <w:rFonts w:asciiTheme="minorHAnsi" w:hAnsiTheme="minorHAnsi"/>
              <w:b/>
              <w:color w:val="808080" w:themeColor="background1" w:themeShade="80"/>
              <w:spacing w:val="20"/>
              <w:sz w:val="20"/>
              <w:szCs w:val="20"/>
            </w:rPr>
          </w:pPr>
        </w:p>
        <w:p w:rsidR="00045930" w:rsidRDefault="00045930" w:rsidP="00416F07">
          <w:pPr>
            <w:spacing w:line="276" w:lineRule="auto"/>
            <w:jc w:val="right"/>
            <w:rPr>
              <w:rFonts w:asciiTheme="minorHAnsi" w:hAnsiTheme="minorHAnsi"/>
              <w:b/>
              <w:color w:val="808080" w:themeColor="background1" w:themeShade="80"/>
              <w:spacing w:val="20"/>
              <w:sz w:val="20"/>
              <w:szCs w:val="20"/>
            </w:rPr>
          </w:pPr>
        </w:p>
        <w:p w:rsidR="00797CFC" w:rsidRPr="00416F07" w:rsidRDefault="00045930" w:rsidP="00045930">
          <w:pPr>
            <w:spacing w:line="276" w:lineRule="auto"/>
            <w:jc w:val="right"/>
            <w:rPr>
              <w:rFonts w:asciiTheme="minorHAnsi" w:hAnsiTheme="minorHAnsi"/>
              <w:b/>
              <w:color w:val="808080" w:themeColor="background1" w:themeShade="80"/>
              <w:spacing w:val="20"/>
              <w:sz w:val="20"/>
              <w:szCs w:val="20"/>
            </w:rPr>
          </w:pPr>
          <w:r>
            <w:rPr>
              <w:rFonts w:asciiTheme="minorHAnsi" w:hAnsiTheme="minorHAnsi"/>
              <w:b/>
              <w:color w:val="808080" w:themeColor="background1" w:themeShade="80"/>
              <w:spacing w:val="20"/>
              <w:sz w:val="20"/>
              <w:szCs w:val="20"/>
            </w:rPr>
            <w:t>PROJEKT BUDOWLANY</w:t>
          </w:r>
        </w:p>
      </w:tc>
    </w:tr>
  </w:tbl>
  <w:p w:rsidR="00797CFC" w:rsidRPr="00D669B5" w:rsidRDefault="00797CFC" w:rsidP="00013B44">
    <w:pPr>
      <w:jc w:val="center"/>
      <w:rPr>
        <w:color w:val="7F7F7F" w:themeColor="text1" w:themeTint="80"/>
        <w:sz w:val="20"/>
        <w:szCs w:val="20"/>
      </w:rPr>
    </w:pPr>
    <w:r w:rsidRPr="00D669B5">
      <w:rPr>
        <w:color w:val="7F7F7F" w:themeColor="text1" w:themeTint="80"/>
        <w:sz w:val="20"/>
        <w:szCs w:val="20"/>
      </w:rPr>
      <w:t>_________________________________________________________________________________________</w:t>
    </w:r>
  </w:p>
  <w:p w:rsidR="00797CFC" w:rsidRPr="00930709" w:rsidRDefault="00797CFC" w:rsidP="00930709">
    <w:pPr>
      <w:pStyle w:val="Nagwek"/>
      <w:tabs>
        <w:tab w:val="clear" w:pos="4536"/>
        <w:tab w:val="clear" w:pos="9072"/>
        <w:tab w:val="left" w:pos="2193"/>
      </w:tabs>
      <w:rPr>
        <w:sz w:val="4"/>
      </w:rPr>
    </w:pPr>
    <w:r>
      <w:tab/>
    </w:r>
  </w:p>
  <w:p w:rsidR="00797CFC" w:rsidRDefault="00797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FC" w:rsidRDefault="00797CFC" w:rsidP="00CB6505">
    <w:r>
      <w:rPr>
        <w:noProof/>
        <w:sz w:val="20"/>
        <w:szCs w:val="20"/>
      </w:rPr>
      <w:drawing>
        <wp:anchor distT="0" distB="0" distL="114300" distR="114300" simplePos="0" relativeHeight="251663360" behindDoc="1" locked="0" layoutInCell="1" allowOverlap="1" wp14:anchorId="47EB69C6" wp14:editId="2D45A9CC">
          <wp:simplePos x="0" y="0"/>
          <wp:positionH relativeFrom="column">
            <wp:posOffset>1600200</wp:posOffset>
          </wp:positionH>
          <wp:positionV relativeFrom="paragraph">
            <wp:posOffset>-6985</wp:posOffset>
          </wp:positionV>
          <wp:extent cx="2552700" cy="4648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CFC" w:rsidRDefault="00C21199" w:rsidP="00C21199">
    <w:pPr>
      <w:tabs>
        <w:tab w:val="left" w:pos="5855"/>
      </w:tabs>
      <w:ind w:left="3540" w:firstLine="708"/>
      <w:rPr>
        <w:sz w:val="20"/>
        <w:szCs w:val="20"/>
      </w:rPr>
    </w:pPr>
    <w:r>
      <w:rPr>
        <w:sz w:val="20"/>
        <w:szCs w:val="20"/>
      </w:rPr>
      <w:tab/>
    </w:r>
  </w:p>
  <w:p w:rsidR="00797CFC" w:rsidRPr="0049245E" w:rsidRDefault="00797CFC" w:rsidP="00CB6505">
    <w:pPr>
      <w:jc w:val="center"/>
      <w:rPr>
        <w:color w:val="000000"/>
        <w:sz w:val="20"/>
        <w:szCs w:val="20"/>
      </w:rPr>
    </w:pPr>
    <w:r w:rsidRPr="0049245E">
      <w:rPr>
        <w:color w:val="000000"/>
        <w:sz w:val="20"/>
        <w:szCs w:val="20"/>
      </w:rPr>
      <w:t>_________________________________________________________________________________________</w:t>
    </w:r>
  </w:p>
  <w:p w:rsidR="00797CFC" w:rsidRDefault="00797CFC" w:rsidP="00CB65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643"/>
        </w:tabs>
        <w:ind w:left="643" w:hanging="360"/>
      </w:pPr>
      <w:rPr>
        <w:rFonts w:ascii="Symbol" w:hAnsi="Symbol"/>
      </w:rPr>
    </w:lvl>
    <w:lvl w:ilvl="1">
      <w:start w:val="1"/>
      <w:numFmt w:val="bullet"/>
      <w:lvlText w:val=""/>
      <w:lvlJc w:val="left"/>
      <w:pPr>
        <w:tabs>
          <w:tab w:val="num" w:pos="1363"/>
        </w:tabs>
        <w:ind w:left="1363" w:hanging="360"/>
      </w:pPr>
      <w:rPr>
        <w:rFonts w:ascii="Symbol" w:hAnsi="Symbol"/>
      </w:rPr>
    </w:lvl>
    <w:lvl w:ilvl="2">
      <w:start w:val="1"/>
      <w:numFmt w:val="bullet"/>
      <w:lvlText w:val=""/>
      <w:lvlJc w:val="left"/>
      <w:pPr>
        <w:tabs>
          <w:tab w:val="num" w:pos="2083"/>
        </w:tabs>
        <w:ind w:left="2083" w:hanging="360"/>
      </w:pPr>
      <w:rPr>
        <w:rFonts w:ascii="Wingdings" w:hAnsi="Wingdings"/>
      </w:rPr>
    </w:lvl>
    <w:lvl w:ilvl="3">
      <w:start w:val="1"/>
      <w:numFmt w:val="bullet"/>
      <w:lvlText w:val=""/>
      <w:lvlJc w:val="left"/>
      <w:pPr>
        <w:tabs>
          <w:tab w:val="num" w:pos="2803"/>
        </w:tabs>
        <w:ind w:left="2803" w:hanging="360"/>
      </w:pPr>
      <w:rPr>
        <w:rFonts w:ascii="Symbol" w:hAnsi="Symbol"/>
      </w:rPr>
    </w:lvl>
    <w:lvl w:ilvl="4">
      <w:start w:val="1"/>
      <w:numFmt w:val="bullet"/>
      <w:lvlText w:val="o"/>
      <w:lvlJc w:val="left"/>
      <w:pPr>
        <w:tabs>
          <w:tab w:val="num" w:pos="3523"/>
        </w:tabs>
        <w:ind w:left="3523" w:hanging="360"/>
      </w:pPr>
      <w:rPr>
        <w:rFonts w:ascii="Courier New" w:hAnsi="Courier New" w:cs="Courier New"/>
      </w:rPr>
    </w:lvl>
    <w:lvl w:ilvl="5">
      <w:start w:val="1"/>
      <w:numFmt w:val="bullet"/>
      <w:lvlText w:val=""/>
      <w:lvlJc w:val="left"/>
      <w:pPr>
        <w:tabs>
          <w:tab w:val="num" w:pos="4243"/>
        </w:tabs>
        <w:ind w:left="4243" w:hanging="360"/>
      </w:pPr>
      <w:rPr>
        <w:rFonts w:ascii="Wingdings" w:hAnsi="Wingdings"/>
      </w:rPr>
    </w:lvl>
    <w:lvl w:ilvl="6">
      <w:start w:val="1"/>
      <w:numFmt w:val="bullet"/>
      <w:lvlText w:val=""/>
      <w:lvlJc w:val="left"/>
      <w:pPr>
        <w:tabs>
          <w:tab w:val="num" w:pos="4963"/>
        </w:tabs>
        <w:ind w:left="4963" w:hanging="360"/>
      </w:pPr>
      <w:rPr>
        <w:rFonts w:ascii="Symbol" w:hAnsi="Symbol"/>
      </w:rPr>
    </w:lvl>
    <w:lvl w:ilvl="7">
      <w:start w:val="1"/>
      <w:numFmt w:val="bullet"/>
      <w:lvlText w:val="o"/>
      <w:lvlJc w:val="left"/>
      <w:pPr>
        <w:tabs>
          <w:tab w:val="num" w:pos="5683"/>
        </w:tabs>
        <w:ind w:left="5683" w:hanging="360"/>
      </w:pPr>
      <w:rPr>
        <w:rFonts w:ascii="Courier New" w:hAnsi="Courier New" w:cs="Courier New"/>
      </w:rPr>
    </w:lvl>
    <w:lvl w:ilvl="8">
      <w:start w:val="1"/>
      <w:numFmt w:val="bullet"/>
      <w:lvlText w:val=""/>
      <w:lvlJc w:val="left"/>
      <w:pPr>
        <w:tabs>
          <w:tab w:val="num" w:pos="6403"/>
        </w:tabs>
        <w:ind w:left="6403"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566"/>
        </w:tabs>
        <w:ind w:left="566" w:hanging="283"/>
      </w:pPr>
    </w:lvl>
    <w:lvl w:ilvl="2">
      <w:start w:val="1"/>
      <w:numFmt w:val="lowerLetter"/>
      <w:lvlText w:val="%3)"/>
      <w:lvlJc w:val="left"/>
      <w:pPr>
        <w:tabs>
          <w:tab w:val="num" w:pos="849"/>
        </w:tabs>
        <w:ind w:left="849" w:hanging="283"/>
      </w:pPr>
    </w:lvl>
    <w:lvl w:ilvl="3">
      <w:start w:val="1"/>
      <w:numFmt w:val="bullet"/>
      <w:lvlText w:val=""/>
      <w:lvlJc w:val="left"/>
      <w:pPr>
        <w:tabs>
          <w:tab w:val="num" w:pos="1132"/>
        </w:tabs>
        <w:ind w:left="1132" w:hanging="283"/>
      </w:pPr>
      <w:rPr>
        <w:rFonts w:ascii="StarSymbol" w:hAnsi="StarSymbol"/>
      </w:rPr>
    </w:lvl>
    <w:lvl w:ilvl="4">
      <w:start w:val="1"/>
      <w:numFmt w:val="bullet"/>
      <w:lvlText w:val=""/>
      <w:lvlJc w:val="left"/>
      <w:pPr>
        <w:tabs>
          <w:tab w:val="num" w:pos="1415"/>
        </w:tabs>
        <w:ind w:left="1415" w:hanging="283"/>
      </w:pPr>
      <w:rPr>
        <w:rFonts w:ascii="StarSymbol" w:hAnsi="StarSymbol"/>
      </w:rPr>
    </w:lvl>
    <w:lvl w:ilvl="5">
      <w:start w:val="1"/>
      <w:numFmt w:val="bullet"/>
      <w:lvlText w:val=""/>
      <w:lvlJc w:val="left"/>
      <w:pPr>
        <w:tabs>
          <w:tab w:val="num" w:pos="1698"/>
        </w:tabs>
        <w:ind w:left="1698" w:hanging="283"/>
      </w:pPr>
      <w:rPr>
        <w:rFonts w:ascii="StarSymbol" w:hAnsi="StarSymbol"/>
      </w:rPr>
    </w:lvl>
    <w:lvl w:ilvl="6">
      <w:start w:val="1"/>
      <w:numFmt w:val="bullet"/>
      <w:lvlText w:val=""/>
      <w:lvlJc w:val="left"/>
      <w:pPr>
        <w:tabs>
          <w:tab w:val="num" w:pos="1981"/>
        </w:tabs>
        <w:ind w:left="1981" w:hanging="283"/>
      </w:pPr>
      <w:rPr>
        <w:rFonts w:ascii="StarSymbol" w:hAnsi="StarSymbol"/>
      </w:rPr>
    </w:lvl>
    <w:lvl w:ilvl="7">
      <w:start w:val="1"/>
      <w:numFmt w:val="bullet"/>
      <w:lvlText w:val=""/>
      <w:lvlJc w:val="left"/>
      <w:pPr>
        <w:tabs>
          <w:tab w:val="num" w:pos="2264"/>
        </w:tabs>
        <w:ind w:left="2264" w:hanging="283"/>
      </w:pPr>
      <w:rPr>
        <w:rFonts w:ascii="StarSymbol" w:hAnsi="StarSymbol"/>
      </w:rPr>
    </w:lvl>
    <w:lvl w:ilvl="8">
      <w:start w:val="1"/>
      <w:numFmt w:val="bullet"/>
      <w:lvlText w:val=""/>
      <w:lvlJc w:val="left"/>
      <w:pPr>
        <w:tabs>
          <w:tab w:val="num" w:pos="2547"/>
        </w:tabs>
        <w:ind w:left="2547" w:hanging="283"/>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04"/>
        </w:tabs>
        <w:ind w:left="1004" w:hanging="360"/>
      </w:pPr>
      <w:rPr>
        <w:rFonts w:ascii="Symbol" w:hAnsi="Symbol" w:cs="StarSymbol"/>
        <w:sz w:val="18"/>
        <w:szCs w:val="18"/>
      </w:rPr>
    </w:lvl>
    <w:lvl w:ilvl="2">
      <w:start w:val="1"/>
      <w:numFmt w:val="bullet"/>
      <w:lvlText w:val=""/>
      <w:lvlJc w:val="left"/>
      <w:pPr>
        <w:tabs>
          <w:tab w:val="num" w:pos="1364"/>
        </w:tabs>
        <w:ind w:left="1364" w:hanging="360"/>
      </w:pPr>
      <w:rPr>
        <w:rFonts w:ascii="Symbol" w:hAnsi="Symbol" w:cs="StarSymbol"/>
        <w:sz w:val="18"/>
        <w:szCs w:val="18"/>
      </w:rPr>
    </w:lvl>
    <w:lvl w:ilvl="3">
      <w:start w:val="1"/>
      <w:numFmt w:val="bullet"/>
      <w:lvlText w:val=""/>
      <w:lvlJc w:val="left"/>
      <w:pPr>
        <w:tabs>
          <w:tab w:val="num" w:pos="1724"/>
        </w:tabs>
        <w:ind w:left="1724" w:hanging="360"/>
      </w:pPr>
      <w:rPr>
        <w:rFonts w:ascii="Symbol" w:hAnsi="Symbol" w:cs="StarSymbol"/>
        <w:sz w:val="18"/>
        <w:szCs w:val="18"/>
      </w:rPr>
    </w:lvl>
    <w:lvl w:ilvl="4">
      <w:start w:val="1"/>
      <w:numFmt w:val="bullet"/>
      <w:lvlText w:val=""/>
      <w:lvlJc w:val="left"/>
      <w:pPr>
        <w:tabs>
          <w:tab w:val="num" w:pos="2084"/>
        </w:tabs>
        <w:ind w:left="2084" w:hanging="360"/>
      </w:pPr>
      <w:rPr>
        <w:rFonts w:ascii="Symbol" w:hAnsi="Symbol" w:cs="StarSymbol"/>
        <w:sz w:val="18"/>
        <w:szCs w:val="18"/>
      </w:rPr>
    </w:lvl>
    <w:lvl w:ilvl="5">
      <w:start w:val="1"/>
      <w:numFmt w:val="bullet"/>
      <w:lvlText w:val=""/>
      <w:lvlJc w:val="left"/>
      <w:pPr>
        <w:tabs>
          <w:tab w:val="num" w:pos="2444"/>
        </w:tabs>
        <w:ind w:left="2444" w:hanging="360"/>
      </w:pPr>
      <w:rPr>
        <w:rFonts w:ascii="Symbol" w:hAnsi="Symbol" w:cs="StarSymbol"/>
        <w:sz w:val="18"/>
        <w:szCs w:val="18"/>
      </w:rPr>
    </w:lvl>
    <w:lvl w:ilvl="6">
      <w:start w:val="1"/>
      <w:numFmt w:val="bullet"/>
      <w:lvlText w:val=""/>
      <w:lvlJc w:val="left"/>
      <w:pPr>
        <w:tabs>
          <w:tab w:val="num" w:pos="2804"/>
        </w:tabs>
        <w:ind w:left="2804" w:hanging="360"/>
      </w:pPr>
      <w:rPr>
        <w:rFonts w:ascii="Symbol" w:hAnsi="Symbol" w:cs="StarSymbol"/>
        <w:sz w:val="18"/>
        <w:szCs w:val="18"/>
      </w:rPr>
    </w:lvl>
    <w:lvl w:ilvl="7">
      <w:start w:val="1"/>
      <w:numFmt w:val="bullet"/>
      <w:lvlText w:val=""/>
      <w:lvlJc w:val="left"/>
      <w:pPr>
        <w:tabs>
          <w:tab w:val="num" w:pos="3164"/>
        </w:tabs>
        <w:ind w:left="3164" w:hanging="360"/>
      </w:pPr>
      <w:rPr>
        <w:rFonts w:ascii="Symbol" w:hAnsi="Symbol" w:cs="StarSymbol"/>
        <w:sz w:val="18"/>
        <w:szCs w:val="18"/>
      </w:rPr>
    </w:lvl>
    <w:lvl w:ilvl="8">
      <w:start w:val="1"/>
      <w:numFmt w:val="bullet"/>
      <w:lvlText w:val=""/>
      <w:lvlJc w:val="left"/>
      <w:pPr>
        <w:tabs>
          <w:tab w:val="num" w:pos="3524"/>
        </w:tabs>
        <w:ind w:left="3524" w:hanging="360"/>
      </w:pPr>
      <w:rPr>
        <w:rFonts w:ascii="Symbol" w:hAnsi="Symbol" w:cs="StarSymbol"/>
        <w:sz w:val="18"/>
        <w:szCs w:val="18"/>
      </w:rPr>
    </w:lvl>
  </w:abstractNum>
  <w:abstractNum w:abstractNumId="5">
    <w:nsid w:val="060227DD"/>
    <w:multiLevelType w:val="hybridMultilevel"/>
    <w:tmpl w:val="C9BA7A96"/>
    <w:lvl w:ilvl="0" w:tplc="35FA0D90">
      <w:start w:val="1"/>
      <w:numFmt w:val="upp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56DFE"/>
    <w:multiLevelType w:val="hybridMultilevel"/>
    <w:tmpl w:val="433E0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270108"/>
    <w:multiLevelType w:val="hybridMultilevel"/>
    <w:tmpl w:val="90745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D4588A"/>
    <w:multiLevelType w:val="hybridMultilevel"/>
    <w:tmpl w:val="D276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401BE0"/>
    <w:multiLevelType w:val="hybridMultilevel"/>
    <w:tmpl w:val="3F502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FD2B44"/>
    <w:multiLevelType w:val="hybridMultilevel"/>
    <w:tmpl w:val="189C6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A37E32"/>
    <w:multiLevelType w:val="hybridMultilevel"/>
    <w:tmpl w:val="1096B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5321C2"/>
    <w:multiLevelType w:val="hybridMultilevel"/>
    <w:tmpl w:val="6C3A5732"/>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3">
    <w:nsid w:val="351C1FEC"/>
    <w:multiLevelType w:val="hybridMultilevel"/>
    <w:tmpl w:val="D6CA9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132479"/>
    <w:multiLevelType w:val="hybridMultilevel"/>
    <w:tmpl w:val="5B346C34"/>
    <w:lvl w:ilvl="0" w:tplc="C3566A8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40983F81"/>
    <w:multiLevelType w:val="hybridMultilevel"/>
    <w:tmpl w:val="E07EC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3A7B74"/>
    <w:multiLevelType w:val="multilevel"/>
    <w:tmpl w:val="835E14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42D936C2"/>
    <w:multiLevelType w:val="hybridMultilevel"/>
    <w:tmpl w:val="B8D2C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E17095"/>
    <w:multiLevelType w:val="hybridMultilevel"/>
    <w:tmpl w:val="53B003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DC7CE7"/>
    <w:multiLevelType w:val="hybridMultilevel"/>
    <w:tmpl w:val="D6AE6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184801"/>
    <w:multiLevelType w:val="hybridMultilevel"/>
    <w:tmpl w:val="24BEF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2B91433"/>
    <w:multiLevelType w:val="hybridMultilevel"/>
    <w:tmpl w:val="55EA8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0B2D3B"/>
    <w:multiLevelType w:val="hybridMultilevel"/>
    <w:tmpl w:val="C29A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0E3218"/>
    <w:multiLevelType w:val="hybridMultilevel"/>
    <w:tmpl w:val="17FC8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23"/>
  </w:num>
  <w:num w:numId="5">
    <w:abstractNumId w:val="19"/>
  </w:num>
  <w:num w:numId="6">
    <w:abstractNumId w:val="17"/>
  </w:num>
  <w:num w:numId="7">
    <w:abstractNumId w:val="22"/>
  </w:num>
  <w:num w:numId="8">
    <w:abstractNumId w:val="8"/>
  </w:num>
  <w:num w:numId="9">
    <w:abstractNumId w:val="21"/>
  </w:num>
  <w:num w:numId="10">
    <w:abstractNumId w:val="7"/>
  </w:num>
  <w:num w:numId="11">
    <w:abstractNumId w:val="5"/>
  </w:num>
  <w:num w:numId="12">
    <w:abstractNumId w:val="14"/>
  </w:num>
  <w:num w:numId="13">
    <w:abstractNumId w:val="10"/>
  </w:num>
  <w:num w:numId="14">
    <w:abstractNumId w:val="9"/>
  </w:num>
  <w:num w:numId="15">
    <w:abstractNumId w:val="18"/>
  </w:num>
  <w:num w:numId="16">
    <w:abstractNumId w:val="13"/>
  </w:num>
  <w:num w:numId="17">
    <w:abstractNumId w:val="8"/>
  </w:num>
  <w:num w:numId="18">
    <w:abstractNumId w:val="11"/>
  </w:num>
  <w:num w:numId="19">
    <w:abstractNumId w:val="4"/>
  </w:num>
  <w:num w:numId="20">
    <w:abstractNumId w:val="12"/>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6"/>
    <w:rsid w:val="00004E40"/>
    <w:rsid w:val="000055C3"/>
    <w:rsid w:val="00007E7C"/>
    <w:rsid w:val="00012052"/>
    <w:rsid w:val="00013B44"/>
    <w:rsid w:val="00014EE5"/>
    <w:rsid w:val="00015956"/>
    <w:rsid w:val="0001701B"/>
    <w:rsid w:val="000224E5"/>
    <w:rsid w:val="00022F97"/>
    <w:rsid w:val="000253AD"/>
    <w:rsid w:val="0003097C"/>
    <w:rsid w:val="00032B06"/>
    <w:rsid w:val="000352D3"/>
    <w:rsid w:val="000356A5"/>
    <w:rsid w:val="000360B1"/>
    <w:rsid w:val="00037C3C"/>
    <w:rsid w:val="000434C2"/>
    <w:rsid w:val="0004407D"/>
    <w:rsid w:val="00045930"/>
    <w:rsid w:val="000472F5"/>
    <w:rsid w:val="000475BC"/>
    <w:rsid w:val="00050DAD"/>
    <w:rsid w:val="00052C10"/>
    <w:rsid w:val="00055396"/>
    <w:rsid w:val="00055EA6"/>
    <w:rsid w:val="000623D3"/>
    <w:rsid w:val="000705B5"/>
    <w:rsid w:val="00070C89"/>
    <w:rsid w:val="00072146"/>
    <w:rsid w:val="000853A1"/>
    <w:rsid w:val="00092D96"/>
    <w:rsid w:val="000A3019"/>
    <w:rsid w:val="000A3058"/>
    <w:rsid w:val="000A527D"/>
    <w:rsid w:val="000B2ABF"/>
    <w:rsid w:val="000B2E65"/>
    <w:rsid w:val="000C2433"/>
    <w:rsid w:val="000D1414"/>
    <w:rsid w:val="000D237A"/>
    <w:rsid w:val="000D345E"/>
    <w:rsid w:val="000D56D8"/>
    <w:rsid w:val="000D7BBE"/>
    <w:rsid w:val="000E23FC"/>
    <w:rsid w:val="000E4B37"/>
    <w:rsid w:val="000E5458"/>
    <w:rsid w:val="000E5EC4"/>
    <w:rsid w:val="000E6A3C"/>
    <w:rsid w:val="000F05C9"/>
    <w:rsid w:val="000F2438"/>
    <w:rsid w:val="000F33DA"/>
    <w:rsid w:val="000F68A7"/>
    <w:rsid w:val="000F6B3A"/>
    <w:rsid w:val="00100572"/>
    <w:rsid w:val="001065AB"/>
    <w:rsid w:val="001106C8"/>
    <w:rsid w:val="00112CB6"/>
    <w:rsid w:val="00114D8E"/>
    <w:rsid w:val="00122174"/>
    <w:rsid w:val="00122460"/>
    <w:rsid w:val="0012248A"/>
    <w:rsid w:val="00122859"/>
    <w:rsid w:val="001255BA"/>
    <w:rsid w:val="00130B39"/>
    <w:rsid w:val="001329F9"/>
    <w:rsid w:val="00135667"/>
    <w:rsid w:val="001377EA"/>
    <w:rsid w:val="00142EAD"/>
    <w:rsid w:val="001469CD"/>
    <w:rsid w:val="001476B8"/>
    <w:rsid w:val="00152560"/>
    <w:rsid w:val="00155268"/>
    <w:rsid w:val="00155D60"/>
    <w:rsid w:val="00156948"/>
    <w:rsid w:val="001573AB"/>
    <w:rsid w:val="00161021"/>
    <w:rsid w:val="001700C3"/>
    <w:rsid w:val="001703BC"/>
    <w:rsid w:val="00170C7E"/>
    <w:rsid w:val="00171D74"/>
    <w:rsid w:val="00173684"/>
    <w:rsid w:val="00174A50"/>
    <w:rsid w:val="00181170"/>
    <w:rsid w:val="00182FE9"/>
    <w:rsid w:val="00191134"/>
    <w:rsid w:val="0019172A"/>
    <w:rsid w:val="001919D6"/>
    <w:rsid w:val="0019255D"/>
    <w:rsid w:val="001A1E70"/>
    <w:rsid w:val="001A2457"/>
    <w:rsid w:val="001A24B6"/>
    <w:rsid w:val="001B35E0"/>
    <w:rsid w:val="001B59B9"/>
    <w:rsid w:val="001B5D6D"/>
    <w:rsid w:val="001B5D7C"/>
    <w:rsid w:val="001B66B7"/>
    <w:rsid w:val="001B68DE"/>
    <w:rsid w:val="001C0A60"/>
    <w:rsid w:val="001C22B3"/>
    <w:rsid w:val="001C34C5"/>
    <w:rsid w:val="001C7A97"/>
    <w:rsid w:val="001D1E8E"/>
    <w:rsid w:val="001D514F"/>
    <w:rsid w:val="001D7F9A"/>
    <w:rsid w:val="001E47DC"/>
    <w:rsid w:val="001E704B"/>
    <w:rsid w:val="001E7A6A"/>
    <w:rsid w:val="001F18F0"/>
    <w:rsid w:val="001F273A"/>
    <w:rsid w:val="001F2AA7"/>
    <w:rsid w:val="00203596"/>
    <w:rsid w:val="00207109"/>
    <w:rsid w:val="0021205D"/>
    <w:rsid w:val="002153F3"/>
    <w:rsid w:val="002163D7"/>
    <w:rsid w:val="0022003F"/>
    <w:rsid w:val="00227B32"/>
    <w:rsid w:val="002313BF"/>
    <w:rsid w:val="002334B7"/>
    <w:rsid w:val="00237208"/>
    <w:rsid w:val="00237F73"/>
    <w:rsid w:val="0024367A"/>
    <w:rsid w:val="00252224"/>
    <w:rsid w:val="00255BCC"/>
    <w:rsid w:val="002613D2"/>
    <w:rsid w:val="00263F86"/>
    <w:rsid w:val="0026509F"/>
    <w:rsid w:val="00265570"/>
    <w:rsid w:val="00267E9C"/>
    <w:rsid w:val="00270C6C"/>
    <w:rsid w:val="00276899"/>
    <w:rsid w:val="00276C95"/>
    <w:rsid w:val="002821F1"/>
    <w:rsid w:val="00284D9A"/>
    <w:rsid w:val="002901BE"/>
    <w:rsid w:val="00294B80"/>
    <w:rsid w:val="002A4718"/>
    <w:rsid w:val="002A4DDA"/>
    <w:rsid w:val="002A5287"/>
    <w:rsid w:val="002B2768"/>
    <w:rsid w:val="002B4DF1"/>
    <w:rsid w:val="002C1B55"/>
    <w:rsid w:val="002C1E64"/>
    <w:rsid w:val="002C2662"/>
    <w:rsid w:val="002C3456"/>
    <w:rsid w:val="002D09DB"/>
    <w:rsid w:val="002D1DEC"/>
    <w:rsid w:val="002D45E8"/>
    <w:rsid w:val="002E00E9"/>
    <w:rsid w:val="002E5242"/>
    <w:rsid w:val="002E605A"/>
    <w:rsid w:val="002E66ED"/>
    <w:rsid w:val="002E6FF8"/>
    <w:rsid w:val="002E7711"/>
    <w:rsid w:val="002F54E1"/>
    <w:rsid w:val="003002AC"/>
    <w:rsid w:val="00301600"/>
    <w:rsid w:val="00303FF8"/>
    <w:rsid w:val="0030635F"/>
    <w:rsid w:val="00312250"/>
    <w:rsid w:val="003140C1"/>
    <w:rsid w:val="003154C8"/>
    <w:rsid w:val="00315D7C"/>
    <w:rsid w:val="00316A12"/>
    <w:rsid w:val="00325ACC"/>
    <w:rsid w:val="003278DD"/>
    <w:rsid w:val="003333A3"/>
    <w:rsid w:val="00345A79"/>
    <w:rsid w:val="0034645E"/>
    <w:rsid w:val="0034772D"/>
    <w:rsid w:val="00353AFA"/>
    <w:rsid w:val="00354E1F"/>
    <w:rsid w:val="003576BB"/>
    <w:rsid w:val="0035799A"/>
    <w:rsid w:val="00360207"/>
    <w:rsid w:val="00362285"/>
    <w:rsid w:val="00362991"/>
    <w:rsid w:val="00362C83"/>
    <w:rsid w:val="00362D7F"/>
    <w:rsid w:val="00363D6B"/>
    <w:rsid w:val="00367AE2"/>
    <w:rsid w:val="00382057"/>
    <w:rsid w:val="003832A1"/>
    <w:rsid w:val="00390B4C"/>
    <w:rsid w:val="00394372"/>
    <w:rsid w:val="00396EB9"/>
    <w:rsid w:val="003A10F4"/>
    <w:rsid w:val="003A2975"/>
    <w:rsid w:val="003A7923"/>
    <w:rsid w:val="003B012A"/>
    <w:rsid w:val="003B4647"/>
    <w:rsid w:val="003C308D"/>
    <w:rsid w:val="003C7D4E"/>
    <w:rsid w:val="003D26DE"/>
    <w:rsid w:val="003D4913"/>
    <w:rsid w:val="003D5B28"/>
    <w:rsid w:val="003E0363"/>
    <w:rsid w:val="003E15C1"/>
    <w:rsid w:val="003E300B"/>
    <w:rsid w:val="003E641F"/>
    <w:rsid w:val="003E665D"/>
    <w:rsid w:val="003E6A93"/>
    <w:rsid w:val="003F204A"/>
    <w:rsid w:val="003F2F29"/>
    <w:rsid w:val="003F5CDB"/>
    <w:rsid w:val="003F6449"/>
    <w:rsid w:val="00401322"/>
    <w:rsid w:val="00406A14"/>
    <w:rsid w:val="004106D2"/>
    <w:rsid w:val="004128A2"/>
    <w:rsid w:val="00416E12"/>
    <w:rsid w:val="00416F07"/>
    <w:rsid w:val="0042681D"/>
    <w:rsid w:val="00430340"/>
    <w:rsid w:val="00434FE9"/>
    <w:rsid w:val="004365C7"/>
    <w:rsid w:val="00437931"/>
    <w:rsid w:val="00443571"/>
    <w:rsid w:val="00443CE6"/>
    <w:rsid w:val="00443FDD"/>
    <w:rsid w:val="00444472"/>
    <w:rsid w:val="00446EC9"/>
    <w:rsid w:val="0045306D"/>
    <w:rsid w:val="00460237"/>
    <w:rsid w:val="0046556A"/>
    <w:rsid w:val="004656CE"/>
    <w:rsid w:val="00465766"/>
    <w:rsid w:val="00466042"/>
    <w:rsid w:val="00471530"/>
    <w:rsid w:val="004728F1"/>
    <w:rsid w:val="004749FA"/>
    <w:rsid w:val="0047548F"/>
    <w:rsid w:val="004807EA"/>
    <w:rsid w:val="004819DF"/>
    <w:rsid w:val="004821FC"/>
    <w:rsid w:val="00482BBF"/>
    <w:rsid w:val="004871FB"/>
    <w:rsid w:val="00490C80"/>
    <w:rsid w:val="004934AC"/>
    <w:rsid w:val="004973C0"/>
    <w:rsid w:val="004A0B73"/>
    <w:rsid w:val="004B4E44"/>
    <w:rsid w:val="004B7CA4"/>
    <w:rsid w:val="004C1EFE"/>
    <w:rsid w:val="004D44AF"/>
    <w:rsid w:val="004E0BE0"/>
    <w:rsid w:val="004E1087"/>
    <w:rsid w:val="004E23F3"/>
    <w:rsid w:val="004E2906"/>
    <w:rsid w:val="004E30E2"/>
    <w:rsid w:val="004E31BA"/>
    <w:rsid w:val="004E4231"/>
    <w:rsid w:val="004E48A9"/>
    <w:rsid w:val="004E74C9"/>
    <w:rsid w:val="004E7D8C"/>
    <w:rsid w:val="004F35FC"/>
    <w:rsid w:val="004F3748"/>
    <w:rsid w:val="004F4B24"/>
    <w:rsid w:val="00505069"/>
    <w:rsid w:val="005059CD"/>
    <w:rsid w:val="0051143F"/>
    <w:rsid w:val="0051377E"/>
    <w:rsid w:val="00520CE7"/>
    <w:rsid w:val="00521580"/>
    <w:rsid w:val="00521CF1"/>
    <w:rsid w:val="00522F57"/>
    <w:rsid w:val="00527D02"/>
    <w:rsid w:val="00527EC4"/>
    <w:rsid w:val="00533F01"/>
    <w:rsid w:val="005404AE"/>
    <w:rsid w:val="00543BFE"/>
    <w:rsid w:val="00550425"/>
    <w:rsid w:val="0055084D"/>
    <w:rsid w:val="00552045"/>
    <w:rsid w:val="00556730"/>
    <w:rsid w:val="00556A67"/>
    <w:rsid w:val="00556E94"/>
    <w:rsid w:val="0056608E"/>
    <w:rsid w:val="00581659"/>
    <w:rsid w:val="00584213"/>
    <w:rsid w:val="00586FCE"/>
    <w:rsid w:val="0058747D"/>
    <w:rsid w:val="005907FF"/>
    <w:rsid w:val="005931EF"/>
    <w:rsid w:val="005956D8"/>
    <w:rsid w:val="00596009"/>
    <w:rsid w:val="00597F28"/>
    <w:rsid w:val="005A18A2"/>
    <w:rsid w:val="005B107A"/>
    <w:rsid w:val="005B1B78"/>
    <w:rsid w:val="005B79BB"/>
    <w:rsid w:val="005B7D5C"/>
    <w:rsid w:val="005C2CA8"/>
    <w:rsid w:val="005C3DE4"/>
    <w:rsid w:val="005D472D"/>
    <w:rsid w:val="005E1FC5"/>
    <w:rsid w:val="005E29B7"/>
    <w:rsid w:val="005E4A3D"/>
    <w:rsid w:val="005E6D2C"/>
    <w:rsid w:val="005F017C"/>
    <w:rsid w:val="005F1F34"/>
    <w:rsid w:val="005F230B"/>
    <w:rsid w:val="005F652C"/>
    <w:rsid w:val="00603AE7"/>
    <w:rsid w:val="00605F73"/>
    <w:rsid w:val="00610AC6"/>
    <w:rsid w:val="0061285C"/>
    <w:rsid w:val="00621783"/>
    <w:rsid w:val="006221F6"/>
    <w:rsid w:val="0062689B"/>
    <w:rsid w:val="00626FDE"/>
    <w:rsid w:val="00627993"/>
    <w:rsid w:val="00632B6B"/>
    <w:rsid w:val="0063406F"/>
    <w:rsid w:val="006341C2"/>
    <w:rsid w:val="0063532A"/>
    <w:rsid w:val="00641020"/>
    <w:rsid w:val="006419A0"/>
    <w:rsid w:val="00644186"/>
    <w:rsid w:val="006461FC"/>
    <w:rsid w:val="006466AB"/>
    <w:rsid w:val="00650E8F"/>
    <w:rsid w:val="00651493"/>
    <w:rsid w:val="006568AB"/>
    <w:rsid w:val="00657ED5"/>
    <w:rsid w:val="00665493"/>
    <w:rsid w:val="006676D5"/>
    <w:rsid w:val="00673CE1"/>
    <w:rsid w:val="00675E7C"/>
    <w:rsid w:val="00681F61"/>
    <w:rsid w:val="006847F7"/>
    <w:rsid w:val="00685CF0"/>
    <w:rsid w:val="00686AEB"/>
    <w:rsid w:val="006A30C2"/>
    <w:rsid w:val="006A454F"/>
    <w:rsid w:val="006A6DE0"/>
    <w:rsid w:val="006A705A"/>
    <w:rsid w:val="006B2E1A"/>
    <w:rsid w:val="006C4B46"/>
    <w:rsid w:val="006D09F2"/>
    <w:rsid w:val="006D0DB7"/>
    <w:rsid w:val="006D1DE7"/>
    <w:rsid w:val="006D3089"/>
    <w:rsid w:val="006D53BC"/>
    <w:rsid w:val="006E2860"/>
    <w:rsid w:val="006E3B7B"/>
    <w:rsid w:val="006E5B6C"/>
    <w:rsid w:val="006F0C35"/>
    <w:rsid w:val="006F1E7E"/>
    <w:rsid w:val="006F2629"/>
    <w:rsid w:val="006F5011"/>
    <w:rsid w:val="006F6AA3"/>
    <w:rsid w:val="00702F70"/>
    <w:rsid w:val="00703465"/>
    <w:rsid w:val="00712907"/>
    <w:rsid w:val="007228E0"/>
    <w:rsid w:val="00733F05"/>
    <w:rsid w:val="00735775"/>
    <w:rsid w:val="00736474"/>
    <w:rsid w:val="00743309"/>
    <w:rsid w:val="00743A60"/>
    <w:rsid w:val="00745B13"/>
    <w:rsid w:val="007479C9"/>
    <w:rsid w:val="00754B03"/>
    <w:rsid w:val="00757A46"/>
    <w:rsid w:val="00760E45"/>
    <w:rsid w:val="007615AB"/>
    <w:rsid w:val="00763D84"/>
    <w:rsid w:val="00766566"/>
    <w:rsid w:val="007708D6"/>
    <w:rsid w:val="00771D95"/>
    <w:rsid w:val="007742DE"/>
    <w:rsid w:val="0077699A"/>
    <w:rsid w:val="00776AEE"/>
    <w:rsid w:val="00776CDE"/>
    <w:rsid w:val="00782E93"/>
    <w:rsid w:val="00783E57"/>
    <w:rsid w:val="00793CB7"/>
    <w:rsid w:val="00793EA5"/>
    <w:rsid w:val="007941C3"/>
    <w:rsid w:val="00794CE3"/>
    <w:rsid w:val="007978FF"/>
    <w:rsid w:val="00797CFC"/>
    <w:rsid w:val="007A4100"/>
    <w:rsid w:val="007A4A42"/>
    <w:rsid w:val="007A722E"/>
    <w:rsid w:val="007B041A"/>
    <w:rsid w:val="007B15C0"/>
    <w:rsid w:val="007B21B5"/>
    <w:rsid w:val="007B2DB0"/>
    <w:rsid w:val="007B3F5F"/>
    <w:rsid w:val="007B59E5"/>
    <w:rsid w:val="007B702B"/>
    <w:rsid w:val="007B710F"/>
    <w:rsid w:val="007C0629"/>
    <w:rsid w:val="007C5A2A"/>
    <w:rsid w:val="007C635F"/>
    <w:rsid w:val="007D1834"/>
    <w:rsid w:val="007D190B"/>
    <w:rsid w:val="007D255E"/>
    <w:rsid w:val="007D50B1"/>
    <w:rsid w:val="007E040D"/>
    <w:rsid w:val="007E06E7"/>
    <w:rsid w:val="007E411E"/>
    <w:rsid w:val="007F0BF2"/>
    <w:rsid w:val="007F56C1"/>
    <w:rsid w:val="00801080"/>
    <w:rsid w:val="00805C32"/>
    <w:rsid w:val="0081014D"/>
    <w:rsid w:val="008153D2"/>
    <w:rsid w:val="00815C93"/>
    <w:rsid w:val="00820E7B"/>
    <w:rsid w:val="008228D1"/>
    <w:rsid w:val="00830BDC"/>
    <w:rsid w:val="008355FF"/>
    <w:rsid w:val="008357B5"/>
    <w:rsid w:val="00841AA4"/>
    <w:rsid w:val="00852BA1"/>
    <w:rsid w:val="00852EAD"/>
    <w:rsid w:val="00860F78"/>
    <w:rsid w:val="00861228"/>
    <w:rsid w:val="00861410"/>
    <w:rsid w:val="00870F80"/>
    <w:rsid w:val="00876CE1"/>
    <w:rsid w:val="00884EF9"/>
    <w:rsid w:val="0088501E"/>
    <w:rsid w:val="00887B43"/>
    <w:rsid w:val="00891A91"/>
    <w:rsid w:val="008A08C5"/>
    <w:rsid w:val="008A7260"/>
    <w:rsid w:val="008B225F"/>
    <w:rsid w:val="008B55F7"/>
    <w:rsid w:val="008B63B3"/>
    <w:rsid w:val="008C2ACA"/>
    <w:rsid w:val="008C2F2E"/>
    <w:rsid w:val="008C54AD"/>
    <w:rsid w:val="008D108F"/>
    <w:rsid w:val="008D42FF"/>
    <w:rsid w:val="008E25B9"/>
    <w:rsid w:val="008E4C8B"/>
    <w:rsid w:val="008E713D"/>
    <w:rsid w:val="008F18D4"/>
    <w:rsid w:val="008F306E"/>
    <w:rsid w:val="008F4BFF"/>
    <w:rsid w:val="008F6D3F"/>
    <w:rsid w:val="009026C6"/>
    <w:rsid w:val="00902C53"/>
    <w:rsid w:val="009079BB"/>
    <w:rsid w:val="00927579"/>
    <w:rsid w:val="00927FCC"/>
    <w:rsid w:val="00930709"/>
    <w:rsid w:val="009344DD"/>
    <w:rsid w:val="0094140D"/>
    <w:rsid w:val="0094255E"/>
    <w:rsid w:val="009429E8"/>
    <w:rsid w:val="00942F77"/>
    <w:rsid w:val="00947CA5"/>
    <w:rsid w:val="00953CF1"/>
    <w:rsid w:val="00956997"/>
    <w:rsid w:val="00961CEE"/>
    <w:rsid w:val="00973056"/>
    <w:rsid w:val="0097553B"/>
    <w:rsid w:val="0098132E"/>
    <w:rsid w:val="009822E3"/>
    <w:rsid w:val="00992CDE"/>
    <w:rsid w:val="00992D14"/>
    <w:rsid w:val="00993BDD"/>
    <w:rsid w:val="009947AF"/>
    <w:rsid w:val="00995431"/>
    <w:rsid w:val="00997184"/>
    <w:rsid w:val="00997277"/>
    <w:rsid w:val="009A4C6F"/>
    <w:rsid w:val="009A6836"/>
    <w:rsid w:val="009A720A"/>
    <w:rsid w:val="009B0E52"/>
    <w:rsid w:val="009B6522"/>
    <w:rsid w:val="009B75C7"/>
    <w:rsid w:val="009B7ACE"/>
    <w:rsid w:val="009B7B1A"/>
    <w:rsid w:val="009C42B5"/>
    <w:rsid w:val="009C449F"/>
    <w:rsid w:val="009D2AE4"/>
    <w:rsid w:val="009D39A6"/>
    <w:rsid w:val="009D3AD0"/>
    <w:rsid w:val="009D3F25"/>
    <w:rsid w:val="009D4287"/>
    <w:rsid w:val="009E33E7"/>
    <w:rsid w:val="009E3832"/>
    <w:rsid w:val="009E6AB7"/>
    <w:rsid w:val="009E6EAA"/>
    <w:rsid w:val="009F3771"/>
    <w:rsid w:val="00A07775"/>
    <w:rsid w:val="00A12376"/>
    <w:rsid w:val="00A1290A"/>
    <w:rsid w:val="00A23565"/>
    <w:rsid w:val="00A27119"/>
    <w:rsid w:val="00A314E0"/>
    <w:rsid w:val="00A408C0"/>
    <w:rsid w:val="00A44E91"/>
    <w:rsid w:val="00A46D27"/>
    <w:rsid w:val="00A50781"/>
    <w:rsid w:val="00A50FB0"/>
    <w:rsid w:val="00A52EAD"/>
    <w:rsid w:val="00A53B77"/>
    <w:rsid w:val="00A55A0B"/>
    <w:rsid w:val="00A65758"/>
    <w:rsid w:val="00A65E33"/>
    <w:rsid w:val="00A666C6"/>
    <w:rsid w:val="00A72BC4"/>
    <w:rsid w:val="00A7416F"/>
    <w:rsid w:val="00A773A7"/>
    <w:rsid w:val="00A8168F"/>
    <w:rsid w:val="00A81B89"/>
    <w:rsid w:val="00A83ED9"/>
    <w:rsid w:val="00A84D3D"/>
    <w:rsid w:val="00A8505D"/>
    <w:rsid w:val="00A90D51"/>
    <w:rsid w:val="00A9108F"/>
    <w:rsid w:val="00A92105"/>
    <w:rsid w:val="00A924C8"/>
    <w:rsid w:val="00A92715"/>
    <w:rsid w:val="00A93CA7"/>
    <w:rsid w:val="00A9479A"/>
    <w:rsid w:val="00AA18CF"/>
    <w:rsid w:val="00AA1B98"/>
    <w:rsid w:val="00AA2443"/>
    <w:rsid w:val="00AA6B37"/>
    <w:rsid w:val="00AB2AE9"/>
    <w:rsid w:val="00AB5314"/>
    <w:rsid w:val="00AB5AA5"/>
    <w:rsid w:val="00AB7316"/>
    <w:rsid w:val="00AB79B3"/>
    <w:rsid w:val="00AC2641"/>
    <w:rsid w:val="00AC4D9D"/>
    <w:rsid w:val="00AC5BE2"/>
    <w:rsid w:val="00AD0072"/>
    <w:rsid w:val="00AD053F"/>
    <w:rsid w:val="00AD0A63"/>
    <w:rsid w:val="00AD3854"/>
    <w:rsid w:val="00AD3C57"/>
    <w:rsid w:val="00AD62A3"/>
    <w:rsid w:val="00AD7112"/>
    <w:rsid w:val="00AE05F6"/>
    <w:rsid w:val="00AE3AA1"/>
    <w:rsid w:val="00AE4B42"/>
    <w:rsid w:val="00AE6CC7"/>
    <w:rsid w:val="00AE7D79"/>
    <w:rsid w:val="00AF169A"/>
    <w:rsid w:val="00AF1E67"/>
    <w:rsid w:val="00AF1F1E"/>
    <w:rsid w:val="00AF240F"/>
    <w:rsid w:val="00AF5B21"/>
    <w:rsid w:val="00B02657"/>
    <w:rsid w:val="00B04C35"/>
    <w:rsid w:val="00B06547"/>
    <w:rsid w:val="00B11482"/>
    <w:rsid w:val="00B13D14"/>
    <w:rsid w:val="00B15ED0"/>
    <w:rsid w:val="00B2061E"/>
    <w:rsid w:val="00B20705"/>
    <w:rsid w:val="00B22E37"/>
    <w:rsid w:val="00B244A6"/>
    <w:rsid w:val="00B30898"/>
    <w:rsid w:val="00B31A94"/>
    <w:rsid w:val="00B33523"/>
    <w:rsid w:val="00B425CC"/>
    <w:rsid w:val="00B45205"/>
    <w:rsid w:val="00B509A7"/>
    <w:rsid w:val="00B516D0"/>
    <w:rsid w:val="00B53104"/>
    <w:rsid w:val="00B558A1"/>
    <w:rsid w:val="00B565E2"/>
    <w:rsid w:val="00B579FE"/>
    <w:rsid w:val="00B6459B"/>
    <w:rsid w:val="00B6496C"/>
    <w:rsid w:val="00B64EA8"/>
    <w:rsid w:val="00B65208"/>
    <w:rsid w:val="00B67A71"/>
    <w:rsid w:val="00B722D7"/>
    <w:rsid w:val="00B83AEF"/>
    <w:rsid w:val="00B83CCD"/>
    <w:rsid w:val="00B85296"/>
    <w:rsid w:val="00B86EA1"/>
    <w:rsid w:val="00B923FB"/>
    <w:rsid w:val="00B97F6C"/>
    <w:rsid w:val="00BA4C8D"/>
    <w:rsid w:val="00BA6942"/>
    <w:rsid w:val="00BA7577"/>
    <w:rsid w:val="00BA7737"/>
    <w:rsid w:val="00BB670C"/>
    <w:rsid w:val="00BD494E"/>
    <w:rsid w:val="00BD5ADE"/>
    <w:rsid w:val="00BE1294"/>
    <w:rsid w:val="00BF32EF"/>
    <w:rsid w:val="00BF766E"/>
    <w:rsid w:val="00C0081B"/>
    <w:rsid w:val="00C06DC1"/>
    <w:rsid w:val="00C106CD"/>
    <w:rsid w:val="00C15ED7"/>
    <w:rsid w:val="00C21199"/>
    <w:rsid w:val="00C2241F"/>
    <w:rsid w:val="00C2383B"/>
    <w:rsid w:val="00C255D0"/>
    <w:rsid w:val="00C2588C"/>
    <w:rsid w:val="00C413B8"/>
    <w:rsid w:val="00C41FA2"/>
    <w:rsid w:val="00C42B28"/>
    <w:rsid w:val="00C457AC"/>
    <w:rsid w:val="00C52255"/>
    <w:rsid w:val="00C5291F"/>
    <w:rsid w:val="00C54E3E"/>
    <w:rsid w:val="00C55927"/>
    <w:rsid w:val="00C5645B"/>
    <w:rsid w:val="00C567EC"/>
    <w:rsid w:val="00C56E72"/>
    <w:rsid w:val="00C612E8"/>
    <w:rsid w:val="00C6324B"/>
    <w:rsid w:val="00C654D9"/>
    <w:rsid w:val="00C73FBB"/>
    <w:rsid w:val="00C748DD"/>
    <w:rsid w:val="00C754DE"/>
    <w:rsid w:val="00C763EF"/>
    <w:rsid w:val="00C774D3"/>
    <w:rsid w:val="00C80CA7"/>
    <w:rsid w:val="00C81273"/>
    <w:rsid w:val="00C850B0"/>
    <w:rsid w:val="00C85E59"/>
    <w:rsid w:val="00C92503"/>
    <w:rsid w:val="00C94435"/>
    <w:rsid w:val="00C95526"/>
    <w:rsid w:val="00C95B41"/>
    <w:rsid w:val="00C96F91"/>
    <w:rsid w:val="00CA0308"/>
    <w:rsid w:val="00CA15F4"/>
    <w:rsid w:val="00CA57B7"/>
    <w:rsid w:val="00CA637B"/>
    <w:rsid w:val="00CA683C"/>
    <w:rsid w:val="00CB59CE"/>
    <w:rsid w:val="00CB6505"/>
    <w:rsid w:val="00CC3918"/>
    <w:rsid w:val="00CC600E"/>
    <w:rsid w:val="00CD0AC6"/>
    <w:rsid w:val="00CD4D3E"/>
    <w:rsid w:val="00CE16ED"/>
    <w:rsid w:val="00CE3B99"/>
    <w:rsid w:val="00CE6631"/>
    <w:rsid w:val="00CF0ED2"/>
    <w:rsid w:val="00CF2A2A"/>
    <w:rsid w:val="00D063EF"/>
    <w:rsid w:val="00D10964"/>
    <w:rsid w:val="00D13549"/>
    <w:rsid w:val="00D15CC1"/>
    <w:rsid w:val="00D178EC"/>
    <w:rsid w:val="00D17B83"/>
    <w:rsid w:val="00D23AB0"/>
    <w:rsid w:val="00D258C4"/>
    <w:rsid w:val="00D26838"/>
    <w:rsid w:val="00D26FBB"/>
    <w:rsid w:val="00D27151"/>
    <w:rsid w:val="00D33A4D"/>
    <w:rsid w:val="00D3426C"/>
    <w:rsid w:val="00D35C73"/>
    <w:rsid w:val="00D36967"/>
    <w:rsid w:val="00D41BB8"/>
    <w:rsid w:val="00D52056"/>
    <w:rsid w:val="00D65D47"/>
    <w:rsid w:val="00D669B5"/>
    <w:rsid w:val="00D66AAD"/>
    <w:rsid w:val="00D671E5"/>
    <w:rsid w:val="00D6745E"/>
    <w:rsid w:val="00D679DF"/>
    <w:rsid w:val="00D717F9"/>
    <w:rsid w:val="00D75B26"/>
    <w:rsid w:val="00D813B9"/>
    <w:rsid w:val="00D81717"/>
    <w:rsid w:val="00D825AF"/>
    <w:rsid w:val="00D85BF2"/>
    <w:rsid w:val="00D860AE"/>
    <w:rsid w:val="00D8729B"/>
    <w:rsid w:val="00D92F49"/>
    <w:rsid w:val="00DA13A7"/>
    <w:rsid w:val="00DA1FF5"/>
    <w:rsid w:val="00DA20B3"/>
    <w:rsid w:val="00DB2444"/>
    <w:rsid w:val="00DB289A"/>
    <w:rsid w:val="00DC00BC"/>
    <w:rsid w:val="00DC2F0D"/>
    <w:rsid w:val="00DC3C55"/>
    <w:rsid w:val="00DD247C"/>
    <w:rsid w:val="00DD312A"/>
    <w:rsid w:val="00DD4BA2"/>
    <w:rsid w:val="00DD6C02"/>
    <w:rsid w:val="00DD7495"/>
    <w:rsid w:val="00DE1939"/>
    <w:rsid w:val="00DE1E8D"/>
    <w:rsid w:val="00DE4635"/>
    <w:rsid w:val="00DF0D8F"/>
    <w:rsid w:val="00DF2B73"/>
    <w:rsid w:val="00DF520A"/>
    <w:rsid w:val="00E0490C"/>
    <w:rsid w:val="00E07497"/>
    <w:rsid w:val="00E07968"/>
    <w:rsid w:val="00E100DC"/>
    <w:rsid w:val="00E1371F"/>
    <w:rsid w:val="00E202F4"/>
    <w:rsid w:val="00E25805"/>
    <w:rsid w:val="00E2618A"/>
    <w:rsid w:val="00E26553"/>
    <w:rsid w:val="00E361C0"/>
    <w:rsid w:val="00E36873"/>
    <w:rsid w:val="00E409A1"/>
    <w:rsid w:val="00E409F5"/>
    <w:rsid w:val="00E41E0E"/>
    <w:rsid w:val="00E4548F"/>
    <w:rsid w:val="00E550FB"/>
    <w:rsid w:val="00E60C9D"/>
    <w:rsid w:val="00E628C5"/>
    <w:rsid w:val="00E64FD0"/>
    <w:rsid w:val="00E662DF"/>
    <w:rsid w:val="00E673B4"/>
    <w:rsid w:val="00E70E6F"/>
    <w:rsid w:val="00E71C71"/>
    <w:rsid w:val="00E71FB9"/>
    <w:rsid w:val="00E74743"/>
    <w:rsid w:val="00E76C19"/>
    <w:rsid w:val="00E822FD"/>
    <w:rsid w:val="00E82DAB"/>
    <w:rsid w:val="00E8401C"/>
    <w:rsid w:val="00EA2A0F"/>
    <w:rsid w:val="00EA357B"/>
    <w:rsid w:val="00EA4BC4"/>
    <w:rsid w:val="00EA7398"/>
    <w:rsid w:val="00EB4345"/>
    <w:rsid w:val="00EB4595"/>
    <w:rsid w:val="00EB497F"/>
    <w:rsid w:val="00EB5EB0"/>
    <w:rsid w:val="00EB642E"/>
    <w:rsid w:val="00EC0BF6"/>
    <w:rsid w:val="00EC17CC"/>
    <w:rsid w:val="00EC290A"/>
    <w:rsid w:val="00EC2BF3"/>
    <w:rsid w:val="00EC2EB4"/>
    <w:rsid w:val="00EC63B8"/>
    <w:rsid w:val="00EC7E9A"/>
    <w:rsid w:val="00ED6029"/>
    <w:rsid w:val="00EE3082"/>
    <w:rsid w:val="00EE5855"/>
    <w:rsid w:val="00EF1D3B"/>
    <w:rsid w:val="00EF50B0"/>
    <w:rsid w:val="00F0057E"/>
    <w:rsid w:val="00F02941"/>
    <w:rsid w:val="00F0492F"/>
    <w:rsid w:val="00F06373"/>
    <w:rsid w:val="00F06894"/>
    <w:rsid w:val="00F07EA2"/>
    <w:rsid w:val="00F111AD"/>
    <w:rsid w:val="00F12038"/>
    <w:rsid w:val="00F12E74"/>
    <w:rsid w:val="00F13B8E"/>
    <w:rsid w:val="00F1575F"/>
    <w:rsid w:val="00F2028B"/>
    <w:rsid w:val="00F20975"/>
    <w:rsid w:val="00F20AEE"/>
    <w:rsid w:val="00F21CC7"/>
    <w:rsid w:val="00F24D75"/>
    <w:rsid w:val="00F2577C"/>
    <w:rsid w:val="00F308C1"/>
    <w:rsid w:val="00F31804"/>
    <w:rsid w:val="00F3244E"/>
    <w:rsid w:val="00F33878"/>
    <w:rsid w:val="00F35E31"/>
    <w:rsid w:val="00F42800"/>
    <w:rsid w:val="00F46404"/>
    <w:rsid w:val="00F61FE4"/>
    <w:rsid w:val="00F62361"/>
    <w:rsid w:val="00F625A0"/>
    <w:rsid w:val="00F676BA"/>
    <w:rsid w:val="00F6790B"/>
    <w:rsid w:val="00F71667"/>
    <w:rsid w:val="00F7250A"/>
    <w:rsid w:val="00F829E7"/>
    <w:rsid w:val="00F8496A"/>
    <w:rsid w:val="00F9076E"/>
    <w:rsid w:val="00F90B79"/>
    <w:rsid w:val="00F938D8"/>
    <w:rsid w:val="00F93D00"/>
    <w:rsid w:val="00F94C75"/>
    <w:rsid w:val="00FA0337"/>
    <w:rsid w:val="00FA13C5"/>
    <w:rsid w:val="00FB1E9A"/>
    <w:rsid w:val="00FB50E7"/>
    <w:rsid w:val="00FC00F7"/>
    <w:rsid w:val="00FC2521"/>
    <w:rsid w:val="00FC3271"/>
    <w:rsid w:val="00FC37F4"/>
    <w:rsid w:val="00FC4D88"/>
    <w:rsid w:val="00FC654B"/>
    <w:rsid w:val="00FC79DE"/>
    <w:rsid w:val="00FD6E2A"/>
    <w:rsid w:val="00FE49D5"/>
    <w:rsid w:val="00FE61C4"/>
    <w:rsid w:val="00FF0224"/>
    <w:rsid w:val="00FF3435"/>
    <w:rsid w:val="00FF5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B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3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3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E3AA1"/>
    <w:pPr>
      <w:keepNext/>
      <w:keepLines/>
      <w:spacing w:before="40"/>
      <w:outlineLvl w:val="2"/>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C457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13B44"/>
    <w:pPr>
      <w:tabs>
        <w:tab w:val="center" w:pos="4536"/>
        <w:tab w:val="right" w:pos="9072"/>
      </w:tabs>
    </w:pPr>
  </w:style>
  <w:style w:type="character" w:customStyle="1" w:styleId="NagwekZnak">
    <w:name w:val="Nagłówek Znak"/>
    <w:basedOn w:val="Domylnaczcionkaakapitu"/>
    <w:link w:val="Nagwek"/>
    <w:rsid w:val="00013B44"/>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013B44"/>
    <w:pPr>
      <w:tabs>
        <w:tab w:val="center" w:pos="4536"/>
        <w:tab w:val="right" w:pos="9072"/>
      </w:tabs>
    </w:pPr>
  </w:style>
  <w:style w:type="character" w:customStyle="1" w:styleId="StopkaZnak">
    <w:name w:val="Stopka Znak"/>
    <w:basedOn w:val="Domylnaczcionkaakapitu"/>
    <w:link w:val="Stopka"/>
    <w:uiPriority w:val="99"/>
    <w:rsid w:val="00013B44"/>
    <w:rPr>
      <w:rFonts w:ascii="Times New Roman" w:eastAsia="Times New Roman" w:hAnsi="Times New Roman" w:cs="Times New Roman"/>
      <w:sz w:val="24"/>
      <w:szCs w:val="24"/>
      <w:lang w:eastAsia="pl-PL"/>
    </w:rPr>
  </w:style>
  <w:style w:type="character" w:styleId="Hipercze">
    <w:name w:val="Hyperlink"/>
    <w:uiPriority w:val="99"/>
    <w:unhideWhenUsed/>
    <w:rsid w:val="00013B44"/>
    <w:rPr>
      <w:color w:val="0000FF"/>
      <w:u w:val="single"/>
    </w:rPr>
  </w:style>
  <w:style w:type="paragraph" w:styleId="Tekstdymka">
    <w:name w:val="Balloon Text"/>
    <w:basedOn w:val="Normalny"/>
    <w:link w:val="TekstdymkaZnak"/>
    <w:unhideWhenUsed/>
    <w:rsid w:val="00D717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7F9"/>
    <w:rPr>
      <w:rFonts w:ascii="Segoe UI" w:eastAsia="Times New Roman" w:hAnsi="Segoe UI" w:cs="Segoe UI"/>
      <w:sz w:val="18"/>
      <w:szCs w:val="18"/>
      <w:lang w:eastAsia="pl-PL"/>
    </w:rPr>
  </w:style>
  <w:style w:type="table" w:styleId="Tabela-Siatka">
    <w:name w:val="Table Grid"/>
    <w:basedOn w:val="Standardowy"/>
    <w:rsid w:val="0061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Wnormal">
    <w:name w:val="AMW_normal"/>
    <w:basedOn w:val="Normalny"/>
    <w:link w:val="AMWnormalZnak"/>
    <w:qFormat/>
    <w:rsid w:val="00B85296"/>
    <w:pPr>
      <w:spacing w:line="360" w:lineRule="auto"/>
    </w:pPr>
    <w:rPr>
      <w:color w:val="000000"/>
      <w:sz w:val="26"/>
      <w:szCs w:val="26"/>
    </w:rPr>
  </w:style>
  <w:style w:type="paragraph" w:customStyle="1" w:styleId="AMWN1">
    <w:name w:val="AMW_N1"/>
    <w:basedOn w:val="AMWnormal"/>
    <w:link w:val="AMWN1Znak"/>
    <w:qFormat/>
    <w:rsid w:val="00D52056"/>
    <w:pPr>
      <w:spacing w:before="360"/>
    </w:pPr>
    <w:rPr>
      <w:b/>
      <w:sz w:val="32"/>
    </w:rPr>
  </w:style>
  <w:style w:type="character" w:customStyle="1" w:styleId="AMWnormalZnak">
    <w:name w:val="AMW_normal Znak"/>
    <w:basedOn w:val="Domylnaczcionkaakapitu"/>
    <w:link w:val="AMWnormal"/>
    <w:rsid w:val="00B85296"/>
    <w:rPr>
      <w:rFonts w:ascii="Times New Roman" w:eastAsia="Times New Roman" w:hAnsi="Times New Roman" w:cs="Times New Roman"/>
      <w:color w:val="000000"/>
      <w:sz w:val="26"/>
      <w:szCs w:val="26"/>
      <w:lang w:eastAsia="pl-PL"/>
    </w:rPr>
  </w:style>
  <w:style w:type="paragraph" w:customStyle="1" w:styleId="AMWN2">
    <w:name w:val="AMW_N2"/>
    <w:basedOn w:val="AMWN1"/>
    <w:link w:val="AMWN2Znak"/>
    <w:qFormat/>
    <w:rsid w:val="00A72BC4"/>
    <w:pPr>
      <w:spacing w:before="120" w:after="120"/>
    </w:pPr>
    <w:rPr>
      <w:sz w:val="28"/>
    </w:rPr>
  </w:style>
  <w:style w:type="character" w:customStyle="1" w:styleId="AMWN1Znak">
    <w:name w:val="AMW_N1 Znak"/>
    <w:basedOn w:val="AMWnormalZnak"/>
    <w:link w:val="AMWN1"/>
    <w:rsid w:val="00D52056"/>
    <w:rPr>
      <w:rFonts w:ascii="Times New Roman" w:eastAsia="Times New Roman" w:hAnsi="Times New Roman" w:cs="Times New Roman"/>
      <w:b/>
      <w:color w:val="000000"/>
      <w:sz w:val="32"/>
      <w:szCs w:val="26"/>
      <w:lang w:eastAsia="pl-PL"/>
    </w:rPr>
  </w:style>
  <w:style w:type="paragraph" w:customStyle="1" w:styleId="AMWN3">
    <w:name w:val="AMW_N3"/>
    <w:basedOn w:val="AMWN2"/>
    <w:link w:val="AMWN3Znak"/>
    <w:qFormat/>
    <w:rsid w:val="00AE3AA1"/>
    <w:pPr>
      <w:ind w:left="426"/>
    </w:pPr>
    <w:rPr>
      <w:sz w:val="26"/>
    </w:rPr>
  </w:style>
  <w:style w:type="character" w:customStyle="1" w:styleId="AMWN2Znak">
    <w:name w:val="AMW_N2 Znak"/>
    <w:basedOn w:val="AMWN1Znak"/>
    <w:link w:val="AMWN2"/>
    <w:rsid w:val="00A72BC4"/>
    <w:rPr>
      <w:rFonts w:ascii="Times New Roman" w:eastAsia="Times New Roman" w:hAnsi="Times New Roman" w:cs="Times New Roman"/>
      <w:b/>
      <w:color w:val="000000"/>
      <w:sz w:val="28"/>
      <w:szCs w:val="26"/>
      <w:lang w:eastAsia="pl-PL"/>
    </w:rPr>
  </w:style>
  <w:style w:type="paragraph" w:styleId="Spistreci1">
    <w:name w:val="toc 1"/>
    <w:basedOn w:val="Normalny"/>
    <w:next w:val="Normalny"/>
    <w:autoRedefine/>
    <w:uiPriority w:val="39"/>
    <w:unhideWhenUsed/>
    <w:rsid w:val="00394372"/>
    <w:pPr>
      <w:tabs>
        <w:tab w:val="left" w:pos="440"/>
        <w:tab w:val="right" w:leader="dot" w:pos="8846"/>
      </w:tabs>
      <w:spacing w:after="100"/>
    </w:pPr>
    <w:rPr>
      <w:sz w:val="26"/>
    </w:rPr>
  </w:style>
  <w:style w:type="character" w:customStyle="1" w:styleId="Nagwek1Znak">
    <w:name w:val="Nagłówek 1 Znak"/>
    <w:basedOn w:val="Domylnaczcionkaakapitu"/>
    <w:link w:val="Nagwek1"/>
    <w:rsid w:val="00AE3AA1"/>
    <w:rPr>
      <w:rFonts w:asciiTheme="majorHAnsi" w:eastAsiaTheme="majorEastAsia" w:hAnsiTheme="majorHAnsi" w:cstheme="majorBidi"/>
      <w:color w:val="2E74B5" w:themeColor="accent1" w:themeShade="BF"/>
      <w:sz w:val="32"/>
      <w:szCs w:val="32"/>
      <w:lang w:eastAsia="pl-PL"/>
    </w:rPr>
  </w:style>
  <w:style w:type="character" w:customStyle="1" w:styleId="AMWN3Znak">
    <w:name w:val="AMW_N3 Znak"/>
    <w:basedOn w:val="AMWN2Znak"/>
    <w:link w:val="AMWN3"/>
    <w:rsid w:val="00AE3AA1"/>
    <w:rPr>
      <w:rFonts w:ascii="Times New Roman" w:eastAsia="Times New Roman" w:hAnsi="Times New Roman" w:cs="Times New Roman"/>
      <w:b/>
      <w:color w:val="000000"/>
      <w:sz w:val="26"/>
      <w:szCs w:val="26"/>
      <w:lang w:eastAsia="pl-PL"/>
    </w:rPr>
  </w:style>
  <w:style w:type="character" w:customStyle="1" w:styleId="Nagwek2Znak">
    <w:name w:val="Nagłówek 2 Znak"/>
    <w:basedOn w:val="Domylnaczcionkaakapitu"/>
    <w:link w:val="Nagwek2"/>
    <w:uiPriority w:val="9"/>
    <w:semiHidden/>
    <w:rsid w:val="00AE3AA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AE3AA1"/>
    <w:rPr>
      <w:rFonts w:asciiTheme="majorHAnsi" w:eastAsiaTheme="majorEastAsia" w:hAnsiTheme="majorHAnsi" w:cstheme="majorBidi"/>
      <w:color w:val="1F4D78" w:themeColor="accent1" w:themeShade="7F"/>
      <w:sz w:val="24"/>
      <w:szCs w:val="24"/>
      <w:lang w:eastAsia="pl-PL"/>
    </w:rPr>
  </w:style>
  <w:style w:type="paragraph" w:styleId="Spistreci2">
    <w:name w:val="toc 2"/>
    <w:basedOn w:val="Normalny"/>
    <w:next w:val="Normalny"/>
    <w:autoRedefine/>
    <w:uiPriority w:val="39"/>
    <w:unhideWhenUsed/>
    <w:rsid w:val="0042681D"/>
    <w:pPr>
      <w:tabs>
        <w:tab w:val="left" w:pos="880"/>
        <w:tab w:val="right" w:pos="8846"/>
      </w:tabs>
      <w:spacing w:after="100"/>
      <w:ind w:left="240"/>
    </w:pPr>
  </w:style>
  <w:style w:type="paragraph" w:styleId="Tekstprzypisudolnego">
    <w:name w:val="footnote text"/>
    <w:basedOn w:val="Normalny"/>
    <w:link w:val="TekstprzypisudolnegoZnak"/>
    <w:uiPriority w:val="99"/>
    <w:semiHidden/>
    <w:unhideWhenUsed/>
    <w:rsid w:val="00CA0308"/>
    <w:rPr>
      <w:sz w:val="20"/>
      <w:szCs w:val="20"/>
    </w:rPr>
  </w:style>
  <w:style w:type="character" w:customStyle="1" w:styleId="TekstprzypisudolnegoZnak">
    <w:name w:val="Tekst przypisu dolnego Znak"/>
    <w:basedOn w:val="Domylnaczcionkaakapitu"/>
    <w:link w:val="Tekstprzypisudolnego"/>
    <w:uiPriority w:val="99"/>
    <w:semiHidden/>
    <w:rsid w:val="00CA03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A0308"/>
    <w:rPr>
      <w:vertAlign w:val="superscript"/>
    </w:rPr>
  </w:style>
  <w:style w:type="paragraph" w:customStyle="1" w:styleId="AMWrys">
    <w:name w:val="AMW_rys"/>
    <w:basedOn w:val="AMWnormal"/>
    <w:link w:val="AMWrysZnak"/>
    <w:qFormat/>
    <w:rsid w:val="006B2E1A"/>
    <w:pPr>
      <w:jc w:val="both"/>
    </w:pPr>
    <w:rPr>
      <w:i/>
      <w:sz w:val="24"/>
    </w:rPr>
  </w:style>
  <w:style w:type="paragraph" w:styleId="Legenda">
    <w:name w:val="caption"/>
    <w:basedOn w:val="Normalny"/>
    <w:next w:val="Normalny"/>
    <w:uiPriority w:val="35"/>
    <w:unhideWhenUsed/>
    <w:qFormat/>
    <w:rsid w:val="006B2E1A"/>
    <w:pPr>
      <w:spacing w:after="200"/>
    </w:pPr>
    <w:rPr>
      <w:i/>
      <w:iCs/>
      <w:color w:val="44546A" w:themeColor="text2"/>
      <w:sz w:val="18"/>
      <w:szCs w:val="18"/>
    </w:rPr>
  </w:style>
  <w:style w:type="character" w:customStyle="1" w:styleId="AMWrysZnak">
    <w:name w:val="AMW_rys Znak"/>
    <w:basedOn w:val="AMWnormalZnak"/>
    <w:link w:val="AMWrys"/>
    <w:rsid w:val="006B2E1A"/>
    <w:rPr>
      <w:rFonts w:ascii="Times New Roman" w:eastAsia="Times New Roman" w:hAnsi="Times New Roman" w:cs="Times New Roman"/>
      <w:i/>
      <w:color w:val="000000"/>
      <w:sz w:val="24"/>
      <w:szCs w:val="26"/>
      <w:lang w:eastAsia="pl-PL"/>
    </w:rPr>
  </w:style>
  <w:style w:type="paragraph" w:customStyle="1" w:styleId="AMWtab">
    <w:name w:val="AMW_tab"/>
    <w:basedOn w:val="AMWrys"/>
    <w:link w:val="AMWtabZnak"/>
    <w:qFormat/>
    <w:rsid w:val="00D23AB0"/>
    <w:pPr>
      <w:spacing w:before="120"/>
    </w:pPr>
  </w:style>
  <w:style w:type="paragraph" w:styleId="Spisilustracji">
    <w:name w:val="table of figures"/>
    <w:basedOn w:val="AMWnormal"/>
    <w:next w:val="Normalny"/>
    <w:uiPriority w:val="99"/>
    <w:unhideWhenUsed/>
    <w:rsid w:val="00B244A6"/>
  </w:style>
  <w:style w:type="paragraph" w:customStyle="1" w:styleId="AMWzdj">
    <w:name w:val="AMW_zdj"/>
    <w:basedOn w:val="AMWtab"/>
    <w:link w:val="AMWzdjZnak"/>
    <w:qFormat/>
    <w:rsid w:val="00B244A6"/>
  </w:style>
  <w:style w:type="character" w:customStyle="1" w:styleId="AMWtabZnak">
    <w:name w:val="AMW_tab Znak"/>
    <w:basedOn w:val="AMWrysZnak"/>
    <w:link w:val="AMWtab"/>
    <w:rsid w:val="00D23AB0"/>
    <w:rPr>
      <w:rFonts w:ascii="Times New Roman" w:eastAsia="Times New Roman" w:hAnsi="Times New Roman" w:cs="Times New Roman"/>
      <w:i/>
      <w:color w:val="000000"/>
      <w:sz w:val="24"/>
      <w:szCs w:val="26"/>
      <w:lang w:eastAsia="pl-PL"/>
    </w:rPr>
  </w:style>
  <w:style w:type="character" w:customStyle="1" w:styleId="AMWzdjZnak">
    <w:name w:val="AMW_zdj Znak"/>
    <w:basedOn w:val="AMWtabZnak"/>
    <w:link w:val="AMWzdj"/>
    <w:rsid w:val="00B244A6"/>
    <w:rPr>
      <w:rFonts w:ascii="Times New Roman" w:eastAsia="Times New Roman" w:hAnsi="Times New Roman" w:cs="Times New Roman"/>
      <w:i/>
      <w:color w:val="000000"/>
      <w:sz w:val="24"/>
      <w:szCs w:val="26"/>
      <w:lang w:eastAsia="pl-PL"/>
    </w:rPr>
  </w:style>
  <w:style w:type="paragraph" w:styleId="Spistreci3">
    <w:name w:val="toc 3"/>
    <w:basedOn w:val="Normalny"/>
    <w:next w:val="Normalny"/>
    <w:autoRedefine/>
    <w:uiPriority w:val="39"/>
    <w:unhideWhenUsed/>
    <w:rsid w:val="007B702B"/>
    <w:pPr>
      <w:tabs>
        <w:tab w:val="left" w:pos="1320"/>
        <w:tab w:val="right" w:leader="dot" w:pos="8846"/>
      </w:tabs>
      <w:spacing w:after="100"/>
      <w:ind w:left="480"/>
    </w:pPr>
  </w:style>
  <w:style w:type="character" w:styleId="Tekstzastpczy">
    <w:name w:val="Placeholder Text"/>
    <w:basedOn w:val="Domylnaczcionkaakapitu"/>
    <w:uiPriority w:val="99"/>
    <w:semiHidden/>
    <w:rsid w:val="001B5D6D"/>
    <w:rPr>
      <w:color w:val="808080"/>
    </w:rPr>
  </w:style>
  <w:style w:type="character" w:customStyle="1" w:styleId="Nagwek9Znak">
    <w:name w:val="Nagłówek 9 Znak"/>
    <w:basedOn w:val="Domylnaczcionkaakapitu"/>
    <w:link w:val="Nagwek9"/>
    <w:uiPriority w:val="9"/>
    <w:semiHidden/>
    <w:rsid w:val="00C457AC"/>
    <w:rPr>
      <w:rFonts w:asciiTheme="majorHAnsi" w:eastAsiaTheme="majorEastAsia" w:hAnsiTheme="majorHAnsi" w:cstheme="majorBidi"/>
      <w:i/>
      <w:iCs/>
      <w:color w:val="272727" w:themeColor="text1" w:themeTint="D8"/>
      <w:sz w:val="21"/>
      <w:szCs w:val="21"/>
      <w:lang w:eastAsia="pl-PL"/>
    </w:rPr>
  </w:style>
  <w:style w:type="character" w:styleId="Odwoaniedokomentarza">
    <w:name w:val="annotation reference"/>
    <w:basedOn w:val="Domylnaczcionkaakapitu"/>
    <w:uiPriority w:val="99"/>
    <w:semiHidden/>
    <w:unhideWhenUsed/>
    <w:rsid w:val="00B15ED0"/>
    <w:rPr>
      <w:sz w:val="16"/>
      <w:szCs w:val="16"/>
    </w:rPr>
  </w:style>
  <w:style w:type="paragraph" w:styleId="Tekstkomentarza">
    <w:name w:val="annotation text"/>
    <w:basedOn w:val="Normalny"/>
    <w:link w:val="TekstkomentarzaZnak"/>
    <w:uiPriority w:val="99"/>
    <w:semiHidden/>
    <w:unhideWhenUsed/>
    <w:rsid w:val="00B15ED0"/>
    <w:rPr>
      <w:sz w:val="20"/>
      <w:szCs w:val="20"/>
    </w:rPr>
  </w:style>
  <w:style w:type="character" w:customStyle="1" w:styleId="TekstkomentarzaZnak">
    <w:name w:val="Tekst komentarza Znak"/>
    <w:basedOn w:val="Domylnaczcionkaakapitu"/>
    <w:link w:val="Tekstkomentarza"/>
    <w:uiPriority w:val="99"/>
    <w:semiHidden/>
    <w:rsid w:val="00B15E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5ED0"/>
    <w:rPr>
      <w:b/>
      <w:bCs/>
    </w:rPr>
  </w:style>
  <w:style w:type="character" w:customStyle="1" w:styleId="TematkomentarzaZnak">
    <w:name w:val="Temat komentarza Znak"/>
    <w:basedOn w:val="TekstkomentarzaZnak"/>
    <w:link w:val="Tematkomentarza"/>
    <w:uiPriority w:val="99"/>
    <w:semiHidden/>
    <w:rsid w:val="00B15ED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356A5"/>
    <w:pPr>
      <w:jc w:val="right"/>
    </w:pPr>
    <w:rPr>
      <w:rFonts w:ascii="Arial" w:hAnsi="Arial"/>
      <w:b/>
      <w:sz w:val="88"/>
      <w:szCs w:val="20"/>
      <w:lang w:eastAsia="ar-SA"/>
    </w:rPr>
  </w:style>
  <w:style w:type="character" w:customStyle="1" w:styleId="TekstpodstawowyZnak">
    <w:name w:val="Tekst podstawowy Znak"/>
    <w:basedOn w:val="Domylnaczcionkaakapitu"/>
    <w:link w:val="Tekstpodstawowy"/>
    <w:rsid w:val="000356A5"/>
    <w:rPr>
      <w:rFonts w:ascii="Arial" w:eastAsia="Times New Roman" w:hAnsi="Arial" w:cs="Times New Roman"/>
      <w:b/>
      <w:sz w:val="88"/>
      <w:szCs w:val="20"/>
      <w:lang w:eastAsia="ar-SA"/>
    </w:rPr>
  </w:style>
  <w:style w:type="paragraph" w:styleId="Akapitzlist">
    <w:name w:val="List Paragraph"/>
    <w:basedOn w:val="Normalny"/>
    <w:uiPriority w:val="34"/>
    <w:qFormat/>
    <w:rsid w:val="000356A5"/>
    <w:pPr>
      <w:ind w:left="720"/>
      <w:contextualSpacing/>
    </w:pPr>
  </w:style>
  <w:style w:type="character" w:customStyle="1" w:styleId="WW8Num1z0">
    <w:name w:val="WW8Num1z0"/>
    <w:rsid w:val="00F8496A"/>
    <w:rPr>
      <w:rFonts w:ascii="Symbol" w:hAnsi="Symbol"/>
    </w:rPr>
  </w:style>
  <w:style w:type="character" w:customStyle="1" w:styleId="WW8Num1z2">
    <w:name w:val="WW8Num1z2"/>
    <w:rsid w:val="00F8496A"/>
    <w:rPr>
      <w:rFonts w:ascii="Wingdings" w:hAnsi="Wingdings"/>
    </w:rPr>
  </w:style>
  <w:style w:type="character" w:customStyle="1" w:styleId="WW8Num1z4">
    <w:name w:val="WW8Num1z4"/>
    <w:rsid w:val="00F8496A"/>
    <w:rPr>
      <w:rFonts w:ascii="Courier New" w:hAnsi="Courier New" w:cs="Courier New"/>
    </w:rPr>
  </w:style>
  <w:style w:type="character" w:customStyle="1" w:styleId="WW8Num2z3">
    <w:name w:val="WW8Num2z3"/>
    <w:rsid w:val="00F8496A"/>
    <w:rPr>
      <w:rFonts w:ascii="StarSymbol" w:hAnsi="StarSymbol"/>
    </w:rPr>
  </w:style>
  <w:style w:type="character" w:customStyle="1" w:styleId="WW8Num3z0">
    <w:name w:val="WW8Num3z0"/>
    <w:rsid w:val="00F8496A"/>
    <w:rPr>
      <w:rFonts w:ascii="Symbol" w:hAnsi="Symbol"/>
    </w:rPr>
  </w:style>
  <w:style w:type="character" w:customStyle="1" w:styleId="WW8Num4z0">
    <w:name w:val="WW8Num4z0"/>
    <w:rsid w:val="00F8496A"/>
    <w:rPr>
      <w:rFonts w:ascii="Symbol" w:hAnsi="Symbol"/>
    </w:rPr>
  </w:style>
  <w:style w:type="character" w:customStyle="1" w:styleId="Absatz-Standardschriftart">
    <w:name w:val="Absatz-Standardschriftart"/>
    <w:rsid w:val="00F8496A"/>
  </w:style>
  <w:style w:type="character" w:customStyle="1" w:styleId="WW8Num5z0">
    <w:name w:val="WW8Num5z0"/>
    <w:rsid w:val="00F8496A"/>
    <w:rPr>
      <w:rFonts w:ascii="Symbol" w:hAnsi="Symbol"/>
    </w:rPr>
  </w:style>
  <w:style w:type="character" w:customStyle="1" w:styleId="WW-Absatz-Standardschriftart">
    <w:name w:val="WW-Absatz-Standardschriftart"/>
    <w:rsid w:val="00F8496A"/>
  </w:style>
  <w:style w:type="character" w:customStyle="1" w:styleId="WW-Absatz-Standardschriftart1">
    <w:name w:val="WW-Absatz-Standardschriftart1"/>
    <w:rsid w:val="00F8496A"/>
  </w:style>
  <w:style w:type="character" w:customStyle="1" w:styleId="WW-Absatz-Standardschriftart11">
    <w:name w:val="WW-Absatz-Standardschriftart11"/>
    <w:rsid w:val="00F8496A"/>
  </w:style>
  <w:style w:type="character" w:customStyle="1" w:styleId="WW-Absatz-Standardschriftart111">
    <w:name w:val="WW-Absatz-Standardschriftart111"/>
    <w:rsid w:val="00F8496A"/>
  </w:style>
  <w:style w:type="character" w:customStyle="1" w:styleId="WW8Num2z0">
    <w:name w:val="WW8Num2z0"/>
    <w:rsid w:val="00F8496A"/>
    <w:rPr>
      <w:rFonts w:ascii="Symbol" w:hAnsi="Symbol"/>
    </w:rPr>
  </w:style>
  <w:style w:type="character" w:customStyle="1" w:styleId="WW8Num2z2">
    <w:name w:val="WW8Num2z2"/>
    <w:rsid w:val="00F8496A"/>
    <w:rPr>
      <w:rFonts w:ascii="Wingdings" w:hAnsi="Wingdings"/>
    </w:rPr>
  </w:style>
  <w:style w:type="character" w:customStyle="1" w:styleId="WW8Num2z4">
    <w:name w:val="WW8Num2z4"/>
    <w:rsid w:val="00F8496A"/>
    <w:rPr>
      <w:rFonts w:ascii="Courier New" w:hAnsi="Courier New" w:cs="Courier New"/>
    </w:rPr>
  </w:style>
  <w:style w:type="character" w:customStyle="1" w:styleId="WW8Num3z3">
    <w:name w:val="WW8Num3z3"/>
    <w:rsid w:val="00F8496A"/>
    <w:rPr>
      <w:rFonts w:ascii="StarSymbol" w:hAnsi="StarSymbol"/>
    </w:rPr>
  </w:style>
  <w:style w:type="character" w:customStyle="1" w:styleId="WW-Absatz-Standardschriftart1111">
    <w:name w:val="WW-Absatz-Standardschriftart1111"/>
    <w:rsid w:val="00F8496A"/>
  </w:style>
  <w:style w:type="character" w:customStyle="1" w:styleId="WW-Absatz-Standardschriftart11111">
    <w:name w:val="WW-Absatz-Standardschriftart11111"/>
    <w:rsid w:val="00F8496A"/>
  </w:style>
  <w:style w:type="character" w:customStyle="1" w:styleId="WW-Absatz-Standardschriftart111111">
    <w:name w:val="WW-Absatz-Standardschriftart111111"/>
    <w:rsid w:val="00F8496A"/>
  </w:style>
  <w:style w:type="character" w:customStyle="1" w:styleId="WW-Absatz-Standardschriftart1111111">
    <w:name w:val="WW-Absatz-Standardschriftart1111111"/>
    <w:rsid w:val="00F8496A"/>
  </w:style>
  <w:style w:type="character" w:customStyle="1" w:styleId="WW-Absatz-Standardschriftart11111111">
    <w:name w:val="WW-Absatz-Standardschriftart11111111"/>
    <w:rsid w:val="00F8496A"/>
  </w:style>
  <w:style w:type="character" w:customStyle="1" w:styleId="WW-Absatz-Standardschriftart111111111">
    <w:name w:val="WW-Absatz-Standardschriftart111111111"/>
    <w:rsid w:val="00F8496A"/>
  </w:style>
  <w:style w:type="character" w:customStyle="1" w:styleId="WW-Absatz-Standardschriftart1111111111">
    <w:name w:val="WW-Absatz-Standardschriftart1111111111"/>
    <w:rsid w:val="00F8496A"/>
  </w:style>
  <w:style w:type="character" w:customStyle="1" w:styleId="WW-Absatz-Standardschriftart11111111111">
    <w:name w:val="WW-Absatz-Standardschriftart11111111111"/>
    <w:rsid w:val="00F8496A"/>
  </w:style>
  <w:style w:type="character" w:customStyle="1" w:styleId="WW-Absatz-Standardschriftart111111111111">
    <w:name w:val="WW-Absatz-Standardschriftart111111111111"/>
    <w:rsid w:val="00F8496A"/>
  </w:style>
  <w:style w:type="character" w:customStyle="1" w:styleId="WW-Absatz-Standardschriftart1111111111111">
    <w:name w:val="WW-Absatz-Standardschriftart1111111111111"/>
    <w:rsid w:val="00F8496A"/>
  </w:style>
  <w:style w:type="character" w:customStyle="1" w:styleId="WW-Absatz-Standardschriftart11111111111111">
    <w:name w:val="WW-Absatz-Standardschriftart11111111111111"/>
    <w:rsid w:val="00F8496A"/>
  </w:style>
  <w:style w:type="character" w:customStyle="1" w:styleId="WW8Num3z2">
    <w:name w:val="WW8Num3z2"/>
    <w:rsid w:val="00F8496A"/>
    <w:rPr>
      <w:rFonts w:ascii="Wingdings" w:hAnsi="Wingdings"/>
    </w:rPr>
  </w:style>
  <w:style w:type="character" w:customStyle="1" w:styleId="WW8Num3z4">
    <w:name w:val="WW8Num3z4"/>
    <w:rsid w:val="00F8496A"/>
    <w:rPr>
      <w:rFonts w:ascii="Courier New" w:hAnsi="Courier New" w:cs="Courier New"/>
    </w:rPr>
  </w:style>
  <w:style w:type="character" w:customStyle="1" w:styleId="WW8Num5z3">
    <w:name w:val="WW8Num5z3"/>
    <w:rsid w:val="00F8496A"/>
    <w:rPr>
      <w:rFonts w:ascii="StarSymbol" w:hAnsi="StarSymbol"/>
    </w:rPr>
  </w:style>
  <w:style w:type="character" w:customStyle="1" w:styleId="WW-Absatz-Standardschriftart111111111111111">
    <w:name w:val="WW-Absatz-Standardschriftart111111111111111"/>
    <w:rsid w:val="00F8496A"/>
  </w:style>
  <w:style w:type="character" w:customStyle="1" w:styleId="WW-Absatz-Standardschriftart1111111111111111">
    <w:name w:val="WW-Absatz-Standardschriftart1111111111111111"/>
    <w:rsid w:val="00F8496A"/>
  </w:style>
  <w:style w:type="character" w:customStyle="1" w:styleId="WW8Num5z2">
    <w:name w:val="WW8Num5z2"/>
    <w:rsid w:val="00F8496A"/>
    <w:rPr>
      <w:rFonts w:ascii="Wingdings" w:hAnsi="Wingdings"/>
    </w:rPr>
  </w:style>
  <w:style w:type="character" w:customStyle="1" w:styleId="WW8Num5z4">
    <w:name w:val="WW8Num5z4"/>
    <w:rsid w:val="00F8496A"/>
    <w:rPr>
      <w:rFonts w:ascii="Courier New" w:hAnsi="Courier New" w:cs="Courier New"/>
    </w:rPr>
  </w:style>
  <w:style w:type="character" w:customStyle="1" w:styleId="WW8Num9z3">
    <w:name w:val="WW8Num9z3"/>
    <w:rsid w:val="00F8496A"/>
    <w:rPr>
      <w:rFonts w:ascii="StarSymbol" w:hAnsi="StarSymbol"/>
    </w:rPr>
  </w:style>
  <w:style w:type="character" w:customStyle="1" w:styleId="WW-Absatz-Standardschriftart11111111111111111">
    <w:name w:val="WW-Absatz-Standardschriftart11111111111111111"/>
    <w:rsid w:val="00F8496A"/>
  </w:style>
  <w:style w:type="character" w:customStyle="1" w:styleId="Domylnaczcionkaakapitu2">
    <w:name w:val="Domyślna czcionka akapitu2"/>
    <w:rsid w:val="00F8496A"/>
  </w:style>
  <w:style w:type="character" w:customStyle="1" w:styleId="WW-Absatz-Standardschriftart111111111111111111">
    <w:name w:val="WW-Absatz-Standardschriftart111111111111111111"/>
    <w:rsid w:val="00F8496A"/>
  </w:style>
  <w:style w:type="character" w:customStyle="1" w:styleId="WW8Num3z1">
    <w:name w:val="WW8Num3z1"/>
    <w:rsid w:val="00F8496A"/>
    <w:rPr>
      <w:rFonts w:ascii="Courier New" w:hAnsi="Courier New" w:cs="Courier New"/>
    </w:rPr>
  </w:style>
  <w:style w:type="character" w:customStyle="1" w:styleId="WW8Num4z1">
    <w:name w:val="WW8Num4z1"/>
    <w:rsid w:val="00F8496A"/>
    <w:rPr>
      <w:rFonts w:ascii="Courier New" w:hAnsi="Courier New" w:cs="Courier New"/>
    </w:rPr>
  </w:style>
  <w:style w:type="character" w:customStyle="1" w:styleId="WW8Num4z2">
    <w:name w:val="WW8Num4z2"/>
    <w:rsid w:val="00F8496A"/>
    <w:rPr>
      <w:rFonts w:ascii="Wingdings" w:hAnsi="Wingdings"/>
    </w:rPr>
  </w:style>
  <w:style w:type="character" w:customStyle="1" w:styleId="WW8Num6z0">
    <w:name w:val="WW8Num6z0"/>
    <w:rsid w:val="00F8496A"/>
    <w:rPr>
      <w:rFonts w:ascii="Symbol" w:hAnsi="Symbol"/>
    </w:rPr>
  </w:style>
  <w:style w:type="character" w:customStyle="1" w:styleId="WW8Num6z1">
    <w:name w:val="WW8Num6z1"/>
    <w:rsid w:val="00F8496A"/>
    <w:rPr>
      <w:rFonts w:ascii="Courier New" w:hAnsi="Courier New" w:cs="Courier New"/>
    </w:rPr>
  </w:style>
  <w:style w:type="character" w:customStyle="1" w:styleId="WW8Num6z2">
    <w:name w:val="WW8Num6z2"/>
    <w:rsid w:val="00F8496A"/>
    <w:rPr>
      <w:rFonts w:ascii="Wingdings" w:hAnsi="Wingdings"/>
    </w:rPr>
  </w:style>
  <w:style w:type="character" w:customStyle="1" w:styleId="WW8Num10z0">
    <w:name w:val="WW8Num10z0"/>
    <w:rsid w:val="00F8496A"/>
    <w:rPr>
      <w:rFonts w:ascii="Symbol" w:hAnsi="Symbol"/>
    </w:rPr>
  </w:style>
  <w:style w:type="character" w:customStyle="1" w:styleId="WW8Num10z2">
    <w:name w:val="WW8Num10z2"/>
    <w:rsid w:val="00F8496A"/>
    <w:rPr>
      <w:rFonts w:ascii="Wingdings" w:hAnsi="Wingdings"/>
    </w:rPr>
  </w:style>
  <w:style w:type="character" w:customStyle="1" w:styleId="WW8Num10z4">
    <w:name w:val="WW8Num10z4"/>
    <w:rsid w:val="00F8496A"/>
    <w:rPr>
      <w:rFonts w:ascii="Courier New" w:hAnsi="Courier New" w:cs="Courier New"/>
    </w:rPr>
  </w:style>
  <w:style w:type="character" w:customStyle="1" w:styleId="WW8NumSt3z0">
    <w:name w:val="WW8NumSt3z0"/>
    <w:rsid w:val="00F8496A"/>
    <w:rPr>
      <w:rFonts w:ascii="StarBats" w:hAnsi="StarBats"/>
    </w:rPr>
  </w:style>
  <w:style w:type="character" w:customStyle="1" w:styleId="WW8NumSt6z0">
    <w:name w:val="WW8NumSt6z0"/>
    <w:rsid w:val="00F8496A"/>
    <w:rPr>
      <w:rFonts w:ascii="StarBats" w:hAnsi="StarBats"/>
    </w:rPr>
  </w:style>
  <w:style w:type="character" w:customStyle="1" w:styleId="WW8NumSt7z0">
    <w:name w:val="WW8NumSt7z0"/>
    <w:rsid w:val="00F8496A"/>
    <w:rPr>
      <w:rFonts w:ascii="StarBats" w:hAnsi="StarBats"/>
    </w:rPr>
  </w:style>
  <w:style w:type="character" w:customStyle="1" w:styleId="WW8NumSt8z0">
    <w:name w:val="WW8NumSt8z0"/>
    <w:rsid w:val="00F8496A"/>
    <w:rPr>
      <w:rFonts w:ascii="StarBats" w:hAnsi="StarBats"/>
    </w:rPr>
  </w:style>
  <w:style w:type="character" w:customStyle="1" w:styleId="WW8NumSt13z0">
    <w:name w:val="WW8NumSt13z0"/>
    <w:rsid w:val="00F8496A"/>
    <w:rPr>
      <w:rFonts w:ascii="StarBats" w:hAnsi="StarBats"/>
    </w:rPr>
  </w:style>
  <w:style w:type="character" w:customStyle="1" w:styleId="WW8NumSt14z0">
    <w:name w:val="WW8NumSt14z0"/>
    <w:rsid w:val="00F8496A"/>
    <w:rPr>
      <w:rFonts w:ascii="StarBats" w:hAnsi="StarBats"/>
    </w:rPr>
  </w:style>
  <w:style w:type="character" w:customStyle="1" w:styleId="WW8NumSt15z0">
    <w:name w:val="WW8NumSt15z0"/>
    <w:rsid w:val="00F8496A"/>
    <w:rPr>
      <w:rFonts w:ascii="StarBats" w:hAnsi="StarBats"/>
    </w:rPr>
  </w:style>
  <w:style w:type="character" w:customStyle="1" w:styleId="Domylnaczcionkaakapitu1">
    <w:name w:val="Domyślna czcionka akapitu1"/>
    <w:rsid w:val="00F8496A"/>
  </w:style>
  <w:style w:type="character" w:customStyle="1" w:styleId="Znakinumeracji">
    <w:name w:val="Znaki numeracji"/>
    <w:rsid w:val="00F8496A"/>
  </w:style>
  <w:style w:type="character" w:customStyle="1" w:styleId="Symbolwypunktowania">
    <w:name w:val="Symbol wypunktowania"/>
    <w:rsid w:val="00F8496A"/>
    <w:rPr>
      <w:rFonts w:ascii="StarBats" w:hAnsi="StarBats"/>
      <w:sz w:val="18"/>
    </w:rPr>
  </w:style>
  <w:style w:type="character" w:customStyle="1" w:styleId="RTFNum371">
    <w:name w:val="RTF_Num 37 1"/>
    <w:rsid w:val="00F8496A"/>
    <w:rPr>
      <w:rFonts w:ascii="StarBats" w:hAnsi="StarBats"/>
    </w:rPr>
  </w:style>
  <w:style w:type="character" w:customStyle="1" w:styleId="Symbolewypunktowania">
    <w:name w:val="Symbole wypunktowania"/>
    <w:rsid w:val="00F8496A"/>
    <w:rPr>
      <w:rFonts w:ascii="StarSymbol" w:eastAsia="StarSymbol" w:hAnsi="StarSymbol" w:cs="StarSymbol"/>
      <w:sz w:val="18"/>
      <w:szCs w:val="18"/>
    </w:rPr>
  </w:style>
  <w:style w:type="character" w:customStyle="1" w:styleId="WW8Num17z0">
    <w:name w:val="WW8Num17z0"/>
    <w:rsid w:val="00F8496A"/>
    <w:rPr>
      <w:rFonts w:ascii="Symbol" w:hAnsi="Symbol"/>
    </w:rPr>
  </w:style>
  <w:style w:type="character" w:customStyle="1" w:styleId="WW8Num17z1">
    <w:name w:val="WW8Num17z1"/>
    <w:rsid w:val="00F8496A"/>
    <w:rPr>
      <w:rFonts w:ascii="Courier New" w:hAnsi="Courier New" w:cs="Courier New"/>
    </w:rPr>
  </w:style>
  <w:style w:type="character" w:customStyle="1" w:styleId="WW8Num17z2">
    <w:name w:val="WW8Num17z2"/>
    <w:rsid w:val="00F8496A"/>
    <w:rPr>
      <w:rFonts w:ascii="Wingdings" w:hAnsi="Wingdings"/>
    </w:rPr>
  </w:style>
  <w:style w:type="paragraph" w:customStyle="1" w:styleId="Nagwek20">
    <w:name w:val="Nagłówek2"/>
    <w:basedOn w:val="Normalny"/>
    <w:next w:val="Tekstpodstawowy"/>
    <w:rsid w:val="00F8496A"/>
    <w:pPr>
      <w:keepNext/>
      <w:widowControl w:val="0"/>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F8496A"/>
    <w:rPr>
      <w:rFonts w:cs="Tahoma"/>
    </w:rPr>
  </w:style>
  <w:style w:type="paragraph" w:customStyle="1" w:styleId="Podpis2">
    <w:name w:val="Podpis2"/>
    <w:basedOn w:val="Normalny"/>
    <w:rsid w:val="00F8496A"/>
    <w:pPr>
      <w:widowControl w:val="0"/>
      <w:suppressLineNumbers/>
      <w:suppressAutoHyphens/>
      <w:spacing w:before="120" w:after="120"/>
    </w:pPr>
    <w:rPr>
      <w:rFonts w:cs="Tahoma"/>
      <w:i/>
      <w:iCs/>
      <w:lang w:eastAsia="ar-SA"/>
    </w:rPr>
  </w:style>
  <w:style w:type="paragraph" w:customStyle="1" w:styleId="Indeks">
    <w:name w:val="Indeks"/>
    <w:basedOn w:val="Normalny"/>
    <w:rsid w:val="00F8496A"/>
    <w:pPr>
      <w:widowControl w:val="0"/>
      <w:suppressLineNumbers/>
      <w:suppressAutoHyphens/>
    </w:pPr>
    <w:rPr>
      <w:rFonts w:cs="Tahoma"/>
      <w:szCs w:val="20"/>
      <w:lang w:eastAsia="ar-SA"/>
    </w:rPr>
  </w:style>
  <w:style w:type="paragraph" w:customStyle="1" w:styleId="Nagwek10">
    <w:name w:val="Nagłówek1"/>
    <w:basedOn w:val="Normalny"/>
    <w:next w:val="Tekstpodstawowy"/>
    <w:rsid w:val="00F8496A"/>
    <w:pPr>
      <w:keepNext/>
      <w:widowControl w:val="0"/>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F8496A"/>
    <w:pPr>
      <w:widowControl w:val="0"/>
      <w:suppressLineNumbers/>
      <w:suppressAutoHyphens/>
      <w:spacing w:before="120" w:after="120"/>
    </w:pPr>
    <w:rPr>
      <w:rFonts w:cs="Tahoma"/>
      <w:i/>
      <w:iCs/>
      <w:lang w:eastAsia="ar-SA"/>
    </w:rPr>
  </w:style>
  <w:style w:type="paragraph" w:customStyle="1" w:styleId="Normalny1">
    <w:name w:val="Normalny1"/>
    <w:basedOn w:val="Normalny"/>
    <w:rsid w:val="00F8496A"/>
    <w:pPr>
      <w:widowControl w:val="0"/>
      <w:suppressAutoHyphens/>
    </w:pPr>
    <w:rPr>
      <w:szCs w:val="20"/>
      <w:lang w:eastAsia="ar-SA"/>
    </w:rPr>
  </w:style>
  <w:style w:type="paragraph" w:styleId="Tekstprzypisukocowego">
    <w:name w:val="endnote text"/>
    <w:basedOn w:val="Normalny"/>
    <w:link w:val="TekstprzypisukocowegoZnak"/>
    <w:rsid w:val="00F8496A"/>
    <w:pPr>
      <w:widowControl w:val="0"/>
      <w:suppressAutoHyphens/>
    </w:pPr>
    <w:rPr>
      <w:sz w:val="20"/>
      <w:szCs w:val="20"/>
      <w:lang w:eastAsia="ar-SA"/>
    </w:rPr>
  </w:style>
  <w:style w:type="character" w:customStyle="1" w:styleId="TekstprzypisukocowegoZnak">
    <w:name w:val="Tekst przypisu końcowego Znak"/>
    <w:basedOn w:val="Domylnaczcionkaakapitu"/>
    <w:link w:val="Tekstprzypisukocowego"/>
    <w:rsid w:val="00F8496A"/>
    <w:rPr>
      <w:rFonts w:ascii="Times New Roman" w:eastAsia="Times New Roman" w:hAnsi="Times New Roman" w:cs="Times New Roman"/>
      <w:sz w:val="20"/>
      <w:szCs w:val="20"/>
      <w:lang w:eastAsia="ar-SA"/>
    </w:rPr>
  </w:style>
  <w:style w:type="character" w:styleId="Odwoanieprzypisukocowego">
    <w:name w:val="endnote reference"/>
    <w:rsid w:val="00F8496A"/>
    <w:rPr>
      <w:vertAlign w:val="superscript"/>
    </w:rPr>
  </w:style>
  <w:style w:type="paragraph" w:customStyle="1" w:styleId="Tekstpodstawowy21">
    <w:name w:val="Tekst podstawowy 21"/>
    <w:basedOn w:val="Normalny"/>
    <w:rsid w:val="00F8496A"/>
    <w:pPr>
      <w:suppressAutoHyphens/>
      <w:overflowPunct w:val="0"/>
      <w:autoSpaceDE w:val="0"/>
      <w:spacing w:after="120" w:line="480" w:lineRule="auto"/>
      <w:textAlignment w:val="baseline"/>
    </w:pPr>
    <w:rPr>
      <w:sz w:val="20"/>
      <w:szCs w:val="20"/>
      <w:lang w:val="en-GB" w:eastAsia="ar-SA"/>
    </w:rPr>
  </w:style>
  <w:style w:type="paragraph" w:customStyle="1" w:styleId="Normalny2">
    <w:name w:val="Normalny2"/>
    <w:basedOn w:val="Normalny"/>
    <w:rsid w:val="00F8496A"/>
    <w:pPr>
      <w:widowControl w:val="0"/>
      <w:suppressAutoHyphens/>
    </w:pPr>
    <w:rPr>
      <w:szCs w:val="20"/>
      <w:lang w:eastAsia="ar-SA"/>
    </w:rPr>
  </w:style>
  <w:style w:type="paragraph" w:customStyle="1" w:styleId="Normalny3">
    <w:name w:val="Normalny3"/>
    <w:basedOn w:val="Normalny"/>
    <w:rsid w:val="00F8496A"/>
    <w:pPr>
      <w:widowControl w:val="0"/>
      <w:suppressAutoHyphens/>
    </w:pPr>
    <w:rPr>
      <w:szCs w:val="20"/>
      <w:lang w:eastAsia="ar-SA"/>
    </w:rPr>
  </w:style>
  <w:style w:type="paragraph" w:customStyle="1" w:styleId="Normalny4">
    <w:name w:val="Normalny4"/>
    <w:basedOn w:val="Normalny"/>
    <w:rsid w:val="00F8496A"/>
    <w:pPr>
      <w:widowControl w:val="0"/>
      <w:suppressAutoHyphens/>
    </w:pPr>
    <w:rPr>
      <w:szCs w:val="20"/>
      <w:lang w:eastAsia="ar-SA"/>
    </w:rPr>
  </w:style>
  <w:style w:type="paragraph" w:styleId="Bezodstpw">
    <w:name w:val="No Spacing"/>
    <w:uiPriority w:val="1"/>
    <w:qFormat/>
    <w:rsid w:val="001E47DC"/>
    <w:pPr>
      <w:spacing w:after="0" w:line="240" w:lineRule="auto"/>
    </w:pPr>
    <w:rPr>
      <w:rFonts w:ascii="Calibri" w:eastAsia="Calibri" w:hAnsi="Calibri" w:cs="Times New Roman"/>
    </w:rPr>
  </w:style>
  <w:style w:type="table" w:customStyle="1" w:styleId="Tabela-Siatka1">
    <w:name w:val="Tabela - Siatka1"/>
    <w:basedOn w:val="Standardowy"/>
    <w:next w:val="Tabela-Siatka"/>
    <w:rsid w:val="0090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B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3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3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E3AA1"/>
    <w:pPr>
      <w:keepNext/>
      <w:keepLines/>
      <w:spacing w:before="40"/>
      <w:outlineLvl w:val="2"/>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C457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13B44"/>
    <w:pPr>
      <w:tabs>
        <w:tab w:val="center" w:pos="4536"/>
        <w:tab w:val="right" w:pos="9072"/>
      </w:tabs>
    </w:pPr>
  </w:style>
  <w:style w:type="character" w:customStyle="1" w:styleId="NagwekZnak">
    <w:name w:val="Nagłówek Znak"/>
    <w:basedOn w:val="Domylnaczcionkaakapitu"/>
    <w:link w:val="Nagwek"/>
    <w:rsid w:val="00013B44"/>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013B44"/>
    <w:pPr>
      <w:tabs>
        <w:tab w:val="center" w:pos="4536"/>
        <w:tab w:val="right" w:pos="9072"/>
      </w:tabs>
    </w:pPr>
  </w:style>
  <w:style w:type="character" w:customStyle="1" w:styleId="StopkaZnak">
    <w:name w:val="Stopka Znak"/>
    <w:basedOn w:val="Domylnaczcionkaakapitu"/>
    <w:link w:val="Stopka"/>
    <w:uiPriority w:val="99"/>
    <w:rsid w:val="00013B44"/>
    <w:rPr>
      <w:rFonts w:ascii="Times New Roman" w:eastAsia="Times New Roman" w:hAnsi="Times New Roman" w:cs="Times New Roman"/>
      <w:sz w:val="24"/>
      <w:szCs w:val="24"/>
      <w:lang w:eastAsia="pl-PL"/>
    </w:rPr>
  </w:style>
  <w:style w:type="character" w:styleId="Hipercze">
    <w:name w:val="Hyperlink"/>
    <w:uiPriority w:val="99"/>
    <w:unhideWhenUsed/>
    <w:rsid w:val="00013B44"/>
    <w:rPr>
      <w:color w:val="0000FF"/>
      <w:u w:val="single"/>
    </w:rPr>
  </w:style>
  <w:style w:type="paragraph" w:styleId="Tekstdymka">
    <w:name w:val="Balloon Text"/>
    <w:basedOn w:val="Normalny"/>
    <w:link w:val="TekstdymkaZnak"/>
    <w:unhideWhenUsed/>
    <w:rsid w:val="00D717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7F9"/>
    <w:rPr>
      <w:rFonts w:ascii="Segoe UI" w:eastAsia="Times New Roman" w:hAnsi="Segoe UI" w:cs="Segoe UI"/>
      <w:sz w:val="18"/>
      <w:szCs w:val="18"/>
      <w:lang w:eastAsia="pl-PL"/>
    </w:rPr>
  </w:style>
  <w:style w:type="table" w:styleId="Tabela-Siatka">
    <w:name w:val="Table Grid"/>
    <w:basedOn w:val="Standardowy"/>
    <w:rsid w:val="0061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Wnormal">
    <w:name w:val="AMW_normal"/>
    <w:basedOn w:val="Normalny"/>
    <w:link w:val="AMWnormalZnak"/>
    <w:qFormat/>
    <w:rsid w:val="00B85296"/>
    <w:pPr>
      <w:spacing w:line="360" w:lineRule="auto"/>
    </w:pPr>
    <w:rPr>
      <w:color w:val="000000"/>
      <w:sz w:val="26"/>
      <w:szCs w:val="26"/>
    </w:rPr>
  </w:style>
  <w:style w:type="paragraph" w:customStyle="1" w:styleId="AMWN1">
    <w:name w:val="AMW_N1"/>
    <w:basedOn w:val="AMWnormal"/>
    <w:link w:val="AMWN1Znak"/>
    <w:qFormat/>
    <w:rsid w:val="00D52056"/>
    <w:pPr>
      <w:spacing w:before="360"/>
    </w:pPr>
    <w:rPr>
      <w:b/>
      <w:sz w:val="32"/>
    </w:rPr>
  </w:style>
  <w:style w:type="character" w:customStyle="1" w:styleId="AMWnormalZnak">
    <w:name w:val="AMW_normal Znak"/>
    <w:basedOn w:val="Domylnaczcionkaakapitu"/>
    <w:link w:val="AMWnormal"/>
    <w:rsid w:val="00B85296"/>
    <w:rPr>
      <w:rFonts w:ascii="Times New Roman" w:eastAsia="Times New Roman" w:hAnsi="Times New Roman" w:cs="Times New Roman"/>
      <w:color w:val="000000"/>
      <w:sz w:val="26"/>
      <w:szCs w:val="26"/>
      <w:lang w:eastAsia="pl-PL"/>
    </w:rPr>
  </w:style>
  <w:style w:type="paragraph" w:customStyle="1" w:styleId="AMWN2">
    <w:name w:val="AMW_N2"/>
    <w:basedOn w:val="AMWN1"/>
    <w:link w:val="AMWN2Znak"/>
    <w:qFormat/>
    <w:rsid w:val="00A72BC4"/>
    <w:pPr>
      <w:spacing w:before="120" w:after="120"/>
    </w:pPr>
    <w:rPr>
      <w:sz w:val="28"/>
    </w:rPr>
  </w:style>
  <w:style w:type="character" w:customStyle="1" w:styleId="AMWN1Znak">
    <w:name w:val="AMW_N1 Znak"/>
    <w:basedOn w:val="AMWnormalZnak"/>
    <w:link w:val="AMWN1"/>
    <w:rsid w:val="00D52056"/>
    <w:rPr>
      <w:rFonts w:ascii="Times New Roman" w:eastAsia="Times New Roman" w:hAnsi="Times New Roman" w:cs="Times New Roman"/>
      <w:b/>
      <w:color w:val="000000"/>
      <w:sz w:val="32"/>
      <w:szCs w:val="26"/>
      <w:lang w:eastAsia="pl-PL"/>
    </w:rPr>
  </w:style>
  <w:style w:type="paragraph" w:customStyle="1" w:styleId="AMWN3">
    <w:name w:val="AMW_N3"/>
    <w:basedOn w:val="AMWN2"/>
    <w:link w:val="AMWN3Znak"/>
    <w:qFormat/>
    <w:rsid w:val="00AE3AA1"/>
    <w:pPr>
      <w:ind w:left="426"/>
    </w:pPr>
    <w:rPr>
      <w:sz w:val="26"/>
    </w:rPr>
  </w:style>
  <w:style w:type="character" w:customStyle="1" w:styleId="AMWN2Znak">
    <w:name w:val="AMW_N2 Znak"/>
    <w:basedOn w:val="AMWN1Znak"/>
    <w:link w:val="AMWN2"/>
    <w:rsid w:val="00A72BC4"/>
    <w:rPr>
      <w:rFonts w:ascii="Times New Roman" w:eastAsia="Times New Roman" w:hAnsi="Times New Roman" w:cs="Times New Roman"/>
      <w:b/>
      <w:color w:val="000000"/>
      <w:sz w:val="28"/>
      <w:szCs w:val="26"/>
      <w:lang w:eastAsia="pl-PL"/>
    </w:rPr>
  </w:style>
  <w:style w:type="paragraph" w:styleId="Spistreci1">
    <w:name w:val="toc 1"/>
    <w:basedOn w:val="Normalny"/>
    <w:next w:val="Normalny"/>
    <w:autoRedefine/>
    <w:uiPriority w:val="39"/>
    <w:unhideWhenUsed/>
    <w:rsid w:val="00394372"/>
    <w:pPr>
      <w:tabs>
        <w:tab w:val="left" w:pos="440"/>
        <w:tab w:val="right" w:leader="dot" w:pos="8846"/>
      </w:tabs>
      <w:spacing w:after="100"/>
    </w:pPr>
    <w:rPr>
      <w:sz w:val="26"/>
    </w:rPr>
  </w:style>
  <w:style w:type="character" w:customStyle="1" w:styleId="Nagwek1Znak">
    <w:name w:val="Nagłówek 1 Znak"/>
    <w:basedOn w:val="Domylnaczcionkaakapitu"/>
    <w:link w:val="Nagwek1"/>
    <w:rsid w:val="00AE3AA1"/>
    <w:rPr>
      <w:rFonts w:asciiTheme="majorHAnsi" w:eastAsiaTheme="majorEastAsia" w:hAnsiTheme="majorHAnsi" w:cstheme="majorBidi"/>
      <w:color w:val="2E74B5" w:themeColor="accent1" w:themeShade="BF"/>
      <w:sz w:val="32"/>
      <w:szCs w:val="32"/>
      <w:lang w:eastAsia="pl-PL"/>
    </w:rPr>
  </w:style>
  <w:style w:type="character" w:customStyle="1" w:styleId="AMWN3Znak">
    <w:name w:val="AMW_N3 Znak"/>
    <w:basedOn w:val="AMWN2Znak"/>
    <w:link w:val="AMWN3"/>
    <w:rsid w:val="00AE3AA1"/>
    <w:rPr>
      <w:rFonts w:ascii="Times New Roman" w:eastAsia="Times New Roman" w:hAnsi="Times New Roman" w:cs="Times New Roman"/>
      <w:b/>
      <w:color w:val="000000"/>
      <w:sz w:val="26"/>
      <w:szCs w:val="26"/>
      <w:lang w:eastAsia="pl-PL"/>
    </w:rPr>
  </w:style>
  <w:style w:type="character" w:customStyle="1" w:styleId="Nagwek2Znak">
    <w:name w:val="Nagłówek 2 Znak"/>
    <w:basedOn w:val="Domylnaczcionkaakapitu"/>
    <w:link w:val="Nagwek2"/>
    <w:uiPriority w:val="9"/>
    <w:semiHidden/>
    <w:rsid w:val="00AE3AA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AE3AA1"/>
    <w:rPr>
      <w:rFonts w:asciiTheme="majorHAnsi" w:eastAsiaTheme="majorEastAsia" w:hAnsiTheme="majorHAnsi" w:cstheme="majorBidi"/>
      <w:color w:val="1F4D78" w:themeColor="accent1" w:themeShade="7F"/>
      <w:sz w:val="24"/>
      <w:szCs w:val="24"/>
      <w:lang w:eastAsia="pl-PL"/>
    </w:rPr>
  </w:style>
  <w:style w:type="paragraph" w:styleId="Spistreci2">
    <w:name w:val="toc 2"/>
    <w:basedOn w:val="Normalny"/>
    <w:next w:val="Normalny"/>
    <w:autoRedefine/>
    <w:uiPriority w:val="39"/>
    <w:unhideWhenUsed/>
    <w:rsid w:val="0042681D"/>
    <w:pPr>
      <w:tabs>
        <w:tab w:val="left" w:pos="880"/>
        <w:tab w:val="right" w:pos="8846"/>
      </w:tabs>
      <w:spacing w:after="100"/>
      <w:ind w:left="240"/>
    </w:pPr>
  </w:style>
  <w:style w:type="paragraph" w:styleId="Tekstprzypisudolnego">
    <w:name w:val="footnote text"/>
    <w:basedOn w:val="Normalny"/>
    <w:link w:val="TekstprzypisudolnegoZnak"/>
    <w:uiPriority w:val="99"/>
    <w:semiHidden/>
    <w:unhideWhenUsed/>
    <w:rsid w:val="00CA0308"/>
    <w:rPr>
      <w:sz w:val="20"/>
      <w:szCs w:val="20"/>
    </w:rPr>
  </w:style>
  <w:style w:type="character" w:customStyle="1" w:styleId="TekstprzypisudolnegoZnak">
    <w:name w:val="Tekst przypisu dolnego Znak"/>
    <w:basedOn w:val="Domylnaczcionkaakapitu"/>
    <w:link w:val="Tekstprzypisudolnego"/>
    <w:uiPriority w:val="99"/>
    <w:semiHidden/>
    <w:rsid w:val="00CA03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A0308"/>
    <w:rPr>
      <w:vertAlign w:val="superscript"/>
    </w:rPr>
  </w:style>
  <w:style w:type="paragraph" w:customStyle="1" w:styleId="AMWrys">
    <w:name w:val="AMW_rys"/>
    <w:basedOn w:val="AMWnormal"/>
    <w:link w:val="AMWrysZnak"/>
    <w:qFormat/>
    <w:rsid w:val="006B2E1A"/>
    <w:pPr>
      <w:jc w:val="both"/>
    </w:pPr>
    <w:rPr>
      <w:i/>
      <w:sz w:val="24"/>
    </w:rPr>
  </w:style>
  <w:style w:type="paragraph" w:styleId="Legenda">
    <w:name w:val="caption"/>
    <w:basedOn w:val="Normalny"/>
    <w:next w:val="Normalny"/>
    <w:uiPriority w:val="35"/>
    <w:unhideWhenUsed/>
    <w:qFormat/>
    <w:rsid w:val="006B2E1A"/>
    <w:pPr>
      <w:spacing w:after="200"/>
    </w:pPr>
    <w:rPr>
      <w:i/>
      <w:iCs/>
      <w:color w:val="44546A" w:themeColor="text2"/>
      <w:sz w:val="18"/>
      <w:szCs w:val="18"/>
    </w:rPr>
  </w:style>
  <w:style w:type="character" w:customStyle="1" w:styleId="AMWrysZnak">
    <w:name w:val="AMW_rys Znak"/>
    <w:basedOn w:val="AMWnormalZnak"/>
    <w:link w:val="AMWrys"/>
    <w:rsid w:val="006B2E1A"/>
    <w:rPr>
      <w:rFonts w:ascii="Times New Roman" w:eastAsia="Times New Roman" w:hAnsi="Times New Roman" w:cs="Times New Roman"/>
      <w:i/>
      <w:color w:val="000000"/>
      <w:sz w:val="24"/>
      <w:szCs w:val="26"/>
      <w:lang w:eastAsia="pl-PL"/>
    </w:rPr>
  </w:style>
  <w:style w:type="paragraph" w:customStyle="1" w:styleId="AMWtab">
    <w:name w:val="AMW_tab"/>
    <w:basedOn w:val="AMWrys"/>
    <w:link w:val="AMWtabZnak"/>
    <w:qFormat/>
    <w:rsid w:val="00D23AB0"/>
    <w:pPr>
      <w:spacing w:before="120"/>
    </w:pPr>
  </w:style>
  <w:style w:type="paragraph" w:styleId="Spisilustracji">
    <w:name w:val="table of figures"/>
    <w:basedOn w:val="AMWnormal"/>
    <w:next w:val="Normalny"/>
    <w:uiPriority w:val="99"/>
    <w:unhideWhenUsed/>
    <w:rsid w:val="00B244A6"/>
  </w:style>
  <w:style w:type="paragraph" w:customStyle="1" w:styleId="AMWzdj">
    <w:name w:val="AMW_zdj"/>
    <w:basedOn w:val="AMWtab"/>
    <w:link w:val="AMWzdjZnak"/>
    <w:qFormat/>
    <w:rsid w:val="00B244A6"/>
  </w:style>
  <w:style w:type="character" w:customStyle="1" w:styleId="AMWtabZnak">
    <w:name w:val="AMW_tab Znak"/>
    <w:basedOn w:val="AMWrysZnak"/>
    <w:link w:val="AMWtab"/>
    <w:rsid w:val="00D23AB0"/>
    <w:rPr>
      <w:rFonts w:ascii="Times New Roman" w:eastAsia="Times New Roman" w:hAnsi="Times New Roman" w:cs="Times New Roman"/>
      <w:i/>
      <w:color w:val="000000"/>
      <w:sz w:val="24"/>
      <w:szCs w:val="26"/>
      <w:lang w:eastAsia="pl-PL"/>
    </w:rPr>
  </w:style>
  <w:style w:type="character" w:customStyle="1" w:styleId="AMWzdjZnak">
    <w:name w:val="AMW_zdj Znak"/>
    <w:basedOn w:val="AMWtabZnak"/>
    <w:link w:val="AMWzdj"/>
    <w:rsid w:val="00B244A6"/>
    <w:rPr>
      <w:rFonts w:ascii="Times New Roman" w:eastAsia="Times New Roman" w:hAnsi="Times New Roman" w:cs="Times New Roman"/>
      <w:i/>
      <w:color w:val="000000"/>
      <w:sz w:val="24"/>
      <w:szCs w:val="26"/>
      <w:lang w:eastAsia="pl-PL"/>
    </w:rPr>
  </w:style>
  <w:style w:type="paragraph" w:styleId="Spistreci3">
    <w:name w:val="toc 3"/>
    <w:basedOn w:val="Normalny"/>
    <w:next w:val="Normalny"/>
    <w:autoRedefine/>
    <w:uiPriority w:val="39"/>
    <w:unhideWhenUsed/>
    <w:rsid w:val="007B702B"/>
    <w:pPr>
      <w:tabs>
        <w:tab w:val="left" w:pos="1320"/>
        <w:tab w:val="right" w:leader="dot" w:pos="8846"/>
      </w:tabs>
      <w:spacing w:after="100"/>
      <w:ind w:left="480"/>
    </w:pPr>
  </w:style>
  <w:style w:type="character" w:styleId="Tekstzastpczy">
    <w:name w:val="Placeholder Text"/>
    <w:basedOn w:val="Domylnaczcionkaakapitu"/>
    <w:uiPriority w:val="99"/>
    <w:semiHidden/>
    <w:rsid w:val="001B5D6D"/>
    <w:rPr>
      <w:color w:val="808080"/>
    </w:rPr>
  </w:style>
  <w:style w:type="character" w:customStyle="1" w:styleId="Nagwek9Znak">
    <w:name w:val="Nagłówek 9 Znak"/>
    <w:basedOn w:val="Domylnaczcionkaakapitu"/>
    <w:link w:val="Nagwek9"/>
    <w:uiPriority w:val="9"/>
    <w:semiHidden/>
    <w:rsid w:val="00C457AC"/>
    <w:rPr>
      <w:rFonts w:asciiTheme="majorHAnsi" w:eastAsiaTheme="majorEastAsia" w:hAnsiTheme="majorHAnsi" w:cstheme="majorBidi"/>
      <w:i/>
      <w:iCs/>
      <w:color w:val="272727" w:themeColor="text1" w:themeTint="D8"/>
      <w:sz w:val="21"/>
      <w:szCs w:val="21"/>
      <w:lang w:eastAsia="pl-PL"/>
    </w:rPr>
  </w:style>
  <w:style w:type="character" w:styleId="Odwoaniedokomentarza">
    <w:name w:val="annotation reference"/>
    <w:basedOn w:val="Domylnaczcionkaakapitu"/>
    <w:uiPriority w:val="99"/>
    <w:semiHidden/>
    <w:unhideWhenUsed/>
    <w:rsid w:val="00B15ED0"/>
    <w:rPr>
      <w:sz w:val="16"/>
      <w:szCs w:val="16"/>
    </w:rPr>
  </w:style>
  <w:style w:type="paragraph" w:styleId="Tekstkomentarza">
    <w:name w:val="annotation text"/>
    <w:basedOn w:val="Normalny"/>
    <w:link w:val="TekstkomentarzaZnak"/>
    <w:uiPriority w:val="99"/>
    <w:semiHidden/>
    <w:unhideWhenUsed/>
    <w:rsid w:val="00B15ED0"/>
    <w:rPr>
      <w:sz w:val="20"/>
      <w:szCs w:val="20"/>
    </w:rPr>
  </w:style>
  <w:style w:type="character" w:customStyle="1" w:styleId="TekstkomentarzaZnak">
    <w:name w:val="Tekst komentarza Znak"/>
    <w:basedOn w:val="Domylnaczcionkaakapitu"/>
    <w:link w:val="Tekstkomentarza"/>
    <w:uiPriority w:val="99"/>
    <w:semiHidden/>
    <w:rsid w:val="00B15E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5ED0"/>
    <w:rPr>
      <w:b/>
      <w:bCs/>
    </w:rPr>
  </w:style>
  <w:style w:type="character" w:customStyle="1" w:styleId="TematkomentarzaZnak">
    <w:name w:val="Temat komentarza Znak"/>
    <w:basedOn w:val="TekstkomentarzaZnak"/>
    <w:link w:val="Tematkomentarza"/>
    <w:uiPriority w:val="99"/>
    <w:semiHidden/>
    <w:rsid w:val="00B15ED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356A5"/>
    <w:pPr>
      <w:jc w:val="right"/>
    </w:pPr>
    <w:rPr>
      <w:rFonts w:ascii="Arial" w:hAnsi="Arial"/>
      <w:b/>
      <w:sz w:val="88"/>
      <w:szCs w:val="20"/>
      <w:lang w:eastAsia="ar-SA"/>
    </w:rPr>
  </w:style>
  <w:style w:type="character" w:customStyle="1" w:styleId="TekstpodstawowyZnak">
    <w:name w:val="Tekst podstawowy Znak"/>
    <w:basedOn w:val="Domylnaczcionkaakapitu"/>
    <w:link w:val="Tekstpodstawowy"/>
    <w:rsid w:val="000356A5"/>
    <w:rPr>
      <w:rFonts w:ascii="Arial" w:eastAsia="Times New Roman" w:hAnsi="Arial" w:cs="Times New Roman"/>
      <w:b/>
      <w:sz w:val="88"/>
      <w:szCs w:val="20"/>
      <w:lang w:eastAsia="ar-SA"/>
    </w:rPr>
  </w:style>
  <w:style w:type="paragraph" w:styleId="Akapitzlist">
    <w:name w:val="List Paragraph"/>
    <w:basedOn w:val="Normalny"/>
    <w:uiPriority w:val="34"/>
    <w:qFormat/>
    <w:rsid w:val="000356A5"/>
    <w:pPr>
      <w:ind w:left="720"/>
      <w:contextualSpacing/>
    </w:pPr>
  </w:style>
  <w:style w:type="character" w:customStyle="1" w:styleId="WW8Num1z0">
    <w:name w:val="WW8Num1z0"/>
    <w:rsid w:val="00F8496A"/>
    <w:rPr>
      <w:rFonts w:ascii="Symbol" w:hAnsi="Symbol"/>
    </w:rPr>
  </w:style>
  <w:style w:type="character" w:customStyle="1" w:styleId="WW8Num1z2">
    <w:name w:val="WW8Num1z2"/>
    <w:rsid w:val="00F8496A"/>
    <w:rPr>
      <w:rFonts w:ascii="Wingdings" w:hAnsi="Wingdings"/>
    </w:rPr>
  </w:style>
  <w:style w:type="character" w:customStyle="1" w:styleId="WW8Num1z4">
    <w:name w:val="WW8Num1z4"/>
    <w:rsid w:val="00F8496A"/>
    <w:rPr>
      <w:rFonts w:ascii="Courier New" w:hAnsi="Courier New" w:cs="Courier New"/>
    </w:rPr>
  </w:style>
  <w:style w:type="character" w:customStyle="1" w:styleId="WW8Num2z3">
    <w:name w:val="WW8Num2z3"/>
    <w:rsid w:val="00F8496A"/>
    <w:rPr>
      <w:rFonts w:ascii="StarSymbol" w:hAnsi="StarSymbol"/>
    </w:rPr>
  </w:style>
  <w:style w:type="character" w:customStyle="1" w:styleId="WW8Num3z0">
    <w:name w:val="WW8Num3z0"/>
    <w:rsid w:val="00F8496A"/>
    <w:rPr>
      <w:rFonts w:ascii="Symbol" w:hAnsi="Symbol"/>
    </w:rPr>
  </w:style>
  <w:style w:type="character" w:customStyle="1" w:styleId="WW8Num4z0">
    <w:name w:val="WW8Num4z0"/>
    <w:rsid w:val="00F8496A"/>
    <w:rPr>
      <w:rFonts w:ascii="Symbol" w:hAnsi="Symbol"/>
    </w:rPr>
  </w:style>
  <w:style w:type="character" w:customStyle="1" w:styleId="Absatz-Standardschriftart">
    <w:name w:val="Absatz-Standardschriftart"/>
    <w:rsid w:val="00F8496A"/>
  </w:style>
  <w:style w:type="character" w:customStyle="1" w:styleId="WW8Num5z0">
    <w:name w:val="WW8Num5z0"/>
    <w:rsid w:val="00F8496A"/>
    <w:rPr>
      <w:rFonts w:ascii="Symbol" w:hAnsi="Symbol"/>
    </w:rPr>
  </w:style>
  <w:style w:type="character" w:customStyle="1" w:styleId="WW-Absatz-Standardschriftart">
    <w:name w:val="WW-Absatz-Standardschriftart"/>
    <w:rsid w:val="00F8496A"/>
  </w:style>
  <w:style w:type="character" w:customStyle="1" w:styleId="WW-Absatz-Standardschriftart1">
    <w:name w:val="WW-Absatz-Standardschriftart1"/>
    <w:rsid w:val="00F8496A"/>
  </w:style>
  <w:style w:type="character" w:customStyle="1" w:styleId="WW-Absatz-Standardschriftart11">
    <w:name w:val="WW-Absatz-Standardschriftart11"/>
    <w:rsid w:val="00F8496A"/>
  </w:style>
  <w:style w:type="character" w:customStyle="1" w:styleId="WW-Absatz-Standardschriftart111">
    <w:name w:val="WW-Absatz-Standardschriftart111"/>
    <w:rsid w:val="00F8496A"/>
  </w:style>
  <w:style w:type="character" w:customStyle="1" w:styleId="WW8Num2z0">
    <w:name w:val="WW8Num2z0"/>
    <w:rsid w:val="00F8496A"/>
    <w:rPr>
      <w:rFonts w:ascii="Symbol" w:hAnsi="Symbol"/>
    </w:rPr>
  </w:style>
  <w:style w:type="character" w:customStyle="1" w:styleId="WW8Num2z2">
    <w:name w:val="WW8Num2z2"/>
    <w:rsid w:val="00F8496A"/>
    <w:rPr>
      <w:rFonts w:ascii="Wingdings" w:hAnsi="Wingdings"/>
    </w:rPr>
  </w:style>
  <w:style w:type="character" w:customStyle="1" w:styleId="WW8Num2z4">
    <w:name w:val="WW8Num2z4"/>
    <w:rsid w:val="00F8496A"/>
    <w:rPr>
      <w:rFonts w:ascii="Courier New" w:hAnsi="Courier New" w:cs="Courier New"/>
    </w:rPr>
  </w:style>
  <w:style w:type="character" w:customStyle="1" w:styleId="WW8Num3z3">
    <w:name w:val="WW8Num3z3"/>
    <w:rsid w:val="00F8496A"/>
    <w:rPr>
      <w:rFonts w:ascii="StarSymbol" w:hAnsi="StarSymbol"/>
    </w:rPr>
  </w:style>
  <w:style w:type="character" w:customStyle="1" w:styleId="WW-Absatz-Standardschriftart1111">
    <w:name w:val="WW-Absatz-Standardschriftart1111"/>
    <w:rsid w:val="00F8496A"/>
  </w:style>
  <w:style w:type="character" w:customStyle="1" w:styleId="WW-Absatz-Standardschriftart11111">
    <w:name w:val="WW-Absatz-Standardschriftart11111"/>
    <w:rsid w:val="00F8496A"/>
  </w:style>
  <w:style w:type="character" w:customStyle="1" w:styleId="WW-Absatz-Standardschriftart111111">
    <w:name w:val="WW-Absatz-Standardschriftart111111"/>
    <w:rsid w:val="00F8496A"/>
  </w:style>
  <w:style w:type="character" w:customStyle="1" w:styleId="WW-Absatz-Standardschriftart1111111">
    <w:name w:val="WW-Absatz-Standardschriftart1111111"/>
    <w:rsid w:val="00F8496A"/>
  </w:style>
  <w:style w:type="character" w:customStyle="1" w:styleId="WW-Absatz-Standardschriftart11111111">
    <w:name w:val="WW-Absatz-Standardschriftart11111111"/>
    <w:rsid w:val="00F8496A"/>
  </w:style>
  <w:style w:type="character" w:customStyle="1" w:styleId="WW-Absatz-Standardschriftart111111111">
    <w:name w:val="WW-Absatz-Standardschriftart111111111"/>
    <w:rsid w:val="00F8496A"/>
  </w:style>
  <w:style w:type="character" w:customStyle="1" w:styleId="WW-Absatz-Standardschriftart1111111111">
    <w:name w:val="WW-Absatz-Standardschriftart1111111111"/>
    <w:rsid w:val="00F8496A"/>
  </w:style>
  <w:style w:type="character" w:customStyle="1" w:styleId="WW-Absatz-Standardschriftart11111111111">
    <w:name w:val="WW-Absatz-Standardschriftart11111111111"/>
    <w:rsid w:val="00F8496A"/>
  </w:style>
  <w:style w:type="character" w:customStyle="1" w:styleId="WW-Absatz-Standardschriftart111111111111">
    <w:name w:val="WW-Absatz-Standardschriftart111111111111"/>
    <w:rsid w:val="00F8496A"/>
  </w:style>
  <w:style w:type="character" w:customStyle="1" w:styleId="WW-Absatz-Standardschriftart1111111111111">
    <w:name w:val="WW-Absatz-Standardschriftart1111111111111"/>
    <w:rsid w:val="00F8496A"/>
  </w:style>
  <w:style w:type="character" w:customStyle="1" w:styleId="WW-Absatz-Standardschriftart11111111111111">
    <w:name w:val="WW-Absatz-Standardschriftart11111111111111"/>
    <w:rsid w:val="00F8496A"/>
  </w:style>
  <w:style w:type="character" w:customStyle="1" w:styleId="WW8Num3z2">
    <w:name w:val="WW8Num3z2"/>
    <w:rsid w:val="00F8496A"/>
    <w:rPr>
      <w:rFonts w:ascii="Wingdings" w:hAnsi="Wingdings"/>
    </w:rPr>
  </w:style>
  <w:style w:type="character" w:customStyle="1" w:styleId="WW8Num3z4">
    <w:name w:val="WW8Num3z4"/>
    <w:rsid w:val="00F8496A"/>
    <w:rPr>
      <w:rFonts w:ascii="Courier New" w:hAnsi="Courier New" w:cs="Courier New"/>
    </w:rPr>
  </w:style>
  <w:style w:type="character" w:customStyle="1" w:styleId="WW8Num5z3">
    <w:name w:val="WW8Num5z3"/>
    <w:rsid w:val="00F8496A"/>
    <w:rPr>
      <w:rFonts w:ascii="StarSymbol" w:hAnsi="StarSymbol"/>
    </w:rPr>
  </w:style>
  <w:style w:type="character" w:customStyle="1" w:styleId="WW-Absatz-Standardschriftart111111111111111">
    <w:name w:val="WW-Absatz-Standardschriftart111111111111111"/>
    <w:rsid w:val="00F8496A"/>
  </w:style>
  <w:style w:type="character" w:customStyle="1" w:styleId="WW-Absatz-Standardschriftart1111111111111111">
    <w:name w:val="WW-Absatz-Standardschriftart1111111111111111"/>
    <w:rsid w:val="00F8496A"/>
  </w:style>
  <w:style w:type="character" w:customStyle="1" w:styleId="WW8Num5z2">
    <w:name w:val="WW8Num5z2"/>
    <w:rsid w:val="00F8496A"/>
    <w:rPr>
      <w:rFonts w:ascii="Wingdings" w:hAnsi="Wingdings"/>
    </w:rPr>
  </w:style>
  <w:style w:type="character" w:customStyle="1" w:styleId="WW8Num5z4">
    <w:name w:val="WW8Num5z4"/>
    <w:rsid w:val="00F8496A"/>
    <w:rPr>
      <w:rFonts w:ascii="Courier New" w:hAnsi="Courier New" w:cs="Courier New"/>
    </w:rPr>
  </w:style>
  <w:style w:type="character" w:customStyle="1" w:styleId="WW8Num9z3">
    <w:name w:val="WW8Num9z3"/>
    <w:rsid w:val="00F8496A"/>
    <w:rPr>
      <w:rFonts w:ascii="StarSymbol" w:hAnsi="StarSymbol"/>
    </w:rPr>
  </w:style>
  <w:style w:type="character" w:customStyle="1" w:styleId="WW-Absatz-Standardschriftart11111111111111111">
    <w:name w:val="WW-Absatz-Standardschriftart11111111111111111"/>
    <w:rsid w:val="00F8496A"/>
  </w:style>
  <w:style w:type="character" w:customStyle="1" w:styleId="Domylnaczcionkaakapitu2">
    <w:name w:val="Domyślna czcionka akapitu2"/>
    <w:rsid w:val="00F8496A"/>
  </w:style>
  <w:style w:type="character" w:customStyle="1" w:styleId="WW-Absatz-Standardschriftart111111111111111111">
    <w:name w:val="WW-Absatz-Standardschriftart111111111111111111"/>
    <w:rsid w:val="00F8496A"/>
  </w:style>
  <w:style w:type="character" w:customStyle="1" w:styleId="WW8Num3z1">
    <w:name w:val="WW8Num3z1"/>
    <w:rsid w:val="00F8496A"/>
    <w:rPr>
      <w:rFonts w:ascii="Courier New" w:hAnsi="Courier New" w:cs="Courier New"/>
    </w:rPr>
  </w:style>
  <w:style w:type="character" w:customStyle="1" w:styleId="WW8Num4z1">
    <w:name w:val="WW8Num4z1"/>
    <w:rsid w:val="00F8496A"/>
    <w:rPr>
      <w:rFonts w:ascii="Courier New" w:hAnsi="Courier New" w:cs="Courier New"/>
    </w:rPr>
  </w:style>
  <w:style w:type="character" w:customStyle="1" w:styleId="WW8Num4z2">
    <w:name w:val="WW8Num4z2"/>
    <w:rsid w:val="00F8496A"/>
    <w:rPr>
      <w:rFonts w:ascii="Wingdings" w:hAnsi="Wingdings"/>
    </w:rPr>
  </w:style>
  <w:style w:type="character" w:customStyle="1" w:styleId="WW8Num6z0">
    <w:name w:val="WW8Num6z0"/>
    <w:rsid w:val="00F8496A"/>
    <w:rPr>
      <w:rFonts w:ascii="Symbol" w:hAnsi="Symbol"/>
    </w:rPr>
  </w:style>
  <w:style w:type="character" w:customStyle="1" w:styleId="WW8Num6z1">
    <w:name w:val="WW8Num6z1"/>
    <w:rsid w:val="00F8496A"/>
    <w:rPr>
      <w:rFonts w:ascii="Courier New" w:hAnsi="Courier New" w:cs="Courier New"/>
    </w:rPr>
  </w:style>
  <w:style w:type="character" w:customStyle="1" w:styleId="WW8Num6z2">
    <w:name w:val="WW8Num6z2"/>
    <w:rsid w:val="00F8496A"/>
    <w:rPr>
      <w:rFonts w:ascii="Wingdings" w:hAnsi="Wingdings"/>
    </w:rPr>
  </w:style>
  <w:style w:type="character" w:customStyle="1" w:styleId="WW8Num10z0">
    <w:name w:val="WW8Num10z0"/>
    <w:rsid w:val="00F8496A"/>
    <w:rPr>
      <w:rFonts w:ascii="Symbol" w:hAnsi="Symbol"/>
    </w:rPr>
  </w:style>
  <w:style w:type="character" w:customStyle="1" w:styleId="WW8Num10z2">
    <w:name w:val="WW8Num10z2"/>
    <w:rsid w:val="00F8496A"/>
    <w:rPr>
      <w:rFonts w:ascii="Wingdings" w:hAnsi="Wingdings"/>
    </w:rPr>
  </w:style>
  <w:style w:type="character" w:customStyle="1" w:styleId="WW8Num10z4">
    <w:name w:val="WW8Num10z4"/>
    <w:rsid w:val="00F8496A"/>
    <w:rPr>
      <w:rFonts w:ascii="Courier New" w:hAnsi="Courier New" w:cs="Courier New"/>
    </w:rPr>
  </w:style>
  <w:style w:type="character" w:customStyle="1" w:styleId="WW8NumSt3z0">
    <w:name w:val="WW8NumSt3z0"/>
    <w:rsid w:val="00F8496A"/>
    <w:rPr>
      <w:rFonts w:ascii="StarBats" w:hAnsi="StarBats"/>
    </w:rPr>
  </w:style>
  <w:style w:type="character" w:customStyle="1" w:styleId="WW8NumSt6z0">
    <w:name w:val="WW8NumSt6z0"/>
    <w:rsid w:val="00F8496A"/>
    <w:rPr>
      <w:rFonts w:ascii="StarBats" w:hAnsi="StarBats"/>
    </w:rPr>
  </w:style>
  <w:style w:type="character" w:customStyle="1" w:styleId="WW8NumSt7z0">
    <w:name w:val="WW8NumSt7z0"/>
    <w:rsid w:val="00F8496A"/>
    <w:rPr>
      <w:rFonts w:ascii="StarBats" w:hAnsi="StarBats"/>
    </w:rPr>
  </w:style>
  <w:style w:type="character" w:customStyle="1" w:styleId="WW8NumSt8z0">
    <w:name w:val="WW8NumSt8z0"/>
    <w:rsid w:val="00F8496A"/>
    <w:rPr>
      <w:rFonts w:ascii="StarBats" w:hAnsi="StarBats"/>
    </w:rPr>
  </w:style>
  <w:style w:type="character" w:customStyle="1" w:styleId="WW8NumSt13z0">
    <w:name w:val="WW8NumSt13z0"/>
    <w:rsid w:val="00F8496A"/>
    <w:rPr>
      <w:rFonts w:ascii="StarBats" w:hAnsi="StarBats"/>
    </w:rPr>
  </w:style>
  <w:style w:type="character" w:customStyle="1" w:styleId="WW8NumSt14z0">
    <w:name w:val="WW8NumSt14z0"/>
    <w:rsid w:val="00F8496A"/>
    <w:rPr>
      <w:rFonts w:ascii="StarBats" w:hAnsi="StarBats"/>
    </w:rPr>
  </w:style>
  <w:style w:type="character" w:customStyle="1" w:styleId="WW8NumSt15z0">
    <w:name w:val="WW8NumSt15z0"/>
    <w:rsid w:val="00F8496A"/>
    <w:rPr>
      <w:rFonts w:ascii="StarBats" w:hAnsi="StarBats"/>
    </w:rPr>
  </w:style>
  <w:style w:type="character" w:customStyle="1" w:styleId="Domylnaczcionkaakapitu1">
    <w:name w:val="Domyślna czcionka akapitu1"/>
    <w:rsid w:val="00F8496A"/>
  </w:style>
  <w:style w:type="character" w:customStyle="1" w:styleId="Znakinumeracji">
    <w:name w:val="Znaki numeracji"/>
    <w:rsid w:val="00F8496A"/>
  </w:style>
  <w:style w:type="character" w:customStyle="1" w:styleId="Symbolwypunktowania">
    <w:name w:val="Symbol wypunktowania"/>
    <w:rsid w:val="00F8496A"/>
    <w:rPr>
      <w:rFonts w:ascii="StarBats" w:hAnsi="StarBats"/>
      <w:sz w:val="18"/>
    </w:rPr>
  </w:style>
  <w:style w:type="character" w:customStyle="1" w:styleId="RTFNum371">
    <w:name w:val="RTF_Num 37 1"/>
    <w:rsid w:val="00F8496A"/>
    <w:rPr>
      <w:rFonts w:ascii="StarBats" w:hAnsi="StarBats"/>
    </w:rPr>
  </w:style>
  <w:style w:type="character" w:customStyle="1" w:styleId="Symbolewypunktowania">
    <w:name w:val="Symbole wypunktowania"/>
    <w:rsid w:val="00F8496A"/>
    <w:rPr>
      <w:rFonts w:ascii="StarSymbol" w:eastAsia="StarSymbol" w:hAnsi="StarSymbol" w:cs="StarSymbol"/>
      <w:sz w:val="18"/>
      <w:szCs w:val="18"/>
    </w:rPr>
  </w:style>
  <w:style w:type="character" w:customStyle="1" w:styleId="WW8Num17z0">
    <w:name w:val="WW8Num17z0"/>
    <w:rsid w:val="00F8496A"/>
    <w:rPr>
      <w:rFonts w:ascii="Symbol" w:hAnsi="Symbol"/>
    </w:rPr>
  </w:style>
  <w:style w:type="character" w:customStyle="1" w:styleId="WW8Num17z1">
    <w:name w:val="WW8Num17z1"/>
    <w:rsid w:val="00F8496A"/>
    <w:rPr>
      <w:rFonts w:ascii="Courier New" w:hAnsi="Courier New" w:cs="Courier New"/>
    </w:rPr>
  </w:style>
  <w:style w:type="character" w:customStyle="1" w:styleId="WW8Num17z2">
    <w:name w:val="WW8Num17z2"/>
    <w:rsid w:val="00F8496A"/>
    <w:rPr>
      <w:rFonts w:ascii="Wingdings" w:hAnsi="Wingdings"/>
    </w:rPr>
  </w:style>
  <w:style w:type="paragraph" w:customStyle="1" w:styleId="Nagwek20">
    <w:name w:val="Nagłówek2"/>
    <w:basedOn w:val="Normalny"/>
    <w:next w:val="Tekstpodstawowy"/>
    <w:rsid w:val="00F8496A"/>
    <w:pPr>
      <w:keepNext/>
      <w:widowControl w:val="0"/>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F8496A"/>
    <w:rPr>
      <w:rFonts w:cs="Tahoma"/>
    </w:rPr>
  </w:style>
  <w:style w:type="paragraph" w:customStyle="1" w:styleId="Podpis2">
    <w:name w:val="Podpis2"/>
    <w:basedOn w:val="Normalny"/>
    <w:rsid w:val="00F8496A"/>
    <w:pPr>
      <w:widowControl w:val="0"/>
      <w:suppressLineNumbers/>
      <w:suppressAutoHyphens/>
      <w:spacing w:before="120" w:after="120"/>
    </w:pPr>
    <w:rPr>
      <w:rFonts w:cs="Tahoma"/>
      <w:i/>
      <w:iCs/>
      <w:lang w:eastAsia="ar-SA"/>
    </w:rPr>
  </w:style>
  <w:style w:type="paragraph" w:customStyle="1" w:styleId="Indeks">
    <w:name w:val="Indeks"/>
    <w:basedOn w:val="Normalny"/>
    <w:rsid w:val="00F8496A"/>
    <w:pPr>
      <w:widowControl w:val="0"/>
      <w:suppressLineNumbers/>
      <w:suppressAutoHyphens/>
    </w:pPr>
    <w:rPr>
      <w:rFonts w:cs="Tahoma"/>
      <w:szCs w:val="20"/>
      <w:lang w:eastAsia="ar-SA"/>
    </w:rPr>
  </w:style>
  <w:style w:type="paragraph" w:customStyle="1" w:styleId="Nagwek10">
    <w:name w:val="Nagłówek1"/>
    <w:basedOn w:val="Normalny"/>
    <w:next w:val="Tekstpodstawowy"/>
    <w:rsid w:val="00F8496A"/>
    <w:pPr>
      <w:keepNext/>
      <w:widowControl w:val="0"/>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F8496A"/>
    <w:pPr>
      <w:widowControl w:val="0"/>
      <w:suppressLineNumbers/>
      <w:suppressAutoHyphens/>
      <w:spacing w:before="120" w:after="120"/>
    </w:pPr>
    <w:rPr>
      <w:rFonts w:cs="Tahoma"/>
      <w:i/>
      <w:iCs/>
      <w:lang w:eastAsia="ar-SA"/>
    </w:rPr>
  </w:style>
  <w:style w:type="paragraph" w:customStyle="1" w:styleId="Normalny1">
    <w:name w:val="Normalny1"/>
    <w:basedOn w:val="Normalny"/>
    <w:rsid w:val="00F8496A"/>
    <w:pPr>
      <w:widowControl w:val="0"/>
      <w:suppressAutoHyphens/>
    </w:pPr>
    <w:rPr>
      <w:szCs w:val="20"/>
      <w:lang w:eastAsia="ar-SA"/>
    </w:rPr>
  </w:style>
  <w:style w:type="paragraph" w:styleId="Tekstprzypisukocowego">
    <w:name w:val="endnote text"/>
    <w:basedOn w:val="Normalny"/>
    <w:link w:val="TekstprzypisukocowegoZnak"/>
    <w:rsid w:val="00F8496A"/>
    <w:pPr>
      <w:widowControl w:val="0"/>
      <w:suppressAutoHyphens/>
    </w:pPr>
    <w:rPr>
      <w:sz w:val="20"/>
      <w:szCs w:val="20"/>
      <w:lang w:eastAsia="ar-SA"/>
    </w:rPr>
  </w:style>
  <w:style w:type="character" w:customStyle="1" w:styleId="TekstprzypisukocowegoZnak">
    <w:name w:val="Tekst przypisu końcowego Znak"/>
    <w:basedOn w:val="Domylnaczcionkaakapitu"/>
    <w:link w:val="Tekstprzypisukocowego"/>
    <w:rsid w:val="00F8496A"/>
    <w:rPr>
      <w:rFonts w:ascii="Times New Roman" w:eastAsia="Times New Roman" w:hAnsi="Times New Roman" w:cs="Times New Roman"/>
      <w:sz w:val="20"/>
      <w:szCs w:val="20"/>
      <w:lang w:eastAsia="ar-SA"/>
    </w:rPr>
  </w:style>
  <w:style w:type="character" w:styleId="Odwoanieprzypisukocowego">
    <w:name w:val="endnote reference"/>
    <w:rsid w:val="00F8496A"/>
    <w:rPr>
      <w:vertAlign w:val="superscript"/>
    </w:rPr>
  </w:style>
  <w:style w:type="paragraph" w:customStyle="1" w:styleId="Tekstpodstawowy21">
    <w:name w:val="Tekst podstawowy 21"/>
    <w:basedOn w:val="Normalny"/>
    <w:rsid w:val="00F8496A"/>
    <w:pPr>
      <w:suppressAutoHyphens/>
      <w:overflowPunct w:val="0"/>
      <w:autoSpaceDE w:val="0"/>
      <w:spacing w:after="120" w:line="480" w:lineRule="auto"/>
      <w:textAlignment w:val="baseline"/>
    </w:pPr>
    <w:rPr>
      <w:sz w:val="20"/>
      <w:szCs w:val="20"/>
      <w:lang w:val="en-GB" w:eastAsia="ar-SA"/>
    </w:rPr>
  </w:style>
  <w:style w:type="paragraph" w:customStyle="1" w:styleId="Normalny2">
    <w:name w:val="Normalny2"/>
    <w:basedOn w:val="Normalny"/>
    <w:rsid w:val="00F8496A"/>
    <w:pPr>
      <w:widowControl w:val="0"/>
      <w:suppressAutoHyphens/>
    </w:pPr>
    <w:rPr>
      <w:szCs w:val="20"/>
      <w:lang w:eastAsia="ar-SA"/>
    </w:rPr>
  </w:style>
  <w:style w:type="paragraph" w:customStyle="1" w:styleId="Normalny3">
    <w:name w:val="Normalny3"/>
    <w:basedOn w:val="Normalny"/>
    <w:rsid w:val="00F8496A"/>
    <w:pPr>
      <w:widowControl w:val="0"/>
      <w:suppressAutoHyphens/>
    </w:pPr>
    <w:rPr>
      <w:szCs w:val="20"/>
      <w:lang w:eastAsia="ar-SA"/>
    </w:rPr>
  </w:style>
  <w:style w:type="paragraph" w:customStyle="1" w:styleId="Normalny4">
    <w:name w:val="Normalny4"/>
    <w:basedOn w:val="Normalny"/>
    <w:rsid w:val="00F8496A"/>
    <w:pPr>
      <w:widowControl w:val="0"/>
      <w:suppressAutoHyphens/>
    </w:pPr>
    <w:rPr>
      <w:szCs w:val="20"/>
      <w:lang w:eastAsia="ar-SA"/>
    </w:rPr>
  </w:style>
  <w:style w:type="paragraph" w:styleId="Bezodstpw">
    <w:name w:val="No Spacing"/>
    <w:uiPriority w:val="1"/>
    <w:qFormat/>
    <w:rsid w:val="001E47DC"/>
    <w:pPr>
      <w:spacing w:after="0" w:line="240" w:lineRule="auto"/>
    </w:pPr>
    <w:rPr>
      <w:rFonts w:ascii="Calibri" w:eastAsia="Calibri" w:hAnsi="Calibri" w:cs="Times New Roman"/>
    </w:rPr>
  </w:style>
  <w:style w:type="table" w:customStyle="1" w:styleId="Tabela-Siatka1">
    <w:name w:val="Tabela - Siatka1"/>
    <w:basedOn w:val="Standardowy"/>
    <w:next w:val="Tabela-Siatka"/>
    <w:rsid w:val="0090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667">
      <w:bodyDiv w:val="1"/>
      <w:marLeft w:val="0"/>
      <w:marRight w:val="0"/>
      <w:marTop w:val="0"/>
      <w:marBottom w:val="0"/>
      <w:divBdr>
        <w:top w:val="none" w:sz="0" w:space="0" w:color="auto"/>
        <w:left w:val="none" w:sz="0" w:space="0" w:color="auto"/>
        <w:bottom w:val="none" w:sz="0" w:space="0" w:color="auto"/>
        <w:right w:val="none" w:sz="0" w:space="0" w:color="auto"/>
      </w:divBdr>
    </w:div>
    <w:div w:id="84812806">
      <w:bodyDiv w:val="1"/>
      <w:marLeft w:val="0"/>
      <w:marRight w:val="0"/>
      <w:marTop w:val="0"/>
      <w:marBottom w:val="0"/>
      <w:divBdr>
        <w:top w:val="none" w:sz="0" w:space="0" w:color="auto"/>
        <w:left w:val="none" w:sz="0" w:space="0" w:color="auto"/>
        <w:bottom w:val="none" w:sz="0" w:space="0" w:color="auto"/>
        <w:right w:val="none" w:sz="0" w:space="0" w:color="auto"/>
      </w:divBdr>
    </w:div>
    <w:div w:id="159006395">
      <w:bodyDiv w:val="1"/>
      <w:marLeft w:val="0"/>
      <w:marRight w:val="0"/>
      <w:marTop w:val="0"/>
      <w:marBottom w:val="0"/>
      <w:divBdr>
        <w:top w:val="none" w:sz="0" w:space="0" w:color="auto"/>
        <w:left w:val="none" w:sz="0" w:space="0" w:color="auto"/>
        <w:bottom w:val="none" w:sz="0" w:space="0" w:color="auto"/>
        <w:right w:val="none" w:sz="0" w:space="0" w:color="auto"/>
      </w:divBdr>
    </w:div>
    <w:div w:id="168911661">
      <w:bodyDiv w:val="1"/>
      <w:marLeft w:val="0"/>
      <w:marRight w:val="0"/>
      <w:marTop w:val="0"/>
      <w:marBottom w:val="0"/>
      <w:divBdr>
        <w:top w:val="none" w:sz="0" w:space="0" w:color="auto"/>
        <w:left w:val="none" w:sz="0" w:space="0" w:color="auto"/>
        <w:bottom w:val="none" w:sz="0" w:space="0" w:color="auto"/>
        <w:right w:val="none" w:sz="0" w:space="0" w:color="auto"/>
      </w:divBdr>
    </w:div>
    <w:div w:id="260380094">
      <w:bodyDiv w:val="1"/>
      <w:marLeft w:val="0"/>
      <w:marRight w:val="0"/>
      <w:marTop w:val="0"/>
      <w:marBottom w:val="0"/>
      <w:divBdr>
        <w:top w:val="none" w:sz="0" w:space="0" w:color="auto"/>
        <w:left w:val="none" w:sz="0" w:space="0" w:color="auto"/>
        <w:bottom w:val="none" w:sz="0" w:space="0" w:color="auto"/>
        <w:right w:val="none" w:sz="0" w:space="0" w:color="auto"/>
      </w:divBdr>
    </w:div>
    <w:div w:id="293828300">
      <w:bodyDiv w:val="1"/>
      <w:marLeft w:val="0"/>
      <w:marRight w:val="0"/>
      <w:marTop w:val="0"/>
      <w:marBottom w:val="0"/>
      <w:divBdr>
        <w:top w:val="none" w:sz="0" w:space="0" w:color="auto"/>
        <w:left w:val="none" w:sz="0" w:space="0" w:color="auto"/>
        <w:bottom w:val="none" w:sz="0" w:space="0" w:color="auto"/>
        <w:right w:val="none" w:sz="0" w:space="0" w:color="auto"/>
      </w:divBdr>
    </w:div>
    <w:div w:id="376315179">
      <w:bodyDiv w:val="1"/>
      <w:marLeft w:val="0"/>
      <w:marRight w:val="0"/>
      <w:marTop w:val="0"/>
      <w:marBottom w:val="0"/>
      <w:divBdr>
        <w:top w:val="none" w:sz="0" w:space="0" w:color="auto"/>
        <w:left w:val="none" w:sz="0" w:space="0" w:color="auto"/>
        <w:bottom w:val="none" w:sz="0" w:space="0" w:color="auto"/>
        <w:right w:val="none" w:sz="0" w:space="0" w:color="auto"/>
      </w:divBdr>
    </w:div>
    <w:div w:id="393552237">
      <w:bodyDiv w:val="1"/>
      <w:marLeft w:val="0"/>
      <w:marRight w:val="0"/>
      <w:marTop w:val="0"/>
      <w:marBottom w:val="0"/>
      <w:divBdr>
        <w:top w:val="none" w:sz="0" w:space="0" w:color="auto"/>
        <w:left w:val="none" w:sz="0" w:space="0" w:color="auto"/>
        <w:bottom w:val="none" w:sz="0" w:space="0" w:color="auto"/>
        <w:right w:val="none" w:sz="0" w:space="0" w:color="auto"/>
      </w:divBdr>
    </w:div>
    <w:div w:id="400446524">
      <w:bodyDiv w:val="1"/>
      <w:marLeft w:val="0"/>
      <w:marRight w:val="0"/>
      <w:marTop w:val="0"/>
      <w:marBottom w:val="0"/>
      <w:divBdr>
        <w:top w:val="none" w:sz="0" w:space="0" w:color="auto"/>
        <w:left w:val="none" w:sz="0" w:space="0" w:color="auto"/>
        <w:bottom w:val="none" w:sz="0" w:space="0" w:color="auto"/>
        <w:right w:val="none" w:sz="0" w:space="0" w:color="auto"/>
      </w:divBdr>
    </w:div>
    <w:div w:id="472413199">
      <w:bodyDiv w:val="1"/>
      <w:marLeft w:val="0"/>
      <w:marRight w:val="0"/>
      <w:marTop w:val="0"/>
      <w:marBottom w:val="0"/>
      <w:divBdr>
        <w:top w:val="none" w:sz="0" w:space="0" w:color="auto"/>
        <w:left w:val="none" w:sz="0" w:space="0" w:color="auto"/>
        <w:bottom w:val="none" w:sz="0" w:space="0" w:color="auto"/>
        <w:right w:val="none" w:sz="0" w:space="0" w:color="auto"/>
      </w:divBdr>
    </w:div>
    <w:div w:id="549651784">
      <w:bodyDiv w:val="1"/>
      <w:marLeft w:val="0"/>
      <w:marRight w:val="0"/>
      <w:marTop w:val="0"/>
      <w:marBottom w:val="0"/>
      <w:divBdr>
        <w:top w:val="none" w:sz="0" w:space="0" w:color="auto"/>
        <w:left w:val="none" w:sz="0" w:space="0" w:color="auto"/>
        <w:bottom w:val="none" w:sz="0" w:space="0" w:color="auto"/>
        <w:right w:val="none" w:sz="0" w:space="0" w:color="auto"/>
      </w:divBdr>
    </w:div>
    <w:div w:id="646474756">
      <w:bodyDiv w:val="1"/>
      <w:marLeft w:val="0"/>
      <w:marRight w:val="0"/>
      <w:marTop w:val="0"/>
      <w:marBottom w:val="0"/>
      <w:divBdr>
        <w:top w:val="none" w:sz="0" w:space="0" w:color="auto"/>
        <w:left w:val="none" w:sz="0" w:space="0" w:color="auto"/>
        <w:bottom w:val="none" w:sz="0" w:space="0" w:color="auto"/>
        <w:right w:val="none" w:sz="0" w:space="0" w:color="auto"/>
      </w:divBdr>
    </w:div>
    <w:div w:id="648677828">
      <w:bodyDiv w:val="1"/>
      <w:marLeft w:val="0"/>
      <w:marRight w:val="0"/>
      <w:marTop w:val="0"/>
      <w:marBottom w:val="0"/>
      <w:divBdr>
        <w:top w:val="none" w:sz="0" w:space="0" w:color="auto"/>
        <w:left w:val="none" w:sz="0" w:space="0" w:color="auto"/>
        <w:bottom w:val="none" w:sz="0" w:space="0" w:color="auto"/>
        <w:right w:val="none" w:sz="0" w:space="0" w:color="auto"/>
      </w:divBdr>
    </w:div>
    <w:div w:id="663319247">
      <w:bodyDiv w:val="1"/>
      <w:marLeft w:val="0"/>
      <w:marRight w:val="0"/>
      <w:marTop w:val="0"/>
      <w:marBottom w:val="0"/>
      <w:divBdr>
        <w:top w:val="none" w:sz="0" w:space="0" w:color="auto"/>
        <w:left w:val="none" w:sz="0" w:space="0" w:color="auto"/>
        <w:bottom w:val="none" w:sz="0" w:space="0" w:color="auto"/>
        <w:right w:val="none" w:sz="0" w:space="0" w:color="auto"/>
      </w:divBdr>
    </w:div>
    <w:div w:id="671377965">
      <w:bodyDiv w:val="1"/>
      <w:marLeft w:val="0"/>
      <w:marRight w:val="0"/>
      <w:marTop w:val="0"/>
      <w:marBottom w:val="0"/>
      <w:divBdr>
        <w:top w:val="none" w:sz="0" w:space="0" w:color="auto"/>
        <w:left w:val="none" w:sz="0" w:space="0" w:color="auto"/>
        <w:bottom w:val="none" w:sz="0" w:space="0" w:color="auto"/>
        <w:right w:val="none" w:sz="0" w:space="0" w:color="auto"/>
      </w:divBdr>
    </w:div>
    <w:div w:id="861895148">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904222482">
      <w:bodyDiv w:val="1"/>
      <w:marLeft w:val="0"/>
      <w:marRight w:val="0"/>
      <w:marTop w:val="0"/>
      <w:marBottom w:val="0"/>
      <w:divBdr>
        <w:top w:val="none" w:sz="0" w:space="0" w:color="auto"/>
        <w:left w:val="none" w:sz="0" w:space="0" w:color="auto"/>
        <w:bottom w:val="none" w:sz="0" w:space="0" w:color="auto"/>
        <w:right w:val="none" w:sz="0" w:space="0" w:color="auto"/>
      </w:divBdr>
    </w:div>
    <w:div w:id="941448955">
      <w:bodyDiv w:val="1"/>
      <w:marLeft w:val="0"/>
      <w:marRight w:val="0"/>
      <w:marTop w:val="0"/>
      <w:marBottom w:val="0"/>
      <w:divBdr>
        <w:top w:val="none" w:sz="0" w:space="0" w:color="auto"/>
        <w:left w:val="none" w:sz="0" w:space="0" w:color="auto"/>
        <w:bottom w:val="none" w:sz="0" w:space="0" w:color="auto"/>
        <w:right w:val="none" w:sz="0" w:space="0" w:color="auto"/>
      </w:divBdr>
    </w:div>
    <w:div w:id="1005205448">
      <w:bodyDiv w:val="1"/>
      <w:marLeft w:val="0"/>
      <w:marRight w:val="0"/>
      <w:marTop w:val="0"/>
      <w:marBottom w:val="0"/>
      <w:divBdr>
        <w:top w:val="none" w:sz="0" w:space="0" w:color="auto"/>
        <w:left w:val="none" w:sz="0" w:space="0" w:color="auto"/>
        <w:bottom w:val="none" w:sz="0" w:space="0" w:color="auto"/>
        <w:right w:val="none" w:sz="0" w:space="0" w:color="auto"/>
      </w:divBdr>
    </w:div>
    <w:div w:id="1188182428">
      <w:bodyDiv w:val="1"/>
      <w:marLeft w:val="0"/>
      <w:marRight w:val="0"/>
      <w:marTop w:val="0"/>
      <w:marBottom w:val="0"/>
      <w:divBdr>
        <w:top w:val="none" w:sz="0" w:space="0" w:color="auto"/>
        <w:left w:val="none" w:sz="0" w:space="0" w:color="auto"/>
        <w:bottom w:val="none" w:sz="0" w:space="0" w:color="auto"/>
        <w:right w:val="none" w:sz="0" w:space="0" w:color="auto"/>
      </w:divBdr>
    </w:div>
    <w:div w:id="1286697171">
      <w:bodyDiv w:val="1"/>
      <w:marLeft w:val="0"/>
      <w:marRight w:val="0"/>
      <w:marTop w:val="0"/>
      <w:marBottom w:val="0"/>
      <w:divBdr>
        <w:top w:val="none" w:sz="0" w:space="0" w:color="auto"/>
        <w:left w:val="none" w:sz="0" w:space="0" w:color="auto"/>
        <w:bottom w:val="none" w:sz="0" w:space="0" w:color="auto"/>
        <w:right w:val="none" w:sz="0" w:space="0" w:color="auto"/>
      </w:divBdr>
    </w:div>
    <w:div w:id="1353799411">
      <w:bodyDiv w:val="1"/>
      <w:marLeft w:val="0"/>
      <w:marRight w:val="0"/>
      <w:marTop w:val="0"/>
      <w:marBottom w:val="0"/>
      <w:divBdr>
        <w:top w:val="none" w:sz="0" w:space="0" w:color="auto"/>
        <w:left w:val="none" w:sz="0" w:space="0" w:color="auto"/>
        <w:bottom w:val="none" w:sz="0" w:space="0" w:color="auto"/>
        <w:right w:val="none" w:sz="0" w:space="0" w:color="auto"/>
      </w:divBdr>
    </w:div>
    <w:div w:id="1430736545">
      <w:bodyDiv w:val="1"/>
      <w:marLeft w:val="0"/>
      <w:marRight w:val="0"/>
      <w:marTop w:val="0"/>
      <w:marBottom w:val="0"/>
      <w:divBdr>
        <w:top w:val="none" w:sz="0" w:space="0" w:color="auto"/>
        <w:left w:val="none" w:sz="0" w:space="0" w:color="auto"/>
        <w:bottom w:val="none" w:sz="0" w:space="0" w:color="auto"/>
        <w:right w:val="none" w:sz="0" w:space="0" w:color="auto"/>
      </w:divBdr>
    </w:div>
    <w:div w:id="1499880224">
      <w:bodyDiv w:val="1"/>
      <w:marLeft w:val="0"/>
      <w:marRight w:val="0"/>
      <w:marTop w:val="0"/>
      <w:marBottom w:val="0"/>
      <w:divBdr>
        <w:top w:val="none" w:sz="0" w:space="0" w:color="auto"/>
        <w:left w:val="none" w:sz="0" w:space="0" w:color="auto"/>
        <w:bottom w:val="none" w:sz="0" w:space="0" w:color="auto"/>
        <w:right w:val="none" w:sz="0" w:space="0" w:color="auto"/>
      </w:divBdr>
    </w:div>
    <w:div w:id="1543595358">
      <w:bodyDiv w:val="1"/>
      <w:marLeft w:val="0"/>
      <w:marRight w:val="0"/>
      <w:marTop w:val="0"/>
      <w:marBottom w:val="0"/>
      <w:divBdr>
        <w:top w:val="none" w:sz="0" w:space="0" w:color="auto"/>
        <w:left w:val="none" w:sz="0" w:space="0" w:color="auto"/>
        <w:bottom w:val="none" w:sz="0" w:space="0" w:color="auto"/>
        <w:right w:val="none" w:sz="0" w:space="0" w:color="auto"/>
      </w:divBdr>
    </w:div>
    <w:div w:id="1554349486">
      <w:bodyDiv w:val="1"/>
      <w:marLeft w:val="0"/>
      <w:marRight w:val="0"/>
      <w:marTop w:val="0"/>
      <w:marBottom w:val="0"/>
      <w:divBdr>
        <w:top w:val="none" w:sz="0" w:space="0" w:color="auto"/>
        <w:left w:val="none" w:sz="0" w:space="0" w:color="auto"/>
        <w:bottom w:val="none" w:sz="0" w:space="0" w:color="auto"/>
        <w:right w:val="none" w:sz="0" w:space="0" w:color="auto"/>
      </w:divBdr>
    </w:div>
    <w:div w:id="1634213429">
      <w:bodyDiv w:val="1"/>
      <w:marLeft w:val="0"/>
      <w:marRight w:val="0"/>
      <w:marTop w:val="0"/>
      <w:marBottom w:val="0"/>
      <w:divBdr>
        <w:top w:val="none" w:sz="0" w:space="0" w:color="auto"/>
        <w:left w:val="none" w:sz="0" w:space="0" w:color="auto"/>
        <w:bottom w:val="none" w:sz="0" w:space="0" w:color="auto"/>
        <w:right w:val="none" w:sz="0" w:space="0" w:color="auto"/>
      </w:divBdr>
    </w:div>
    <w:div w:id="1690638401">
      <w:bodyDiv w:val="1"/>
      <w:marLeft w:val="0"/>
      <w:marRight w:val="0"/>
      <w:marTop w:val="0"/>
      <w:marBottom w:val="0"/>
      <w:divBdr>
        <w:top w:val="none" w:sz="0" w:space="0" w:color="auto"/>
        <w:left w:val="none" w:sz="0" w:space="0" w:color="auto"/>
        <w:bottom w:val="none" w:sz="0" w:space="0" w:color="auto"/>
        <w:right w:val="none" w:sz="0" w:space="0" w:color="auto"/>
      </w:divBdr>
    </w:div>
    <w:div w:id="1739205527">
      <w:bodyDiv w:val="1"/>
      <w:marLeft w:val="0"/>
      <w:marRight w:val="0"/>
      <w:marTop w:val="0"/>
      <w:marBottom w:val="0"/>
      <w:divBdr>
        <w:top w:val="none" w:sz="0" w:space="0" w:color="auto"/>
        <w:left w:val="none" w:sz="0" w:space="0" w:color="auto"/>
        <w:bottom w:val="none" w:sz="0" w:space="0" w:color="auto"/>
        <w:right w:val="none" w:sz="0" w:space="0" w:color="auto"/>
      </w:divBdr>
    </w:div>
    <w:div w:id="1748262792">
      <w:bodyDiv w:val="1"/>
      <w:marLeft w:val="0"/>
      <w:marRight w:val="0"/>
      <w:marTop w:val="0"/>
      <w:marBottom w:val="0"/>
      <w:divBdr>
        <w:top w:val="none" w:sz="0" w:space="0" w:color="auto"/>
        <w:left w:val="none" w:sz="0" w:space="0" w:color="auto"/>
        <w:bottom w:val="none" w:sz="0" w:space="0" w:color="auto"/>
        <w:right w:val="none" w:sz="0" w:space="0" w:color="auto"/>
      </w:divBdr>
    </w:div>
    <w:div w:id="1762026401">
      <w:bodyDiv w:val="1"/>
      <w:marLeft w:val="0"/>
      <w:marRight w:val="0"/>
      <w:marTop w:val="0"/>
      <w:marBottom w:val="0"/>
      <w:divBdr>
        <w:top w:val="none" w:sz="0" w:space="0" w:color="auto"/>
        <w:left w:val="none" w:sz="0" w:space="0" w:color="auto"/>
        <w:bottom w:val="none" w:sz="0" w:space="0" w:color="auto"/>
        <w:right w:val="none" w:sz="0" w:space="0" w:color="auto"/>
      </w:divBdr>
    </w:div>
    <w:div w:id="1764884794">
      <w:bodyDiv w:val="1"/>
      <w:marLeft w:val="0"/>
      <w:marRight w:val="0"/>
      <w:marTop w:val="0"/>
      <w:marBottom w:val="0"/>
      <w:divBdr>
        <w:top w:val="none" w:sz="0" w:space="0" w:color="auto"/>
        <w:left w:val="none" w:sz="0" w:space="0" w:color="auto"/>
        <w:bottom w:val="none" w:sz="0" w:space="0" w:color="auto"/>
        <w:right w:val="none" w:sz="0" w:space="0" w:color="auto"/>
      </w:divBdr>
    </w:div>
    <w:div w:id="1828133472">
      <w:bodyDiv w:val="1"/>
      <w:marLeft w:val="0"/>
      <w:marRight w:val="0"/>
      <w:marTop w:val="0"/>
      <w:marBottom w:val="0"/>
      <w:divBdr>
        <w:top w:val="none" w:sz="0" w:space="0" w:color="auto"/>
        <w:left w:val="none" w:sz="0" w:space="0" w:color="auto"/>
        <w:bottom w:val="none" w:sz="0" w:space="0" w:color="auto"/>
        <w:right w:val="none" w:sz="0" w:space="0" w:color="auto"/>
      </w:divBdr>
    </w:div>
    <w:div w:id="1915359911">
      <w:bodyDiv w:val="1"/>
      <w:marLeft w:val="0"/>
      <w:marRight w:val="0"/>
      <w:marTop w:val="0"/>
      <w:marBottom w:val="0"/>
      <w:divBdr>
        <w:top w:val="none" w:sz="0" w:space="0" w:color="auto"/>
        <w:left w:val="none" w:sz="0" w:space="0" w:color="auto"/>
        <w:bottom w:val="none" w:sz="0" w:space="0" w:color="auto"/>
        <w:right w:val="none" w:sz="0" w:space="0" w:color="auto"/>
      </w:divBdr>
    </w:div>
    <w:div w:id="2000034735">
      <w:bodyDiv w:val="1"/>
      <w:marLeft w:val="0"/>
      <w:marRight w:val="0"/>
      <w:marTop w:val="0"/>
      <w:marBottom w:val="0"/>
      <w:divBdr>
        <w:top w:val="none" w:sz="0" w:space="0" w:color="auto"/>
        <w:left w:val="none" w:sz="0" w:space="0" w:color="auto"/>
        <w:bottom w:val="none" w:sz="0" w:space="0" w:color="auto"/>
        <w:right w:val="none" w:sz="0" w:space="0" w:color="auto"/>
      </w:divBdr>
    </w:div>
    <w:div w:id="2025397749">
      <w:bodyDiv w:val="1"/>
      <w:marLeft w:val="0"/>
      <w:marRight w:val="0"/>
      <w:marTop w:val="0"/>
      <w:marBottom w:val="0"/>
      <w:divBdr>
        <w:top w:val="none" w:sz="0" w:space="0" w:color="auto"/>
        <w:left w:val="none" w:sz="0" w:space="0" w:color="auto"/>
        <w:bottom w:val="none" w:sz="0" w:space="0" w:color="auto"/>
        <w:right w:val="none" w:sz="0" w:space="0" w:color="auto"/>
      </w:divBdr>
    </w:div>
    <w:div w:id="2090342666">
      <w:bodyDiv w:val="1"/>
      <w:marLeft w:val="0"/>
      <w:marRight w:val="0"/>
      <w:marTop w:val="0"/>
      <w:marBottom w:val="0"/>
      <w:divBdr>
        <w:top w:val="none" w:sz="0" w:space="0" w:color="auto"/>
        <w:left w:val="none" w:sz="0" w:space="0" w:color="auto"/>
        <w:bottom w:val="none" w:sz="0" w:space="0" w:color="auto"/>
        <w:right w:val="none" w:sz="0" w:space="0" w:color="auto"/>
      </w:divBdr>
    </w:div>
    <w:div w:id="20907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mw.projektowanie@g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F581-4F57-42FB-BC2B-3FF90F52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2066</Words>
  <Characters>12398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Wąchnicka</dc:creator>
  <cp:lastModifiedBy>AMW</cp:lastModifiedBy>
  <cp:revision>3</cp:revision>
  <cp:lastPrinted>2016-11-16T14:14:00Z</cp:lastPrinted>
  <dcterms:created xsi:type="dcterms:W3CDTF">2019-08-20T05:26:00Z</dcterms:created>
  <dcterms:modified xsi:type="dcterms:W3CDTF">2019-08-20T05:39:00Z</dcterms:modified>
</cp:coreProperties>
</file>