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B5" w:rsidRPr="00EC56B5" w:rsidRDefault="00EC56B5" w:rsidP="00EC56B5">
      <w:pPr>
        <w:widowControl/>
        <w:autoSpaceDE/>
        <w:autoSpaceDN/>
        <w:spacing w:before="10" w:after="160" w:line="259" w:lineRule="auto"/>
        <w:ind w:left="20"/>
        <w:rPr>
          <w:rFonts w:asciiTheme="minorHAnsi" w:eastAsiaTheme="minorHAnsi" w:hAnsiTheme="minorHAnsi" w:cstheme="minorHAnsi"/>
          <w:b/>
          <w:sz w:val="20"/>
        </w:rPr>
      </w:pPr>
      <w:r w:rsidRPr="00EC56B5">
        <w:rPr>
          <w:rFonts w:asciiTheme="minorHAnsi" w:eastAsiaTheme="minorHAnsi" w:hAnsiTheme="minorHAnsi" w:cstheme="minorHAnsi"/>
          <w:b/>
          <w:sz w:val="20"/>
        </w:rPr>
        <w:t xml:space="preserve">sygn. postępowania: </w:t>
      </w:r>
      <w:r w:rsidR="00C8285C" w:rsidRPr="00C8285C">
        <w:rPr>
          <w:rFonts w:asciiTheme="minorHAnsi" w:eastAsiaTheme="minorHAnsi" w:hAnsiTheme="minorHAnsi" w:cstheme="minorHAnsi"/>
          <w:b/>
          <w:sz w:val="20"/>
        </w:rPr>
        <w:t>ZSR.KG.RK-271-003/24</w:t>
      </w:r>
    </w:p>
    <w:p w:rsidR="00EC56B5" w:rsidRPr="00EC56B5" w:rsidRDefault="00EC56B5" w:rsidP="00EC56B5">
      <w:pPr>
        <w:jc w:val="right"/>
        <w:rPr>
          <w:rFonts w:asciiTheme="minorHAnsi" w:hAnsiTheme="minorHAnsi" w:cstheme="minorHAnsi"/>
        </w:rPr>
      </w:pPr>
      <w:r w:rsidRPr="00EC56B5">
        <w:rPr>
          <w:rFonts w:asciiTheme="minorHAnsi" w:hAnsiTheme="minorHAnsi" w:cstheme="minorHAnsi"/>
        </w:rPr>
        <w:t xml:space="preserve">Żarnowiec </w:t>
      </w:r>
      <w:r w:rsidR="00C8285C">
        <w:rPr>
          <w:rFonts w:asciiTheme="minorHAnsi" w:hAnsiTheme="minorHAnsi" w:cstheme="minorHAnsi"/>
        </w:rPr>
        <w:t>14</w:t>
      </w:r>
      <w:r w:rsidRPr="00EC56B5">
        <w:rPr>
          <w:rFonts w:asciiTheme="minorHAnsi" w:hAnsiTheme="minorHAnsi" w:cstheme="minorHAnsi"/>
        </w:rPr>
        <w:t>.</w:t>
      </w:r>
      <w:r w:rsidR="00C8285C">
        <w:rPr>
          <w:rFonts w:asciiTheme="minorHAnsi" w:hAnsiTheme="minorHAnsi" w:cstheme="minorHAnsi"/>
        </w:rPr>
        <w:t>05</w:t>
      </w:r>
      <w:r w:rsidRPr="00EC56B5">
        <w:rPr>
          <w:rFonts w:asciiTheme="minorHAnsi" w:hAnsiTheme="minorHAnsi" w:cstheme="minorHAnsi"/>
        </w:rPr>
        <w:t>.202</w:t>
      </w:r>
      <w:r w:rsidR="00C8285C">
        <w:rPr>
          <w:rFonts w:asciiTheme="minorHAnsi" w:hAnsiTheme="minorHAnsi" w:cstheme="minorHAnsi"/>
        </w:rPr>
        <w:t>4</w:t>
      </w:r>
      <w:r w:rsidRPr="00EC56B5">
        <w:rPr>
          <w:rFonts w:asciiTheme="minorHAnsi" w:hAnsiTheme="minorHAnsi" w:cstheme="minorHAnsi"/>
        </w:rPr>
        <w:t>r.</w:t>
      </w:r>
    </w:p>
    <w:p w:rsidR="00EC56B5" w:rsidRPr="00EC56B5" w:rsidRDefault="00EC56B5" w:rsidP="00EC56B5">
      <w:pPr>
        <w:jc w:val="right"/>
        <w:rPr>
          <w:rFonts w:asciiTheme="minorHAnsi" w:hAnsiTheme="minorHAnsi" w:cstheme="minorHAnsi"/>
          <w:b/>
          <w:i/>
          <w:u w:val="single"/>
        </w:rPr>
      </w:pPr>
    </w:p>
    <w:p w:rsidR="00EC56B5" w:rsidRPr="00EC56B5" w:rsidRDefault="00EC56B5" w:rsidP="00EC56B5">
      <w:pPr>
        <w:jc w:val="right"/>
        <w:rPr>
          <w:rFonts w:asciiTheme="minorHAnsi" w:hAnsiTheme="minorHAnsi" w:cstheme="minorHAnsi"/>
          <w:b/>
          <w:i/>
          <w:u w:val="single"/>
        </w:rPr>
      </w:pPr>
    </w:p>
    <w:p w:rsidR="00EC56B5" w:rsidRPr="0022475F" w:rsidRDefault="00EC56B5" w:rsidP="00EC56B5">
      <w:pPr>
        <w:jc w:val="righ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2475F">
        <w:rPr>
          <w:rFonts w:asciiTheme="minorHAnsi" w:hAnsiTheme="minorHAnsi" w:cstheme="minorHAnsi"/>
          <w:b/>
          <w:i/>
          <w:sz w:val="28"/>
          <w:szCs w:val="28"/>
          <w:u w:val="single"/>
        </w:rPr>
        <w:t>informacja na Platformę zakupową</w:t>
      </w:r>
    </w:p>
    <w:p w:rsidR="00EC56B5" w:rsidRPr="00EC56B5" w:rsidRDefault="00EC56B5" w:rsidP="00C8285C">
      <w:pPr>
        <w:rPr>
          <w:rFonts w:asciiTheme="minorHAnsi" w:hAnsiTheme="minorHAnsi" w:cstheme="minorHAnsi"/>
        </w:rPr>
      </w:pPr>
      <w:r w:rsidRPr="00EC56B5">
        <w:rPr>
          <w:rFonts w:asciiTheme="minorHAnsi" w:hAnsiTheme="minorHAnsi" w:cstheme="minorHAnsi"/>
        </w:rPr>
        <w:br/>
        <w:t xml:space="preserve">dotyczy: postępowania prowadzonego </w:t>
      </w:r>
      <w:r w:rsidR="00C8285C" w:rsidRPr="00C8285C">
        <w:rPr>
          <w:rFonts w:asciiTheme="minorHAnsi" w:hAnsiTheme="minorHAnsi" w:cstheme="minorHAnsi"/>
        </w:rPr>
        <w:t xml:space="preserve">prowadzone jest w trybie podstawowym, na podstawie art. 275 pkt 1 ustawy z dnia 11września 2019 r. – Prawo zamówień publicznych (t. j. - Dz. U. z 2023 r., poz. 1605 ze zm.) zwanej dalej „ustawą </w:t>
      </w:r>
      <w:proofErr w:type="spellStart"/>
      <w:r w:rsidR="00C8285C" w:rsidRPr="00C8285C">
        <w:rPr>
          <w:rFonts w:asciiTheme="minorHAnsi" w:hAnsiTheme="minorHAnsi" w:cstheme="minorHAnsi"/>
        </w:rPr>
        <w:t>Pzp</w:t>
      </w:r>
      <w:proofErr w:type="spellEnd"/>
      <w:r w:rsidR="00C8285C" w:rsidRPr="00C8285C">
        <w:rPr>
          <w:rFonts w:asciiTheme="minorHAnsi" w:hAnsiTheme="minorHAnsi" w:cstheme="minorHAnsi"/>
        </w:rPr>
        <w:t>”, or</w:t>
      </w:r>
      <w:r w:rsidR="00C8285C">
        <w:rPr>
          <w:rFonts w:asciiTheme="minorHAnsi" w:hAnsiTheme="minorHAnsi" w:cstheme="minorHAnsi"/>
        </w:rPr>
        <w:t xml:space="preserve">az aktów wykonawczych do ustawy </w:t>
      </w:r>
      <w:r w:rsidRPr="00EC56B5">
        <w:rPr>
          <w:rFonts w:asciiTheme="minorHAnsi" w:hAnsiTheme="minorHAnsi" w:cstheme="minorHAnsi"/>
        </w:rPr>
        <w:t>na:</w:t>
      </w:r>
    </w:p>
    <w:p w:rsidR="00EC56B5" w:rsidRPr="00314B55" w:rsidRDefault="00EC56B5" w:rsidP="00C8285C">
      <w:pPr>
        <w:pStyle w:val="Tekstpodstawowy"/>
        <w:spacing w:before="7"/>
        <w:jc w:val="center"/>
        <w:rPr>
          <w:rFonts w:asciiTheme="minorHAnsi" w:hAnsiTheme="minorHAnsi" w:cstheme="minorHAnsi"/>
          <w:b/>
          <w:sz w:val="24"/>
        </w:rPr>
      </w:pPr>
      <w:r w:rsidRPr="00314B55">
        <w:rPr>
          <w:rFonts w:asciiTheme="minorHAnsi" w:hAnsiTheme="minorHAnsi" w:cstheme="minorHAnsi"/>
          <w:sz w:val="26"/>
          <w:szCs w:val="26"/>
        </w:rPr>
        <w:t xml:space="preserve"> </w:t>
      </w:r>
      <w:r w:rsidRPr="00314B55">
        <w:rPr>
          <w:rFonts w:asciiTheme="minorHAnsi" w:hAnsiTheme="minorHAnsi" w:cstheme="minorHAnsi"/>
          <w:b/>
          <w:sz w:val="24"/>
          <w:szCs w:val="22"/>
        </w:rPr>
        <w:t>„</w:t>
      </w:r>
      <w:r w:rsidR="00C8285C" w:rsidRPr="00C8285C">
        <w:rPr>
          <w:rFonts w:asciiTheme="minorHAnsi" w:hAnsiTheme="minorHAnsi" w:cstheme="minorHAnsi"/>
          <w:b/>
          <w:sz w:val="24"/>
          <w:szCs w:val="22"/>
        </w:rPr>
        <w:t>Zakup i dostawa oraz montaż instalacji paneli fotowoltaicznych i pomp ciepła dla Zespołu Szkół Centrum Kształcenia Rolniczego w Żarnowcu</w:t>
      </w:r>
      <w:r w:rsidRPr="00314B55">
        <w:rPr>
          <w:rFonts w:asciiTheme="minorHAnsi" w:hAnsiTheme="minorHAnsi" w:cstheme="minorHAnsi"/>
          <w:b/>
          <w:sz w:val="24"/>
          <w:szCs w:val="22"/>
        </w:rPr>
        <w:t>”</w:t>
      </w:r>
    </w:p>
    <w:p w:rsidR="00EC56B5" w:rsidRPr="00314B55" w:rsidRDefault="00EC56B5" w:rsidP="00EC56B5">
      <w:pPr>
        <w:pStyle w:val="Nagwek1"/>
        <w:ind w:left="2147" w:right="2288"/>
        <w:rPr>
          <w:rFonts w:asciiTheme="minorHAnsi" w:hAnsiTheme="minorHAnsi" w:cstheme="minorHAnsi"/>
        </w:rPr>
      </w:pPr>
    </w:p>
    <w:p w:rsidR="00D2071B" w:rsidRPr="00D2071B" w:rsidRDefault="0032370F" w:rsidP="00D2071B">
      <w:pPr>
        <w:rPr>
          <w:rFonts w:asciiTheme="minorHAnsi" w:hAnsiTheme="minorHAnsi" w:cstheme="minorHAnsi"/>
        </w:rPr>
      </w:pPr>
      <w:r w:rsidRPr="00D2071B">
        <w:rPr>
          <w:rFonts w:asciiTheme="minorHAnsi" w:hAnsiTheme="minorHAnsi" w:cstheme="minorHAnsi"/>
        </w:rPr>
        <w:t>Zamawiający zgodnie z art. 135 ust. 2</w:t>
      </w:r>
      <w:r w:rsidR="00790B25" w:rsidRPr="00D2071B">
        <w:rPr>
          <w:rFonts w:asciiTheme="minorHAnsi" w:hAnsiTheme="minorHAnsi" w:cstheme="minorHAnsi"/>
        </w:rPr>
        <w:t>, 4</w:t>
      </w:r>
      <w:r w:rsidRPr="00D2071B">
        <w:rPr>
          <w:rFonts w:asciiTheme="minorHAnsi" w:hAnsiTheme="minorHAnsi" w:cstheme="minorHAnsi"/>
        </w:rPr>
        <w:t xml:space="preserve"> i 6 ustawy z dnia 11 września 2019 r. Prawo zamówień publicznych (Dz. U. z 2021 r. poz. 1129</w:t>
      </w:r>
      <w:r w:rsidR="00790B25" w:rsidRPr="00D2071B">
        <w:rPr>
          <w:rFonts w:asciiTheme="minorHAnsi" w:hAnsiTheme="minorHAnsi" w:cstheme="minorHAnsi"/>
        </w:rPr>
        <w:t xml:space="preserve"> </w:t>
      </w:r>
      <w:r w:rsidRPr="00D2071B">
        <w:rPr>
          <w:rFonts w:asciiTheme="minorHAnsi" w:hAnsiTheme="minorHAnsi" w:cstheme="minorHAnsi"/>
        </w:rPr>
        <w:t xml:space="preserve">z </w:t>
      </w:r>
      <w:proofErr w:type="spellStart"/>
      <w:r w:rsidRPr="00D2071B">
        <w:rPr>
          <w:rFonts w:asciiTheme="minorHAnsi" w:hAnsiTheme="minorHAnsi" w:cstheme="minorHAnsi"/>
        </w:rPr>
        <w:t>późn</w:t>
      </w:r>
      <w:proofErr w:type="spellEnd"/>
      <w:r w:rsidRPr="00D2071B">
        <w:rPr>
          <w:rFonts w:asciiTheme="minorHAnsi" w:hAnsiTheme="minorHAnsi" w:cstheme="minorHAnsi"/>
        </w:rPr>
        <w:t xml:space="preserve">. zm.), zwanej w dalszej części „ustawą </w:t>
      </w:r>
      <w:proofErr w:type="spellStart"/>
      <w:r w:rsidRPr="00D2071B">
        <w:rPr>
          <w:rFonts w:asciiTheme="minorHAnsi" w:hAnsiTheme="minorHAnsi" w:cstheme="minorHAnsi"/>
        </w:rPr>
        <w:t>Pzp</w:t>
      </w:r>
      <w:proofErr w:type="spellEnd"/>
      <w:r w:rsidRPr="00D2071B">
        <w:rPr>
          <w:rFonts w:asciiTheme="minorHAnsi" w:hAnsiTheme="minorHAnsi" w:cstheme="minorHAnsi"/>
        </w:rPr>
        <w:t>” przekazuje treść pytań Wykonawców do specyfikacji warunków zamówienia (SWZ) wraz</w:t>
      </w:r>
      <w:r w:rsidR="00790B25" w:rsidRPr="00D2071B">
        <w:rPr>
          <w:rFonts w:asciiTheme="minorHAnsi" w:hAnsiTheme="minorHAnsi" w:cstheme="minorHAnsi"/>
        </w:rPr>
        <w:t xml:space="preserve"> </w:t>
      </w:r>
      <w:r w:rsidRPr="00D2071B">
        <w:rPr>
          <w:rFonts w:asciiTheme="minorHAnsi" w:hAnsiTheme="minorHAnsi" w:cstheme="minorHAnsi"/>
        </w:rPr>
        <w:t>z wyjaśnieniami</w:t>
      </w:r>
      <w:r w:rsidR="00790B25" w:rsidRPr="00D2071B">
        <w:rPr>
          <w:rFonts w:asciiTheme="minorHAnsi" w:hAnsiTheme="minorHAnsi" w:cstheme="minorHAnsi"/>
        </w:rPr>
        <w:t>:</w:t>
      </w:r>
    </w:p>
    <w:p w:rsidR="00042656" w:rsidRPr="00D2071B" w:rsidRDefault="0032370F" w:rsidP="00D2071B">
      <w:pPr>
        <w:rPr>
          <w:rFonts w:asciiTheme="minorHAnsi" w:hAnsiTheme="minorHAnsi" w:cstheme="minorHAnsi"/>
        </w:rPr>
      </w:pPr>
      <w:r w:rsidRPr="00D2071B">
        <w:rPr>
          <w:rFonts w:asciiTheme="minorHAnsi" w:hAnsiTheme="minorHAnsi" w:cstheme="minorHAnsi"/>
        </w:rPr>
        <w:t xml:space="preserve"> </w:t>
      </w:r>
    </w:p>
    <w:p w:rsidR="00DD58ED" w:rsidRPr="0022475F" w:rsidRDefault="00DD58ED" w:rsidP="00D2071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2475F">
        <w:rPr>
          <w:rFonts w:asciiTheme="minorHAnsi" w:hAnsiTheme="minorHAnsi" w:cstheme="minorHAnsi"/>
          <w:b/>
          <w:sz w:val="28"/>
          <w:szCs w:val="28"/>
          <w:u w:val="single"/>
        </w:rPr>
        <w:t>I. Odpowiedź na pytanie:</w:t>
      </w:r>
    </w:p>
    <w:p w:rsidR="00DD58ED" w:rsidRDefault="00DD58ED" w:rsidP="00D2071B">
      <w:pPr>
        <w:rPr>
          <w:rFonts w:asciiTheme="minorHAnsi" w:hAnsiTheme="minorHAnsi" w:cstheme="minorHAnsi"/>
        </w:rPr>
      </w:pPr>
    </w:p>
    <w:p w:rsidR="00C8285C" w:rsidRPr="00C8285C" w:rsidRDefault="00C8285C" w:rsidP="00C8285C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C8285C">
        <w:rPr>
          <w:rFonts w:asciiTheme="minorHAnsi" w:eastAsia="Times New Roman" w:hAnsiTheme="minorHAnsi" w:cstheme="minorHAnsi"/>
          <w:b/>
          <w:bCs/>
        </w:rPr>
        <w:t>Pytanie 1</w:t>
      </w:r>
    </w:p>
    <w:p w:rsidR="00C8285C" w:rsidRPr="00C8285C" w:rsidRDefault="00C8285C" w:rsidP="00C8285C">
      <w:pPr>
        <w:jc w:val="both"/>
        <w:rPr>
          <w:rFonts w:asciiTheme="minorHAnsi" w:eastAsia="Times New Roman" w:hAnsiTheme="minorHAnsi" w:cstheme="minorHAnsi"/>
        </w:rPr>
      </w:pPr>
      <w:r w:rsidRPr="00C8285C">
        <w:rPr>
          <w:rFonts w:asciiTheme="minorHAnsi" w:eastAsia="Times New Roman" w:hAnsiTheme="minorHAnsi" w:cstheme="minorHAnsi"/>
        </w:rPr>
        <w:t>Zamawiający postawił następujący warunek udziału w zakresie zdolności technicznej lub zawodowej:</w:t>
      </w:r>
    </w:p>
    <w:p w:rsidR="00C8285C" w:rsidRPr="00C8285C" w:rsidRDefault="00C8285C" w:rsidP="00C8285C">
      <w:pPr>
        <w:spacing w:after="120" w:line="276" w:lineRule="auto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>„Wykonawca spełni warunek, jeżeli wykaże że w okresie ostatnich 5 lat przed upływem terminu składania ofert, a jeżeli okres prowadzenia działalności jest krótszy - w tym okresie, wykonał należycie co najmniej: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>-</w:t>
      </w:r>
      <w:r w:rsidRPr="00C8285C">
        <w:rPr>
          <w:rFonts w:asciiTheme="minorHAnsi" w:hAnsiTheme="minorHAnsi" w:cstheme="minorHAnsi"/>
          <w:u w:val="single"/>
        </w:rPr>
        <w:t xml:space="preserve"> </w:t>
      </w:r>
      <w:r w:rsidRPr="00C8285C">
        <w:rPr>
          <w:rFonts w:asciiTheme="minorHAnsi" w:hAnsiTheme="minorHAnsi" w:cstheme="minorHAnsi"/>
          <w:b/>
          <w:u w:val="single"/>
        </w:rPr>
        <w:t>lub</w:t>
      </w:r>
      <w:r w:rsidRPr="00C8285C">
        <w:rPr>
          <w:rFonts w:asciiTheme="minorHAnsi" w:hAnsiTheme="minorHAnsi" w:cstheme="minorHAnsi"/>
        </w:rPr>
        <w:t xml:space="preserve"> jedną robotę budowlaną polegającą na zaprojektowaniu dostawie i montażu instalacji fotowoltaicznej dla budynku użyteczności publicznej lub komercyjnej nie będącej budynkiem mieszkalnym, 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  <w:u w:val="single"/>
        </w:rPr>
        <w:t xml:space="preserve">- </w:t>
      </w:r>
      <w:r w:rsidRPr="00C8285C">
        <w:rPr>
          <w:rFonts w:asciiTheme="minorHAnsi" w:hAnsiTheme="minorHAnsi" w:cstheme="minorHAnsi"/>
          <w:b/>
          <w:u w:val="single"/>
        </w:rPr>
        <w:t>lub</w:t>
      </w:r>
      <w:r w:rsidRPr="00C8285C">
        <w:rPr>
          <w:rFonts w:asciiTheme="minorHAnsi" w:hAnsiTheme="minorHAnsi" w:cstheme="minorHAnsi"/>
        </w:rPr>
        <w:t xml:space="preserve"> jedną robotę budowlaną polegającą na zaprojektowaniu dostawie i montażu pompy ciepła dla budynku użyteczności publicznej lub komercyjnej nie będącej budynkiem mieszkalnym ”</w:t>
      </w:r>
    </w:p>
    <w:p w:rsidR="00C8285C" w:rsidRPr="00C8285C" w:rsidRDefault="00C8285C" w:rsidP="00C8285C">
      <w:pPr>
        <w:jc w:val="both"/>
        <w:rPr>
          <w:rFonts w:asciiTheme="minorHAnsi" w:eastAsia="Times New Roman" w:hAnsiTheme="minorHAnsi" w:cstheme="minorHAnsi"/>
        </w:rPr>
      </w:pPr>
      <w:r w:rsidRPr="00C8285C">
        <w:rPr>
          <w:rFonts w:asciiTheme="minorHAnsi" w:eastAsia="Times New Roman" w:hAnsiTheme="minorHAnsi" w:cstheme="minorHAnsi"/>
        </w:rPr>
        <w:t xml:space="preserve">Tak postawiony warunek dopuszcza Wykonawców, którzy wykażą się doświadczeniem tylko w zakresie zaprojektowania i montażu instalacji fotowoltaicznej </w:t>
      </w:r>
      <w:r w:rsidRPr="00C8285C">
        <w:rPr>
          <w:rFonts w:asciiTheme="minorHAnsi" w:eastAsia="Times New Roman" w:hAnsiTheme="minorHAnsi" w:cstheme="minorHAnsi"/>
          <w:b/>
          <w:bCs/>
          <w:u w:val="single"/>
        </w:rPr>
        <w:t xml:space="preserve">lub </w:t>
      </w:r>
      <w:r w:rsidRPr="00C8285C">
        <w:rPr>
          <w:rFonts w:asciiTheme="minorHAnsi" w:eastAsia="Times New Roman" w:hAnsiTheme="minorHAnsi" w:cstheme="minorHAnsi"/>
        </w:rPr>
        <w:t>doświadczeniem tylko w zakresie zaprojektowania i montażu pompy ciepła, co zaprzecza warunkowi postawionemu w wersie pierwszym.</w:t>
      </w:r>
    </w:p>
    <w:p w:rsidR="00C8285C" w:rsidRPr="00C8285C" w:rsidRDefault="00C8285C" w:rsidP="00C8285C">
      <w:pPr>
        <w:jc w:val="both"/>
        <w:rPr>
          <w:rFonts w:asciiTheme="minorHAnsi" w:eastAsia="Times New Roman" w:hAnsiTheme="minorHAnsi" w:cstheme="minorHAnsi"/>
        </w:rPr>
      </w:pPr>
    </w:p>
    <w:p w:rsidR="00C8285C" w:rsidRPr="00C8285C" w:rsidRDefault="00C8285C" w:rsidP="00C8285C">
      <w:pPr>
        <w:jc w:val="both"/>
        <w:rPr>
          <w:rFonts w:asciiTheme="minorHAnsi" w:hAnsiTheme="minorHAnsi" w:cstheme="minorHAnsi"/>
        </w:rPr>
      </w:pPr>
      <w:r w:rsidRPr="00C8285C">
        <w:rPr>
          <w:rFonts w:asciiTheme="minorHAnsi" w:eastAsia="Times New Roman" w:hAnsiTheme="minorHAnsi" w:cstheme="minorHAnsi"/>
        </w:rPr>
        <w:t xml:space="preserve">W związku z powyższym prosimy Zamawiającego o potwierdzenie, że Wykonawca spełni warunek udziału jeśli </w:t>
      </w:r>
      <w:r w:rsidRPr="00C8285C">
        <w:rPr>
          <w:rFonts w:asciiTheme="minorHAnsi" w:hAnsiTheme="minorHAnsi" w:cstheme="minorHAnsi"/>
        </w:rPr>
        <w:t>wykonał należycie co najmniej: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  <w:b/>
          <w:bCs/>
        </w:rPr>
      </w:pPr>
      <w:r w:rsidRPr="00C8285C">
        <w:rPr>
          <w:rFonts w:asciiTheme="minorHAnsi" w:hAnsiTheme="minorHAnsi" w:cstheme="minorHAnsi"/>
          <w:b/>
          <w:bCs/>
        </w:rPr>
        <w:t>lub</w:t>
      </w:r>
    </w:p>
    <w:p w:rsidR="00C8285C" w:rsidRPr="00C8285C" w:rsidRDefault="00C8285C" w:rsidP="0022475F">
      <w:pPr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 xml:space="preserve">- jedną robotę budowlaną polegającą na zaprojektowaniu dostawie i montażu instalacji fotowoltaicznej dla budynku użyteczności publicznej lub komercyjnej nie będącej budynkiem mieszkalnym, </w:t>
      </w:r>
    </w:p>
    <w:p w:rsidR="00C8285C" w:rsidRPr="00C8285C" w:rsidRDefault="00C8285C" w:rsidP="0022475F">
      <w:pPr>
        <w:ind w:right="92"/>
        <w:jc w:val="both"/>
        <w:rPr>
          <w:rFonts w:asciiTheme="minorHAnsi" w:hAnsiTheme="minorHAnsi" w:cstheme="minorHAnsi"/>
          <w:b/>
          <w:bCs/>
        </w:rPr>
      </w:pPr>
      <w:r w:rsidRPr="00C8285C">
        <w:rPr>
          <w:rFonts w:asciiTheme="minorHAnsi" w:hAnsiTheme="minorHAnsi" w:cstheme="minorHAnsi"/>
          <w:b/>
          <w:bCs/>
        </w:rPr>
        <w:t>oraz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>-jedną robotę budowlaną polegającą na zaprojektowaniu dostawie i montażu pompy ciepła dla budynku użyteczności publicznej lub komercyjnej nie będącej budynkiem mieszkalnym ”</w:t>
      </w:r>
    </w:p>
    <w:p w:rsidR="00C8285C" w:rsidRPr="00C8285C" w:rsidRDefault="00C8285C" w:rsidP="00C8285C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 w:rsidRPr="00C8285C">
        <w:rPr>
          <w:rFonts w:asciiTheme="minorHAnsi" w:eastAsia="Times New Roman" w:hAnsiTheme="minorHAnsi" w:cstheme="minorHAnsi"/>
          <w:b/>
          <w:bCs/>
          <w:color w:val="FF0000"/>
        </w:rPr>
        <w:t>Odpowiedź :</w:t>
      </w:r>
    </w:p>
    <w:p w:rsidR="00C8285C" w:rsidRPr="00C8285C" w:rsidRDefault="00C8285C" w:rsidP="00C8285C">
      <w:pPr>
        <w:jc w:val="both"/>
        <w:rPr>
          <w:rFonts w:asciiTheme="minorHAnsi" w:hAnsiTheme="minorHAnsi" w:cstheme="minorHAnsi"/>
        </w:rPr>
      </w:pPr>
      <w:r w:rsidRPr="00C8285C">
        <w:rPr>
          <w:rFonts w:asciiTheme="minorHAnsi" w:eastAsia="Times New Roman" w:hAnsiTheme="minorHAnsi" w:cstheme="minorHAnsi"/>
        </w:rPr>
        <w:t xml:space="preserve">Zamawiający potwierdza, że Wykonawca spełni warunek udziału w zakresie zdolności technicznej lub zawodowej jeżeli wykaże że w okresie ostatnich 5 lat przed upływem terminu składania ofert, a jeżeli okres prowadzenia działalności jest krótszy - w tym okresie </w:t>
      </w:r>
      <w:r w:rsidRPr="00C8285C">
        <w:rPr>
          <w:rFonts w:asciiTheme="minorHAnsi" w:hAnsiTheme="minorHAnsi" w:cstheme="minorHAnsi"/>
        </w:rPr>
        <w:t>wykonał należycie co najmniej: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:rsidR="00C8285C" w:rsidRPr="00C8285C" w:rsidRDefault="00C8285C" w:rsidP="00C8285C">
      <w:pPr>
        <w:spacing w:after="120"/>
        <w:ind w:right="92"/>
        <w:jc w:val="center"/>
        <w:rPr>
          <w:rFonts w:asciiTheme="minorHAnsi" w:hAnsiTheme="minorHAnsi" w:cstheme="minorHAnsi"/>
          <w:b/>
          <w:bCs/>
        </w:rPr>
      </w:pPr>
      <w:r w:rsidRPr="00C8285C">
        <w:rPr>
          <w:rFonts w:asciiTheme="minorHAnsi" w:hAnsiTheme="minorHAnsi" w:cstheme="minorHAnsi"/>
          <w:b/>
          <w:bCs/>
        </w:rPr>
        <w:lastRenderedPageBreak/>
        <w:t>lub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 xml:space="preserve">- jedną robotę budowlaną polegającą na zaprojektowaniu dostawie i montażu instalacji fotowoltaicznej dla budynku użyteczności publicznej lub komercyjnej nie będącej budynkiem mieszkalnym, 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  <w:b/>
          <w:bCs/>
        </w:rPr>
      </w:pPr>
      <w:r w:rsidRPr="00C8285C">
        <w:rPr>
          <w:rFonts w:asciiTheme="minorHAnsi" w:hAnsiTheme="minorHAnsi" w:cstheme="minorHAnsi"/>
          <w:b/>
          <w:bCs/>
        </w:rPr>
        <w:t>oraz</w:t>
      </w:r>
    </w:p>
    <w:p w:rsidR="00C8285C" w:rsidRPr="00C8285C" w:rsidRDefault="00C8285C" w:rsidP="00C8285C">
      <w:pPr>
        <w:spacing w:after="120"/>
        <w:ind w:right="92"/>
        <w:jc w:val="both"/>
        <w:rPr>
          <w:rFonts w:asciiTheme="minorHAnsi" w:hAnsiTheme="minorHAnsi" w:cstheme="minorHAnsi"/>
        </w:rPr>
      </w:pPr>
      <w:r w:rsidRPr="00C8285C">
        <w:rPr>
          <w:rFonts w:asciiTheme="minorHAnsi" w:hAnsiTheme="minorHAnsi" w:cstheme="minorHAnsi"/>
        </w:rPr>
        <w:t>-jedną robotę budowlaną polegającą na zaprojektowaniu dostawie i montażu pompy ciepła dla budynku użyteczności publicznej lub komercyjnej nie będącej budynkiem mieszkalnym ”</w:t>
      </w:r>
    </w:p>
    <w:p w:rsidR="00D91466" w:rsidRPr="0022475F" w:rsidRDefault="00D91466" w:rsidP="00D2071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2475F">
        <w:rPr>
          <w:rFonts w:asciiTheme="minorHAnsi" w:hAnsiTheme="minorHAnsi" w:cstheme="minorHAnsi"/>
          <w:b/>
          <w:sz w:val="28"/>
          <w:szCs w:val="28"/>
          <w:u w:val="single"/>
        </w:rPr>
        <w:t>II. Zmiana treści SWZ:</w:t>
      </w:r>
    </w:p>
    <w:p w:rsidR="00042656" w:rsidRDefault="0032370F" w:rsidP="00D2071B">
      <w:pPr>
        <w:rPr>
          <w:rFonts w:asciiTheme="minorHAnsi" w:hAnsiTheme="minorHAnsi" w:cstheme="minorHAnsi"/>
        </w:rPr>
      </w:pPr>
      <w:r w:rsidRPr="00D2071B">
        <w:rPr>
          <w:rFonts w:asciiTheme="minorHAnsi" w:hAnsiTheme="minorHAnsi" w:cstheme="minorHAnsi"/>
        </w:rPr>
        <w:t xml:space="preserve">Zamawiający, zgodnie z art. 137 ust. 1 i 2 ustawy </w:t>
      </w:r>
      <w:proofErr w:type="spellStart"/>
      <w:r w:rsidRPr="00D2071B">
        <w:rPr>
          <w:rFonts w:asciiTheme="minorHAnsi" w:hAnsiTheme="minorHAnsi" w:cstheme="minorHAnsi"/>
        </w:rPr>
        <w:t>Pzp</w:t>
      </w:r>
      <w:proofErr w:type="spellEnd"/>
      <w:r w:rsidRPr="00D2071B">
        <w:rPr>
          <w:rFonts w:asciiTheme="minorHAnsi" w:hAnsiTheme="minorHAnsi" w:cstheme="minorHAnsi"/>
        </w:rPr>
        <w:t xml:space="preserve"> zmienia treść SWZ w następujący sposób:</w:t>
      </w:r>
    </w:p>
    <w:p w:rsidR="0086349B" w:rsidRDefault="0086349B" w:rsidP="0086349B">
      <w:pPr>
        <w:rPr>
          <w:rFonts w:asciiTheme="minorHAnsi" w:hAnsiTheme="minorHAnsi" w:cstheme="minorHAnsi"/>
        </w:rPr>
      </w:pPr>
    </w:p>
    <w:p w:rsidR="0086349B" w:rsidRPr="0086349B" w:rsidRDefault="0086349B" w:rsidP="0086349B">
      <w:pPr>
        <w:rPr>
          <w:rFonts w:asciiTheme="minorHAnsi" w:hAnsiTheme="minorHAnsi" w:cstheme="minorHAnsi"/>
          <w:b/>
          <w:color w:val="FF0000"/>
          <w:u w:val="single"/>
        </w:rPr>
      </w:pPr>
      <w:r w:rsidRPr="0086349B">
        <w:rPr>
          <w:rFonts w:asciiTheme="minorHAnsi" w:hAnsiTheme="minorHAnsi" w:cstheme="minorHAnsi"/>
          <w:b/>
          <w:color w:val="FF0000"/>
          <w:u w:val="single"/>
        </w:rPr>
        <w:t>W SWZ jest:</w:t>
      </w:r>
    </w:p>
    <w:p w:rsidR="0086349B" w:rsidRPr="0086349B" w:rsidRDefault="0086349B" w:rsidP="0086349B">
      <w:pPr>
        <w:rPr>
          <w:rFonts w:asciiTheme="minorHAnsi" w:hAnsiTheme="minorHAnsi" w:cstheme="minorHAnsi"/>
          <w:b/>
          <w:u w:val="single"/>
        </w:rPr>
      </w:pPr>
    </w:p>
    <w:p w:rsidR="0086349B" w:rsidRPr="0086349B" w:rsidRDefault="0086349B" w:rsidP="0086349B">
      <w:pPr>
        <w:rPr>
          <w:rFonts w:asciiTheme="minorHAnsi" w:hAnsiTheme="minorHAnsi" w:cstheme="minorHAnsi"/>
          <w:b/>
        </w:rPr>
      </w:pPr>
      <w:r w:rsidRPr="0086349B">
        <w:rPr>
          <w:rFonts w:asciiTheme="minorHAnsi" w:hAnsiTheme="minorHAnsi" w:cstheme="minorHAnsi"/>
          <w:b/>
        </w:rPr>
        <w:t>10.</w:t>
      </w:r>
      <w:r w:rsidRPr="0086349B">
        <w:rPr>
          <w:rFonts w:asciiTheme="minorHAnsi" w:hAnsiTheme="minorHAnsi" w:cstheme="minorHAnsi"/>
          <w:b/>
        </w:rPr>
        <w:tab/>
        <w:t>Informacja o warunkach udziału w postępowaniu</w:t>
      </w:r>
    </w:p>
    <w:p w:rsidR="0086349B" w:rsidRPr="0086349B" w:rsidRDefault="0086349B" w:rsidP="0086349B">
      <w:pPr>
        <w:rPr>
          <w:rFonts w:asciiTheme="minorHAnsi" w:hAnsiTheme="minorHAnsi" w:cstheme="minorHAnsi"/>
        </w:rPr>
      </w:pPr>
    </w:p>
    <w:p w:rsidR="0086349B" w:rsidRPr="0086349B" w:rsidRDefault="0086349B" w:rsidP="0086349B">
      <w:pPr>
        <w:pStyle w:val="Akapitzlist"/>
        <w:numPr>
          <w:ilvl w:val="1"/>
          <w:numId w:val="4"/>
        </w:numPr>
        <w:autoSpaceDE/>
        <w:autoSpaceDN/>
        <w:spacing w:after="120" w:line="276" w:lineRule="auto"/>
        <w:ind w:right="92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 xml:space="preserve">O udzielenie zamówienia mogą ubiegać się Wykonawcy, którzy nie podlegają wykluczeniu na zasadach określonych w pkt  9 SWZ oraz spełniają warunki udziału w postępowaniu </w:t>
      </w:r>
      <w:r w:rsidRPr="0086349B">
        <w:rPr>
          <w:rFonts w:asciiTheme="minorHAnsi" w:hAnsiTheme="minorHAnsi" w:cstheme="minorHAnsi"/>
        </w:rPr>
        <w:br/>
        <w:t>w zakresie: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ind w:left="1418" w:hanging="698"/>
        <w:jc w:val="both"/>
        <w:outlineLvl w:val="3"/>
        <w:rPr>
          <w:rFonts w:asciiTheme="minorHAnsi" w:hAnsiTheme="minorHAnsi" w:cstheme="minorHAnsi"/>
          <w:b/>
          <w:color w:val="000000"/>
        </w:rPr>
      </w:pPr>
      <w:r w:rsidRPr="0086349B">
        <w:rPr>
          <w:rFonts w:asciiTheme="minorHAnsi" w:hAnsiTheme="minorHAnsi" w:cstheme="minorHAnsi"/>
          <w:b/>
          <w:color w:val="000000"/>
        </w:rPr>
        <w:t xml:space="preserve"> zdolności do występowania w obrocie gospodarczym.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left="1985" w:right="92" w:hanging="905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Zamawiający nie precyzuje w tym zakresie żadnych wymagań, których spełnianie Wykonawca zobowiązany jest wykazać w sposób szczególny.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ind w:left="1418" w:hanging="698"/>
        <w:jc w:val="both"/>
        <w:outlineLvl w:val="3"/>
        <w:rPr>
          <w:rFonts w:asciiTheme="minorHAnsi" w:hAnsiTheme="minorHAnsi" w:cstheme="minorHAnsi"/>
          <w:b/>
        </w:rPr>
      </w:pPr>
      <w:r w:rsidRPr="0086349B">
        <w:rPr>
          <w:rFonts w:asciiTheme="minorHAnsi" w:hAnsiTheme="minorHAnsi" w:cstheme="minorHAnsi"/>
          <w:b/>
          <w:color w:val="000000"/>
        </w:rPr>
        <w:t xml:space="preserve">uprawnień do prowadzenia określonej działalności gospodarczej lub zawodowej, </w:t>
      </w:r>
      <w:r w:rsidRPr="0086349B">
        <w:rPr>
          <w:rFonts w:asciiTheme="minorHAnsi" w:hAnsiTheme="minorHAnsi" w:cstheme="minorHAnsi"/>
          <w:b/>
          <w:color w:val="000000"/>
        </w:rPr>
        <w:br/>
        <w:t>o ile wy</w:t>
      </w:r>
      <w:r w:rsidRPr="0086349B">
        <w:rPr>
          <w:rFonts w:asciiTheme="minorHAnsi" w:hAnsiTheme="minorHAnsi" w:cstheme="minorHAnsi"/>
          <w:b/>
        </w:rPr>
        <w:t>nika to z odrębnych przepisów.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left="2127" w:right="92" w:hanging="905"/>
        <w:jc w:val="both"/>
        <w:rPr>
          <w:rFonts w:asciiTheme="minorHAnsi" w:hAnsiTheme="minorHAnsi" w:cstheme="minorHAnsi"/>
        </w:rPr>
      </w:pPr>
      <w:r w:rsidRPr="0086349B">
        <w:rPr>
          <w:rFonts w:asciiTheme="minorHAnsi" w:eastAsia="Times New Roman" w:hAnsiTheme="minorHAnsi" w:cstheme="minorHAnsi"/>
          <w:b/>
          <w:color w:val="000000"/>
        </w:rPr>
        <w:t>Zamawiający nie precyzuje w tym zakresie żadnych wymagań, których spełnianie</w:t>
      </w:r>
      <w:r w:rsidRPr="0086349B">
        <w:rPr>
          <w:rFonts w:asciiTheme="minorHAnsi" w:hAnsiTheme="minorHAnsi" w:cstheme="minorHAnsi"/>
        </w:rPr>
        <w:t xml:space="preserve"> Wykonawca zobowiązany jest wykazać w sposób szczególny.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ind w:left="1418" w:hanging="698"/>
        <w:jc w:val="both"/>
        <w:outlineLvl w:val="3"/>
        <w:rPr>
          <w:rFonts w:asciiTheme="minorHAnsi" w:hAnsiTheme="minorHAnsi" w:cstheme="minorHAnsi"/>
          <w:b/>
          <w:color w:val="000000"/>
        </w:rPr>
      </w:pPr>
      <w:r w:rsidRPr="0086349B">
        <w:rPr>
          <w:rFonts w:asciiTheme="minorHAnsi" w:hAnsiTheme="minorHAnsi" w:cstheme="minorHAnsi"/>
          <w:b/>
          <w:color w:val="000000"/>
        </w:rPr>
        <w:t>sytuacji ekonomicznej lub finansowej.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right="92"/>
        <w:contextualSpacing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Wykonawca spełni warunek, jeżeli wykaże że: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posiada ubezpieczenie od odpowiedzialności cywilnej w zakresie prowadzonej działalności związanej z przedmiotem zamówienia, z sumą gwarancyjną nie mniejszą niż 2,0 mln złotych;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W przypadku gdy jakakolwiek wartość dotycząca powyższych warunków wyrażona będzie w walucie obcej, Zamawiający przeliczy tę wartość w oparciu o średni kurs walut Narodowego Banku Polskiego (dalej: NBP) dla danej waluty z dnia, w którym nastąpi publikacja przedmiotowego postępowania. Jeżeli w tym dniu nie będzie opublikowany średni kurs NBP, Zamawiający przyjmie średni kurs z ostatniego dnia przed dniem publikacji.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jc w:val="both"/>
        <w:outlineLvl w:val="3"/>
        <w:rPr>
          <w:rFonts w:asciiTheme="minorHAnsi" w:hAnsiTheme="minorHAnsi" w:cstheme="minorHAnsi"/>
          <w:b/>
          <w:color w:val="0070C0"/>
        </w:rPr>
      </w:pPr>
      <w:r w:rsidRPr="0086349B">
        <w:rPr>
          <w:rFonts w:asciiTheme="minorHAnsi" w:hAnsiTheme="minorHAnsi" w:cstheme="minorHAnsi"/>
          <w:b/>
          <w:color w:val="0070C0"/>
        </w:rPr>
        <w:t xml:space="preserve">zdolności technicznej lub zawodowej. 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right="92"/>
        <w:contextualSpacing/>
        <w:jc w:val="both"/>
        <w:rPr>
          <w:rFonts w:asciiTheme="minorHAnsi" w:hAnsiTheme="minorHAnsi" w:cstheme="minorHAnsi"/>
          <w:color w:val="0070C0"/>
        </w:rPr>
      </w:pPr>
      <w:r w:rsidRPr="0086349B">
        <w:rPr>
          <w:rFonts w:asciiTheme="minorHAnsi" w:hAnsiTheme="minorHAnsi" w:cstheme="minorHAnsi"/>
          <w:color w:val="0070C0"/>
        </w:rPr>
        <w:t>Wykonawca spełni warunek, jeżeli wykaże że w okresie ostatnich 5 lat przed upływem terminu składania ofert, a jeżeli okres prowadzenia działalności jest krótszy - w tym okresie, wykonał należycie co najmniej: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  <w:color w:val="0070C0"/>
        </w:rPr>
      </w:pPr>
      <w:r w:rsidRPr="0086349B">
        <w:rPr>
          <w:rFonts w:asciiTheme="minorHAnsi" w:hAnsiTheme="minorHAnsi" w:cstheme="minorHAnsi"/>
          <w:color w:val="0070C0"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  <w:color w:val="0070C0"/>
        </w:rPr>
      </w:pPr>
      <w:r w:rsidRPr="0086349B">
        <w:rPr>
          <w:rFonts w:asciiTheme="minorHAnsi" w:hAnsiTheme="minorHAnsi" w:cstheme="minorHAnsi"/>
          <w:color w:val="0070C0"/>
        </w:rPr>
        <w:t xml:space="preserve">- </w:t>
      </w:r>
      <w:r w:rsidRPr="0086349B">
        <w:rPr>
          <w:rFonts w:asciiTheme="minorHAnsi" w:hAnsiTheme="minorHAnsi" w:cstheme="minorHAnsi"/>
          <w:b/>
          <w:color w:val="0070C0"/>
        </w:rPr>
        <w:t>lub</w:t>
      </w:r>
      <w:r w:rsidRPr="0086349B">
        <w:rPr>
          <w:rFonts w:asciiTheme="minorHAnsi" w:hAnsiTheme="minorHAnsi" w:cstheme="minorHAnsi"/>
          <w:color w:val="0070C0"/>
        </w:rPr>
        <w:t xml:space="preserve"> jednej roboty budowlanej polegającej na zaprojektowaniu dostawie i montażu instalacji fotowoltaicznej dla budynku użyteczności publicznej lub komercyjnej nie będącej budynkiem mieszkalnym, 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  <w:color w:val="0070C0"/>
        </w:rPr>
      </w:pPr>
      <w:r w:rsidRPr="0086349B">
        <w:rPr>
          <w:rFonts w:asciiTheme="minorHAnsi" w:hAnsiTheme="minorHAnsi" w:cstheme="minorHAnsi"/>
          <w:color w:val="0070C0"/>
        </w:rPr>
        <w:t xml:space="preserve">- </w:t>
      </w:r>
      <w:r w:rsidRPr="0086349B">
        <w:rPr>
          <w:rFonts w:asciiTheme="minorHAnsi" w:hAnsiTheme="minorHAnsi" w:cstheme="minorHAnsi"/>
          <w:b/>
          <w:color w:val="0070C0"/>
        </w:rPr>
        <w:t>lub</w:t>
      </w:r>
      <w:r w:rsidRPr="0086349B">
        <w:rPr>
          <w:rFonts w:asciiTheme="minorHAnsi" w:hAnsiTheme="minorHAnsi" w:cstheme="minorHAnsi"/>
          <w:color w:val="0070C0"/>
        </w:rPr>
        <w:t xml:space="preserve"> jednej roboty budowlanej polegającej na zaprojektowaniu dostawie i montażu pompy ciepła dla budynku użyteczności publicznej lub komercyjnej nie będącej budynkiem </w:t>
      </w:r>
      <w:r w:rsidRPr="0086349B">
        <w:rPr>
          <w:rFonts w:asciiTheme="minorHAnsi" w:hAnsiTheme="minorHAnsi" w:cstheme="minorHAnsi"/>
          <w:color w:val="0070C0"/>
        </w:rPr>
        <w:lastRenderedPageBreak/>
        <w:t>mieszkalnym wraz z podaniem ich rodzaju, wartości, daty, miejsca wykonania i podmiotów, na rzecz których roboty zostały wykonane, z załączeniem dowodów określających czy roboty te zostały wykonane należycie, w szczególności informacji o tym czy roboty zostały wykonane zgodnie z przepisami prawa budowlanego i prawidłowo ukończone, przy czym dowodami, o których mowa są referencje, bądź inne dokumenty wystawione przez podmiot, na rzecz którego roboty budowlane zostały wykonane, a jeżeli z uzasadnionej przyczyny obiektywnym charakterze Wykonawca nie jest w stanie uzyskać tych dokumentów – inne dokumenty (załącznik nr 10)</w:t>
      </w:r>
    </w:p>
    <w:p w:rsidR="0086349B" w:rsidRPr="0086349B" w:rsidRDefault="0086349B" w:rsidP="0086349B">
      <w:pPr>
        <w:rPr>
          <w:rFonts w:asciiTheme="minorHAnsi" w:hAnsiTheme="minorHAnsi" w:cstheme="minorHAnsi"/>
          <w:b/>
          <w:color w:val="FF0000"/>
          <w:u w:val="single"/>
        </w:rPr>
      </w:pPr>
      <w:r w:rsidRPr="0086349B">
        <w:rPr>
          <w:rFonts w:asciiTheme="minorHAnsi" w:hAnsiTheme="minorHAnsi" w:cstheme="minorHAnsi"/>
          <w:b/>
          <w:color w:val="FF0000"/>
          <w:u w:val="single"/>
        </w:rPr>
        <w:t xml:space="preserve">Zmieniono SWZ na: </w:t>
      </w:r>
    </w:p>
    <w:p w:rsidR="0086349B" w:rsidRPr="0086349B" w:rsidRDefault="0086349B" w:rsidP="0086349B">
      <w:pPr>
        <w:rPr>
          <w:rFonts w:asciiTheme="minorHAnsi" w:hAnsiTheme="minorHAnsi" w:cstheme="minorHAnsi"/>
          <w:b/>
          <w:color w:val="FF0000"/>
          <w:u w:val="single"/>
        </w:rPr>
      </w:pPr>
    </w:p>
    <w:p w:rsidR="0086349B" w:rsidRPr="0086349B" w:rsidRDefault="0086349B" w:rsidP="0086349B">
      <w:pPr>
        <w:rPr>
          <w:rFonts w:asciiTheme="minorHAnsi" w:hAnsiTheme="minorHAnsi" w:cstheme="minorHAnsi"/>
          <w:b/>
        </w:rPr>
      </w:pPr>
      <w:r w:rsidRPr="0086349B">
        <w:rPr>
          <w:rFonts w:asciiTheme="minorHAnsi" w:hAnsiTheme="minorHAnsi" w:cstheme="minorHAnsi"/>
          <w:b/>
        </w:rPr>
        <w:t>10.</w:t>
      </w:r>
      <w:r w:rsidRPr="0086349B">
        <w:rPr>
          <w:rFonts w:asciiTheme="minorHAnsi" w:hAnsiTheme="minorHAnsi" w:cstheme="minorHAnsi"/>
          <w:b/>
        </w:rPr>
        <w:tab/>
        <w:t>Informacja o warunkach udziału w postępowaniu</w:t>
      </w:r>
    </w:p>
    <w:p w:rsidR="0086349B" w:rsidRPr="0086349B" w:rsidRDefault="0086349B" w:rsidP="0086349B">
      <w:pPr>
        <w:rPr>
          <w:rFonts w:asciiTheme="minorHAnsi" w:hAnsiTheme="minorHAnsi" w:cstheme="minorHAnsi"/>
        </w:rPr>
      </w:pPr>
    </w:p>
    <w:p w:rsidR="0086349B" w:rsidRPr="0086349B" w:rsidRDefault="0086349B" w:rsidP="0086349B">
      <w:pPr>
        <w:pStyle w:val="Akapitzlist"/>
        <w:numPr>
          <w:ilvl w:val="1"/>
          <w:numId w:val="4"/>
        </w:numPr>
        <w:autoSpaceDE/>
        <w:autoSpaceDN/>
        <w:spacing w:after="120" w:line="276" w:lineRule="auto"/>
        <w:ind w:right="92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 xml:space="preserve">O udzielenie zamówienia mogą ubiegać się Wykonawcy, którzy nie podlegają wykluczeniu na zasadach określonych w pkt  9 SWZ oraz spełniają warunki udziału w postępowaniu </w:t>
      </w:r>
      <w:r w:rsidRPr="0086349B">
        <w:rPr>
          <w:rFonts w:asciiTheme="minorHAnsi" w:hAnsiTheme="minorHAnsi" w:cstheme="minorHAnsi"/>
        </w:rPr>
        <w:br/>
        <w:t>w zakresie: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ind w:left="1418" w:hanging="698"/>
        <w:jc w:val="both"/>
        <w:outlineLvl w:val="3"/>
        <w:rPr>
          <w:rFonts w:asciiTheme="minorHAnsi" w:hAnsiTheme="minorHAnsi" w:cstheme="minorHAnsi"/>
          <w:b/>
          <w:color w:val="000000"/>
        </w:rPr>
      </w:pPr>
      <w:r w:rsidRPr="0086349B">
        <w:rPr>
          <w:rFonts w:asciiTheme="minorHAnsi" w:hAnsiTheme="minorHAnsi" w:cstheme="minorHAnsi"/>
          <w:b/>
          <w:color w:val="000000"/>
        </w:rPr>
        <w:t xml:space="preserve"> zdolności do występowania w obrocie gospodarczym.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left="1985" w:right="92" w:hanging="905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Zamawiający nie precyzuje w tym zakresie żadnych wymagań, których spełnianie Wykonawca zobowiązany jest wykazać w sposób szczególny.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ind w:left="1418" w:hanging="698"/>
        <w:jc w:val="both"/>
        <w:outlineLvl w:val="3"/>
        <w:rPr>
          <w:rFonts w:asciiTheme="minorHAnsi" w:hAnsiTheme="minorHAnsi" w:cstheme="minorHAnsi"/>
          <w:b/>
        </w:rPr>
      </w:pPr>
      <w:r w:rsidRPr="0086349B">
        <w:rPr>
          <w:rFonts w:asciiTheme="minorHAnsi" w:hAnsiTheme="minorHAnsi" w:cstheme="minorHAnsi"/>
          <w:b/>
          <w:color w:val="000000"/>
        </w:rPr>
        <w:t xml:space="preserve">uprawnień do prowadzenia określonej działalności gospodarczej lub zawodowej, </w:t>
      </w:r>
      <w:r w:rsidRPr="0086349B">
        <w:rPr>
          <w:rFonts w:asciiTheme="minorHAnsi" w:hAnsiTheme="minorHAnsi" w:cstheme="minorHAnsi"/>
          <w:b/>
          <w:color w:val="000000"/>
        </w:rPr>
        <w:br/>
        <w:t>o ile wy</w:t>
      </w:r>
      <w:r w:rsidRPr="0086349B">
        <w:rPr>
          <w:rFonts w:asciiTheme="minorHAnsi" w:hAnsiTheme="minorHAnsi" w:cstheme="minorHAnsi"/>
          <w:b/>
        </w:rPr>
        <w:t>nika to z odrębnych przepisów.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left="2127" w:right="92" w:hanging="905"/>
        <w:jc w:val="both"/>
        <w:rPr>
          <w:rFonts w:asciiTheme="minorHAnsi" w:hAnsiTheme="minorHAnsi" w:cstheme="minorHAnsi"/>
        </w:rPr>
      </w:pPr>
      <w:r w:rsidRPr="0086349B">
        <w:rPr>
          <w:rFonts w:asciiTheme="minorHAnsi" w:eastAsia="Times New Roman" w:hAnsiTheme="minorHAnsi" w:cstheme="minorHAnsi"/>
          <w:b/>
          <w:color w:val="000000"/>
        </w:rPr>
        <w:t>Zamawiający nie precyzuje w tym zakresie żadnych wymagań, których spełnianie</w:t>
      </w:r>
      <w:r w:rsidRPr="0086349B">
        <w:rPr>
          <w:rFonts w:asciiTheme="minorHAnsi" w:hAnsiTheme="minorHAnsi" w:cstheme="minorHAnsi"/>
        </w:rPr>
        <w:t xml:space="preserve"> Wykonawca zobowiązany jest wykazać w sposób szczególny.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ind w:left="1418" w:hanging="698"/>
        <w:jc w:val="both"/>
        <w:outlineLvl w:val="3"/>
        <w:rPr>
          <w:rFonts w:asciiTheme="minorHAnsi" w:hAnsiTheme="minorHAnsi" w:cstheme="minorHAnsi"/>
          <w:b/>
          <w:color w:val="000000"/>
        </w:rPr>
      </w:pPr>
      <w:r w:rsidRPr="0086349B">
        <w:rPr>
          <w:rFonts w:asciiTheme="minorHAnsi" w:hAnsiTheme="minorHAnsi" w:cstheme="minorHAnsi"/>
          <w:b/>
          <w:color w:val="000000"/>
        </w:rPr>
        <w:t>sytuacji ekonomicznej lub finansowej.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right="92"/>
        <w:contextualSpacing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Wykonawca spełni warunek, jeżeli wykaże że: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posiada ubezpieczenie od odpowiedzialności cywilnej w zakresie prowadzonej działalności związanej z przedmiotem zamówienia, z sumą gwarancyjną nie mniejszą niż 2,0 mln złotych;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</w:rPr>
      </w:pPr>
      <w:r w:rsidRPr="0086349B">
        <w:rPr>
          <w:rFonts w:asciiTheme="minorHAnsi" w:hAnsiTheme="minorHAnsi" w:cstheme="minorHAnsi"/>
        </w:rPr>
        <w:t>W przypadku gdy jakakolwiek wartość dotycząca powyższych warunków wyrażona będzie w walucie obcej, Zamawiający przeliczy tę wartość w oparciu o średni kurs walut Narodowego Banku Polskiego (dalej: NBP) dla danej waluty z dnia, w którym nastąpi publikacja przedmiotowego postępowania. Jeżeli w tym dniu nie będzie opublikowany średni kurs NBP, Zamawiający przyjmie średni kurs z ostatniego dnia przed dniem publikacji.</w:t>
      </w:r>
    </w:p>
    <w:p w:rsidR="0086349B" w:rsidRPr="0086349B" w:rsidRDefault="0086349B" w:rsidP="0086349B">
      <w:pPr>
        <w:numPr>
          <w:ilvl w:val="2"/>
          <w:numId w:val="4"/>
        </w:numPr>
        <w:autoSpaceDE/>
        <w:autoSpaceDN/>
        <w:spacing w:after="120" w:line="276" w:lineRule="auto"/>
        <w:jc w:val="both"/>
        <w:outlineLvl w:val="3"/>
        <w:rPr>
          <w:rFonts w:asciiTheme="minorHAnsi" w:hAnsiTheme="minorHAnsi" w:cstheme="minorHAnsi"/>
          <w:b/>
          <w:color w:val="0070C0"/>
        </w:rPr>
      </w:pPr>
      <w:r w:rsidRPr="0086349B">
        <w:rPr>
          <w:rFonts w:asciiTheme="minorHAnsi" w:hAnsiTheme="minorHAnsi" w:cstheme="minorHAnsi"/>
          <w:b/>
          <w:color w:val="0070C0"/>
        </w:rPr>
        <w:t xml:space="preserve">zdolności technicznej lub zawodowej. </w:t>
      </w:r>
    </w:p>
    <w:p w:rsidR="0086349B" w:rsidRPr="0086349B" w:rsidRDefault="0086349B" w:rsidP="0086349B">
      <w:pPr>
        <w:pStyle w:val="Akapitzlist"/>
        <w:numPr>
          <w:ilvl w:val="3"/>
          <w:numId w:val="4"/>
        </w:numPr>
        <w:autoSpaceDE/>
        <w:autoSpaceDN/>
        <w:spacing w:after="120" w:line="276" w:lineRule="auto"/>
        <w:ind w:right="92"/>
        <w:contextualSpacing/>
        <w:jc w:val="both"/>
        <w:rPr>
          <w:rFonts w:asciiTheme="minorHAnsi" w:hAnsiTheme="minorHAnsi" w:cstheme="minorHAnsi"/>
          <w:color w:val="0070C0"/>
        </w:rPr>
      </w:pPr>
      <w:r w:rsidRPr="0086349B">
        <w:rPr>
          <w:rFonts w:asciiTheme="minorHAnsi" w:hAnsiTheme="minorHAnsi" w:cstheme="minorHAnsi"/>
          <w:color w:val="0070C0"/>
        </w:rPr>
        <w:t>Wykonawca spełni warunek, jeżeli wykaże że w okresie ostatnich 5 lat przed upływem terminu składania ofert, a jeżeli okres prowadzenia działalności jest krótszy - w tym okresie, wykonał należycie co najmniej:</w:t>
      </w:r>
    </w:p>
    <w:p w:rsidR="0086349B" w:rsidRPr="0086349B" w:rsidRDefault="0086349B" w:rsidP="0086349B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  <w:color w:val="0070C0"/>
        </w:rPr>
      </w:pPr>
      <w:r w:rsidRPr="0086349B">
        <w:rPr>
          <w:rFonts w:asciiTheme="minorHAnsi" w:hAnsiTheme="minorHAnsi" w:cstheme="minorHAnsi"/>
          <w:color w:val="0070C0"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:rsidR="0022475F" w:rsidRPr="0022475F" w:rsidRDefault="0086349B" w:rsidP="0022475F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  <w:b/>
          <w:color w:val="0070C0"/>
        </w:rPr>
      </w:pPr>
      <w:r w:rsidRPr="0086349B">
        <w:rPr>
          <w:rFonts w:asciiTheme="minorHAnsi" w:hAnsiTheme="minorHAnsi" w:cstheme="minorHAnsi"/>
          <w:color w:val="0070C0"/>
        </w:rPr>
        <w:t xml:space="preserve">- </w:t>
      </w:r>
      <w:r w:rsidR="0022475F" w:rsidRPr="0022475F">
        <w:rPr>
          <w:rFonts w:asciiTheme="minorHAnsi" w:hAnsiTheme="minorHAnsi" w:cstheme="minorHAnsi"/>
          <w:b/>
          <w:color w:val="0070C0"/>
        </w:rPr>
        <w:t>lub</w:t>
      </w:r>
    </w:p>
    <w:p w:rsidR="00D80A5A" w:rsidRPr="0022475F" w:rsidRDefault="0022475F" w:rsidP="0022475F">
      <w:pPr>
        <w:pStyle w:val="Akapitzlist"/>
        <w:spacing w:after="120"/>
        <w:ind w:left="1728" w:right="92"/>
        <w:jc w:val="both"/>
        <w:rPr>
          <w:rFonts w:asciiTheme="minorHAnsi" w:hAnsiTheme="minorHAnsi" w:cstheme="minorHAnsi"/>
          <w:color w:val="0070C0"/>
        </w:rPr>
      </w:pPr>
      <w:r w:rsidRPr="0022475F">
        <w:rPr>
          <w:rFonts w:asciiTheme="minorHAnsi" w:hAnsiTheme="minorHAnsi" w:cstheme="minorHAnsi"/>
          <w:b/>
          <w:color w:val="0070C0"/>
        </w:rPr>
        <w:t xml:space="preserve">- </w:t>
      </w:r>
      <w:r w:rsidRPr="0022475F">
        <w:rPr>
          <w:rFonts w:asciiTheme="minorHAnsi" w:hAnsiTheme="minorHAnsi" w:cstheme="minorHAnsi"/>
          <w:color w:val="0070C0"/>
        </w:rPr>
        <w:t xml:space="preserve">jedną robotę budowlaną polegającą na zaprojektowaniu dostawie i montażu instalacji fotowoltaicznej dla budynku użyteczności publicznej lub komercyjnej nie będącej budynkiem mieszkalnym, </w:t>
      </w:r>
      <w:r w:rsidRPr="0022475F">
        <w:rPr>
          <w:rFonts w:asciiTheme="minorHAnsi" w:hAnsiTheme="minorHAnsi" w:cstheme="minorHAnsi"/>
          <w:b/>
          <w:color w:val="0070C0"/>
        </w:rPr>
        <w:t>oraz</w:t>
      </w:r>
      <w:r w:rsidRPr="0022475F">
        <w:rPr>
          <w:rFonts w:asciiTheme="minorHAnsi" w:hAnsiTheme="minorHAnsi" w:cstheme="minorHAnsi"/>
          <w:color w:val="0070C0"/>
        </w:rPr>
        <w:t xml:space="preserve"> </w:t>
      </w:r>
      <w:r w:rsidRPr="0022475F">
        <w:rPr>
          <w:rFonts w:asciiTheme="minorHAnsi" w:hAnsiTheme="minorHAnsi" w:cstheme="minorHAnsi"/>
          <w:color w:val="0070C0"/>
        </w:rPr>
        <w:t>jedną robotę budowlaną polegającą na zaprojektowaniu dostawie i montażu pompy ciepła dla budynku użyteczności publicznej lub komercyjnej nie będącej budynkiem mieszkalnym</w:t>
      </w:r>
      <w:r w:rsidR="0086349B" w:rsidRPr="0022475F">
        <w:rPr>
          <w:rFonts w:asciiTheme="minorHAnsi" w:hAnsiTheme="minorHAnsi" w:cstheme="minorHAnsi"/>
          <w:b/>
          <w:color w:val="0070C0"/>
        </w:rPr>
        <w:t xml:space="preserve"> </w:t>
      </w:r>
      <w:r w:rsidR="0086349B" w:rsidRPr="0086349B">
        <w:rPr>
          <w:rFonts w:asciiTheme="minorHAnsi" w:hAnsiTheme="minorHAnsi" w:cstheme="minorHAnsi"/>
          <w:color w:val="0070C0"/>
        </w:rPr>
        <w:t>wraz z podaniem ich rodzaju, wartości, daty, miejsca wykonania i podmiotów, na rzecz których</w:t>
      </w:r>
      <w:bookmarkStart w:id="0" w:name="_GoBack"/>
      <w:bookmarkEnd w:id="0"/>
      <w:r w:rsidR="0086349B" w:rsidRPr="0086349B">
        <w:rPr>
          <w:rFonts w:asciiTheme="minorHAnsi" w:hAnsiTheme="minorHAnsi" w:cstheme="minorHAnsi"/>
          <w:color w:val="0070C0"/>
        </w:rPr>
        <w:t xml:space="preserve"> roboty zostały wykonane, z załączeniem dowodów określających czy roboty te zostały wykonane należycie, w szczególności </w:t>
      </w:r>
      <w:r w:rsidR="0086349B" w:rsidRPr="0086349B">
        <w:rPr>
          <w:rFonts w:asciiTheme="minorHAnsi" w:hAnsiTheme="minorHAnsi" w:cstheme="minorHAnsi"/>
          <w:color w:val="0070C0"/>
        </w:rPr>
        <w:lastRenderedPageBreak/>
        <w:t>informacji o tym czy roboty zostały wykonane zgodnie z przepisami prawa budowlanego i prawidłowo ukończone, przy czym dowodami, o których mowa są referencje, bądź inne dokumenty wystawione przez podmiot, na rzecz którego roboty budowlane zostały wykonane, a jeżeli z uzasadnionej przyczyny obiektywnym charakterze Wykonawca nie jest w stanie uzyskać tych dokumentów – inne dokumenty (załącznik nr 10)</w:t>
      </w:r>
    </w:p>
    <w:p w:rsidR="00C472EE" w:rsidRPr="00292472" w:rsidRDefault="00C472EE" w:rsidP="00C472EE">
      <w:pPr>
        <w:pStyle w:val="Akapitzlist"/>
        <w:ind w:left="360" w:firstLine="0"/>
        <w:rPr>
          <w:rFonts w:asciiTheme="minorHAnsi" w:hAnsiTheme="minorHAnsi" w:cstheme="minorHAnsi"/>
        </w:rPr>
      </w:pPr>
    </w:p>
    <w:p w:rsidR="00075A68" w:rsidRPr="00075A68" w:rsidRDefault="00F51F1A" w:rsidP="00D2071B">
      <w:pPr>
        <w:rPr>
          <w:rFonts w:asciiTheme="minorHAnsi" w:hAnsiTheme="minorHAnsi" w:cstheme="minorHAnsi"/>
        </w:rPr>
      </w:pPr>
      <w:r w:rsidRPr="00F51F1A">
        <w:rPr>
          <w:rFonts w:asciiTheme="minorHAnsi" w:hAnsiTheme="minorHAnsi" w:cstheme="minorHAnsi"/>
          <w:b/>
        </w:rPr>
        <w:t>III.</w:t>
      </w:r>
      <w:r>
        <w:rPr>
          <w:rFonts w:asciiTheme="minorHAnsi" w:hAnsiTheme="minorHAnsi" w:cstheme="minorHAnsi"/>
        </w:rPr>
        <w:t xml:space="preserve"> Powyższe </w:t>
      </w:r>
      <w:r w:rsidR="0032370F" w:rsidRPr="00D2071B">
        <w:rPr>
          <w:rFonts w:asciiTheme="minorHAnsi" w:hAnsiTheme="minorHAnsi" w:cstheme="minorHAnsi"/>
        </w:rPr>
        <w:t xml:space="preserve">Wyjaśnienia i modyfikacja </w:t>
      </w:r>
      <w:r w:rsidR="0022475F">
        <w:rPr>
          <w:rFonts w:asciiTheme="minorHAnsi" w:hAnsiTheme="minorHAnsi" w:cstheme="minorHAnsi"/>
        </w:rPr>
        <w:t xml:space="preserve">SWZ </w:t>
      </w:r>
      <w:r w:rsidR="0022475F" w:rsidRPr="00075A68">
        <w:rPr>
          <w:rFonts w:asciiTheme="minorHAnsi" w:hAnsiTheme="minorHAnsi" w:cstheme="minorHAnsi"/>
        </w:rPr>
        <w:t>wynikają z odpowiedzi na pytani</w:t>
      </w:r>
      <w:r w:rsidR="0022475F">
        <w:rPr>
          <w:rFonts w:asciiTheme="minorHAnsi" w:hAnsiTheme="minorHAnsi" w:cstheme="minorHAnsi"/>
        </w:rPr>
        <w:t xml:space="preserve">e  nr 1 </w:t>
      </w:r>
      <w:r w:rsidR="0022475F" w:rsidRPr="00075A68">
        <w:rPr>
          <w:rFonts w:asciiTheme="minorHAnsi" w:hAnsiTheme="minorHAnsi" w:cstheme="minorHAnsi"/>
        </w:rPr>
        <w:t xml:space="preserve"> z dnia </w:t>
      </w:r>
      <w:r w:rsidR="0022475F">
        <w:rPr>
          <w:rFonts w:asciiTheme="minorHAnsi" w:hAnsiTheme="minorHAnsi" w:cstheme="minorHAnsi"/>
        </w:rPr>
        <w:t>13</w:t>
      </w:r>
      <w:r w:rsidR="0022475F" w:rsidRPr="00075A68">
        <w:rPr>
          <w:rFonts w:asciiTheme="minorHAnsi" w:hAnsiTheme="minorHAnsi" w:cstheme="minorHAnsi"/>
        </w:rPr>
        <w:t>.0</w:t>
      </w:r>
      <w:r w:rsidR="0022475F">
        <w:rPr>
          <w:rFonts w:asciiTheme="minorHAnsi" w:hAnsiTheme="minorHAnsi" w:cstheme="minorHAnsi"/>
        </w:rPr>
        <w:t>5</w:t>
      </w:r>
      <w:r w:rsidR="0022475F" w:rsidRPr="00075A68">
        <w:rPr>
          <w:rFonts w:asciiTheme="minorHAnsi" w:hAnsiTheme="minorHAnsi" w:cstheme="minorHAnsi"/>
        </w:rPr>
        <w:t>.202</w:t>
      </w:r>
      <w:r w:rsidR="0022475F">
        <w:rPr>
          <w:rFonts w:asciiTheme="minorHAnsi" w:hAnsiTheme="minorHAnsi" w:cstheme="minorHAnsi"/>
        </w:rPr>
        <w:t>4</w:t>
      </w:r>
      <w:r w:rsidR="0022475F" w:rsidRPr="00075A68">
        <w:rPr>
          <w:rFonts w:asciiTheme="minorHAnsi" w:hAnsiTheme="minorHAnsi" w:cstheme="minorHAnsi"/>
        </w:rPr>
        <w:t>r</w:t>
      </w:r>
      <w:r w:rsidR="0022475F" w:rsidRPr="00D2071B">
        <w:rPr>
          <w:rFonts w:asciiTheme="minorHAnsi" w:hAnsiTheme="minorHAnsi" w:cstheme="minorHAnsi"/>
        </w:rPr>
        <w:t xml:space="preserve"> </w:t>
      </w:r>
      <w:r w:rsidR="0032370F" w:rsidRPr="00D2071B">
        <w:rPr>
          <w:rFonts w:asciiTheme="minorHAnsi" w:hAnsiTheme="minorHAnsi" w:cstheme="minorHAnsi"/>
        </w:rPr>
        <w:t>stanowią integralną część Specyfikacji Warunków Zamówienia.</w:t>
      </w:r>
    </w:p>
    <w:p w:rsidR="00075A68" w:rsidRPr="00D2071B" w:rsidRDefault="00F51F1A" w:rsidP="00075A68">
      <w:pPr>
        <w:rPr>
          <w:rFonts w:asciiTheme="minorHAnsi" w:hAnsiTheme="minorHAnsi" w:cstheme="minorHAnsi"/>
        </w:rPr>
      </w:pPr>
      <w:r w:rsidRPr="00F51F1A">
        <w:rPr>
          <w:rFonts w:asciiTheme="minorHAnsi" w:hAnsiTheme="minorHAnsi" w:cstheme="minorHAnsi"/>
          <w:b/>
        </w:rPr>
        <w:t>V.</w:t>
      </w:r>
      <w:r w:rsidR="00380F91" w:rsidRPr="00380F91">
        <w:rPr>
          <w:rFonts w:asciiTheme="minorHAnsi" w:hAnsiTheme="minorHAnsi" w:cstheme="minorHAnsi"/>
        </w:rPr>
        <w:t xml:space="preserve"> </w:t>
      </w:r>
      <w:r w:rsidR="00075A68" w:rsidRPr="00D2071B">
        <w:rPr>
          <w:rFonts w:asciiTheme="minorHAnsi" w:hAnsiTheme="minorHAnsi" w:cstheme="minorHAnsi"/>
        </w:rPr>
        <w:t>Pozostałe zapisy SWZ pozostają bez zmian.</w:t>
      </w:r>
    </w:p>
    <w:p w:rsidR="00042656" w:rsidRPr="00D2071B" w:rsidRDefault="00042656" w:rsidP="00D2071B">
      <w:pPr>
        <w:rPr>
          <w:rFonts w:asciiTheme="minorHAnsi" w:hAnsiTheme="minorHAnsi" w:cstheme="minorHAnsi"/>
        </w:rPr>
      </w:pPr>
    </w:p>
    <w:p w:rsidR="00042656" w:rsidRDefault="00042656">
      <w:pPr>
        <w:pStyle w:val="Tekstpodstawowy"/>
        <w:spacing w:before="4"/>
        <w:rPr>
          <w:i w:val="0"/>
          <w:sz w:val="31"/>
        </w:rPr>
      </w:pPr>
    </w:p>
    <w:p w:rsidR="00C8285C" w:rsidRDefault="00C8285C" w:rsidP="00AC5907">
      <w:pPr>
        <w:ind w:left="124"/>
        <w:jc w:val="both"/>
        <w:rPr>
          <w:b/>
          <w:sz w:val="21"/>
        </w:rPr>
      </w:pPr>
    </w:p>
    <w:p w:rsidR="00C8285C" w:rsidRDefault="00C8285C" w:rsidP="00AC5907">
      <w:pPr>
        <w:ind w:left="124"/>
        <w:jc w:val="both"/>
        <w:rPr>
          <w:b/>
          <w:sz w:val="21"/>
        </w:rPr>
      </w:pPr>
    </w:p>
    <w:p w:rsidR="00C8285C" w:rsidRPr="0022475F" w:rsidRDefault="00C8285C" w:rsidP="00AC5907">
      <w:pPr>
        <w:ind w:left="124"/>
        <w:jc w:val="both"/>
        <w:rPr>
          <w:b/>
          <w:color w:val="FF0000"/>
          <w:sz w:val="21"/>
        </w:rPr>
      </w:pPr>
      <w:r w:rsidRPr="0022475F">
        <w:rPr>
          <w:b/>
          <w:color w:val="FF0000"/>
          <w:sz w:val="21"/>
        </w:rPr>
        <w:t>Termin składania i otw</w:t>
      </w:r>
      <w:r w:rsidR="0022475F" w:rsidRPr="0022475F">
        <w:rPr>
          <w:b/>
          <w:color w:val="FF0000"/>
          <w:sz w:val="21"/>
        </w:rPr>
        <w:t>arcia ofert pozostaje bez zmian.</w:t>
      </w:r>
      <w:r w:rsidRPr="0022475F">
        <w:rPr>
          <w:b/>
          <w:color w:val="FF0000"/>
          <w:sz w:val="21"/>
        </w:rPr>
        <w:t xml:space="preserve"> </w:t>
      </w:r>
    </w:p>
    <w:sectPr w:rsidR="00C8285C" w:rsidRPr="0022475F">
      <w:headerReference w:type="default" r:id="rId8"/>
      <w:footerReference w:type="default" r:id="rId9"/>
      <w:pgSz w:w="11910" w:h="16840"/>
      <w:pgMar w:top="900" w:right="900" w:bottom="820" w:left="1220" w:header="0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D8" w:rsidRDefault="002116D8">
      <w:r>
        <w:separator/>
      </w:r>
    </w:p>
  </w:endnote>
  <w:endnote w:type="continuationSeparator" w:id="0">
    <w:p w:rsidR="002116D8" w:rsidRDefault="0021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56" w:rsidRDefault="0046047C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10156825</wp:posOffset>
              </wp:positionV>
              <wp:extent cx="210820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656" w:rsidRDefault="0032370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22475F">
                            <w:rPr>
                              <w:noProof/>
                              <w:spacing w:val="-5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22475F">
                            <w:rPr>
                              <w:noProof/>
                              <w:spacing w:val="-5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4pt;margin-top:799.75pt;width:16.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QbrAIAAKc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" filled="f" stroked="f">
              <v:textbox inset="0,0,0,0">
                <w:txbxContent>
                  <w:p w:rsidR="00042656" w:rsidRDefault="0032370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22475F">
                      <w:rPr>
                        <w:noProof/>
                        <w:spacing w:val="-5"/>
                        <w:sz w:val="18"/>
                      </w:rPr>
                      <w:t>4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22475F">
                      <w:rPr>
                        <w:noProof/>
                        <w:spacing w:val="-5"/>
                        <w:sz w:val="18"/>
                      </w:rPr>
                      <w:t>4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D8" w:rsidRDefault="002116D8">
      <w:r>
        <w:separator/>
      </w:r>
    </w:p>
  </w:footnote>
  <w:footnote w:type="continuationSeparator" w:id="0">
    <w:p w:rsidR="002116D8" w:rsidRDefault="0021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B5" w:rsidRDefault="00EC56B5">
    <w:pPr>
      <w:pStyle w:val="Nagwek"/>
    </w:pPr>
  </w:p>
  <w:p w:rsidR="00EC56B5" w:rsidRDefault="00EC5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F26"/>
    <w:multiLevelType w:val="multilevel"/>
    <w:tmpl w:val="E132EB9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i w:val="0"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2E558E"/>
    <w:multiLevelType w:val="multilevel"/>
    <w:tmpl w:val="E132EB9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i w:val="0"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FE414F"/>
    <w:multiLevelType w:val="hybridMultilevel"/>
    <w:tmpl w:val="B2A4E8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7C3AFA"/>
    <w:multiLevelType w:val="hybridMultilevel"/>
    <w:tmpl w:val="E29C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D42CD"/>
    <w:multiLevelType w:val="hybridMultilevel"/>
    <w:tmpl w:val="E8048A92"/>
    <w:lvl w:ilvl="0" w:tplc="9A8A0B74">
      <w:start w:val="1"/>
      <w:numFmt w:val="upperRoman"/>
      <w:lvlText w:val="%1."/>
      <w:lvlJc w:val="left"/>
      <w:pPr>
        <w:ind w:left="2608" w:hanging="349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1"/>
        <w:szCs w:val="21"/>
        <w:lang w:val="pl-PL" w:eastAsia="en-US" w:bidi="ar-SA"/>
      </w:rPr>
    </w:lvl>
    <w:lvl w:ilvl="1" w:tplc="DEBC86EE">
      <w:start w:val="1"/>
      <w:numFmt w:val="decimal"/>
      <w:lvlText w:val="%2."/>
      <w:lvlJc w:val="left"/>
      <w:pPr>
        <w:ind w:left="84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2" w:tplc="FC82C6FA">
      <w:numFmt w:val="bullet"/>
      <w:lvlText w:val="•"/>
      <w:lvlJc w:val="left"/>
      <w:pPr>
        <w:ind w:left="3398" w:hanging="360"/>
      </w:pPr>
      <w:rPr>
        <w:rFonts w:hint="default"/>
        <w:lang w:val="pl-PL" w:eastAsia="en-US" w:bidi="ar-SA"/>
      </w:rPr>
    </w:lvl>
    <w:lvl w:ilvl="3" w:tplc="147637C4">
      <w:numFmt w:val="bullet"/>
      <w:lvlText w:val="•"/>
      <w:lvlJc w:val="left"/>
      <w:pPr>
        <w:ind w:left="4196" w:hanging="360"/>
      </w:pPr>
      <w:rPr>
        <w:rFonts w:hint="default"/>
        <w:lang w:val="pl-PL" w:eastAsia="en-US" w:bidi="ar-SA"/>
      </w:rPr>
    </w:lvl>
    <w:lvl w:ilvl="4" w:tplc="B46C0DA0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5" w:tplc="39CCB6C4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09DE037E">
      <w:numFmt w:val="bullet"/>
      <w:lvlText w:val="•"/>
      <w:lvlJc w:val="left"/>
      <w:pPr>
        <w:ind w:left="6592" w:hanging="360"/>
      </w:pPr>
      <w:rPr>
        <w:rFonts w:hint="default"/>
        <w:lang w:val="pl-PL" w:eastAsia="en-US" w:bidi="ar-SA"/>
      </w:rPr>
    </w:lvl>
    <w:lvl w:ilvl="7" w:tplc="6D14F36C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3E70DCA4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56"/>
    <w:rsid w:val="00042656"/>
    <w:rsid w:val="00075A68"/>
    <w:rsid w:val="00083020"/>
    <w:rsid w:val="000C5976"/>
    <w:rsid w:val="001214B2"/>
    <w:rsid w:val="002116D8"/>
    <w:rsid w:val="0022475F"/>
    <w:rsid w:val="00292472"/>
    <w:rsid w:val="00293339"/>
    <w:rsid w:val="002C40BA"/>
    <w:rsid w:val="0032370F"/>
    <w:rsid w:val="00373D41"/>
    <w:rsid w:val="00380F91"/>
    <w:rsid w:val="0046047C"/>
    <w:rsid w:val="004B5C27"/>
    <w:rsid w:val="00512166"/>
    <w:rsid w:val="00664DA0"/>
    <w:rsid w:val="0068492E"/>
    <w:rsid w:val="00714631"/>
    <w:rsid w:val="007358F0"/>
    <w:rsid w:val="00790B25"/>
    <w:rsid w:val="0086349B"/>
    <w:rsid w:val="00911CBB"/>
    <w:rsid w:val="00923204"/>
    <w:rsid w:val="00A3206C"/>
    <w:rsid w:val="00AC5907"/>
    <w:rsid w:val="00AC600F"/>
    <w:rsid w:val="00AD60DF"/>
    <w:rsid w:val="00B909DB"/>
    <w:rsid w:val="00BA6FC6"/>
    <w:rsid w:val="00BB3C43"/>
    <w:rsid w:val="00C472EE"/>
    <w:rsid w:val="00C8285C"/>
    <w:rsid w:val="00C9505A"/>
    <w:rsid w:val="00CD190F"/>
    <w:rsid w:val="00D2071B"/>
    <w:rsid w:val="00D80A5A"/>
    <w:rsid w:val="00D91466"/>
    <w:rsid w:val="00DD58ED"/>
    <w:rsid w:val="00DF3E85"/>
    <w:rsid w:val="00E52DC0"/>
    <w:rsid w:val="00EC56B5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A49A"/>
  <w15:docId w15:val="{D8E93906-EC77-47C8-8782-D48B8D3C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6349B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608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1"/>
    <w:qFormat/>
    <w:pPr>
      <w:ind w:left="124"/>
      <w:outlineLvl w:val="1"/>
    </w:pPr>
    <w:rPr>
      <w:b/>
      <w:bCs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1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pPr>
      <w:ind w:left="407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C5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6B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5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6B5"/>
    <w:rPr>
      <w:rFonts w:ascii="Arial" w:eastAsia="Arial" w:hAnsi="Arial" w:cs="Arial"/>
      <w:lang w:val="pl-PL"/>
    </w:rPr>
  </w:style>
  <w:style w:type="paragraph" w:customStyle="1" w:styleId="Standard">
    <w:name w:val="Standard"/>
    <w:rsid w:val="00EC56B5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paragraph" w:styleId="NormalnyWeb">
    <w:name w:val="Normal (Web)"/>
    <w:basedOn w:val="Standard"/>
    <w:uiPriority w:val="99"/>
    <w:qFormat/>
    <w:rsid w:val="00923204"/>
    <w:pPr>
      <w:widowControl w:val="0"/>
      <w:autoSpaceDN/>
      <w:spacing w:before="280" w:after="119" w:line="240" w:lineRule="auto"/>
    </w:pPr>
    <w:rPr>
      <w:rFonts w:ascii="Times New Roman" w:eastAsia="Lucida Sans Unicode" w:hAnsi="Times New Roman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86349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226E-09E0-445D-A82F-F3876648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User</cp:lastModifiedBy>
  <cp:revision>3</cp:revision>
  <cp:lastPrinted>2022-08-22T07:11:00Z</cp:lastPrinted>
  <dcterms:created xsi:type="dcterms:W3CDTF">2024-05-13T11:34:00Z</dcterms:created>
  <dcterms:modified xsi:type="dcterms:W3CDTF">2024-05-13T12:29:00Z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2022-08-18T00:00:00Z</vt:filetime>
  </property>
</Properties>
</file>