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25B8B" w14:textId="25022CEF" w:rsidR="001E6E17" w:rsidRDefault="00235146" w:rsidP="00080B0B">
      <w:pPr>
        <w:spacing w:after="0"/>
        <w:jc w:val="right"/>
        <w:rPr>
          <w:rFonts w:ascii="Calibri" w:hAnsi="Calibri"/>
          <w:i/>
          <w:sz w:val="18"/>
          <w:szCs w:val="18"/>
        </w:rPr>
      </w:pPr>
      <w:bookmarkStart w:id="0" w:name="_Hlk195525267"/>
      <w:r w:rsidRPr="009210FC">
        <w:rPr>
          <w:rFonts w:ascii="Calibri" w:hAnsi="Calibri"/>
          <w:i/>
          <w:sz w:val="18"/>
          <w:szCs w:val="18"/>
        </w:rPr>
        <w:t xml:space="preserve">Załącznik nr </w:t>
      </w:r>
      <w:r w:rsidR="00527FE6">
        <w:rPr>
          <w:rFonts w:ascii="Calibri" w:hAnsi="Calibri"/>
          <w:i/>
          <w:sz w:val="18"/>
          <w:szCs w:val="18"/>
        </w:rPr>
        <w:t>8</w:t>
      </w:r>
      <w:r w:rsidRPr="009210FC">
        <w:rPr>
          <w:rFonts w:ascii="Calibri" w:hAnsi="Calibri"/>
          <w:i/>
          <w:sz w:val="18"/>
          <w:szCs w:val="18"/>
        </w:rPr>
        <w:t xml:space="preserve"> do SWZ</w:t>
      </w:r>
    </w:p>
    <w:p w14:paraId="6A74C1AC" w14:textId="155A189A" w:rsidR="00AB733D" w:rsidRPr="00AB733D" w:rsidRDefault="00AB733D" w:rsidP="00080B0B">
      <w:pPr>
        <w:spacing w:after="0"/>
        <w:jc w:val="right"/>
        <w:rPr>
          <w:rFonts w:asciiTheme="minorHAnsi" w:hAnsiTheme="minorHAnsi" w:cs="Arial"/>
          <w:b/>
          <w:bCs/>
          <w:sz w:val="18"/>
          <w:szCs w:val="18"/>
        </w:rPr>
      </w:pPr>
      <w:r w:rsidRPr="00AB733D">
        <w:rPr>
          <w:rFonts w:ascii="Calibri" w:hAnsi="Calibri"/>
          <w:b/>
          <w:bCs/>
          <w:i/>
          <w:sz w:val="18"/>
          <w:szCs w:val="18"/>
        </w:rPr>
        <w:t>Dotyczy Pakietu nr 2</w:t>
      </w:r>
    </w:p>
    <w:p w14:paraId="3FCAF3BE" w14:textId="59926436" w:rsidR="001E6E17" w:rsidRPr="001F4EE6" w:rsidRDefault="001E6E17" w:rsidP="001E6E17">
      <w:pPr>
        <w:spacing w:after="0" w:line="240" w:lineRule="auto"/>
        <w:jc w:val="center"/>
        <w:rPr>
          <w:rFonts w:asciiTheme="minorHAnsi" w:hAnsiTheme="minorHAnsi"/>
          <w:b/>
        </w:rPr>
      </w:pPr>
      <w:r w:rsidRPr="001F4EE6">
        <w:rPr>
          <w:rFonts w:asciiTheme="minorHAnsi" w:hAnsiTheme="minorHAnsi"/>
          <w:b/>
        </w:rPr>
        <w:t xml:space="preserve">UMOWA Nr </w:t>
      </w:r>
      <w:r>
        <w:rPr>
          <w:rFonts w:asciiTheme="minorHAnsi" w:hAnsiTheme="minorHAnsi"/>
          <w:b/>
        </w:rPr>
        <w:t>……/</w:t>
      </w:r>
      <w:r w:rsidR="00080B0B">
        <w:rPr>
          <w:rFonts w:asciiTheme="minorHAnsi" w:hAnsiTheme="minorHAnsi"/>
          <w:b/>
        </w:rPr>
        <w:t>77/2025</w:t>
      </w:r>
    </w:p>
    <w:p w14:paraId="67F59E0E" w14:textId="77777777" w:rsidR="001E6E17" w:rsidRPr="00A56CE7" w:rsidRDefault="001E6E17" w:rsidP="001E6E17">
      <w:pPr>
        <w:spacing w:after="0" w:line="240" w:lineRule="auto"/>
        <w:rPr>
          <w:rFonts w:asciiTheme="minorHAnsi" w:hAnsiTheme="minorHAnsi"/>
        </w:rPr>
      </w:pPr>
    </w:p>
    <w:p w14:paraId="54BD7DB7" w14:textId="77777777" w:rsidR="001E6E17" w:rsidRPr="00CB7459" w:rsidRDefault="001E6E17" w:rsidP="001E6E17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Zawarta w dniu </w:t>
      </w:r>
      <w:r>
        <w:rPr>
          <w:rFonts w:asciiTheme="minorHAnsi" w:hAnsiTheme="minorHAnsi"/>
        </w:rPr>
        <w:t>……………………………..</w:t>
      </w:r>
      <w:r w:rsidRPr="00CB7459">
        <w:rPr>
          <w:rFonts w:asciiTheme="minorHAnsi" w:hAnsiTheme="minorHAnsi"/>
        </w:rPr>
        <w:t xml:space="preserve"> roku pomiędzy:</w:t>
      </w:r>
    </w:p>
    <w:p w14:paraId="048CAE46" w14:textId="77777777" w:rsidR="001E6E17" w:rsidRDefault="001E6E17" w:rsidP="001E6E17">
      <w:pPr>
        <w:autoSpaceDE w:val="0"/>
        <w:spacing w:after="0" w:line="240" w:lineRule="auto"/>
        <w:jc w:val="both"/>
        <w:rPr>
          <w:rFonts w:asciiTheme="minorHAnsi" w:hAnsiTheme="minorHAnsi"/>
          <w:b/>
        </w:rPr>
      </w:pPr>
    </w:p>
    <w:p w14:paraId="24067046" w14:textId="5B2B144D" w:rsidR="001E6E17" w:rsidRPr="00B35340" w:rsidRDefault="001E6E17" w:rsidP="001E6E17">
      <w:pPr>
        <w:autoSpaceDE w:val="0"/>
        <w:spacing w:after="12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/>
        </w:rPr>
        <w:t xml:space="preserve">Świętokrzyskim Centrum Onkologii Samodzielnym Publicznym Zakładem Opieki Zdrowotnej w Kielcach </w:t>
      </w:r>
      <w:r w:rsidRPr="00B35340">
        <w:rPr>
          <w:rFonts w:asciiTheme="minorHAnsi" w:hAnsiTheme="minorHAnsi"/>
          <w:bCs/>
        </w:rPr>
        <w:t>z siedzibą w Kielcach, ul. </w:t>
      </w:r>
      <w:proofErr w:type="spellStart"/>
      <w:r w:rsidRPr="00B35340">
        <w:rPr>
          <w:rFonts w:asciiTheme="minorHAnsi" w:hAnsiTheme="minorHAnsi"/>
          <w:bCs/>
        </w:rPr>
        <w:t>Artwińskiego</w:t>
      </w:r>
      <w:proofErr w:type="spellEnd"/>
      <w:r w:rsidRPr="00B35340">
        <w:rPr>
          <w:rFonts w:asciiTheme="minorHAnsi" w:hAnsiTheme="minorHAnsi"/>
          <w:bCs/>
        </w:rPr>
        <w:t xml:space="preserve"> 3, Kielce 25-734, REGON: </w:t>
      </w:r>
      <w:r w:rsidRPr="00B35340">
        <w:rPr>
          <w:rFonts w:asciiTheme="minorHAnsi" w:hAnsiTheme="minorHAnsi"/>
          <w:b/>
        </w:rPr>
        <w:t>001263233</w:t>
      </w:r>
      <w:r w:rsidRPr="00B35340">
        <w:rPr>
          <w:rFonts w:asciiTheme="minorHAnsi" w:hAnsiTheme="minorHAnsi"/>
          <w:bCs/>
        </w:rPr>
        <w:t xml:space="preserve">, NIP: </w:t>
      </w:r>
      <w:r w:rsidRPr="00B35340">
        <w:rPr>
          <w:rFonts w:asciiTheme="minorHAnsi" w:hAnsiTheme="minorHAnsi"/>
          <w:b/>
        </w:rPr>
        <w:t>959-12-94-907</w:t>
      </w:r>
      <w:r w:rsidRPr="00B35340">
        <w:rPr>
          <w:rFonts w:asciiTheme="minorHAnsi" w:hAnsiTheme="minorHAnsi"/>
          <w:bCs/>
        </w:rPr>
        <w:t>, zarejestrowanym w Krajowym Rejestrze Sądowym – w rejestrze</w:t>
      </w:r>
      <w:r w:rsidR="003D38B5">
        <w:rPr>
          <w:rFonts w:asciiTheme="minorHAnsi" w:hAnsiTheme="minorHAnsi"/>
          <w:bCs/>
        </w:rPr>
        <w:t xml:space="preserve"> stowarzyszeń, </w:t>
      </w:r>
      <w:r w:rsidRPr="00B35340">
        <w:rPr>
          <w:rFonts w:asciiTheme="minorHAnsi" w:hAnsiTheme="minorHAnsi"/>
          <w:bCs/>
        </w:rPr>
        <w:t xml:space="preserve">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000000014611, prowadzonym przez Wojewodę Świętokrzyskiego, zwanym w treści </w:t>
      </w:r>
      <w:r w:rsidR="004E24D8">
        <w:rPr>
          <w:rFonts w:asciiTheme="minorHAnsi" w:hAnsiTheme="minorHAnsi"/>
          <w:bCs/>
        </w:rPr>
        <w:t>Umowy</w:t>
      </w:r>
      <w:r w:rsidRPr="00B35340">
        <w:rPr>
          <w:rFonts w:asciiTheme="minorHAnsi" w:hAnsiTheme="minorHAnsi"/>
          <w:bCs/>
        </w:rPr>
        <w:t xml:space="preserve"> </w:t>
      </w:r>
      <w:r w:rsidRPr="00AD4D17">
        <w:rPr>
          <w:rFonts w:asciiTheme="minorHAnsi" w:hAnsiTheme="minorHAnsi"/>
          <w:b/>
        </w:rPr>
        <w:t>„Zamawiającym”</w:t>
      </w:r>
      <w:r w:rsidRPr="00B35340">
        <w:rPr>
          <w:rFonts w:asciiTheme="minorHAnsi" w:hAnsiTheme="minorHAnsi"/>
          <w:bCs/>
        </w:rPr>
        <w:t>, w imieniu którego działa:</w:t>
      </w:r>
    </w:p>
    <w:p w14:paraId="260DF3CA" w14:textId="77777777" w:rsidR="001E6E17" w:rsidRPr="00B35340" w:rsidRDefault="001E6E17" w:rsidP="001E6E17">
      <w:pPr>
        <w:numPr>
          <w:ilvl w:val="0"/>
          <w:numId w:val="28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 xml:space="preserve">Krzysztof </w:t>
      </w:r>
      <w:proofErr w:type="spellStart"/>
      <w:r w:rsidRPr="00B35340">
        <w:rPr>
          <w:rFonts w:asciiTheme="minorHAnsi" w:hAnsiTheme="minorHAnsi"/>
          <w:bCs/>
        </w:rPr>
        <w:t>Falana</w:t>
      </w:r>
      <w:proofErr w:type="spellEnd"/>
      <w:r w:rsidRPr="00B35340">
        <w:rPr>
          <w:rFonts w:asciiTheme="minorHAnsi" w:hAnsiTheme="minorHAnsi"/>
          <w:bCs/>
        </w:rPr>
        <w:t xml:space="preserve"> – Z-ca Dyrektora ds. Prawno-Inwestycyjnych</w:t>
      </w:r>
    </w:p>
    <w:p w14:paraId="004E555E" w14:textId="77777777" w:rsidR="001E6E17" w:rsidRPr="00B35340" w:rsidRDefault="001E6E17" w:rsidP="001E6E17">
      <w:pPr>
        <w:numPr>
          <w:ilvl w:val="0"/>
          <w:numId w:val="28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Wioletta Krupa – Główna Księgowa</w:t>
      </w:r>
    </w:p>
    <w:p w14:paraId="582DA77A" w14:textId="77777777" w:rsidR="001E6E17" w:rsidRPr="00B35340" w:rsidRDefault="001E6E17" w:rsidP="001E6E17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B35340">
        <w:rPr>
          <w:rFonts w:asciiTheme="minorHAnsi" w:hAnsiTheme="minorHAnsi"/>
        </w:rPr>
        <w:t>a</w:t>
      </w:r>
    </w:p>
    <w:p w14:paraId="6A7ED33A" w14:textId="77777777" w:rsidR="001E6E17" w:rsidRPr="00B35340" w:rsidRDefault="001E6E17" w:rsidP="001E6E17">
      <w:pPr>
        <w:pStyle w:val="Standard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………………………………………………………………………………………………………………………………………………………………………….……….……………</w:t>
      </w:r>
    </w:p>
    <w:p w14:paraId="1E7A537B" w14:textId="1874F33E" w:rsidR="001E6E17" w:rsidRPr="00B35340" w:rsidRDefault="001E6E17" w:rsidP="001E6E17">
      <w:pPr>
        <w:pStyle w:val="Standard"/>
        <w:spacing w:after="120"/>
        <w:jc w:val="both"/>
        <w:rPr>
          <w:rFonts w:ascii="Calibri" w:hAnsi="Calibri" w:cs="Calibri"/>
          <w:color w:val="000000"/>
        </w:rPr>
      </w:pPr>
      <w:r w:rsidRPr="00B35340">
        <w:rPr>
          <w:rFonts w:ascii="Calibri" w:hAnsi="Calibri" w:cs="Calibri"/>
        </w:rPr>
        <w:t>z siedzibą w</w:t>
      </w:r>
      <w:r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</w:rPr>
        <w:t>.…………………………………………...…, ul. ……………………………..…., (nr kodu: …………………), REGON: ……………….………….., NIP: ……………………………….……….</w:t>
      </w:r>
      <w:r w:rsidRPr="00B35340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B35340">
        <w:rPr>
          <w:rFonts w:ascii="Calibri" w:hAnsi="Calibri"/>
        </w:rPr>
        <w:t>zarejestrowanym w ……………………………………….……………………………………………………..……….…….</w:t>
      </w:r>
      <w:r w:rsidRPr="00B35340">
        <w:rPr>
          <w:rFonts w:ascii="Calibri" w:hAnsi="Calibri" w:cs="Calibri"/>
        </w:rPr>
        <w:t xml:space="preserve"> zwanym w treści </w:t>
      </w:r>
      <w:r w:rsidR="004E24D8">
        <w:rPr>
          <w:rFonts w:ascii="Calibri" w:hAnsi="Calibri" w:cs="Calibri"/>
        </w:rPr>
        <w:t>Umowy</w:t>
      </w:r>
      <w:r w:rsidRPr="00B35340"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  <w:b/>
        </w:rPr>
        <w:t>„Wykonawcą”</w:t>
      </w:r>
      <w:r w:rsidRPr="00B35340">
        <w:rPr>
          <w:rFonts w:ascii="Calibri" w:hAnsi="Calibri" w:cs="Calibri"/>
        </w:rPr>
        <w:t>, w imieniu którego działa:</w:t>
      </w:r>
    </w:p>
    <w:p w14:paraId="55E14F61" w14:textId="77777777" w:rsidR="001E6E17" w:rsidRPr="00B35340" w:rsidRDefault="001E6E17" w:rsidP="001E6E17">
      <w:pPr>
        <w:pStyle w:val="Standard"/>
        <w:numPr>
          <w:ilvl w:val="0"/>
          <w:numId w:val="29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</w:t>
      </w:r>
    </w:p>
    <w:p w14:paraId="3FAF10D5" w14:textId="77777777" w:rsidR="001E6E17" w:rsidRPr="00B35340" w:rsidRDefault="001E6E17" w:rsidP="001E6E17">
      <w:pPr>
        <w:pStyle w:val="Standard"/>
        <w:numPr>
          <w:ilvl w:val="0"/>
          <w:numId w:val="29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………………………………………….</w:t>
      </w:r>
    </w:p>
    <w:p w14:paraId="6671CF2E" w14:textId="77777777" w:rsidR="00235146" w:rsidRPr="00454682" w:rsidRDefault="00235146" w:rsidP="00235146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  <w:r w:rsidRPr="00454682">
        <w:rPr>
          <w:rFonts w:asciiTheme="minorHAnsi" w:hAnsiTheme="minorHAnsi"/>
        </w:rPr>
        <w:tab/>
      </w:r>
    </w:p>
    <w:p w14:paraId="14C88115" w14:textId="77777777" w:rsidR="00EF0784" w:rsidRPr="00CB7459" w:rsidRDefault="00EF0784" w:rsidP="00EF0784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Strony zgodnie oświadczają, że umowa została zawarta na zasadach ustalonych ustawą z dnia 11 września 2019 roku – Prawo zamówień publicznych na podstawie wygranego postępowania w trybie </w:t>
      </w:r>
      <w:r>
        <w:rPr>
          <w:rFonts w:asciiTheme="minorHAnsi" w:hAnsiTheme="minorHAnsi"/>
        </w:rPr>
        <w:t>przetargu nieograniczonego</w:t>
      </w:r>
      <w:r w:rsidRPr="00CB7459">
        <w:rPr>
          <w:rFonts w:asciiTheme="minorHAnsi" w:hAnsiTheme="minorHAnsi"/>
        </w:rPr>
        <w:t xml:space="preserve"> z dnia </w:t>
      </w:r>
      <w:r>
        <w:rPr>
          <w:rFonts w:asciiTheme="minorHAnsi" w:hAnsiTheme="minorHAnsi"/>
        </w:rPr>
        <w:t>………..……</w:t>
      </w:r>
      <w:r w:rsidRPr="00CB7459">
        <w:rPr>
          <w:rFonts w:asciiTheme="minorHAnsi" w:hAnsiTheme="minorHAnsi"/>
        </w:rPr>
        <w:t xml:space="preserve"> na warunkach określonych w postępowaniu.</w:t>
      </w:r>
    </w:p>
    <w:p w14:paraId="49E94F45" w14:textId="77777777" w:rsidR="00235146" w:rsidRDefault="00235146" w:rsidP="00235146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1692D479" w14:textId="77777777" w:rsidR="00235146" w:rsidRPr="00CB7459" w:rsidRDefault="00235146" w:rsidP="00235146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>Strony zawarły umowę następującej treści:</w:t>
      </w:r>
    </w:p>
    <w:p w14:paraId="19EDE799" w14:textId="77777777" w:rsidR="00235146" w:rsidRPr="007836FC" w:rsidRDefault="00235146" w:rsidP="00235146">
      <w:pPr>
        <w:spacing w:after="0" w:line="240" w:lineRule="auto"/>
        <w:jc w:val="center"/>
        <w:rPr>
          <w:rFonts w:ascii="Calibri" w:hAnsi="Calibri"/>
          <w:b/>
        </w:rPr>
      </w:pPr>
      <w:r w:rsidRPr="007836FC">
        <w:rPr>
          <w:rFonts w:ascii="Calibri" w:hAnsi="Calibri"/>
          <w:b/>
        </w:rPr>
        <w:t>§</w:t>
      </w:r>
      <w:r>
        <w:rPr>
          <w:rFonts w:ascii="Calibri" w:hAnsi="Calibri"/>
          <w:b/>
        </w:rPr>
        <w:t xml:space="preserve"> </w:t>
      </w:r>
      <w:r w:rsidRPr="007836FC">
        <w:rPr>
          <w:rFonts w:ascii="Calibri" w:hAnsi="Calibri"/>
          <w:b/>
        </w:rPr>
        <w:t>1</w:t>
      </w:r>
    </w:p>
    <w:p w14:paraId="56DA908D" w14:textId="12253291" w:rsidR="00235146" w:rsidRPr="0076370A" w:rsidRDefault="00235146" w:rsidP="004E24D8">
      <w:pPr>
        <w:spacing w:after="120" w:line="240" w:lineRule="auto"/>
        <w:jc w:val="center"/>
        <w:rPr>
          <w:rFonts w:ascii="Calibri" w:hAnsi="Calibri"/>
          <w:b/>
        </w:rPr>
      </w:pPr>
      <w:r w:rsidRPr="0076370A">
        <w:rPr>
          <w:rFonts w:ascii="Calibri" w:hAnsi="Calibri"/>
          <w:b/>
        </w:rPr>
        <w:t xml:space="preserve">Przedmiot </w:t>
      </w:r>
      <w:r w:rsidR="004E24D8">
        <w:rPr>
          <w:rFonts w:ascii="Calibri" w:hAnsi="Calibri"/>
          <w:b/>
        </w:rPr>
        <w:t>Umowy</w:t>
      </w:r>
    </w:p>
    <w:p w14:paraId="19E8655D" w14:textId="2B66A6BB" w:rsidR="00235146" w:rsidRPr="00304847" w:rsidRDefault="00235146" w:rsidP="004E24D8">
      <w:pPr>
        <w:pStyle w:val="Akapitzlist"/>
        <w:numPr>
          <w:ilvl w:val="0"/>
          <w:numId w:val="5"/>
        </w:numPr>
        <w:spacing w:before="10" w:afterLines="50" w:after="120" w:line="240" w:lineRule="auto"/>
        <w:ind w:left="425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52D86">
        <w:rPr>
          <w:rFonts w:asciiTheme="minorHAnsi" w:hAnsiTheme="minorHAnsi"/>
          <w:sz w:val="20"/>
          <w:szCs w:val="20"/>
        </w:rPr>
        <w:t xml:space="preserve">Przedmiotem niniejszej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F52D86">
        <w:rPr>
          <w:rFonts w:asciiTheme="minorHAnsi" w:hAnsiTheme="minorHAnsi"/>
          <w:sz w:val="20"/>
          <w:szCs w:val="20"/>
        </w:rPr>
        <w:t xml:space="preserve"> </w:t>
      </w:r>
      <w:r w:rsidRPr="00AB5D32">
        <w:rPr>
          <w:rFonts w:asciiTheme="minorHAnsi" w:hAnsiTheme="minorHAnsi"/>
          <w:sz w:val="20"/>
          <w:szCs w:val="20"/>
        </w:rPr>
        <w:t xml:space="preserve">jest </w:t>
      </w:r>
      <w:r w:rsidR="00527FE6" w:rsidRPr="00527FE6">
        <w:rPr>
          <w:rFonts w:asciiTheme="minorHAnsi" w:hAnsiTheme="minorHAnsi" w:cs="Calibri"/>
          <w:bCs/>
          <w:sz w:val="20"/>
          <w:szCs w:val="20"/>
        </w:rPr>
        <w:t>wykonywanie</w:t>
      </w:r>
      <w:r w:rsidR="00527FE6">
        <w:rPr>
          <w:rFonts w:asciiTheme="minorHAnsi" w:hAnsiTheme="minorHAnsi" w:cs="Calibri"/>
          <w:b/>
          <w:sz w:val="20"/>
          <w:szCs w:val="20"/>
        </w:rPr>
        <w:t xml:space="preserve"> </w:t>
      </w:r>
      <w:r w:rsidR="00527FE6" w:rsidRPr="00AF36A2">
        <w:rPr>
          <w:rFonts w:asciiTheme="minorHAnsi" w:hAnsiTheme="minorHAnsi" w:cs="Calibri"/>
          <w:b/>
          <w:bCs/>
          <w:sz w:val="20"/>
          <w:szCs w:val="20"/>
        </w:rPr>
        <w:t xml:space="preserve">pogwarancyjnej obsługi serwisowej </w:t>
      </w:r>
      <w:proofErr w:type="spellStart"/>
      <w:r w:rsidR="00527FE6" w:rsidRPr="00AF36A2">
        <w:rPr>
          <w:rFonts w:asciiTheme="minorHAnsi" w:hAnsiTheme="minorHAnsi" w:cs="Calibri"/>
          <w:b/>
          <w:bCs/>
          <w:sz w:val="20"/>
          <w:szCs w:val="20"/>
        </w:rPr>
        <w:t>cytometrów</w:t>
      </w:r>
      <w:proofErr w:type="spellEnd"/>
      <w:r w:rsidR="00527FE6" w:rsidRPr="00AF36A2">
        <w:rPr>
          <w:rFonts w:asciiTheme="minorHAnsi" w:hAnsiTheme="minorHAnsi" w:cs="Calibri"/>
          <w:b/>
          <w:bCs/>
          <w:sz w:val="20"/>
          <w:szCs w:val="20"/>
        </w:rPr>
        <w:t xml:space="preserve"> z Laboratorium Naukowego i Diagnostycznego Kliniki Hematologii i Transplantacji Szpiku – Pakiet nr 2</w:t>
      </w:r>
      <w:r w:rsidR="00527FE6">
        <w:rPr>
          <w:rFonts w:asciiTheme="minorHAnsi" w:hAnsiTheme="minorHAnsi" w:cs="Calibri"/>
          <w:sz w:val="20"/>
          <w:szCs w:val="20"/>
        </w:rPr>
        <w:t xml:space="preserve"> </w:t>
      </w:r>
      <w:r w:rsidR="00AB5D32" w:rsidRPr="00304847">
        <w:rPr>
          <w:rFonts w:asciiTheme="minorHAnsi" w:hAnsiTheme="minorHAnsi"/>
          <w:sz w:val="20"/>
          <w:szCs w:val="20"/>
        </w:rPr>
        <w:t>,</w:t>
      </w:r>
      <w:r w:rsidRPr="00304847">
        <w:rPr>
          <w:rFonts w:asciiTheme="minorHAnsi" w:hAnsiTheme="minorHAnsi"/>
          <w:sz w:val="20"/>
          <w:szCs w:val="20"/>
        </w:rPr>
        <w:t xml:space="preserve"> wyszczególnionych w</w:t>
      </w:r>
      <w:r w:rsidR="00D44B8E">
        <w:rPr>
          <w:rFonts w:asciiTheme="minorHAnsi" w:hAnsiTheme="minorHAnsi"/>
          <w:sz w:val="20"/>
          <w:szCs w:val="20"/>
        </w:rPr>
        <w:t> Z</w:t>
      </w:r>
      <w:r w:rsidRPr="00304847">
        <w:rPr>
          <w:rFonts w:asciiTheme="minorHAnsi" w:hAnsiTheme="minorHAnsi"/>
          <w:sz w:val="20"/>
          <w:szCs w:val="20"/>
        </w:rPr>
        <w:t xml:space="preserve">ałączniku nr 1 do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304847">
        <w:rPr>
          <w:rFonts w:asciiTheme="minorHAnsi" w:hAnsiTheme="minorHAnsi"/>
          <w:sz w:val="20"/>
          <w:szCs w:val="20"/>
        </w:rPr>
        <w:t>, zwanych dalej „Sprzętem”, będących własnością Zamawiającego.</w:t>
      </w:r>
    </w:p>
    <w:p w14:paraId="03856918" w14:textId="5C1F51A7" w:rsidR="00235146" w:rsidRPr="00F52D86" w:rsidRDefault="00235146" w:rsidP="004E24D8">
      <w:pPr>
        <w:pStyle w:val="Akapitzlist"/>
        <w:numPr>
          <w:ilvl w:val="0"/>
          <w:numId w:val="5"/>
        </w:numPr>
        <w:spacing w:before="10" w:afterLines="50" w:after="120" w:line="240" w:lineRule="auto"/>
        <w:ind w:left="425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52D86">
        <w:rPr>
          <w:rFonts w:asciiTheme="minorHAnsi" w:hAnsiTheme="minorHAnsi"/>
          <w:sz w:val="20"/>
          <w:szCs w:val="20"/>
        </w:rPr>
        <w:t xml:space="preserve">Opis czynności </w:t>
      </w:r>
      <w:r>
        <w:rPr>
          <w:rFonts w:asciiTheme="minorHAnsi" w:hAnsiTheme="minorHAnsi"/>
          <w:sz w:val="20"/>
          <w:szCs w:val="20"/>
        </w:rPr>
        <w:t xml:space="preserve">oraz asortyment urządzeń </w:t>
      </w:r>
      <w:r w:rsidRPr="00F52D86">
        <w:rPr>
          <w:rFonts w:asciiTheme="minorHAnsi" w:hAnsiTheme="minorHAnsi"/>
          <w:sz w:val="20"/>
          <w:szCs w:val="20"/>
        </w:rPr>
        <w:t xml:space="preserve">będących przedmiotem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F52D86">
        <w:rPr>
          <w:rFonts w:asciiTheme="minorHAnsi" w:hAnsiTheme="minorHAnsi"/>
          <w:sz w:val="20"/>
          <w:szCs w:val="20"/>
        </w:rPr>
        <w:t xml:space="preserve"> został określony w SWZ oraz </w:t>
      </w:r>
      <w:r w:rsidR="00D44B8E">
        <w:rPr>
          <w:rFonts w:asciiTheme="minorHAnsi" w:hAnsiTheme="minorHAnsi"/>
          <w:sz w:val="20"/>
          <w:szCs w:val="20"/>
        </w:rPr>
        <w:t>Z</w:t>
      </w:r>
      <w:r w:rsidRPr="00F52D86">
        <w:rPr>
          <w:rFonts w:asciiTheme="minorHAnsi" w:hAnsiTheme="minorHAnsi"/>
          <w:sz w:val="20"/>
          <w:szCs w:val="20"/>
        </w:rPr>
        <w:t>ałączniku nr 1</w:t>
      </w:r>
      <w:r>
        <w:rPr>
          <w:rFonts w:asciiTheme="minorHAnsi" w:hAnsiTheme="minorHAnsi"/>
          <w:sz w:val="20"/>
          <w:szCs w:val="20"/>
        </w:rPr>
        <w:t xml:space="preserve"> </w:t>
      </w:r>
      <w:r w:rsidR="00D47FFE">
        <w:rPr>
          <w:rFonts w:asciiTheme="minorHAnsi" w:hAnsiTheme="minorHAnsi"/>
          <w:sz w:val="20"/>
          <w:szCs w:val="20"/>
        </w:rPr>
        <w:t>do niniejszej</w:t>
      </w:r>
      <w:r w:rsidRPr="00F52D86">
        <w:rPr>
          <w:rFonts w:asciiTheme="minorHAnsi" w:hAnsiTheme="minorHAnsi"/>
          <w:sz w:val="20"/>
          <w:szCs w:val="20"/>
        </w:rPr>
        <w:t xml:space="preserve">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F52D86">
        <w:rPr>
          <w:rFonts w:asciiTheme="minorHAnsi" w:hAnsiTheme="minorHAnsi"/>
          <w:sz w:val="20"/>
          <w:szCs w:val="20"/>
        </w:rPr>
        <w:t>.</w:t>
      </w:r>
    </w:p>
    <w:p w14:paraId="301D7C0F" w14:textId="77777777" w:rsidR="00235146" w:rsidRDefault="00235146" w:rsidP="004E24D8">
      <w:pPr>
        <w:pStyle w:val="Akapitzlist"/>
        <w:numPr>
          <w:ilvl w:val="0"/>
          <w:numId w:val="5"/>
        </w:numPr>
        <w:spacing w:before="10" w:afterLines="50" w:after="120" w:line="240" w:lineRule="auto"/>
        <w:ind w:left="425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52D86">
        <w:rPr>
          <w:rFonts w:asciiTheme="minorHAnsi" w:hAnsiTheme="minorHAnsi"/>
          <w:sz w:val="20"/>
          <w:szCs w:val="20"/>
        </w:rPr>
        <w:t xml:space="preserve">Obowiązkiem Wykonawcy jest zapewnienie oryginalnych, nowych i pełnowartościowych części zamiennych, akcesoriów i materiałów eksploatacyjnych niezbędnych do prawidłowego wykonywania przedmiotu zamówienia, spełniających parametry techniczne i jakościowe określone Polskimi Normami przenoszącymi europejskie normy zharmonizowane, odpowiadających warunkom i wymogom określonym przez producenta Sprzętu. </w:t>
      </w:r>
    </w:p>
    <w:p w14:paraId="3DB45147" w14:textId="77777777" w:rsidR="00235146" w:rsidRPr="007836FC" w:rsidRDefault="00235146" w:rsidP="00235146">
      <w:pPr>
        <w:spacing w:after="0" w:line="240" w:lineRule="auto"/>
        <w:jc w:val="center"/>
        <w:rPr>
          <w:rFonts w:ascii="Calibri" w:hAnsi="Calibri"/>
          <w:b/>
        </w:rPr>
      </w:pPr>
      <w:r w:rsidRPr="007836FC">
        <w:rPr>
          <w:rFonts w:ascii="Calibri" w:hAnsi="Calibri"/>
          <w:b/>
        </w:rPr>
        <w:t>§</w:t>
      </w:r>
      <w:r>
        <w:rPr>
          <w:rFonts w:ascii="Calibri" w:hAnsi="Calibri"/>
          <w:b/>
        </w:rPr>
        <w:t xml:space="preserve"> </w:t>
      </w:r>
      <w:r w:rsidRPr="007836FC">
        <w:rPr>
          <w:rFonts w:ascii="Calibri" w:hAnsi="Calibri"/>
          <w:b/>
        </w:rPr>
        <w:t>2</w:t>
      </w:r>
    </w:p>
    <w:p w14:paraId="499EEF21" w14:textId="20673C8F" w:rsidR="00235146" w:rsidRPr="007836FC" w:rsidRDefault="00235146" w:rsidP="004E24D8">
      <w:pPr>
        <w:spacing w:after="120" w:line="240" w:lineRule="auto"/>
        <w:jc w:val="center"/>
        <w:rPr>
          <w:rFonts w:ascii="Calibri" w:hAnsi="Calibri"/>
          <w:b/>
        </w:rPr>
      </w:pPr>
      <w:r w:rsidRPr="007836FC">
        <w:rPr>
          <w:rFonts w:ascii="Calibri" w:hAnsi="Calibri"/>
          <w:b/>
        </w:rPr>
        <w:t xml:space="preserve">Okres obowiązywania </w:t>
      </w:r>
      <w:r w:rsidR="004E24D8">
        <w:rPr>
          <w:rFonts w:ascii="Calibri" w:hAnsi="Calibri"/>
          <w:b/>
        </w:rPr>
        <w:t>Umowy</w:t>
      </w:r>
    </w:p>
    <w:p w14:paraId="714892C3" w14:textId="60ADC338" w:rsidR="00235146" w:rsidRPr="007836FC" w:rsidRDefault="00235146" w:rsidP="004E24D8">
      <w:pPr>
        <w:spacing w:after="120" w:line="240" w:lineRule="auto"/>
        <w:rPr>
          <w:rFonts w:ascii="Calibri" w:hAnsi="Calibri"/>
        </w:rPr>
      </w:pPr>
      <w:r w:rsidRPr="007836FC">
        <w:rPr>
          <w:rFonts w:ascii="Calibri" w:hAnsi="Calibri"/>
        </w:rPr>
        <w:t xml:space="preserve">Umowa niniejsza zostaje zawarta na okres </w:t>
      </w:r>
      <w:r w:rsidR="007A5270">
        <w:rPr>
          <w:rFonts w:ascii="Calibri" w:hAnsi="Calibri"/>
          <w:b/>
        </w:rPr>
        <w:t>36</w:t>
      </w:r>
      <w:r w:rsidRPr="00266BD6">
        <w:rPr>
          <w:rFonts w:ascii="Calibri" w:hAnsi="Calibri"/>
          <w:b/>
        </w:rPr>
        <w:t xml:space="preserve"> miesięcy</w:t>
      </w:r>
      <w:r w:rsidRPr="00BC7148">
        <w:rPr>
          <w:rFonts w:ascii="Calibri" w:hAnsi="Calibri"/>
        </w:rPr>
        <w:t xml:space="preserve"> tj. od dnia ………</w:t>
      </w:r>
      <w:r>
        <w:rPr>
          <w:rFonts w:ascii="Calibri" w:hAnsi="Calibri"/>
        </w:rPr>
        <w:t>……</w:t>
      </w:r>
      <w:r w:rsidRPr="00BC7148">
        <w:rPr>
          <w:rFonts w:ascii="Calibri" w:hAnsi="Calibri"/>
        </w:rPr>
        <w:t>……. do dnia ………</w:t>
      </w:r>
      <w:r>
        <w:rPr>
          <w:rFonts w:ascii="Calibri" w:hAnsi="Calibri"/>
        </w:rPr>
        <w:t>……</w:t>
      </w:r>
      <w:r w:rsidRPr="00BC7148">
        <w:rPr>
          <w:rFonts w:ascii="Calibri" w:hAnsi="Calibri"/>
        </w:rPr>
        <w:t>…….</w:t>
      </w:r>
    </w:p>
    <w:p w14:paraId="2EFF2D02" w14:textId="77777777" w:rsidR="00235146" w:rsidRDefault="00235146" w:rsidP="00235146">
      <w:pPr>
        <w:spacing w:after="0" w:line="240" w:lineRule="auto"/>
        <w:jc w:val="center"/>
        <w:rPr>
          <w:rFonts w:ascii="Calibri" w:hAnsi="Calibri"/>
          <w:b/>
        </w:rPr>
      </w:pPr>
      <w:r w:rsidRPr="007836FC">
        <w:rPr>
          <w:rFonts w:ascii="Calibri" w:hAnsi="Calibri"/>
          <w:b/>
        </w:rPr>
        <w:t>§</w:t>
      </w:r>
      <w:r>
        <w:rPr>
          <w:rFonts w:ascii="Calibri" w:hAnsi="Calibri"/>
          <w:b/>
        </w:rPr>
        <w:t xml:space="preserve"> </w:t>
      </w:r>
      <w:r w:rsidRPr="007836FC">
        <w:rPr>
          <w:rFonts w:ascii="Calibri" w:hAnsi="Calibri"/>
          <w:b/>
        </w:rPr>
        <w:t>3</w:t>
      </w:r>
    </w:p>
    <w:p w14:paraId="7F8BB185" w14:textId="77777777" w:rsidR="007A5270" w:rsidRPr="007836FC" w:rsidRDefault="007A5270" w:rsidP="007A5270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Sposób wykonywania umowy</w:t>
      </w:r>
    </w:p>
    <w:p w14:paraId="2412C7E7" w14:textId="77777777" w:rsidR="007A5270" w:rsidRDefault="007A5270" w:rsidP="00235146">
      <w:pPr>
        <w:spacing w:after="0" w:line="240" w:lineRule="auto"/>
        <w:jc w:val="center"/>
        <w:rPr>
          <w:rFonts w:ascii="Calibri" w:hAnsi="Calibri"/>
          <w:b/>
        </w:rPr>
      </w:pPr>
    </w:p>
    <w:p w14:paraId="36AFE414" w14:textId="77777777" w:rsidR="007A5270" w:rsidRDefault="007A5270" w:rsidP="007A5270">
      <w:pPr>
        <w:numPr>
          <w:ilvl w:val="0"/>
          <w:numId w:val="6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7A5270">
        <w:rPr>
          <w:rFonts w:asciiTheme="minorHAnsi" w:eastAsia="Calibri" w:hAnsiTheme="minorHAnsi"/>
          <w:lang w:eastAsia="en-US"/>
        </w:rPr>
        <w:t>Wykonawca wykonywać będzie usługi serwisowe zgodnie z instrukcjami używania Sprzętu, zaleceniami producenta, posiadaną specjalistyczną wiedzą i z należytą, wymaganą prawem starannością. Czynności serwisowe i naprawy wykonywane będą przez osoby posiadające doświadczenie i kwalifikacje zapewniające należyte i fachowe wykonywanie usług oraz posiadają uprawnienia potwierdzone przez producenta sprzętu (szkolenia, certyfikaty, zaświadczenia). Na życzenie Zamawiającego, dokumenty potwierdzające uprawnienia Wykonawca niezwłocznie przedstawi do wglądu Zamawiającemu.</w:t>
      </w:r>
    </w:p>
    <w:p w14:paraId="0C7CB6BE" w14:textId="77777777" w:rsidR="008927A4" w:rsidRPr="00C72512" w:rsidRDefault="008927A4" w:rsidP="008927A4">
      <w:pPr>
        <w:numPr>
          <w:ilvl w:val="0"/>
          <w:numId w:val="6"/>
        </w:numPr>
        <w:tabs>
          <w:tab w:val="clear" w:pos="0"/>
          <w:tab w:val="left" w:pos="426"/>
        </w:tabs>
        <w:spacing w:after="120" w:line="240" w:lineRule="auto"/>
        <w:ind w:left="426" w:hanging="426"/>
        <w:jc w:val="both"/>
        <w:rPr>
          <w:rFonts w:asciiTheme="minorHAnsi" w:eastAsia="Calibri" w:hAnsiTheme="minorHAnsi"/>
          <w:color w:val="FF0000"/>
          <w:lang w:eastAsia="en-US"/>
        </w:rPr>
      </w:pPr>
      <w:r w:rsidRPr="00C72512">
        <w:rPr>
          <w:rFonts w:asciiTheme="minorHAnsi" w:hAnsiTheme="minorHAnsi" w:cstheme="minorHAnsi"/>
        </w:rPr>
        <w:t>Wykonawca będzie realizował przedmiot Umowy przy pomocy legalnych kodów serwisowych, na żądanie Zamawiającego niezwłocznie przedstawi dokumenty potwierdzające legalność ich nabycia.</w:t>
      </w:r>
    </w:p>
    <w:p w14:paraId="382F5FD8" w14:textId="77777777" w:rsidR="008927A4" w:rsidRPr="007A5270" w:rsidRDefault="008927A4" w:rsidP="008927A4">
      <w:pPr>
        <w:tabs>
          <w:tab w:val="left" w:pos="426"/>
        </w:tabs>
        <w:spacing w:after="0" w:line="240" w:lineRule="auto"/>
        <w:ind w:left="426"/>
        <w:jc w:val="both"/>
        <w:rPr>
          <w:rFonts w:asciiTheme="minorHAnsi" w:eastAsia="Calibri" w:hAnsiTheme="minorHAnsi"/>
          <w:lang w:eastAsia="en-US"/>
        </w:rPr>
      </w:pPr>
    </w:p>
    <w:p w14:paraId="57EB4941" w14:textId="5D108AA1" w:rsidR="007A5270" w:rsidRPr="007A5270" w:rsidRDefault="007A5270" w:rsidP="007A5270">
      <w:pPr>
        <w:numPr>
          <w:ilvl w:val="0"/>
          <w:numId w:val="6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7A5270">
        <w:rPr>
          <w:rFonts w:asciiTheme="minorHAnsi" w:eastAsia="Calibri" w:hAnsiTheme="minorHAnsi"/>
          <w:lang w:eastAsia="en-US"/>
        </w:rPr>
        <w:lastRenderedPageBreak/>
        <w:t xml:space="preserve">Przeglądy okresowe Sprzętu będą wykonywane w terminach uzgodnionych uprzednio z Zamawiającym, a ich częstotliwość i zakres wynikać będą z zaleceń producenta Sprzętu znajdujących się w instrukcjach używania, o ile strony nie określiły w formie pisemnej pod rygorem nieważności, innego zakresu i częstotliwości przeglądów okresowych. </w:t>
      </w:r>
    </w:p>
    <w:p w14:paraId="78662764" w14:textId="77777777" w:rsidR="007A5270" w:rsidRPr="000A09CC" w:rsidRDefault="007A5270" w:rsidP="007A5270">
      <w:pPr>
        <w:numPr>
          <w:ilvl w:val="0"/>
          <w:numId w:val="6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0A09CC">
        <w:rPr>
          <w:rFonts w:asciiTheme="minorHAnsi" w:hAnsiTheme="minorHAnsi"/>
        </w:rPr>
        <w:t xml:space="preserve">Czynności związane z serwisowaniem  sprzętu będą </w:t>
      </w:r>
      <w:r>
        <w:rPr>
          <w:rFonts w:asciiTheme="minorHAnsi" w:hAnsiTheme="minorHAnsi"/>
        </w:rPr>
        <w:t xml:space="preserve">(konserwacja, przeglądy) </w:t>
      </w:r>
      <w:r w:rsidRPr="000A09CC">
        <w:rPr>
          <w:rFonts w:asciiTheme="minorHAnsi" w:hAnsiTheme="minorHAnsi"/>
        </w:rPr>
        <w:t>odnotowywane poprzez wpisanie w kartę pracy serwisu / kartę eksploatacji sprzętu.</w:t>
      </w:r>
    </w:p>
    <w:p w14:paraId="02020CEF" w14:textId="77777777" w:rsidR="007A5270" w:rsidRPr="00852F6B" w:rsidRDefault="007A5270" w:rsidP="007A5270">
      <w:pPr>
        <w:numPr>
          <w:ilvl w:val="0"/>
          <w:numId w:val="6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852F6B">
        <w:rPr>
          <w:rFonts w:asciiTheme="minorHAnsi" w:hAnsiTheme="minorHAnsi"/>
        </w:rPr>
        <w:t>Usługi będące przedmiotem umowy wykonywane będą w siedzibie Zamawiającego</w:t>
      </w:r>
      <w:r>
        <w:rPr>
          <w:rFonts w:asciiTheme="minorHAnsi" w:hAnsiTheme="minorHAnsi"/>
        </w:rPr>
        <w:t>.</w:t>
      </w:r>
      <w:r w:rsidRPr="00852F6B">
        <w:rPr>
          <w:rFonts w:asciiTheme="minorHAnsi" w:hAnsiTheme="minorHAnsi"/>
        </w:rPr>
        <w:t xml:space="preserve"> </w:t>
      </w:r>
    </w:p>
    <w:p w14:paraId="23B6EBFE" w14:textId="77777777" w:rsidR="007A5270" w:rsidRPr="00852F6B" w:rsidRDefault="007A5270" w:rsidP="007A5270">
      <w:pPr>
        <w:numPr>
          <w:ilvl w:val="0"/>
          <w:numId w:val="6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852F6B">
        <w:rPr>
          <w:rFonts w:asciiTheme="minorHAnsi" w:eastAsia="Calibri" w:hAnsiTheme="minorHAnsi"/>
          <w:lang w:eastAsia="en-US"/>
        </w:rPr>
        <w:t xml:space="preserve">W uzgodnionym terminie Zamawiający zobowiązany jest udostępnić Sprzęt osobom wykonującym usługi serwisowe </w:t>
      </w:r>
    </w:p>
    <w:p w14:paraId="3B882779" w14:textId="77777777" w:rsidR="007A5270" w:rsidRPr="003C56F2" w:rsidRDefault="007A5270" w:rsidP="007A5270">
      <w:pPr>
        <w:numPr>
          <w:ilvl w:val="0"/>
          <w:numId w:val="6"/>
        </w:numPr>
        <w:tabs>
          <w:tab w:val="clear" w:pos="0"/>
          <w:tab w:val="left" w:pos="426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852F6B">
        <w:rPr>
          <w:rFonts w:asciiTheme="minorHAnsi" w:eastAsia="Calibri" w:hAnsiTheme="minorHAnsi"/>
          <w:lang w:eastAsia="en-US"/>
        </w:rPr>
        <w:t>Zaleca się by Zamawiający, każdorazowo przed przystąpieniem Wykonawcy do wykonywania jakiejkolwiek usługi serwisowej lub naprawy objętej Umową wykonał</w:t>
      </w:r>
      <w:r w:rsidRPr="003C56F2">
        <w:rPr>
          <w:rFonts w:asciiTheme="minorHAnsi" w:eastAsia="Calibri" w:hAnsiTheme="minorHAnsi"/>
          <w:lang w:eastAsia="en-US"/>
        </w:rPr>
        <w:t xml:space="preserve"> kopię bezpieczeństwa danych (jeśli wymaga tego </w:t>
      </w:r>
      <w:r>
        <w:rPr>
          <w:rFonts w:asciiTheme="minorHAnsi" w:eastAsia="Calibri" w:hAnsiTheme="minorHAnsi"/>
          <w:lang w:eastAsia="en-US"/>
        </w:rPr>
        <w:t>czynność</w:t>
      </w:r>
      <w:r w:rsidRPr="003C56F2">
        <w:rPr>
          <w:rFonts w:asciiTheme="minorHAnsi" w:eastAsia="Calibri" w:hAnsiTheme="minorHAnsi"/>
          <w:lang w:eastAsia="en-US"/>
        </w:rPr>
        <w:t>) zgromadzonych na nośnikach informacji stanowiących części składowe lub przynależności Sprzętu będącego przedmiotem usługi serwisowej.</w:t>
      </w:r>
    </w:p>
    <w:p w14:paraId="715F2046" w14:textId="77777777" w:rsidR="007A5270" w:rsidRDefault="007A5270" w:rsidP="007A5270">
      <w:pPr>
        <w:numPr>
          <w:ilvl w:val="0"/>
          <w:numId w:val="6"/>
        </w:numPr>
        <w:tabs>
          <w:tab w:val="clear" w:pos="0"/>
          <w:tab w:val="left" w:pos="440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3F3215">
        <w:rPr>
          <w:rFonts w:asciiTheme="minorHAnsi" w:eastAsia="Calibri" w:hAnsiTheme="minorHAnsi"/>
          <w:lang w:eastAsia="en-US"/>
        </w:rPr>
        <w:t>Wykonawca może powierzyć, wykonywanie niektórych obowiązków wynikających z niniejszej Umowy podwykonawcom</w:t>
      </w:r>
      <w:r>
        <w:rPr>
          <w:rFonts w:asciiTheme="minorHAnsi" w:eastAsia="Calibri" w:hAnsiTheme="minorHAnsi"/>
          <w:lang w:eastAsia="en-US"/>
        </w:rPr>
        <w:t>, po uzyskaniu zgody Zamawiającego</w:t>
      </w:r>
      <w:r w:rsidRPr="003F3215">
        <w:rPr>
          <w:rFonts w:asciiTheme="minorHAnsi" w:eastAsia="Calibri" w:hAnsiTheme="minorHAnsi"/>
          <w:lang w:eastAsia="en-US"/>
        </w:rPr>
        <w:t>. Za działania lub zaniechania podwykonawców Wykonawca odpowiada jak za własne działania lub zaniechania.</w:t>
      </w:r>
    </w:p>
    <w:p w14:paraId="69661D08" w14:textId="77777777" w:rsidR="007A5270" w:rsidRPr="003F3215" w:rsidRDefault="007A5270" w:rsidP="007A5270">
      <w:pPr>
        <w:numPr>
          <w:ilvl w:val="0"/>
          <w:numId w:val="6"/>
        </w:numPr>
        <w:tabs>
          <w:tab w:val="clear" w:pos="0"/>
          <w:tab w:val="left" w:pos="440"/>
        </w:tabs>
        <w:spacing w:after="0" w:line="240" w:lineRule="auto"/>
        <w:ind w:left="426" w:hanging="426"/>
        <w:jc w:val="both"/>
        <w:rPr>
          <w:rFonts w:asciiTheme="minorHAnsi" w:eastAsia="Calibri" w:hAnsiTheme="minorHAnsi"/>
          <w:lang w:eastAsia="en-US"/>
        </w:rPr>
      </w:pPr>
      <w:r w:rsidRPr="003C56F2">
        <w:rPr>
          <w:rFonts w:asciiTheme="minorHAnsi" w:eastAsia="Calibri" w:hAnsiTheme="minorHAnsi"/>
          <w:lang w:eastAsia="en-US"/>
        </w:rPr>
        <w:t>Strony dopuszczają zmianę zakresu umowy, poprzez wyłączenie przez Zamawiającego części sprzętu, z powodu zaprzestania użytkowania poszczególnych aparatów, w wyniku czego kwota umowy ulegnie pomniejszeniu o koszt obsługi wyłączonego urządzenia</w:t>
      </w:r>
      <w:r>
        <w:rPr>
          <w:rFonts w:asciiTheme="minorHAnsi" w:eastAsia="Calibri" w:hAnsiTheme="minorHAnsi"/>
          <w:lang w:eastAsia="en-US"/>
        </w:rPr>
        <w:t>.</w:t>
      </w:r>
    </w:p>
    <w:p w14:paraId="0E6E64F8" w14:textId="0D74A2A3" w:rsidR="00235146" w:rsidRPr="007836FC" w:rsidRDefault="00235146" w:rsidP="004E24D8">
      <w:pPr>
        <w:spacing w:after="120" w:line="240" w:lineRule="auto"/>
        <w:jc w:val="center"/>
        <w:rPr>
          <w:rFonts w:ascii="Calibri" w:hAnsi="Calibri"/>
          <w:b/>
        </w:rPr>
      </w:pPr>
    </w:p>
    <w:p w14:paraId="5730E341" w14:textId="77777777" w:rsidR="00235146" w:rsidRPr="007F6A50" w:rsidRDefault="00235146" w:rsidP="00235146">
      <w:pPr>
        <w:tabs>
          <w:tab w:val="left" w:pos="440"/>
        </w:tabs>
        <w:spacing w:after="0" w:line="240" w:lineRule="auto"/>
        <w:jc w:val="center"/>
        <w:rPr>
          <w:rFonts w:asciiTheme="minorHAnsi" w:eastAsia="Calibri" w:hAnsiTheme="minorHAnsi"/>
          <w:b/>
          <w:lang w:eastAsia="en-US"/>
        </w:rPr>
      </w:pPr>
      <w:r w:rsidRPr="007F6A50">
        <w:rPr>
          <w:rFonts w:asciiTheme="minorHAnsi" w:eastAsia="Calibri" w:hAnsiTheme="minorHAnsi"/>
          <w:b/>
          <w:lang w:eastAsia="en-US"/>
        </w:rPr>
        <w:t>§ 4</w:t>
      </w:r>
    </w:p>
    <w:p w14:paraId="098B2070" w14:textId="77777777" w:rsidR="00235146" w:rsidRPr="003F3215" w:rsidRDefault="00235146" w:rsidP="00C60431">
      <w:pPr>
        <w:tabs>
          <w:tab w:val="left" w:pos="440"/>
        </w:tabs>
        <w:spacing w:after="120" w:line="240" w:lineRule="auto"/>
        <w:jc w:val="center"/>
        <w:rPr>
          <w:rFonts w:asciiTheme="minorHAnsi" w:eastAsia="Calibri" w:hAnsiTheme="minorHAnsi"/>
          <w:b/>
          <w:lang w:eastAsia="en-US"/>
        </w:rPr>
      </w:pPr>
      <w:r w:rsidRPr="003F3215">
        <w:rPr>
          <w:rFonts w:asciiTheme="minorHAnsi" w:eastAsia="Calibri" w:hAnsiTheme="minorHAnsi"/>
          <w:b/>
          <w:lang w:eastAsia="en-US"/>
        </w:rPr>
        <w:t>Odpowiedzialność</w:t>
      </w:r>
    </w:p>
    <w:p w14:paraId="39682AC6" w14:textId="77777777" w:rsidR="00235146" w:rsidRDefault="00235146" w:rsidP="00C60431">
      <w:pPr>
        <w:pStyle w:val="Akapitzlist"/>
        <w:numPr>
          <w:ilvl w:val="0"/>
          <w:numId w:val="8"/>
        </w:numPr>
        <w:autoSpaceDE w:val="0"/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Strony ustalają odpowiedzialność za niewykonanie lub nienależyte wykonanie zobowiązań umownych w formie kar umownych w następujących wysokościach:</w:t>
      </w:r>
    </w:p>
    <w:p w14:paraId="6C3DCFB5" w14:textId="48BF8BEA" w:rsidR="00235146" w:rsidRPr="00D01C1C" w:rsidRDefault="00235146" w:rsidP="00C60431">
      <w:pPr>
        <w:pStyle w:val="Akapitzlist"/>
        <w:numPr>
          <w:ilvl w:val="0"/>
          <w:numId w:val="7"/>
        </w:numPr>
        <w:autoSpaceDE w:val="0"/>
        <w:spacing w:after="120" w:line="240" w:lineRule="auto"/>
        <w:ind w:left="709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razie nieprzystąpienia lub odstąpienia od </w:t>
      </w:r>
      <w:r w:rsidR="004E24D8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z przyczyny leżącej po stronie Wykonawcy, Wykonawca zapłaci </w:t>
      </w:r>
      <w:r w:rsidRPr="00D01C1C">
        <w:rPr>
          <w:rFonts w:asciiTheme="minorHAnsi" w:hAnsiTheme="minorHAnsi"/>
          <w:sz w:val="20"/>
          <w:szCs w:val="20"/>
        </w:rPr>
        <w:t xml:space="preserve">Zamawiającemu karę umowną w wysokości </w:t>
      </w:r>
      <w:r w:rsidRPr="00557B6F">
        <w:rPr>
          <w:rFonts w:asciiTheme="minorHAnsi" w:hAnsiTheme="minorHAnsi"/>
          <w:b/>
          <w:sz w:val="20"/>
          <w:szCs w:val="20"/>
        </w:rPr>
        <w:t>10%</w:t>
      </w:r>
      <w:r w:rsidRPr="00D01C1C">
        <w:rPr>
          <w:rFonts w:asciiTheme="minorHAnsi" w:hAnsiTheme="minorHAnsi"/>
          <w:sz w:val="20"/>
          <w:szCs w:val="20"/>
        </w:rPr>
        <w:t xml:space="preserve"> </w:t>
      </w:r>
      <w:r w:rsidRPr="008F0521">
        <w:rPr>
          <w:sz w:val="20"/>
          <w:szCs w:val="20"/>
        </w:rPr>
        <w:t>łącznej wartości obsługi serwisowej netto</w:t>
      </w:r>
      <w:r w:rsidRPr="00D01C1C">
        <w:rPr>
          <w:rFonts w:asciiTheme="minorHAnsi" w:hAnsiTheme="minorHAnsi"/>
          <w:sz w:val="20"/>
          <w:szCs w:val="20"/>
        </w:rPr>
        <w:t>,</w:t>
      </w:r>
    </w:p>
    <w:p w14:paraId="1A565488" w14:textId="7D3C6BA1" w:rsidR="00235146" w:rsidRPr="00477F65" w:rsidRDefault="00180032" w:rsidP="00C60431">
      <w:pPr>
        <w:pStyle w:val="Akapitzlist"/>
        <w:numPr>
          <w:ilvl w:val="0"/>
          <w:numId w:val="7"/>
        </w:numPr>
        <w:autoSpaceDE w:val="0"/>
        <w:spacing w:after="120" w:line="240" w:lineRule="auto"/>
        <w:ind w:left="709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>w</w:t>
      </w:r>
      <w:r w:rsidRPr="000635A5">
        <w:rPr>
          <w:sz w:val="20"/>
          <w:szCs w:val="20"/>
        </w:rPr>
        <w:t xml:space="preserve"> razie zwłoki w dostarczeniu części albo zwłoki w usunięciu stwierdzonych usterek ponad terminy określone </w:t>
      </w:r>
      <w:r w:rsidR="00DE1B62">
        <w:rPr>
          <w:sz w:val="20"/>
          <w:szCs w:val="20"/>
        </w:rPr>
        <w:br/>
      </w:r>
      <w:r w:rsidRPr="000635A5">
        <w:rPr>
          <w:sz w:val="20"/>
          <w:szCs w:val="20"/>
        </w:rPr>
        <w:t xml:space="preserve">w umowie, powstałych z przyczyn Wykonawcy, Wykonawca zapłaci Zamawiającemu karę umowną w </w:t>
      </w:r>
      <w:r w:rsidRPr="002978B3">
        <w:rPr>
          <w:sz w:val="20"/>
          <w:szCs w:val="20"/>
        </w:rPr>
        <w:t xml:space="preserve">wysokości </w:t>
      </w:r>
      <w:r w:rsidRPr="002978B3">
        <w:rPr>
          <w:b/>
          <w:sz w:val="20"/>
          <w:szCs w:val="20"/>
        </w:rPr>
        <w:t>0,5%</w:t>
      </w:r>
      <w:r w:rsidRPr="000635A5">
        <w:rPr>
          <w:sz w:val="20"/>
          <w:szCs w:val="20"/>
        </w:rPr>
        <w:t xml:space="preserve"> wartości niezrealizowanej naprawy lub dostawy części, licząc za każdy dzień opóźnienia</w:t>
      </w:r>
      <w:r w:rsidR="00235146" w:rsidRPr="00477F65">
        <w:rPr>
          <w:rFonts w:asciiTheme="minorHAnsi" w:hAnsiTheme="minorHAnsi"/>
          <w:bCs/>
          <w:sz w:val="20"/>
          <w:szCs w:val="20"/>
        </w:rPr>
        <w:t>,</w:t>
      </w:r>
    </w:p>
    <w:p w14:paraId="7CF5AFF5" w14:textId="354EE619" w:rsidR="00235146" w:rsidRPr="00557B6F" w:rsidRDefault="00235146" w:rsidP="00C60431">
      <w:pPr>
        <w:pStyle w:val="Akapitzlist"/>
        <w:numPr>
          <w:ilvl w:val="0"/>
          <w:numId w:val="7"/>
        </w:numPr>
        <w:autoSpaceDE w:val="0"/>
        <w:spacing w:after="120" w:line="240" w:lineRule="auto"/>
        <w:ind w:left="709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477F65">
        <w:rPr>
          <w:rFonts w:asciiTheme="minorHAnsi" w:hAnsiTheme="minorHAnsi"/>
          <w:sz w:val="20"/>
          <w:szCs w:val="20"/>
        </w:rPr>
        <w:t xml:space="preserve">Wykonawca zapłaci karę umowną w wysokości </w:t>
      </w:r>
      <w:r w:rsidRPr="00477F65">
        <w:rPr>
          <w:rFonts w:asciiTheme="minorHAnsi" w:hAnsiTheme="minorHAnsi"/>
          <w:b/>
          <w:sz w:val="20"/>
          <w:szCs w:val="20"/>
        </w:rPr>
        <w:t>500,00 zł.</w:t>
      </w:r>
      <w:r w:rsidRPr="00477F65">
        <w:rPr>
          <w:rFonts w:asciiTheme="minorHAnsi" w:hAnsiTheme="minorHAnsi"/>
          <w:sz w:val="20"/>
          <w:szCs w:val="20"/>
        </w:rPr>
        <w:t xml:space="preserve"> za każdy ujawniony przypadek niespełnienia wymogu zatrudnienia na podstawie </w:t>
      </w:r>
      <w:r w:rsidR="00440342">
        <w:rPr>
          <w:rFonts w:asciiTheme="minorHAnsi" w:hAnsiTheme="minorHAnsi"/>
          <w:sz w:val="20"/>
          <w:szCs w:val="20"/>
        </w:rPr>
        <w:t>u</w:t>
      </w:r>
      <w:r w:rsidR="004E24D8">
        <w:rPr>
          <w:rFonts w:asciiTheme="minorHAnsi" w:hAnsiTheme="minorHAnsi"/>
          <w:sz w:val="20"/>
          <w:szCs w:val="20"/>
        </w:rPr>
        <w:t>mowy</w:t>
      </w:r>
      <w:r w:rsidRPr="00477F65">
        <w:rPr>
          <w:rFonts w:asciiTheme="minorHAnsi" w:hAnsiTheme="minorHAnsi"/>
          <w:sz w:val="20"/>
          <w:szCs w:val="20"/>
        </w:rPr>
        <w:t xml:space="preserve"> o pracę personelu Wykonawcy wykonującego czynności w zakresie realizacji zamówienia, </w:t>
      </w:r>
      <w:r w:rsidRPr="002978B3">
        <w:rPr>
          <w:rFonts w:asciiTheme="minorHAnsi" w:hAnsiTheme="minorHAnsi"/>
          <w:sz w:val="20"/>
          <w:szCs w:val="20"/>
        </w:rPr>
        <w:t xml:space="preserve">wskazane w Rozdziale I </w:t>
      </w:r>
      <w:r w:rsidR="00180032" w:rsidRPr="002978B3">
        <w:rPr>
          <w:rFonts w:asciiTheme="minorHAnsi" w:hAnsiTheme="minorHAnsi"/>
          <w:sz w:val="20"/>
          <w:szCs w:val="20"/>
        </w:rPr>
        <w:t xml:space="preserve">ust. </w:t>
      </w:r>
      <w:r w:rsidR="00D44B8E">
        <w:rPr>
          <w:rFonts w:asciiTheme="minorHAnsi" w:hAnsiTheme="minorHAnsi"/>
          <w:sz w:val="20"/>
          <w:szCs w:val="20"/>
        </w:rPr>
        <w:t>9</w:t>
      </w:r>
      <w:r w:rsidRPr="002978B3">
        <w:rPr>
          <w:rFonts w:asciiTheme="minorHAnsi" w:hAnsiTheme="minorHAnsi"/>
          <w:sz w:val="20"/>
          <w:szCs w:val="20"/>
        </w:rPr>
        <w:t xml:space="preserve"> SWZ. Dodatkowo </w:t>
      </w:r>
      <w:r w:rsidRPr="002978B3">
        <w:rPr>
          <w:sz w:val="20"/>
          <w:szCs w:val="20"/>
        </w:rPr>
        <w:t>Wykonawca</w:t>
      </w:r>
      <w:r w:rsidRPr="00477F65">
        <w:rPr>
          <w:sz w:val="20"/>
          <w:szCs w:val="20"/>
        </w:rPr>
        <w:t xml:space="preserve"> zapłaci karę umowną w wysokości </w:t>
      </w:r>
      <w:r w:rsidRPr="002978B3">
        <w:rPr>
          <w:b/>
          <w:sz w:val="20"/>
          <w:szCs w:val="20"/>
        </w:rPr>
        <w:t>0,</w:t>
      </w:r>
      <w:r w:rsidR="00180032" w:rsidRPr="002978B3">
        <w:rPr>
          <w:b/>
          <w:sz w:val="20"/>
          <w:szCs w:val="20"/>
        </w:rPr>
        <w:t>0</w:t>
      </w:r>
      <w:r w:rsidR="00627614">
        <w:rPr>
          <w:b/>
          <w:sz w:val="20"/>
          <w:szCs w:val="20"/>
        </w:rPr>
        <w:t>1</w:t>
      </w:r>
      <w:r w:rsidRPr="002978B3">
        <w:rPr>
          <w:b/>
          <w:sz w:val="20"/>
          <w:szCs w:val="20"/>
        </w:rPr>
        <w:t>%</w:t>
      </w:r>
      <w:r w:rsidRPr="00557B6F">
        <w:rPr>
          <w:b/>
          <w:sz w:val="20"/>
          <w:szCs w:val="20"/>
        </w:rPr>
        <w:t xml:space="preserve"> </w:t>
      </w:r>
      <w:r w:rsidRPr="008F0521">
        <w:rPr>
          <w:sz w:val="20"/>
          <w:szCs w:val="20"/>
        </w:rPr>
        <w:t>łącznej wartości obsługi serwisowej netto</w:t>
      </w:r>
      <w:r>
        <w:rPr>
          <w:b/>
          <w:sz w:val="20"/>
          <w:szCs w:val="20"/>
        </w:rPr>
        <w:t xml:space="preserve"> </w:t>
      </w:r>
      <w:r w:rsidRPr="00557B6F">
        <w:rPr>
          <w:sz w:val="20"/>
          <w:szCs w:val="20"/>
        </w:rPr>
        <w:t>za każdy dzień, w którym utrzymany jest stan braku zatrudnienia w ramach stosunku pracy.</w:t>
      </w:r>
    </w:p>
    <w:p w14:paraId="786C3FF0" w14:textId="43EA22DD" w:rsidR="00235146" w:rsidRPr="00557B6F" w:rsidRDefault="00235146" w:rsidP="00C60431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57B6F">
        <w:rPr>
          <w:rFonts w:asciiTheme="minorHAnsi" w:hAnsiTheme="minorHAnsi"/>
          <w:sz w:val="20"/>
          <w:szCs w:val="20"/>
        </w:rPr>
        <w:t xml:space="preserve">Łączna i całkowita odpowiedzialność Wykonawcy za wszystkie szkody związane z realizacją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557B6F">
        <w:rPr>
          <w:rFonts w:asciiTheme="minorHAnsi" w:hAnsiTheme="minorHAnsi"/>
          <w:sz w:val="20"/>
          <w:szCs w:val="20"/>
        </w:rPr>
        <w:t>, niezależnie od</w:t>
      </w:r>
      <w:r w:rsidR="00D44B8E">
        <w:rPr>
          <w:rFonts w:asciiTheme="minorHAnsi" w:hAnsiTheme="minorHAnsi"/>
          <w:sz w:val="20"/>
          <w:szCs w:val="20"/>
        </w:rPr>
        <w:t> </w:t>
      </w:r>
      <w:r w:rsidRPr="00557B6F">
        <w:rPr>
          <w:rFonts w:asciiTheme="minorHAnsi" w:hAnsiTheme="minorHAnsi"/>
          <w:sz w:val="20"/>
          <w:szCs w:val="20"/>
        </w:rPr>
        <w:t>podstawy prawnej dochodzenia odszkodowania, w</w:t>
      </w:r>
      <w:r w:rsidR="00D44B8E">
        <w:rPr>
          <w:rFonts w:asciiTheme="minorHAnsi" w:hAnsiTheme="minorHAnsi"/>
          <w:sz w:val="20"/>
          <w:szCs w:val="20"/>
        </w:rPr>
        <w:t xml:space="preserve"> </w:t>
      </w:r>
      <w:r w:rsidRPr="00557B6F">
        <w:rPr>
          <w:rFonts w:asciiTheme="minorHAnsi" w:hAnsiTheme="minorHAnsi"/>
          <w:sz w:val="20"/>
          <w:szCs w:val="20"/>
        </w:rPr>
        <w:t xml:space="preserve">tym odpowiedzialność deliktowa, jest ograniczona do rzeczywistych strat z wyłączeniem utraconych korzyści i równocześnie jest ograniczona ze wszystkich tytułów </w:t>
      </w:r>
      <w:r w:rsidRPr="002978B3">
        <w:rPr>
          <w:rFonts w:asciiTheme="minorHAnsi" w:hAnsiTheme="minorHAnsi"/>
          <w:sz w:val="20"/>
          <w:szCs w:val="20"/>
        </w:rPr>
        <w:t xml:space="preserve">do </w:t>
      </w:r>
      <w:r w:rsidR="002978B3" w:rsidRPr="002978B3">
        <w:rPr>
          <w:rFonts w:asciiTheme="minorHAnsi" w:hAnsiTheme="minorHAnsi"/>
          <w:b/>
          <w:sz w:val="20"/>
          <w:szCs w:val="20"/>
        </w:rPr>
        <w:t>1</w:t>
      </w:r>
      <w:r w:rsidRPr="002978B3">
        <w:rPr>
          <w:rFonts w:asciiTheme="minorHAnsi" w:hAnsiTheme="minorHAnsi"/>
          <w:b/>
          <w:sz w:val="20"/>
          <w:szCs w:val="20"/>
        </w:rPr>
        <w:t>0%</w:t>
      </w:r>
      <w:r w:rsidRPr="00557B6F">
        <w:rPr>
          <w:rFonts w:asciiTheme="minorHAnsi" w:hAnsiTheme="minorHAnsi"/>
          <w:b/>
          <w:sz w:val="20"/>
          <w:szCs w:val="20"/>
        </w:rPr>
        <w:t xml:space="preserve"> </w:t>
      </w:r>
      <w:r w:rsidRPr="000928F5">
        <w:rPr>
          <w:rFonts w:asciiTheme="minorHAnsi" w:hAnsiTheme="minorHAnsi"/>
          <w:sz w:val="20"/>
          <w:szCs w:val="20"/>
        </w:rPr>
        <w:t xml:space="preserve">łącznej wartości </w:t>
      </w:r>
      <w:r w:rsidRPr="000928F5">
        <w:rPr>
          <w:sz w:val="20"/>
          <w:szCs w:val="20"/>
        </w:rPr>
        <w:t xml:space="preserve">obsługi serwisowej </w:t>
      </w:r>
      <w:r w:rsidRPr="000928F5">
        <w:rPr>
          <w:rFonts w:asciiTheme="minorHAnsi" w:hAnsiTheme="minorHAnsi"/>
          <w:sz w:val="20"/>
          <w:szCs w:val="20"/>
        </w:rPr>
        <w:t>netto</w:t>
      </w:r>
      <w:r w:rsidRPr="00557B6F">
        <w:rPr>
          <w:rFonts w:asciiTheme="minorHAnsi" w:hAnsiTheme="minorHAnsi"/>
          <w:b/>
          <w:sz w:val="20"/>
          <w:szCs w:val="20"/>
        </w:rPr>
        <w:t xml:space="preserve"> </w:t>
      </w:r>
      <w:r w:rsidRPr="0005656D">
        <w:rPr>
          <w:rFonts w:asciiTheme="minorHAnsi" w:hAnsiTheme="minorHAnsi"/>
          <w:sz w:val="20"/>
          <w:szCs w:val="20"/>
        </w:rPr>
        <w:t xml:space="preserve">określonej w § 5 ust. 1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05656D">
        <w:rPr>
          <w:rFonts w:asciiTheme="minorHAnsi" w:hAnsiTheme="minorHAnsi"/>
          <w:sz w:val="20"/>
          <w:szCs w:val="20"/>
        </w:rPr>
        <w:t xml:space="preserve"> należnego</w:t>
      </w:r>
      <w:r w:rsidRPr="00557B6F">
        <w:rPr>
          <w:rFonts w:asciiTheme="minorHAnsi" w:hAnsiTheme="minorHAnsi"/>
          <w:sz w:val="20"/>
          <w:szCs w:val="20"/>
        </w:rPr>
        <w:t xml:space="preserve"> Wykonawcy z tytułu realizacji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557B6F">
        <w:rPr>
          <w:rFonts w:asciiTheme="minorHAnsi" w:hAnsiTheme="minorHAnsi"/>
          <w:sz w:val="20"/>
          <w:szCs w:val="20"/>
        </w:rPr>
        <w:t>. Ograniczenia odpowiedzialności nie obejmują przypadków, kiedy ograniczenie odpowiedzialności jest niedopuszczalne bezwzględnie obowiązującymi przepisami prawa, w szczególności nie obejmuje szkód wyrządzonych z</w:t>
      </w:r>
      <w:r w:rsidR="00D44B8E">
        <w:rPr>
          <w:rFonts w:asciiTheme="minorHAnsi" w:hAnsiTheme="minorHAnsi"/>
          <w:sz w:val="20"/>
          <w:szCs w:val="20"/>
        </w:rPr>
        <w:t> </w:t>
      </w:r>
      <w:r w:rsidRPr="00557B6F">
        <w:rPr>
          <w:rFonts w:asciiTheme="minorHAnsi" w:hAnsiTheme="minorHAnsi"/>
          <w:sz w:val="20"/>
          <w:szCs w:val="20"/>
        </w:rPr>
        <w:t>winy umyślnej Wykonawcy.</w:t>
      </w:r>
    </w:p>
    <w:p w14:paraId="6BDDD6CA" w14:textId="0249ACFC" w:rsidR="00235146" w:rsidRPr="00557B6F" w:rsidRDefault="00235146" w:rsidP="00C60431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57B6F">
        <w:rPr>
          <w:rFonts w:asciiTheme="minorHAnsi" w:hAnsiTheme="minorHAnsi"/>
          <w:sz w:val="20"/>
          <w:szCs w:val="20"/>
        </w:rPr>
        <w:t xml:space="preserve">Żadna Strona nie będzie odpowiedzialna względem drugiej Strony za niewykonanie lub nienależyte wykonanie swoich zobowiązań w ramach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557B6F">
        <w:rPr>
          <w:rFonts w:asciiTheme="minorHAnsi" w:hAnsiTheme="minorHAnsi"/>
          <w:sz w:val="20"/>
          <w:szCs w:val="20"/>
        </w:rPr>
        <w:t xml:space="preserve">, jeżeli niewykonanie lub nienależyte wykonanie zobowiązań wynikających z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557B6F">
        <w:rPr>
          <w:rFonts w:asciiTheme="minorHAnsi" w:hAnsiTheme="minorHAnsi"/>
          <w:sz w:val="20"/>
          <w:szCs w:val="20"/>
        </w:rPr>
        <w:t xml:space="preserve"> jest wynikiem działania siły wyższej. Jeżeli powstanie sytuacja siły wyższej, Strona, po której okoliczności te wystąpiły bezzwłocznie zawiadomi drugą stronę na piśmie o jej zaistnieniu i przyczynach. Strona, po której siła wyższa nastąpiła dołoży wszelkich starań, aby w terminie do 14 dni od daty zawiadomienia przedstawić drugiej Stronie dokumentację, która wyjaśnia naturę i przyczyny zaistniałej okoliczności siły wyższej w takim zakresie, w jakim jest to możliwie osiągalne. Jeżeli po zawiadomieniu strony nie uzgodnią inaczej w formie pisemnej, każda ze stron będzie kontynuowała wysiłki w celu wywiązania się ze swoich zobowiązań. W takim zakresie, w jakim niemożność wykonywania zobowiązań umownych wynika z siły wyższej oddziałującej na jedną ze Stron, druga Strona również nie będzie odpowiedzialna za</w:t>
      </w:r>
      <w:r w:rsidR="001729DA">
        <w:rPr>
          <w:rFonts w:asciiTheme="minorHAnsi" w:hAnsiTheme="minorHAnsi"/>
          <w:sz w:val="20"/>
          <w:szCs w:val="20"/>
        </w:rPr>
        <w:t> </w:t>
      </w:r>
      <w:r w:rsidRPr="00557B6F">
        <w:rPr>
          <w:rFonts w:asciiTheme="minorHAnsi" w:hAnsiTheme="minorHAnsi"/>
          <w:sz w:val="20"/>
          <w:szCs w:val="20"/>
        </w:rPr>
        <w:t xml:space="preserve">wykonanie swoich zobowiązań. </w:t>
      </w:r>
    </w:p>
    <w:p w14:paraId="38860649" w14:textId="00AC4D3B" w:rsidR="00235146" w:rsidRPr="00557B6F" w:rsidRDefault="00235146" w:rsidP="00C60431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57B6F">
        <w:rPr>
          <w:rFonts w:asciiTheme="minorHAnsi" w:hAnsiTheme="minorHAnsi"/>
          <w:sz w:val="20"/>
          <w:szCs w:val="20"/>
        </w:rPr>
        <w:t xml:space="preserve">Zapłata kar umownych nie zwalnia Wykonawcy z obowiązku realizacji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557B6F">
        <w:rPr>
          <w:rFonts w:asciiTheme="minorHAnsi" w:hAnsiTheme="minorHAnsi"/>
          <w:sz w:val="20"/>
          <w:szCs w:val="20"/>
        </w:rPr>
        <w:t>.</w:t>
      </w:r>
    </w:p>
    <w:p w14:paraId="08ABDE96" w14:textId="77777777" w:rsidR="00235146" w:rsidRDefault="00235146" w:rsidP="00C60431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57B6F">
        <w:rPr>
          <w:rFonts w:asciiTheme="minorHAnsi" w:hAnsiTheme="minorHAnsi"/>
          <w:sz w:val="20"/>
          <w:szCs w:val="20"/>
        </w:rPr>
        <w:t>Strony zastrzegają sobie prawo dochodzenia odszkodowania uzupełniającego do wysokości r</w:t>
      </w:r>
      <w:r>
        <w:rPr>
          <w:rFonts w:asciiTheme="minorHAnsi" w:hAnsiTheme="minorHAnsi"/>
          <w:sz w:val="20"/>
          <w:szCs w:val="20"/>
        </w:rPr>
        <w:t>zeczywiście poniesionej szkody,</w:t>
      </w:r>
      <w:r w:rsidRPr="00557B6F">
        <w:rPr>
          <w:rFonts w:asciiTheme="minorHAnsi" w:hAnsiTheme="minorHAnsi"/>
          <w:sz w:val="20"/>
          <w:szCs w:val="20"/>
        </w:rPr>
        <w:t xml:space="preserve"> gdy powstała szkoda przewyższa wartością ustaloną karę umowną.</w:t>
      </w:r>
    </w:p>
    <w:p w14:paraId="4486DF95" w14:textId="77777777" w:rsidR="00144D5F" w:rsidRPr="00144D5F" w:rsidRDefault="00144D5F" w:rsidP="00C60431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44D5F">
        <w:rPr>
          <w:sz w:val="20"/>
          <w:szCs w:val="20"/>
        </w:rPr>
        <w:lastRenderedPageBreak/>
        <w:t>Wykonawca oświadcza, że wyraża zgodę na potrącenie w rozumieniu art. 498 i 499 Kodeksu cywilnego powstałych należności poprzez naliczenie kar umownych, o których mowa w § 4.</w:t>
      </w:r>
    </w:p>
    <w:p w14:paraId="79D14721" w14:textId="7F112D82" w:rsidR="00C169F7" w:rsidRPr="004A203E" w:rsidRDefault="00144D5F" w:rsidP="004A203E">
      <w:pPr>
        <w:pStyle w:val="Akapitzlist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44D5F">
        <w:rPr>
          <w:sz w:val="20"/>
          <w:szCs w:val="20"/>
        </w:rPr>
        <w:t>Zamawiający oświadcza, że wystawi Wykonawcy notę niezwłocznie po dokonaniu potracenia zawierającą szczegółowe naliczenie kary umownej w przypadku zaistnienia sytuacji, o której mowa w § 4.</w:t>
      </w:r>
    </w:p>
    <w:p w14:paraId="5705AEDF" w14:textId="7B36A127" w:rsidR="00235146" w:rsidRPr="00CB1062" w:rsidRDefault="00235146" w:rsidP="00235146">
      <w:pPr>
        <w:spacing w:after="0" w:line="240" w:lineRule="auto"/>
        <w:jc w:val="center"/>
        <w:rPr>
          <w:rFonts w:ascii="Calibri" w:hAnsi="Calibri"/>
          <w:b/>
        </w:rPr>
      </w:pPr>
      <w:r w:rsidRPr="00CB1062">
        <w:rPr>
          <w:rFonts w:ascii="Calibri" w:hAnsi="Calibri"/>
          <w:b/>
        </w:rPr>
        <w:t>§ 5</w:t>
      </w:r>
    </w:p>
    <w:p w14:paraId="10128A70" w14:textId="77777777" w:rsidR="00235146" w:rsidRPr="004270E6" w:rsidRDefault="00235146" w:rsidP="00C60431">
      <w:pPr>
        <w:pStyle w:val="Akapitzlist"/>
        <w:spacing w:after="120" w:line="240" w:lineRule="auto"/>
        <w:ind w:left="0"/>
        <w:contextualSpacing w:val="0"/>
        <w:jc w:val="center"/>
        <w:rPr>
          <w:b/>
          <w:sz w:val="20"/>
          <w:szCs w:val="20"/>
        </w:rPr>
      </w:pPr>
      <w:r w:rsidRPr="004270E6">
        <w:rPr>
          <w:b/>
          <w:sz w:val="20"/>
          <w:szCs w:val="20"/>
        </w:rPr>
        <w:t>Wynagrodzenie</w:t>
      </w:r>
    </w:p>
    <w:p w14:paraId="6AE9490D" w14:textId="516EC73B" w:rsidR="004270E6" w:rsidRDefault="004270E6" w:rsidP="00C60431">
      <w:pPr>
        <w:pStyle w:val="Akapitzlist"/>
        <w:numPr>
          <w:ilvl w:val="2"/>
          <w:numId w:val="1"/>
        </w:numPr>
        <w:tabs>
          <w:tab w:val="clear" w:pos="850"/>
        </w:tabs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1D4A55">
        <w:rPr>
          <w:rFonts w:asciiTheme="minorHAnsi" w:hAnsiTheme="minorHAnsi"/>
          <w:bCs/>
          <w:sz w:val="20"/>
          <w:szCs w:val="20"/>
        </w:rPr>
        <w:t xml:space="preserve">Łączna wartość przedmiotu </w:t>
      </w:r>
      <w:r w:rsidR="004E24D8">
        <w:rPr>
          <w:rFonts w:asciiTheme="minorHAnsi" w:hAnsiTheme="minorHAnsi"/>
          <w:bCs/>
          <w:sz w:val="20"/>
          <w:szCs w:val="20"/>
        </w:rPr>
        <w:t>Umowy</w:t>
      </w:r>
      <w:r w:rsidR="004A203E">
        <w:rPr>
          <w:rFonts w:asciiTheme="minorHAnsi" w:hAnsiTheme="minorHAnsi"/>
          <w:bCs/>
          <w:sz w:val="20"/>
          <w:szCs w:val="20"/>
        </w:rPr>
        <w:t xml:space="preserve"> 36 miesięcy</w:t>
      </w:r>
      <w:r w:rsidRPr="001D4A55">
        <w:rPr>
          <w:rFonts w:asciiTheme="minorHAnsi" w:hAnsiTheme="minorHAnsi"/>
          <w:bCs/>
          <w:sz w:val="20"/>
          <w:szCs w:val="20"/>
        </w:rPr>
        <w:t xml:space="preserve">: </w:t>
      </w:r>
    </w:p>
    <w:p w14:paraId="61AF0D33" w14:textId="77777777" w:rsidR="004270E6" w:rsidRPr="00640259" w:rsidRDefault="004270E6" w:rsidP="004270E6">
      <w:pPr>
        <w:pStyle w:val="Akapitzlist"/>
        <w:ind w:left="0" w:firstLine="426"/>
        <w:jc w:val="both"/>
        <w:rPr>
          <w:rFonts w:asciiTheme="minorHAnsi" w:hAnsiTheme="minorHAnsi"/>
          <w:b/>
          <w:bCs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netto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…………………………………………………………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36FCAEB4" w14:textId="77777777" w:rsidR="004270E6" w:rsidRDefault="004270E6" w:rsidP="004270E6">
      <w:pPr>
        <w:pStyle w:val="Akapitzlist"/>
        <w:ind w:left="0" w:firstLine="426"/>
        <w:jc w:val="both"/>
        <w:rPr>
          <w:rFonts w:asciiTheme="minorHAnsi" w:hAnsiTheme="minorHAnsi"/>
          <w:b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brutto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……………………………………………………….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22A070E7" w14:textId="16C710E0" w:rsidR="004270E6" w:rsidRPr="00AA2F6B" w:rsidRDefault="004270E6" w:rsidP="004270E6">
      <w:pPr>
        <w:pStyle w:val="Akapitzlist"/>
        <w:ind w:left="0" w:firstLine="426"/>
        <w:jc w:val="both"/>
        <w:rPr>
          <w:rFonts w:asciiTheme="minorHAnsi" w:hAnsiTheme="minorHAnsi"/>
          <w:b/>
          <w:bCs/>
          <w:sz w:val="20"/>
          <w:szCs w:val="20"/>
        </w:rPr>
      </w:pPr>
      <w:r w:rsidRPr="00AA2F6B">
        <w:rPr>
          <w:rFonts w:asciiTheme="minorHAnsi" w:hAnsiTheme="minorHAnsi"/>
          <w:b/>
          <w:bCs/>
          <w:sz w:val="20"/>
          <w:szCs w:val="20"/>
        </w:rPr>
        <w:t>słownie: ……………………………………………………………………………….. złotych ……../100</w:t>
      </w:r>
    </w:p>
    <w:p w14:paraId="0A45A7E4" w14:textId="77777777" w:rsidR="004270E6" w:rsidRPr="001D4A55" w:rsidRDefault="004270E6" w:rsidP="004270E6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</w:p>
    <w:p w14:paraId="2F90B690" w14:textId="45F3B229" w:rsidR="00CA245E" w:rsidRDefault="00CA245E" w:rsidP="00CA245E">
      <w:pPr>
        <w:pStyle w:val="Akapitzlist"/>
        <w:tabs>
          <w:tab w:val="left" w:pos="284"/>
        </w:tabs>
        <w:spacing w:after="0" w:line="240" w:lineRule="auto"/>
        <w:ind w:left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okresie </w:t>
      </w:r>
      <w:r w:rsidR="004A203E">
        <w:rPr>
          <w:rFonts w:asciiTheme="minorHAnsi" w:hAnsiTheme="minorHAnsi"/>
          <w:sz w:val="20"/>
          <w:szCs w:val="20"/>
        </w:rPr>
        <w:t xml:space="preserve">pierwszego </w:t>
      </w:r>
      <w:r>
        <w:rPr>
          <w:rFonts w:asciiTheme="minorHAnsi" w:hAnsiTheme="minorHAnsi"/>
          <w:sz w:val="20"/>
          <w:szCs w:val="20"/>
        </w:rPr>
        <w:t xml:space="preserve"> </w:t>
      </w:r>
      <w:r w:rsidR="00080B0B">
        <w:rPr>
          <w:rFonts w:asciiTheme="minorHAnsi" w:hAnsiTheme="minorHAnsi"/>
          <w:sz w:val="20"/>
          <w:szCs w:val="20"/>
        </w:rPr>
        <w:t>roku</w:t>
      </w:r>
      <w:r>
        <w:rPr>
          <w:rFonts w:asciiTheme="minorHAnsi" w:hAnsiTheme="minorHAnsi"/>
          <w:sz w:val="20"/>
          <w:szCs w:val="20"/>
        </w:rPr>
        <w:t>:</w:t>
      </w:r>
    </w:p>
    <w:p w14:paraId="0AB00170" w14:textId="77777777" w:rsidR="00AA2F6B" w:rsidRPr="00640259" w:rsidRDefault="00AA2F6B" w:rsidP="00AA2F6B">
      <w:pPr>
        <w:pStyle w:val="Akapitzlist"/>
        <w:ind w:left="0" w:firstLine="426"/>
        <w:jc w:val="both"/>
        <w:rPr>
          <w:rFonts w:asciiTheme="minorHAnsi" w:hAnsiTheme="minorHAnsi"/>
          <w:b/>
          <w:bCs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netto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…………………………………………………………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1D33E647" w14:textId="77777777" w:rsidR="00AA2F6B" w:rsidRDefault="00AA2F6B" w:rsidP="00AA2F6B">
      <w:pPr>
        <w:pStyle w:val="Akapitzlist"/>
        <w:ind w:left="0" w:firstLine="426"/>
        <w:jc w:val="both"/>
        <w:rPr>
          <w:rFonts w:asciiTheme="minorHAnsi" w:hAnsiTheme="minorHAnsi"/>
          <w:b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brutto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……………………………………………………….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6B15FB4C" w14:textId="77777777" w:rsidR="00AA2F6B" w:rsidRDefault="00AA2F6B" w:rsidP="00C60431">
      <w:pPr>
        <w:pStyle w:val="Akapitzlist"/>
        <w:spacing w:after="120"/>
        <w:ind w:left="0" w:firstLine="426"/>
        <w:contextualSpacing w:val="0"/>
        <w:jc w:val="both"/>
        <w:rPr>
          <w:rFonts w:asciiTheme="minorHAnsi" w:hAnsiTheme="minorHAnsi"/>
          <w:b/>
          <w:bCs/>
          <w:sz w:val="20"/>
          <w:szCs w:val="20"/>
        </w:rPr>
      </w:pPr>
      <w:r w:rsidRPr="00AA2F6B">
        <w:rPr>
          <w:rFonts w:asciiTheme="minorHAnsi" w:hAnsiTheme="minorHAnsi"/>
          <w:b/>
          <w:bCs/>
          <w:sz w:val="20"/>
          <w:szCs w:val="20"/>
        </w:rPr>
        <w:t>słownie: ……………………………………………………………………………….. złotych ……../100</w:t>
      </w:r>
    </w:p>
    <w:p w14:paraId="5E7AD9BA" w14:textId="67B5B92F" w:rsidR="004A203E" w:rsidRDefault="004A203E" w:rsidP="004A203E">
      <w:pPr>
        <w:pStyle w:val="Akapitzlist"/>
        <w:tabs>
          <w:tab w:val="left" w:pos="284"/>
        </w:tabs>
        <w:spacing w:after="0" w:line="240" w:lineRule="auto"/>
        <w:ind w:left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okresie </w:t>
      </w:r>
      <w:r>
        <w:rPr>
          <w:rFonts w:asciiTheme="minorHAnsi" w:hAnsiTheme="minorHAnsi"/>
          <w:sz w:val="20"/>
          <w:szCs w:val="20"/>
        </w:rPr>
        <w:t>drugiego</w:t>
      </w:r>
      <w:r>
        <w:rPr>
          <w:rFonts w:asciiTheme="minorHAnsi" w:hAnsiTheme="minorHAnsi"/>
          <w:sz w:val="20"/>
          <w:szCs w:val="20"/>
        </w:rPr>
        <w:t xml:space="preserve">  roku:</w:t>
      </w:r>
    </w:p>
    <w:p w14:paraId="29FF8D36" w14:textId="77777777" w:rsidR="004A203E" w:rsidRPr="00640259" w:rsidRDefault="004A203E" w:rsidP="004A203E">
      <w:pPr>
        <w:pStyle w:val="Akapitzlist"/>
        <w:ind w:left="0" w:firstLine="426"/>
        <w:jc w:val="both"/>
        <w:rPr>
          <w:rFonts w:asciiTheme="minorHAnsi" w:hAnsiTheme="minorHAnsi"/>
          <w:b/>
          <w:bCs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netto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…………………………………………………………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4BD925E3" w14:textId="77777777" w:rsidR="004A203E" w:rsidRDefault="004A203E" w:rsidP="004A203E">
      <w:pPr>
        <w:pStyle w:val="Akapitzlist"/>
        <w:ind w:left="0" w:firstLine="426"/>
        <w:jc w:val="both"/>
        <w:rPr>
          <w:rFonts w:asciiTheme="minorHAnsi" w:hAnsiTheme="minorHAnsi"/>
          <w:b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brutto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……………………………………………………….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648F4410" w14:textId="77777777" w:rsidR="004A203E" w:rsidRPr="00AA2F6B" w:rsidRDefault="004A203E" w:rsidP="004A203E">
      <w:pPr>
        <w:pStyle w:val="Akapitzlist"/>
        <w:spacing w:after="120"/>
        <w:ind w:left="0" w:firstLine="426"/>
        <w:contextualSpacing w:val="0"/>
        <w:jc w:val="both"/>
        <w:rPr>
          <w:rFonts w:asciiTheme="minorHAnsi" w:hAnsiTheme="minorHAnsi"/>
          <w:b/>
          <w:bCs/>
          <w:sz w:val="20"/>
          <w:szCs w:val="20"/>
        </w:rPr>
      </w:pPr>
      <w:r w:rsidRPr="00AA2F6B">
        <w:rPr>
          <w:rFonts w:asciiTheme="minorHAnsi" w:hAnsiTheme="minorHAnsi"/>
          <w:b/>
          <w:bCs/>
          <w:sz w:val="20"/>
          <w:szCs w:val="20"/>
        </w:rPr>
        <w:t>słownie: ……………………………………………………………………………….. złotych ……../100</w:t>
      </w:r>
    </w:p>
    <w:p w14:paraId="72656426" w14:textId="3FB4C0BF" w:rsidR="004A203E" w:rsidRDefault="004A203E" w:rsidP="004A203E">
      <w:pPr>
        <w:pStyle w:val="Akapitzlist"/>
        <w:tabs>
          <w:tab w:val="left" w:pos="284"/>
        </w:tabs>
        <w:spacing w:after="0" w:line="240" w:lineRule="auto"/>
        <w:ind w:left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okresie </w:t>
      </w:r>
      <w:r>
        <w:rPr>
          <w:rFonts w:asciiTheme="minorHAnsi" w:hAnsiTheme="minorHAnsi"/>
          <w:sz w:val="20"/>
          <w:szCs w:val="20"/>
        </w:rPr>
        <w:t>trzeciego</w:t>
      </w:r>
      <w:r>
        <w:rPr>
          <w:rFonts w:asciiTheme="minorHAnsi" w:hAnsiTheme="minorHAnsi"/>
          <w:sz w:val="20"/>
          <w:szCs w:val="20"/>
        </w:rPr>
        <w:t xml:space="preserve"> roku:</w:t>
      </w:r>
    </w:p>
    <w:p w14:paraId="36BFEA6F" w14:textId="77777777" w:rsidR="004A203E" w:rsidRPr="00640259" w:rsidRDefault="004A203E" w:rsidP="004A203E">
      <w:pPr>
        <w:pStyle w:val="Akapitzlist"/>
        <w:ind w:left="0" w:firstLine="426"/>
        <w:jc w:val="both"/>
        <w:rPr>
          <w:rFonts w:asciiTheme="minorHAnsi" w:hAnsiTheme="minorHAnsi"/>
          <w:b/>
          <w:bCs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netto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…………………………………………………………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7B917C10" w14:textId="77777777" w:rsidR="004A203E" w:rsidRDefault="004A203E" w:rsidP="004A203E">
      <w:pPr>
        <w:pStyle w:val="Akapitzlist"/>
        <w:ind w:left="0" w:firstLine="426"/>
        <w:jc w:val="both"/>
        <w:rPr>
          <w:rFonts w:asciiTheme="minorHAnsi" w:hAnsiTheme="minorHAnsi"/>
          <w:b/>
          <w:sz w:val="20"/>
          <w:szCs w:val="20"/>
        </w:rPr>
      </w:pPr>
      <w:r w:rsidRPr="00640259">
        <w:rPr>
          <w:rFonts w:asciiTheme="minorHAnsi" w:hAnsiTheme="minorHAnsi"/>
          <w:b/>
          <w:sz w:val="20"/>
          <w:szCs w:val="20"/>
        </w:rPr>
        <w:t xml:space="preserve">brutto </w:t>
      </w:r>
      <w:r>
        <w:rPr>
          <w:rFonts w:asciiTheme="minorHAnsi" w:hAnsiTheme="minorHAnsi"/>
          <w:b/>
          <w:sz w:val="20"/>
          <w:szCs w:val="20"/>
        </w:rPr>
        <w:t>……………………………………………………….</w:t>
      </w:r>
      <w:r w:rsidRPr="00640259">
        <w:rPr>
          <w:rFonts w:asciiTheme="minorHAnsi" w:hAnsiTheme="minorHAnsi"/>
          <w:b/>
          <w:sz w:val="20"/>
          <w:szCs w:val="20"/>
        </w:rPr>
        <w:t xml:space="preserve"> zł.</w:t>
      </w:r>
    </w:p>
    <w:p w14:paraId="43EC6210" w14:textId="7EFBD0D3" w:rsidR="004A203E" w:rsidRPr="004A203E" w:rsidRDefault="004A203E" w:rsidP="004A203E">
      <w:pPr>
        <w:pStyle w:val="Akapitzlist"/>
        <w:spacing w:after="120"/>
        <w:ind w:left="0" w:firstLine="426"/>
        <w:contextualSpacing w:val="0"/>
        <w:jc w:val="both"/>
        <w:rPr>
          <w:rFonts w:asciiTheme="minorHAnsi" w:hAnsiTheme="minorHAnsi"/>
          <w:b/>
          <w:bCs/>
          <w:sz w:val="20"/>
          <w:szCs w:val="20"/>
        </w:rPr>
      </w:pPr>
      <w:r w:rsidRPr="00AA2F6B">
        <w:rPr>
          <w:rFonts w:asciiTheme="minorHAnsi" w:hAnsiTheme="minorHAnsi"/>
          <w:b/>
          <w:bCs/>
          <w:sz w:val="20"/>
          <w:szCs w:val="20"/>
        </w:rPr>
        <w:t>słownie: ……………………………………………………………………………….. złotych ……../100</w:t>
      </w:r>
    </w:p>
    <w:p w14:paraId="05D04DE7" w14:textId="72C6F4BF" w:rsidR="00235146" w:rsidRPr="00571141" w:rsidRDefault="00235146" w:rsidP="00C60431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autoSpaceDE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71141">
        <w:rPr>
          <w:rFonts w:asciiTheme="minorHAnsi" w:hAnsiTheme="minorHAnsi"/>
          <w:bCs/>
          <w:sz w:val="20"/>
          <w:szCs w:val="20"/>
        </w:rPr>
        <w:t xml:space="preserve">Ceny </w:t>
      </w:r>
      <w:r w:rsidR="006F1DC8" w:rsidRPr="00571141">
        <w:rPr>
          <w:rFonts w:asciiTheme="minorHAnsi" w:hAnsiTheme="minorHAnsi"/>
          <w:bCs/>
          <w:sz w:val="20"/>
          <w:szCs w:val="20"/>
        </w:rPr>
        <w:t xml:space="preserve">jednostkowe </w:t>
      </w:r>
      <w:r w:rsidRPr="00571141">
        <w:rPr>
          <w:rFonts w:asciiTheme="minorHAnsi" w:hAnsiTheme="minorHAnsi"/>
          <w:bCs/>
          <w:sz w:val="20"/>
          <w:szCs w:val="20"/>
        </w:rPr>
        <w:t xml:space="preserve">określone </w:t>
      </w:r>
      <w:r w:rsidR="006F1DC8" w:rsidRPr="00571141">
        <w:rPr>
          <w:rFonts w:asciiTheme="minorHAnsi" w:hAnsiTheme="minorHAnsi"/>
          <w:bCs/>
          <w:sz w:val="20"/>
          <w:szCs w:val="20"/>
        </w:rPr>
        <w:t xml:space="preserve">w załączniku nr 1 do </w:t>
      </w:r>
      <w:r w:rsidR="004E24D8">
        <w:rPr>
          <w:rFonts w:asciiTheme="minorHAnsi" w:hAnsiTheme="minorHAnsi"/>
          <w:bCs/>
          <w:sz w:val="20"/>
          <w:szCs w:val="20"/>
        </w:rPr>
        <w:t>Umowy</w:t>
      </w:r>
      <w:r w:rsidRPr="00571141">
        <w:rPr>
          <w:rFonts w:asciiTheme="minorHAnsi" w:hAnsiTheme="minorHAnsi"/>
          <w:bCs/>
          <w:sz w:val="20"/>
          <w:szCs w:val="20"/>
        </w:rPr>
        <w:t xml:space="preserve"> </w:t>
      </w:r>
      <w:r w:rsidRPr="00571141">
        <w:rPr>
          <w:rFonts w:asciiTheme="minorHAnsi" w:hAnsiTheme="minorHAnsi"/>
          <w:sz w:val="20"/>
          <w:szCs w:val="20"/>
        </w:rPr>
        <w:t xml:space="preserve">przez okres obowiązywania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571141">
        <w:rPr>
          <w:rFonts w:asciiTheme="minorHAnsi" w:hAnsiTheme="minorHAnsi"/>
          <w:sz w:val="20"/>
          <w:szCs w:val="20"/>
        </w:rPr>
        <w:t xml:space="preserve"> będą niezmienne, z</w:t>
      </w:r>
      <w:r w:rsidR="00AA2F6B">
        <w:rPr>
          <w:rFonts w:asciiTheme="minorHAnsi" w:hAnsiTheme="minorHAnsi"/>
          <w:sz w:val="20"/>
          <w:szCs w:val="20"/>
        </w:rPr>
        <w:t> </w:t>
      </w:r>
      <w:r w:rsidRPr="00571141">
        <w:rPr>
          <w:rFonts w:asciiTheme="minorHAnsi" w:hAnsiTheme="minorHAnsi"/>
          <w:sz w:val="20"/>
          <w:szCs w:val="20"/>
        </w:rPr>
        <w:t>zastrzeżeniem przypadków określonych w niniejszej umowie i zawierają koszty dojazdów Wykonawcy do</w:t>
      </w:r>
      <w:r w:rsidR="00375F59">
        <w:rPr>
          <w:rFonts w:asciiTheme="minorHAnsi" w:hAnsiTheme="minorHAnsi"/>
          <w:sz w:val="20"/>
          <w:szCs w:val="20"/>
        </w:rPr>
        <w:t> </w:t>
      </w:r>
      <w:r w:rsidRPr="00571141">
        <w:rPr>
          <w:rFonts w:asciiTheme="minorHAnsi" w:hAnsiTheme="minorHAnsi"/>
          <w:sz w:val="20"/>
          <w:szCs w:val="20"/>
        </w:rPr>
        <w:t>Zamawiającego celem serwisowania lub napraw sprzętu.</w:t>
      </w:r>
    </w:p>
    <w:p w14:paraId="23493DBC" w14:textId="34103FC6" w:rsidR="00CF034C" w:rsidRPr="00571141" w:rsidRDefault="00CF034C" w:rsidP="00C60431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autoSpaceDE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71141">
        <w:rPr>
          <w:rFonts w:asciiTheme="minorHAnsi" w:hAnsiTheme="minorHAnsi"/>
          <w:sz w:val="20"/>
          <w:szCs w:val="20"/>
        </w:rPr>
        <w:t>Ceny określone w umowie obejmują wszystkie koszty realizacji zamówienia tj. robocizny, napraw, przeglądów, części</w:t>
      </w:r>
      <w:r w:rsidR="00571141" w:rsidRPr="00571141">
        <w:rPr>
          <w:rFonts w:asciiTheme="minorHAnsi" w:hAnsiTheme="minorHAnsi"/>
          <w:sz w:val="20"/>
          <w:szCs w:val="20"/>
        </w:rPr>
        <w:t xml:space="preserve"> </w:t>
      </w:r>
      <w:r w:rsidR="00571141">
        <w:rPr>
          <w:rFonts w:asciiTheme="minorHAnsi" w:hAnsiTheme="minorHAnsi"/>
          <w:sz w:val="20"/>
          <w:szCs w:val="20"/>
        </w:rPr>
        <w:t>–</w:t>
      </w:r>
      <w:r w:rsidR="00571141" w:rsidRPr="00571141">
        <w:rPr>
          <w:rFonts w:asciiTheme="minorHAnsi" w:hAnsiTheme="minorHAnsi"/>
          <w:sz w:val="20"/>
          <w:szCs w:val="20"/>
        </w:rPr>
        <w:t xml:space="preserve"> </w:t>
      </w:r>
      <w:r w:rsidR="005B2C0A" w:rsidRPr="00571141">
        <w:rPr>
          <w:rFonts w:asciiTheme="minorHAnsi" w:hAnsiTheme="minorHAnsi"/>
          <w:sz w:val="20"/>
          <w:szCs w:val="20"/>
        </w:rPr>
        <w:t>zgodnie z zakresem</w:t>
      </w:r>
      <w:r w:rsidR="00571141" w:rsidRPr="00571141">
        <w:rPr>
          <w:rFonts w:asciiTheme="minorHAnsi" w:hAnsiTheme="minorHAnsi"/>
          <w:sz w:val="20"/>
          <w:szCs w:val="20"/>
        </w:rPr>
        <w:t xml:space="preserve"> podanym w załączniku nr 1 do </w:t>
      </w:r>
      <w:r w:rsidR="004E24D8">
        <w:rPr>
          <w:rFonts w:asciiTheme="minorHAnsi" w:hAnsiTheme="minorHAnsi"/>
          <w:sz w:val="20"/>
          <w:szCs w:val="20"/>
        </w:rPr>
        <w:t>Umowy</w:t>
      </w:r>
      <w:r w:rsidR="00571141" w:rsidRPr="00571141">
        <w:rPr>
          <w:rFonts w:asciiTheme="minorHAnsi" w:hAnsiTheme="minorHAnsi"/>
          <w:sz w:val="20"/>
          <w:szCs w:val="20"/>
        </w:rPr>
        <w:t>.</w:t>
      </w:r>
    </w:p>
    <w:p w14:paraId="4BD20C38" w14:textId="29A7BEDA" w:rsidR="00235146" w:rsidRDefault="00235146" w:rsidP="00C60431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autoSpaceDE w:val="0"/>
        <w:spacing w:after="120" w:line="240" w:lineRule="auto"/>
        <w:ind w:left="426" w:hanging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477F65">
        <w:rPr>
          <w:rFonts w:asciiTheme="minorHAnsi" w:hAnsiTheme="minorHAnsi"/>
          <w:sz w:val="20"/>
          <w:szCs w:val="20"/>
        </w:rPr>
        <w:t xml:space="preserve">Jeżeli w wyniku realizacji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477F65">
        <w:rPr>
          <w:rFonts w:asciiTheme="minorHAnsi" w:hAnsiTheme="minorHAnsi"/>
          <w:sz w:val="20"/>
          <w:szCs w:val="20"/>
        </w:rPr>
        <w:t xml:space="preserve"> powstanie u Zamawiającego obowiązek podatkowy na podstawie przepisów </w:t>
      </w:r>
      <w:r w:rsidR="00DE1B62">
        <w:rPr>
          <w:rFonts w:asciiTheme="minorHAnsi" w:hAnsiTheme="minorHAnsi"/>
          <w:sz w:val="20"/>
          <w:szCs w:val="20"/>
        </w:rPr>
        <w:br/>
      </w:r>
      <w:r w:rsidRPr="00477F65">
        <w:rPr>
          <w:rFonts w:asciiTheme="minorHAnsi" w:hAnsiTheme="minorHAnsi"/>
          <w:sz w:val="20"/>
          <w:szCs w:val="20"/>
        </w:rPr>
        <w:t>o podatku od towarów i usług, kwota należnego podatku VAT zostanie rozliczona z urzędem skarbowym przez Zamawiającego zgodnie z obowiązującymi</w:t>
      </w:r>
      <w:r w:rsidRPr="00142BA2">
        <w:rPr>
          <w:rFonts w:asciiTheme="minorHAnsi" w:hAnsiTheme="minorHAnsi"/>
          <w:sz w:val="20"/>
          <w:szCs w:val="20"/>
        </w:rPr>
        <w:t xml:space="preserve"> przepisami. W przypadku, gdy Wykonawca doliczy do wynagrodzenia netto nienależny </w:t>
      </w:r>
      <w:r w:rsidRPr="00477F65">
        <w:rPr>
          <w:rFonts w:asciiTheme="minorHAnsi" w:hAnsiTheme="minorHAnsi"/>
          <w:sz w:val="20"/>
          <w:szCs w:val="20"/>
        </w:rPr>
        <w:t>podatek VAT, to Zamawiający dokona obniżenia tego wynagrodzenia o kwotę podatku VAT, którą obowiązany jest rozliczyć zamiast Wykonawcy na podstawie przepisów o podatku od towarów i usług.</w:t>
      </w:r>
    </w:p>
    <w:p w14:paraId="542B9FA7" w14:textId="77777777" w:rsidR="00235146" w:rsidRPr="004D107E" w:rsidRDefault="00235146" w:rsidP="00C60431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spacing w:after="120" w:line="240" w:lineRule="auto"/>
        <w:contextualSpacing w:val="0"/>
        <w:jc w:val="both"/>
        <w:rPr>
          <w:sz w:val="20"/>
          <w:szCs w:val="20"/>
        </w:rPr>
      </w:pPr>
      <w:r w:rsidRPr="004D107E">
        <w:rPr>
          <w:sz w:val="20"/>
          <w:szCs w:val="20"/>
        </w:rPr>
        <w:t xml:space="preserve">Wynagrodzenie będzie płatne w ciągu </w:t>
      </w:r>
      <w:r w:rsidRPr="00C1057B">
        <w:rPr>
          <w:b/>
          <w:sz w:val="20"/>
          <w:szCs w:val="20"/>
        </w:rPr>
        <w:t>.....................</w:t>
      </w:r>
      <w:r>
        <w:rPr>
          <w:b/>
          <w:sz w:val="20"/>
          <w:szCs w:val="20"/>
        </w:rPr>
        <w:t xml:space="preserve"> </w:t>
      </w:r>
      <w:r w:rsidRPr="00C1057B">
        <w:rPr>
          <w:b/>
          <w:sz w:val="20"/>
          <w:szCs w:val="20"/>
        </w:rPr>
        <w:t>dni</w:t>
      </w:r>
      <w:r w:rsidRPr="004D107E">
        <w:rPr>
          <w:sz w:val="20"/>
          <w:szCs w:val="20"/>
        </w:rPr>
        <w:t xml:space="preserve"> od daty wystawienia faktury VAT</w:t>
      </w:r>
      <w:r>
        <w:rPr>
          <w:sz w:val="20"/>
          <w:szCs w:val="20"/>
        </w:rPr>
        <w:t>.</w:t>
      </w:r>
    </w:p>
    <w:p w14:paraId="2898A54F" w14:textId="77777777" w:rsidR="00235146" w:rsidRPr="004D107E" w:rsidRDefault="00235146" w:rsidP="00C60431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spacing w:after="120" w:line="240" w:lineRule="auto"/>
        <w:contextualSpacing w:val="0"/>
        <w:jc w:val="both"/>
        <w:rPr>
          <w:b/>
          <w:sz w:val="20"/>
          <w:szCs w:val="20"/>
        </w:rPr>
      </w:pPr>
      <w:r w:rsidRPr="004D107E">
        <w:rPr>
          <w:sz w:val="20"/>
          <w:szCs w:val="20"/>
        </w:rPr>
        <w:t xml:space="preserve">Strony ustalają, że okresem rozliczeniowym jest </w:t>
      </w:r>
      <w:r w:rsidRPr="00CF034C">
        <w:rPr>
          <w:b/>
          <w:sz w:val="20"/>
          <w:szCs w:val="20"/>
        </w:rPr>
        <w:t>miesiąc kalendarzowy</w:t>
      </w:r>
      <w:r w:rsidRPr="004D107E">
        <w:rPr>
          <w:sz w:val="20"/>
          <w:szCs w:val="20"/>
        </w:rPr>
        <w:t>.</w:t>
      </w:r>
    </w:p>
    <w:p w14:paraId="030A80CC" w14:textId="77777777" w:rsidR="00235146" w:rsidRPr="00C33460" w:rsidRDefault="00235146" w:rsidP="00C60431">
      <w:pPr>
        <w:pStyle w:val="Akapitzlist"/>
        <w:numPr>
          <w:ilvl w:val="2"/>
          <w:numId w:val="1"/>
        </w:numPr>
        <w:tabs>
          <w:tab w:val="clear" w:pos="850"/>
          <w:tab w:val="num" w:pos="426"/>
        </w:tabs>
        <w:spacing w:after="120" w:line="240" w:lineRule="auto"/>
        <w:contextualSpacing w:val="0"/>
        <w:jc w:val="both"/>
        <w:rPr>
          <w:b/>
          <w:sz w:val="20"/>
          <w:szCs w:val="20"/>
        </w:rPr>
      </w:pPr>
      <w:r w:rsidRPr="004D107E">
        <w:rPr>
          <w:sz w:val="20"/>
          <w:szCs w:val="20"/>
        </w:rPr>
        <w:t xml:space="preserve">Płatność wynagrodzenia nastąpi przelewem na konto </w:t>
      </w:r>
      <w:r w:rsidRPr="00AE4BAD">
        <w:rPr>
          <w:sz w:val="20"/>
          <w:szCs w:val="20"/>
        </w:rPr>
        <w:t>Wykonawcy</w:t>
      </w:r>
      <w:r w:rsidRPr="004D107E">
        <w:rPr>
          <w:b/>
          <w:sz w:val="20"/>
          <w:szCs w:val="20"/>
        </w:rPr>
        <w:t xml:space="preserve"> </w:t>
      </w:r>
      <w:r w:rsidRPr="004D107E">
        <w:rPr>
          <w:sz w:val="20"/>
          <w:szCs w:val="20"/>
        </w:rPr>
        <w:t>w</w:t>
      </w:r>
      <w:r w:rsidRPr="00571141">
        <w:rPr>
          <w:sz w:val="20"/>
          <w:szCs w:val="20"/>
        </w:rPr>
        <w:t>s</w:t>
      </w:r>
      <w:r w:rsidRPr="004D107E">
        <w:rPr>
          <w:sz w:val="20"/>
          <w:szCs w:val="20"/>
        </w:rPr>
        <w:t>kazane na fakturze VAT.</w:t>
      </w:r>
    </w:p>
    <w:p w14:paraId="0C338203" w14:textId="77777777" w:rsidR="00235146" w:rsidRPr="00AF183E" w:rsidRDefault="00235146" w:rsidP="00235146">
      <w:pPr>
        <w:pStyle w:val="Akapitzlist"/>
        <w:spacing w:after="0" w:line="240" w:lineRule="auto"/>
        <w:ind w:left="0"/>
        <w:jc w:val="center"/>
        <w:rPr>
          <w:b/>
          <w:sz w:val="20"/>
          <w:szCs w:val="20"/>
        </w:rPr>
      </w:pPr>
      <w:r w:rsidRPr="00AF183E">
        <w:rPr>
          <w:rFonts w:asciiTheme="minorHAnsi" w:hAnsiTheme="minorHAnsi"/>
          <w:b/>
          <w:bCs/>
          <w:sz w:val="20"/>
          <w:szCs w:val="20"/>
        </w:rPr>
        <w:t xml:space="preserve">§ </w:t>
      </w:r>
      <w:r>
        <w:rPr>
          <w:rFonts w:asciiTheme="minorHAnsi" w:hAnsiTheme="minorHAnsi"/>
          <w:b/>
          <w:bCs/>
          <w:sz w:val="20"/>
          <w:szCs w:val="20"/>
        </w:rPr>
        <w:t>6</w:t>
      </w:r>
    </w:p>
    <w:p w14:paraId="2F0F61B1" w14:textId="77777777" w:rsidR="00235146" w:rsidRPr="00AF183E" w:rsidRDefault="00235146" w:rsidP="00C60431">
      <w:pPr>
        <w:spacing w:after="120" w:line="240" w:lineRule="auto"/>
        <w:jc w:val="center"/>
        <w:rPr>
          <w:rFonts w:asciiTheme="minorHAnsi" w:hAnsiTheme="minorHAnsi"/>
          <w:b/>
          <w:bCs/>
        </w:rPr>
      </w:pPr>
      <w:r w:rsidRPr="00AF183E">
        <w:rPr>
          <w:rFonts w:asciiTheme="minorHAnsi" w:hAnsiTheme="minorHAnsi"/>
          <w:b/>
          <w:bCs/>
        </w:rPr>
        <w:t>Wymagania dotyczące zatrudnienia</w:t>
      </w:r>
    </w:p>
    <w:p w14:paraId="7C238A68" w14:textId="1B34A129" w:rsidR="00235146" w:rsidRPr="00A40A9D" w:rsidRDefault="00235146" w:rsidP="00C60431">
      <w:pPr>
        <w:numPr>
          <w:ilvl w:val="0"/>
          <w:numId w:val="9"/>
        </w:numPr>
        <w:spacing w:after="120" w:line="240" w:lineRule="auto"/>
        <w:ind w:left="426"/>
        <w:jc w:val="both"/>
        <w:rPr>
          <w:rFonts w:asciiTheme="minorHAnsi" w:hAnsiTheme="minorHAnsi"/>
          <w:bCs/>
        </w:rPr>
      </w:pPr>
      <w:r w:rsidRPr="00A40A9D">
        <w:rPr>
          <w:rFonts w:asciiTheme="minorHAnsi" w:hAnsiTheme="minorHAnsi"/>
          <w:bCs/>
        </w:rPr>
        <w:t xml:space="preserve">Zamawiający wymaga zatrudnienia na podstawie </w:t>
      </w:r>
      <w:r w:rsidR="00440342">
        <w:rPr>
          <w:rFonts w:asciiTheme="minorHAnsi" w:hAnsiTheme="minorHAnsi"/>
          <w:bCs/>
        </w:rPr>
        <w:t>u</w:t>
      </w:r>
      <w:r w:rsidR="004E24D8">
        <w:rPr>
          <w:rFonts w:asciiTheme="minorHAnsi" w:hAnsiTheme="minorHAnsi"/>
          <w:bCs/>
        </w:rPr>
        <w:t>mowy</w:t>
      </w:r>
      <w:r w:rsidRPr="00A40A9D">
        <w:rPr>
          <w:rFonts w:asciiTheme="minorHAnsi" w:hAnsiTheme="minorHAnsi"/>
          <w:bCs/>
        </w:rPr>
        <w:t xml:space="preserve"> o pracę przez Wykonawcę lub Podwykonawcę osób wykonujących usługi serwisowe oraz naprawy w trakcie realizacji przedmiotu </w:t>
      </w:r>
      <w:r w:rsidR="004E24D8">
        <w:rPr>
          <w:rFonts w:asciiTheme="minorHAnsi" w:hAnsiTheme="minorHAnsi"/>
          <w:bCs/>
        </w:rPr>
        <w:t>Umowy</w:t>
      </w:r>
      <w:r w:rsidRPr="00A40A9D">
        <w:rPr>
          <w:rFonts w:asciiTheme="minorHAnsi" w:hAnsiTheme="minorHAnsi"/>
          <w:bCs/>
        </w:rPr>
        <w:t>.</w:t>
      </w:r>
    </w:p>
    <w:p w14:paraId="7A81A014" w14:textId="13CB4855" w:rsidR="00235146" w:rsidRDefault="00235146" w:rsidP="00C60431">
      <w:pPr>
        <w:numPr>
          <w:ilvl w:val="0"/>
          <w:numId w:val="9"/>
        </w:numPr>
        <w:spacing w:after="120" w:line="240" w:lineRule="auto"/>
        <w:ind w:left="426"/>
        <w:jc w:val="both"/>
        <w:rPr>
          <w:rFonts w:asciiTheme="minorHAnsi" w:hAnsiTheme="minorHAnsi"/>
          <w:bCs/>
        </w:rPr>
      </w:pPr>
      <w:r w:rsidRPr="00846C1F">
        <w:rPr>
          <w:rFonts w:asciiTheme="minorHAnsi" w:hAnsiTheme="minorHAnsi"/>
          <w:bCs/>
        </w:rPr>
        <w:t xml:space="preserve">W trakcie realizacji przedmiotu </w:t>
      </w:r>
      <w:r w:rsidR="004E24D8">
        <w:rPr>
          <w:rFonts w:asciiTheme="minorHAnsi" w:hAnsiTheme="minorHAnsi"/>
          <w:bCs/>
        </w:rPr>
        <w:t>Umowy</w:t>
      </w:r>
      <w:r w:rsidRPr="00846C1F">
        <w:rPr>
          <w:rFonts w:asciiTheme="minorHAnsi" w:hAnsiTheme="minorHAnsi"/>
          <w:bCs/>
        </w:rPr>
        <w:t xml:space="preserve"> Zamawiający uprawniony jest do wykonywania czynności kontrolnych wobec Wykonawcy odnośnie spełnienia przez Wykonawcę lub Podwykonawcę wymogu zatrudnienia na podstawie </w:t>
      </w:r>
      <w:r w:rsidR="00440342">
        <w:rPr>
          <w:rFonts w:asciiTheme="minorHAnsi" w:hAnsiTheme="minorHAnsi"/>
          <w:bCs/>
        </w:rPr>
        <w:t>u</w:t>
      </w:r>
      <w:r w:rsidR="004E24D8">
        <w:rPr>
          <w:rFonts w:asciiTheme="minorHAnsi" w:hAnsiTheme="minorHAnsi"/>
          <w:bCs/>
        </w:rPr>
        <w:t>mowy</w:t>
      </w:r>
      <w:r w:rsidRPr="00846C1F">
        <w:rPr>
          <w:rFonts w:asciiTheme="minorHAnsi" w:hAnsiTheme="minorHAnsi"/>
          <w:bCs/>
        </w:rPr>
        <w:t xml:space="preserve"> o</w:t>
      </w:r>
      <w:r w:rsidR="00375F59">
        <w:rPr>
          <w:rFonts w:asciiTheme="minorHAnsi" w:hAnsiTheme="minorHAnsi"/>
          <w:bCs/>
        </w:rPr>
        <w:t> </w:t>
      </w:r>
      <w:r w:rsidRPr="00846C1F">
        <w:rPr>
          <w:rFonts w:asciiTheme="minorHAnsi" w:hAnsiTheme="minorHAnsi"/>
          <w:bCs/>
        </w:rPr>
        <w:t>pracę osób wykonujących wskazane w pkt 1 czynności. Zamawiający uprawniony jest w szczególności do:</w:t>
      </w:r>
    </w:p>
    <w:p w14:paraId="59E71979" w14:textId="77777777" w:rsidR="00235146" w:rsidRDefault="00235146" w:rsidP="00C60431">
      <w:pPr>
        <w:numPr>
          <w:ilvl w:val="0"/>
          <w:numId w:val="10"/>
        </w:numPr>
        <w:spacing w:after="120" w:line="240" w:lineRule="auto"/>
        <w:ind w:left="851"/>
        <w:jc w:val="both"/>
        <w:rPr>
          <w:rFonts w:asciiTheme="minorHAnsi" w:hAnsiTheme="minorHAnsi"/>
          <w:bCs/>
        </w:rPr>
      </w:pPr>
      <w:r w:rsidRPr="00846C1F">
        <w:rPr>
          <w:rFonts w:asciiTheme="minorHAnsi" w:hAnsiTheme="minorHAnsi"/>
          <w:bCs/>
        </w:rPr>
        <w:t>żądania oświadczeń i dokumentów w zakresie potwierdzenia spełnienia ww. wymogów i dokonywania ich oceny,</w:t>
      </w:r>
    </w:p>
    <w:p w14:paraId="11C91AB1" w14:textId="77777777" w:rsidR="00235146" w:rsidRDefault="00235146" w:rsidP="00C60431">
      <w:pPr>
        <w:numPr>
          <w:ilvl w:val="0"/>
          <w:numId w:val="10"/>
        </w:numPr>
        <w:spacing w:after="120" w:line="240" w:lineRule="auto"/>
        <w:ind w:left="851"/>
        <w:jc w:val="both"/>
        <w:rPr>
          <w:rFonts w:asciiTheme="minorHAnsi" w:hAnsiTheme="minorHAnsi"/>
          <w:bCs/>
        </w:rPr>
      </w:pPr>
      <w:r w:rsidRPr="00CF034C">
        <w:rPr>
          <w:rFonts w:asciiTheme="minorHAnsi" w:hAnsiTheme="minorHAnsi"/>
          <w:bCs/>
        </w:rPr>
        <w:t>żądania wyjaśnień w przypadku wątpliwości w zakresie potwierdzenia spełnienia ww. wymogów,</w:t>
      </w:r>
    </w:p>
    <w:p w14:paraId="6B11A2B5" w14:textId="77777777" w:rsidR="00235146" w:rsidRPr="00CF034C" w:rsidRDefault="00235146" w:rsidP="00C60431">
      <w:pPr>
        <w:numPr>
          <w:ilvl w:val="0"/>
          <w:numId w:val="10"/>
        </w:numPr>
        <w:spacing w:after="120" w:line="240" w:lineRule="auto"/>
        <w:ind w:left="851"/>
        <w:jc w:val="both"/>
        <w:rPr>
          <w:rFonts w:asciiTheme="minorHAnsi" w:hAnsiTheme="minorHAnsi"/>
          <w:bCs/>
        </w:rPr>
      </w:pPr>
      <w:r w:rsidRPr="00CF034C">
        <w:rPr>
          <w:rFonts w:asciiTheme="minorHAnsi" w:hAnsiTheme="minorHAnsi"/>
          <w:bCs/>
        </w:rPr>
        <w:t>przeprowadzenia kontroli na miejscu wykonywania świadczenia.</w:t>
      </w:r>
    </w:p>
    <w:p w14:paraId="1E9BF29E" w14:textId="126DB935" w:rsidR="00235146" w:rsidRPr="00AF183E" w:rsidRDefault="00235146" w:rsidP="00C60431">
      <w:pPr>
        <w:pStyle w:val="Akapitzlist"/>
        <w:numPr>
          <w:ilvl w:val="0"/>
          <w:numId w:val="9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AF183E">
        <w:rPr>
          <w:rFonts w:asciiTheme="minorHAnsi" w:hAnsiTheme="minorHAnsi"/>
          <w:bCs/>
          <w:sz w:val="20"/>
          <w:szCs w:val="20"/>
        </w:rPr>
        <w:lastRenderedPageBreak/>
        <w:t xml:space="preserve">W trakcie realizacji przedmiotu </w:t>
      </w:r>
      <w:r w:rsidR="004E24D8">
        <w:rPr>
          <w:rFonts w:asciiTheme="minorHAnsi" w:hAnsiTheme="minorHAnsi"/>
          <w:bCs/>
          <w:sz w:val="20"/>
          <w:szCs w:val="20"/>
        </w:rPr>
        <w:t>Umowy</w:t>
      </w:r>
      <w:r w:rsidRPr="00AF183E">
        <w:rPr>
          <w:rFonts w:asciiTheme="minorHAnsi" w:hAnsiTheme="minorHAnsi"/>
          <w:bCs/>
          <w:sz w:val="20"/>
          <w:szCs w:val="20"/>
        </w:rPr>
        <w:t xml:space="preserve"> na każde wezwanie Zamawiającego w wyznaczonym w tym wezwaniu terminie Wykonawca przedłoży Zamawiającemu wskazane poniżej dowody w celu potwierdzenia spełnienia wymogu zatrudnienia na podstawie </w:t>
      </w:r>
      <w:r w:rsidR="00440342">
        <w:rPr>
          <w:rFonts w:asciiTheme="minorHAnsi" w:hAnsiTheme="minorHAnsi"/>
          <w:bCs/>
          <w:sz w:val="20"/>
          <w:szCs w:val="20"/>
        </w:rPr>
        <w:t>u</w:t>
      </w:r>
      <w:r w:rsidR="004E24D8">
        <w:rPr>
          <w:rFonts w:asciiTheme="minorHAnsi" w:hAnsiTheme="minorHAnsi"/>
          <w:bCs/>
          <w:sz w:val="20"/>
          <w:szCs w:val="20"/>
        </w:rPr>
        <w:t>mowy</w:t>
      </w:r>
      <w:r w:rsidRPr="00AF183E">
        <w:rPr>
          <w:rFonts w:asciiTheme="minorHAnsi" w:hAnsiTheme="minorHAnsi"/>
          <w:bCs/>
          <w:sz w:val="20"/>
          <w:szCs w:val="20"/>
        </w:rPr>
        <w:t xml:space="preserve"> o pracę przez Wykonawcę lub Podwykonawcę osób wykonujących wskazane w </w:t>
      </w:r>
      <w:r>
        <w:rPr>
          <w:rFonts w:asciiTheme="minorHAnsi" w:hAnsiTheme="minorHAnsi"/>
          <w:bCs/>
          <w:sz w:val="20"/>
          <w:szCs w:val="20"/>
        </w:rPr>
        <w:t>ust.</w:t>
      </w:r>
      <w:r w:rsidR="00375F59">
        <w:rPr>
          <w:rFonts w:asciiTheme="minorHAnsi" w:hAnsiTheme="minorHAnsi"/>
          <w:bCs/>
          <w:sz w:val="20"/>
          <w:szCs w:val="20"/>
        </w:rPr>
        <w:t> </w:t>
      </w:r>
      <w:r w:rsidRPr="00AF183E">
        <w:rPr>
          <w:rFonts w:asciiTheme="minorHAnsi" w:hAnsiTheme="minorHAnsi"/>
          <w:bCs/>
          <w:sz w:val="20"/>
          <w:szCs w:val="20"/>
        </w:rPr>
        <w:t xml:space="preserve">1 czynności w trakcie realizacji przedmiotu </w:t>
      </w:r>
      <w:r w:rsidR="004E24D8">
        <w:rPr>
          <w:rFonts w:asciiTheme="minorHAnsi" w:hAnsiTheme="minorHAnsi"/>
          <w:bCs/>
          <w:sz w:val="20"/>
          <w:szCs w:val="20"/>
        </w:rPr>
        <w:t>Umowy</w:t>
      </w:r>
      <w:r w:rsidRPr="00AF183E">
        <w:rPr>
          <w:rFonts w:asciiTheme="minorHAnsi" w:hAnsiTheme="minorHAnsi"/>
          <w:bCs/>
          <w:sz w:val="20"/>
          <w:szCs w:val="20"/>
        </w:rPr>
        <w:t>:</w:t>
      </w:r>
    </w:p>
    <w:p w14:paraId="5FB74A6C" w14:textId="01687BDF" w:rsidR="00235146" w:rsidRPr="00AF183E" w:rsidRDefault="00235146" w:rsidP="00C60431">
      <w:pPr>
        <w:pStyle w:val="Akapitzlist"/>
        <w:numPr>
          <w:ilvl w:val="0"/>
          <w:numId w:val="11"/>
        </w:numPr>
        <w:spacing w:after="120" w:line="240" w:lineRule="auto"/>
        <w:ind w:left="851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Oświadczenie Wykonawcy lub Podwykonawcy o zatrudnieniu na podstawie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o pracę osób wykonujących czynności, których dotyczy wezwanie Zamawiającego.</w:t>
      </w:r>
    </w:p>
    <w:p w14:paraId="15AF05D3" w14:textId="3D29405A" w:rsidR="00235146" w:rsidRPr="00AF183E" w:rsidRDefault="00235146" w:rsidP="00C60431">
      <w:pPr>
        <w:pStyle w:val="Akapitzlist"/>
        <w:spacing w:after="120" w:line="240" w:lineRule="auto"/>
        <w:ind w:left="851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o pracę wraz ze wskazaniem liczby tych osób, imion i nazwisk tych osób, rodzaju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o pracę i wymiar etatu oraz podpis osoby uprawnionej do złożenia oświadczenia w imieniu Wykonawcy lub podwykonawcy.</w:t>
      </w:r>
    </w:p>
    <w:p w14:paraId="767F3B67" w14:textId="5F3DB673" w:rsidR="00235146" w:rsidRPr="00AF183E" w:rsidRDefault="00235146" w:rsidP="00C60431">
      <w:pPr>
        <w:pStyle w:val="Akapitzlist"/>
        <w:numPr>
          <w:ilvl w:val="0"/>
          <w:numId w:val="11"/>
        </w:numPr>
        <w:spacing w:after="120" w:line="240" w:lineRule="auto"/>
        <w:ind w:left="851" w:hanging="347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Poświadczoną za zgodność z oryginałem odpowiednio przez Wykonawcę lub podwykonawcę kopię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/ umów o pracę osób wykonujących w trakcie realizacji zamówienia czynności, których dotyczy ww. oświadczenie Wykonawcy lub podwykonawcy (wraz z dokumentem regulującym zakres obowiązków, jeżeli został sporządzony). Kopia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/ umów o pracę powinna zostać zanonimizowana w sposób zapewniający ochronę danych osobowych pracowników (tj. w szczególności bez adresów, PESEL pracowników). Informacje takie jak: imię, nazwisko, data zawarcia </w:t>
      </w:r>
      <w:r w:rsidR="004E24D8">
        <w:rPr>
          <w:bCs/>
          <w:sz w:val="20"/>
          <w:szCs w:val="20"/>
        </w:rPr>
        <w:t>Umowy</w:t>
      </w:r>
      <w:r w:rsidRPr="00AF183E">
        <w:rPr>
          <w:bCs/>
          <w:sz w:val="20"/>
          <w:szCs w:val="20"/>
        </w:rPr>
        <w:t xml:space="preserve">, rodzaj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o pracę i wymiar etatu nie będą podlegać </w:t>
      </w:r>
      <w:proofErr w:type="spellStart"/>
      <w:r w:rsidRPr="00AF183E">
        <w:rPr>
          <w:bCs/>
          <w:sz w:val="20"/>
          <w:szCs w:val="20"/>
        </w:rPr>
        <w:t>anonimizacji</w:t>
      </w:r>
      <w:proofErr w:type="spellEnd"/>
      <w:r w:rsidRPr="00AF183E">
        <w:rPr>
          <w:bCs/>
          <w:sz w:val="20"/>
          <w:szCs w:val="20"/>
        </w:rPr>
        <w:t>.</w:t>
      </w:r>
    </w:p>
    <w:p w14:paraId="0A16D0C3" w14:textId="77777777" w:rsidR="00235146" w:rsidRPr="00AF183E" w:rsidRDefault="00235146" w:rsidP="00C60431">
      <w:pPr>
        <w:pStyle w:val="Akapitzlist"/>
        <w:numPr>
          <w:ilvl w:val="0"/>
          <w:numId w:val="11"/>
        </w:numPr>
        <w:spacing w:after="120" w:line="240" w:lineRule="auto"/>
        <w:ind w:left="851" w:hanging="347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>Zaświadczenie właściwego oddziału ZUS, potwierdzające opłacanie przez Wykonawcę lub podwykonawcę składek na ubezpieczenie społeczne i zdrowotne z tytułu zatrudnienia na podstawie umów o pracę za ostatni okres rozliczeniowy.</w:t>
      </w:r>
    </w:p>
    <w:p w14:paraId="28538383" w14:textId="77777777" w:rsidR="00235146" w:rsidRPr="00AF183E" w:rsidRDefault="00235146" w:rsidP="00C60431">
      <w:pPr>
        <w:pStyle w:val="Akapitzlist"/>
        <w:numPr>
          <w:ilvl w:val="0"/>
          <w:numId w:val="11"/>
        </w:numPr>
        <w:spacing w:after="120" w:line="240" w:lineRule="auto"/>
        <w:ind w:left="851" w:hanging="347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Poświadczoną za zgodność z oryginałem odpowiednio przez Wykonawcę lub podwykonawcę kopie dowodu potwierdzającego zgłoszenie pracownika przez pracodawcę do ubezpieczeń, zanonimizowaną w sposób zapewniający ochronę danych osobowych pracowników. Imię i nazwisko pracownika nie podlega </w:t>
      </w:r>
      <w:proofErr w:type="spellStart"/>
      <w:r w:rsidRPr="00AF183E">
        <w:rPr>
          <w:bCs/>
          <w:sz w:val="20"/>
          <w:szCs w:val="20"/>
        </w:rPr>
        <w:t>anonimizacji</w:t>
      </w:r>
      <w:proofErr w:type="spellEnd"/>
      <w:r w:rsidRPr="00AF183E">
        <w:rPr>
          <w:bCs/>
          <w:sz w:val="20"/>
          <w:szCs w:val="20"/>
        </w:rPr>
        <w:t>.</w:t>
      </w:r>
    </w:p>
    <w:p w14:paraId="26E8F4AF" w14:textId="0ED3B11F" w:rsidR="00235146" w:rsidRPr="00557B6F" w:rsidRDefault="00235146" w:rsidP="00C60431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Z tytułu niespełnienia przez Wykonawcę lub Podwykonawcę wymogu zatrudnienia na podstawie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o pracę osób wykonujących czynności wskazane pkt 1</w:t>
      </w:r>
      <w:r>
        <w:rPr>
          <w:bCs/>
          <w:sz w:val="20"/>
          <w:szCs w:val="20"/>
        </w:rPr>
        <w:t xml:space="preserve"> niniejszego paragrafu</w:t>
      </w:r>
      <w:r w:rsidRPr="00AF183E">
        <w:rPr>
          <w:bCs/>
          <w:sz w:val="20"/>
          <w:szCs w:val="20"/>
        </w:rPr>
        <w:t>, Zamawiający przewiduje sankcję w postaci obowią</w:t>
      </w:r>
      <w:r>
        <w:rPr>
          <w:bCs/>
          <w:sz w:val="20"/>
          <w:szCs w:val="20"/>
        </w:rPr>
        <w:t>zku zapłaty przez Wykonawcę kar</w:t>
      </w:r>
      <w:r w:rsidRPr="00AF183E">
        <w:rPr>
          <w:bCs/>
          <w:sz w:val="20"/>
          <w:szCs w:val="20"/>
        </w:rPr>
        <w:t xml:space="preserve"> umown</w:t>
      </w:r>
      <w:r>
        <w:rPr>
          <w:bCs/>
          <w:sz w:val="20"/>
          <w:szCs w:val="20"/>
        </w:rPr>
        <w:t>ych</w:t>
      </w:r>
      <w:r w:rsidRPr="00557B6F">
        <w:rPr>
          <w:bCs/>
          <w:sz w:val="20"/>
          <w:szCs w:val="20"/>
        </w:rPr>
        <w:t xml:space="preserve">, o których </w:t>
      </w:r>
      <w:r w:rsidRPr="002D7313">
        <w:rPr>
          <w:bCs/>
          <w:sz w:val="20"/>
          <w:szCs w:val="20"/>
        </w:rPr>
        <w:t xml:space="preserve">mowa w § 4 ust. 1 pkt </w:t>
      </w:r>
      <w:r w:rsidR="000F33BC">
        <w:rPr>
          <w:bCs/>
          <w:sz w:val="20"/>
          <w:szCs w:val="20"/>
        </w:rPr>
        <w:t>c</w:t>
      </w:r>
      <w:r w:rsidRPr="002D7313">
        <w:rPr>
          <w:bCs/>
          <w:sz w:val="20"/>
          <w:szCs w:val="20"/>
        </w:rPr>
        <w:t xml:space="preserve"> </w:t>
      </w:r>
      <w:r w:rsidR="004E24D8">
        <w:rPr>
          <w:bCs/>
          <w:sz w:val="20"/>
          <w:szCs w:val="20"/>
        </w:rPr>
        <w:t>Umowy</w:t>
      </w:r>
      <w:r w:rsidRPr="002D7313">
        <w:rPr>
          <w:bCs/>
          <w:sz w:val="20"/>
          <w:szCs w:val="20"/>
        </w:rPr>
        <w:t>.</w:t>
      </w:r>
      <w:r w:rsidRPr="00557B6F">
        <w:rPr>
          <w:bCs/>
          <w:sz w:val="20"/>
          <w:szCs w:val="20"/>
        </w:rPr>
        <w:t xml:space="preserve"> </w:t>
      </w:r>
    </w:p>
    <w:p w14:paraId="51FFAAF9" w14:textId="2F171D1F" w:rsidR="00235146" w:rsidRPr="00AF183E" w:rsidRDefault="00235146" w:rsidP="00C60431">
      <w:pPr>
        <w:pStyle w:val="Akapitzlist"/>
        <w:numPr>
          <w:ilvl w:val="0"/>
          <w:numId w:val="4"/>
        </w:numPr>
        <w:spacing w:after="120" w:line="240" w:lineRule="auto"/>
        <w:ind w:left="426"/>
        <w:contextualSpacing w:val="0"/>
        <w:jc w:val="both"/>
        <w:rPr>
          <w:bCs/>
          <w:sz w:val="20"/>
          <w:szCs w:val="20"/>
        </w:rPr>
      </w:pPr>
      <w:r w:rsidRPr="00AF183E">
        <w:rPr>
          <w:bCs/>
          <w:sz w:val="20"/>
          <w:szCs w:val="20"/>
        </w:rPr>
        <w:t xml:space="preserve">Niezłożenie przez Wykonawcę w wyznaczonym przez Zamawiającego terminie żądanych przez Zamawiającego dowodów w celu potwierdzenia spełniania przez Wykonawcę lub podwykonawcę wymogu zatrudnienia na podstawie </w:t>
      </w:r>
      <w:r w:rsidR="00440342">
        <w:rPr>
          <w:bCs/>
          <w:sz w:val="20"/>
          <w:szCs w:val="20"/>
        </w:rPr>
        <w:t>u</w:t>
      </w:r>
      <w:r w:rsidR="004E24D8">
        <w:rPr>
          <w:bCs/>
          <w:sz w:val="20"/>
          <w:szCs w:val="20"/>
        </w:rPr>
        <w:t>mowy</w:t>
      </w:r>
      <w:r w:rsidRPr="00AF183E">
        <w:rPr>
          <w:bCs/>
          <w:sz w:val="20"/>
          <w:szCs w:val="20"/>
        </w:rPr>
        <w:t xml:space="preserve"> o pracę będzie traktowane, jako niespełnienie przez Wykonawcę lub podwykonawcę wymogu zatrudnienia na podstawie </w:t>
      </w:r>
      <w:r w:rsidR="00440342">
        <w:rPr>
          <w:rFonts w:cs="Calibri"/>
          <w:bCs/>
          <w:sz w:val="20"/>
          <w:szCs w:val="20"/>
        </w:rPr>
        <w:t>u</w:t>
      </w:r>
      <w:r w:rsidR="004E24D8">
        <w:rPr>
          <w:rFonts w:cs="Calibri"/>
          <w:bCs/>
          <w:sz w:val="20"/>
          <w:szCs w:val="20"/>
        </w:rPr>
        <w:t>mowy</w:t>
      </w:r>
      <w:r w:rsidRPr="00AF183E">
        <w:rPr>
          <w:rFonts w:cs="Calibri"/>
          <w:bCs/>
          <w:sz w:val="20"/>
          <w:szCs w:val="20"/>
        </w:rPr>
        <w:t xml:space="preserve"> o pracę i będzie uprawniało Zamawiającego do nałożenia kary umownej, o której mowa w ust. 4. </w:t>
      </w:r>
    </w:p>
    <w:p w14:paraId="584F04A6" w14:textId="5502B5E6" w:rsidR="00235146" w:rsidRPr="00AF183E" w:rsidRDefault="00235146" w:rsidP="00C60431">
      <w:pPr>
        <w:pStyle w:val="Akapitzlist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cs="Calibri"/>
          <w:bCs/>
          <w:sz w:val="20"/>
          <w:szCs w:val="20"/>
        </w:rPr>
      </w:pPr>
      <w:r w:rsidRPr="00AF183E">
        <w:rPr>
          <w:rFonts w:cs="Calibri"/>
          <w:bCs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38589F03" w14:textId="77777777" w:rsidR="00235146" w:rsidRDefault="00235146" w:rsidP="00235146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3007C2">
        <w:rPr>
          <w:b/>
          <w:sz w:val="20"/>
          <w:szCs w:val="20"/>
        </w:rPr>
        <w:t>§ 7</w:t>
      </w:r>
    </w:p>
    <w:p w14:paraId="1610E9D2" w14:textId="77777777" w:rsidR="005315F4" w:rsidRPr="00750FBE" w:rsidRDefault="005315F4" w:rsidP="005315F4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750FBE">
        <w:rPr>
          <w:b/>
          <w:sz w:val="20"/>
          <w:szCs w:val="20"/>
        </w:rPr>
        <w:t>Klauzule waloryzacyjne</w:t>
      </w:r>
    </w:p>
    <w:p w14:paraId="21E6CB4C" w14:textId="65D3DD5A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bCs/>
          <w:sz w:val="20"/>
          <w:szCs w:val="20"/>
        </w:rPr>
      </w:pPr>
      <w:r w:rsidRPr="00750FBE">
        <w:rPr>
          <w:rFonts w:cs="Calibri"/>
          <w:bCs/>
          <w:sz w:val="20"/>
          <w:szCs w:val="20"/>
        </w:rPr>
        <w:t xml:space="preserve">Zamawiający przewiduje możliwości zmiany wysokości wynagrodzenia określonego w § 5 ust. 1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w następujących przypadkach:</w:t>
      </w:r>
    </w:p>
    <w:p w14:paraId="2E11EA51" w14:textId="77777777" w:rsidR="005315F4" w:rsidRPr="00750FBE" w:rsidRDefault="005315F4" w:rsidP="005315F4">
      <w:pPr>
        <w:pStyle w:val="Akapitzlist"/>
        <w:numPr>
          <w:ilvl w:val="7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750FBE">
        <w:rPr>
          <w:rFonts w:asciiTheme="minorHAnsi" w:hAnsiTheme="minorHAnsi"/>
          <w:sz w:val="20"/>
          <w:szCs w:val="20"/>
        </w:rPr>
        <w:t xml:space="preserve">zmiany wysokości minimalnego wynagrodzenia za pracę ustalonego na podstawie art. 2 ust. 3-5 ustawy z dnia </w:t>
      </w:r>
      <w:r w:rsidRPr="00750FBE">
        <w:rPr>
          <w:rFonts w:asciiTheme="minorHAnsi" w:hAnsiTheme="minorHAnsi"/>
          <w:sz w:val="20"/>
          <w:szCs w:val="20"/>
        </w:rPr>
        <w:br/>
        <w:t xml:space="preserve">10 października 2002 r. o minimalnym wynagrodzeniu za pracę, </w:t>
      </w:r>
    </w:p>
    <w:p w14:paraId="0056F8C0" w14:textId="77777777" w:rsidR="005315F4" w:rsidRPr="00750FBE" w:rsidRDefault="005315F4" w:rsidP="005315F4">
      <w:pPr>
        <w:pStyle w:val="Akapitzlist"/>
        <w:numPr>
          <w:ilvl w:val="7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750FBE">
        <w:rPr>
          <w:rFonts w:asciiTheme="minorHAnsi" w:hAnsiTheme="minorHAnsi"/>
          <w:sz w:val="20"/>
          <w:szCs w:val="20"/>
        </w:rPr>
        <w:t>zmiany zasad podlegania ubezpieczeniom społecznym lub ubezpieczeniu zdrowotnemu lub wysokości stawki składki na ubezpieczenia społeczne lub zdrowotne – jeżeli zmiany te będą miały wpływ na koszty wykonania zamówienia przez Wykonawcę,</w:t>
      </w:r>
    </w:p>
    <w:p w14:paraId="239190A1" w14:textId="165A2C80" w:rsidR="005315F4" w:rsidRPr="00750FBE" w:rsidRDefault="005315F4" w:rsidP="005315F4">
      <w:pPr>
        <w:pStyle w:val="Akapitzlist"/>
        <w:numPr>
          <w:ilvl w:val="7"/>
          <w:numId w:val="3"/>
        </w:numPr>
        <w:spacing w:after="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750FBE">
        <w:rPr>
          <w:rFonts w:asciiTheme="minorHAnsi" w:hAnsiTheme="minorHAnsi"/>
          <w:sz w:val="20"/>
          <w:szCs w:val="20"/>
        </w:rPr>
        <w:t>zmiany zasad gromadzenia i wysokości wpłat do pracowniczych planów kapitałowych o których mowa w</w:t>
      </w:r>
      <w:r w:rsidRPr="00750FBE">
        <w:rPr>
          <w:rFonts w:asciiTheme="minorHAnsi" w:hAnsiTheme="minorHAnsi"/>
          <w:bCs/>
          <w:sz w:val="20"/>
          <w:szCs w:val="20"/>
        </w:rPr>
        <w:t xml:space="preserve"> ustawie z dnia 4 października 2018 r. o planach kapitałowych</w:t>
      </w:r>
      <w:r>
        <w:rPr>
          <w:rFonts w:asciiTheme="minorHAnsi" w:hAnsiTheme="minorHAnsi"/>
          <w:bCs/>
          <w:sz w:val="20"/>
          <w:szCs w:val="20"/>
        </w:rPr>
        <w:t>,</w:t>
      </w:r>
    </w:p>
    <w:p w14:paraId="226630C8" w14:textId="1EE68633" w:rsidR="005315F4" w:rsidRPr="005315F4" w:rsidRDefault="005315F4" w:rsidP="005315F4">
      <w:pPr>
        <w:spacing w:before="120" w:after="120" w:line="240" w:lineRule="auto"/>
        <w:ind w:left="491"/>
        <w:jc w:val="both"/>
        <w:rPr>
          <w:rFonts w:ascii="Calibri" w:hAnsi="Calibri" w:cs="Calibri"/>
          <w:bCs/>
        </w:rPr>
      </w:pPr>
      <w:r w:rsidRPr="005315F4">
        <w:rPr>
          <w:rFonts w:ascii="Calibri" w:hAnsi="Calibri" w:cs="Calibri"/>
          <w:bCs/>
        </w:rPr>
        <w:t xml:space="preserve">jeżeli zmiany te będą miały wpływ na koszty wykonania </w:t>
      </w:r>
      <w:r w:rsidR="004E24D8">
        <w:rPr>
          <w:rFonts w:ascii="Calibri" w:hAnsi="Calibri" w:cs="Calibri"/>
          <w:bCs/>
        </w:rPr>
        <w:t>Umowy</w:t>
      </w:r>
      <w:r w:rsidRPr="005315F4">
        <w:rPr>
          <w:rFonts w:ascii="Calibri" w:hAnsi="Calibri" w:cs="Calibri"/>
          <w:bCs/>
        </w:rPr>
        <w:t xml:space="preserve"> przez Wykonawcę.</w:t>
      </w:r>
    </w:p>
    <w:p w14:paraId="456A24AC" w14:textId="0C3395C3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  <w:lang w:eastAsia="pl-PL"/>
        </w:rPr>
      </w:pPr>
      <w:r w:rsidRPr="00750FBE">
        <w:rPr>
          <w:rFonts w:cs="Calibri"/>
          <w:sz w:val="20"/>
          <w:szCs w:val="20"/>
          <w:lang w:eastAsia="pl-PL"/>
        </w:rPr>
        <w:t>Zmiana wysokości wynagrodzenia obowiązywać będzie od dnia wejścia w życie zmian, o których mowa w ust. 1 powyżej i od momentu wpływu tych zmian na koszty wykonania zamówienia przez Wykonawcę.</w:t>
      </w:r>
    </w:p>
    <w:p w14:paraId="140DC749" w14:textId="675F4426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  <w:lang w:eastAsia="pl-PL"/>
        </w:rPr>
      </w:pPr>
      <w:r w:rsidRPr="00750FBE">
        <w:rPr>
          <w:rFonts w:cs="Calibri"/>
          <w:sz w:val="20"/>
          <w:szCs w:val="20"/>
          <w:lang w:eastAsia="pl-PL"/>
        </w:rPr>
        <w:t xml:space="preserve">W przypadku zmiany, o której mowa w ust. 1 pkt a) wynagrodzenie Wykonawcy ulegnie zmianie o wartość wzrostu całkowitego kosztu Wykonawcy wynikającego ze zwiększenia wynagrodzenia osób bezpośrednio wykonujących przedmiot </w:t>
      </w:r>
      <w:r w:rsidR="004E24D8">
        <w:rPr>
          <w:rFonts w:cs="Calibri"/>
          <w:sz w:val="20"/>
          <w:szCs w:val="20"/>
          <w:lang w:eastAsia="pl-PL"/>
        </w:rPr>
        <w:t>Umowy</w:t>
      </w:r>
      <w:r w:rsidRPr="00750FBE">
        <w:rPr>
          <w:rFonts w:cs="Calibri"/>
          <w:sz w:val="20"/>
          <w:szCs w:val="20"/>
          <w:lang w:eastAsia="pl-PL"/>
        </w:rPr>
        <w:t xml:space="preserve"> do wysokości aktualnie obowiązującego minimalnego wynagrodzenia z uwzględnieniem wszystkich obciążeń publicznoprawnych od kwoty wzrostu minimalnego wynagrodzenia.</w:t>
      </w:r>
    </w:p>
    <w:p w14:paraId="6FA2E51A" w14:textId="715E36BE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sz w:val="20"/>
          <w:szCs w:val="20"/>
          <w:lang w:eastAsia="pl-PL"/>
        </w:rPr>
      </w:pPr>
      <w:r w:rsidRPr="00750FBE">
        <w:rPr>
          <w:rFonts w:cs="Calibri"/>
          <w:sz w:val="20"/>
          <w:szCs w:val="20"/>
          <w:lang w:eastAsia="pl-PL"/>
        </w:rPr>
        <w:t xml:space="preserve">W przypadku zmiany, o której mowa w ust. 1 pkt b) i c) wynagrodzenie Wykonawcy ulegnie odpowiedniej zmianie </w:t>
      </w:r>
      <w:r>
        <w:rPr>
          <w:rFonts w:cs="Calibri"/>
          <w:sz w:val="20"/>
          <w:szCs w:val="20"/>
          <w:lang w:eastAsia="pl-PL"/>
        </w:rPr>
        <w:br/>
      </w:r>
      <w:r w:rsidRPr="00750FBE">
        <w:rPr>
          <w:rFonts w:cs="Calibri"/>
          <w:sz w:val="20"/>
          <w:szCs w:val="20"/>
          <w:lang w:eastAsia="pl-PL"/>
        </w:rPr>
        <w:t xml:space="preserve">o wartość wzrostu całkowitego kosztu Wykonawcy, jaki będzie on zobowiązany dodatkowo ponieść w celu uwzględnienia </w:t>
      </w:r>
      <w:r w:rsidRPr="00750FBE">
        <w:rPr>
          <w:rFonts w:cs="Calibri"/>
          <w:sz w:val="20"/>
          <w:szCs w:val="20"/>
          <w:lang w:eastAsia="pl-PL"/>
        </w:rPr>
        <w:lastRenderedPageBreak/>
        <w:t xml:space="preserve">tej zmiany, przy zachowaniu dotychczasowej kwoty netto wynagrodzenia osób bezpośrednio wykonujących przedmiot </w:t>
      </w:r>
      <w:r w:rsidR="004E24D8">
        <w:rPr>
          <w:rFonts w:cs="Calibri"/>
          <w:sz w:val="20"/>
          <w:szCs w:val="20"/>
          <w:lang w:eastAsia="pl-PL"/>
        </w:rPr>
        <w:t>Umowy</w:t>
      </w:r>
      <w:r w:rsidRPr="00750FBE">
        <w:rPr>
          <w:rFonts w:cs="Calibri"/>
          <w:sz w:val="20"/>
          <w:szCs w:val="20"/>
          <w:lang w:eastAsia="pl-PL"/>
        </w:rPr>
        <w:t>.</w:t>
      </w:r>
    </w:p>
    <w:p w14:paraId="573C0F61" w14:textId="798BB97D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bCs/>
          <w:sz w:val="20"/>
          <w:szCs w:val="20"/>
        </w:rPr>
      </w:pPr>
      <w:r w:rsidRPr="00750FBE">
        <w:rPr>
          <w:rFonts w:cs="Calibri"/>
          <w:bCs/>
          <w:sz w:val="20"/>
          <w:szCs w:val="20"/>
        </w:rPr>
        <w:t xml:space="preserve">Zmiana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w zakresie zmiany wynagrodzenia z przyczyn określonych w ust. 1 pkt a) – c) obejmować będzie wyłącznie płatności za prace, których w dniu zmiany odpowiednio stawki podatku Vat / wysokości minimalnego wynagrodzenia za pracę / składki na ubezpieczenia społeczne lub zdrowotne / zmiany zasad gromadzenia i</w:t>
      </w:r>
      <w:r>
        <w:rPr>
          <w:rFonts w:cs="Calibri"/>
          <w:bCs/>
          <w:sz w:val="20"/>
          <w:szCs w:val="20"/>
        </w:rPr>
        <w:t xml:space="preserve"> </w:t>
      </w:r>
      <w:r w:rsidRPr="00750FBE">
        <w:rPr>
          <w:rFonts w:cs="Calibri"/>
          <w:bCs/>
          <w:sz w:val="20"/>
          <w:szCs w:val="20"/>
        </w:rPr>
        <w:t>wysokości wpłat do pracowniczych planów kapitałowych o których mowa w ustawie z dnia 4 października 2018 r. o planach kapitałowych, jeszcze nie wykonano.</w:t>
      </w:r>
    </w:p>
    <w:p w14:paraId="3626DCAC" w14:textId="446C057A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Obowiązek wykazania wpływu zmian, o których mowa w ust. 1 niniejszego paragrafu na zmianę wynagrodzenia, o którym mowa w § </w:t>
      </w:r>
      <w:r>
        <w:rPr>
          <w:rFonts w:cs="Calibri"/>
          <w:sz w:val="20"/>
          <w:szCs w:val="20"/>
        </w:rPr>
        <w:t>5</w:t>
      </w:r>
      <w:r w:rsidRPr="00750FBE">
        <w:rPr>
          <w:rFonts w:cs="Calibri"/>
          <w:sz w:val="20"/>
          <w:szCs w:val="20"/>
        </w:rPr>
        <w:t xml:space="preserve"> ust. 1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 należy do Wykonawcy pod rygorem odmowy dokonania zmiany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 przez Zamawiającego.</w:t>
      </w:r>
    </w:p>
    <w:p w14:paraId="0BEC838F" w14:textId="4859AFC9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Pierwsza waloryzacja ceny, określonej w ust. 1 pkt a) – c) nastąpi po 12 miesiącach od podpisania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>.</w:t>
      </w:r>
    </w:p>
    <w:p w14:paraId="0B7FCCF5" w14:textId="6EF55713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bCs/>
          <w:sz w:val="20"/>
          <w:szCs w:val="20"/>
        </w:rPr>
        <w:t xml:space="preserve">Zamawiający przewiduje następujące zasady przeprowadzenia procedury zmiany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>:</w:t>
      </w:r>
    </w:p>
    <w:p w14:paraId="40E69BD6" w14:textId="3D6ABA1A" w:rsidR="005315F4" w:rsidRPr="00750FBE" w:rsidRDefault="005315F4" w:rsidP="005315F4">
      <w:pPr>
        <w:pStyle w:val="Akapitzlist"/>
        <w:numPr>
          <w:ilvl w:val="1"/>
          <w:numId w:val="21"/>
        </w:numPr>
        <w:tabs>
          <w:tab w:val="clear" w:pos="1080"/>
          <w:tab w:val="num" w:pos="851"/>
        </w:tabs>
        <w:spacing w:before="120" w:after="120" w:line="240" w:lineRule="auto"/>
        <w:ind w:left="851" w:hanging="473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Strona wnioskująca o zmianę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 przedstawia drugiej Stronie wniosek, wraz z podaniem zakresu zmiany oraz uzasadnienia potrzeby zmiany, w tym z załączeniem dowodów na okoliczność wykazania zaistnienia przesłanki do</w:t>
      </w:r>
      <w:r w:rsidR="001A2F23">
        <w:rPr>
          <w:rFonts w:cs="Calibri"/>
          <w:sz w:val="20"/>
          <w:szCs w:val="20"/>
        </w:rPr>
        <w:t> </w:t>
      </w:r>
      <w:r w:rsidRPr="00750FBE">
        <w:rPr>
          <w:rFonts w:cs="Calibri"/>
          <w:sz w:val="20"/>
          <w:szCs w:val="20"/>
        </w:rPr>
        <w:t xml:space="preserve">zmiany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. Wniosek powinien być złożony bez zbędnej zwłoki, nie później jednak niż 15 dni roboczych od dnia zaistnienia przesłanki zmiany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>.</w:t>
      </w:r>
    </w:p>
    <w:p w14:paraId="69F5297F" w14:textId="0454F06A" w:rsidR="005315F4" w:rsidRPr="00750FBE" w:rsidRDefault="005315F4" w:rsidP="005315F4">
      <w:pPr>
        <w:pStyle w:val="Akapitzlist"/>
        <w:numPr>
          <w:ilvl w:val="1"/>
          <w:numId w:val="21"/>
        </w:numPr>
        <w:tabs>
          <w:tab w:val="clear" w:pos="1080"/>
          <w:tab w:val="num" w:pos="851"/>
        </w:tabs>
        <w:spacing w:before="120" w:after="120" w:line="240" w:lineRule="auto"/>
        <w:ind w:left="851" w:hanging="425"/>
        <w:contextualSpacing w:val="0"/>
        <w:jc w:val="both"/>
        <w:rPr>
          <w:rFonts w:cs="Calibri"/>
          <w:sz w:val="20"/>
          <w:szCs w:val="20"/>
        </w:rPr>
      </w:pPr>
      <w:r w:rsidRPr="00750FBE">
        <w:rPr>
          <w:rFonts w:cs="Calibri"/>
          <w:sz w:val="20"/>
          <w:szCs w:val="20"/>
        </w:rPr>
        <w:t xml:space="preserve">W terminie do 15 dni roboczych od dnia otrzymania dokumentów, o których mowa w pkt a) Strona ustosunkowuje się do żądania zmiany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 xml:space="preserve">, w razie potrzeby przedstawiając inną propozycję, co do treści zmiany </w:t>
      </w:r>
      <w:r w:rsidR="004E24D8">
        <w:rPr>
          <w:rFonts w:cs="Calibri"/>
          <w:sz w:val="20"/>
          <w:szCs w:val="20"/>
        </w:rPr>
        <w:t>Umowy</w:t>
      </w:r>
      <w:r w:rsidRPr="00750FBE">
        <w:rPr>
          <w:rFonts w:cs="Calibri"/>
          <w:sz w:val="20"/>
          <w:szCs w:val="20"/>
        </w:rPr>
        <w:t>.</w:t>
      </w:r>
    </w:p>
    <w:p w14:paraId="7D45D549" w14:textId="43F8D576" w:rsidR="005315F4" w:rsidRPr="00750FBE" w:rsidRDefault="005315F4" w:rsidP="005315F4">
      <w:pPr>
        <w:pStyle w:val="Akapitzlist"/>
        <w:numPr>
          <w:ilvl w:val="1"/>
          <w:numId w:val="21"/>
        </w:numPr>
        <w:tabs>
          <w:tab w:val="clear" w:pos="1080"/>
          <w:tab w:val="num" w:pos="851"/>
        </w:tabs>
        <w:spacing w:before="120" w:after="120" w:line="240" w:lineRule="auto"/>
        <w:ind w:left="851" w:hanging="473"/>
        <w:contextualSpacing w:val="0"/>
        <w:jc w:val="both"/>
        <w:rPr>
          <w:rFonts w:cs="Calibri"/>
          <w:bCs/>
          <w:sz w:val="20"/>
          <w:szCs w:val="20"/>
        </w:rPr>
      </w:pPr>
      <w:r w:rsidRPr="00750FBE">
        <w:rPr>
          <w:rFonts w:cs="Calibri"/>
          <w:sz w:val="20"/>
          <w:szCs w:val="20"/>
        </w:rPr>
        <w:t>Najpóźniej w terminie 45 dni od dnia złożenia wniosku, o którym mowa w pkt a), Strony</w:t>
      </w:r>
      <w:r w:rsidRPr="00750FBE">
        <w:rPr>
          <w:rFonts w:cs="Calibri"/>
          <w:bCs/>
          <w:sz w:val="20"/>
          <w:szCs w:val="20"/>
        </w:rPr>
        <w:t xml:space="preserve"> zawrą aneks do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– w przypadku uzgodnienia treści zmiany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, bądź – zakończą umowną procedurę aneksowania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 – w</w:t>
      </w:r>
      <w:r>
        <w:rPr>
          <w:rFonts w:cs="Calibri"/>
          <w:bCs/>
          <w:sz w:val="20"/>
          <w:szCs w:val="20"/>
        </w:rPr>
        <w:t> </w:t>
      </w:r>
      <w:r w:rsidRPr="00750FBE">
        <w:rPr>
          <w:rFonts w:cs="Calibri"/>
          <w:bCs/>
          <w:sz w:val="20"/>
          <w:szCs w:val="20"/>
        </w:rPr>
        <w:t xml:space="preserve">przypadku uznania, że nie zachodzą przesłanki do zmiany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 xml:space="preserve">, bądź w przypadku braku uzgodnienia treści zmiany </w:t>
      </w:r>
      <w:r w:rsidR="004E24D8">
        <w:rPr>
          <w:rFonts w:cs="Calibri"/>
          <w:bCs/>
          <w:sz w:val="20"/>
          <w:szCs w:val="20"/>
        </w:rPr>
        <w:t>Umowy</w:t>
      </w:r>
      <w:r w:rsidRPr="00750FBE">
        <w:rPr>
          <w:rFonts w:cs="Calibri"/>
          <w:bCs/>
          <w:sz w:val="20"/>
          <w:szCs w:val="20"/>
        </w:rPr>
        <w:t>.</w:t>
      </w:r>
    </w:p>
    <w:p w14:paraId="7B143DCA" w14:textId="77777777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Zamawiający dopuszcza możliwość waloryzacji wynagrodzenia Wykonawcy o wskaźnik cen towarów i usług konsumpcyjnych (kwartał do poprzedniego kwartału) ogłaszany w komunikacie Prezesa Głównego Urzędu Statystycznego (dalej jako „Wskaźnik waloryzacji”) przy łącznym spełnieniu następujących postanowień: </w:t>
      </w:r>
    </w:p>
    <w:p w14:paraId="52935A5B" w14:textId="7B603E50" w:rsidR="005315F4" w:rsidRPr="00750FBE" w:rsidRDefault="005315F4" w:rsidP="005315F4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każda ze Stron </w:t>
      </w:r>
      <w:r w:rsidR="004E24D8"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jest uprawniona do żądania zmiany wysokości wynagrodzenia, przy czym waloryzacja nastąpi na wniosek Strony, przy czym</w:t>
      </w:r>
    </w:p>
    <w:p w14:paraId="79FE2527" w14:textId="5807CCDD" w:rsidR="005315F4" w:rsidRPr="00750FBE" w:rsidRDefault="005315F4" w:rsidP="005315F4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strona może wystąpić wnioskiem o pierwszą waloryzację po 3 miesiącach od podpisania </w:t>
      </w:r>
      <w:r w:rsidR="004E24D8"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oraz przy wzroście lub obniżeniu Wskaźnika waloryzacji określonego powyżej, o co najmniej 2% za ostatni kwartał poprzedzający złożenie wniosku o waloryzację; w przypadku wzrostu lub obniżenia Wskaźnika waloryzacji waloryzacja będzie polegała odpowiednio na wzroście lub obniżeniu wynagrodzenia za usługi realizowane po dniu złożenia wniosku o</w:t>
      </w:r>
      <w:r w:rsidR="001A2F23"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>wartość procentową Wskaźnika waloryzacji, przy czym</w:t>
      </w:r>
    </w:p>
    <w:p w14:paraId="25E4500A" w14:textId="2223F316" w:rsidR="005315F4" w:rsidRPr="00750FBE" w:rsidRDefault="005315F4" w:rsidP="005315F4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strona może wystąpić z wnioskiem o każdą kolejną waloryzację nie wcześniej niż po upływie 6 miesięcy od</w:t>
      </w:r>
      <w:r w:rsidR="001A2F23"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>poprzedniej waloryzacji oraz przy wzroście lub obniżeniu wskaźnika waloryzacji o co najmniej 2%, obliczonego na</w:t>
      </w:r>
      <w:r w:rsidR="001A2F23"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>podstawie średniej wskaźników waloryzacji za 2 ostatnie kwartały poprzedzające złożenie wniosku o waloryzację; w przypadku wzrostu lub obniżenia wskaźnika waloryzacji waloryzacja będzie polegała odpowiednio na wzroście lub obniżeniu wynagrodzenia za usługi realizowane po dniu złożenia wniosku o wskaźnik waloryzacji obliczony na</w:t>
      </w:r>
      <w:r w:rsidR="001A2F23"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>podstawie średniej wskaźników waloryzacji za 2 ostatnie kwartały poprzedzające złożenie wniosku o waloryzację, przy czym</w:t>
      </w:r>
    </w:p>
    <w:p w14:paraId="42DF67AC" w14:textId="77777777" w:rsidR="005315F4" w:rsidRPr="00750FBE" w:rsidRDefault="005315F4" w:rsidP="005315F4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waloryzacja nie dotyczy dostaw zrealizowanych przed datą złożenia wniosku przez którąkolwiek ze Stron, przy czym</w:t>
      </w:r>
    </w:p>
    <w:p w14:paraId="0F991BBC" w14:textId="296F4F5F" w:rsidR="005315F4" w:rsidRPr="00750FBE" w:rsidRDefault="005315F4" w:rsidP="005315F4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w przypadku likwidacji wskaźnika waloryzacji lub zmiany podmiotu, który urzędowo go ustala, mechanizm, o którym mowa powyżej, stosuje się odpowiednio do wskaźnika i podmiotu, który zgodnie z odpowiednimi przepisami prawa zastąpi dotychczasowy wskaźnik lub podmiot, przy czym</w:t>
      </w:r>
    </w:p>
    <w:p w14:paraId="7FC9C480" w14:textId="7E0A4C46" w:rsidR="005315F4" w:rsidRPr="00750FBE" w:rsidRDefault="005315F4" w:rsidP="005315F4">
      <w:pPr>
        <w:pStyle w:val="Akapitzlist"/>
        <w:numPr>
          <w:ilvl w:val="0"/>
          <w:numId w:val="23"/>
        </w:numPr>
        <w:autoSpaceDN w:val="0"/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maksymalna wartość zmiany wynagrodzenia brutto, jaką dopuszcza Zamawiający w efekcie zastosowania niniejszych postanowień, nie przekroczy 10% wynagrodzenia brutto Wykonawcy, ustalonego w dniu zawarcia </w:t>
      </w:r>
      <w:r w:rsidR="004E24D8"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>.</w:t>
      </w:r>
    </w:p>
    <w:p w14:paraId="7A844E18" w14:textId="7A9EFF41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Jeżeli wynagrodzenie Wykonawcy zostało zmienione w trybie wskazanym w ust. 9, Wykonawca zobowiązany jest do</w:t>
      </w:r>
      <w:r w:rsidR="001A2F23"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>zmiany wynagrodzenia przysługującemu podwykonawcy, a którym zawarł umowę na okres co najmniej 6 miesięcy. W</w:t>
      </w:r>
      <w:r w:rsidR="000D11F8">
        <w:rPr>
          <w:rFonts w:asciiTheme="minorHAnsi" w:hAnsiTheme="minorHAnsi" w:cstheme="minorHAnsi"/>
          <w:bCs/>
          <w:sz w:val="20"/>
          <w:szCs w:val="20"/>
        </w:rPr>
        <w:t> 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każdym przypadku zmiany </w:t>
      </w:r>
      <w:r w:rsidR="004E24D8"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, o której mowa w ust. 1 Wykonawca, w terminie 30 dni przedłoży Zamawiającemu oświadczenie o dokonaniu odpowiedniej zmiany w umowie podwykonawczej, jeżeli przy wykonywaniu </w:t>
      </w:r>
      <w:r w:rsidR="004E24D8"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korzysta z usług podwykonawców.</w:t>
      </w:r>
    </w:p>
    <w:p w14:paraId="40B4E8A1" w14:textId="1679695D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Inicjatorem zmian może być Zamawiający lub Wykonawca poprzez pisemne wystąpienie w okresie obowiązywania </w:t>
      </w:r>
      <w:r w:rsidR="004E24D8">
        <w:rPr>
          <w:rFonts w:asciiTheme="minorHAnsi" w:hAnsiTheme="minorHAnsi" w:cstheme="minorHAnsi"/>
          <w:bCs/>
          <w:sz w:val="20"/>
          <w:szCs w:val="20"/>
        </w:rPr>
        <w:t>Umowy</w:t>
      </w:r>
      <w:r w:rsidRPr="00750FBE">
        <w:rPr>
          <w:rFonts w:asciiTheme="minorHAnsi" w:hAnsiTheme="minorHAnsi" w:cstheme="minorHAnsi"/>
          <w:bCs/>
          <w:sz w:val="20"/>
          <w:szCs w:val="20"/>
        </w:rPr>
        <w:t xml:space="preserve"> zawierające opis proponowanych zmian i ich uzasadnienie (wniosek).</w:t>
      </w:r>
    </w:p>
    <w:p w14:paraId="774D3057" w14:textId="77777777" w:rsidR="005315F4" w:rsidRPr="00750FBE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Każda ze stron może w terminie 30 dni od otrzymania wniosku o zmianę, o którym mowa w ust. 11, zwrócić się do strony wnioskującej o jego uzupełnienie, poprzez przekazanie dodatkowych wyjaśnień, informacji lub dokumentów (np. zażądać oryginałów do wglądu lub kopi potwierdzonych za zgodność z oryginałami).</w:t>
      </w:r>
    </w:p>
    <w:p w14:paraId="67448139" w14:textId="1E1E1DDD" w:rsidR="005315F4" w:rsidRPr="002434B9" w:rsidRDefault="005315F4" w:rsidP="005315F4">
      <w:pPr>
        <w:pStyle w:val="Akapitzlist"/>
        <w:numPr>
          <w:ilvl w:val="0"/>
          <w:numId w:val="21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0FBE">
        <w:rPr>
          <w:rFonts w:asciiTheme="minorHAnsi" w:hAnsiTheme="minorHAnsi" w:cstheme="minorHAnsi"/>
          <w:bCs/>
          <w:sz w:val="20"/>
          <w:szCs w:val="20"/>
        </w:rPr>
        <w:t>Otrzymujący wniosek w terminie 30 dni od otrzymania kompletnego wniosku, o którym mowa w ust. 11, zajmie wobec niego pisemne stanowisko. Za dzień przekazania stanowiska uznaje się dzień jego wysłania na adres właściwy dla doręczeń pism dla Wykonawcy.</w:t>
      </w:r>
    </w:p>
    <w:p w14:paraId="25F79515" w14:textId="0BE0EA92" w:rsidR="0063637A" w:rsidRPr="00750FBE" w:rsidRDefault="0063637A" w:rsidP="0063637A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750FBE">
        <w:rPr>
          <w:b/>
          <w:sz w:val="20"/>
          <w:szCs w:val="20"/>
        </w:rPr>
        <w:t>§ 8</w:t>
      </w:r>
    </w:p>
    <w:p w14:paraId="401D5863" w14:textId="08107588" w:rsidR="005315F4" w:rsidRPr="007836FC" w:rsidRDefault="005315F4" w:rsidP="00C60431">
      <w:pPr>
        <w:pStyle w:val="Akapitzlist"/>
        <w:spacing w:after="120" w:line="240" w:lineRule="auto"/>
        <w:ind w:left="360"/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Odstąpienie od </w:t>
      </w:r>
      <w:r w:rsidR="004E24D8">
        <w:rPr>
          <w:b/>
          <w:sz w:val="20"/>
          <w:szCs w:val="20"/>
        </w:rPr>
        <w:t>Umowy</w:t>
      </w:r>
    </w:p>
    <w:p w14:paraId="40D49526" w14:textId="2538939F" w:rsidR="005315F4" w:rsidRPr="006C4456" w:rsidRDefault="005315F4" w:rsidP="00C60431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Zamawiający może odstąpić od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:</w:t>
      </w:r>
    </w:p>
    <w:p w14:paraId="366A9BB6" w14:textId="1AD15AA4" w:rsidR="005315F4" w:rsidRPr="006C4456" w:rsidRDefault="005315F4" w:rsidP="00C60431">
      <w:pPr>
        <w:pStyle w:val="Akapitzlist"/>
        <w:numPr>
          <w:ilvl w:val="0"/>
          <w:numId w:val="13"/>
        </w:numPr>
        <w:spacing w:after="120" w:line="240" w:lineRule="auto"/>
        <w:ind w:left="70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>w terminie 30 dni od dnia powzięcia wiadomości o zaistnieniu istotnej zmiany okoliczności powodującej, że</w:t>
      </w:r>
      <w:r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wykonanie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nie leży w interesie publicznym, czego nie można było przewidzieć w chwili zawarcia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, lub dalsze wykonywanie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może zagrozić podstawowemu interesowi bezpieczeństwa państwa lub bezpieczeństwu publicznemu;</w:t>
      </w:r>
    </w:p>
    <w:p w14:paraId="32E464D8" w14:textId="4E0D838D" w:rsidR="005315F4" w:rsidRDefault="005315F4" w:rsidP="00C60431">
      <w:pPr>
        <w:pStyle w:val="Akapitzlist"/>
        <w:numPr>
          <w:ilvl w:val="0"/>
          <w:numId w:val="13"/>
        </w:numPr>
        <w:spacing w:after="120" w:line="240" w:lineRule="auto"/>
        <w:ind w:left="70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>jeżeli zachodzi co najmniej jedna z następujących okoliczności:</w:t>
      </w:r>
    </w:p>
    <w:p w14:paraId="7EFD7022" w14:textId="43CD2192" w:rsidR="005315F4" w:rsidRDefault="005315F4" w:rsidP="00C60431">
      <w:pPr>
        <w:pStyle w:val="Akapitzlist"/>
        <w:numPr>
          <w:ilvl w:val="1"/>
          <w:numId w:val="13"/>
        </w:numPr>
        <w:spacing w:after="120" w:line="240" w:lineRule="auto"/>
        <w:ind w:left="105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dokonano zmiany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z naruszeniem art. 454 </w:t>
      </w:r>
      <w:r>
        <w:rPr>
          <w:rFonts w:asciiTheme="minorHAnsi" w:hAnsiTheme="minorHAnsi"/>
          <w:color w:val="000000" w:themeColor="text1"/>
          <w:sz w:val="20"/>
          <w:szCs w:val="20"/>
        </w:rPr>
        <w:t>lub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455 u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stawy </w:t>
      </w:r>
      <w:proofErr w:type="spellStart"/>
      <w:r w:rsidRPr="006C4456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5BC3B4FF" w14:textId="67E8A608" w:rsidR="005315F4" w:rsidRDefault="005315F4" w:rsidP="00C60431">
      <w:pPr>
        <w:pStyle w:val="Akapitzlist"/>
        <w:numPr>
          <w:ilvl w:val="1"/>
          <w:numId w:val="13"/>
        </w:numPr>
        <w:spacing w:after="120" w:line="240" w:lineRule="auto"/>
        <w:ind w:left="105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Wykonawca w chwili zawarcia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podlegał wykluczeniu na podstawie art. 108 u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stawy </w:t>
      </w:r>
      <w:proofErr w:type="spellStart"/>
      <w:r w:rsidRPr="006C4456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>
        <w:rPr>
          <w:rFonts w:asciiTheme="minorHAnsi" w:hAnsiTheme="minorHAnsi"/>
          <w:color w:val="000000" w:themeColor="text1"/>
          <w:sz w:val="20"/>
          <w:szCs w:val="20"/>
        </w:rPr>
        <w:t>,</w:t>
      </w:r>
    </w:p>
    <w:p w14:paraId="7E038329" w14:textId="77777777" w:rsidR="005315F4" w:rsidRPr="006C4456" w:rsidRDefault="005315F4" w:rsidP="00C60431">
      <w:pPr>
        <w:pStyle w:val="Akapitzlist"/>
        <w:numPr>
          <w:ilvl w:val="1"/>
          <w:numId w:val="13"/>
        </w:numPr>
        <w:spacing w:after="120" w:line="240" w:lineRule="auto"/>
        <w:ind w:left="1058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>Trybunał Sprawiedliwości Unii Europejskiej stwierdził, w ramach procedury przewidzianej w art. 258 Traktatu o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 funkcjonowaniu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Unii Europejskiej, że Rzeczpospolita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Polska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uchybiła zobowiązaniom, które ciążą na niej na</w:t>
      </w:r>
      <w:r>
        <w:rPr>
          <w:rFonts w:asciiTheme="minorHAnsi" w:hAnsiTheme="minorHAnsi"/>
          <w:color w:val="000000" w:themeColor="text1"/>
          <w:sz w:val="20"/>
          <w:szCs w:val="20"/>
        </w:rPr>
        <w:t> 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mocy Traktatów, dyrektywy 2014/24/UE, d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yrektywy 2014/25/UE i dyrektywy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2009/81/WE, z uwagi na to, że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 Zamawiający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udzielił zamówienia z naruszeniem prawa Unii Europej</w:t>
      </w:r>
      <w:r>
        <w:rPr>
          <w:rFonts w:asciiTheme="minorHAnsi" w:hAnsiTheme="minorHAnsi"/>
          <w:color w:val="000000" w:themeColor="text1"/>
          <w:sz w:val="20"/>
          <w:szCs w:val="20"/>
        </w:rPr>
        <w:t>skiej.</w:t>
      </w:r>
    </w:p>
    <w:p w14:paraId="67CBA4A4" w14:textId="37EA0094" w:rsidR="005315F4" w:rsidRPr="006C4456" w:rsidRDefault="005315F4" w:rsidP="00C60431">
      <w:pPr>
        <w:pStyle w:val="Akapitzlist"/>
        <w:numPr>
          <w:ilvl w:val="0"/>
          <w:numId w:val="12"/>
        </w:numPr>
        <w:spacing w:after="120" w:line="240" w:lineRule="auto"/>
        <w:ind w:left="360"/>
        <w:contextualSpacing w:val="0"/>
        <w:jc w:val="both"/>
        <w:rPr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J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eżeli Wykonawca nie wykonuje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lub wykonuje ją nienależycie pomimo pisemnego bezskutecznego wezwania Wykonawcy do podjęcia wykonywania lub należytego wykonywania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 wyznaczony</w:t>
      </w:r>
      <w:r>
        <w:rPr>
          <w:rFonts w:asciiTheme="minorHAnsi" w:hAnsiTheme="minorHAnsi"/>
          <w:color w:val="000000" w:themeColor="text1"/>
          <w:sz w:val="20"/>
          <w:szCs w:val="20"/>
        </w:rPr>
        <w:t>m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, odpowied</w:t>
      </w:r>
      <w:r>
        <w:rPr>
          <w:rFonts w:asciiTheme="minorHAnsi" w:hAnsiTheme="minorHAnsi"/>
          <w:color w:val="000000" w:themeColor="text1"/>
          <w:sz w:val="20"/>
          <w:szCs w:val="20"/>
        </w:rPr>
        <w:t>nim do</w:t>
      </w:r>
      <w:r w:rsidR="001A2F23">
        <w:rPr>
          <w:rFonts w:asciiTheme="minorHAnsi" w:hAnsiTheme="minorHAnsi"/>
          <w:color w:val="000000" w:themeColor="text1"/>
          <w:sz w:val="20"/>
          <w:szCs w:val="20"/>
        </w:rPr>
        <w:t> </w:t>
      </w:r>
      <w:r>
        <w:rPr>
          <w:rFonts w:asciiTheme="minorHAnsi" w:hAnsiTheme="minorHAnsi"/>
          <w:color w:val="000000" w:themeColor="text1"/>
          <w:sz w:val="20"/>
          <w:szCs w:val="20"/>
        </w:rPr>
        <w:t>okoliczności terminie pr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awo odstąpienia może być zrealizowane w terminie 30 dni od dnia uzyskania przez Zamawiającego wiedzy o okoliczności uprawniającej do skorzystania z prawa odstąpienia.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6C4456">
        <w:rPr>
          <w:sz w:val="20"/>
          <w:szCs w:val="20"/>
        </w:rPr>
        <w:t>W przypadku odstąpienia z</w:t>
      </w:r>
      <w:r>
        <w:rPr>
          <w:sz w:val="20"/>
          <w:szCs w:val="20"/>
        </w:rPr>
        <w:t> </w:t>
      </w:r>
      <w:r w:rsidRPr="006C4456">
        <w:rPr>
          <w:sz w:val="20"/>
          <w:szCs w:val="20"/>
        </w:rPr>
        <w:t>powodu dokonania zmian</w:t>
      </w:r>
      <w:r>
        <w:rPr>
          <w:sz w:val="20"/>
          <w:szCs w:val="20"/>
        </w:rPr>
        <w:t xml:space="preserve">y </w:t>
      </w:r>
      <w:r w:rsidR="004E24D8">
        <w:rPr>
          <w:sz w:val="20"/>
          <w:szCs w:val="20"/>
        </w:rPr>
        <w:t>Umowy</w:t>
      </w:r>
      <w:r>
        <w:rPr>
          <w:sz w:val="20"/>
          <w:szCs w:val="20"/>
        </w:rPr>
        <w:t xml:space="preserve"> z naruszeniem art. 454 lub 455 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u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stawy </w:t>
      </w:r>
      <w:proofErr w:type="spellStart"/>
      <w:r w:rsidRPr="006C4456">
        <w:rPr>
          <w:rFonts w:asciiTheme="minorHAnsi" w:hAnsiTheme="minorHAnsi"/>
          <w:color w:val="000000" w:themeColor="text1"/>
          <w:sz w:val="20"/>
          <w:szCs w:val="20"/>
        </w:rPr>
        <w:t>Pzp</w:t>
      </w:r>
      <w:proofErr w:type="spellEnd"/>
      <w:r w:rsidRPr="006C4456">
        <w:rPr>
          <w:sz w:val="20"/>
          <w:szCs w:val="20"/>
        </w:rPr>
        <w:t xml:space="preserve">., Zamawiający odstępuje od </w:t>
      </w:r>
      <w:r w:rsidR="004E24D8">
        <w:rPr>
          <w:sz w:val="20"/>
          <w:szCs w:val="20"/>
        </w:rPr>
        <w:t>Umowy</w:t>
      </w:r>
      <w:r w:rsidRPr="006C4456">
        <w:rPr>
          <w:sz w:val="20"/>
          <w:szCs w:val="20"/>
        </w:rPr>
        <w:t xml:space="preserve"> w</w:t>
      </w:r>
      <w:r>
        <w:rPr>
          <w:sz w:val="20"/>
          <w:szCs w:val="20"/>
        </w:rPr>
        <w:t> </w:t>
      </w:r>
      <w:r w:rsidRPr="006C4456">
        <w:rPr>
          <w:sz w:val="20"/>
          <w:szCs w:val="20"/>
        </w:rPr>
        <w:t>części, której zmiana dotyczy.</w:t>
      </w:r>
    </w:p>
    <w:p w14:paraId="0A782563" w14:textId="2AFCF913" w:rsidR="005315F4" w:rsidRPr="006C4456" w:rsidRDefault="005315F4" w:rsidP="00C60431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przez Zamawiającego od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Wykonawca może żądać wyłącznie wynagrodzenia należnego z tytułu wykonania części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14:paraId="3E3EF978" w14:textId="0CE3568C" w:rsidR="005315F4" w:rsidRPr="006C4456" w:rsidRDefault="005315F4" w:rsidP="00C60431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Odstąpienie od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powinno nastąpić w formie pisemnej pod rygorem nieważności i powinno zawierać uzasadnienie.</w:t>
      </w:r>
    </w:p>
    <w:p w14:paraId="10F53468" w14:textId="71D9E5AA" w:rsidR="005315F4" w:rsidRPr="006C4456" w:rsidRDefault="005315F4" w:rsidP="00C60431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od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 części</w:t>
      </w:r>
      <w:r>
        <w:rPr>
          <w:rFonts w:asciiTheme="minorHAnsi" w:hAnsiTheme="minorHAnsi"/>
          <w:color w:val="000000" w:themeColor="text1"/>
          <w:sz w:val="20"/>
          <w:szCs w:val="20"/>
        </w:rPr>
        <w:t>,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Wykonawca ponosi odpowiedzialność gwarancyjną oraz z tytułu rękojmi względem zrealizowanej części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>, na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zasadach określonych w umowie.</w:t>
      </w:r>
    </w:p>
    <w:p w14:paraId="29E83C05" w14:textId="4A057F99" w:rsidR="005315F4" w:rsidRPr="006C4456" w:rsidRDefault="005315F4" w:rsidP="00C60431">
      <w:pPr>
        <w:pStyle w:val="Akapitzlist"/>
        <w:numPr>
          <w:ilvl w:val="0"/>
          <w:numId w:val="12"/>
        </w:numPr>
        <w:shd w:val="clear" w:color="auto" w:fill="FFFFFF"/>
        <w:spacing w:after="120" w:line="240" w:lineRule="auto"/>
        <w:ind w:left="36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Odstąpienie od </w:t>
      </w:r>
      <w:r w:rsidR="004E24D8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6C4456">
        <w:rPr>
          <w:rFonts w:asciiTheme="minorHAnsi" w:hAnsiTheme="minorHAnsi"/>
          <w:color w:val="000000" w:themeColor="text1"/>
          <w:sz w:val="20"/>
          <w:szCs w:val="20"/>
        </w:rPr>
        <w:t xml:space="preserve"> nie powoduje utraty przez Zamawiającego prawa do żądania zapłaty kar umownych.</w:t>
      </w:r>
    </w:p>
    <w:p w14:paraId="10C98A8D" w14:textId="54F96E2D" w:rsidR="00235146" w:rsidRDefault="00235146" w:rsidP="00235146">
      <w:pPr>
        <w:pStyle w:val="Akapitzlist"/>
        <w:spacing w:after="0" w:line="240" w:lineRule="auto"/>
        <w:ind w:left="360"/>
        <w:jc w:val="center"/>
        <w:rPr>
          <w:b/>
          <w:sz w:val="20"/>
          <w:szCs w:val="20"/>
        </w:rPr>
      </w:pPr>
      <w:r w:rsidRPr="003007C2">
        <w:rPr>
          <w:b/>
          <w:sz w:val="20"/>
          <w:szCs w:val="20"/>
        </w:rPr>
        <w:t xml:space="preserve">§ </w:t>
      </w:r>
      <w:r w:rsidR="0063637A">
        <w:rPr>
          <w:b/>
          <w:sz w:val="20"/>
          <w:szCs w:val="20"/>
        </w:rPr>
        <w:t>9</w:t>
      </w:r>
    </w:p>
    <w:p w14:paraId="1ED4F042" w14:textId="77777777" w:rsidR="00235146" w:rsidRPr="007836FC" w:rsidRDefault="00235146" w:rsidP="00C60431">
      <w:pPr>
        <w:pStyle w:val="Akapitzlist"/>
        <w:spacing w:after="120" w:line="240" w:lineRule="auto"/>
        <w:ind w:left="360"/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Postanowienia różne</w:t>
      </w:r>
    </w:p>
    <w:p w14:paraId="6A11CDD2" w14:textId="51C440F0" w:rsidR="00235146" w:rsidRPr="00E505FE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E505FE">
        <w:rPr>
          <w:rFonts w:asciiTheme="minorHAnsi" w:hAnsiTheme="minorHAnsi" w:cs="Calibri"/>
          <w:sz w:val="20"/>
          <w:szCs w:val="20"/>
        </w:rPr>
        <w:t>Bez zgody podmiotu tworzącego Zamawiającego Wykonawca nie może dokonać żadnej czynności prawnej mającej na</w:t>
      </w:r>
      <w:r w:rsidR="001A2F23">
        <w:rPr>
          <w:rFonts w:asciiTheme="minorHAnsi" w:hAnsiTheme="minorHAnsi" w:cs="Calibri"/>
          <w:sz w:val="20"/>
          <w:szCs w:val="20"/>
        </w:rPr>
        <w:t> </w:t>
      </w:r>
      <w:r w:rsidRPr="00E505FE">
        <w:rPr>
          <w:rFonts w:asciiTheme="minorHAnsi" w:hAnsiTheme="minorHAnsi" w:cs="Calibri"/>
          <w:sz w:val="20"/>
          <w:szCs w:val="20"/>
        </w:rPr>
        <w:t xml:space="preserve">celu zmianę wierzyciela w szczególności zawrzeć </w:t>
      </w:r>
      <w:r w:rsidR="004E24D8">
        <w:rPr>
          <w:rFonts w:asciiTheme="minorHAnsi" w:hAnsiTheme="minorHAnsi" w:cs="Calibri"/>
          <w:sz w:val="20"/>
          <w:szCs w:val="20"/>
        </w:rPr>
        <w:t>Umowy</w:t>
      </w:r>
      <w:r w:rsidRPr="00E505FE">
        <w:rPr>
          <w:rFonts w:asciiTheme="minorHAnsi" w:hAnsiTheme="minorHAnsi" w:cs="Calibri"/>
          <w:sz w:val="20"/>
          <w:szCs w:val="20"/>
        </w:rPr>
        <w:t xml:space="preserve"> poręczenia w stosunku do zobowiązań Zamawiającego.</w:t>
      </w:r>
    </w:p>
    <w:p w14:paraId="4811D3D2" w14:textId="17FA7499" w:rsidR="00235146" w:rsidRPr="009848F9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9848F9">
        <w:rPr>
          <w:rFonts w:asciiTheme="minorHAnsi" w:hAnsiTheme="minorHAnsi"/>
          <w:sz w:val="20"/>
          <w:szCs w:val="20"/>
        </w:rPr>
        <w:t xml:space="preserve">Wykonawca nie może wykonywać swego zobowiązania za pomocą takich osób trzecich, które na podstawie art. 108 </w:t>
      </w:r>
      <w:r>
        <w:rPr>
          <w:rFonts w:asciiTheme="minorHAnsi" w:hAnsiTheme="minorHAnsi"/>
          <w:sz w:val="20"/>
          <w:szCs w:val="20"/>
        </w:rPr>
        <w:t>u</w:t>
      </w:r>
      <w:r w:rsidR="0048791F">
        <w:rPr>
          <w:rFonts w:asciiTheme="minorHAnsi" w:hAnsiTheme="minorHAnsi"/>
          <w:sz w:val="20"/>
          <w:szCs w:val="20"/>
        </w:rPr>
        <w:t xml:space="preserve">stawy </w:t>
      </w:r>
      <w:proofErr w:type="spellStart"/>
      <w:r>
        <w:rPr>
          <w:rFonts w:asciiTheme="minorHAnsi" w:hAnsiTheme="minorHAnsi"/>
          <w:sz w:val="20"/>
          <w:szCs w:val="20"/>
        </w:rPr>
        <w:t>Pzp</w:t>
      </w:r>
      <w:proofErr w:type="spellEnd"/>
      <w:r w:rsidRPr="009848F9">
        <w:rPr>
          <w:rFonts w:asciiTheme="minorHAnsi" w:hAnsiTheme="minorHAnsi"/>
          <w:sz w:val="20"/>
          <w:szCs w:val="20"/>
        </w:rPr>
        <w:t xml:space="preserve"> są wykluczone z ubiegania się o udzielenie zamówienia publicznego. Zawinione naruszenie w/w postanowień stanowi podstawę do odstąpienia od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9848F9">
        <w:rPr>
          <w:rFonts w:asciiTheme="minorHAnsi" w:hAnsiTheme="minorHAnsi"/>
          <w:sz w:val="20"/>
          <w:szCs w:val="20"/>
        </w:rPr>
        <w:t xml:space="preserve"> przez Zamawiającego.</w:t>
      </w:r>
    </w:p>
    <w:p w14:paraId="6EF7F3A8" w14:textId="482C8094" w:rsidR="00235146" w:rsidRPr="0052111E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52111E">
        <w:rPr>
          <w:sz w:val="20"/>
          <w:szCs w:val="20"/>
        </w:rPr>
        <w:t xml:space="preserve">W razie zaistnienia istotnej zmiany okoliczności powodującej, że wykonanie </w:t>
      </w:r>
      <w:r w:rsidR="004E24D8"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 nie leży w interesie publicznym, czego nie można było przewidzieć w chwili zawarcia </w:t>
      </w:r>
      <w:r w:rsidR="004E24D8"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, Zamawiający może odstąpić od </w:t>
      </w:r>
      <w:r w:rsidR="004E24D8"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 w terminie do</w:t>
      </w:r>
      <w:r w:rsidR="00954176">
        <w:rPr>
          <w:sz w:val="20"/>
          <w:szCs w:val="20"/>
        </w:rPr>
        <w:t> </w:t>
      </w:r>
      <w:r w:rsidRPr="0052111E">
        <w:rPr>
          <w:sz w:val="20"/>
          <w:szCs w:val="20"/>
        </w:rPr>
        <w:t>30</w:t>
      </w:r>
      <w:r w:rsidR="00954176">
        <w:rPr>
          <w:sz w:val="20"/>
          <w:szCs w:val="20"/>
        </w:rPr>
        <w:t> </w:t>
      </w:r>
      <w:r w:rsidRPr="0052111E">
        <w:rPr>
          <w:sz w:val="20"/>
          <w:szCs w:val="20"/>
        </w:rPr>
        <w:t>dni od powzięcia wiadomości o tych okolicznościach.</w:t>
      </w:r>
    </w:p>
    <w:p w14:paraId="394B621A" w14:textId="3271734A" w:rsidR="00235146" w:rsidRPr="0052111E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52111E">
        <w:rPr>
          <w:sz w:val="20"/>
          <w:szCs w:val="20"/>
        </w:rPr>
        <w:t xml:space="preserve">Wykonawca oświadcza, że żadna z zamontowanych przez niego części zamiennych wymienionych w ramach niniejszej </w:t>
      </w:r>
      <w:r w:rsidR="004E24D8">
        <w:rPr>
          <w:sz w:val="20"/>
          <w:szCs w:val="20"/>
        </w:rPr>
        <w:t>Umowy</w:t>
      </w:r>
      <w:r w:rsidRPr="0052111E">
        <w:rPr>
          <w:sz w:val="20"/>
          <w:szCs w:val="20"/>
        </w:rPr>
        <w:t xml:space="preserve"> nie narusza prawa własności intelektualnej lub przemysłowej osób trzecich.</w:t>
      </w:r>
    </w:p>
    <w:p w14:paraId="1BFF52D8" w14:textId="77777777" w:rsidR="00235146" w:rsidRPr="00496604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52111E">
        <w:rPr>
          <w:sz w:val="20"/>
          <w:szCs w:val="20"/>
        </w:rPr>
        <w:t>W przypadku naruszenia prawa własności intelektualnej lub przemysłowej</w:t>
      </w:r>
      <w:r>
        <w:rPr>
          <w:sz w:val="20"/>
          <w:szCs w:val="20"/>
        </w:rPr>
        <w:t>,</w:t>
      </w:r>
      <w:r w:rsidRPr="0052111E">
        <w:rPr>
          <w:sz w:val="20"/>
          <w:szCs w:val="20"/>
        </w:rPr>
        <w:t xml:space="preserve"> Wykonawca</w:t>
      </w:r>
      <w:r w:rsidR="0048791F">
        <w:rPr>
          <w:sz w:val="20"/>
          <w:szCs w:val="20"/>
        </w:rPr>
        <w:t xml:space="preserve"> ponosi pełną odpowiedzialność </w:t>
      </w:r>
      <w:r w:rsidRPr="0052111E">
        <w:rPr>
          <w:sz w:val="20"/>
          <w:szCs w:val="20"/>
        </w:rPr>
        <w:t>z tego tytułu wobec Zamawiającego oraz osób trzecich.</w:t>
      </w:r>
    </w:p>
    <w:p w14:paraId="2D19E251" w14:textId="26AF3156" w:rsidR="00235146" w:rsidRPr="00496604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496604">
        <w:rPr>
          <w:rFonts w:asciiTheme="minorHAnsi" w:hAnsiTheme="minorHAnsi"/>
          <w:sz w:val="20"/>
          <w:szCs w:val="20"/>
        </w:rPr>
        <w:lastRenderedPageBreak/>
        <w:t xml:space="preserve">Zakazuje się zmian postanowień zawartej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496604">
        <w:rPr>
          <w:rFonts w:asciiTheme="minorHAnsi" w:hAnsiTheme="minorHAnsi"/>
          <w:sz w:val="20"/>
          <w:szCs w:val="20"/>
        </w:rPr>
        <w:t xml:space="preserve"> w stosunku do treści oferty, na podstawie, której dokonano wyboru Wykonawcy, chyba, że Zamawiający przewidział możliwość dokonania takiej zmiany w ogłoszeniu o zamówieniu lub w</w:t>
      </w:r>
      <w:r w:rsidR="00954176">
        <w:rPr>
          <w:rFonts w:asciiTheme="minorHAnsi" w:hAnsiTheme="minorHAnsi"/>
          <w:sz w:val="20"/>
          <w:szCs w:val="20"/>
        </w:rPr>
        <w:t> </w:t>
      </w:r>
      <w:r w:rsidRPr="00496604">
        <w:rPr>
          <w:rFonts w:asciiTheme="minorHAnsi" w:hAnsiTheme="minorHAnsi"/>
          <w:sz w:val="20"/>
          <w:szCs w:val="20"/>
        </w:rPr>
        <w:t>specyfikacji warunków zamówienia oraz określił warunki takiej zmiany.</w:t>
      </w:r>
    </w:p>
    <w:p w14:paraId="550BF998" w14:textId="77777777" w:rsidR="00235146" w:rsidRPr="00954176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954176">
        <w:rPr>
          <w:sz w:val="20"/>
          <w:szCs w:val="20"/>
        </w:rPr>
        <w:t>Zamawiający dopuszcza zmiany w umowie w przypadkach:</w:t>
      </w:r>
    </w:p>
    <w:p w14:paraId="47731096" w14:textId="05EB1616" w:rsidR="00235146" w:rsidRPr="00954176" w:rsidRDefault="00235146" w:rsidP="00C60431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sz w:val="20"/>
          <w:szCs w:val="20"/>
        </w:rPr>
        <w:t xml:space="preserve">zmiany przepisów podatkowych w zakresie zmiany stawki podatku VAT. W przypadku wprowadzenia zmiany stawki podatku VAT, zmianie ulegnie stawka podatku VAT, wartość podatku VAT oraz wartość brutto, wartość netto pozostaje stała przez cały czas trwania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bCs/>
          <w:sz w:val="20"/>
          <w:szCs w:val="20"/>
        </w:rPr>
        <w:t>,</w:t>
      </w:r>
    </w:p>
    <w:p w14:paraId="24503890" w14:textId="5C7E607E" w:rsidR="00235146" w:rsidRPr="00954176" w:rsidRDefault="00235146" w:rsidP="00C60431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sz w:val="20"/>
          <w:szCs w:val="20"/>
        </w:rPr>
        <w:t xml:space="preserve">wystąpienia zmian powszechnie obowiązujących przepisów prawa w zakresie mającym wpływ na realizację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 xml:space="preserve"> – w zakresie dostosowania postanowień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 xml:space="preserve"> do zmiany przepisów prawa</w:t>
      </w:r>
      <w:r w:rsidRPr="00954176">
        <w:rPr>
          <w:rFonts w:asciiTheme="minorHAnsi" w:hAnsiTheme="minorHAnsi"/>
          <w:bCs/>
          <w:sz w:val="20"/>
          <w:szCs w:val="20"/>
        </w:rPr>
        <w:t>,</w:t>
      </w:r>
    </w:p>
    <w:p w14:paraId="3496BFA2" w14:textId="411388BA" w:rsidR="00235146" w:rsidRPr="00954176" w:rsidRDefault="00235146" w:rsidP="00C60431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sz w:val="20"/>
          <w:szCs w:val="20"/>
        </w:rPr>
        <w:t xml:space="preserve">opóźnień w realizacji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 xml:space="preserve"> o ile zmiana taka jest korzystna dla Zamawiającego lub jest konieczna w celu prawidłowej realizacji przedmiotu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954176">
        <w:rPr>
          <w:rFonts w:asciiTheme="minorHAnsi" w:hAnsiTheme="minorHAnsi"/>
          <w:sz w:val="20"/>
          <w:szCs w:val="20"/>
        </w:rPr>
        <w:t>,</w:t>
      </w:r>
    </w:p>
    <w:p w14:paraId="16428318" w14:textId="7FF34CA0" w:rsidR="00235146" w:rsidRPr="00954176" w:rsidRDefault="00235146" w:rsidP="00C60431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54176">
        <w:rPr>
          <w:rFonts w:asciiTheme="minorHAnsi" w:hAnsiTheme="minorHAnsi"/>
          <w:bCs/>
          <w:sz w:val="20"/>
          <w:szCs w:val="20"/>
        </w:rPr>
        <w:t xml:space="preserve">zmiany nazwy oraz formy prawnej Stron – w zakresie dostosowania </w:t>
      </w:r>
      <w:r w:rsidR="004E24D8">
        <w:rPr>
          <w:rFonts w:asciiTheme="minorHAnsi" w:hAnsiTheme="minorHAnsi"/>
          <w:bCs/>
          <w:sz w:val="20"/>
          <w:szCs w:val="20"/>
        </w:rPr>
        <w:t>Umowy</w:t>
      </w:r>
      <w:r w:rsidRPr="00954176">
        <w:rPr>
          <w:rFonts w:asciiTheme="minorHAnsi" w:hAnsiTheme="minorHAnsi"/>
          <w:bCs/>
          <w:sz w:val="20"/>
          <w:szCs w:val="20"/>
        </w:rPr>
        <w:t xml:space="preserve"> do tych zmian,</w:t>
      </w:r>
    </w:p>
    <w:p w14:paraId="10ABF003" w14:textId="189955B1" w:rsidR="00235146" w:rsidRPr="00B6086E" w:rsidRDefault="00235146" w:rsidP="00C60431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4E24D8">
        <w:rPr>
          <w:rFonts w:asciiTheme="minorHAnsi" w:hAnsiTheme="minorHAnsi"/>
          <w:sz w:val="20"/>
          <w:szCs w:val="20"/>
        </w:rPr>
        <w:t xml:space="preserve">wystąpienia siły wyższej (siła wyższa – zdarzenie lub połączenie zdarzeń obiektywnie niezależnych od Stron, które zasadniczo i istotnie utrudniają wykonywanie części lub całości zobowiązań wynikających z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4E24D8">
        <w:rPr>
          <w:rFonts w:asciiTheme="minorHAnsi" w:hAnsiTheme="minorHAnsi"/>
          <w:sz w:val="20"/>
          <w:szCs w:val="20"/>
        </w:rPr>
        <w:t>, których Strony nie mogły przewidzieć i którym nie mogły zapobiec ani ich przezwyciężyć i im przeciwdziałać poprzez działanie z</w:t>
      </w:r>
      <w:r w:rsidR="00B6086E">
        <w:rPr>
          <w:rFonts w:asciiTheme="minorHAnsi" w:hAnsiTheme="minorHAnsi"/>
          <w:sz w:val="20"/>
          <w:szCs w:val="20"/>
        </w:rPr>
        <w:t> </w:t>
      </w:r>
      <w:r w:rsidRPr="004E24D8">
        <w:rPr>
          <w:rFonts w:asciiTheme="minorHAnsi" w:hAnsiTheme="minorHAnsi"/>
          <w:sz w:val="20"/>
          <w:szCs w:val="20"/>
        </w:rPr>
        <w:t xml:space="preserve">należytą starannością ogólnie przewidzianą dla cywilnoprawnych stosunków zobowiązaniowych) – w zakresie dostosowania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4E24D8">
        <w:rPr>
          <w:rFonts w:asciiTheme="minorHAnsi" w:hAnsiTheme="minorHAnsi"/>
          <w:sz w:val="20"/>
          <w:szCs w:val="20"/>
        </w:rPr>
        <w:t xml:space="preserve"> do tych zmian,</w:t>
      </w:r>
    </w:p>
    <w:p w14:paraId="2F2350B9" w14:textId="3CB6F6ED" w:rsidR="00235146" w:rsidRPr="009A35A0" w:rsidRDefault="00235146" w:rsidP="00B6086E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B6086E">
        <w:rPr>
          <w:rFonts w:asciiTheme="minorHAnsi" w:hAnsiTheme="minorHAnsi"/>
          <w:sz w:val="20"/>
          <w:szCs w:val="20"/>
        </w:rPr>
        <w:t xml:space="preserve">w zakresie terminu realizacji </w:t>
      </w:r>
      <w:r w:rsidR="004E24D8" w:rsidRPr="00B6086E">
        <w:rPr>
          <w:rFonts w:asciiTheme="minorHAnsi" w:hAnsiTheme="minorHAnsi"/>
          <w:sz w:val="20"/>
          <w:szCs w:val="20"/>
        </w:rPr>
        <w:t>Umowy</w:t>
      </w:r>
      <w:r w:rsidRPr="00B6086E">
        <w:rPr>
          <w:rFonts w:asciiTheme="minorHAnsi" w:hAnsiTheme="minorHAnsi"/>
          <w:sz w:val="20"/>
          <w:szCs w:val="20"/>
        </w:rPr>
        <w:t>, w przypadku przedłużenia się postępowania o udzielenie zamówienia publicznego w wyniku zmian wprowadzonych do SWZ lub w wyniku odwołania wniesionego do Krajowej Izby Odwoławczej – o czas wydłużenia terminu składania ofert lub czas trwania postępowania odwoławczego, lub w</w:t>
      </w:r>
      <w:r w:rsidR="00B6086E">
        <w:rPr>
          <w:rFonts w:asciiTheme="minorHAnsi" w:hAnsiTheme="minorHAnsi"/>
          <w:sz w:val="20"/>
          <w:szCs w:val="20"/>
        </w:rPr>
        <w:t> </w:t>
      </w:r>
      <w:r w:rsidRPr="00B6086E">
        <w:rPr>
          <w:rFonts w:asciiTheme="minorHAnsi" w:hAnsiTheme="minorHAnsi"/>
          <w:sz w:val="20"/>
          <w:szCs w:val="20"/>
        </w:rPr>
        <w:t xml:space="preserve">przypadku okoliczności leżących wyłącznie po stronie Zamawiającego lub okoliczności nie leżących po stronie Wykonawcy – o czas trwania tej przeszkody, przy czym warunkiem dokonania zmiany, w przypadku okoliczności nie leżących po stronie Wykonawcy, jest wykazanie Zamawiającemu tych okoliczności oraz ich wpływu na termin realizacji </w:t>
      </w:r>
      <w:r w:rsidR="004E24D8" w:rsidRPr="00B6086E">
        <w:rPr>
          <w:rFonts w:asciiTheme="minorHAnsi" w:hAnsiTheme="minorHAnsi"/>
          <w:sz w:val="20"/>
          <w:szCs w:val="20"/>
        </w:rPr>
        <w:t>Umowy</w:t>
      </w:r>
      <w:r w:rsidRPr="00B6086E">
        <w:rPr>
          <w:rFonts w:asciiTheme="minorHAnsi" w:hAnsiTheme="minorHAnsi"/>
          <w:sz w:val="20"/>
          <w:szCs w:val="20"/>
        </w:rPr>
        <w:t>,</w:t>
      </w:r>
    </w:p>
    <w:p w14:paraId="78DC946F" w14:textId="185F4343" w:rsidR="00235146" w:rsidRPr="009A35A0" w:rsidRDefault="00235146" w:rsidP="00B6086E">
      <w:pPr>
        <w:pStyle w:val="Akapitzlist"/>
        <w:numPr>
          <w:ilvl w:val="0"/>
          <w:numId w:val="30"/>
        </w:numPr>
        <w:spacing w:after="120" w:line="240" w:lineRule="auto"/>
        <w:ind w:left="851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9A35A0">
        <w:rPr>
          <w:rFonts w:asciiTheme="minorHAnsi" w:hAnsiTheme="minorHAnsi"/>
          <w:sz w:val="20"/>
          <w:szCs w:val="20"/>
        </w:rPr>
        <w:t xml:space="preserve">wstrzymaniem/przerwaniem wykonania przedmiotu </w:t>
      </w:r>
      <w:r w:rsidR="004E24D8" w:rsidRPr="009A35A0">
        <w:rPr>
          <w:rFonts w:asciiTheme="minorHAnsi" w:hAnsiTheme="minorHAnsi"/>
          <w:sz w:val="20"/>
          <w:szCs w:val="20"/>
        </w:rPr>
        <w:t>Umowy</w:t>
      </w:r>
      <w:r w:rsidRPr="009A35A0">
        <w:rPr>
          <w:rFonts w:asciiTheme="minorHAnsi" w:hAnsiTheme="minorHAnsi"/>
          <w:sz w:val="20"/>
          <w:szCs w:val="20"/>
        </w:rPr>
        <w:t xml:space="preserve"> z przyczyn zależnych od Zamawiającego</w:t>
      </w:r>
      <w:r w:rsidR="00B6086E" w:rsidRPr="009A35A0">
        <w:rPr>
          <w:rFonts w:asciiTheme="minorHAnsi" w:hAnsiTheme="minorHAnsi"/>
          <w:sz w:val="20"/>
          <w:szCs w:val="20"/>
        </w:rPr>
        <w:t>.</w:t>
      </w:r>
    </w:p>
    <w:p w14:paraId="7B519C6E" w14:textId="749068CD" w:rsidR="00235146" w:rsidRPr="00C74D1C" w:rsidRDefault="00235146" w:rsidP="00C60431">
      <w:pPr>
        <w:pStyle w:val="Akapitzlist"/>
        <w:numPr>
          <w:ilvl w:val="6"/>
          <w:numId w:val="2"/>
        </w:numPr>
        <w:autoSpaceDE w:val="0"/>
        <w:spacing w:after="120" w:line="240" w:lineRule="auto"/>
        <w:ind w:left="426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4D1C">
        <w:rPr>
          <w:sz w:val="20"/>
          <w:szCs w:val="20"/>
        </w:rPr>
        <w:t xml:space="preserve">Wszelkie zmiany postanowień </w:t>
      </w:r>
      <w:r w:rsidR="004E24D8">
        <w:rPr>
          <w:sz w:val="20"/>
          <w:szCs w:val="20"/>
        </w:rPr>
        <w:t>Umowy</w:t>
      </w:r>
      <w:r w:rsidRPr="00C74D1C">
        <w:rPr>
          <w:sz w:val="20"/>
          <w:szCs w:val="20"/>
        </w:rPr>
        <w:t xml:space="preserve"> wymagają formy pisemnej i zgody oby stron w postaci aneksu pod rygorem nieważności, z wyłączeniem zmiany stawki podatku VAT, która to zmiana obowiązuje z dniem wejścia w życie stosownych przepisów.</w:t>
      </w:r>
      <w:r w:rsidRPr="00C74D1C">
        <w:rPr>
          <w:rFonts w:asciiTheme="minorHAnsi" w:hAnsiTheme="minorHAnsi"/>
          <w:sz w:val="20"/>
          <w:szCs w:val="20"/>
        </w:rPr>
        <w:t xml:space="preserve"> Zamawiający przewiduje następujące zasady przeprowadzania procedury zmiany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C74D1C">
        <w:rPr>
          <w:rFonts w:asciiTheme="minorHAnsi" w:hAnsiTheme="minorHAnsi"/>
          <w:sz w:val="20"/>
          <w:szCs w:val="20"/>
        </w:rPr>
        <w:t>:</w:t>
      </w:r>
    </w:p>
    <w:p w14:paraId="04EB2790" w14:textId="423F200F" w:rsidR="00235146" w:rsidRDefault="00235146" w:rsidP="00C60431">
      <w:pPr>
        <w:pStyle w:val="Akapitzlist"/>
        <w:numPr>
          <w:ilvl w:val="0"/>
          <w:numId w:val="14"/>
        </w:numPr>
        <w:autoSpaceDE w:val="0"/>
        <w:spacing w:after="120" w:line="240" w:lineRule="auto"/>
        <w:ind w:left="851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4D1C">
        <w:rPr>
          <w:rFonts w:asciiTheme="minorHAnsi" w:hAnsiTheme="minorHAnsi"/>
          <w:sz w:val="20"/>
          <w:szCs w:val="20"/>
        </w:rPr>
        <w:t xml:space="preserve">strona wnioskująca o zmianę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C74D1C">
        <w:rPr>
          <w:rFonts w:asciiTheme="minorHAnsi" w:hAnsiTheme="minorHAnsi"/>
          <w:sz w:val="20"/>
          <w:szCs w:val="20"/>
        </w:rPr>
        <w:t xml:space="preserve"> przedstawia drugiej stronie wniosek, wraz z podaniem zakresu zmiany i</w:t>
      </w:r>
      <w:r w:rsidR="00570150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>uzasadnieniem,</w:t>
      </w:r>
    </w:p>
    <w:p w14:paraId="4C596C7E" w14:textId="77777777" w:rsidR="00235146" w:rsidRDefault="00235146" w:rsidP="00C60431">
      <w:pPr>
        <w:pStyle w:val="Akapitzlist"/>
        <w:numPr>
          <w:ilvl w:val="0"/>
          <w:numId w:val="14"/>
        </w:numPr>
        <w:autoSpaceDE w:val="0"/>
        <w:spacing w:after="120" w:line="240" w:lineRule="auto"/>
        <w:ind w:left="851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2FA6">
        <w:rPr>
          <w:rFonts w:asciiTheme="minorHAnsi" w:hAnsiTheme="minorHAnsi"/>
          <w:sz w:val="20"/>
          <w:szCs w:val="20"/>
        </w:rPr>
        <w:t xml:space="preserve">w terminie do 10 dni strona, która otrzymała wniosek ustosunkowuje się do jego treści, w razie potrzeby przedstawiając inną </w:t>
      </w:r>
      <w:r>
        <w:rPr>
          <w:rFonts w:asciiTheme="minorHAnsi" w:hAnsiTheme="minorHAnsi"/>
          <w:sz w:val="20"/>
          <w:szCs w:val="20"/>
        </w:rPr>
        <w:t>propozycję, co do treści zmiany,</w:t>
      </w:r>
    </w:p>
    <w:p w14:paraId="1DA40BEC" w14:textId="440443CC" w:rsidR="00235146" w:rsidRPr="00C72FA6" w:rsidRDefault="00235146" w:rsidP="00C60431">
      <w:pPr>
        <w:pStyle w:val="Akapitzlist"/>
        <w:numPr>
          <w:ilvl w:val="0"/>
          <w:numId w:val="14"/>
        </w:numPr>
        <w:autoSpaceDE w:val="0"/>
        <w:spacing w:after="120" w:line="240" w:lineRule="auto"/>
        <w:ind w:left="851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72FA6">
        <w:rPr>
          <w:rFonts w:asciiTheme="minorHAnsi" w:hAnsiTheme="minorHAnsi"/>
          <w:sz w:val="20"/>
          <w:szCs w:val="20"/>
        </w:rPr>
        <w:t xml:space="preserve">najpóźniej w terminie do 30 dni od dnia złożenia wniosku, strony zawrą aneks do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C72FA6">
        <w:rPr>
          <w:rFonts w:asciiTheme="minorHAnsi" w:hAnsiTheme="minorHAnsi"/>
          <w:sz w:val="20"/>
          <w:szCs w:val="20"/>
        </w:rPr>
        <w:t xml:space="preserve">, w przypadku jego uzgodnienia, bądź zakończą procedurę zmiany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C72FA6">
        <w:rPr>
          <w:rFonts w:asciiTheme="minorHAnsi" w:hAnsiTheme="minorHAnsi"/>
          <w:sz w:val="20"/>
          <w:szCs w:val="20"/>
        </w:rPr>
        <w:t xml:space="preserve">, jeżeli nie będą zachodziły przesłanki do zmiany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C72FA6">
        <w:rPr>
          <w:rFonts w:asciiTheme="minorHAnsi" w:hAnsiTheme="minorHAnsi"/>
          <w:sz w:val="20"/>
          <w:szCs w:val="20"/>
        </w:rPr>
        <w:t xml:space="preserve"> lub strony nie uzgodnią treści aneksu</w:t>
      </w:r>
      <w:r>
        <w:rPr>
          <w:rFonts w:asciiTheme="minorHAnsi" w:hAnsiTheme="minorHAnsi"/>
          <w:sz w:val="20"/>
          <w:szCs w:val="20"/>
        </w:rPr>
        <w:t>.</w:t>
      </w:r>
    </w:p>
    <w:p w14:paraId="396A10A9" w14:textId="7C7E74C3" w:rsidR="00235146" w:rsidRPr="0052111E" w:rsidRDefault="00235146" w:rsidP="00C60431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>Wykonawca oświadcza, że prowadzi działalność w sposób odpowiedzialny, przestrzega przepisów prawa, w tym w</w:t>
      </w:r>
      <w:r w:rsidR="00F10BE8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> </w:t>
      </w:r>
      <w:r w:rsidRPr="0052111E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 xml:space="preserve">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usługi na rzecz zamawiającego, w powyższym zakresie. </w:t>
      </w:r>
    </w:p>
    <w:p w14:paraId="350DF884" w14:textId="77777777" w:rsidR="00235146" w:rsidRPr="0052111E" w:rsidRDefault="00235146" w:rsidP="00C60431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eastAsia="SimSun" w:hAnsiTheme="minorHAnsi"/>
          <w:bCs/>
          <w:kern w:val="2"/>
          <w:sz w:val="20"/>
          <w:szCs w:val="20"/>
          <w:lang w:eastAsia="hi-IN" w:bidi="hi-IN"/>
        </w:rPr>
        <w:t xml:space="preserve">W przypadku zgłoszenia przez zamawiającego jakichkolwiek wątpliwości dotyczącej przestrzegania przez wykonawcę lub jego pracowników, współpracowników, podwykonawców lub osoby przy pomocy których będzie świadczył usług w/w zasad, Wykonawca podejmie działania naprawcze mające na celu ich usunięcie. </w:t>
      </w:r>
    </w:p>
    <w:p w14:paraId="7403A09D" w14:textId="77777777" w:rsidR="00235146" w:rsidRPr="0052111E" w:rsidRDefault="00235146" w:rsidP="00C60431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hAnsiTheme="minorHAnsi"/>
          <w:sz w:val="20"/>
          <w:szCs w:val="20"/>
        </w:rPr>
        <w:t>We wszystkich sprawach nieuregulowanych niniejszą umową zastosowanie mają odpowiednie przepisy ustawy Prawo zamówień publicznych i Kodeksu cywilnego.</w:t>
      </w:r>
    </w:p>
    <w:p w14:paraId="4A359DDF" w14:textId="772704BF" w:rsidR="00235146" w:rsidRPr="0052111E" w:rsidRDefault="00235146" w:rsidP="00C60431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hAnsiTheme="minorHAnsi"/>
          <w:sz w:val="20"/>
          <w:szCs w:val="20"/>
        </w:rPr>
        <w:t xml:space="preserve">Ewentualne spory wynikłe na tle realizacji niniejszej </w:t>
      </w:r>
      <w:r w:rsidR="004E24D8">
        <w:rPr>
          <w:rFonts w:asciiTheme="minorHAnsi" w:hAnsiTheme="minorHAnsi"/>
          <w:sz w:val="20"/>
          <w:szCs w:val="20"/>
        </w:rPr>
        <w:t>Umowy</w:t>
      </w:r>
      <w:r w:rsidRPr="0052111E">
        <w:rPr>
          <w:rFonts w:asciiTheme="minorHAnsi" w:hAnsiTheme="minorHAnsi"/>
          <w:sz w:val="20"/>
          <w:szCs w:val="20"/>
        </w:rPr>
        <w:t xml:space="preserve"> rozpatrywane będą przez sąd właściwy miejscowo dla Zamawiającego</w:t>
      </w:r>
      <w:r w:rsidRPr="0052111E">
        <w:rPr>
          <w:rFonts w:asciiTheme="minorHAnsi" w:hAnsiTheme="minorHAnsi"/>
          <w:b/>
          <w:sz w:val="20"/>
          <w:szCs w:val="20"/>
        </w:rPr>
        <w:t>.</w:t>
      </w:r>
    </w:p>
    <w:p w14:paraId="05F65127" w14:textId="77777777" w:rsidR="00235146" w:rsidRPr="0052111E" w:rsidRDefault="00235146" w:rsidP="00C60431">
      <w:pPr>
        <w:pStyle w:val="Akapitzlist"/>
        <w:numPr>
          <w:ilvl w:val="6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/>
          <w:bCs/>
          <w:sz w:val="20"/>
          <w:szCs w:val="20"/>
        </w:rPr>
      </w:pPr>
      <w:r w:rsidRPr="0052111E">
        <w:rPr>
          <w:rFonts w:asciiTheme="minorHAnsi" w:hAnsiTheme="minorHAnsi"/>
          <w:sz w:val="20"/>
          <w:szCs w:val="20"/>
        </w:rPr>
        <w:t>Umowę sporządzono w dwóch jednobrzmiących egzemplarzach po jednym dla każdej ze stron.</w:t>
      </w:r>
    </w:p>
    <w:p w14:paraId="5593F02D" w14:textId="77777777" w:rsidR="00235146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2771D23B" w14:textId="77777777" w:rsidR="00235146" w:rsidRPr="001D7E2E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549AD9C7" w14:textId="7CBD6D42" w:rsidR="00235146" w:rsidRPr="001D7E2E" w:rsidRDefault="00235146" w:rsidP="00235146">
      <w:pPr>
        <w:spacing w:after="0"/>
        <w:rPr>
          <w:rFonts w:asciiTheme="minorHAnsi" w:hAnsiTheme="minorHAnsi"/>
          <w:u w:val="single"/>
        </w:rPr>
      </w:pPr>
      <w:r w:rsidRPr="001D7E2E">
        <w:rPr>
          <w:rFonts w:asciiTheme="minorHAnsi" w:hAnsiTheme="minorHAnsi"/>
          <w:u w:val="single"/>
        </w:rPr>
        <w:t xml:space="preserve">Załączniki do </w:t>
      </w:r>
      <w:r w:rsidR="004E24D8">
        <w:rPr>
          <w:rFonts w:asciiTheme="minorHAnsi" w:hAnsiTheme="minorHAnsi"/>
          <w:u w:val="single"/>
        </w:rPr>
        <w:t>Umowy</w:t>
      </w:r>
      <w:r w:rsidRPr="001D7E2E">
        <w:rPr>
          <w:rFonts w:asciiTheme="minorHAnsi" w:hAnsiTheme="minorHAnsi"/>
          <w:u w:val="single"/>
        </w:rPr>
        <w:t>:</w:t>
      </w:r>
    </w:p>
    <w:p w14:paraId="794D9FB5" w14:textId="6CDAC41C" w:rsidR="00AB789E" w:rsidRPr="00FB1517" w:rsidRDefault="00AB789E" w:rsidP="00235146">
      <w:pPr>
        <w:spacing w:after="0"/>
        <w:rPr>
          <w:rFonts w:asciiTheme="minorHAnsi" w:hAnsiTheme="minorHAnsi"/>
        </w:rPr>
      </w:pPr>
      <w:r w:rsidRPr="001D7E2E">
        <w:rPr>
          <w:rFonts w:asciiTheme="minorHAnsi" w:hAnsiTheme="minorHAnsi"/>
        </w:rPr>
        <w:t>Załącznik nr 1 – F</w:t>
      </w:r>
      <w:r w:rsidR="00235146" w:rsidRPr="001D7E2E">
        <w:rPr>
          <w:rFonts w:asciiTheme="minorHAnsi" w:hAnsiTheme="minorHAnsi"/>
        </w:rPr>
        <w:t>ormularz asortymentowo-cenowy</w:t>
      </w:r>
    </w:p>
    <w:p w14:paraId="31F4C955" w14:textId="77777777" w:rsidR="00235146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16DC8EFC" w14:textId="77777777" w:rsidR="00235146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26660981" w14:textId="77777777" w:rsidR="00235146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14:paraId="338756EE" w14:textId="77777777" w:rsidR="00235146" w:rsidRDefault="00235146" w:rsidP="00235146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1"/>
      </w:tblGrid>
      <w:tr w:rsidR="00235146" w14:paraId="49ADE692" w14:textId="77777777" w:rsidTr="00A17271">
        <w:tc>
          <w:tcPr>
            <w:tcW w:w="5056" w:type="dxa"/>
          </w:tcPr>
          <w:p w14:paraId="6A1EC3B9" w14:textId="77777777" w:rsidR="00235146" w:rsidRDefault="00235146" w:rsidP="001F24C9">
            <w:pPr>
              <w:autoSpaceDE w:val="0"/>
              <w:spacing w:after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39477330" w14:textId="77777777" w:rsidR="00235146" w:rsidRPr="003E41FC" w:rsidRDefault="00235146" w:rsidP="00A17271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051AD042" w14:textId="77777777" w:rsidR="00235146" w:rsidRDefault="00235146" w:rsidP="001F24C9">
            <w:pPr>
              <w:autoSpaceDE w:val="0"/>
              <w:spacing w:after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70B422F4" w14:textId="77777777" w:rsidR="00235146" w:rsidRPr="003E41FC" w:rsidRDefault="00235146" w:rsidP="00A17271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  <w:bookmarkEnd w:id="0"/>
    </w:tbl>
    <w:p w14:paraId="77439470" w14:textId="77777777" w:rsidR="001729DA" w:rsidRDefault="001729DA" w:rsidP="00C07182"/>
    <w:sectPr w:rsidR="001729DA" w:rsidSect="00C60431">
      <w:footerReference w:type="default" r:id="rId8"/>
      <w:pgSz w:w="11906" w:h="16838"/>
      <w:pgMar w:top="1304" w:right="992" w:bottom="124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4E7BB" w14:textId="77777777" w:rsidR="0023677A" w:rsidRDefault="0023677A" w:rsidP="00CD65E8">
      <w:pPr>
        <w:spacing w:after="0" w:line="240" w:lineRule="auto"/>
      </w:pPr>
      <w:r>
        <w:separator/>
      </w:r>
    </w:p>
  </w:endnote>
  <w:endnote w:type="continuationSeparator" w:id="0">
    <w:p w14:paraId="0C647F29" w14:textId="77777777" w:rsidR="0023677A" w:rsidRDefault="0023677A" w:rsidP="00CD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49718"/>
      <w:docPartObj>
        <w:docPartGallery w:val="Page Numbers (Bottom of Page)"/>
        <w:docPartUnique/>
      </w:docPartObj>
    </w:sdtPr>
    <w:sdtContent>
      <w:p w14:paraId="70C42793" w14:textId="77777777" w:rsidR="00CD65E8" w:rsidRDefault="00D7218E">
        <w:pPr>
          <w:pStyle w:val="Stopka"/>
          <w:jc w:val="center"/>
        </w:pPr>
        <w:r w:rsidRPr="00CD65E8">
          <w:rPr>
            <w:rFonts w:asciiTheme="minorHAnsi" w:hAnsiTheme="minorHAnsi"/>
            <w:sz w:val="16"/>
            <w:szCs w:val="16"/>
          </w:rPr>
          <w:fldChar w:fldCharType="begin"/>
        </w:r>
        <w:r w:rsidR="00CD65E8" w:rsidRPr="00CD65E8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CD65E8">
          <w:rPr>
            <w:rFonts w:asciiTheme="minorHAnsi" w:hAnsiTheme="minorHAnsi"/>
            <w:sz w:val="16"/>
            <w:szCs w:val="16"/>
          </w:rPr>
          <w:fldChar w:fldCharType="separate"/>
        </w:r>
        <w:r w:rsidR="0074105E">
          <w:rPr>
            <w:rFonts w:asciiTheme="minorHAnsi" w:hAnsiTheme="minorHAnsi"/>
            <w:noProof/>
            <w:sz w:val="16"/>
            <w:szCs w:val="16"/>
          </w:rPr>
          <w:t>2</w:t>
        </w:r>
        <w:r w:rsidRPr="00CD65E8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14:paraId="302F30F5" w14:textId="77777777" w:rsidR="00CD65E8" w:rsidRDefault="00CD65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1812D" w14:textId="77777777" w:rsidR="0023677A" w:rsidRDefault="0023677A" w:rsidP="00CD65E8">
      <w:pPr>
        <w:spacing w:after="0" w:line="240" w:lineRule="auto"/>
      </w:pPr>
      <w:r>
        <w:separator/>
      </w:r>
    </w:p>
  </w:footnote>
  <w:footnote w:type="continuationSeparator" w:id="0">
    <w:p w14:paraId="4D92B8D1" w14:textId="77777777" w:rsidR="0023677A" w:rsidRDefault="0023677A" w:rsidP="00CD6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260856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F60A3"/>
    <w:multiLevelType w:val="hybridMultilevel"/>
    <w:tmpl w:val="0F569652"/>
    <w:lvl w:ilvl="0" w:tplc="3B6E466E">
      <w:start w:val="1"/>
      <w:numFmt w:val="lowerLetter"/>
      <w:lvlText w:val="%1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438D0"/>
    <w:multiLevelType w:val="hybridMultilevel"/>
    <w:tmpl w:val="0D0851C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5905F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2B2BEC"/>
    <w:multiLevelType w:val="hybridMultilevel"/>
    <w:tmpl w:val="627C92AA"/>
    <w:lvl w:ilvl="0" w:tplc="04150017">
      <w:start w:val="1"/>
      <w:numFmt w:val="lowerLetter"/>
      <w:lvlText w:val="%1)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54E12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12D3A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23F89"/>
    <w:multiLevelType w:val="multilevel"/>
    <w:tmpl w:val="B30EB8D8"/>
    <w:lvl w:ilvl="0">
      <w:start w:val="1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560"/>
        </w:tabs>
        <w:ind w:left="426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1" w15:restartNumberingAfterBreak="0">
    <w:nsid w:val="32DC5BE6"/>
    <w:multiLevelType w:val="multilevel"/>
    <w:tmpl w:val="98C2CC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E1071"/>
    <w:multiLevelType w:val="hybridMultilevel"/>
    <w:tmpl w:val="0A8AC0E8"/>
    <w:lvl w:ilvl="0" w:tplc="7DF80A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DB12FE"/>
    <w:multiLevelType w:val="multilevel"/>
    <w:tmpl w:val="DA48747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E4E56"/>
    <w:multiLevelType w:val="hybridMultilevel"/>
    <w:tmpl w:val="CEFE8AEE"/>
    <w:lvl w:ilvl="0" w:tplc="5066A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9D5565"/>
    <w:multiLevelType w:val="hybridMultilevel"/>
    <w:tmpl w:val="965CD69A"/>
    <w:lvl w:ilvl="0" w:tplc="DB5A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D55A7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E128D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3436E"/>
    <w:multiLevelType w:val="hybridMultilevel"/>
    <w:tmpl w:val="463E305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84D78"/>
    <w:multiLevelType w:val="multilevel"/>
    <w:tmpl w:val="DF02D0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80B09"/>
    <w:multiLevelType w:val="hybridMultilevel"/>
    <w:tmpl w:val="559A8BFA"/>
    <w:lvl w:ilvl="0" w:tplc="64547A6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Times New Roman"/>
        <w:strike w:val="0"/>
        <w:color w:val="auto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003139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7487F1A"/>
    <w:multiLevelType w:val="hybridMultilevel"/>
    <w:tmpl w:val="CA98A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53CA4"/>
    <w:multiLevelType w:val="hybridMultilevel"/>
    <w:tmpl w:val="A4B653DE"/>
    <w:lvl w:ilvl="0" w:tplc="8710E4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50541">
    <w:abstractNumId w:val="10"/>
  </w:num>
  <w:num w:numId="2" w16cid:durableId="1368143505">
    <w:abstractNumId w:val="28"/>
  </w:num>
  <w:num w:numId="3" w16cid:durableId="1762531625">
    <w:abstractNumId w:val="7"/>
  </w:num>
  <w:num w:numId="4" w16cid:durableId="866017686">
    <w:abstractNumId w:val="14"/>
  </w:num>
  <w:num w:numId="5" w16cid:durableId="820540034">
    <w:abstractNumId w:val="26"/>
  </w:num>
  <w:num w:numId="6" w16cid:durableId="1192188809">
    <w:abstractNumId w:val="23"/>
  </w:num>
  <w:num w:numId="7" w16cid:durableId="1675107493">
    <w:abstractNumId w:val="17"/>
  </w:num>
  <w:num w:numId="8" w16cid:durableId="764379122">
    <w:abstractNumId w:val="5"/>
  </w:num>
  <w:num w:numId="9" w16cid:durableId="1801612568">
    <w:abstractNumId w:val="8"/>
  </w:num>
  <w:num w:numId="10" w16cid:durableId="464861210">
    <w:abstractNumId w:val="20"/>
  </w:num>
  <w:num w:numId="11" w16cid:durableId="697317577">
    <w:abstractNumId w:val="4"/>
  </w:num>
  <w:num w:numId="12" w16cid:durableId="16734442">
    <w:abstractNumId w:val="19"/>
  </w:num>
  <w:num w:numId="13" w16cid:durableId="164253218">
    <w:abstractNumId w:val="24"/>
  </w:num>
  <w:num w:numId="14" w16cid:durableId="1063525179">
    <w:abstractNumId w:val="3"/>
  </w:num>
  <w:num w:numId="15" w16cid:durableId="1009722798">
    <w:abstractNumId w:val="16"/>
  </w:num>
  <w:num w:numId="16" w16cid:durableId="835461923">
    <w:abstractNumId w:val="25"/>
  </w:num>
  <w:num w:numId="17" w16cid:durableId="1780375901">
    <w:abstractNumId w:val="22"/>
  </w:num>
  <w:num w:numId="18" w16cid:durableId="1193542036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098739">
    <w:abstractNumId w:val="0"/>
  </w:num>
  <w:num w:numId="20" w16cid:durableId="1435395238">
    <w:abstractNumId w:val="12"/>
  </w:num>
  <w:num w:numId="21" w16cid:durableId="259800757">
    <w:abstractNumId w:val="15"/>
  </w:num>
  <w:num w:numId="22" w16cid:durableId="2061855023">
    <w:abstractNumId w:val="13"/>
  </w:num>
  <w:num w:numId="23" w16cid:durableId="316735565">
    <w:abstractNumId w:val="11"/>
  </w:num>
  <w:num w:numId="24" w16cid:durableId="2007979045">
    <w:abstractNumId w:val="2"/>
  </w:num>
  <w:num w:numId="25" w16cid:durableId="2022972172">
    <w:abstractNumId w:val="9"/>
  </w:num>
  <w:num w:numId="26" w16cid:durableId="408624244">
    <w:abstractNumId w:val="27"/>
  </w:num>
  <w:num w:numId="27" w16cid:durableId="1977299206">
    <w:abstractNumId w:val="18"/>
  </w:num>
  <w:num w:numId="28" w16cid:durableId="1230994551">
    <w:abstractNumId w:val="1"/>
  </w:num>
  <w:num w:numId="29" w16cid:durableId="1951544574">
    <w:abstractNumId w:val="21"/>
  </w:num>
  <w:num w:numId="30" w16cid:durableId="1364330179">
    <w:abstractNumId w:val="6"/>
  </w:num>
  <w:num w:numId="31" w16cid:durableId="490365064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46"/>
    <w:rsid w:val="000147A2"/>
    <w:rsid w:val="000439E3"/>
    <w:rsid w:val="0005656D"/>
    <w:rsid w:val="00076C6A"/>
    <w:rsid w:val="00080B0B"/>
    <w:rsid w:val="000A09CC"/>
    <w:rsid w:val="000B5FC2"/>
    <w:rsid w:val="000D11F8"/>
    <w:rsid w:val="000E04F8"/>
    <w:rsid w:val="000E413F"/>
    <w:rsid w:val="000F33BC"/>
    <w:rsid w:val="000F4952"/>
    <w:rsid w:val="0011314E"/>
    <w:rsid w:val="0012439E"/>
    <w:rsid w:val="00135769"/>
    <w:rsid w:val="00144D5F"/>
    <w:rsid w:val="00154635"/>
    <w:rsid w:val="0016160C"/>
    <w:rsid w:val="001729DA"/>
    <w:rsid w:val="00175503"/>
    <w:rsid w:val="00180032"/>
    <w:rsid w:val="00186755"/>
    <w:rsid w:val="00186FE5"/>
    <w:rsid w:val="001961AC"/>
    <w:rsid w:val="001A02F0"/>
    <w:rsid w:val="001A2F23"/>
    <w:rsid w:val="001B6D75"/>
    <w:rsid w:val="001D7E2E"/>
    <w:rsid w:val="001E6E17"/>
    <w:rsid w:val="001F0BDE"/>
    <w:rsid w:val="001F24C9"/>
    <w:rsid w:val="001F66FC"/>
    <w:rsid w:val="00200FC3"/>
    <w:rsid w:val="00205842"/>
    <w:rsid w:val="0021114D"/>
    <w:rsid w:val="002219EC"/>
    <w:rsid w:val="00226737"/>
    <w:rsid w:val="002314E2"/>
    <w:rsid w:val="00235146"/>
    <w:rsid w:val="00236410"/>
    <w:rsid w:val="0023677A"/>
    <w:rsid w:val="00236FB7"/>
    <w:rsid w:val="002434B9"/>
    <w:rsid w:val="00246591"/>
    <w:rsid w:val="002515D7"/>
    <w:rsid w:val="00273D2F"/>
    <w:rsid w:val="0027500B"/>
    <w:rsid w:val="002978B3"/>
    <w:rsid w:val="002B26DD"/>
    <w:rsid w:val="002B3813"/>
    <w:rsid w:val="002D7313"/>
    <w:rsid w:val="002E5135"/>
    <w:rsid w:val="00304847"/>
    <w:rsid w:val="00313F05"/>
    <w:rsid w:val="00326B19"/>
    <w:rsid w:val="00344F88"/>
    <w:rsid w:val="003502BA"/>
    <w:rsid w:val="0036798B"/>
    <w:rsid w:val="00375F59"/>
    <w:rsid w:val="00380DBD"/>
    <w:rsid w:val="003921E6"/>
    <w:rsid w:val="00392EB9"/>
    <w:rsid w:val="003945EC"/>
    <w:rsid w:val="003A2857"/>
    <w:rsid w:val="003A70EE"/>
    <w:rsid w:val="003C56F2"/>
    <w:rsid w:val="003D38B5"/>
    <w:rsid w:val="003D609F"/>
    <w:rsid w:val="003D7323"/>
    <w:rsid w:val="00411C4E"/>
    <w:rsid w:val="00413067"/>
    <w:rsid w:val="00417F71"/>
    <w:rsid w:val="004270E6"/>
    <w:rsid w:val="00430AFD"/>
    <w:rsid w:val="00440342"/>
    <w:rsid w:val="0046694C"/>
    <w:rsid w:val="00485CDD"/>
    <w:rsid w:val="0048791F"/>
    <w:rsid w:val="0048798E"/>
    <w:rsid w:val="004A203E"/>
    <w:rsid w:val="004A54C5"/>
    <w:rsid w:val="004B49E5"/>
    <w:rsid w:val="004D1861"/>
    <w:rsid w:val="004E24D8"/>
    <w:rsid w:val="004E7068"/>
    <w:rsid w:val="00504079"/>
    <w:rsid w:val="00513365"/>
    <w:rsid w:val="00520FC5"/>
    <w:rsid w:val="0052538E"/>
    <w:rsid w:val="005257FC"/>
    <w:rsid w:val="00527FE6"/>
    <w:rsid w:val="005315F4"/>
    <w:rsid w:val="00537135"/>
    <w:rsid w:val="00556387"/>
    <w:rsid w:val="00570150"/>
    <w:rsid w:val="00571141"/>
    <w:rsid w:val="00571E99"/>
    <w:rsid w:val="00592A03"/>
    <w:rsid w:val="00592E2D"/>
    <w:rsid w:val="005B2C0A"/>
    <w:rsid w:val="005C6A9C"/>
    <w:rsid w:val="005C7634"/>
    <w:rsid w:val="005D137C"/>
    <w:rsid w:val="005D44E8"/>
    <w:rsid w:val="005F79B0"/>
    <w:rsid w:val="00604B25"/>
    <w:rsid w:val="00611E09"/>
    <w:rsid w:val="00626397"/>
    <w:rsid w:val="00627614"/>
    <w:rsid w:val="00630CE1"/>
    <w:rsid w:val="0063637A"/>
    <w:rsid w:val="00672728"/>
    <w:rsid w:val="00680AE1"/>
    <w:rsid w:val="006832BA"/>
    <w:rsid w:val="006978B1"/>
    <w:rsid w:val="006D4B0D"/>
    <w:rsid w:val="006D57C3"/>
    <w:rsid w:val="006E29F0"/>
    <w:rsid w:val="006E5835"/>
    <w:rsid w:val="006F1DC8"/>
    <w:rsid w:val="006F4F7B"/>
    <w:rsid w:val="006F697E"/>
    <w:rsid w:val="007027CF"/>
    <w:rsid w:val="00713A78"/>
    <w:rsid w:val="0074105E"/>
    <w:rsid w:val="00750FBE"/>
    <w:rsid w:val="00751540"/>
    <w:rsid w:val="00766DCB"/>
    <w:rsid w:val="007A03DD"/>
    <w:rsid w:val="007A5270"/>
    <w:rsid w:val="007B144E"/>
    <w:rsid w:val="007E11F6"/>
    <w:rsid w:val="007E32AE"/>
    <w:rsid w:val="00815EA1"/>
    <w:rsid w:val="00823AC9"/>
    <w:rsid w:val="0084184C"/>
    <w:rsid w:val="008454B3"/>
    <w:rsid w:val="00852F6B"/>
    <w:rsid w:val="00866351"/>
    <w:rsid w:val="00871391"/>
    <w:rsid w:val="00882E69"/>
    <w:rsid w:val="008927A4"/>
    <w:rsid w:val="0089569E"/>
    <w:rsid w:val="00897DBB"/>
    <w:rsid w:val="008A03F3"/>
    <w:rsid w:val="008C3B6E"/>
    <w:rsid w:val="008E1E2C"/>
    <w:rsid w:val="008E2BEB"/>
    <w:rsid w:val="008E7B66"/>
    <w:rsid w:val="008F3EB6"/>
    <w:rsid w:val="009137AA"/>
    <w:rsid w:val="0094545C"/>
    <w:rsid w:val="00954176"/>
    <w:rsid w:val="00977559"/>
    <w:rsid w:val="009840C6"/>
    <w:rsid w:val="00987720"/>
    <w:rsid w:val="009931CB"/>
    <w:rsid w:val="009A35A0"/>
    <w:rsid w:val="009B290C"/>
    <w:rsid w:val="009C2FF1"/>
    <w:rsid w:val="009D15D6"/>
    <w:rsid w:val="009D1E9E"/>
    <w:rsid w:val="009E0CAF"/>
    <w:rsid w:val="009F0A06"/>
    <w:rsid w:val="009F1B1E"/>
    <w:rsid w:val="009F4D98"/>
    <w:rsid w:val="009F7E53"/>
    <w:rsid w:val="00A32E47"/>
    <w:rsid w:val="00A443A4"/>
    <w:rsid w:val="00A519A3"/>
    <w:rsid w:val="00A52CA5"/>
    <w:rsid w:val="00A5399C"/>
    <w:rsid w:val="00A760ED"/>
    <w:rsid w:val="00A8110F"/>
    <w:rsid w:val="00A81587"/>
    <w:rsid w:val="00A90011"/>
    <w:rsid w:val="00AA2F6B"/>
    <w:rsid w:val="00AB2BF5"/>
    <w:rsid w:val="00AB5D32"/>
    <w:rsid w:val="00AB733D"/>
    <w:rsid w:val="00AB789E"/>
    <w:rsid w:val="00AC0649"/>
    <w:rsid w:val="00AF3165"/>
    <w:rsid w:val="00AF36A2"/>
    <w:rsid w:val="00B031AA"/>
    <w:rsid w:val="00B03E31"/>
    <w:rsid w:val="00B14842"/>
    <w:rsid w:val="00B2697D"/>
    <w:rsid w:val="00B33433"/>
    <w:rsid w:val="00B6086E"/>
    <w:rsid w:val="00B670B4"/>
    <w:rsid w:val="00BA6885"/>
    <w:rsid w:val="00BB7ED5"/>
    <w:rsid w:val="00BB7F16"/>
    <w:rsid w:val="00BD342D"/>
    <w:rsid w:val="00C07182"/>
    <w:rsid w:val="00C169F7"/>
    <w:rsid w:val="00C22C5C"/>
    <w:rsid w:val="00C24DD0"/>
    <w:rsid w:val="00C37F9A"/>
    <w:rsid w:val="00C41A15"/>
    <w:rsid w:val="00C42FE9"/>
    <w:rsid w:val="00C43595"/>
    <w:rsid w:val="00C60431"/>
    <w:rsid w:val="00C72512"/>
    <w:rsid w:val="00C95E93"/>
    <w:rsid w:val="00CA245E"/>
    <w:rsid w:val="00CC19A5"/>
    <w:rsid w:val="00CD3025"/>
    <w:rsid w:val="00CD65E8"/>
    <w:rsid w:val="00CE7F8F"/>
    <w:rsid w:val="00CF034C"/>
    <w:rsid w:val="00D03957"/>
    <w:rsid w:val="00D21575"/>
    <w:rsid w:val="00D44B8E"/>
    <w:rsid w:val="00D47FFE"/>
    <w:rsid w:val="00D7218E"/>
    <w:rsid w:val="00D9344B"/>
    <w:rsid w:val="00DB7CDE"/>
    <w:rsid w:val="00DD30E5"/>
    <w:rsid w:val="00DD7431"/>
    <w:rsid w:val="00DE1B62"/>
    <w:rsid w:val="00DF7BE7"/>
    <w:rsid w:val="00E16DF2"/>
    <w:rsid w:val="00E17943"/>
    <w:rsid w:val="00E62A91"/>
    <w:rsid w:val="00E766CE"/>
    <w:rsid w:val="00E77C40"/>
    <w:rsid w:val="00E866B0"/>
    <w:rsid w:val="00EB1DB8"/>
    <w:rsid w:val="00EB6F42"/>
    <w:rsid w:val="00EC189D"/>
    <w:rsid w:val="00EE6353"/>
    <w:rsid w:val="00EE707E"/>
    <w:rsid w:val="00EF0784"/>
    <w:rsid w:val="00F0739A"/>
    <w:rsid w:val="00F10BE8"/>
    <w:rsid w:val="00F50A24"/>
    <w:rsid w:val="00F5386F"/>
    <w:rsid w:val="00F5500C"/>
    <w:rsid w:val="00F55B0C"/>
    <w:rsid w:val="00F56A6E"/>
    <w:rsid w:val="00F56C07"/>
    <w:rsid w:val="00F66E93"/>
    <w:rsid w:val="00F733B2"/>
    <w:rsid w:val="00F85304"/>
    <w:rsid w:val="00F90635"/>
    <w:rsid w:val="00FA449E"/>
    <w:rsid w:val="00FB1517"/>
    <w:rsid w:val="00FB39AD"/>
    <w:rsid w:val="00FD1FC0"/>
    <w:rsid w:val="00FD6768"/>
    <w:rsid w:val="00F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2CA54"/>
  <w15:docId w15:val="{634ABC56-D1EA-4899-A170-8ECBA7AF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146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5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2351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23514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D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99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1E6E1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EEC8B-7AF0-44EA-96D4-A6F024C4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4079</Words>
  <Characters>24478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Mokosiej Anna</cp:lastModifiedBy>
  <cp:revision>10</cp:revision>
  <cp:lastPrinted>2023-06-27T11:21:00Z</cp:lastPrinted>
  <dcterms:created xsi:type="dcterms:W3CDTF">2025-04-14T10:05:00Z</dcterms:created>
  <dcterms:modified xsi:type="dcterms:W3CDTF">2025-04-16T06:32:00Z</dcterms:modified>
</cp:coreProperties>
</file>