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2.0</w:t>
      </w:r>
      <w:r w:rsidR="00887F2C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21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BD4F71">
        <w:rPr>
          <w:rFonts w:ascii="Times New Roman" w:eastAsia="Times New Roman" w:hAnsi="Times New Roman"/>
          <w:i/>
          <w:lang w:eastAsia="pl-PL"/>
        </w:rPr>
        <w:t>1129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9C1C8A" w:rsidRPr="009C1C8A" w:rsidRDefault="00E70FA1" w:rsidP="009C1C8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Dostawa fabrycznie nowych samochodów osobowych z napędem hybrydowym typu </w:t>
      </w:r>
      <w:proofErr w:type="spellStart"/>
      <w:r>
        <w:rPr>
          <w:rFonts w:ascii="Times New Roman" w:hAnsi="Times New Roman"/>
          <w:b/>
          <w:bCs/>
        </w:rPr>
        <w:t>plug-in</w:t>
      </w:r>
      <w:proofErr w:type="spellEnd"/>
      <w:r>
        <w:rPr>
          <w:rFonts w:ascii="Times New Roman" w:hAnsi="Times New Roman"/>
          <w:b/>
          <w:bCs/>
        </w:rPr>
        <w:t>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DA617E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5BC" w:rsidRPr="00C86A17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E7" w:rsidRDefault="001517E7" w:rsidP="00CC2D93">
      <w:pPr>
        <w:spacing w:after="0" w:line="240" w:lineRule="auto"/>
      </w:pPr>
      <w:r>
        <w:separator/>
      </w:r>
    </w:p>
  </w:endnote>
  <w:endnote w:type="continuationSeparator" w:id="0">
    <w:p w:rsidR="001517E7" w:rsidRDefault="001517E7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E7" w:rsidRDefault="001517E7" w:rsidP="00CC2D93">
      <w:pPr>
        <w:spacing w:after="0" w:line="240" w:lineRule="auto"/>
      </w:pPr>
      <w:r>
        <w:separator/>
      </w:r>
    </w:p>
  </w:footnote>
  <w:footnote w:type="continuationSeparator" w:id="0">
    <w:p w:rsidR="001517E7" w:rsidRDefault="001517E7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2021-02-01T10:14:00Z</cp:lastPrinted>
  <dcterms:created xsi:type="dcterms:W3CDTF">2022-05-31T06:08:00Z</dcterms:created>
  <dcterms:modified xsi:type="dcterms:W3CDTF">2022-05-31T06:08:00Z</dcterms:modified>
</cp:coreProperties>
</file>