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98E9" w14:textId="77777777" w:rsidR="004545E7" w:rsidRPr="004545E7" w:rsidRDefault="004545E7" w:rsidP="004545E7">
      <w:pPr>
        <w:widowControl w:val="0"/>
        <w:spacing w:after="0" w:line="240" w:lineRule="auto"/>
        <w:ind w:left="6372" w:hanging="252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Załącznik nr 3 do SWZ</w:t>
      </w:r>
    </w:p>
    <w:p w14:paraId="1455DF6A" w14:textId="77777777" w:rsidR="004545E7" w:rsidRPr="004545E7" w:rsidRDefault="004545E7" w:rsidP="004545E7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3D68A4E6" w14:textId="77777777" w:rsidR="004545E7" w:rsidRPr="004545E7" w:rsidRDefault="004545E7" w:rsidP="004545E7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....................................................</w:t>
      </w:r>
    </w:p>
    <w:p w14:paraId="728AD8A7" w14:textId="77777777" w:rsidR="004545E7" w:rsidRPr="004545E7" w:rsidRDefault="004545E7" w:rsidP="004545E7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(nazwa Wykonawcy)</w:t>
      </w:r>
    </w:p>
    <w:p w14:paraId="53A67B59" w14:textId="77777777" w:rsidR="004545E7" w:rsidRPr="004545E7" w:rsidRDefault="004545E7" w:rsidP="004545E7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34D6E8C3" w14:textId="77777777" w:rsidR="004545E7" w:rsidRPr="004545E7" w:rsidRDefault="004545E7" w:rsidP="004545E7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Tahoma"/>
          <w:b/>
          <w:kern w:val="2"/>
          <w:sz w:val="20"/>
          <w:szCs w:val="20"/>
          <w:lang w:eastAsia="hi-IN" w:bidi="hi-IN"/>
        </w:rPr>
        <w:t>OŚWIADCZENIE</w:t>
      </w:r>
    </w:p>
    <w:p w14:paraId="33AC5C1B" w14:textId="77777777" w:rsidR="004545E7" w:rsidRPr="004545E7" w:rsidRDefault="004545E7" w:rsidP="004545E7">
      <w:pPr>
        <w:widowControl w:val="0"/>
        <w:spacing w:after="0" w:line="312" w:lineRule="auto"/>
        <w:jc w:val="both"/>
        <w:rPr>
          <w:rFonts w:ascii="Arial" w:eastAsia="Lucida Sans Unicode" w:hAnsi="Arial" w:cs="Mangal"/>
          <w:b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b/>
          <w:kern w:val="2"/>
          <w:sz w:val="20"/>
          <w:szCs w:val="20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</w:p>
    <w:p w14:paraId="7656346C" w14:textId="77777777" w:rsidR="004545E7" w:rsidRPr="004545E7" w:rsidRDefault="004545E7" w:rsidP="004545E7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Przystępując do przetargu w trybie podstawowym</w:t>
      </w:r>
      <w:r w:rsidRPr="004545E7">
        <w:rPr>
          <w:rFonts w:ascii="Arial" w:eastAsia="Lucida Sans Unicode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pn.</w:t>
      </w:r>
    </w:p>
    <w:p w14:paraId="22B55D39" w14:textId="77777777" w:rsidR="004545E7" w:rsidRPr="00DA5939" w:rsidRDefault="004545E7" w:rsidP="004545E7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0" w:name="_GoBack2"/>
      <w:bookmarkStart w:id="1" w:name="_GoBack1"/>
      <w:r w:rsidRPr="00DA5939">
        <w:rPr>
          <w:rFonts w:ascii="Arial" w:hAnsi="Arial" w:cs="Arial"/>
          <w:b/>
          <w:bCs/>
          <w:sz w:val="20"/>
          <w:szCs w:val="20"/>
        </w:rPr>
        <w:t>„Przebudowa dróg powiatowych na terenie Gmin: Wiejskiej Świdnica, Marcinowice, Żarów, Strzegom</w:t>
      </w:r>
      <w:r w:rsidRPr="00DA5939">
        <w:rPr>
          <w:rFonts w:ascii="Arial" w:eastAsia="MS Mincho" w:hAnsi="Arial"/>
          <w:b/>
          <w:sz w:val="20"/>
          <w:szCs w:val="20"/>
        </w:rPr>
        <w:t>”,</w:t>
      </w:r>
    </w:p>
    <w:p w14:paraId="22C62442" w14:textId="77777777" w:rsidR="004545E7" w:rsidRPr="00DA5939" w:rsidRDefault="004545E7" w:rsidP="004545E7">
      <w:pPr>
        <w:widowControl w:val="0"/>
        <w:spacing w:after="0" w:line="240" w:lineRule="auto"/>
        <w:jc w:val="both"/>
        <w:rPr>
          <w:sz w:val="20"/>
          <w:szCs w:val="20"/>
        </w:rPr>
      </w:pPr>
      <w:r w:rsidRPr="00DA5939">
        <w:rPr>
          <w:rFonts w:ascii="Arial" w:eastAsia="MS Mincho" w:hAnsi="Arial" w:cs="Arial"/>
          <w:b/>
          <w:sz w:val="20"/>
          <w:szCs w:val="20"/>
        </w:rPr>
        <w:t>część 1 - Prz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ebudowa drogi powiatowej nr 1994D na odcinku Zebrzydów – Biała, Biała - Chwałków*  </w:t>
      </w:r>
    </w:p>
    <w:p w14:paraId="2669B592" w14:textId="77777777" w:rsidR="004545E7" w:rsidRPr="00DA5939" w:rsidRDefault="004545E7" w:rsidP="004545E7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2 – Przebudowa nawierzchni jezdni drogi powiatowej nr 2881D Morawa - Przyłęgów*  </w:t>
      </w:r>
    </w:p>
    <w:p w14:paraId="4067615B" w14:textId="77777777" w:rsidR="004545E7" w:rsidRPr="00DA5939" w:rsidRDefault="004545E7" w:rsidP="004545E7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3 – Przebudowa drogi powiatowej nr 2900D odcinek Sady – Mysłaków wraz z budową chodnika w miejscowości Sady*</w:t>
      </w:r>
    </w:p>
    <w:p w14:paraId="590EA631" w14:textId="77777777" w:rsidR="004545E7" w:rsidRPr="00DA5939" w:rsidRDefault="004545E7" w:rsidP="004545E7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4 – Przebudowa nawierzchni jezdni drogi powiatowej nr 2941D na odcinku od DK35 w kierunku m. Jagodnik*</w:t>
      </w:r>
    </w:p>
    <w:p w14:paraId="220A803E" w14:textId="77777777" w:rsidR="004545E7" w:rsidRPr="00DA5939" w:rsidRDefault="004545E7" w:rsidP="004545E7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5 – Przebudowa drogi powiatowej nr 2876D wraz z budową zjazdu publicznego do drogi gminnej na Osiedle Sowie w m. Bystrzyca Górna*</w:t>
      </w:r>
    </w:p>
    <w:p w14:paraId="07E68738" w14:textId="4FF305F6" w:rsidR="004545E7" w:rsidRPr="00DA5939" w:rsidRDefault="004545E7" w:rsidP="004545E7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6 – Przebudowa nawierzchni jezdni drogi powiatowej nr 2085D odcinek </w:t>
      </w:r>
      <w:r w:rsidR="003D48D7">
        <w:rPr>
          <w:rFonts w:ascii="Arial" w:eastAsia="Times New Roman" w:hAnsi="Arial" w:cs="Times New Roman"/>
          <w:b/>
          <w:sz w:val="20"/>
          <w:szCs w:val="20"/>
        </w:rPr>
        <w:t>K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lecin – Krasków* </w:t>
      </w:r>
    </w:p>
    <w:p w14:paraId="2845862D" w14:textId="376B6266" w:rsidR="004545E7" w:rsidRDefault="004545E7" w:rsidP="004545E7">
      <w:pPr>
        <w:widowControl w:val="0"/>
        <w:spacing w:after="0" w:line="240" w:lineRule="auto"/>
        <w:jc w:val="both"/>
      </w:pPr>
    </w:p>
    <w:p w14:paraId="0E392539" w14:textId="77777777" w:rsidR="004545E7" w:rsidRPr="004545E7" w:rsidRDefault="004545E7" w:rsidP="004545E7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oświadczam, że firma moja:</w:t>
      </w:r>
    </w:p>
    <w:p w14:paraId="4155AA03" w14:textId="77777777" w:rsidR="004545E7" w:rsidRPr="004545E7" w:rsidRDefault="004545E7" w:rsidP="004545E7">
      <w:pPr>
        <w:widowControl w:val="0"/>
        <w:spacing w:after="0" w:line="276" w:lineRule="auto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0E6818AC" w14:textId="77777777" w:rsidR="004545E7" w:rsidRPr="004545E7" w:rsidRDefault="004545E7" w:rsidP="004545E7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nie należy do grupy kapitałowej z Wykonawcami, którzy złożyli oferty w w/w postępowaniu*</w:t>
      </w:r>
    </w:p>
    <w:p w14:paraId="4A874152" w14:textId="77777777" w:rsidR="004545E7" w:rsidRPr="004545E7" w:rsidRDefault="004545E7" w:rsidP="004545E7">
      <w:pPr>
        <w:widowControl w:val="0"/>
        <w:tabs>
          <w:tab w:val="left" w:pos="426"/>
        </w:tabs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41E1C187" w14:textId="77777777" w:rsidR="004545E7" w:rsidRPr="004545E7" w:rsidRDefault="004545E7" w:rsidP="004545E7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4545E7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należy do grupy kapitałowej z innymi Wykonawcami, którzy złożyli oferty w w/w postępowaniu*</w:t>
      </w:r>
    </w:p>
    <w:p w14:paraId="0CCA309D" w14:textId="77777777" w:rsidR="004545E7" w:rsidRDefault="004545E7" w:rsidP="004545E7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43B79EF9" w14:textId="77777777" w:rsidR="004545E7" w:rsidRDefault="004545E7" w:rsidP="004545E7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15"/>
        <w:gridCol w:w="7837"/>
      </w:tblGrid>
      <w:tr w:rsidR="004545E7" w14:paraId="78692E94" w14:textId="77777777" w:rsidTr="002C2C0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892D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0A4D7192" w14:textId="77777777" w:rsidR="004545E7" w:rsidRDefault="004545E7" w:rsidP="002C2C0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A902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2C0289B2" w14:textId="77777777" w:rsidR="004545E7" w:rsidRDefault="004545E7" w:rsidP="002C2C0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Wskazanie wykonawcy</w:t>
            </w:r>
          </w:p>
        </w:tc>
      </w:tr>
      <w:tr w:rsidR="004545E7" w14:paraId="15C9FD75" w14:textId="77777777" w:rsidTr="002C2C0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D774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3152685D" w14:textId="77777777" w:rsidR="004545E7" w:rsidRDefault="004545E7" w:rsidP="002C2C0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8EED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45E7" w14:paraId="6B24E91C" w14:textId="77777777" w:rsidTr="002C2C0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1F70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6F7BCC6C" w14:textId="77777777" w:rsidR="004545E7" w:rsidRDefault="004545E7" w:rsidP="002C2C0D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4909" w14:textId="77777777" w:rsidR="004545E7" w:rsidRDefault="004545E7" w:rsidP="002C2C0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20FC758" w14:textId="77777777" w:rsidR="004545E7" w:rsidRDefault="004545E7" w:rsidP="004545E7">
      <w:pPr>
        <w:widowControl w:val="0"/>
        <w:shd w:val="clear" w:color="auto" w:fill="FFFFFF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325F2B4C" w14:textId="77777777" w:rsidR="004545E7" w:rsidRDefault="004545E7" w:rsidP="004545E7">
      <w:pPr>
        <w:widowControl w:val="0"/>
        <w:shd w:val="clear" w:color="auto" w:fill="FFFFFF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80CE286" w14:textId="77777777" w:rsidR="004545E7" w:rsidRDefault="004545E7" w:rsidP="004545E7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715AE5F9" w14:textId="77777777" w:rsidR="004545E7" w:rsidRDefault="004545E7" w:rsidP="004545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14:paraId="4735839B" w14:textId="77777777" w:rsidR="004545E7" w:rsidRDefault="004545E7" w:rsidP="00454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14:paraId="6B06BEC7" w14:textId="77777777" w:rsidR="004545E7" w:rsidRDefault="004545E7" w:rsidP="00454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14:paraId="7CD1C097" w14:textId="77777777" w:rsidR="004545E7" w:rsidRDefault="004545E7" w:rsidP="00454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15D65B11" w14:textId="77777777" w:rsidR="004545E7" w:rsidRDefault="004545E7" w:rsidP="004545E7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5B70588A" w14:textId="77777777" w:rsidR="004545E7" w:rsidRDefault="004545E7" w:rsidP="004545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00019D46" w14:textId="77777777" w:rsidR="004545E7" w:rsidRDefault="004545E7" w:rsidP="004545E7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14:paraId="58FB3290" w14:textId="77777777" w:rsidR="004545E7" w:rsidRDefault="004545E7" w:rsidP="004545E7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37CF97A1" w14:textId="77777777" w:rsidR="004545E7" w:rsidRDefault="004545E7" w:rsidP="004545E7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31F8D09C" w14:textId="77777777" w:rsidR="004545E7" w:rsidRDefault="004545E7" w:rsidP="004545E7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3167B156" w14:textId="77777777" w:rsidR="004545E7" w:rsidRDefault="004545E7" w:rsidP="004545E7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20B00B6" w14:textId="77777777" w:rsidR="004545E7" w:rsidRDefault="004545E7" w:rsidP="004545E7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B274978" w14:textId="77777777" w:rsidR="004545E7" w:rsidRDefault="004545E7" w:rsidP="004545E7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  <w:bookmarkEnd w:id="1"/>
    </w:p>
    <w:p w14:paraId="05CA0166" w14:textId="77777777" w:rsidR="004545E7" w:rsidRDefault="004545E7"/>
    <w:sectPr w:rsidR="004545E7" w:rsidSect="004545E7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panose1 w:val="05010000000000000000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DD6"/>
    <w:multiLevelType w:val="multilevel"/>
    <w:tmpl w:val="2CB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60812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7"/>
    <w:rsid w:val="000A3EAA"/>
    <w:rsid w:val="003D48D7"/>
    <w:rsid w:val="004545E7"/>
    <w:rsid w:val="00C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9A4"/>
  <w15:chartTrackingRefBased/>
  <w15:docId w15:val="{F095DAE1-E2EC-4606-96BB-4946D9C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E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2</cp:revision>
  <dcterms:created xsi:type="dcterms:W3CDTF">2024-06-18T12:11:00Z</dcterms:created>
  <dcterms:modified xsi:type="dcterms:W3CDTF">2024-06-18T12:16:00Z</dcterms:modified>
</cp:coreProperties>
</file>