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63576" w14:textId="77777777" w:rsidR="00A77A18" w:rsidRDefault="00A77A18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A77A18" w14:paraId="18510EBE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DB6E5" w14:textId="77777777" w:rsidR="00A77A18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E76E3" w14:textId="77777777" w:rsidR="00A77A1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32-432 Pcim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73BA82" w14:textId="77777777" w:rsidR="00A77A18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6D11C" w14:textId="77777777" w:rsidR="00A77A18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14.06.2024</w:t>
            </w:r>
          </w:p>
        </w:tc>
      </w:tr>
    </w:tbl>
    <w:p w14:paraId="78AF5441" w14:textId="77777777" w:rsidR="00A77A18" w:rsidRDefault="00A77A18">
      <w:pPr>
        <w:rPr>
          <w:rFonts w:ascii="Poppins" w:eastAsia="Poppins" w:hAnsi="Poppins" w:cs="Poppins"/>
        </w:rPr>
      </w:pPr>
    </w:p>
    <w:p w14:paraId="7A0030BA" w14:textId="77777777" w:rsidR="00A77A18" w:rsidRDefault="00A77A18">
      <w:pPr>
        <w:rPr>
          <w:rFonts w:ascii="Poppins" w:eastAsia="Poppins" w:hAnsi="Poppins" w:cs="Poppins"/>
        </w:rPr>
      </w:pPr>
    </w:p>
    <w:p w14:paraId="745A595C" w14:textId="77777777" w:rsidR="00A77A18" w:rsidRDefault="00000000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p w14:paraId="4923201F" w14:textId="77777777" w:rsidR="00A77A18" w:rsidRDefault="00A77A18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A77A18" w14:paraId="21E682AC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42F49" w14:textId="77777777" w:rsidR="00A77A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6DE2F" w14:textId="77777777" w:rsidR="00A77A1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Renowacja zabytków na terenie Gminy Pcim.</w:t>
            </w:r>
          </w:p>
        </w:tc>
      </w:tr>
      <w:tr w:rsidR="00A77A18" w14:paraId="28484BDE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D2E8" w14:textId="77777777" w:rsidR="00A77A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AE0A0" w14:textId="77777777" w:rsidR="00A77A1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GKiI.271.3.2024</w:t>
            </w:r>
          </w:p>
        </w:tc>
      </w:tr>
      <w:tr w:rsidR="00A77A18" w14:paraId="6968FC09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3534B" w14:textId="77777777" w:rsidR="00A77A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F67AC" w14:textId="77777777" w:rsidR="00A77A1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Zapytanie ofertowe</w:t>
            </w:r>
          </w:p>
        </w:tc>
      </w:tr>
      <w:tr w:rsidR="00A77A18" w14:paraId="0EAC62EF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9DB34" w14:textId="77777777" w:rsidR="00A77A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B5658" w14:textId="77777777" w:rsidR="00A77A18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https://platformazakupowa.pl/transakcja/914644</w:t>
            </w:r>
          </w:p>
        </w:tc>
      </w:tr>
    </w:tbl>
    <w:p w14:paraId="065C330F" w14:textId="77777777" w:rsidR="00A77A18" w:rsidRDefault="00A77A18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A77A18" w14:paraId="452AC40B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43D3B" w14:textId="77777777" w:rsidR="00A77A18" w:rsidRDefault="00A42821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Zamawiający przekazuje poniżej informacje z otwarcia ofert. </w:t>
            </w:r>
          </w:p>
          <w:p w14:paraId="178388D0" w14:textId="77777777" w:rsidR="00A42821" w:rsidRDefault="00A42821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Zestawienie ofert złożonych w postępowaniu: </w:t>
            </w:r>
          </w:p>
          <w:p w14:paraId="52A039AC" w14:textId="77777777" w:rsidR="00A42821" w:rsidRDefault="00A42821" w:rsidP="00A42821">
            <w:pPr>
              <w:pStyle w:val="Akapitzlist"/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Nr oferty : 1 </w:t>
            </w:r>
          </w:p>
          <w:p w14:paraId="29700C04" w14:textId="2CC20B40" w:rsidR="00A42821" w:rsidRPr="00A42821" w:rsidRDefault="00A42821" w:rsidP="00A42821">
            <w:pPr>
              <w:widowControl w:val="0"/>
              <w:spacing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                                                        </w:t>
            </w:r>
            <w:r w:rsidRPr="00A42821">
              <w:rPr>
                <w:rFonts w:ascii="Poppins" w:eastAsia="Poppins" w:hAnsi="Poppins" w:cs="Poppins"/>
                <w:sz w:val="24"/>
                <w:szCs w:val="24"/>
              </w:rPr>
              <w:t>Piotr Dobrzański ABBAS Piotr Dobrzański</w:t>
            </w:r>
          </w:p>
          <w:p w14:paraId="4A89B1D8" w14:textId="2B36599D" w:rsidR="00A42821" w:rsidRPr="00A42821" w:rsidRDefault="00A42821" w:rsidP="00A42821">
            <w:pPr>
              <w:widowControl w:val="0"/>
              <w:spacing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 w:rsidRPr="00A42821">
              <w:rPr>
                <w:rFonts w:ascii="Poppins" w:eastAsia="Poppins" w:hAnsi="Poppins" w:cs="Poppins"/>
                <w:sz w:val="24"/>
                <w:szCs w:val="24"/>
              </w:rPr>
              <w:t xml:space="preserve">                                           </w:t>
            </w:r>
            <w:r w:rsidRPr="00A42821">
              <w:rPr>
                <w:rFonts w:ascii="Poppins" w:eastAsia="Poppins" w:hAnsi="Poppins" w:cs="Poppins"/>
                <w:sz w:val="24"/>
                <w:szCs w:val="24"/>
              </w:rPr>
              <w:t>ul. Plac Na Groblach  18/10</w:t>
            </w:r>
          </w:p>
          <w:p w14:paraId="1A1F7DD3" w14:textId="4DF872BC" w:rsidR="00A42821" w:rsidRPr="00A42821" w:rsidRDefault="00A42821" w:rsidP="00A42821">
            <w:pPr>
              <w:pStyle w:val="Akapitzlist"/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 w:rsidRPr="00A42821">
              <w:rPr>
                <w:rFonts w:ascii="Poppins" w:eastAsia="Poppins" w:hAnsi="Poppins" w:cs="Poppins"/>
                <w:sz w:val="24"/>
                <w:szCs w:val="24"/>
              </w:rPr>
              <w:t xml:space="preserve">                           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 </w:t>
            </w:r>
            <w:r w:rsidRPr="00A42821">
              <w:rPr>
                <w:rFonts w:ascii="Poppins" w:eastAsia="Poppins" w:hAnsi="Poppins" w:cs="Poppins"/>
                <w:sz w:val="24"/>
                <w:szCs w:val="24"/>
              </w:rPr>
              <w:t xml:space="preserve">   </w:t>
            </w:r>
            <w:r w:rsidRPr="00A42821">
              <w:rPr>
                <w:rFonts w:ascii="Poppins" w:eastAsia="Poppins" w:hAnsi="Poppins" w:cs="Poppins"/>
                <w:sz w:val="24"/>
                <w:szCs w:val="24"/>
              </w:rPr>
              <w:t>31-101 Kraków</w:t>
            </w:r>
          </w:p>
        </w:tc>
      </w:tr>
      <w:tr w:rsidR="00A42821" w14:paraId="573317FD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a4"/>
              <w:tblpPr w:leftFromText="141" w:rightFromText="141" w:vertAnchor="text" w:horzAnchor="page" w:tblpX="751" w:tblpY="-271"/>
              <w:tblW w:w="7153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118"/>
              <w:gridCol w:w="3035"/>
            </w:tblGrid>
            <w:tr w:rsidR="00A42821" w14:paraId="2FD32057" w14:textId="77777777" w:rsidTr="00A42821">
              <w:trPr>
                <w:trHeight w:val="331"/>
              </w:trPr>
              <w:tc>
                <w:tcPr>
                  <w:tcW w:w="411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93A816" w14:textId="77777777" w:rsidR="00A42821" w:rsidRDefault="00A42821" w:rsidP="00A4282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oppins" w:eastAsia="Poppins" w:hAnsi="Poppins" w:cs="Poppins"/>
                      <w:sz w:val="18"/>
                      <w:szCs w:val="18"/>
                    </w:rPr>
                  </w:pPr>
                  <w:r>
                    <w:rPr>
                      <w:rFonts w:ascii="Poppins" w:eastAsia="Poppins" w:hAnsi="Poppins" w:cs="Poppins"/>
                      <w:sz w:val="18"/>
                      <w:szCs w:val="18"/>
                    </w:rPr>
                    <w:lastRenderedPageBreak/>
                    <w:t xml:space="preserve">Nazwa kryterium </w:t>
                  </w:r>
                </w:p>
              </w:tc>
              <w:tc>
                <w:tcPr>
                  <w:tcW w:w="3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A41555" w14:textId="77777777" w:rsidR="00A42821" w:rsidRDefault="00A42821" w:rsidP="00A42821">
                  <w:pPr>
                    <w:spacing w:line="240" w:lineRule="auto"/>
                    <w:jc w:val="center"/>
                    <w:rPr>
                      <w:rFonts w:ascii="Poppins" w:eastAsia="Poppins" w:hAnsi="Poppins" w:cs="Poppins"/>
                      <w:sz w:val="18"/>
                      <w:szCs w:val="18"/>
                    </w:rPr>
                  </w:pPr>
                  <w:r>
                    <w:rPr>
                      <w:rFonts w:ascii="Poppins" w:eastAsia="Poppins" w:hAnsi="Poppins" w:cs="Poppins"/>
                      <w:sz w:val="18"/>
                      <w:szCs w:val="18"/>
                    </w:rPr>
                    <w:t xml:space="preserve">Wartość  kryterium </w:t>
                  </w:r>
                </w:p>
              </w:tc>
            </w:tr>
            <w:tr w:rsidR="00A42821" w14:paraId="507B52EE" w14:textId="77777777" w:rsidTr="00A42821">
              <w:trPr>
                <w:trHeight w:val="331"/>
              </w:trPr>
              <w:tc>
                <w:tcPr>
                  <w:tcW w:w="4118" w:type="dxa"/>
                  <w:shd w:val="clear" w:color="auto" w:fill="F3F3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8C87DD" w14:textId="77777777" w:rsidR="00A42821" w:rsidRDefault="00A42821" w:rsidP="00A42821">
                  <w:pPr>
                    <w:widowControl w:val="0"/>
                    <w:spacing w:line="240" w:lineRule="auto"/>
                    <w:rPr>
                      <w:rFonts w:ascii="Poppins" w:eastAsia="Poppins" w:hAnsi="Poppins" w:cs="Poppins"/>
                      <w:sz w:val="18"/>
                      <w:szCs w:val="18"/>
                    </w:rPr>
                  </w:pPr>
                  <w:r>
                    <w:rPr>
                      <w:rFonts w:ascii="Poppins" w:eastAsia="Poppins" w:hAnsi="Poppins" w:cs="Poppins"/>
                      <w:sz w:val="18"/>
                      <w:szCs w:val="18"/>
                    </w:rPr>
                    <w:t xml:space="preserve">Cena </w:t>
                  </w:r>
                </w:p>
              </w:tc>
              <w:tc>
                <w:tcPr>
                  <w:tcW w:w="3035" w:type="dxa"/>
                  <w:shd w:val="clear" w:color="auto" w:fill="F3F3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451675" w14:textId="77777777" w:rsidR="00A42821" w:rsidRDefault="00A42821" w:rsidP="00A42821">
                  <w:pPr>
                    <w:spacing w:line="240" w:lineRule="auto"/>
                    <w:jc w:val="center"/>
                    <w:rPr>
                      <w:rFonts w:ascii="Poppins" w:eastAsia="Poppins" w:hAnsi="Poppins" w:cs="Poppins"/>
                      <w:sz w:val="18"/>
                      <w:szCs w:val="18"/>
                    </w:rPr>
                  </w:pPr>
                  <w:r>
                    <w:rPr>
                      <w:rFonts w:ascii="Poppins" w:eastAsia="Poppins" w:hAnsi="Poppins" w:cs="Poppins"/>
                      <w:sz w:val="18"/>
                      <w:szCs w:val="18"/>
                    </w:rPr>
                    <w:t>1 379 602.44</w:t>
                  </w:r>
                </w:p>
              </w:tc>
            </w:tr>
            <w:tr w:rsidR="00A42821" w14:paraId="0606C907" w14:textId="77777777" w:rsidTr="00A42821">
              <w:trPr>
                <w:trHeight w:val="331"/>
              </w:trPr>
              <w:tc>
                <w:tcPr>
                  <w:tcW w:w="4118" w:type="dxa"/>
                  <w:shd w:val="clear" w:color="auto" w:fill="F3F3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2958CB" w14:textId="77777777" w:rsidR="00A42821" w:rsidRDefault="00A42821" w:rsidP="00A42821">
                  <w:pPr>
                    <w:widowControl w:val="0"/>
                    <w:spacing w:line="240" w:lineRule="auto"/>
                    <w:rPr>
                      <w:rFonts w:ascii="Poppins" w:eastAsia="Poppins" w:hAnsi="Poppins" w:cs="Poppins"/>
                      <w:sz w:val="18"/>
                      <w:szCs w:val="18"/>
                    </w:rPr>
                  </w:pPr>
                  <w:r>
                    <w:rPr>
                      <w:rFonts w:ascii="Poppins" w:eastAsia="Poppins" w:hAnsi="Poppins" w:cs="Poppins"/>
                      <w:sz w:val="18"/>
                      <w:szCs w:val="18"/>
                    </w:rPr>
                    <w:t>Doświadczenie</w:t>
                  </w:r>
                </w:p>
              </w:tc>
              <w:tc>
                <w:tcPr>
                  <w:tcW w:w="3035" w:type="dxa"/>
                  <w:shd w:val="clear" w:color="auto" w:fill="F3F3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401F8B" w14:textId="77777777" w:rsidR="00A42821" w:rsidRDefault="00A42821" w:rsidP="00A42821">
                  <w:pPr>
                    <w:spacing w:line="240" w:lineRule="auto"/>
                    <w:jc w:val="center"/>
                    <w:rPr>
                      <w:rFonts w:ascii="Poppins" w:eastAsia="Poppins" w:hAnsi="Poppins" w:cs="Poppins"/>
                      <w:sz w:val="18"/>
                      <w:szCs w:val="18"/>
                    </w:rPr>
                  </w:pPr>
                </w:p>
              </w:tc>
            </w:tr>
          </w:tbl>
          <w:p w14:paraId="437AC061" w14:textId="77777777" w:rsidR="00A42821" w:rsidRDefault="00A42821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A42821" w14:paraId="6EF22CFB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7A3C2" w14:textId="77777777" w:rsidR="00A42821" w:rsidRDefault="00A42821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7E0D84DE" w14:textId="77777777" w:rsidR="00A77A18" w:rsidRDefault="00A77A18">
      <w:pPr>
        <w:widowControl w:val="0"/>
        <w:spacing w:line="240" w:lineRule="auto"/>
        <w:rPr>
          <w:rFonts w:ascii="Poppins" w:eastAsia="Poppins" w:hAnsi="Poppins" w:cs="Poppins"/>
        </w:rPr>
      </w:pPr>
    </w:p>
    <w:p w14:paraId="67AF2AC3" w14:textId="1C5D3BF4" w:rsidR="00A77A18" w:rsidRDefault="00A77A18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</w:p>
    <w:p w14:paraId="03526481" w14:textId="77777777" w:rsidR="00A77A18" w:rsidRDefault="00A77A18">
      <w:pPr>
        <w:rPr>
          <w:rFonts w:ascii="Poppins" w:eastAsia="Poppins" w:hAnsi="Poppins" w:cs="Poppins"/>
        </w:rPr>
      </w:pPr>
    </w:p>
    <w:p w14:paraId="0AE64C62" w14:textId="77777777" w:rsidR="00A77A18" w:rsidRDefault="00A77A18">
      <w:pPr>
        <w:rPr>
          <w:rFonts w:ascii="Poppins" w:eastAsia="Poppins" w:hAnsi="Poppins" w:cs="Poppins"/>
          <w:sz w:val="18"/>
          <w:szCs w:val="18"/>
        </w:rPr>
      </w:pPr>
    </w:p>
    <w:p w14:paraId="400D02D4" w14:textId="77777777" w:rsidR="00A77A18" w:rsidRDefault="00A77A18">
      <w:pPr>
        <w:rPr>
          <w:rFonts w:ascii="Poppins" w:eastAsia="Poppins" w:hAnsi="Poppins" w:cs="Poppins"/>
          <w:sz w:val="18"/>
          <w:szCs w:val="18"/>
        </w:rPr>
      </w:pPr>
    </w:p>
    <w:p w14:paraId="4E324477" w14:textId="77777777" w:rsidR="00A77A18" w:rsidRDefault="00A77A18">
      <w:pPr>
        <w:rPr>
          <w:rFonts w:ascii="Poppins" w:eastAsia="Poppins" w:hAnsi="Poppins" w:cs="Poppins"/>
        </w:rPr>
      </w:pPr>
    </w:p>
    <w:p w14:paraId="40C09C60" w14:textId="77777777" w:rsidR="00A77A18" w:rsidRDefault="00A77A18">
      <w:pPr>
        <w:rPr>
          <w:rFonts w:ascii="Poppins" w:eastAsia="Poppins" w:hAnsi="Poppins" w:cs="Poppins"/>
        </w:rPr>
      </w:pPr>
    </w:p>
    <w:p w14:paraId="383BE711" w14:textId="77777777" w:rsidR="00A77A18" w:rsidRDefault="00A77A18">
      <w:pPr>
        <w:rPr>
          <w:rFonts w:ascii="Poppins" w:eastAsia="Poppins" w:hAnsi="Poppins" w:cs="Poppins"/>
          <w:sz w:val="18"/>
          <w:szCs w:val="18"/>
        </w:rPr>
      </w:pPr>
    </w:p>
    <w:sectPr w:rsidR="00A77A18" w:rsidSect="00A42821">
      <w:headerReference w:type="default" r:id="rId7"/>
      <w:footerReference w:type="default" r:id="rId8"/>
      <w:pgSz w:w="16838" w:h="11906" w:orient="landscape"/>
      <w:pgMar w:top="566" w:right="283" w:bottom="566" w:left="283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7E0B82" w14:textId="77777777" w:rsidR="000931B3" w:rsidRDefault="000931B3">
      <w:pPr>
        <w:spacing w:line="240" w:lineRule="auto"/>
      </w:pPr>
      <w:r>
        <w:separator/>
      </w:r>
    </w:p>
  </w:endnote>
  <w:endnote w:type="continuationSeparator" w:id="0">
    <w:p w14:paraId="4FD25E3A" w14:textId="77777777" w:rsidR="000931B3" w:rsidRDefault="000931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879910F6-0C49-4832-804D-DC621399089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A9EC6C4-397B-409F-B2D9-B8FCF34AE5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235DF0B-5519-4E58-B4AB-F06D081B1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5701D" w14:textId="77777777" w:rsidR="00A77A18" w:rsidRDefault="00A77A18"/>
  <w:p w14:paraId="532ACF44" w14:textId="77777777" w:rsidR="00A77A18" w:rsidRDefault="00A77A18">
    <w:pPr>
      <w:jc w:val="right"/>
    </w:pPr>
  </w:p>
  <w:p w14:paraId="2C5E4F87" w14:textId="77777777" w:rsidR="00A77A18" w:rsidRDefault="00000000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A428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383E5" w14:textId="77777777" w:rsidR="000931B3" w:rsidRDefault="000931B3">
      <w:pPr>
        <w:spacing w:line="240" w:lineRule="auto"/>
      </w:pPr>
      <w:r>
        <w:separator/>
      </w:r>
    </w:p>
  </w:footnote>
  <w:footnote w:type="continuationSeparator" w:id="0">
    <w:p w14:paraId="5B785217" w14:textId="77777777" w:rsidR="000931B3" w:rsidRDefault="000931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E39D7" w14:textId="77777777" w:rsidR="00A77A18" w:rsidRDefault="00A77A18"/>
  <w:tbl>
    <w:tblPr>
      <w:tblStyle w:val="a5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A77A18" w14:paraId="4DC6BDA6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57DB08A" w14:textId="77777777" w:rsidR="00A77A18" w:rsidRDefault="00000000">
          <w:r>
            <w:rPr>
              <w:noProof/>
            </w:rPr>
            <w:drawing>
              <wp:inline distT="19050" distB="19050" distL="19050" distR="19050" wp14:anchorId="293537FB" wp14:editId="79B162BC">
                <wp:extent cx="571500" cy="5715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1EA8A40" w14:textId="77777777" w:rsidR="00A77A18" w:rsidRDefault="00A77A18">
          <w:pPr>
            <w:jc w:val="right"/>
          </w:pPr>
        </w:p>
      </w:tc>
    </w:tr>
  </w:tbl>
  <w:p w14:paraId="5C6661A5" w14:textId="77777777" w:rsidR="00A77A18" w:rsidRDefault="00A77A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737D8"/>
    <w:multiLevelType w:val="hybridMultilevel"/>
    <w:tmpl w:val="3F6EAC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213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A18"/>
    <w:rsid w:val="000931B3"/>
    <w:rsid w:val="00A42821"/>
    <w:rsid w:val="00A77A18"/>
    <w:rsid w:val="00F6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3200A"/>
  <w15:docId w15:val="{2A2FE4ED-69A9-4FDD-9123-C86542D1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basedOn w:val="Normalny"/>
    <w:uiPriority w:val="34"/>
    <w:qFormat/>
    <w:rsid w:val="00A428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100</Words>
  <Characters>605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Kolbiarz</dc:creator>
  <cp:lastModifiedBy>Monika Kolbiarz</cp:lastModifiedBy>
  <cp:revision>2</cp:revision>
  <dcterms:created xsi:type="dcterms:W3CDTF">2024-06-14T09:24:00Z</dcterms:created>
  <dcterms:modified xsi:type="dcterms:W3CDTF">2024-06-14T09:24:00Z</dcterms:modified>
</cp:coreProperties>
</file>