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B18B" w14:textId="7BC97F7F" w:rsidR="00114351" w:rsidRPr="003568E6" w:rsidRDefault="00F1707A" w:rsidP="00EC0077">
      <w:pPr>
        <w:ind w:right="-1"/>
        <w:jc w:val="right"/>
        <w:rPr>
          <w:rFonts w:ascii="Book Antiqua" w:hAnsi="Book Antiqua"/>
        </w:rPr>
      </w:pPr>
      <w:r w:rsidRPr="003568E6">
        <w:rPr>
          <w:rFonts w:ascii="Book Antiqua" w:hAnsi="Book Antiqua"/>
          <w:b/>
          <w:bCs/>
        </w:rPr>
        <w:t>Załącznik 6</w:t>
      </w:r>
      <w:r w:rsidR="00EC0077" w:rsidRPr="003568E6">
        <w:rPr>
          <w:rFonts w:ascii="Book Antiqua" w:hAnsi="Book Antiqua"/>
          <w:b/>
          <w:bCs/>
        </w:rPr>
        <w:t>A</w:t>
      </w:r>
      <w:r w:rsidRPr="003568E6">
        <w:rPr>
          <w:rFonts w:ascii="Book Antiqua" w:hAnsi="Book Antiqua"/>
          <w:b/>
          <w:bCs/>
        </w:rPr>
        <w:t xml:space="preserve"> do SWZ</w:t>
      </w:r>
    </w:p>
    <w:p w14:paraId="108BFDBC" w14:textId="77777777" w:rsidR="00114351" w:rsidRPr="003568E6" w:rsidRDefault="00F1707A">
      <w:pPr>
        <w:pStyle w:val="Zwykytekst1"/>
        <w:spacing w:before="120"/>
        <w:jc w:val="center"/>
        <w:rPr>
          <w:rFonts w:ascii="Book Antiqua" w:hAnsi="Book Antiqua"/>
          <w:sz w:val="24"/>
          <w:szCs w:val="24"/>
        </w:rPr>
      </w:pPr>
      <w:r w:rsidRPr="003568E6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3568E6">
        <w:rPr>
          <w:rFonts w:ascii="Book Antiqua" w:hAnsi="Book Antiqua"/>
          <w:sz w:val="24"/>
          <w:szCs w:val="24"/>
        </w:rPr>
        <w:t>:</w:t>
      </w:r>
    </w:p>
    <w:p w14:paraId="6591DFC6" w14:textId="77777777" w:rsidR="00114351" w:rsidRPr="003568E6" w:rsidRDefault="00114351">
      <w:pPr>
        <w:pStyle w:val="Zwykytekst1"/>
        <w:spacing w:before="120"/>
        <w:jc w:val="center"/>
        <w:rPr>
          <w:rFonts w:ascii="Book Antiqua" w:hAnsi="Book Antiqua"/>
          <w:sz w:val="24"/>
          <w:szCs w:val="24"/>
        </w:rPr>
      </w:pPr>
    </w:p>
    <w:p w14:paraId="4E307432" w14:textId="77777777" w:rsidR="00062F3E" w:rsidRDefault="00062F3E" w:rsidP="00062F3E">
      <w:pPr>
        <w:jc w:val="center"/>
        <w:rPr>
          <w:rFonts w:ascii="Book Antiqua" w:hAnsi="Book Antiqua" w:cs="Arial"/>
          <w:bCs/>
        </w:rPr>
      </w:pPr>
      <w:r w:rsidRPr="00062F3E">
        <w:rPr>
          <w:rFonts w:ascii="Book Antiqua" w:eastAsia="StarSymbol" w:hAnsi="Book Antiqua"/>
          <w:b/>
          <w:lang w:eastAsia="en-US"/>
        </w:rPr>
        <w:t>„Rozbudowa, modernizacja i szkolenia w ramach realizacji projektu Cyfrowa Gmina realizowanego w czterech zadaniach”</w:t>
      </w:r>
      <w:r>
        <w:rPr>
          <w:rFonts w:ascii="Book Antiqua" w:eastAsia="StarSymbol" w:hAnsi="Book Antiqua"/>
          <w:b/>
          <w:lang w:eastAsia="en-US"/>
        </w:rPr>
        <w:t xml:space="preserve"> </w:t>
      </w:r>
      <w:r w:rsidR="00F1707A" w:rsidRPr="003568E6">
        <w:rPr>
          <w:rFonts w:ascii="Book Antiqua" w:hAnsi="Book Antiqua" w:cs="Arial"/>
          <w:bCs/>
        </w:rPr>
        <w:t>(nr postępowania BI.271.</w:t>
      </w:r>
      <w:r>
        <w:rPr>
          <w:rFonts w:ascii="Book Antiqua" w:hAnsi="Book Antiqua" w:cs="Arial"/>
          <w:bCs/>
        </w:rPr>
        <w:t>23</w:t>
      </w:r>
      <w:r w:rsidR="00F1707A" w:rsidRPr="003568E6">
        <w:rPr>
          <w:rFonts w:ascii="Book Antiqua" w:hAnsi="Book Antiqua" w:cs="Arial"/>
          <w:bCs/>
        </w:rPr>
        <w:t>.202</w:t>
      </w:r>
      <w:r w:rsidR="00AD47AF" w:rsidRPr="003568E6">
        <w:rPr>
          <w:rFonts w:ascii="Book Antiqua" w:hAnsi="Book Antiqua" w:cs="Arial"/>
          <w:bCs/>
        </w:rPr>
        <w:t>3</w:t>
      </w:r>
      <w:r w:rsidR="00F1707A" w:rsidRPr="003568E6">
        <w:rPr>
          <w:rFonts w:ascii="Book Antiqua" w:hAnsi="Book Antiqua" w:cs="Arial"/>
          <w:bCs/>
        </w:rPr>
        <w:t>) poniżej przedstawiamy specyfikację techniczną</w:t>
      </w:r>
      <w:r w:rsidR="00EC0077" w:rsidRPr="003568E6">
        <w:rPr>
          <w:rFonts w:ascii="Book Antiqua" w:hAnsi="Book Antiqua" w:cs="Arial"/>
          <w:bCs/>
        </w:rPr>
        <w:t xml:space="preserve"> dla</w:t>
      </w:r>
      <w:r>
        <w:rPr>
          <w:rFonts w:ascii="Book Antiqua" w:hAnsi="Book Antiqua" w:cs="Arial"/>
          <w:bCs/>
        </w:rPr>
        <w:t>:</w:t>
      </w:r>
    </w:p>
    <w:p w14:paraId="03A995C0" w14:textId="72F8CF2A" w:rsidR="00062F3E" w:rsidRDefault="00EC0077" w:rsidP="00062F3E">
      <w:pPr>
        <w:jc w:val="center"/>
        <w:rPr>
          <w:rFonts w:ascii="Book Antiqua" w:eastAsia="StarSymbol" w:hAnsi="Book Antiqua"/>
          <w:bCs/>
          <w:lang w:eastAsia="en-US"/>
        </w:rPr>
      </w:pPr>
      <w:r w:rsidRPr="003568E6">
        <w:rPr>
          <w:rFonts w:ascii="Book Antiqua" w:hAnsi="Book Antiqua" w:cs="Arial"/>
          <w:b/>
          <w:bCs/>
        </w:rPr>
        <w:t xml:space="preserve"> </w:t>
      </w:r>
      <w:bookmarkStart w:id="0" w:name="_Hlk129686736"/>
      <w:r w:rsidR="00062F3E" w:rsidRPr="0092597D">
        <w:rPr>
          <w:rFonts w:ascii="Book Antiqua" w:eastAsia="StarSymbol" w:hAnsi="Book Antiqua"/>
          <w:b/>
          <w:lang w:eastAsia="en-US"/>
        </w:rPr>
        <w:t>Zadani</w:t>
      </w:r>
      <w:r w:rsidR="00062F3E">
        <w:rPr>
          <w:rFonts w:ascii="Book Antiqua" w:eastAsia="StarSymbol" w:hAnsi="Book Antiqua"/>
          <w:b/>
          <w:lang w:eastAsia="en-US"/>
        </w:rPr>
        <w:t>a</w:t>
      </w:r>
      <w:r w:rsidR="00062F3E" w:rsidRPr="0092597D">
        <w:rPr>
          <w:rFonts w:ascii="Book Antiqua" w:eastAsia="StarSymbol" w:hAnsi="Book Antiqua"/>
          <w:b/>
          <w:lang w:eastAsia="en-US"/>
        </w:rPr>
        <w:t xml:space="preserve"> nr 1: </w:t>
      </w:r>
      <w:r w:rsidR="00062F3E" w:rsidRPr="0092597D">
        <w:rPr>
          <w:rFonts w:ascii="Book Antiqua" w:eastAsia="StarSymbol" w:hAnsi="Book Antiqua"/>
          <w:bCs/>
          <w:lang w:eastAsia="en-US"/>
        </w:rPr>
        <w:t>Rozbudowa systemu EBOI o nowe funkcjonalności w tym zakup licencji niezbędnych do realizacji e-usług wraz ze szkoleniem pracowników.</w:t>
      </w:r>
    </w:p>
    <w:p w14:paraId="7BAF7DDA" w14:textId="77777777" w:rsidR="00924E66" w:rsidRDefault="00924E66" w:rsidP="00062F3E">
      <w:pPr>
        <w:jc w:val="center"/>
        <w:rPr>
          <w:rFonts w:ascii="Book Antiqua" w:eastAsia="StarSymbol" w:hAnsi="Book Antiqua"/>
          <w:bCs/>
          <w:lang w:eastAsia="en-US"/>
        </w:rPr>
      </w:pPr>
    </w:p>
    <w:p w14:paraId="0C4151DE" w14:textId="77777777" w:rsidR="00924E66" w:rsidRPr="00517F53" w:rsidRDefault="00924E66" w:rsidP="00924E66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971"/>
      </w:tblGrid>
      <w:tr w:rsidR="00924E66" w:rsidRPr="00924E66" w14:paraId="249AE4EE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EE69C5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tbl>
            <w:tblPr>
              <w:tblW w:w="87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252"/>
            </w:tblGrid>
            <w:tr w:rsidR="00924E66" w:rsidRPr="00924E66" w14:paraId="7FB1A1C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bottom"/>
                  <w:hideMark/>
                </w:tcPr>
                <w:p w14:paraId="155C8648" w14:textId="1A5C6301" w:rsidR="00924E66" w:rsidRPr="00924E66" w:rsidRDefault="00924E66" w:rsidP="008D1663">
                  <w:r w:rsidRPr="00924E66">
                    <w:t>1.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983839" w14:textId="77777777" w:rsidR="00924E66" w:rsidRPr="00A92822" w:rsidRDefault="00924E66" w:rsidP="008D1663">
                  <w:pPr>
                    <w:rPr>
                      <w:b/>
                      <w:bCs/>
                    </w:rPr>
                  </w:pPr>
                  <w:r w:rsidRPr="00A92822">
                    <w:rPr>
                      <w:b/>
                      <w:bCs/>
                    </w:rPr>
                    <w:t>Administrator Systemów Webowych (ASW)</w:t>
                  </w:r>
                </w:p>
              </w:tc>
            </w:tr>
            <w:tr w:rsidR="00924E66" w:rsidRPr="00924E66" w14:paraId="0DEE51D2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C98E6B3" w14:textId="77777777" w:rsidR="00924E66" w:rsidRPr="00924E66" w:rsidRDefault="00924E66" w:rsidP="008D1663"/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0D747E7" w14:textId="77777777" w:rsidR="00924E66" w:rsidRPr="00924E66" w:rsidRDefault="00924E66" w:rsidP="008D1663"/>
              </w:tc>
            </w:tr>
            <w:tr w:rsidR="00924E66" w:rsidRPr="00924E66" w14:paraId="74CD122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AC5A428" w14:textId="77777777" w:rsidR="00924E66" w:rsidRPr="00924E66" w:rsidRDefault="00924E66" w:rsidP="008D1663">
                  <w:pPr>
                    <w:rPr>
                      <w:b/>
                      <w:bCs/>
                    </w:rPr>
                  </w:pPr>
                  <w:r w:rsidRPr="00924E66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B375537" w14:textId="77777777" w:rsidR="00924E66" w:rsidRPr="00924E66" w:rsidRDefault="00924E66" w:rsidP="008D1663">
                  <w:pPr>
                    <w:jc w:val="center"/>
                    <w:rPr>
                      <w:b/>
                      <w:bCs/>
                    </w:rPr>
                  </w:pPr>
                  <w:r w:rsidRPr="00924E66">
                    <w:rPr>
                      <w:b/>
                      <w:bCs/>
                    </w:rPr>
                    <w:t>Opis minimalnych wymagań:</w:t>
                  </w:r>
                </w:p>
              </w:tc>
            </w:tr>
            <w:tr w:rsidR="00924E66" w:rsidRPr="00924E66" w14:paraId="086A0C51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A3DF63F" w14:textId="35214510" w:rsidR="00924E66" w:rsidRPr="00924E66" w:rsidRDefault="00924E66" w:rsidP="008D1663">
                  <w:r w:rsidRPr="00924E66">
                    <w:t>1</w:t>
                  </w:r>
                  <w:r>
                    <w:t>.1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61CC2CD" w14:textId="77777777" w:rsidR="00924E66" w:rsidRPr="00924E66" w:rsidRDefault="00924E66" w:rsidP="008D1663">
                  <w:r w:rsidRPr="00924E66">
                    <w:t>Modularna budowa Systemu musi zapewniać pełną integrację wszystkich jego elementów oraz musi być wykonana w taki sposób, by uniknąć redundancji danych. Redundancja danych w Systemie jest dopuszczalna tylko na potrzeby tworzenia kopii zapasowych.</w:t>
                  </w:r>
                </w:p>
              </w:tc>
            </w:tr>
            <w:tr w:rsidR="00924E66" w:rsidRPr="00924E66" w14:paraId="3FCDF92A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7672ABB" w14:textId="75702475" w:rsidR="00924E66" w:rsidRPr="00924E66" w:rsidRDefault="00924E66" w:rsidP="008D1663">
                  <w:r>
                    <w:t>1.</w:t>
                  </w:r>
                  <w:r w:rsidRPr="00924E66">
                    <w:t>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BDF47AF" w14:textId="77777777" w:rsidR="00924E66" w:rsidRPr="00924E66" w:rsidRDefault="00924E66" w:rsidP="008D1663">
                  <w:r w:rsidRPr="00924E66">
                    <w:t>System musi posiadać budowę komponentową, opartą o Web Services, w której współdziałające komponenty komunikują się za pomocą szyfrowanych protokołów sieciowych (np. SSL/TLS, HTTPS), z wykorzystaniem otwartych standardów takich jak XML, JSON.</w:t>
                  </w:r>
                </w:p>
              </w:tc>
            </w:tr>
            <w:tr w:rsidR="00924E66" w:rsidRPr="00924E66" w14:paraId="4DBF3C0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BDC8C02" w14:textId="434C84B2" w:rsidR="00924E66" w:rsidRPr="00924E66" w:rsidRDefault="00924E66" w:rsidP="008D1663">
                  <w:r>
                    <w:t>1.</w:t>
                  </w:r>
                  <w:r w:rsidRPr="00924E66">
                    <w:t>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6F41B11" w14:textId="77777777" w:rsidR="00924E66" w:rsidRPr="00924E66" w:rsidRDefault="00924E66" w:rsidP="008D1663">
                  <w:r w:rsidRPr="00924E66">
                    <w:t>System musi zapewniać zaszyfrowaną transmisję danych między Użytkownikiem a serwerem.</w:t>
                  </w:r>
                </w:p>
              </w:tc>
            </w:tr>
            <w:tr w:rsidR="00924E66" w:rsidRPr="00924E66" w14:paraId="54A5D7B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C6FDFF8" w14:textId="24F06F2B" w:rsidR="00924E66" w:rsidRPr="00924E66" w:rsidRDefault="00924E66" w:rsidP="008D1663">
                  <w:r>
                    <w:t>1.</w:t>
                  </w:r>
                  <w:r w:rsidRPr="00924E66">
                    <w:t>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AF002BD" w14:textId="77777777" w:rsidR="00924E66" w:rsidRPr="00924E66" w:rsidRDefault="00924E66" w:rsidP="008D1663">
                  <w:r w:rsidRPr="00924E66">
                    <w:t>Wykonawca zapewni zgodność Portalu z przepisami UE dotyczącymi obowiązków informacyjnych w zakresie zaprojektowania i oznaczania stron internetowych oraz Wytycznymi ministra właściwego ds. rozwoju ww. zakresie, w szczególności Podręcznikiem wnioskodawcy i beneficjenta programów polityki spójności 2014-2020 w zakresie informacji i promocji z dnia 21 lipca 2017r.</w:t>
                  </w:r>
                  <w:r w:rsidRPr="00924E66">
                    <w:br/>
                  </w:r>
                </w:p>
              </w:tc>
            </w:tr>
            <w:tr w:rsidR="00924E66" w:rsidRPr="00924E66" w14:paraId="0B450429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95247A5" w14:textId="20C394A3" w:rsidR="00924E66" w:rsidRPr="00924E66" w:rsidRDefault="00924E66" w:rsidP="008D1663">
                  <w:r>
                    <w:t>1.</w:t>
                  </w:r>
                  <w:r w:rsidRPr="00924E66">
                    <w:t>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4938AE9" w14:textId="77777777" w:rsidR="00924E66" w:rsidRPr="00924E66" w:rsidRDefault="00924E66" w:rsidP="008D1663">
                  <w:r w:rsidRPr="00924E66">
                    <w:t>ASW musi udostępniać portalowi e-Usług wszystkie funkcjonalności zgodnie z przypisanymi Użytkownikowi uprawnieniami.</w:t>
                  </w:r>
                </w:p>
              </w:tc>
            </w:tr>
            <w:tr w:rsidR="00924E66" w:rsidRPr="00924E66" w14:paraId="44D6AC6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1BD4181" w14:textId="08395DCF" w:rsidR="00924E66" w:rsidRPr="00924E66" w:rsidRDefault="00924E66" w:rsidP="008D1663">
                  <w:r>
                    <w:t>1.</w:t>
                  </w:r>
                  <w:r w:rsidRPr="00924E66">
                    <w:t>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486DCF1" w14:textId="77777777" w:rsidR="00924E66" w:rsidRPr="00924E66" w:rsidRDefault="00924E66" w:rsidP="008D1663">
                  <w:r w:rsidRPr="00924E66">
                    <w:t xml:space="preserve">System e-usług musi wykorzystywać mechanizm pojedynczego logowania (Single </w:t>
                  </w:r>
                  <w:proofErr w:type="spellStart"/>
                  <w:r w:rsidRPr="00924E66">
                    <w:t>Sign</w:t>
                  </w:r>
                  <w:proofErr w:type="spellEnd"/>
                  <w:r w:rsidRPr="00924E66">
                    <w:t>-On) umożliwiający zalogowanym (uwierzytelnionym) Użytkownikom lub Administratorom uzyskanie dostępu do poszczególnych danych, procesów i interfejsów Systemu na podstawie przyznanych im uprawnień, bez konieczności ponownego logowania.</w:t>
                  </w:r>
                </w:p>
              </w:tc>
            </w:tr>
            <w:tr w:rsidR="00924E66" w:rsidRPr="00924E66" w14:paraId="36A3D7CC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AA063EC" w14:textId="26F7D372" w:rsidR="00924E66" w:rsidRPr="00924E66" w:rsidRDefault="00924E66" w:rsidP="008D1663">
                  <w:r>
                    <w:t>1.</w:t>
                  </w:r>
                  <w:r w:rsidRPr="00924E66">
                    <w:t>7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6264EA4" w14:textId="77777777" w:rsidR="00924E66" w:rsidRPr="00924E66" w:rsidRDefault="00924E66" w:rsidP="008D1663">
                  <w:r w:rsidRPr="00924E66">
                    <w:t>ASW musi być wyposażony w moduł statystyk umożliwiający automatyczne zliczanie wykorzystania e-usług przynajmniej z podziałem na kategorie e-usług, użytkowników oraz status.</w:t>
                  </w:r>
                </w:p>
              </w:tc>
            </w:tr>
            <w:tr w:rsidR="00924E66" w:rsidRPr="00924E66" w14:paraId="5C9845B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69A8E71" w14:textId="61FFF677" w:rsidR="00924E66" w:rsidRPr="00924E66" w:rsidRDefault="00924E66" w:rsidP="008D1663">
                  <w:r>
                    <w:t>1.</w:t>
                  </w:r>
                  <w:r w:rsidRPr="00924E66">
                    <w:t>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2575D05" w14:textId="77777777" w:rsidR="00924E66" w:rsidRPr="00924E66" w:rsidRDefault="00924E66" w:rsidP="008D1663">
                  <w:r w:rsidRPr="00924E66">
                    <w:t>Każdy użytkownik ASW musi być opisywany za pomocą wszystkich atrybutów niezbędnych do nadania uprawnień do realizacji e-usług.</w:t>
                  </w:r>
                </w:p>
              </w:tc>
            </w:tr>
            <w:tr w:rsidR="00924E66" w:rsidRPr="00924E66" w14:paraId="69A17A9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8B80A9F" w14:textId="7B4EB478" w:rsidR="00924E66" w:rsidRPr="00924E66" w:rsidRDefault="00924E66" w:rsidP="008D1663">
                  <w:r>
                    <w:t>1.</w:t>
                  </w:r>
                  <w:r w:rsidRPr="00924E66">
                    <w:t>9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77C60FC" w14:textId="77777777" w:rsidR="00924E66" w:rsidRPr="00924E66" w:rsidRDefault="00924E66" w:rsidP="008D1663">
                  <w:r w:rsidRPr="00924E66">
                    <w:t xml:space="preserve">ASW musi przechowywać dane jednoznacznie identyfikujące osoby będące Użytkownikami Systemu </w:t>
                  </w:r>
                </w:p>
              </w:tc>
            </w:tr>
            <w:tr w:rsidR="00924E66" w:rsidRPr="00924E66" w14:paraId="12DB6F09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2E9B56B" w14:textId="473B3CD3" w:rsidR="00924E66" w:rsidRPr="00924E66" w:rsidRDefault="00924E66" w:rsidP="008D1663">
                  <w:r>
                    <w:t>1.</w:t>
                  </w:r>
                  <w:r w:rsidRPr="00924E66">
                    <w:t>10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AE1C8A7" w14:textId="77777777" w:rsidR="00924E66" w:rsidRPr="00924E66" w:rsidRDefault="00924E66" w:rsidP="008D1663">
                  <w:r w:rsidRPr="00924E66">
                    <w:t xml:space="preserve">ASW musi umożliwiać zarządzanie kontami Użytkowników Systemu (Komponentu) e-usług, w szczególności zaś następujące operacje na kontach </w:t>
                  </w:r>
                  <w:r w:rsidRPr="00924E66">
                    <w:lastRenderedPageBreak/>
                    <w:t>Użytkowników:</w:t>
                  </w:r>
                  <w:r w:rsidRPr="00924E66">
                    <w:br/>
                    <w:t>a) Rejestrację,</w:t>
                  </w:r>
                  <w:r w:rsidRPr="00924E66">
                    <w:br/>
                    <w:t>b) Usuwanie.</w:t>
                  </w:r>
                  <w:r w:rsidRPr="00924E66">
                    <w:br/>
                    <w:t>c) Modyfikację.</w:t>
                  </w:r>
                  <w:r w:rsidRPr="00924E66">
                    <w:br/>
                    <w:t>d) Blokowanie (zawieszanie).</w:t>
                  </w:r>
                  <w:r w:rsidRPr="00924E66">
                    <w:br/>
                    <w:t>e) Odblokowywanie.</w:t>
                  </w:r>
                  <w:r w:rsidRPr="00924E66">
                    <w:br/>
                    <w:t>f) Nadawanie uprawnień.</w:t>
                  </w:r>
                  <w:r w:rsidRPr="00924E66">
                    <w:br/>
                    <w:t>g) Odbieranie uprawnień.</w:t>
                  </w:r>
                </w:p>
              </w:tc>
            </w:tr>
            <w:tr w:rsidR="00924E66" w:rsidRPr="00924E66" w14:paraId="70E7F132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73F60DF" w14:textId="7F449A32" w:rsidR="00924E66" w:rsidRPr="00924E66" w:rsidRDefault="00924E66" w:rsidP="008D1663">
                  <w:r>
                    <w:lastRenderedPageBreak/>
                    <w:t>1.</w:t>
                  </w:r>
                  <w:r w:rsidRPr="00924E66">
                    <w:t>11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574121F" w14:textId="77777777" w:rsidR="00924E66" w:rsidRPr="00924E66" w:rsidRDefault="00924E66" w:rsidP="008D1663">
                  <w:r w:rsidRPr="00924E66">
                    <w:t>ASW musi umożliwiać tworzenie raportów i zestawień dotyczących aktywności Użytkowników Systemu (Komponentu) e-usług. ASW musi posiadać narzędzia administracyjne wspomagające zarządzanie Użytkownikami oraz monitorowanie ich pracy w Systemu (Komponentu) e-usług:</w:t>
                  </w:r>
                  <w:r w:rsidRPr="00924E66">
                    <w:br/>
                    <w:t>a) Rejestr zdarzeń;</w:t>
                  </w:r>
                  <w:r w:rsidRPr="00924E66">
                    <w:br/>
                    <w:t>b) Lista aktualnie zalogowanych Użytkowników;</w:t>
                  </w:r>
                  <w:r w:rsidRPr="00924E66">
                    <w:br/>
                    <w:t>c) Historia logowań;</w:t>
                  </w:r>
                  <w:r w:rsidRPr="00924E66">
                    <w:br/>
                    <w:t>d) Lista Użytkowników;</w:t>
                  </w:r>
                  <w:r w:rsidRPr="00924E66">
                    <w:br/>
                    <w:t>e) Historia zmian atrybutów Użytkowników;</w:t>
                  </w:r>
                  <w:r w:rsidRPr="00924E66">
                    <w:br/>
                    <w:t>f) Historia zmian uprawnień Użytkowników.</w:t>
                  </w:r>
                </w:p>
              </w:tc>
            </w:tr>
            <w:tr w:rsidR="00924E66" w:rsidRPr="00924E66" w14:paraId="6E2AA84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D1D0560" w14:textId="724E94A8" w:rsidR="00924E66" w:rsidRPr="00924E66" w:rsidRDefault="00924E66" w:rsidP="008D1663">
                  <w:r>
                    <w:t>1.</w:t>
                  </w:r>
                  <w:r w:rsidRPr="00924E66">
                    <w:t>12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D63F13E" w14:textId="77777777" w:rsidR="00924E66" w:rsidRPr="00924E66" w:rsidRDefault="00924E66" w:rsidP="008D1663">
                  <w:r w:rsidRPr="00924E66">
                    <w:t>ASW musi pozwalać na ograniczenie dostępu do wybranych danych tylko dla uwierzytelnionych Użytkowników.</w:t>
                  </w:r>
                </w:p>
              </w:tc>
            </w:tr>
            <w:tr w:rsidR="00924E66" w:rsidRPr="00924E66" w14:paraId="542B51D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5873E1A" w14:textId="5145005E" w:rsidR="00924E66" w:rsidRPr="00924E66" w:rsidRDefault="00924E66" w:rsidP="008D1663">
                  <w:r>
                    <w:t>1.</w:t>
                  </w:r>
                  <w:r w:rsidRPr="00924E66">
                    <w:t>13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0666B32" w14:textId="77777777" w:rsidR="00924E66" w:rsidRPr="00924E66" w:rsidRDefault="00924E66" w:rsidP="008D1663">
                  <w:r w:rsidRPr="00924E66">
                    <w:t>ASW musi pozwalać na uwierzytelnianie poprzez i za pomocą metod Węzła Krajowego.</w:t>
                  </w:r>
                </w:p>
              </w:tc>
            </w:tr>
            <w:tr w:rsidR="00924E66" w:rsidRPr="00924E66" w14:paraId="3C893F36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CEF04BD" w14:textId="36518FAD" w:rsidR="00924E66" w:rsidRPr="00924E66" w:rsidRDefault="00924E66" w:rsidP="008D1663">
                  <w:r>
                    <w:t>1.</w:t>
                  </w:r>
                  <w:r w:rsidRPr="00924E66">
                    <w:t>14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8958E85" w14:textId="77777777" w:rsidR="00924E66" w:rsidRPr="00924E66" w:rsidRDefault="00924E66" w:rsidP="008D1663">
                  <w:r w:rsidRPr="00924E66">
                    <w:t>ASW musi umożliwiać zarządzanie dostępem do baz danych oraz zakresem dostępnych operacji przy pomocy narzędzia do administrowania prawami dostępu. Administrowanie uprawnieniami musi odbywać się z poziomu Systemu (Komponentu) e-usług.</w:t>
                  </w:r>
                </w:p>
              </w:tc>
            </w:tr>
            <w:tr w:rsidR="00924E66" w:rsidRPr="00924E66" w14:paraId="7F45EEA3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84ACB9D" w14:textId="77777777" w:rsidR="00924E66" w:rsidRPr="00924E66" w:rsidRDefault="00924E66" w:rsidP="008D1663">
                  <w:r w:rsidRPr="00924E66">
                    <w:t>15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8722D6F" w14:textId="77777777" w:rsidR="00924E66" w:rsidRPr="00924E66" w:rsidRDefault="00924E66" w:rsidP="008D1663">
                  <w:r w:rsidRPr="00924E66">
                    <w:t>System musi umożliwiać administratorowi zarządzanie Użytkownikami i parametrami Systemu (Komponentu) e-usług.</w:t>
                  </w:r>
                </w:p>
              </w:tc>
            </w:tr>
            <w:tr w:rsidR="00924E66" w:rsidRPr="00924E66" w14:paraId="6C117A1A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8E0D1F6" w14:textId="434C7401" w:rsidR="00924E66" w:rsidRPr="00924E66" w:rsidRDefault="00924E66" w:rsidP="008D1663">
                  <w:r>
                    <w:t>1.</w:t>
                  </w:r>
                  <w:r w:rsidRPr="00924E66">
                    <w:t>16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3E38FD4" w14:textId="77777777" w:rsidR="00924E66" w:rsidRPr="00924E66" w:rsidRDefault="00924E66" w:rsidP="008D1663">
                  <w:r w:rsidRPr="00924E66">
                    <w:t>ASW musi zawierać mechanizm weryfikujący hasło Użytkownika z uwzględnieniem takich czynników jak:</w:t>
                  </w:r>
                  <w:r w:rsidRPr="00924E66">
                    <w:br/>
                    <w:t>a) złożoność hasła;</w:t>
                  </w:r>
                  <w:r w:rsidRPr="00924E66">
                    <w:br/>
                    <w:t>b) liczbę prób wprowadzenia hasła oraz blokadę konta w przypadku przekroczenia liczby prób.</w:t>
                  </w:r>
                </w:p>
              </w:tc>
            </w:tr>
            <w:tr w:rsidR="00924E66" w:rsidRPr="00924E66" w14:paraId="127CBC8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5861939" w14:textId="2FB844BD" w:rsidR="00924E66" w:rsidRPr="00924E66" w:rsidRDefault="00924E66" w:rsidP="008D1663">
                  <w:r>
                    <w:t>1.</w:t>
                  </w:r>
                  <w:r w:rsidRPr="00924E66">
                    <w:t>17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482A18F" w14:textId="77777777" w:rsidR="00924E66" w:rsidRPr="00924E66" w:rsidRDefault="00924E66" w:rsidP="008D1663">
                  <w:r w:rsidRPr="00924E66">
                    <w:t xml:space="preserve">ASW musi zawierać mechanizm weryfikujący maksymalny okres ważności hasła – ustalony zostanie maksymalny limit </w:t>
                  </w:r>
                  <w:proofErr w:type="gramStart"/>
                  <w:r w:rsidRPr="00924E66">
                    <w:t>dni</w:t>
                  </w:r>
                  <w:proofErr w:type="gramEnd"/>
                  <w:r w:rsidRPr="00924E66">
                    <w:t xml:space="preserve"> podczas których hasło będzie przyjmowane. Po upływie tego czasu System (Komponent) e-usług powinien wymagać dokonanie zmiany hasła.</w:t>
                  </w:r>
                </w:p>
              </w:tc>
            </w:tr>
            <w:tr w:rsidR="00924E66" w:rsidRPr="00924E66" w14:paraId="6C0E6D3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65A1948" w14:textId="5208B0FC" w:rsidR="00924E66" w:rsidRPr="00924E66" w:rsidRDefault="00924E66" w:rsidP="008D1663">
                  <w:r>
                    <w:t>1.</w:t>
                  </w:r>
                  <w:r w:rsidRPr="00924E66">
                    <w:t>18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988B180" w14:textId="77777777" w:rsidR="00924E66" w:rsidRPr="00924E66" w:rsidRDefault="00924E66" w:rsidP="008D1663">
                  <w:r w:rsidRPr="00924E66">
                    <w:t>ASW musi umożliwiać jednoczesną pracę przez więcej niż jednego administratora w tym samym momencie.</w:t>
                  </w:r>
                </w:p>
              </w:tc>
            </w:tr>
            <w:tr w:rsidR="00924E66" w:rsidRPr="00924E66" w14:paraId="2BF0AED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081B307" w14:textId="0B5947FB" w:rsidR="00924E66" w:rsidRPr="00924E66" w:rsidRDefault="00924E66" w:rsidP="008D1663">
                  <w:r>
                    <w:t>1.</w:t>
                  </w:r>
                  <w:r w:rsidRPr="00924E66">
                    <w:t>19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ABDBC62" w14:textId="77777777" w:rsidR="00924E66" w:rsidRPr="00924E66" w:rsidRDefault="00924E66" w:rsidP="008D1663">
                  <w:r w:rsidRPr="00924E66">
                    <w:t>ASW musi umożliwiać administratorowi wysyłanie komunikatów tekstowych do wybranych Użytkowników lub zdefiniowanych grup Użytkowników.</w:t>
                  </w:r>
                </w:p>
              </w:tc>
            </w:tr>
            <w:tr w:rsidR="00924E66" w:rsidRPr="00924E66" w14:paraId="0D77D491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B70CFD4" w14:textId="40ED8743" w:rsidR="00924E66" w:rsidRPr="00924E66" w:rsidRDefault="00924E66" w:rsidP="008D1663">
                  <w:r>
                    <w:t>1.</w:t>
                  </w:r>
                  <w:r w:rsidRPr="00924E66">
                    <w:t>20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1E1C60E" w14:textId="77777777" w:rsidR="00924E66" w:rsidRPr="00924E66" w:rsidRDefault="00924E66" w:rsidP="008D1663">
                  <w:r w:rsidRPr="00924E66">
                    <w:t>System uprawnień musi zapewniać uprawnienia do poszczególnych elementów Systemu, związanych z nimi procesów, interfejsów i danych.</w:t>
                  </w:r>
                </w:p>
              </w:tc>
            </w:tr>
            <w:tr w:rsidR="00924E66" w:rsidRPr="00924E66" w14:paraId="206516C6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9226B1C" w14:textId="76F8BB8F" w:rsidR="00924E66" w:rsidRPr="00924E66" w:rsidRDefault="00924E66" w:rsidP="008D1663">
                  <w:r>
                    <w:t>1.</w:t>
                  </w:r>
                  <w:r w:rsidRPr="00924E66">
                    <w:t>21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873DFFF" w14:textId="77777777" w:rsidR="00924E66" w:rsidRPr="00924E66" w:rsidRDefault="00924E66" w:rsidP="008D1663">
                  <w:r w:rsidRPr="00924E66">
                    <w:t>Jeżeli Użytkownik nie posiada przyznanych stosowanych uprawnień dostępu do Systemu, procesy interfejsy i dane muszą być dla niego niedostępne i niewidoczne.</w:t>
                  </w:r>
                </w:p>
              </w:tc>
            </w:tr>
            <w:tr w:rsidR="00924E66" w:rsidRPr="00924E66" w14:paraId="4609B5E8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1277B4D" w14:textId="23A9EE43" w:rsidR="00924E66" w:rsidRPr="00924E66" w:rsidRDefault="00924E66" w:rsidP="008D1663">
                  <w:r>
                    <w:t>1.</w:t>
                  </w:r>
                  <w:r w:rsidRPr="00924E66">
                    <w:t>22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2B21CDA" w14:textId="77777777" w:rsidR="00924E66" w:rsidRPr="00924E66" w:rsidRDefault="00924E66" w:rsidP="008D1663">
                  <w:r w:rsidRPr="00924E66">
                    <w:t>Kontrola dostępu musi pozwalać na:</w:t>
                  </w:r>
                  <w:r w:rsidRPr="00924E66">
                    <w:br/>
                    <w:t xml:space="preserve">a) definiowanie hierarchii poszczególnych poziomów administracji Systemem, </w:t>
                  </w:r>
                  <w:r w:rsidRPr="00924E66">
                    <w:lastRenderedPageBreak/>
                    <w:t>zgodnie z odpowiedzialnością poszczególnych jednostek Zamawiającego za utrzymywane zasoby;</w:t>
                  </w:r>
                  <w:r w:rsidRPr="00924E66">
                    <w:br/>
                    <w:t>b) zarządzanie Systemem na wskazanych stanowiskach w zakresie uprawnień administracyjnych, edycyjnych lub informacyjnych.</w:t>
                  </w:r>
                </w:p>
              </w:tc>
            </w:tr>
            <w:tr w:rsidR="00924E66" w:rsidRPr="00924E66" w14:paraId="7378161A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D944F88" w14:textId="5B5C368D" w:rsidR="00924E66" w:rsidRPr="00924E66" w:rsidRDefault="00924E66" w:rsidP="008D1663">
                  <w:r>
                    <w:lastRenderedPageBreak/>
                    <w:t>1.</w:t>
                  </w:r>
                  <w:r w:rsidRPr="00924E66">
                    <w:t>23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DBC14D5" w14:textId="77777777" w:rsidR="00924E66" w:rsidRPr="00924E66" w:rsidRDefault="00924E66" w:rsidP="008D1663">
                  <w:r w:rsidRPr="00924E66">
                    <w:t>Kontrola dostępu musi zapewniać następujące, minimalne poziomy administracji Systemem:</w:t>
                  </w:r>
                  <w:r w:rsidRPr="00924E66">
                    <w:br/>
                    <w:t>a) administrator Systemu jednostki, określający, do jakich elementów Systemu posiadają dostęp Użytkownicy wewnętrzni danej jednostki, definiujący role poszczególnych Użytkowników wewnętrznych, w tym administratorów Systemu;</w:t>
                  </w:r>
                  <w:r w:rsidRPr="00924E66">
                    <w:br/>
                    <w:t>b) administrator Systemu, posiadający uprawnienia do administracji Systemem w zakresie parametrów konfiguracyjnych, słowników, szablonów itp.</w:t>
                  </w:r>
                </w:p>
              </w:tc>
            </w:tr>
            <w:tr w:rsidR="00924E66" w:rsidRPr="00924E66" w14:paraId="4F2CCC4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0F4E4C5" w14:textId="1CDF161D" w:rsidR="00924E66" w:rsidRPr="00924E66" w:rsidRDefault="00924E66" w:rsidP="008D1663">
                  <w:r>
                    <w:t>1.</w:t>
                  </w:r>
                  <w:r w:rsidRPr="00924E66">
                    <w:t>24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DF94730" w14:textId="77777777" w:rsidR="00924E66" w:rsidRPr="00924E66" w:rsidRDefault="00924E66" w:rsidP="008D1663">
                  <w:r w:rsidRPr="00924E66">
                    <w:t>Rozliczalność w Systemie musi podlegać wiarygodnemu dokumentowaniu w postaci elektronicznych zapisów w dziennikach systemów (logach) zgodnie z wymaganiami § 21. ust. 1. Rozporządzenia Rady Ministrów z dnia 12 kwietnia 2012 r. w sprawie Krajowych Ram Interoperacyjności, minimalnych wymagań dla rejestrów publicznych i wymiany informacji w postaci elektronicznej oraz minimalnych wymagań dla Systemów teleinformatycznych.</w:t>
                  </w:r>
                </w:p>
              </w:tc>
            </w:tr>
            <w:tr w:rsidR="00924E66" w:rsidRPr="00924E66" w14:paraId="23543805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4A6E4AB" w14:textId="7B59EFD5" w:rsidR="00924E66" w:rsidRPr="00924E66" w:rsidRDefault="00924E66" w:rsidP="008D1663">
                  <w:r>
                    <w:t>1.</w:t>
                  </w:r>
                  <w:r w:rsidRPr="00924E66">
                    <w:t>25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19F322A" w14:textId="77777777" w:rsidR="00924E66" w:rsidRPr="00924E66" w:rsidRDefault="00924E66" w:rsidP="008D1663">
                  <w:r w:rsidRPr="00924E66">
                    <w:t>W dziennikach Systemu muszą być odnotowywane obligatoryjnie działania Użytkowników lub obiektów systemowych polegające na dostępie do:</w:t>
                  </w:r>
                  <w:r w:rsidRPr="00924E66">
                    <w:br/>
                    <w:t>a) Systemu z uprawnieniami administracyjnymi, takie jak: dodanie Użytkownika Systemu, edycja Użytkownika, zawieszenie Użytkownika, usunięcie Użytkownika, przypisanie/odebranie Użytkownikowi dostępu do Systemu oraz związanych z nimi uprawnień edycyjnych, informacyjnych i administracyjnych.</w:t>
                  </w:r>
                  <w:r w:rsidRPr="00924E66">
                    <w:br/>
                    <w:t>b) konfiguracji Systemu, w tym konfiguracji zabezpieczeń.</w:t>
                  </w:r>
                  <w:r w:rsidRPr="00924E66">
                    <w:br/>
                    <w:t>c) przetwarzanych w Systemie danych podlegających prawnej ochronie w zakresie wymaganym przepisami prawa.</w:t>
                  </w:r>
                </w:p>
              </w:tc>
            </w:tr>
            <w:tr w:rsidR="00924E66" w:rsidRPr="00924E66" w14:paraId="4A68D0B6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0F5EB95" w14:textId="32BFCA66" w:rsidR="00924E66" w:rsidRPr="00924E66" w:rsidRDefault="00924E66" w:rsidP="008D1663">
                  <w:r>
                    <w:t>1.</w:t>
                  </w:r>
                  <w:r w:rsidRPr="00924E66">
                    <w:t>26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55BB62E" w14:textId="77777777" w:rsidR="00924E66" w:rsidRPr="00924E66" w:rsidRDefault="00924E66" w:rsidP="008D1663">
                  <w:r w:rsidRPr="00924E66">
                    <w:t>System musi zapewniać odnotowywane działania Użytkowników lub obiektów systemowych, a także inne zdarzenia związane z eksploatacją Systemu w postaci:</w:t>
                  </w:r>
                  <w:r w:rsidRPr="00924E66">
                    <w:br/>
                    <w:t xml:space="preserve">a) działań Użytkowników nieposiadających uprawnień administracyjnych, do których należą działania dokonane przez Użytkowników we wszystkich trzech warstwach architektury trójwarstwowej; </w:t>
                  </w:r>
                  <w:r w:rsidRPr="00924E66">
                    <w:br/>
                    <w:t>b) zdarzeń systemowych nieposiadających krytycznego znaczenia dla funkcjonowania Systemu;</w:t>
                  </w:r>
                  <w:r w:rsidRPr="00924E66">
                    <w:br/>
                    <w:t>c) zdarzeń i parametrów środowiska, w którym eksploatowany jest System teleinformatyczny.</w:t>
                  </w:r>
                </w:p>
              </w:tc>
            </w:tr>
            <w:tr w:rsidR="00924E66" w:rsidRPr="00924E66" w14:paraId="11A53252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21BB354" w14:textId="456AD68C" w:rsidR="00924E66" w:rsidRPr="00924E66" w:rsidRDefault="00924E66" w:rsidP="008D1663">
                  <w:r>
                    <w:t>1.</w:t>
                  </w:r>
                  <w:r w:rsidRPr="00924E66">
                    <w:t>27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BBB75DB" w14:textId="77777777" w:rsidR="00924E66" w:rsidRPr="00924E66" w:rsidRDefault="00924E66" w:rsidP="008D1663">
                  <w:r w:rsidRPr="00924E66">
                    <w:t>System musi pozwalać na rejestrowanie działań Użytkowników:</w:t>
                  </w:r>
                  <w:r w:rsidRPr="00924E66">
                    <w:br/>
                    <w:t>a) warstwy danych, obejmujących wszystkie dane/tabele Systemu, w tym:</w:t>
                  </w:r>
                  <w:r w:rsidRPr="00924E66">
                    <w:br/>
                    <w:t xml:space="preserve">- działania związane z aktualizacją danych Systemu, wraz z informacją o tym, jakie dane, kiedy i przez kogo zostały dodane, zaktualizowane lub usunięte; </w:t>
                  </w:r>
                  <w:r w:rsidRPr="00924E66">
                    <w:br/>
                    <w:t>- działania związane z wynikami procesów przetwarzania danych (np. uruchamianych skryptów PL/SQL);</w:t>
                  </w:r>
                  <w:r w:rsidRPr="00924E66">
                    <w:br/>
                    <w:t>b) warstwy logiki biznesowej, w tym:</w:t>
                  </w:r>
                  <w:r w:rsidRPr="00924E66">
                    <w:br/>
                    <w:t>- działania związane z logowaniem do Systemu, zawierające minimum informacje o tym, kto i kiedy się logował, z jakiego adresu IP oraz jaki był wynik logowania do Systemu (pozytywny lub negatywny);</w:t>
                  </w:r>
                  <w:r w:rsidRPr="00924E66">
                    <w:br/>
                    <w:t>- działania związane z uruchomianiem funkcji/procesów Systemu, wraz z informacją o tym, jakie procesy logiki biznesowej, kiedy i przez kogo zostały uruchomione.</w:t>
                  </w:r>
                </w:p>
              </w:tc>
            </w:tr>
            <w:tr w:rsidR="00924E66" w:rsidRPr="00924E66" w14:paraId="7A425D6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9882CAA" w14:textId="088D1167" w:rsidR="00924E66" w:rsidRPr="00924E66" w:rsidRDefault="00924E66" w:rsidP="008D1663">
                  <w:r>
                    <w:lastRenderedPageBreak/>
                    <w:t>1.</w:t>
                  </w:r>
                  <w:r w:rsidRPr="00924E66">
                    <w:t>28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8262410" w14:textId="77777777" w:rsidR="00924E66" w:rsidRPr="00924E66" w:rsidRDefault="00924E66" w:rsidP="008D1663">
                  <w:r w:rsidRPr="00924E66">
                    <w:t>Administrator Systemu musi posiadać wgląd w działania wszystkich Użytkowników.</w:t>
                  </w:r>
                </w:p>
              </w:tc>
            </w:tr>
            <w:tr w:rsidR="00924E66" w:rsidRPr="00924E66" w14:paraId="7E391038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F05AE87" w14:textId="2C1C1D5E" w:rsidR="00924E66" w:rsidRPr="00924E66" w:rsidRDefault="00924E66" w:rsidP="008D1663">
                  <w:r>
                    <w:t>1.</w:t>
                  </w:r>
                  <w:r w:rsidRPr="00924E66">
                    <w:t>29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8054BC7" w14:textId="77777777" w:rsidR="00924E66" w:rsidRPr="00924E66" w:rsidRDefault="00924E66" w:rsidP="008D1663">
                  <w:r w:rsidRPr="00924E66">
                    <w:t>System musi być zgodny z ustawą z dnia 10 maja 2018 r. o ochronie danych osobowych, która służy stosowaniu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osobowych).</w:t>
                  </w:r>
                </w:p>
              </w:tc>
            </w:tr>
            <w:tr w:rsidR="00924E66" w:rsidRPr="00924E66" w14:paraId="67212B5C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E302928" w14:textId="7573874F" w:rsidR="00924E66" w:rsidRPr="00924E66" w:rsidRDefault="00924E66" w:rsidP="008D1663">
                  <w:r>
                    <w:t>1.</w:t>
                  </w:r>
                  <w:r w:rsidRPr="00924E66">
                    <w:t>30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8A7C443" w14:textId="77777777" w:rsidR="00924E66" w:rsidRPr="00924E66" w:rsidRDefault="00924E66" w:rsidP="008D1663">
                  <w:r w:rsidRPr="00924E66">
                    <w:t>Dostęp do danych osobowych Systemu musi wymagać zarejestrowania stosownego uprawnienia. Jeśli Użytkownik nie posiada uprawnienia to w interfejsie Systemu dane osobowe nie mogą być dla niego widoczne.</w:t>
                  </w:r>
                </w:p>
              </w:tc>
            </w:tr>
            <w:tr w:rsidR="00924E66" w:rsidRPr="00924E66" w14:paraId="16F0D87C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E894D46" w14:textId="5E19EF82" w:rsidR="00924E66" w:rsidRPr="00924E66" w:rsidRDefault="00924E66" w:rsidP="008D1663">
                  <w:r>
                    <w:t>1.</w:t>
                  </w:r>
                  <w:r w:rsidRPr="00924E66">
                    <w:t>31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46662FF" w14:textId="77777777" w:rsidR="00924E66" w:rsidRPr="00924E66" w:rsidRDefault="00924E66" w:rsidP="008D1663">
                  <w:r w:rsidRPr="00924E66">
                    <w:t>Uprawnienie musi zawierać informacje o Rejestrze, którego dotyczy oraz dacie jego obowiązywania.</w:t>
                  </w:r>
                </w:p>
              </w:tc>
            </w:tr>
            <w:tr w:rsidR="00924E66" w:rsidRPr="00924E66" w14:paraId="5FECA65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0ADCCAA" w14:textId="1E4F826A" w:rsidR="00924E66" w:rsidRPr="00924E66" w:rsidRDefault="00924E66" w:rsidP="008D1663">
                  <w:r>
                    <w:t>1.</w:t>
                  </w:r>
                  <w:r w:rsidRPr="00924E66">
                    <w:t>32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6915167" w14:textId="77777777" w:rsidR="00924E66" w:rsidRPr="00924E66" w:rsidRDefault="00924E66" w:rsidP="008D1663">
                  <w:r w:rsidRPr="00924E66">
                    <w:t>System musi zapewniać odnotowanie przetwarzania danych osobowych:</w:t>
                  </w:r>
                  <w:r w:rsidRPr="00924E66">
                    <w:br/>
                    <w:t>a) daty pierwszego wprowadzenia danych osobowych do Systemu;</w:t>
                  </w:r>
                  <w:r w:rsidRPr="00924E66">
                    <w:br/>
                    <w:t>b) identyfikatora Użytkownika wprowadzającego dane;</w:t>
                  </w:r>
                  <w:r w:rsidRPr="00924E66">
                    <w:br/>
                    <w:t>c) źródła danych w przypadku zbierania danych, nie od osoby, której one dotyczą;</w:t>
                  </w:r>
                  <w:r w:rsidRPr="00924E66">
                    <w:br/>
                    <w:t>d) informacji o odbiorcach danych oraz wyrażonych zgodach.</w:t>
                  </w:r>
                </w:p>
              </w:tc>
            </w:tr>
            <w:tr w:rsidR="00924E66" w:rsidRPr="00924E66" w14:paraId="3963EFE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4B76F12" w14:textId="334A237E" w:rsidR="00924E66" w:rsidRPr="00924E66" w:rsidRDefault="00924E66" w:rsidP="008D1663">
                  <w:r>
                    <w:t>1.</w:t>
                  </w:r>
                  <w:r w:rsidRPr="00924E66">
                    <w:t>33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C2CAFDF" w14:textId="77777777" w:rsidR="00924E66" w:rsidRPr="00924E66" w:rsidRDefault="00924E66" w:rsidP="008D1663">
                  <w:r w:rsidRPr="00924E66">
                    <w:t>System musi umożliwiać sporządzenie raportu dot. przetwarzania danych osobowych w zakresie:</w:t>
                  </w:r>
                  <w:r w:rsidRPr="00924E66">
                    <w:br/>
                    <w:t>a) daty pierwszego wprowadzenia danych osobowych do Systemu;</w:t>
                  </w:r>
                  <w:r w:rsidRPr="00924E66">
                    <w:br/>
                    <w:t>b) identyfikatora Użytkownika wprowadzającego dane;</w:t>
                  </w:r>
                  <w:r w:rsidRPr="00924E66">
                    <w:br/>
                    <w:t>c) źródła danych w przypadku zbierania danych, nie od osoby, której one dotyczą;</w:t>
                  </w:r>
                  <w:r w:rsidRPr="00924E66">
                    <w:br/>
                    <w:t>d) informacji o odbiorcach danych oraz wyrażonych zgodach.</w:t>
                  </w:r>
                </w:p>
              </w:tc>
            </w:tr>
            <w:tr w:rsidR="00924E66" w:rsidRPr="00924E66" w14:paraId="392153F2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9F74E5A" w14:textId="4682E4D9" w:rsidR="00924E66" w:rsidRPr="00924E66" w:rsidRDefault="00924E66" w:rsidP="008D1663">
                  <w:r>
                    <w:t>1.</w:t>
                  </w:r>
                  <w:r w:rsidRPr="00924E66">
                    <w:t>34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F85BFF1" w14:textId="77777777" w:rsidR="00924E66" w:rsidRPr="00924E66" w:rsidRDefault="00924E66" w:rsidP="008D1663">
                  <w:r w:rsidRPr="00924E66">
                    <w:t>System musi przechowywać informacje o osobach trzecich, którym dane osobowe zostały udostępnione, w tym informacje o tym jakie dane/dokumenty, w jakim celu, jakim osobom trzecim, kiedy i kto udostępnił.</w:t>
                  </w:r>
                </w:p>
              </w:tc>
            </w:tr>
            <w:tr w:rsidR="00924E66" w:rsidRPr="00924E66" w14:paraId="173B2E1E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E9E4B1F" w14:textId="53AE6B23" w:rsidR="00924E66" w:rsidRPr="00924E66" w:rsidRDefault="00924E66" w:rsidP="008D1663">
                  <w:r>
                    <w:t>1.</w:t>
                  </w:r>
                  <w:r w:rsidRPr="00924E66">
                    <w:t>35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9B4C6CB" w14:textId="77777777" w:rsidR="00924E66" w:rsidRPr="00924E66" w:rsidRDefault="00924E66" w:rsidP="008D1663">
                  <w:r w:rsidRPr="00924E66">
                    <w:t>System musi umożliwiać wygenerowanie ustrukturyzowanego pliku w powszechnie stosowanym formacie maszynowym zawierającego informacje o zakresie przechowywanych danych w odniesieniu do osoby fizycznej.</w:t>
                  </w:r>
                </w:p>
              </w:tc>
            </w:tr>
            <w:tr w:rsidR="00924E66" w:rsidRPr="00924E66" w14:paraId="26818EB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464FC9B" w14:textId="6D725D0D" w:rsidR="00924E66" w:rsidRPr="00924E66" w:rsidRDefault="00924E66" w:rsidP="008D1663">
                  <w:r>
                    <w:t>1.</w:t>
                  </w:r>
                  <w:r w:rsidRPr="00924E66">
                    <w:t>36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13B99A1" w14:textId="77777777" w:rsidR="00924E66" w:rsidRPr="00924E66" w:rsidRDefault="00924E66" w:rsidP="008D1663">
                  <w:r w:rsidRPr="00924E66">
                    <w:t>System musi umożliwiać wygenerowanie ustrukturyzowanego pliku w powszechnie stosowanym formacie maszynowym zawierającego informacje o tym jakie dane osobowe danej osoby zostały udostępnione osobom trzecim, kiedy i w jakim celu.</w:t>
                  </w:r>
                </w:p>
              </w:tc>
            </w:tr>
            <w:tr w:rsidR="00924E66" w:rsidRPr="00924E66" w14:paraId="4688269E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34D5C39" w14:textId="63EDB3A9" w:rsidR="00924E66" w:rsidRPr="00924E66" w:rsidRDefault="00924E66" w:rsidP="008D1663">
                  <w:r>
                    <w:t>1.</w:t>
                  </w:r>
                  <w:r w:rsidRPr="00924E66">
                    <w:t>37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9D7CAB3" w14:textId="77777777" w:rsidR="00924E66" w:rsidRPr="00924E66" w:rsidRDefault="00924E66" w:rsidP="008D1663">
                  <w:r w:rsidRPr="00924E66">
                    <w:t>System będzie umożliwiał monitorowanie poziomu dostępności e-usług.</w:t>
                  </w:r>
                </w:p>
              </w:tc>
            </w:tr>
            <w:tr w:rsidR="00924E66" w:rsidRPr="00924E66" w14:paraId="40EC465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03E6352" w14:textId="22BE0FB8" w:rsidR="00924E66" w:rsidRPr="00924E66" w:rsidRDefault="00924E66" w:rsidP="008D1663">
                  <w:r>
                    <w:t>1.</w:t>
                  </w:r>
                  <w:r w:rsidRPr="00924E66">
                    <w:t>38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4753E85" w14:textId="77777777" w:rsidR="00924E66" w:rsidRPr="00924E66" w:rsidRDefault="00924E66" w:rsidP="008D1663">
                  <w:r w:rsidRPr="00924E66">
                    <w:t>System musi pozwalać grupować uprawnienia w dowolne zestawy i przydzielać je użytkownikom.</w:t>
                  </w:r>
                </w:p>
              </w:tc>
            </w:tr>
            <w:tr w:rsidR="00924E66" w:rsidRPr="00924E66" w14:paraId="5EA3289A" w14:textId="77777777" w:rsidTr="00A92822">
              <w:trPr>
                <w:trHeight w:val="29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C5AB6FB" w14:textId="77777777" w:rsidR="00924E66" w:rsidRPr="00924E66" w:rsidRDefault="00924E66" w:rsidP="008D1663"/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552CC5" w14:textId="77777777" w:rsidR="00924E66" w:rsidRPr="00924E66" w:rsidRDefault="00924E66" w:rsidP="008D1663"/>
              </w:tc>
            </w:tr>
            <w:tr w:rsidR="00A92822" w:rsidRPr="00924E66" w14:paraId="752E6A16" w14:textId="77777777" w:rsidTr="00A92822">
              <w:trPr>
                <w:trHeight w:val="29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9A7119" w14:textId="77777777" w:rsidR="00A92822" w:rsidRPr="00924E66" w:rsidRDefault="00A92822" w:rsidP="008D1663"/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2BF1C564" w14:textId="77777777" w:rsidR="00A92822" w:rsidRPr="00924E66" w:rsidRDefault="00A92822" w:rsidP="008D1663"/>
              </w:tc>
            </w:tr>
            <w:tr w:rsidR="00924E66" w:rsidRPr="00924E66" w14:paraId="4B8AC253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4598E23" w14:textId="1BFF1629" w:rsidR="00924E66" w:rsidRPr="00A92822" w:rsidRDefault="00924E66" w:rsidP="008D1663">
                  <w:pPr>
                    <w:rPr>
                      <w:b/>
                      <w:bCs/>
                    </w:rPr>
                  </w:pPr>
                  <w:r w:rsidRPr="00A92822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AAEB60B" w14:textId="77777777" w:rsidR="00924E66" w:rsidRPr="00A92822" w:rsidRDefault="00924E66" w:rsidP="008D1663">
                  <w:pPr>
                    <w:rPr>
                      <w:b/>
                      <w:bCs/>
                    </w:rPr>
                  </w:pPr>
                  <w:r w:rsidRPr="00A92822">
                    <w:rPr>
                      <w:b/>
                      <w:bCs/>
                    </w:rPr>
                    <w:t>Moduł komunikacji (Powiadomienia i serwer powiadomień) i obsługa przetwarzania danych osobowych (RODO)</w:t>
                  </w:r>
                </w:p>
              </w:tc>
            </w:tr>
            <w:tr w:rsidR="00924E66" w:rsidRPr="00924E66" w14:paraId="00C01388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54DCD6F" w14:textId="77777777" w:rsidR="00924E66" w:rsidRPr="00924E66" w:rsidRDefault="00924E66" w:rsidP="008D1663">
                  <w:pPr>
                    <w:rPr>
                      <w:b/>
                      <w:bCs/>
                    </w:rPr>
                  </w:pPr>
                  <w:r w:rsidRPr="00924E66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4CEE8A7" w14:textId="77777777" w:rsidR="00924E66" w:rsidRPr="00924E66" w:rsidRDefault="00924E66" w:rsidP="008D1663">
                  <w:pPr>
                    <w:jc w:val="center"/>
                    <w:rPr>
                      <w:b/>
                      <w:bCs/>
                    </w:rPr>
                  </w:pPr>
                  <w:r w:rsidRPr="00924E66">
                    <w:rPr>
                      <w:b/>
                      <w:bCs/>
                    </w:rPr>
                    <w:t>Opis minimalnych wymagań:</w:t>
                  </w:r>
                </w:p>
              </w:tc>
            </w:tr>
            <w:tr w:rsidR="00924E66" w:rsidRPr="00924E66" w14:paraId="5941E8D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3B9F91C" w14:textId="417036A7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096838F" w14:textId="77777777" w:rsidR="00924E66" w:rsidRPr="00924E66" w:rsidRDefault="00924E66" w:rsidP="008D1663">
                  <w:r w:rsidRPr="00924E66">
                    <w:t>Moduł powinien umożliwiać wysyłanie drogą elektroniczną wiadomości o ważnych wydarzeniach i przedsięwzięciach realizowanych przez Urząd, zagrożeniach, czy indywidualnych sprawach związanych z obsługą obywateli.</w:t>
                  </w:r>
                </w:p>
              </w:tc>
            </w:tr>
            <w:tr w:rsidR="00924E66" w:rsidRPr="00924E66" w14:paraId="4B3ACA9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08DEBCD" w14:textId="19F2D4B6" w:rsidR="00924E66" w:rsidRPr="00924E66" w:rsidRDefault="00924E66" w:rsidP="008D1663">
                  <w:pPr>
                    <w:jc w:val="right"/>
                  </w:pPr>
                  <w:r>
                    <w:lastRenderedPageBreak/>
                    <w:t>2.</w:t>
                  </w:r>
                  <w:r w:rsidRPr="00924E66">
                    <w:t>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F9BE8B1" w14:textId="77777777" w:rsidR="00924E66" w:rsidRPr="00924E66" w:rsidRDefault="00924E66" w:rsidP="008D1663">
                  <w:r w:rsidRPr="00924E66">
                    <w:t xml:space="preserve">Moduł powinien umożliwiać wysyłanie wiadomości tylko do osób, które wyrażą na to zgodę pisemną i zostaną zarejestrowane w bazie odbiorców lub zarejestrują się osobiście w bazie odbiorców </w:t>
                  </w:r>
                  <w:proofErr w:type="spellStart"/>
                  <w:r w:rsidRPr="00924E66">
                    <w:t>wiadomośc</w:t>
                  </w:r>
                  <w:proofErr w:type="spellEnd"/>
                  <w:r w:rsidRPr="00924E66">
                    <w:t>.</w:t>
                  </w:r>
                </w:p>
              </w:tc>
            </w:tr>
            <w:tr w:rsidR="00924E66" w:rsidRPr="00924E66" w14:paraId="42C12B7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97B8356" w14:textId="3C9FE14D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26A4AB8" w14:textId="77777777" w:rsidR="00924E66" w:rsidRPr="00924E66" w:rsidRDefault="00924E66" w:rsidP="008D1663">
                  <w:r w:rsidRPr="00924E66">
                    <w:t>Moduł powinien być dostępny tylko dla zalogowanych użytkowników, pracowników urzędu.</w:t>
                  </w:r>
                </w:p>
              </w:tc>
            </w:tr>
            <w:tr w:rsidR="00924E66" w:rsidRPr="00924E66" w14:paraId="2D00B604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7AD5E09" w14:textId="12E5E2AB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0FD35AB" w14:textId="77777777" w:rsidR="00924E66" w:rsidRPr="00924E66" w:rsidRDefault="00924E66" w:rsidP="008D1663">
                  <w:r w:rsidRPr="00924E66">
                    <w:t>Moduł powinien być stworzony w technologii Web.</w:t>
                  </w:r>
                </w:p>
              </w:tc>
            </w:tr>
            <w:tr w:rsidR="00924E66" w:rsidRPr="00924E66" w14:paraId="1056650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F538994" w14:textId="579A3725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2D1A93E" w14:textId="77777777" w:rsidR="00924E66" w:rsidRPr="00924E66" w:rsidRDefault="00924E66" w:rsidP="008D1663">
                  <w:r w:rsidRPr="00924E66">
                    <w:t>Moduł powinien mieć interfejs użytkownika w całości w języku polskim.</w:t>
                  </w:r>
                </w:p>
              </w:tc>
            </w:tr>
            <w:tr w:rsidR="00924E66" w:rsidRPr="00924E66" w14:paraId="4786D988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D6E652E" w14:textId="5A431B7F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F2C72EB" w14:textId="77777777" w:rsidR="00924E66" w:rsidRPr="00924E66" w:rsidRDefault="00924E66" w:rsidP="008D1663">
                  <w:r w:rsidRPr="00924E66">
                    <w:t>Moduł powinien umożliwiać tworzenie dowolnej liczby kont użytkowników pełniących minimum trzy role:</w:t>
                  </w:r>
                </w:p>
                <w:p w14:paraId="1741A014" w14:textId="77777777" w:rsidR="00924E66" w:rsidRPr="00924E66" w:rsidRDefault="00924E66" w:rsidP="008D1663">
                  <w:r w:rsidRPr="00924E66">
                    <w:t>a. administratora systemu,</w:t>
                  </w:r>
                </w:p>
                <w:p w14:paraId="4BA6D8BC" w14:textId="77777777" w:rsidR="00924E66" w:rsidRPr="00924E66" w:rsidRDefault="00924E66" w:rsidP="008D1663">
                  <w:r w:rsidRPr="00924E66">
                    <w:t>b. operatora wiadomości,</w:t>
                  </w:r>
                </w:p>
                <w:p w14:paraId="5AD58A59" w14:textId="77777777" w:rsidR="00924E66" w:rsidRPr="00924E66" w:rsidRDefault="00924E66" w:rsidP="008D1663">
                  <w:r w:rsidRPr="00924E66">
                    <w:t>c. operator danych osobowych.</w:t>
                  </w:r>
                </w:p>
                <w:p w14:paraId="4D29614E" w14:textId="77777777" w:rsidR="00924E66" w:rsidRPr="00924E66" w:rsidRDefault="00924E66" w:rsidP="008D1663"/>
              </w:tc>
            </w:tr>
            <w:tr w:rsidR="00924E66" w:rsidRPr="00924E66" w14:paraId="758A092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B541B56" w14:textId="408FAFB3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4A97F6C" w14:textId="77777777" w:rsidR="00924E66" w:rsidRPr="00924E66" w:rsidRDefault="00924E66" w:rsidP="008D1663">
                  <w:r w:rsidRPr="00924E66">
                    <w:t>Moduł powinien umożliwiać pracę dowolnej liczbie użytkowników jednocześnie.</w:t>
                  </w:r>
                </w:p>
              </w:tc>
            </w:tr>
            <w:tr w:rsidR="00924E66" w:rsidRPr="00924E66" w14:paraId="4B0DF17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B8E22D7" w14:textId="30514E46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9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6DB6DBF" w14:textId="77777777" w:rsidR="00924E66" w:rsidRPr="00924E66" w:rsidRDefault="00924E66" w:rsidP="008D1663">
                  <w:r w:rsidRPr="00924E66">
                    <w:t>Moduł powinien umożliwiać zarządzanie danymi w systemie.</w:t>
                  </w:r>
                </w:p>
              </w:tc>
            </w:tr>
            <w:tr w:rsidR="00924E66" w:rsidRPr="00924E66" w14:paraId="13D6E1C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0F5E541" w14:textId="5DD41CEE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10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468EC32" w14:textId="77777777" w:rsidR="00924E66" w:rsidRPr="00924E66" w:rsidRDefault="00924E66" w:rsidP="008D1663">
                  <w:r w:rsidRPr="00924E66">
                    <w:t>W szczególności musi umożliwiać:</w:t>
                  </w:r>
                </w:p>
                <w:p w14:paraId="6839FE1F" w14:textId="77777777" w:rsidR="00924E66" w:rsidRPr="00924E66" w:rsidRDefault="00924E66" w:rsidP="008D1663">
                  <w:r w:rsidRPr="00924E66">
                    <w:t xml:space="preserve">a. dodawanie, edytowanie i usuwanie poprzez </w:t>
                  </w:r>
                  <w:proofErr w:type="spellStart"/>
                  <w:r w:rsidRPr="00924E66">
                    <w:t>pseudonimizację</w:t>
                  </w:r>
                  <w:proofErr w:type="spellEnd"/>
                  <w:r w:rsidRPr="00924E66">
                    <w:t xml:space="preserve"> danych osobowych zarejestrowanych w systemie,</w:t>
                  </w:r>
                  <w:r w:rsidRPr="00924E66">
                    <w:br/>
                    <w:t>b. dezaktywację konta mieszkańca,</w:t>
                  </w:r>
                </w:p>
              </w:tc>
            </w:tr>
            <w:tr w:rsidR="00924E66" w:rsidRPr="00924E66" w14:paraId="56999F3E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5A13696" w14:textId="57B169B4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4B7EC6A" w14:textId="77777777" w:rsidR="00924E66" w:rsidRPr="00924E66" w:rsidRDefault="00924E66" w:rsidP="008D1663">
                  <w:r w:rsidRPr="00924E66">
                    <w:t>Moduł musi umożliwiać wysyłanie wiadomości do odbiorców następującymi kanałami:</w:t>
                  </w:r>
                </w:p>
                <w:p w14:paraId="1EF562C5" w14:textId="77777777" w:rsidR="00924E66" w:rsidRPr="00924E66" w:rsidRDefault="00924E66" w:rsidP="008D1663">
                  <w:r w:rsidRPr="00924E66">
                    <w:t>a. poczta email,</w:t>
                  </w:r>
                  <w:r w:rsidRPr="00924E66">
                    <w:br/>
                    <w:t>b. sms (system powinien umożliwiać integrację z zewnętrznym dostawcą usług bramki sms),</w:t>
                  </w:r>
                  <w:r w:rsidRPr="00924E66">
                    <w:br/>
                    <w:t>d. platformę mieszkańca (</w:t>
                  </w:r>
                  <w:proofErr w:type="spellStart"/>
                  <w:r w:rsidRPr="00924E66">
                    <w:t>eBOI</w:t>
                  </w:r>
                  <w:proofErr w:type="spellEnd"/>
                  <w:r w:rsidRPr="00924E66">
                    <w:t>)</w:t>
                  </w:r>
                </w:p>
                <w:p w14:paraId="46DAE540" w14:textId="77777777" w:rsidR="00924E66" w:rsidRPr="00924E66" w:rsidRDefault="00924E66" w:rsidP="008D1663"/>
              </w:tc>
            </w:tr>
            <w:tr w:rsidR="00924E66" w:rsidRPr="00924E66" w14:paraId="3965069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E7EE2F1" w14:textId="6E39A3E2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  <w:r>
                    <w:t>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4D51416" w14:textId="77777777" w:rsidR="00924E66" w:rsidRPr="00924E66" w:rsidRDefault="00924E66" w:rsidP="008D1663">
                  <w:r w:rsidRPr="00924E66">
                    <w:t>Moduł powinien umożliwiać tworzenie wiadomości, na którą składają się minimum następujące elementy:</w:t>
                  </w:r>
                </w:p>
                <w:p w14:paraId="3D707658" w14:textId="77777777" w:rsidR="00924E66" w:rsidRPr="00924E66" w:rsidRDefault="00924E66" w:rsidP="008D1663">
                  <w:r w:rsidRPr="00924E66">
                    <w:t>a. kategoria wiadomości,</w:t>
                  </w:r>
                  <w:r w:rsidRPr="00924E66">
                    <w:br/>
                    <w:t>b. temat wiadomości,</w:t>
                  </w:r>
                  <w:r w:rsidRPr="00924E66">
                    <w:br/>
                    <w:t>c. treść wiadomości,</w:t>
                  </w:r>
                  <w:r w:rsidRPr="00924E66">
                    <w:br/>
                    <w:t>d. załącznik (wyłącznie dla kanałów dystrybucji udostępniających możliwość przekazywania załączników).</w:t>
                  </w:r>
                </w:p>
                <w:p w14:paraId="1E78EC75" w14:textId="77777777" w:rsidR="00924E66" w:rsidRPr="00924E66" w:rsidRDefault="00924E66" w:rsidP="008D1663"/>
                <w:p w14:paraId="2013F9DB" w14:textId="77777777" w:rsidR="00924E66" w:rsidRPr="00924E66" w:rsidRDefault="00924E66" w:rsidP="008D1663"/>
              </w:tc>
            </w:tr>
            <w:tr w:rsidR="00924E66" w:rsidRPr="00924E66" w14:paraId="03FCC7EB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3BBE736" w14:textId="5DE01D67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  <w:r>
                    <w:t>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AA20093" w14:textId="77777777" w:rsidR="00924E66" w:rsidRPr="00924E66" w:rsidRDefault="00924E66" w:rsidP="008D1663">
                  <w:r w:rsidRPr="00924E66">
                    <w:t>Moduł powinien umożliwiać wprowadzenie minimum dwóch różnych treści dla jednej wiadomości wysyłanych różnymi kanałami odpowiednio przez sms i pozostałe kanały.</w:t>
                  </w:r>
                </w:p>
              </w:tc>
            </w:tr>
            <w:tr w:rsidR="00924E66" w:rsidRPr="00924E66" w14:paraId="2D6E2D4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38E44E9" w14:textId="338AD30F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  <w:r>
                    <w:t>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53F65D82" w14:textId="77777777" w:rsidR="00924E66" w:rsidRPr="00924E66" w:rsidRDefault="00924E66" w:rsidP="008D1663">
                  <w:r w:rsidRPr="00924E66">
                    <w:t>Moduł powinien umożliwiać wybór wielu kanałów dystrybucji wiadomości dla jednej wiadomości oraz umożliwiać określenie priorytetu wysyłki.</w:t>
                  </w:r>
                </w:p>
              </w:tc>
            </w:tr>
            <w:tr w:rsidR="00924E66" w:rsidRPr="00924E66" w14:paraId="7257B317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6CBC997" w14:textId="1C816321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  <w:r>
                    <w:t>6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301AD08" w14:textId="77777777" w:rsidR="00924E66" w:rsidRPr="00924E66" w:rsidRDefault="00924E66" w:rsidP="008D1663">
                  <w:r w:rsidRPr="00924E66">
                    <w:t>Moduł powinien umożliwiać przerwanie tworzenia wiadomości i zapisanie na dowolnym etapie jej tworzenia.</w:t>
                  </w:r>
                </w:p>
              </w:tc>
            </w:tr>
            <w:tr w:rsidR="00924E66" w:rsidRPr="00924E66" w14:paraId="5BC07F6D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97E797D" w14:textId="5944894C" w:rsidR="00924E66" w:rsidRPr="00924E66" w:rsidRDefault="00924E66" w:rsidP="008D1663">
                  <w:pPr>
                    <w:jc w:val="right"/>
                  </w:pPr>
                  <w:r>
                    <w:t>2.</w:t>
                  </w:r>
                  <w:r w:rsidRPr="00924E66">
                    <w:t>1</w:t>
                  </w:r>
                  <w:r>
                    <w:t>7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74076BD3" w14:textId="77777777" w:rsidR="00924E66" w:rsidRPr="00924E66" w:rsidRDefault="00924E66" w:rsidP="008D1663">
                  <w:r w:rsidRPr="00924E66">
                    <w:t>Moduł powinien automatycznie nadawać statusy zapisanym lub wysyłanym wiadomościom, które będą uzależnione od stanu realizacji wysyłki.</w:t>
                  </w:r>
                </w:p>
              </w:tc>
            </w:tr>
            <w:tr w:rsidR="00924E66" w:rsidRPr="00924E66" w14:paraId="48065D23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2E56985" w14:textId="1AE4D3E4" w:rsidR="00924E66" w:rsidRPr="00924E66" w:rsidRDefault="00924E66" w:rsidP="008D1663">
                  <w:pPr>
                    <w:jc w:val="right"/>
                  </w:pPr>
                  <w:r>
                    <w:t>2.18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360DBC87" w14:textId="77777777" w:rsidR="00924E66" w:rsidRPr="00924E66" w:rsidRDefault="00924E66" w:rsidP="008D1663">
                  <w:r w:rsidRPr="00924E66">
                    <w:t>Moduł powinien umożliwiać tworzenie szablonów wiadomości.</w:t>
                  </w:r>
                </w:p>
              </w:tc>
            </w:tr>
            <w:tr w:rsidR="00924E66" w:rsidRPr="00924E66" w14:paraId="45CD024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72FED3E" w14:textId="06409B9F" w:rsidR="00924E66" w:rsidRPr="00924E66" w:rsidRDefault="00924E66" w:rsidP="008D1663">
                  <w:pPr>
                    <w:jc w:val="right"/>
                  </w:pPr>
                  <w:r>
                    <w:t>2.19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4AD4215" w14:textId="77777777" w:rsidR="00924E66" w:rsidRPr="00924E66" w:rsidRDefault="00924E66" w:rsidP="008D1663">
                  <w:r w:rsidRPr="00924E66">
                    <w:t>Moduł musi umożliwiać wysyłanie wiadomości do grupy osób lub do jednej, wybranej osoby.</w:t>
                  </w:r>
                </w:p>
              </w:tc>
            </w:tr>
            <w:tr w:rsidR="00924E66" w:rsidRPr="00924E66" w14:paraId="6A05E00E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4DE7301" w14:textId="57D376DA" w:rsidR="00924E66" w:rsidRPr="00924E66" w:rsidRDefault="00924E66" w:rsidP="008D1663">
                  <w:pPr>
                    <w:jc w:val="right"/>
                  </w:pPr>
                  <w:r>
                    <w:lastRenderedPageBreak/>
                    <w:t>2.20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44EED331" w14:textId="77777777" w:rsidR="00924E66" w:rsidRPr="00924E66" w:rsidRDefault="00924E66" w:rsidP="008D1663">
                  <w:r w:rsidRPr="00924E66">
                    <w:t>W przypadku wysyłania wiadomości do wielu odbiorców powinien umożliwiać tworzenie grup osób w oparciu o minimum następujące parametry:</w:t>
                  </w:r>
                </w:p>
                <w:p w14:paraId="1928D2DF" w14:textId="77777777" w:rsidR="00924E66" w:rsidRPr="00924E66" w:rsidRDefault="00924E66" w:rsidP="008D1663">
                  <w:r w:rsidRPr="00924E66">
                    <w:t>a. płeć,</w:t>
                  </w:r>
                  <w:r w:rsidRPr="00924E66">
                    <w:br/>
                    <w:t>b. wiek (data urodzenia, przedziały wieku),</w:t>
                  </w:r>
                  <w:r w:rsidRPr="00924E66">
                    <w:br/>
                    <w:t>c. adres zamieszkania (np. gmina, miasto, ulica),</w:t>
                  </w:r>
                  <w:r w:rsidRPr="00924E66">
                    <w:br/>
                    <w:t>d. imię,</w:t>
                  </w:r>
                  <w:r w:rsidRPr="00924E66">
                    <w:br/>
                    <w:t>e. nazwisko.</w:t>
                  </w:r>
                </w:p>
                <w:p w14:paraId="4E2E8735" w14:textId="77777777" w:rsidR="00924E66" w:rsidRPr="00924E66" w:rsidRDefault="00924E66" w:rsidP="008D1663"/>
              </w:tc>
            </w:tr>
            <w:tr w:rsidR="00924E66" w:rsidRPr="00924E66" w14:paraId="43FAD530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E717730" w14:textId="151E8545" w:rsidR="00924E66" w:rsidRPr="00924E66" w:rsidRDefault="00924E66" w:rsidP="008D1663">
                  <w:pPr>
                    <w:jc w:val="right"/>
                  </w:pPr>
                  <w:r>
                    <w:t>2.21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1F6612D" w14:textId="77777777" w:rsidR="00924E66" w:rsidRPr="00924E66" w:rsidRDefault="00924E66" w:rsidP="008D1663">
                  <w:r w:rsidRPr="00924E66">
                    <w:t>Moduł powinien umożliwiać tworzenie i zapisywanie grup odbiorców jako predefiniowany zestaw parametrów dynamicznego wyszukiwania odbiorców.</w:t>
                  </w:r>
                </w:p>
              </w:tc>
            </w:tr>
            <w:tr w:rsidR="00924E66" w:rsidRPr="00924E66" w14:paraId="49E2AAE3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8D1641D" w14:textId="5C50570B" w:rsidR="00924E66" w:rsidRPr="00924E66" w:rsidRDefault="00924E66" w:rsidP="008D1663">
                  <w:pPr>
                    <w:jc w:val="right"/>
                  </w:pPr>
                  <w:r>
                    <w:t>2.22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63FA5F8F" w14:textId="77777777" w:rsidR="00924E66" w:rsidRPr="00924E66" w:rsidRDefault="00924E66" w:rsidP="008D1663">
                  <w:r w:rsidRPr="00924E66">
                    <w:t>System musi obsługiwać dziennik zdarzeń, w którym zapisywane będą minimum następujące zdarzenia:</w:t>
                  </w:r>
                </w:p>
                <w:p w14:paraId="1730E58A" w14:textId="77777777" w:rsidR="00924E66" w:rsidRPr="00924E66" w:rsidRDefault="00924E66" w:rsidP="008D1663">
                  <w:r w:rsidRPr="00924E66">
                    <w:t>a. dodawanie, edycja i usuwanie danych osobowych,</w:t>
                  </w:r>
                  <w:r w:rsidRPr="00924E66">
                    <w:br/>
                    <w:t>b. dodawanie, edycja i usuwanie danych użytkowników systemu,</w:t>
                  </w:r>
                  <w:r w:rsidRPr="00924E66">
                    <w:br/>
                    <w:t>c. reset hasła użytkowników systemu,</w:t>
                  </w:r>
                  <w:r w:rsidRPr="00924E66">
                    <w:br/>
                    <w:t>d. zmiana roli użytkownika systemu,</w:t>
                  </w:r>
                  <w:r w:rsidRPr="00924E66">
                    <w:br/>
                    <w:t>e. dodawanie, edycja i usuwanie grup odbiorców</w:t>
                  </w:r>
                </w:p>
              </w:tc>
            </w:tr>
            <w:tr w:rsidR="00924E66" w:rsidRPr="00924E66" w14:paraId="1D4D7A59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7C29272" w14:textId="76E65A80" w:rsidR="00924E66" w:rsidRPr="00924E66" w:rsidRDefault="00924E66" w:rsidP="008D1663">
                  <w:pPr>
                    <w:jc w:val="right"/>
                  </w:pPr>
                  <w:r>
                    <w:t>2.23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1E78D9EF" w14:textId="77777777" w:rsidR="00924E66" w:rsidRPr="00924E66" w:rsidRDefault="00924E66" w:rsidP="008D1663">
                  <w:r w:rsidRPr="00924E66">
                    <w:t>Moduł musi obsługiwać dziennik komunikacji, w którym zapisywane będą informacje związane z wysyłką komunikatów.</w:t>
                  </w:r>
                </w:p>
              </w:tc>
            </w:tr>
            <w:tr w:rsidR="00924E66" w:rsidRPr="00924E66" w14:paraId="1E9B334A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05B579D" w14:textId="7E1F1EF4" w:rsidR="00924E66" w:rsidRPr="00924E66" w:rsidRDefault="00924E66" w:rsidP="008D1663">
                  <w:pPr>
                    <w:jc w:val="right"/>
                  </w:pPr>
                  <w:r>
                    <w:t>2.24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0B3CED1E" w14:textId="77777777" w:rsidR="00924E66" w:rsidRPr="00924E66" w:rsidRDefault="00924E66" w:rsidP="008D1663">
                  <w:r w:rsidRPr="00924E66">
                    <w:t>Moduł powinien umożliwiać integrację z systemem dziedzinowym:</w:t>
                  </w:r>
                </w:p>
                <w:p w14:paraId="3B614B86" w14:textId="77777777" w:rsidR="00924E66" w:rsidRPr="00924E66" w:rsidRDefault="00924E66" w:rsidP="008D1663">
                  <w:r w:rsidRPr="00924E66">
                    <w:t>a. powinien udostępniać niezbędne mechanizmy komunikacji dwustronnej (interfejs API), umożliwiające wymianę informacji z systemem dziedzinowym,</w:t>
                  </w:r>
                  <w:r w:rsidRPr="00924E66">
                    <w:br/>
                    <w:t>b. powinien umożliwiać wysyłanie informacji podatkowych generowanych przez podatkowy system dziedzinowy do mieszkańca, przy czym informacja taka musi trafić do właściwej, zarejestrowanej w systemie osoby, która w trakcie procesu rejestracji podała PESEL i/lub NIP (parametr identyfikacyjny),</w:t>
                  </w:r>
                  <w:r w:rsidRPr="00924E66">
                    <w:br/>
                    <w:t>c. powinien automatycznie weryfikować zgodność parametru identyfikacyjnego z systemu dziedzinowego z przechowywanym w swoim rejestrze obywateli.</w:t>
                  </w:r>
                  <w:r w:rsidRPr="00924E66">
                    <w:br/>
                    <w:t>f. integracja pomiędzy systemem dziedzinowym a modułem komunikacji powinna być zabezpieczona przed nieautoryzowanym dostępem,</w:t>
                  </w:r>
                </w:p>
              </w:tc>
            </w:tr>
            <w:tr w:rsidR="00924E66" w:rsidRPr="00924E66" w14:paraId="695826CF" w14:textId="77777777" w:rsidTr="00A92822">
              <w:trPr>
                <w:trHeight w:val="315"/>
              </w:trPr>
              <w:tc>
                <w:tcPr>
                  <w:tcW w:w="51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30B6F08" w14:textId="3FCEC37D" w:rsidR="00924E66" w:rsidRPr="00924E66" w:rsidRDefault="00924E66" w:rsidP="008D1663">
                  <w:pPr>
                    <w:jc w:val="right"/>
                  </w:pPr>
                  <w:r>
                    <w:t>2.25</w:t>
                  </w:r>
                </w:p>
              </w:tc>
              <w:tc>
                <w:tcPr>
                  <w:tcW w:w="82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14:paraId="28AF54E2" w14:textId="77777777" w:rsidR="00924E66" w:rsidRPr="00924E66" w:rsidRDefault="00924E66" w:rsidP="008D1663">
                  <w:r w:rsidRPr="00924E66">
                    <w:t>Wszystkie konfiguracyjne systemu związane z komunikacją powinny być konfigurowalne za pomocą dedykowanych formularzy będących częścią systemu.</w:t>
                  </w:r>
                </w:p>
              </w:tc>
            </w:tr>
          </w:tbl>
          <w:p w14:paraId="75D5C2B1" w14:textId="77777777" w:rsidR="00924E66" w:rsidRPr="00924E66" w:rsidRDefault="00924E66" w:rsidP="008D1663"/>
        </w:tc>
      </w:tr>
      <w:tr w:rsidR="00A92822" w:rsidRPr="00924E66" w14:paraId="3D017A39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FD29E" w14:textId="77777777" w:rsidR="00A92822" w:rsidRPr="00924E66" w:rsidRDefault="00A92822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FE8C5" w14:textId="77777777" w:rsidR="00A92822" w:rsidRPr="00924E66" w:rsidRDefault="00A92822" w:rsidP="008D1663"/>
        </w:tc>
      </w:tr>
      <w:tr w:rsidR="00924E66" w:rsidRPr="00924E66" w14:paraId="4C7F2564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D5633" w14:textId="756D0D79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0D744" w14:textId="77777777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 xml:space="preserve">System do obsługi </w:t>
            </w:r>
            <w:proofErr w:type="spellStart"/>
            <w:r w:rsidRPr="00A92822">
              <w:rPr>
                <w:b/>
                <w:bCs/>
              </w:rPr>
              <w:t>eFormularzy</w:t>
            </w:r>
            <w:proofErr w:type="spellEnd"/>
          </w:p>
        </w:tc>
      </w:tr>
      <w:tr w:rsidR="00924E66" w:rsidRPr="00924E66" w14:paraId="18F5EEEA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576D" w14:textId="77777777" w:rsidR="00924E66" w:rsidRPr="00924E66" w:rsidRDefault="00924E66" w:rsidP="008D1663">
            <w:pPr>
              <w:rPr>
                <w:b/>
                <w:bCs/>
              </w:rPr>
            </w:pPr>
            <w:r w:rsidRPr="00924E66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8D23B" w14:textId="77777777" w:rsidR="00924E66" w:rsidRPr="00924E66" w:rsidRDefault="00924E66" w:rsidP="008D1663">
            <w:pPr>
              <w:jc w:val="center"/>
              <w:rPr>
                <w:b/>
                <w:bCs/>
              </w:rPr>
            </w:pPr>
            <w:r w:rsidRPr="00924E66">
              <w:rPr>
                <w:b/>
                <w:bCs/>
              </w:rPr>
              <w:t>Opis minimalnych wymagań:</w:t>
            </w:r>
          </w:p>
        </w:tc>
      </w:tr>
      <w:tr w:rsidR="00924E66" w:rsidRPr="00924E66" w14:paraId="41CC228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B3371" w14:textId="6DE94DD0" w:rsidR="00924E66" w:rsidRPr="00924E66" w:rsidRDefault="00A92822" w:rsidP="008D1663">
            <w:r>
              <w:t>3.</w:t>
            </w:r>
            <w:r w:rsidR="00924E66" w:rsidRPr="00924E66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144E0" w14:textId="77777777" w:rsidR="00924E66" w:rsidRPr="00924E66" w:rsidRDefault="00924E66" w:rsidP="008D1663">
            <w:r w:rsidRPr="00924E66">
              <w:t>Formularze muszą udostępniać narzędzie do definiowania i edycji szablonów e-formularzy (kreator) przez Użytkownika wewnętrznego.</w:t>
            </w:r>
          </w:p>
        </w:tc>
      </w:tr>
      <w:tr w:rsidR="00924E66" w:rsidRPr="00924E66" w14:paraId="76FF9898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4CCF6" w14:textId="413759E6" w:rsidR="00924E66" w:rsidRPr="00924E66" w:rsidRDefault="00A92822" w:rsidP="008D1663">
            <w:r>
              <w:t>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7DD40" w14:textId="77777777" w:rsidR="00924E66" w:rsidRPr="00924E66" w:rsidRDefault="00924E66" w:rsidP="008D1663">
            <w:r w:rsidRPr="00924E66">
              <w:t>Kreator szablonów e-formularzy musi umożliwiać dodawanie:</w:t>
            </w:r>
            <w:r w:rsidRPr="00924E66">
              <w:br/>
              <w:t>a) Pól tekstowych;</w:t>
            </w:r>
            <w:r w:rsidRPr="00924E66">
              <w:br/>
              <w:t>b) Pól wyboru z listy rozwijalnej.</w:t>
            </w:r>
            <w:r w:rsidRPr="00924E66">
              <w:br/>
              <w:t>c) Pól wyboru (np. tak/nie);</w:t>
            </w:r>
            <w:r w:rsidRPr="00924E66">
              <w:br/>
              <w:t>d) Definiowanie wartości słownikowych list rozwijalnych.</w:t>
            </w:r>
            <w:r w:rsidRPr="00924E66">
              <w:br/>
              <w:t>e) Pól liczbowych.</w:t>
            </w:r>
            <w:r w:rsidRPr="00924E66">
              <w:br/>
              <w:t>f) Stałego tekstu.</w:t>
            </w:r>
            <w:r w:rsidRPr="00924E66">
              <w:br/>
              <w:t>g) Pól predefiniowanych, np. telefon, e-mail.</w:t>
            </w:r>
            <w:r w:rsidRPr="00924E66">
              <w:br/>
              <w:t>h) Pól daty i czasu.</w:t>
            </w:r>
            <w:r w:rsidRPr="00924E66">
              <w:br/>
              <w:t>i) Pól załączników.</w:t>
            </w:r>
            <w:r w:rsidRPr="00924E66">
              <w:br/>
            </w:r>
            <w:r w:rsidRPr="00924E66">
              <w:lastRenderedPageBreak/>
              <w:t>j) Pól adresowych.</w:t>
            </w:r>
            <w:r w:rsidRPr="00924E66">
              <w:br/>
              <w:t>k) Pól z udostępnioną mapą.</w:t>
            </w:r>
          </w:p>
        </w:tc>
      </w:tr>
      <w:tr w:rsidR="00924E66" w:rsidRPr="00924E66" w14:paraId="28B543B6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DEFD7" w14:textId="792EA5DA" w:rsidR="00924E66" w:rsidRPr="00924E66" w:rsidRDefault="00924E66" w:rsidP="008D1663">
            <w:r w:rsidRPr="00924E66">
              <w:lastRenderedPageBreak/>
              <w:t>3</w:t>
            </w:r>
            <w:r w:rsidR="00A92822">
              <w:t>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6D5CF" w14:textId="77777777" w:rsidR="00924E66" w:rsidRPr="00924E66" w:rsidRDefault="00924E66" w:rsidP="008D1663">
            <w:r w:rsidRPr="00924E66">
              <w:t>Formularze muszą dawać możliwość przygotowania zestawów pól, tj.:</w:t>
            </w:r>
            <w:r w:rsidRPr="00924E66">
              <w:br/>
              <w:t>a) tworzenia sekcji pól.</w:t>
            </w:r>
            <w:r w:rsidRPr="00924E66">
              <w:br/>
              <w:t xml:space="preserve">b) tworzenia siatki pól. </w:t>
            </w:r>
            <w:r w:rsidRPr="00924E66">
              <w:br/>
              <w:t>c) tworzenia grup pól.</w:t>
            </w:r>
          </w:p>
        </w:tc>
      </w:tr>
      <w:tr w:rsidR="00924E66" w:rsidRPr="00924E66" w14:paraId="1D98A5BC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36AF8" w14:textId="71E1EE3F" w:rsidR="00924E66" w:rsidRPr="00924E66" w:rsidRDefault="00A92822" w:rsidP="008D1663">
            <w:r>
              <w:t>3.</w:t>
            </w:r>
            <w:r w:rsidR="00924E66" w:rsidRPr="00924E66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B7B5E" w14:textId="77777777" w:rsidR="00924E66" w:rsidRPr="00924E66" w:rsidRDefault="00924E66" w:rsidP="008D1663">
            <w:r w:rsidRPr="00924E66">
              <w:t>Formularze muszą w trakcie projektowania przez użytkownika wewnętrznego umożliwiać sprawdzenie poprawności przygotowanego szablonu oraz wprowadzonych walidacji.</w:t>
            </w:r>
          </w:p>
        </w:tc>
      </w:tr>
      <w:tr w:rsidR="00924E66" w:rsidRPr="00924E66" w14:paraId="35B930CB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AD5F2" w14:textId="0D11F1F8" w:rsidR="00924E66" w:rsidRPr="00924E66" w:rsidRDefault="00A92822" w:rsidP="008D1663">
            <w:r>
              <w:t>3.</w:t>
            </w:r>
            <w:r w:rsidR="00924E66" w:rsidRPr="00924E66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E64AE" w14:textId="77777777" w:rsidR="00924E66" w:rsidRPr="00924E66" w:rsidRDefault="00924E66" w:rsidP="008D1663">
            <w:r w:rsidRPr="00924E66">
              <w:t>Formularze muszą umożliwiać:</w:t>
            </w:r>
            <w:r w:rsidRPr="00924E66">
              <w:br/>
              <w:t>a) Etykietowanie pól.</w:t>
            </w:r>
            <w:r w:rsidRPr="00924E66">
              <w:br/>
              <w:t>b) Wprowadzanie tekstu podpowiedzi.</w:t>
            </w:r>
            <w:r w:rsidRPr="00924E66">
              <w:br/>
              <w:t xml:space="preserve">c) Wprowadzanie tekstu pomocy. </w:t>
            </w:r>
          </w:p>
        </w:tc>
      </w:tr>
      <w:tr w:rsidR="00924E66" w:rsidRPr="00924E66" w14:paraId="0BA4ACDB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19D76" w14:textId="357E444A" w:rsidR="00924E66" w:rsidRPr="00924E66" w:rsidRDefault="00A92822" w:rsidP="008D1663">
            <w:r>
              <w:t>3.</w:t>
            </w:r>
            <w:r w:rsidR="00924E66" w:rsidRPr="00924E66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276CF" w14:textId="77777777" w:rsidR="00924E66" w:rsidRPr="00924E66" w:rsidRDefault="00924E66" w:rsidP="008D1663">
            <w:r w:rsidRPr="00924E66">
              <w:t>Formularze muszą dawać możliwość wprowadzenia opcji:</w:t>
            </w:r>
            <w:r w:rsidRPr="00924E66">
              <w:br/>
              <w:t>a) Widoczności.</w:t>
            </w:r>
            <w:r w:rsidRPr="00924E66">
              <w:br/>
              <w:t>b) Dostępu do edycji.</w:t>
            </w:r>
            <w:r w:rsidRPr="00924E66">
              <w:br/>
              <w:t xml:space="preserve">c) Wstępnego uzupełniania wartościami dostępnymi w systemie. </w:t>
            </w:r>
          </w:p>
        </w:tc>
      </w:tr>
      <w:tr w:rsidR="00924E66" w:rsidRPr="00924E66" w14:paraId="42EF1100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8163D" w14:textId="710F2A33" w:rsidR="00924E66" w:rsidRPr="00924E66" w:rsidRDefault="00A92822" w:rsidP="008D1663">
            <w:r>
              <w:t>3.</w:t>
            </w:r>
            <w:r w:rsidR="00924E66" w:rsidRPr="00924E66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A0358" w14:textId="77777777" w:rsidR="00924E66" w:rsidRPr="00924E66" w:rsidRDefault="00924E66" w:rsidP="008D1663">
            <w:r w:rsidRPr="00924E66">
              <w:t>Formularze muszą dawać możliwość wprowadzenia walidacji wybranych pól szablonu przynajmniej w zakresie:</w:t>
            </w:r>
            <w:r w:rsidRPr="00924E66">
              <w:br/>
              <w:t xml:space="preserve">a) Minimalna </w:t>
            </w:r>
            <w:proofErr w:type="spellStart"/>
            <w:r w:rsidRPr="00924E66">
              <w:t>liczbna</w:t>
            </w:r>
            <w:proofErr w:type="spellEnd"/>
            <w:r w:rsidRPr="00924E66">
              <w:t xml:space="preserve"> znaków.</w:t>
            </w:r>
            <w:r w:rsidRPr="00924E66">
              <w:br/>
              <w:t>b) Maksymalna liczba znaków.</w:t>
            </w:r>
            <w:r w:rsidRPr="00924E66">
              <w:br/>
              <w:t xml:space="preserve">c) Wymagalności pola. </w:t>
            </w:r>
            <w:r w:rsidRPr="00924E66">
              <w:br/>
              <w:t xml:space="preserve">d) Wprowadzenia własnej formuły z użyciem dostępnych formuł XPATH. </w:t>
            </w:r>
          </w:p>
        </w:tc>
      </w:tr>
      <w:tr w:rsidR="00924E66" w:rsidRPr="00924E66" w14:paraId="7D317CDB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BF228" w14:textId="4EC50770" w:rsidR="00924E66" w:rsidRPr="00924E66" w:rsidRDefault="00A92822" w:rsidP="008D1663">
            <w:r>
              <w:t>3.</w:t>
            </w:r>
            <w:r w:rsidR="00924E66" w:rsidRPr="00924E66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5DB79" w14:textId="77777777" w:rsidR="00924E66" w:rsidRPr="00924E66" w:rsidRDefault="00924E66" w:rsidP="008D1663">
            <w:proofErr w:type="spellStart"/>
            <w:r w:rsidRPr="00924E66">
              <w:t>eFormularze</w:t>
            </w:r>
            <w:proofErr w:type="spellEnd"/>
            <w:r w:rsidRPr="00924E66">
              <w:t xml:space="preserve"> muszą automatycznie obliczać opłatę na podstawie danych podanych w e-formularzu i aktualnych stawek opłat.</w:t>
            </w:r>
          </w:p>
        </w:tc>
      </w:tr>
      <w:tr w:rsidR="00924E66" w:rsidRPr="00924E66" w14:paraId="0D460BF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FDDD5" w14:textId="615E7644" w:rsidR="00924E66" w:rsidRPr="00924E66" w:rsidRDefault="00A92822" w:rsidP="008D1663">
            <w:r>
              <w:t>3.</w:t>
            </w:r>
            <w:r w:rsidR="00924E66" w:rsidRPr="00924E66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E3362" w14:textId="77777777" w:rsidR="00924E66" w:rsidRPr="00924E66" w:rsidRDefault="00924E66" w:rsidP="008D1663">
            <w:r w:rsidRPr="00924E66">
              <w:t>Formularze muszą formą i zawartością pól w jak największym stopniu przypominać odpowiadające im formularze nieelektroniczne.</w:t>
            </w:r>
          </w:p>
        </w:tc>
      </w:tr>
      <w:tr w:rsidR="00924E66" w:rsidRPr="00924E66" w14:paraId="68A409A4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187B" w14:textId="1C893D07" w:rsidR="00924E66" w:rsidRPr="00924E66" w:rsidRDefault="00A92822" w:rsidP="008D1663">
            <w:r>
              <w:t>3.</w:t>
            </w:r>
            <w:r w:rsidR="00924E66" w:rsidRPr="00924E66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91129" w14:textId="77777777" w:rsidR="00924E66" w:rsidRPr="00924E66" w:rsidRDefault="00924E66" w:rsidP="008D1663">
            <w:r w:rsidRPr="00924E66">
              <w:t>Formularze muszą działać w sposób interaktywny tzn. zakres formularza musi się zmieniać i dostosowywać w miarę wypełniania go przez interesanta. Przykładowo: jeśli dany interesant na etapie wypełniania formularza zadeklarował, iż składa go jako osoba fizyczna to system nie wyświetla pól w formularzu specyficznych dla osób prawnych (np. REGON, KRS, nazwa instytucji).</w:t>
            </w:r>
          </w:p>
        </w:tc>
      </w:tr>
      <w:tr w:rsidR="00924E66" w:rsidRPr="00924E66" w14:paraId="22DE6A2A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2B7CF" w14:textId="37532B1C" w:rsidR="00924E66" w:rsidRPr="00924E66" w:rsidRDefault="00A92822" w:rsidP="008D1663">
            <w:r>
              <w:t>3.</w:t>
            </w:r>
            <w:r w:rsidR="00924E66" w:rsidRPr="00924E66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27B3C" w14:textId="77777777" w:rsidR="00924E66" w:rsidRPr="00924E66" w:rsidRDefault="00924E66" w:rsidP="008D1663">
            <w:r w:rsidRPr="00924E66">
              <w:t xml:space="preserve">Edytor formularzy musi umożliwiać budowanie formularzy zgodnie z zasadą WYSIWYG (ang. </w:t>
            </w:r>
            <w:proofErr w:type="spellStart"/>
            <w:r w:rsidRPr="00924E66">
              <w:t>What</w:t>
            </w:r>
            <w:proofErr w:type="spellEnd"/>
            <w:r w:rsidRPr="00924E66">
              <w:t xml:space="preserve"> </w:t>
            </w:r>
            <w:proofErr w:type="spellStart"/>
            <w:r w:rsidRPr="00924E66">
              <w:t>You</w:t>
            </w:r>
            <w:proofErr w:type="spellEnd"/>
            <w:r w:rsidRPr="00924E66">
              <w:t xml:space="preserve"> </w:t>
            </w:r>
            <w:proofErr w:type="spellStart"/>
            <w:r w:rsidRPr="00924E66">
              <w:t>See</w:t>
            </w:r>
            <w:proofErr w:type="spellEnd"/>
            <w:r w:rsidRPr="00924E66">
              <w:t xml:space="preserve"> </w:t>
            </w:r>
            <w:proofErr w:type="spellStart"/>
            <w:r w:rsidRPr="00924E66">
              <w:t>Is</w:t>
            </w:r>
            <w:proofErr w:type="spellEnd"/>
            <w:r w:rsidRPr="00924E66">
              <w:t xml:space="preserve"> </w:t>
            </w:r>
            <w:proofErr w:type="spellStart"/>
            <w:r w:rsidRPr="00924E66">
              <w:t>What</w:t>
            </w:r>
            <w:proofErr w:type="spellEnd"/>
            <w:r w:rsidRPr="00924E66">
              <w:t xml:space="preserve"> </w:t>
            </w:r>
            <w:proofErr w:type="spellStart"/>
            <w:r w:rsidRPr="00924E66">
              <w:t>You</w:t>
            </w:r>
            <w:proofErr w:type="spellEnd"/>
            <w:r w:rsidRPr="00924E66">
              <w:t xml:space="preserve"> Get).</w:t>
            </w:r>
          </w:p>
        </w:tc>
      </w:tr>
      <w:tr w:rsidR="00924E66" w:rsidRPr="00924E66" w14:paraId="168063EC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B9E08" w14:textId="6166428A" w:rsidR="00924E66" w:rsidRPr="00924E66" w:rsidRDefault="00A92822" w:rsidP="008D1663">
            <w:r>
              <w:t>3.</w:t>
            </w:r>
            <w:r w:rsidR="00924E66" w:rsidRPr="00924E66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A76E7" w14:textId="77777777" w:rsidR="00924E66" w:rsidRPr="00924E66" w:rsidRDefault="00924E66" w:rsidP="008D1663">
            <w:r w:rsidRPr="00924E66">
              <w:t xml:space="preserve">Edytor formularzy musi udostępniać funkcję weryfikacji zgodności zaprojektowanego formularza z odpowiadającą mu </w:t>
            </w:r>
            <w:proofErr w:type="spellStart"/>
            <w:r w:rsidRPr="00924E66">
              <w:t>schemą</w:t>
            </w:r>
            <w:proofErr w:type="spellEnd"/>
            <w:r w:rsidRPr="00924E66">
              <w:t xml:space="preserve"> XML ze wzoru w zakresie wymaganych elementów dokumentu.</w:t>
            </w:r>
          </w:p>
        </w:tc>
      </w:tr>
      <w:tr w:rsidR="00924E66" w:rsidRPr="00924E66" w14:paraId="3FEBAEB6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60CB4" w14:textId="299E5A67" w:rsidR="00924E66" w:rsidRPr="00924E66" w:rsidRDefault="00A92822" w:rsidP="008D1663">
            <w:r>
              <w:t>3.</w:t>
            </w:r>
            <w:r w:rsidR="00924E66" w:rsidRPr="00924E66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24987" w14:textId="77777777" w:rsidR="00924E66" w:rsidRPr="00924E66" w:rsidRDefault="00924E66" w:rsidP="008D1663">
            <w:r w:rsidRPr="00924E66">
              <w:t>Edytor formularzy musi pozwalać na wizualizację działania formularza i testowe jego uruchamianie oraz wypełnianie pól.</w:t>
            </w:r>
          </w:p>
        </w:tc>
      </w:tr>
      <w:tr w:rsidR="00924E66" w:rsidRPr="00924E66" w14:paraId="166B4F47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A60E5" w14:textId="5FFD470C" w:rsidR="00924E66" w:rsidRPr="00924E66" w:rsidRDefault="00A92822" w:rsidP="008D1663">
            <w:r>
              <w:t>3.</w:t>
            </w:r>
            <w:r w:rsidR="00924E66" w:rsidRPr="00924E66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416CB" w14:textId="77777777" w:rsidR="00924E66" w:rsidRPr="00924E66" w:rsidRDefault="00924E66" w:rsidP="008D1663">
            <w:r w:rsidRPr="00924E66">
              <w:t>Edytor formularzy w ramach formularza musi pozwalać na umieszczanie:</w:t>
            </w:r>
            <w:r w:rsidRPr="00924E66">
              <w:br/>
              <w:t>- dowolnego tekstu, obrazów, linków i tabel oraz formatowania treści;</w:t>
            </w:r>
            <w:r w:rsidRPr="00924E66">
              <w:br/>
              <w:t>- pól formularza tekstowych, treści, rozwijanych, opcji, wyboru, daty, załącznika oraz ich szerokości i wysokości (dla pól których to dotyczy), a także ustawienia ich widoczności w formularzu;</w:t>
            </w:r>
            <w:r w:rsidRPr="00924E66">
              <w:br/>
              <w:t>- sekcji – czyli grupy dowolnych pól oraz dowolnej treści formularza; - treści pomocy do każdego pola formularza</w:t>
            </w:r>
            <w:r w:rsidRPr="00924E66">
              <w:br/>
              <w:t xml:space="preserve">- warunków uzależniających wyświetlenie dowolnej części formularza w zależności o wypełnienia innych pól formularza za pomocą wyrażeń i funkcji </w:t>
            </w:r>
            <w:proofErr w:type="spellStart"/>
            <w:r w:rsidRPr="00924E66">
              <w:t>xpath</w:t>
            </w:r>
            <w:proofErr w:type="spellEnd"/>
            <w:r w:rsidRPr="00924E66">
              <w:t>;</w:t>
            </w:r>
            <w:r w:rsidRPr="00924E66">
              <w:br/>
            </w:r>
            <w:r w:rsidRPr="00924E66">
              <w:lastRenderedPageBreak/>
              <w:t>- znacznika, iż dane pole jest tylko do odczytu;</w:t>
            </w:r>
            <w:r w:rsidRPr="00924E66">
              <w:br/>
              <w:t xml:space="preserve">- pól </w:t>
            </w:r>
            <w:proofErr w:type="spellStart"/>
            <w:r w:rsidRPr="00924E66">
              <w:t>autowyliczalnych</w:t>
            </w:r>
            <w:proofErr w:type="spellEnd"/>
            <w:r w:rsidRPr="00924E66">
              <w:t xml:space="preserve"> za pomocą wyrażeń i funkcji </w:t>
            </w:r>
            <w:proofErr w:type="spellStart"/>
            <w:r w:rsidRPr="00924E66">
              <w:t>xpath</w:t>
            </w:r>
            <w:proofErr w:type="spellEnd"/>
            <w:r w:rsidRPr="00924E66">
              <w:t>;</w:t>
            </w:r>
          </w:p>
        </w:tc>
      </w:tr>
      <w:tr w:rsidR="00924E66" w:rsidRPr="00924E66" w14:paraId="407C070D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D0F11" w14:textId="738E5DF3" w:rsidR="00924E66" w:rsidRPr="00924E66" w:rsidRDefault="00A92822" w:rsidP="008D1663">
            <w:r>
              <w:lastRenderedPageBreak/>
              <w:t>3.</w:t>
            </w:r>
            <w:r w:rsidR="00924E66" w:rsidRPr="00924E66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7C276" w14:textId="77777777" w:rsidR="00924E66" w:rsidRPr="00924E66" w:rsidRDefault="00924E66" w:rsidP="008D1663">
            <w:r w:rsidRPr="00924E66">
              <w:t xml:space="preserve">- walidacji poprawności wprowadzanych danych dla każdego pola za pomocą wyrażeń i funkcji </w:t>
            </w:r>
            <w:proofErr w:type="spellStart"/>
            <w:r w:rsidRPr="00924E66">
              <w:t>xpath</w:t>
            </w:r>
            <w:proofErr w:type="spellEnd"/>
            <w:r w:rsidRPr="00924E66">
              <w:t xml:space="preserve"> oraz treści komunikatów wyświetlanych w przypadku błędnej walidacji;</w:t>
            </w:r>
            <w:r w:rsidRPr="00924E66">
              <w:br/>
              <w:t xml:space="preserve">- powiązania każdego pola i sekcji z węzłem </w:t>
            </w:r>
            <w:proofErr w:type="spellStart"/>
            <w:r w:rsidRPr="00924E66">
              <w:t>schemy</w:t>
            </w:r>
            <w:proofErr w:type="spellEnd"/>
            <w:r w:rsidRPr="00924E66">
              <w:t xml:space="preserve"> XML;</w:t>
            </w:r>
            <w:r w:rsidRPr="00924E66">
              <w:br/>
              <w:t>- wstawianie pól słownikowych, których wartości pobierane są ze słowników systemowych udostępnianych przez administratora.</w:t>
            </w:r>
          </w:p>
        </w:tc>
      </w:tr>
      <w:tr w:rsidR="00924E66" w:rsidRPr="00924E66" w14:paraId="712FDCF8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763EC" w14:textId="0A898412" w:rsidR="00924E66" w:rsidRPr="00924E66" w:rsidRDefault="00A92822" w:rsidP="008D1663">
            <w:r>
              <w:t>3.</w:t>
            </w:r>
            <w:r w:rsidR="00924E66" w:rsidRPr="00924E66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14BA6" w14:textId="77777777" w:rsidR="00924E66" w:rsidRPr="00924E66" w:rsidRDefault="00924E66" w:rsidP="008D1663">
            <w:r w:rsidRPr="00924E66">
              <w:t xml:space="preserve">System musi posiadać repozytorium formularzy elektronicznych zbudowanych w technologii </w:t>
            </w:r>
            <w:proofErr w:type="spellStart"/>
            <w:r w:rsidRPr="00924E66">
              <w:t>xforms</w:t>
            </w:r>
            <w:proofErr w:type="spellEnd"/>
            <w:r w:rsidRPr="00924E66">
              <w:t xml:space="preserve"> lub równoważnej.</w:t>
            </w:r>
          </w:p>
        </w:tc>
      </w:tr>
      <w:tr w:rsidR="00924E66" w:rsidRPr="00924E66" w14:paraId="4430F4D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D02BD" w14:textId="0360E42B" w:rsidR="00924E66" w:rsidRPr="00924E66" w:rsidRDefault="00A92822" w:rsidP="008D1663">
            <w:r>
              <w:t>3.</w:t>
            </w:r>
            <w:r w:rsidR="00924E66" w:rsidRPr="00924E66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EF52F" w14:textId="77777777" w:rsidR="00924E66" w:rsidRPr="00924E66" w:rsidRDefault="00924E66" w:rsidP="008D1663">
            <w:r w:rsidRPr="00924E66">
              <w:t xml:space="preserve">System musi umożliwiać przygotowanie szablonów formularzy zgodnych ze wzorem opublikowanym w bazie CRWDE a w wyniku uzupełnienia danych na tymże szablonie, na utworzenie XML-a zgodnego ze schematem XSD publikacji. </w:t>
            </w:r>
          </w:p>
        </w:tc>
      </w:tr>
      <w:tr w:rsidR="00924E66" w:rsidRPr="00924E66" w14:paraId="66F0E185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19F2" w14:textId="156294D1" w:rsidR="00924E66" w:rsidRPr="00924E66" w:rsidRDefault="00A92822" w:rsidP="008D1663">
            <w:r>
              <w:t>3.</w:t>
            </w:r>
            <w:r w:rsidR="00924E66" w:rsidRPr="00924E66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923D8" w14:textId="77777777" w:rsidR="00924E66" w:rsidRPr="00924E66" w:rsidRDefault="00924E66" w:rsidP="008D1663">
            <w:r w:rsidRPr="00924E66">
              <w:t>System musi umożliwiać parametryzację szablonu formularza tak, aby jego uzupełnienie nie wymagało logowania do systemu.</w:t>
            </w:r>
          </w:p>
        </w:tc>
      </w:tr>
      <w:tr w:rsidR="00924E66" w:rsidRPr="00924E66" w14:paraId="271AFAD6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8932B" w14:textId="0006ABA8" w:rsidR="00924E66" w:rsidRPr="00924E66" w:rsidRDefault="00A92822" w:rsidP="008D1663">
            <w:r>
              <w:t>3.</w:t>
            </w:r>
            <w:r w:rsidR="00924E66" w:rsidRPr="00924E66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A905" w14:textId="77777777" w:rsidR="00924E66" w:rsidRPr="00924E66" w:rsidRDefault="00924E66" w:rsidP="008D1663">
            <w:r w:rsidRPr="00924E66">
              <w:t xml:space="preserve">System musi </w:t>
            </w:r>
            <w:proofErr w:type="spellStart"/>
            <w:r w:rsidRPr="00924E66">
              <w:t>umożiwiać</w:t>
            </w:r>
            <w:proofErr w:type="spellEnd"/>
            <w:r w:rsidRPr="00924E66">
              <w:t xml:space="preserve"> udostępnianie formularza w dwóch trybach: w formie dokumentu zbliżonego do wyglądu oficjalnego wzoru oraz w formie kreatora, w którym uzupełnianie danych odbywa się krok po kroku.</w:t>
            </w:r>
          </w:p>
        </w:tc>
      </w:tr>
      <w:tr w:rsidR="00924E66" w:rsidRPr="00924E66" w14:paraId="4CEB7A8A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5AB4C" w14:textId="1B5C40E5" w:rsidR="00924E66" w:rsidRPr="00924E66" w:rsidRDefault="00A92822" w:rsidP="008D1663">
            <w:r>
              <w:t>3.</w:t>
            </w:r>
            <w:r w:rsidR="00924E66" w:rsidRPr="00924E66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96E5B" w14:textId="77777777" w:rsidR="00924E66" w:rsidRPr="00924E66" w:rsidRDefault="00924E66" w:rsidP="008D1663">
            <w:r w:rsidRPr="00924E66">
              <w:t xml:space="preserve">System podczas uzupełniania danych na formularz, musi umożliwiać zapis wersji roboczej zarówno na żądanie użytkownika jak i w sposób automatyczny (po zmianie treści dowolnego pola formularza lub cyklicznie wg wskazanego interwału). </w:t>
            </w:r>
          </w:p>
        </w:tc>
      </w:tr>
      <w:tr w:rsidR="00924E66" w:rsidRPr="00924E66" w14:paraId="2B9D819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8E60A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DC24F" w14:textId="77777777" w:rsidR="00924E66" w:rsidRPr="00924E66" w:rsidRDefault="00924E66" w:rsidP="008D1663"/>
          <w:p w14:paraId="14841EC7" w14:textId="77777777" w:rsidR="00924E66" w:rsidRPr="00924E66" w:rsidRDefault="00924E66" w:rsidP="008D1663"/>
        </w:tc>
      </w:tr>
      <w:tr w:rsidR="00924E66" w:rsidRPr="00924E66" w14:paraId="7B90697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0B09A" w14:textId="7D028180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F9BB" w14:textId="77777777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 xml:space="preserve">System obsługi </w:t>
            </w:r>
            <w:proofErr w:type="spellStart"/>
            <w:r w:rsidRPr="00A92822">
              <w:rPr>
                <w:b/>
                <w:bCs/>
              </w:rPr>
              <w:t>eWniosków</w:t>
            </w:r>
            <w:proofErr w:type="spellEnd"/>
          </w:p>
        </w:tc>
      </w:tr>
      <w:tr w:rsidR="00924E66" w:rsidRPr="00924E66" w14:paraId="37B7CB3F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5DE8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1744E" w14:textId="77777777" w:rsidR="00924E66" w:rsidRPr="00924E66" w:rsidRDefault="00924E66" w:rsidP="008D1663"/>
        </w:tc>
      </w:tr>
      <w:tr w:rsidR="00924E66" w:rsidRPr="00924E66" w14:paraId="17975928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D13D8" w14:textId="77777777" w:rsidR="00924E66" w:rsidRPr="00924E66" w:rsidRDefault="00924E66" w:rsidP="008D1663">
            <w:pPr>
              <w:rPr>
                <w:b/>
                <w:bCs/>
              </w:rPr>
            </w:pPr>
            <w:r w:rsidRPr="00924E66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F04C9" w14:textId="77777777" w:rsidR="00924E66" w:rsidRPr="00924E66" w:rsidRDefault="00924E66" w:rsidP="008D1663">
            <w:pPr>
              <w:jc w:val="center"/>
              <w:rPr>
                <w:b/>
                <w:bCs/>
              </w:rPr>
            </w:pPr>
            <w:r w:rsidRPr="00924E66">
              <w:rPr>
                <w:b/>
                <w:bCs/>
              </w:rPr>
              <w:t>Opis minimalnych wymagań:</w:t>
            </w:r>
          </w:p>
        </w:tc>
      </w:tr>
      <w:tr w:rsidR="00924E66" w:rsidRPr="00924E66" w14:paraId="3F1BD692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4079C" w14:textId="29510516" w:rsidR="00924E66" w:rsidRPr="00924E66" w:rsidRDefault="00924E66" w:rsidP="008D1663">
            <w:r>
              <w:t>4.</w:t>
            </w:r>
            <w:r w:rsidRPr="00924E66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4A85D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muszę umożliwiać Mieszkańcom składanie zdefiniowanych w systemie wniosków oraz samodzielne przygotowanie i przesłanie pisma do Urzędu. </w:t>
            </w:r>
          </w:p>
        </w:tc>
      </w:tr>
      <w:tr w:rsidR="00924E66" w:rsidRPr="00924E66" w14:paraId="6E0A011B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7043" w14:textId="4E7AA1B8" w:rsidR="00924E66" w:rsidRPr="00924E66" w:rsidRDefault="00924E66" w:rsidP="008D1663">
            <w:r>
              <w:t>4.</w:t>
            </w:r>
            <w:r w:rsidRPr="00924E66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69048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zapewni obsługę następujących zagadnień:</w:t>
            </w:r>
            <w:r w:rsidRPr="00924E66">
              <w:br/>
              <w:t>a) Złożenie wniosku o wydanie karty seniora i monitorowanie jego statusu.</w:t>
            </w:r>
            <w:r w:rsidRPr="00924E66">
              <w:br/>
              <w:t>b) Złożenie wniosku o wydanie karty dużej rodziny.</w:t>
            </w:r>
            <w:r w:rsidRPr="00924E66">
              <w:br/>
              <w:t xml:space="preserve">c) Złożenie wniosku o zezwolenie na </w:t>
            </w:r>
            <w:proofErr w:type="spellStart"/>
            <w:r w:rsidRPr="00924E66">
              <w:t>sprzdaż</w:t>
            </w:r>
            <w:proofErr w:type="spellEnd"/>
            <w:r w:rsidRPr="00924E66">
              <w:t xml:space="preserve"> alkoholu, obejmujący:</w:t>
            </w:r>
            <w:r w:rsidRPr="00924E66">
              <w:br/>
              <w:t>- Zezwolenie na sprzedaż napojów alkoholowych przeznaczonych do spożycia w miejscu sprzedaży /gastronomia/</w:t>
            </w:r>
            <w:r w:rsidRPr="00924E66">
              <w:br/>
              <w:t>- Jednorazowe zezwolenie na sprzedaż napojów alkoholowych.</w:t>
            </w:r>
            <w:r w:rsidRPr="00924E66">
              <w:br/>
              <w:t xml:space="preserve">- Zezwolenie na sprzedaż napojów alkoholowych dla przedsiębiorcy, którego działalność polega na organizacji przyjęć. </w:t>
            </w:r>
            <w:r w:rsidRPr="00924E66">
              <w:br/>
              <w:t>- Zezwolenie na obrót hurtowy w kraju napojami alkoholowymi do 18% oraz 4,5%.</w:t>
            </w:r>
            <w:r w:rsidRPr="00924E66">
              <w:br/>
              <w:t xml:space="preserve">d) </w:t>
            </w:r>
            <w:proofErr w:type="spellStart"/>
            <w:r w:rsidRPr="00924E66">
              <w:t>Złożęnie</w:t>
            </w:r>
            <w:proofErr w:type="spellEnd"/>
            <w:r w:rsidRPr="00924E66">
              <w:t xml:space="preserve"> wniosku o usunięcie drzew i krzewów, odbiór decyzji online.</w:t>
            </w:r>
            <w:r w:rsidRPr="00924E66">
              <w:br/>
              <w:t>e) Złożenie wniosku o wydanie zaświadczenia z miejscowego planu zagospodarowania przestrzennego.</w:t>
            </w:r>
            <w:r w:rsidRPr="00924E66">
              <w:br/>
              <w:t>f) Złożenie wniosku elektronicznego o udostępnienie informacji publicznej.</w:t>
            </w:r>
          </w:p>
        </w:tc>
      </w:tr>
      <w:tr w:rsidR="00924E66" w:rsidRPr="00924E66" w14:paraId="1358EAF0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58AE" w14:textId="3FA1C922" w:rsidR="00924E66" w:rsidRPr="00924E66" w:rsidRDefault="00924E66" w:rsidP="008D1663">
            <w:r>
              <w:t>4.</w:t>
            </w:r>
            <w:r w:rsidRPr="00924E66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C607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muszą obsługiwać przesyłanie wniosków wraz z załącznikami.</w:t>
            </w:r>
          </w:p>
        </w:tc>
      </w:tr>
      <w:tr w:rsidR="00924E66" w:rsidRPr="00924E66" w14:paraId="22563E8D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9BE58" w14:textId="7966BF2B" w:rsidR="00924E66" w:rsidRPr="00924E66" w:rsidRDefault="00924E66" w:rsidP="008D1663">
            <w:r w:rsidRPr="00924E66">
              <w:t>4</w:t>
            </w:r>
            <w:r>
              <w:t>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828E9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muszą obsługiwać integrację, która będzie polegała na przekazywaniu </w:t>
            </w:r>
            <w:proofErr w:type="spellStart"/>
            <w:r w:rsidRPr="00924E66">
              <w:t>wygenrowanych</w:t>
            </w:r>
            <w:proofErr w:type="spellEnd"/>
            <w:r w:rsidRPr="00924E66">
              <w:t xml:space="preserve"> dokumentów przez portal na skrzynkę podawczą Urzędu lub/oraz do systemów Urzędu z wykorzystaniem interfejsów, które umożliwią tego rodzaju operacje.</w:t>
            </w:r>
          </w:p>
        </w:tc>
      </w:tr>
      <w:tr w:rsidR="00924E66" w:rsidRPr="00924E66" w14:paraId="625F544E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A5AC6" w14:textId="7F4D3004" w:rsidR="00924E66" w:rsidRPr="00924E66" w:rsidRDefault="00924E66" w:rsidP="008D1663">
            <w:r>
              <w:lastRenderedPageBreak/>
              <w:t>4.</w:t>
            </w:r>
            <w:r w:rsidRPr="00924E66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93691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muszą umożliwiać przynajmniej:</w:t>
            </w:r>
            <w:r w:rsidRPr="00924E66">
              <w:br/>
              <w:t>a) Zapisanie wersji roboczej;</w:t>
            </w:r>
            <w:r w:rsidRPr="00924E66">
              <w:br/>
              <w:t>b) Zatwierdzenie i wysłanie wersji ostatecznej;</w:t>
            </w:r>
            <w:r w:rsidRPr="00924E66">
              <w:br/>
              <w:t>c) Walidację pól wymaganych.</w:t>
            </w:r>
          </w:p>
        </w:tc>
      </w:tr>
      <w:tr w:rsidR="00924E66" w:rsidRPr="00924E66" w14:paraId="43BDA3A0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2294C" w14:textId="0A1479AE" w:rsidR="00924E66" w:rsidRPr="00924E66" w:rsidRDefault="00924E66" w:rsidP="008D1663">
            <w:r>
              <w:t>4.</w:t>
            </w:r>
            <w:r w:rsidRPr="00924E66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73734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muszą przekazywać informację o złożonych wnioskach Użytkownikom wewnętrznym w celu ich obsługi.</w:t>
            </w:r>
          </w:p>
        </w:tc>
      </w:tr>
      <w:tr w:rsidR="00924E66" w:rsidRPr="00924E66" w14:paraId="644CBCCB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B13E1" w14:textId="19D38A8F" w:rsidR="00924E66" w:rsidRPr="00924E66" w:rsidRDefault="00924E66" w:rsidP="008D1663">
            <w:r>
              <w:t>4.7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8803" w14:textId="77777777" w:rsidR="00924E66" w:rsidRPr="00924E66" w:rsidRDefault="00924E66" w:rsidP="008D1663">
            <w:proofErr w:type="spellStart"/>
            <w:r w:rsidRPr="00924E66">
              <w:t>eWnioski</w:t>
            </w:r>
            <w:proofErr w:type="spellEnd"/>
            <w:r w:rsidRPr="00924E66">
              <w:t xml:space="preserve"> muszą umożliwiać uwierzytelnienie wniosku profilem zaufanym. </w:t>
            </w:r>
          </w:p>
        </w:tc>
      </w:tr>
      <w:tr w:rsidR="00924E66" w:rsidRPr="00924E66" w14:paraId="5B7D99B0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3B28D" w14:textId="348095B9" w:rsidR="00924E66" w:rsidRPr="00924E66" w:rsidRDefault="00A92822" w:rsidP="008D1663">
            <w: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5C043" w14:textId="77777777" w:rsidR="00924E66" w:rsidRPr="00924E66" w:rsidRDefault="00924E66" w:rsidP="008D1663">
            <w:r w:rsidRPr="00924E66">
              <w:t>Interesant musi mieć możliwość podpisania dokumentu przy użyciu bezpiecznego podpisu elektronicznego jak i przy użyciu profilu zaufanego</w:t>
            </w:r>
          </w:p>
        </w:tc>
      </w:tr>
      <w:tr w:rsidR="00924E66" w:rsidRPr="00924E66" w14:paraId="7413842F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DDC7C" w14:textId="4F2F9211" w:rsidR="00924E66" w:rsidRPr="00924E66" w:rsidRDefault="00A92822" w:rsidP="008D1663">
            <w:r>
              <w:t>4.</w:t>
            </w:r>
            <w:r w:rsidR="00924E66" w:rsidRPr="00924E66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0824D" w14:textId="77777777" w:rsidR="00924E66" w:rsidRPr="00924E66" w:rsidRDefault="00924E66" w:rsidP="008D1663">
            <w:r w:rsidRPr="00924E66">
              <w:t>System na bieżąco podczas wypełnienia formularza musi prezentować informacje o wynikach walidacji wypełnionych pól i nie może pozwolić na podpisanie oraz wysyłkę dokumentu, który nie spełnia określonych wymagań.</w:t>
            </w:r>
          </w:p>
        </w:tc>
      </w:tr>
      <w:tr w:rsidR="00924E66" w:rsidRPr="00924E66" w14:paraId="5856AB51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2F277" w14:textId="73B346B0" w:rsidR="00924E66" w:rsidRPr="00924E66" w:rsidRDefault="00A92822" w:rsidP="008D1663">
            <w:r>
              <w:t>4.</w:t>
            </w:r>
            <w:r w:rsidR="00924E66" w:rsidRPr="00924E66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C8E94" w14:textId="77777777" w:rsidR="00924E66" w:rsidRPr="00924E66" w:rsidRDefault="00924E66" w:rsidP="008D1663">
            <w:r w:rsidRPr="00924E66">
              <w:t>System musi pozwalać na zapisanie częściowo lub w pełni wypełnionego formularza w profilu interesanta i powrót do niego w późniejszym czasie.</w:t>
            </w:r>
          </w:p>
        </w:tc>
      </w:tr>
      <w:tr w:rsidR="00924E66" w:rsidRPr="00924E66" w14:paraId="1DDA9084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71D78" w14:textId="3D270BCA" w:rsidR="00924E66" w:rsidRPr="00924E66" w:rsidRDefault="00A92822" w:rsidP="008D1663">
            <w:r>
              <w:t>4.</w:t>
            </w:r>
            <w:r w:rsidR="00924E66" w:rsidRPr="00924E66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22C4F" w14:textId="77777777" w:rsidR="00924E66" w:rsidRPr="00924E66" w:rsidRDefault="00924E66" w:rsidP="008D1663">
            <w:r w:rsidRPr="00924E66">
              <w:t xml:space="preserve">Wnioski muszą pozwalać na inicjalne wypełnienie przez system pól formularza danymi z profilu interesanta, danymi użytkownika systemu </w:t>
            </w:r>
            <w:proofErr w:type="spellStart"/>
            <w:r w:rsidRPr="00924E66">
              <w:t>ePUAP</w:t>
            </w:r>
            <w:proofErr w:type="spellEnd"/>
            <w:r w:rsidRPr="00924E66">
              <w:t xml:space="preserve">, jeśli tenże zalogował się przy użyciu SSO (w tym przy użyciu profilu zaufanego lub węzła krajowego login.gov.pl) do systemu i danymi </w:t>
            </w:r>
            <w:proofErr w:type="gramStart"/>
            <w:r w:rsidRPr="00924E66">
              <w:t>podmiotu</w:t>
            </w:r>
            <w:proofErr w:type="gramEnd"/>
            <w:r w:rsidRPr="00924E66">
              <w:t xml:space="preserve"> do którego składany jest wniosek.</w:t>
            </w:r>
          </w:p>
        </w:tc>
      </w:tr>
      <w:tr w:rsidR="00924E66" w:rsidRPr="00924E66" w14:paraId="1E7F3E77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6EC2C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F341F" w14:textId="77777777" w:rsidR="00924E66" w:rsidRPr="00924E66" w:rsidRDefault="00924E66" w:rsidP="008D1663"/>
        </w:tc>
      </w:tr>
      <w:tr w:rsidR="00924E66" w:rsidRPr="00924E66" w14:paraId="0DBF47F5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C0D5C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949C1" w14:textId="77777777" w:rsidR="00924E66" w:rsidRPr="00924E66" w:rsidRDefault="00924E66" w:rsidP="008D1663"/>
        </w:tc>
      </w:tr>
      <w:tr w:rsidR="00924E66" w:rsidRPr="00924E66" w14:paraId="40A7CA55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8497B" w14:textId="7A59DBB9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7FED3" w14:textId="77777777" w:rsidR="00924E66" w:rsidRPr="00A92822" w:rsidRDefault="00924E66" w:rsidP="008D1663">
            <w:pPr>
              <w:rPr>
                <w:b/>
                <w:bCs/>
              </w:rPr>
            </w:pPr>
            <w:r w:rsidRPr="00A92822">
              <w:rPr>
                <w:b/>
                <w:bCs/>
              </w:rPr>
              <w:t xml:space="preserve">System obsługi </w:t>
            </w:r>
            <w:proofErr w:type="spellStart"/>
            <w:r w:rsidRPr="00A92822">
              <w:rPr>
                <w:b/>
                <w:bCs/>
              </w:rPr>
              <w:t>ePodatki</w:t>
            </w:r>
            <w:proofErr w:type="spellEnd"/>
            <w:r w:rsidRPr="00A92822">
              <w:rPr>
                <w:b/>
                <w:bCs/>
              </w:rPr>
              <w:t xml:space="preserve"> – Rozbudowa o e-podatki (śr. transportowe os. fizyczne</w:t>
            </w:r>
            <w:proofErr w:type="gramStart"/>
            <w:r w:rsidRPr="00A92822">
              <w:rPr>
                <w:b/>
                <w:bCs/>
              </w:rPr>
              <w:t>),  e</w:t>
            </w:r>
            <w:proofErr w:type="gramEnd"/>
            <w:r w:rsidRPr="00A92822">
              <w:rPr>
                <w:b/>
                <w:bCs/>
              </w:rPr>
              <w:t>-podatki (śr. transportowe os. prawne), e-płatności wieczyste użytkowanie,  dzierżawy gruntu</w:t>
            </w:r>
          </w:p>
        </w:tc>
      </w:tr>
      <w:tr w:rsidR="00924E66" w:rsidRPr="00924E66" w14:paraId="1939E41A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9E504" w14:textId="77777777" w:rsidR="00924E66" w:rsidRPr="00924E66" w:rsidRDefault="00924E66" w:rsidP="008D166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37E88" w14:textId="77777777" w:rsidR="00924E66" w:rsidRPr="00924E66" w:rsidRDefault="00924E66" w:rsidP="008D1663"/>
        </w:tc>
      </w:tr>
      <w:tr w:rsidR="00924E66" w:rsidRPr="00924E66" w14:paraId="1EE07D83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07F85" w14:textId="77777777" w:rsidR="00924E66" w:rsidRPr="00924E66" w:rsidRDefault="00924E66" w:rsidP="008D1663">
            <w:pPr>
              <w:rPr>
                <w:b/>
                <w:bCs/>
              </w:rPr>
            </w:pPr>
            <w:r w:rsidRPr="00924E66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9034E" w14:textId="77777777" w:rsidR="00924E66" w:rsidRPr="00924E66" w:rsidRDefault="00924E66" w:rsidP="008D1663">
            <w:pPr>
              <w:jc w:val="center"/>
              <w:rPr>
                <w:b/>
                <w:bCs/>
              </w:rPr>
            </w:pPr>
            <w:r w:rsidRPr="00924E66">
              <w:rPr>
                <w:b/>
                <w:bCs/>
              </w:rPr>
              <w:t>Opis minimalnych wymagań:</w:t>
            </w:r>
          </w:p>
        </w:tc>
      </w:tr>
      <w:tr w:rsidR="00924E66" w:rsidRPr="00924E66" w14:paraId="40AD68F6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BCA95" w14:textId="63C4B05B" w:rsidR="00924E66" w:rsidRPr="00924E66" w:rsidRDefault="00924E66" w:rsidP="008D1663">
            <w:r>
              <w:t>5.</w:t>
            </w:r>
            <w:r w:rsidRPr="00924E66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76E41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muszą pozwolić Mieszkańcom na samodzielne, proste wypełnienie danych zawartych w kreatorach deklaracji podatkowych </w:t>
            </w:r>
          </w:p>
        </w:tc>
      </w:tr>
      <w:tr w:rsidR="00924E66" w:rsidRPr="00924E66" w14:paraId="73F5846A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08BCC" w14:textId="42D008F6" w:rsidR="00924E66" w:rsidRPr="00924E66" w:rsidRDefault="00924E66" w:rsidP="008D1663">
            <w:r>
              <w:t>5.</w:t>
            </w:r>
            <w:r w:rsidRPr="00924E66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E734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powinny być dynamiczne tj. uzupełnić dane w zależności od kontekstu użytkownika i danych już wpisanych. </w:t>
            </w:r>
          </w:p>
        </w:tc>
      </w:tr>
      <w:tr w:rsidR="00924E66" w:rsidRPr="00924E66" w14:paraId="3B63B382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5BE23" w14:textId="7A497855" w:rsidR="00924E66" w:rsidRPr="00924E66" w:rsidRDefault="00924E66" w:rsidP="008D1663">
            <w:r>
              <w:t>5.</w:t>
            </w:r>
            <w:r w:rsidRPr="00924E66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0049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muszą dawać możliwość podpisywania elektronicznie Profilem Zaufanym </w:t>
            </w:r>
            <w:proofErr w:type="spellStart"/>
            <w:r w:rsidRPr="00924E66">
              <w:t>ePUAP</w:t>
            </w:r>
            <w:proofErr w:type="spellEnd"/>
            <w:r w:rsidRPr="00924E66">
              <w:t xml:space="preserve"> XML-a wygenerowanego z uzupełnionego formularza, zastępując odręczny podpis na deklaracji/informacji podatkowej.</w:t>
            </w:r>
          </w:p>
        </w:tc>
      </w:tr>
      <w:tr w:rsidR="00924E66" w:rsidRPr="00924E66" w14:paraId="2120818E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4489" w14:textId="0E62DC84" w:rsidR="00924E66" w:rsidRPr="00924E66" w:rsidRDefault="00924E66" w:rsidP="008D1663">
            <w:r>
              <w:t>5.</w:t>
            </w:r>
            <w:r w:rsidRPr="00924E66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43276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muszą umożliwiać wysłanie przygotowanego pisma na Elektroniczną Skrzynkę Podawczą Urzędu </w:t>
            </w:r>
            <w:proofErr w:type="spellStart"/>
            <w:r w:rsidRPr="00924E66">
              <w:t>ePUAP</w:t>
            </w:r>
            <w:proofErr w:type="spellEnd"/>
            <w:r w:rsidRPr="00924E66">
              <w:t xml:space="preserve"> a zwrotnie podatnik powinien otrzymać informację potwierdzającą UPP.</w:t>
            </w:r>
          </w:p>
        </w:tc>
      </w:tr>
      <w:tr w:rsidR="00924E66" w:rsidRPr="00924E66" w14:paraId="00E80548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6F043" w14:textId="37B79049" w:rsidR="00924E66" w:rsidRPr="00924E66" w:rsidRDefault="00924E66" w:rsidP="008D1663">
            <w:r>
              <w:t>5.</w:t>
            </w:r>
            <w:r w:rsidRPr="00924E66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C25B6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muszą pozwalać na obsługę danych (dla zalogowanych Mieszkańców) dla następujących e-Usług: </w:t>
            </w:r>
            <w:r w:rsidRPr="00924E66">
              <w:br/>
              <w:t xml:space="preserve">a) e-podatki (śr. transportowe os. fizyczne), </w:t>
            </w:r>
            <w:r w:rsidRPr="00924E66">
              <w:br/>
              <w:t xml:space="preserve">b) e-podatki (śr. transportowe os. prawne), </w:t>
            </w:r>
          </w:p>
          <w:p w14:paraId="5B0F9C32" w14:textId="77777777" w:rsidR="00924E66" w:rsidRPr="00924E66" w:rsidRDefault="00924E66" w:rsidP="008D1663">
            <w:r w:rsidRPr="00924E66">
              <w:t xml:space="preserve">c) e-opłaty lokalne wieczyste </w:t>
            </w:r>
            <w:proofErr w:type="gramStart"/>
            <w:r w:rsidRPr="00924E66">
              <w:t>użytkowanie,  dzierżawy</w:t>
            </w:r>
            <w:proofErr w:type="gramEnd"/>
            <w:r w:rsidRPr="00924E66">
              <w:t xml:space="preserve"> gruntu</w:t>
            </w:r>
          </w:p>
        </w:tc>
      </w:tr>
      <w:tr w:rsidR="00924E66" w:rsidRPr="00924E66" w14:paraId="2EBA7688" w14:textId="77777777" w:rsidTr="008D16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F49D6" w14:textId="2C230704" w:rsidR="00924E66" w:rsidRPr="00924E66" w:rsidRDefault="00924E66" w:rsidP="008D1663">
            <w:r>
              <w:t>5.</w:t>
            </w:r>
            <w:r w:rsidRPr="00924E66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76CE" w14:textId="77777777" w:rsidR="00924E66" w:rsidRPr="00924E66" w:rsidRDefault="00924E66" w:rsidP="008D1663">
            <w:proofErr w:type="spellStart"/>
            <w:r w:rsidRPr="00924E66">
              <w:t>ePodatki</w:t>
            </w:r>
            <w:proofErr w:type="spellEnd"/>
            <w:r w:rsidRPr="00924E66">
              <w:t xml:space="preserve"> muszą obsługiwać predefiniowane wnioski związane z należnościami podatkowymi Podatnika. Wnioski te muszą posiadać:</w:t>
            </w:r>
            <w:r w:rsidRPr="00924E66">
              <w:br/>
              <w:t xml:space="preserve">a) Pola automatyczne uzupełniane o informacje zawarte w decyzji, do której odnosi się wniosek (m.in. numer decyzji, strony pisma, dane wnioskodawcy); </w:t>
            </w:r>
            <w:r w:rsidRPr="00924E66">
              <w:br/>
              <w:t>b) Listę rozwijalną wyboru charakteru wniosku dla należności z tytułu opłat:</w:t>
            </w:r>
            <w:r w:rsidRPr="00924E66">
              <w:br/>
            </w:r>
            <w:r w:rsidRPr="00924E66">
              <w:lastRenderedPageBreak/>
              <w:t>• rozłożenie płatności na raty;</w:t>
            </w:r>
            <w:r w:rsidRPr="00924E66">
              <w:br/>
              <w:t>• odroczenie terminu płatności;</w:t>
            </w:r>
            <w:r w:rsidRPr="00924E66">
              <w:br/>
              <w:t>• umorzenie zaległości (również z odsetkami);</w:t>
            </w:r>
            <w:r w:rsidRPr="00924E66">
              <w:br/>
              <w:t>c) Pola pozwalające sparametryzować wnioskowaną sprawę w zakresie:</w:t>
            </w:r>
            <w:r w:rsidRPr="00924E66">
              <w:br/>
              <w:t>• rozłożenia płatności na raty (np. pole numeryczne pozwalające na podanie liczby rat);</w:t>
            </w:r>
            <w:r w:rsidRPr="00924E66">
              <w:br/>
              <w:t>• odroczenia terminu płatności (np. kalendarz z możliwością wyboru terminu odroczenia);</w:t>
            </w:r>
            <w:r w:rsidRPr="00924E66">
              <w:br/>
              <w:t>• uzasadnienia (pole tekstowe).</w:t>
            </w:r>
            <w:r w:rsidRPr="00924E66">
              <w:br/>
              <w:t>• umorzenie odsetek;</w:t>
            </w:r>
          </w:p>
        </w:tc>
      </w:tr>
    </w:tbl>
    <w:p w14:paraId="42621400" w14:textId="77777777" w:rsidR="00924E66" w:rsidRPr="00924E66" w:rsidRDefault="00924E66" w:rsidP="00924E66"/>
    <w:p w14:paraId="47A6209C" w14:textId="77777777" w:rsidR="00924E66" w:rsidRPr="00924E66" w:rsidRDefault="00924E66" w:rsidP="00924E66"/>
    <w:p w14:paraId="4B3DEDFE" w14:textId="06D1EE6A" w:rsidR="00924E66" w:rsidRPr="00A92822" w:rsidRDefault="00924E66" w:rsidP="00924E66">
      <w:pPr>
        <w:rPr>
          <w:b/>
          <w:bCs/>
        </w:rPr>
      </w:pPr>
      <w:r w:rsidRPr="00A92822">
        <w:rPr>
          <w:b/>
          <w:bCs/>
        </w:rPr>
        <w:t>6. Rozbudowa systemu EBOI o kalkulator płatności nieprzypisanych: opłaty skarbowe.</w:t>
      </w:r>
    </w:p>
    <w:p w14:paraId="21E003A4" w14:textId="77777777" w:rsidR="00924E66" w:rsidRPr="00924E66" w:rsidRDefault="00924E66" w:rsidP="00924E66"/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24E66" w:rsidRPr="00924E66" w14:paraId="38934CE1" w14:textId="77777777" w:rsidTr="008D1663">
        <w:trPr>
          <w:trHeight w:val="31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8604E" w14:textId="77777777" w:rsidR="00924E66" w:rsidRPr="00924E66" w:rsidRDefault="00924E66" w:rsidP="008D1663">
            <w:r w:rsidRPr="00924E66">
              <w:t>Opłata skarbowa</w:t>
            </w:r>
          </w:p>
        </w:tc>
      </w:tr>
      <w:tr w:rsidR="00924E66" w:rsidRPr="00924E66" w14:paraId="41FD67F5" w14:textId="77777777" w:rsidTr="008D1663">
        <w:trPr>
          <w:trHeight w:val="315"/>
        </w:trPr>
        <w:tc>
          <w:tcPr>
            <w:tcW w:w="96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92497" w14:textId="77777777" w:rsidR="00924E66" w:rsidRPr="00924E66" w:rsidRDefault="00924E66" w:rsidP="008D1663">
            <w:proofErr w:type="spellStart"/>
            <w:r w:rsidRPr="00924E66">
              <w:t>eBOI</w:t>
            </w:r>
            <w:proofErr w:type="spellEnd"/>
            <w:r w:rsidRPr="00924E66">
              <w:t xml:space="preserve"> musi umożliwiać zapłatę opłaty skarbowej za załatwienie indywidualnych spraw urzędowych, czyli wydanie zaświadczeń/zezwoleń/pozwoleń/koncesji oraz niektórych dokumentów (np. sporządzenie aktu małżeństwa, udzielenie pełnomocnictwa itp.).</w:t>
            </w:r>
          </w:p>
        </w:tc>
      </w:tr>
      <w:tr w:rsidR="00924E66" w:rsidRPr="00924E66" w14:paraId="14DD2729" w14:textId="77777777" w:rsidTr="008D1663">
        <w:trPr>
          <w:trHeight w:val="31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9F733" w14:textId="77777777" w:rsidR="00924E66" w:rsidRPr="00924E66" w:rsidRDefault="00924E66" w:rsidP="008D1663">
            <w:proofErr w:type="spellStart"/>
            <w:r w:rsidRPr="00924E66">
              <w:t>eBOI</w:t>
            </w:r>
            <w:proofErr w:type="spellEnd"/>
            <w:r w:rsidRPr="00924E66">
              <w:t xml:space="preserve"> musi umożliwiać dokonywanie wpłat na poczet opłaty skarbowej zarówno dla Interesantów zalogowanych jak i tych którzy nie posiadają konta na Portalu. W przypadku Interesantów niezalogowanych identyfikacja ich dokonywana jest na podstawie numeru z dokumentu ustalającego dane zobowiązanie i system wypełnia dowód wpłaty tylko w zakresie opisu zobowiązania i podania odpowiedniego konta, na które należy dokonać zapłatę.</w:t>
            </w:r>
          </w:p>
        </w:tc>
      </w:tr>
      <w:tr w:rsidR="00924E66" w:rsidRPr="00924E66" w14:paraId="012C7A40" w14:textId="77777777" w:rsidTr="008D1663">
        <w:trPr>
          <w:trHeight w:val="315"/>
        </w:trPr>
        <w:tc>
          <w:tcPr>
            <w:tcW w:w="96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41C40" w14:textId="77777777" w:rsidR="00924E66" w:rsidRPr="00924E66" w:rsidRDefault="00924E66" w:rsidP="008D1663">
            <w:proofErr w:type="spellStart"/>
            <w:r w:rsidRPr="00924E66">
              <w:t>eBOI</w:t>
            </w:r>
            <w:proofErr w:type="spellEnd"/>
            <w:r w:rsidRPr="00924E66">
              <w:t xml:space="preserve"> musi pozwalać na dokonywanie wpłat przez niezalogowanych Interesantów musi być możliwe dla opłat urzędowych (nieprzypisanych) za załatwienie indywidulanych spraw urzędowych.</w:t>
            </w:r>
          </w:p>
        </w:tc>
      </w:tr>
    </w:tbl>
    <w:p w14:paraId="225AA92B" w14:textId="77777777" w:rsidR="00924E66" w:rsidRPr="00924E66" w:rsidRDefault="00924E66" w:rsidP="00924E66">
      <w:pPr>
        <w:rPr>
          <w:color w:val="FF0000"/>
        </w:rPr>
      </w:pPr>
    </w:p>
    <w:p w14:paraId="0B189EC6" w14:textId="6C6B4085" w:rsidR="00924E66" w:rsidRPr="00924E66" w:rsidRDefault="00924E66" w:rsidP="00924E66">
      <w:pPr>
        <w:rPr>
          <w:b/>
          <w:bCs/>
        </w:rPr>
      </w:pPr>
      <w:r w:rsidRPr="00924E66">
        <w:rPr>
          <w:b/>
          <w:bCs/>
        </w:rPr>
        <w:t>7. Szkolenie pracowników – szkolenie dla 35 pracowników z systemu EBOI</w:t>
      </w:r>
    </w:p>
    <w:p w14:paraId="4A8FD58D" w14:textId="77777777" w:rsidR="00924E66" w:rsidRPr="00924E66" w:rsidRDefault="00924E66" w:rsidP="00924E66">
      <w:r w:rsidRPr="00924E66">
        <w:t>Szkolenie nie dłuższe niż 2 godzinne, zdalne dla grup 10 osobowych z wdrażanych rozwiązań.</w:t>
      </w:r>
    </w:p>
    <w:p w14:paraId="0B006C96" w14:textId="77777777" w:rsidR="00924E66" w:rsidRDefault="00924E66" w:rsidP="00924E66">
      <w:pPr>
        <w:rPr>
          <w:color w:val="FF0000"/>
          <w:sz w:val="40"/>
          <w:szCs w:val="40"/>
        </w:rPr>
      </w:pPr>
    </w:p>
    <w:bookmarkEnd w:id="0"/>
    <w:p w14:paraId="35E0B165" w14:textId="77777777" w:rsidR="00924E66" w:rsidRPr="0092597D" w:rsidRDefault="00924E66" w:rsidP="00924E66">
      <w:pPr>
        <w:jc w:val="both"/>
        <w:rPr>
          <w:rFonts w:ascii="Book Antiqua" w:eastAsia="StarSymbol" w:hAnsi="Book Antiqua"/>
          <w:bCs/>
          <w:lang w:eastAsia="en-US"/>
        </w:rPr>
      </w:pPr>
    </w:p>
    <w:sectPr w:rsidR="00924E66" w:rsidRPr="0092597D" w:rsidSect="00A92822">
      <w:headerReference w:type="default" r:id="rId7"/>
      <w:pgSz w:w="11906" w:h="16838"/>
      <w:pgMar w:top="1418" w:right="991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1D7F" w14:textId="77777777" w:rsidR="00401C45" w:rsidRDefault="00F1707A">
      <w:r>
        <w:separator/>
      </w:r>
    </w:p>
  </w:endnote>
  <w:endnote w:type="continuationSeparator" w:id="0">
    <w:p w14:paraId="7CD46605" w14:textId="77777777" w:rsidR="00401C45" w:rsidRDefault="00F1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79A" w14:textId="77777777" w:rsidR="00401C45" w:rsidRDefault="00F1707A">
      <w:r>
        <w:separator/>
      </w:r>
    </w:p>
  </w:footnote>
  <w:footnote w:type="continuationSeparator" w:id="0">
    <w:p w14:paraId="1F6D69FD" w14:textId="77777777" w:rsidR="00401C45" w:rsidRDefault="00F1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BBC" w14:textId="77777777" w:rsidR="00114351" w:rsidRDefault="00F1707A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Gmina Barczewo, Plac Ratuszowy 1, 11-010 Barczewo</w:t>
    </w:r>
  </w:p>
  <w:p w14:paraId="560F58CD" w14:textId="77777777" w:rsidR="00114351" w:rsidRDefault="00F1707A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</w:p>
  <w:p w14:paraId="10FB98FF" w14:textId="04ADC526" w:rsidR="00062F3E" w:rsidRPr="00062F3E" w:rsidRDefault="00062F3E" w:rsidP="00062F3E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  <w:r w:rsidRPr="00062F3E">
      <w:rPr>
        <w:rFonts w:ascii="Book Antiqua" w:eastAsia="StarSymbol" w:hAnsi="Book Antiqua"/>
        <w:b/>
        <w:sz w:val="20"/>
        <w:szCs w:val="20"/>
        <w:lang w:eastAsia="en-US"/>
      </w:rPr>
      <w:t>„Rozbudowa, modernizacja i szkolenia w ramach realizacji projektu Cyfrowa Gmina realizowanego w czterech zadaniach</w:t>
    </w:r>
    <w:r>
      <w:rPr>
        <w:rFonts w:ascii="Book Antiqua" w:eastAsia="StarSymbol" w:hAnsi="Book Antiqua"/>
        <w:b/>
        <w:sz w:val="20"/>
        <w:szCs w:val="20"/>
        <w:lang w:eastAsia="en-US"/>
      </w:rPr>
      <w:t>”</w:t>
    </w:r>
  </w:p>
  <w:p w14:paraId="77BABDCC" w14:textId="77777777" w:rsidR="00114351" w:rsidRDefault="00114351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FA8"/>
    <w:multiLevelType w:val="multilevel"/>
    <w:tmpl w:val="5E0A3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6D6BD0"/>
    <w:multiLevelType w:val="multilevel"/>
    <w:tmpl w:val="C6903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17925"/>
    <w:multiLevelType w:val="multilevel"/>
    <w:tmpl w:val="6C6027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14" w:hanging="37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681899"/>
    <w:multiLevelType w:val="multilevel"/>
    <w:tmpl w:val="7DD6F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0593244">
    <w:abstractNumId w:val="0"/>
  </w:num>
  <w:num w:numId="2" w16cid:durableId="864832808">
    <w:abstractNumId w:val="1"/>
  </w:num>
  <w:num w:numId="3" w16cid:durableId="978727938">
    <w:abstractNumId w:val="3"/>
  </w:num>
  <w:num w:numId="4" w16cid:durableId="162627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51"/>
    <w:rsid w:val="000613B1"/>
    <w:rsid w:val="00062F3E"/>
    <w:rsid w:val="00114351"/>
    <w:rsid w:val="003568E6"/>
    <w:rsid w:val="003850A9"/>
    <w:rsid w:val="00401C45"/>
    <w:rsid w:val="0045368F"/>
    <w:rsid w:val="005B7BF5"/>
    <w:rsid w:val="00610B59"/>
    <w:rsid w:val="00736FDC"/>
    <w:rsid w:val="007D7EA0"/>
    <w:rsid w:val="00924E66"/>
    <w:rsid w:val="00A92822"/>
    <w:rsid w:val="00AD47AF"/>
    <w:rsid w:val="00EC0077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ABB"/>
  <w15:docId w15:val="{868C4C1B-6B2E-4DA2-83DD-548ADAC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qFormat/>
    <w:rsid w:val="00113FED"/>
  </w:style>
  <w:style w:type="paragraph" w:styleId="Nagwek">
    <w:name w:val="header"/>
    <w:basedOn w:val="Normalny"/>
    <w:next w:val="Tekstpodstawowy"/>
    <w:link w:val="NagwekZnak"/>
    <w:unhideWhenUsed/>
    <w:rsid w:val="00CF39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wykytekst1">
    <w:name w:val="Zwykły tekst1"/>
    <w:basedOn w:val="Normalny"/>
    <w:qFormat/>
    <w:rsid w:val="00CF390F"/>
    <w:rPr>
      <w:rFonts w:ascii="Courier New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D1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3568E6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3568E6"/>
    <w:rPr>
      <w:b/>
      <w:bCs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3568E6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3568E6"/>
  </w:style>
  <w:style w:type="paragraph" w:styleId="Bezodstpw">
    <w:name w:val="No Spacing"/>
    <w:uiPriority w:val="1"/>
    <w:qFormat/>
    <w:rsid w:val="003568E6"/>
    <w:pPr>
      <w:suppressAutoHyphens w:val="0"/>
    </w:pPr>
  </w:style>
  <w:style w:type="character" w:customStyle="1" w:styleId="Teksttreci4">
    <w:name w:val="Tekst treści4"/>
    <w:rsid w:val="003568E6"/>
    <w:rPr>
      <w:noProof/>
      <w:sz w:val="18"/>
      <w:szCs w:val="18"/>
      <w:lang w:bidi="ar-SA"/>
    </w:rPr>
  </w:style>
  <w:style w:type="character" w:customStyle="1" w:styleId="apple-converted-space">
    <w:name w:val="apple-converted-space"/>
    <w:basedOn w:val="Domylnaczcionkaakapitu"/>
    <w:rsid w:val="0035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dc:description/>
  <cp:lastModifiedBy>Edyta Olszewska</cp:lastModifiedBy>
  <cp:revision>2</cp:revision>
  <dcterms:created xsi:type="dcterms:W3CDTF">2023-07-04T09:33:00Z</dcterms:created>
  <dcterms:modified xsi:type="dcterms:W3CDTF">2023-07-04T09:33:00Z</dcterms:modified>
  <dc:language>pl-PL</dc:language>
</cp:coreProperties>
</file>