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E22311" w:rsidRDefault="00A917B3" w:rsidP="00D66359">
      <w:pPr>
        <w:jc w:val="center"/>
        <w:rPr>
          <w:rFonts w:cs="Calibri"/>
          <w:b/>
          <w:sz w:val="24"/>
          <w:szCs w:val="24"/>
        </w:rPr>
      </w:pPr>
      <w:r w:rsidRPr="00E22311">
        <w:rPr>
          <w:rFonts w:cs="Calibri"/>
          <w:b/>
          <w:sz w:val="24"/>
          <w:szCs w:val="24"/>
        </w:rPr>
        <w:t>Rozbudowa posia</w:t>
      </w:r>
      <w:r>
        <w:rPr>
          <w:rFonts w:cs="Calibri"/>
          <w:b/>
          <w:sz w:val="24"/>
          <w:szCs w:val="24"/>
        </w:rPr>
        <w:t>danej wiertarki szybkoobrotowej /</w:t>
      </w:r>
      <w:r w:rsidRPr="00E22311">
        <w:rPr>
          <w:rFonts w:cs="Calibri"/>
          <w:b/>
          <w:sz w:val="24"/>
          <w:szCs w:val="24"/>
        </w:rPr>
        <w:t xml:space="preserve"> neurochirurgicznej </w:t>
      </w:r>
      <w:r>
        <w:rPr>
          <w:rFonts w:cs="Calibri"/>
          <w:b/>
          <w:sz w:val="24"/>
          <w:szCs w:val="24"/>
        </w:rPr>
        <w:t>Midas Rex o:</w:t>
      </w:r>
    </w:p>
    <w:p w:rsidR="00A917B3" w:rsidRDefault="00A917B3">
      <w:pPr>
        <w:rPr>
          <w:rFonts w:cs="Calibri"/>
          <w:sz w:val="20"/>
          <w:szCs w:val="20"/>
        </w:rPr>
      </w:pPr>
    </w:p>
    <w:p w:rsidR="00A917B3" w:rsidRDefault="00A917B3">
      <w:pPr>
        <w:rPr>
          <w:rFonts w:cs="Calibri"/>
          <w:b/>
          <w:sz w:val="20"/>
          <w:szCs w:val="20"/>
        </w:rPr>
      </w:pPr>
      <w:r w:rsidRPr="00E22311">
        <w:rPr>
          <w:rFonts w:cs="Calibri"/>
          <w:b/>
          <w:sz w:val="20"/>
          <w:szCs w:val="20"/>
        </w:rPr>
        <w:t>1 szt.</w:t>
      </w:r>
      <w:r>
        <w:rPr>
          <w:rFonts w:cs="Calibri"/>
          <w:b/>
          <w:sz w:val="20"/>
          <w:szCs w:val="20"/>
        </w:rPr>
        <w:t xml:space="preserve"> </w:t>
      </w:r>
      <w:r w:rsidRPr="00E22311">
        <w:rPr>
          <w:rFonts w:cs="Calibri"/>
          <w:b/>
          <w:sz w:val="20"/>
          <w:szCs w:val="20"/>
        </w:rPr>
        <w:t xml:space="preserve">Jednostka sterująca/konsola zasilająca </w:t>
      </w:r>
    </w:p>
    <w:p w:rsidR="00A917B3" w:rsidRPr="00E22311" w:rsidRDefault="00A917B3">
      <w:pPr>
        <w:rPr>
          <w:rFonts w:cs="Calibri"/>
          <w:b/>
          <w:sz w:val="20"/>
          <w:szCs w:val="20"/>
        </w:rPr>
      </w:pP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Ekran dotykowy LCD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napięcie 220 - 240V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>częstotliwość 50Hz - 60 HZ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wydajność pompy </w:t>
      </w:r>
      <w:r>
        <w:rPr>
          <w:rFonts w:cs="Calibri"/>
          <w:sz w:val="20"/>
          <w:szCs w:val="20"/>
        </w:rPr>
        <w:t xml:space="preserve">min. </w:t>
      </w:r>
      <w:r w:rsidRPr="00E22311">
        <w:rPr>
          <w:rFonts w:cs="Calibri"/>
          <w:sz w:val="20"/>
          <w:szCs w:val="20"/>
        </w:rPr>
        <w:t xml:space="preserve">100ml/min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wymiary </w:t>
      </w:r>
      <w:r>
        <w:rPr>
          <w:rFonts w:cs="Calibri"/>
          <w:sz w:val="20"/>
          <w:szCs w:val="20"/>
        </w:rPr>
        <w:t xml:space="preserve">maksymalne </w:t>
      </w:r>
      <w:smartTag w:uri="urn:schemas-microsoft-com:office:smarttags" w:element="metricconverter">
        <w:smartTagPr>
          <w:attr w:name="ProductID" w:val="300 mm"/>
        </w:smartTagPr>
        <w:r>
          <w:rPr>
            <w:rFonts w:cs="Calibri"/>
            <w:sz w:val="20"/>
            <w:szCs w:val="20"/>
          </w:rPr>
          <w:t>300</w:t>
        </w:r>
        <w:r w:rsidRPr="00E22311">
          <w:rPr>
            <w:rFonts w:cs="Calibri"/>
            <w:sz w:val="20"/>
            <w:szCs w:val="20"/>
          </w:rPr>
          <w:t xml:space="preserve"> mm</w:t>
        </w:r>
      </w:smartTag>
      <w:r>
        <w:rPr>
          <w:rFonts w:cs="Calibri"/>
          <w:sz w:val="20"/>
          <w:szCs w:val="20"/>
        </w:rPr>
        <w:t xml:space="preserve"> × </w:t>
      </w:r>
      <w:smartTag w:uri="urn:schemas-microsoft-com:office:smarttags" w:element="metricconverter">
        <w:smartTagPr>
          <w:attr w:name="ProductID" w:val="400 mm"/>
        </w:smartTagPr>
        <w:r>
          <w:rPr>
            <w:rFonts w:cs="Calibri"/>
            <w:sz w:val="20"/>
            <w:szCs w:val="20"/>
          </w:rPr>
          <w:t>400</w:t>
        </w:r>
        <w:r w:rsidRPr="00E22311">
          <w:rPr>
            <w:rFonts w:cs="Calibri"/>
            <w:sz w:val="20"/>
            <w:szCs w:val="20"/>
          </w:rPr>
          <w:t xml:space="preserve"> mm</w:t>
        </w:r>
      </w:smartTag>
      <w:r>
        <w:rPr>
          <w:rFonts w:cs="Calibri"/>
          <w:sz w:val="20"/>
          <w:szCs w:val="20"/>
        </w:rPr>
        <w:t xml:space="preserve"> × </w:t>
      </w:r>
      <w:smartTag w:uri="urn:schemas-microsoft-com:office:smarttags" w:element="metricconverter">
        <w:smartTagPr>
          <w:attr w:name="ProductID" w:val="300 mm"/>
        </w:smartTagPr>
        <w:r>
          <w:rPr>
            <w:rFonts w:cs="Calibri"/>
            <w:sz w:val="20"/>
            <w:szCs w:val="20"/>
          </w:rPr>
          <w:t>300</w:t>
        </w:r>
        <w:r w:rsidRPr="00E22311">
          <w:rPr>
            <w:rFonts w:cs="Calibri"/>
            <w:sz w:val="20"/>
            <w:szCs w:val="20"/>
          </w:rPr>
          <w:t xml:space="preserve"> mm</w:t>
        </w:r>
      </w:smartTag>
      <w:r w:rsidRPr="00E22311">
        <w:rPr>
          <w:rFonts w:cs="Calibri"/>
          <w:sz w:val="20"/>
          <w:szCs w:val="20"/>
        </w:rPr>
        <w:t xml:space="preserve">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>masa poniż</w:t>
      </w:r>
      <w:r>
        <w:rPr>
          <w:rFonts w:cs="Calibri"/>
          <w:sz w:val="20"/>
          <w:szCs w:val="20"/>
        </w:rPr>
        <w:t xml:space="preserve">ej </w:t>
      </w:r>
      <w:smartTag w:uri="urn:schemas-microsoft-com:office:smarttags" w:element="metricconverter">
        <w:smartTagPr>
          <w:attr w:name="ProductID" w:val="8 kg"/>
        </w:smartTagPr>
        <w:r>
          <w:rPr>
            <w:rFonts w:cs="Calibri"/>
            <w:sz w:val="20"/>
            <w:szCs w:val="20"/>
          </w:rPr>
          <w:t>8</w:t>
        </w:r>
        <w:r w:rsidRPr="00E22311">
          <w:rPr>
            <w:rFonts w:cs="Calibri"/>
            <w:sz w:val="20"/>
            <w:szCs w:val="20"/>
          </w:rPr>
          <w:t xml:space="preserve"> kg</w:t>
        </w:r>
      </w:smartTag>
      <w:r w:rsidRPr="00E22311">
        <w:rPr>
          <w:rFonts w:cs="Calibri"/>
          <w:sz w:val="20"/>
          <w:szCs w:val="20"/>
        </w:rPr>
        <w:t xml:space="preserve"> 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minimum </w:t>
      </w:r>
      <w:r w:rsidRPr="00E22311">
        <w:rPr>
          <w:rFonts w:cs="Calibri"/>
          <w:sz w:val="20"/>
          <w:szCs w:val="20"/>
        </w:rPr>
        <w:t>trzy (3) przyłącza silników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 najmniej </w:t>
      </w:r>
      <w:r w:rsidRPr="00E22311">
        <w:rPr>
          <w:rFonts w:cs="Calibri"/>
          <w:sz w:val="20"/>
          <w:szCs w:val="20"/>
        </w:rPr>
        <w:t>jedno przyłącze sterownika nożnego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menu ikonograficzne (wyświetlane obrazy ułatwiające użytkowanie)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współpraca z silnikiem szybkoobrotowym z regulowanym napędem </w:t>
      </w:r>
      <w:r>
        <w:rPr>
          <w:rFonts w:cs="Calibri"/>
          <w:sz w:val="20"/>
          <w:szCs w:val="20"/>
        </w:rPr>
        <w:t xml:space="preserve">o zakrsie nie mniejszym niż </w:t>
      </w:r>
      <w:r w:rsidRPr="00E22311">
        <w:rPr>
          <w:rFonts w:cs="Calibri"/>
          <w:sz w:val="20"/>
          <w:szCs w:val="20"/>
        </w:rPr>
        <w:t xml:space="preserve">200 – 75 000 r/min. 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>współpraca w mikro piłami – sagitalną, oscylacyjną, szablową/posuwisto -zwrotną</w:t>
      </w:r>
    </w:p>
    <w:p w:rsidR="00A917B3" w:rsidRPr="00E22311" w:rsidRDefault="00A917B3" w:rsidP="00E22311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 sieciowy przewód zasilający o długości min. </w:t>
      </w:r>
      <w:smartTag w:uri="urn:schemas-microsoft-com:office:smarttags" w:element="metricconverter">
        <w:smartTagPr>
          <w:attr w:name="ProductID" w:val="5 metrów"/>
        </w:smartTagPr>
        <w:r w:rsidRPr="00E22311">
          <w:rPr>
            <w:rFonts w:cs="Calibri"/>
            <w:sz w:val="20"/>
            <w:szCs w:val="20"/>
          </w:rPr>
          <w:t>5 metrów</w:t>
        </w:r>
      </w:smartTag>
      <w:r w:rsidRPr="00E22311">
        <w:rPr>
          <w:rFonts w:cs="Calibri"/>
          <w:sz w:val="20"/>
          <w:szCs w:val="20"/>
        </w:rPr>
        <w:t xml:space="preserve"> </w:t>
      </w:r>
    </w:p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E22311" w:rsidRDefault="00A917B3">
      <w:pPr>
        <w:rPr>
          <w:rFonts w:cs="Calibri"/>
          <w:b/>
          <w:sz w:val="20"/>
          <w:szCs w:val="20"/>
        </w:rPr>
      </w:pPr>
      <w:r w:rsidRPr="007B4673">
        <w:rPr>
          <w:rFonts w:cs="Calibri"/>
          <w:b/>
          <w:sz w:val="20"/>
          <w:szCs w:val="20"/>
        </w:rPr>
        <w:t>2 szt. Silnik elektryczny</w:t>
      </w:r>
      <w:r w:rsidRPr="00E22311">
        <w:rPr>
          <w:rFonts w:cs="Calibri"/>
          <w:b/>
          <w:sz w:val="20"/>
          <w:szCs w:val="20"/>
        </w:rPr>
        <w:t xml:space="preserve"> </w:t>
      </w:r>
    </w:p>
    <w:p w:rsidR="00A917B3" w:rsidRPr="00E22311" w:rsidRDefault="00A917B3">
      <w:p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>najnowszej generacji ze zintegrowanym kablem zasilającym. Kabel i silnik tworzą</w:t>
      </w:r>
      <w:r>
        <w:rPr>
          <w:rFonts w:cs="Calibri"/>
          <w:sz w:val="20"/>
          <w:szCs w:val="20"/>
        </w:rPr>
        <w:t>ce</w:t>
      </w:r>
      <w:r w:rsidRPr="00E22311">
        <w:rPr>
          <w:rFonts w:cs="Calibri"/>
          <w:sz w:val="20"/>
          <w:szCs w:val="20"/>
        </w:rPr>
        <w:t xml:space="preserve"> całość – brak ryzyka wyłamania pinów w trakcie odłączania kabla.  Waga silnika poniż</w:t>
      </w:r>
      <w:r>
        <w:rPr>
          <w:rFonts w:cs="Calibri"/>
          <w:sz w:val="20"/>
          <w:szCs w:val="20"/>
        </w:rPr>
        <w:t xml:space="preserve">ej </w:t>
      </w:r>
      <w:smartTag w:uri="urn:schemas-microsoft-com:office:smarttags" w:element="metricconverter">
        <w:smartTagPr>
          <w:attr w:name="ProductID" w:val="100 gramów"/>
        </w:smartTagPr>
        <w:r>
          <w:rPr>
            <w:rFonts w:cs="Calibri"/>
            <w:sz w:val="20"/>
            <w:szCs w:val="20"/>
          </w:rPr>
          <w:t>100</w:t>
        </w:r>
        <w:r w:rsidRPr="00E22311">
          <w:rPr>
            <w:rFonts w:cs="Calibri"/>
            <w:sz w:val="20"/>
            <w:szCs w:val="20"/>
          </w:rPr>
          <w:t xml:space="preserve"> gramów</w:t>
        </w:r>
      </w:smartTag>
      <w:r w:rsidRPr="00E22311">
        <w:rPr>
          <w:rFonts w:cs="Calibri"/>
          <w:sz w:val="20"/>
          <w:szCs w:val="20"/>
        </w:rPr>
        <w:t>, silnik automatyczne rozpoznawany przez konsole sterującą, która po jego podłączenia ustawia optymalne parametry jego pracy.</w:t>
      </w:r>
    </w:p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E22311" w:rsidRDefault="00A917B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</w:t>
      </w:r>
      <w:r w:rsidRPr="00E22311">
        <w:rPr>
          <w:rFonts w:cs="Calibri"/>
          <w:b/>
          <w:sz w:val="20"/>
          <w:szCs w:val="20"/>
        </w:rPr>
        <w:t xml:space="preserve"> szt. Sterownik nożny</w:t>
      </w:r>
    </w:p>
    <w:p w:rsidR="00A917B3" w:rsidRPr="00E22311" w:rsidRDefault="00A917B3" w:rsidP="00E22311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sterownik czteroprzyciskowy – 1 duży główny do uruchomienia napędy silnika, 3 dodatkowe do zmiany funkcji m.in. zmiana kierunku obrotów, wybór aktywnego silnika, włączanie/wyłączanie pompy perystaltycznej </w:t>
      </w:r>
    </w:p>
    <w:p w:rsidR="00A917B3" w:rsidRPr="00E22311" w:rsidRDefault="00A917B3" w:rsidP="00E22311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masa poniżej </w:t>
      </w:r>
      <w:smartTag w:uri="urn:schemas-microsoft-com:office:smarttags" w:element="metricconverter">
        <w:smartTagPr>
          <w:attr w:name="ProductID" w:val="21 cm"/>
        </w:smartTagPr>
        <w:r w:rsidRPr="00E22311">
          <w:rPr>
            <w:rFonts w:cs="Calibri"/>
            <w:sz w:val="20"/>
            <w:szCs w:val="20"/>
          </w:rPr>
          <w:t>2,5 kg</w:t>
        </w:r>
      </w:smartTag>
      <w:r w:rsidRPr="00E22311">
        <w:rPr>
          <w:rFonts w:cs="Calibri"/>
          <w:sz w:val="20"/>
          <w:szCs w:val="20"/>
        </w:rPr>
        <w:t xml:space="preserve"> </w:t>
      </w:r>
    </w:p>
    <w:p w:rsidR="00A917B3" w:rsidRPr="00E22311" w:rsidRDefault="00A917B3" w:rsidP="00E22311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wymiary poniżej 300 x 200 x </w:t>
      </w:r>
      <w:smartTag w:uri="urn:schemas-microsoft-com:office:smarttags" w:element="metricconverter">
        <w:smartTagPr>
          <w:attr w:name="ProductID" w:val="21 cm"/>
        </w:smartTagPr>
        <w:r w:rsidRPr="00E22311">
          <w:rPr>
            <w:rFonts w:cs="Calibri"/>
            <w:sz w:val="20"/>
            <w:szCs w:val="20"/>
          </w:rPr>
          <w:t>50 mm</w:t>
        </w:r>
      </w:smartTag>
    </w:p>
    <w:p w:rsidR="00A917B3" w:rsidRPr="00E22311" w:rsidRDefault="00A917B3" w:rsidP="00E22311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 xml:space="preserve">długość przewodu min. </w:t>
      </w:r>
      <w:smartTag w:uri="urn:schemas-microsoft-com:office:smarttags" w:element="metricconverter">
        <w:smartTagPr>
          <w:attr w:name="ProductID" w:val="21 cm"/>
        </w:smartTagPr>
        <w:r w:rsidRPr="00E22311">
          <w:rPr>
            <w:rFonts w:cs="Calibri"/>
            <w:sz w:val="20"/>
            <w:szCs w:val="20"/>
          </w:rPr>
          <w:t>2,5 metra</w:t>
        </w:r>
      </w:smartTag>
    </w:p>
    <w:p w:rsidR="00A917B3" w:rsidRPr="00E22311" w:rsidRDefault="00A917B3" w:rsidP="00E22311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E22311">
        <w:rPr>
          <w:rFonts w:cs="Calibri"/>
          <w:sz w:val="20"/>
          <w:szCs w:val="20"/>
        </w:rPr>
        <w:t>silni</w:t>
      </w:r>
      <w:r>
        <w:rPr>
          <w:rFonts w:cs="Calibri"/>
          <w:sz w:val="20"/>
          <w:szCs w:val="20"/>
        </w:rPr>
        <w:t>k</w:t>
      </w:r>
      <w:r w:rsidRPr="00E22311">
        <w:rPr>
          <w:rFonts w:cs="Calibri"/>
          <w:sz w:val="20"/>
          <w:szCs w:val="20"/>
        </w:rPr>
        <w:t xml:space="preserve"> podświetlany światłem led, ułatwiającym pracę w warunkach półmroku tj. z wykorzystaniem mikroskopu operacyjnego ze znacznikami fluorescencyjnymi. </w:t>
      </w:r>
    </w:p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E22311" w:rsidRDefault="00A917B3" w:rsidP="00D66359">
      <w:pPr>
        <w:jc w:val="both"/>
        <w:rPr>
          <w:rFonts w:cs="Calibri"/>
          <w:sz w:val="20"/>
          <w:szCs w:val="20"/>
        </w:rPr>
      </w:pPr>
      <w:r w:rsidRPr="007B4673">
        <w:rPr>
          <w:rFonts w:cs="Calibri"/>
          <w:b/>
          <w:sz w:val="20"/>
          <w:szCs w:val="20"/>
        </w:rPr>
        <w:t>2 szt. Kątnica/ Prostnica</w:t>
      </w:r>
      <w:r w:rsidRPr="00E22311">
        <w:rPr>
          <w:rFonts w:cs="Calibri"/>
          <w:sz w:val="20"/>
          <w:szCs w:val="20"/>
        </w:rPr>
        <w:t xml:space="preserve"> kompatybilna z silnikiem szybkoobrotowym.</w:t>
      </w:r>
      <w:r>
        <w:rPr>
          <w:rFonts w:cs="Calibri"/>
          <w:sz w:val="20"/>
          <w:szCs w:val="20"/>
        </w:rPr>
        <w:t xml:space="preserve"> </w:t>
      </w:r>
      <w:r w:rsidRPr="00E22311">
        <w:rPr>
          <w:rFonts w:cs="Calibri"/>
          <w:sz w:val="20"/>
          <w:szCs w:val="20"/>
        </w:rPr>
        <w:t>Możliwość wyboru spośród dostępnych długości:</w:t>
      </w:r>
      <w:r>
        <w:rPr>
          <w:rFonts w:cs="Calibri"/>
          <w:sz w:val="20"/>
          <w:szCs w:val="20"/>
        </w:rPr>
        <w:t xml:space="preserve"> </w:t>
      </w:r>
      <w:r w:rsidRPr="00E22311">
        <w:rPr>
          <w:rFonts w:cs="Calibri"/>
          <w:sz w:val="20"/>
          <w:szCs w:val="20"/>
        </w:rPr>
        <w:t xml:space="preserve">7, 10, 12, 14, 15, 18, </w:t>
      </w:r>
      <w:smartTag w:uri="urn:schemas-microsoft-com:office:smarttags" w:element="metricconverter">
        <w:smartTagPr>
          <w:attr w:name="ProductID" w:val="21 cm"/>
        </w:smartTagPr>
        <w:r w:rsidRPr="00E22311">
          <w:rPr>
            <w:rFonts w:cs="Calibri"/>
            <w:sz w:val="20"/>
            <w:szCs w:val="20"/>
          </w:rPr>
          <w:t>21 cm</w:t>
        </w:r>
      </w:smartTag>
      <w:r w:rsidRPr="00E22311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E22311">
        <w:rPr>
          <w:rFonts w:cs="Calibri"/>
          <w:sz w:val="20"/>
          <w:szCs w:val="20"/>
        </w:rPr>
        <w:t>Możliwość wyboru spośród kątnic i prostnic blokujących się na silniku w mechanizmie tzw. „double click” lub „singe click” w zależności od preferencji użytkowników.</w:t>
      </w:r>
      <w:r>
        <w:rPr>
          <w:rFonts w:cs="Calibri"/>
          <w:sz w:val="20"/>
          <w:szCs w:val="20"/>
        </w:rPr>
        <w:t xml:space="preserve"> </w:t>
      </w:r>
      <w:r w:rsidRPr="00E22311">
        <w:rPr>
          <w:rFonts w:cs="Calibri"/>
          <w:sz w:val="20"/>
          <w:szCs w:val="20"/>
        </w:rPr>
        <w:t>Wybór preferowanych długości oraz sposóbu montażu będzie określony przez Zamawiającego na etapie składania zamówienia.</w:t>
      </w:r>
    </w:p>
    <w:p w:rsidR="00A917B3" w:rsidRDefault="00A917B3">
      <w:pPr>
        <w:rPr>
          <w:rFonts w:cs="Calibri"/>
          <w:sz w:val="20"/>
          <w:szCs w:val="20"/>
        </w:rPr>
      </w:pPr>
    </w:p>
    <w:p w:rsidR="00A917B3" w:rsidRPr="00E22311" w:rsidRDefault="00A917B3">
      <w:pPr>
        <w:rPr>
          <w:rFonts w:cs="Calibri"/>
          <w:sz w:val="20"/>
          <w:szCs w:val="20"/>
        </w:rPr>
      </w:pPr>
    </w:p>
    <w:p w:rsidR="00A917B3" w:rsidRPr="007B4673" w:rsidRDefault="00A917B3" w:rsidP="007B4673">
      <w:pPr>
        <w:jc w:val="center"/>
        <w:rPr>
          <w:rFonts w:cs="Calibri"/>
          <w:b/>
          <w:sz w:val="20"/>
          <w:szCs w:val="20"/>
          <w:u w:val="single"/>
        </w:rPr>
      </w:pPr>
      <w:r w:rsidRPr="007B4673">
        <w:rPr>
          <w:rFonts w:cs="Calibri"/>
          <w:b/>
          <w:sz w:val="20"/>
          <w:szCs w:val="20"/>
          <w:u w:val="single"/>
        </w:rPr>
        <w:t>Możliwość wykorzystania Jednostki sterującej/konsoli zasilającej oraz sterownika nożnego z aktualnie posiadanymi wiertarkami szybkoobrotowymi, będącego na wyposażeniu bloku operacyjnego.</w:t>
      </w:r>
    </w:p>
    <w:p w:rsidR="00A917B3" w:rsidRPr="007B4673" w:rsidRDefault="00A917B3" w:rsidP="007B4673">
      <w:pPr>
        <w:jc w:val="center"/>
        <w:rPr>
          <w:rFonts w:cs="Calibri"/>
          <w:sz w:val="20"/>
          <w:szCs w:val="20"/>
          <w:u w:val="single"/>
        </w:rPr>
      </w:pPr>
    </w:p>
    <w:p w:rsidR="00A917B3" w:rsidRPr="007B4673" w:rsidRDefault="00A917B3" w:rsidP="007B4673">
      <w:pPr>
        <w:jc w:val="center"/>
        <w:rPr>
          <w:rFonts w:cs="Calibri"/>
          <w:b/>
          <w:sz w:val="20"/>
          <w:szCs w:val="20"/>
          <w:u w:val="single"/>
        </w:rPr>
      </w:pPr>
      <w:r w:rsidRPr="007B4673">
        <w:rPr>
          <w:rFonts w:cs="Calibri"/>
          <w:b/>
          <w:sz w:val="20"/>
          <w:szCs w:val="20"/>
          <w:u w:val="single"/>
        </w:rPr>
        <w:t>Możliwość podłączenia aktualnie zakupywanego silnika szybkoobrotowego z posiadaną już na bloku jednostką sterującą/konsolą zasilającą i włącznikiem nożnym. W przypadku konieczności uaktualnienia oprogramowania konsoli będącej na wyposażeniu szpitala, aktualizacja odbędzie się w cenie zakupywanych urządzeń.</w:t>
      </w:r>
    </w:p>
    <w:sectPr w:rsidR="00A917B3" w:rsidRPr="007B4673" w:rsidSect="0063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392"/>
    <w:multiLevelType w:val="hybridMultilevel"/>
    <w:tmpl w:val="4BC64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E6FE2"/>
    <w:multiLevelType w:val="hybridMultilevel"/>
    <w:tmpl w:val="EC421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BC2"/>
    <w:rsid w:val="001201FB"/>
    <w:rsid w:val="002A2F28"/>
    <w:rsid w:val="002F5094"/>
    <w:rsid w:val="004A3395"/>
    <w:rsid w:val="004D62BD"/>
    <w:rsid w:val="00580B7A"/>
    <w:rsid w:val="00636544"/>
    <w:rsid w:val="007B4673"/>
    <w:rsid w:val="00907CA5"/>
    <w:rsid w:val="00A66395"/>
    <w:rsid w:val="00A917B3"/>
    <w:rsid w:val="00BB2B90"/>
    <w:rsid w:val="00BF7BC2"/>
    <w:rsid w:val="00D66359"/>
    <w:rsid w:val="00D83AF8"/>
    <w:rsid w:val="00E22311"/>
    <w:rsid w:val="00E4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A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345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posiadanej wiertarki szybkoobrotowej, neurochirurgicznej Midas Rex o:</dc:title>
  <dc:subject/>
  <dc:creator/>
  <cp:keywords/>
  <dc:description/>
  <cp:lastModifiedBy>mblaszczak</cp:lastModifiedBy>
  <cp:revision>5</cp:revision>
  <dcterms:created xsi:type="dcterms:W3CDTF">2023-07-13T10:09:00Z</dcterms:created>
  <dcterms:modified xsi:type="dcterms:W3CDTF">2023-07-14T10:17:00Z</dcterms:modified>
</cp:coreProperties>
</file>