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42" w:rsidRDefault="00CB3942">
      <w:pPr>
        <w:rPr>
          <w:sz w:val="20"/>
          <w:szCs w:val="20"/>
        </w:rPr>
      </w:pPr>
    </w:p>
    <w:p w:rsidR="006A11E7" w:rsidRDefault="006A11E7">
      <w:pPr>
        <w:rPr>
          <w:sz w:val="20"/>
          <w:szCs w:val="20"/>
        </w:rPr>
      </w:pPr>
    </w:p>
    <w:p w:rsidR="006A11E7" w:rsidRDefault="006A11E7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11E7">
        <w:rPr>
          <w:rFonts w:ascii="Times New Roman" w:hAnsi="Times New Roman" w:cs="Times New Roman"/>
          <w:sz w:val="24"/>
          <w:szCs w:val="24"/>
        </w:rPr>
        <w:t>Dubicze Cerkiewne</w:t>
      </w:r>
      <w:r w:rsidR="003810E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.06.2024r. </w:t>
      </w:r>
    </w:p>
    <w:p w:rsidR="00CD5F65" w:rsidRDefault="00CD5F65">
      <w:pPr>
        <w:rPr>
          <w:rFonts w:ascii="Times New Roman" w:hAnsi="Times New Roman" w:cs="Times New Roman"/>
          <w:sz w:val="24"/>
          <w:szCs w:val="24"/>
        </w:rPr>
      </w:pPr>
    </w:p>
    <w:p w:rsidR="00CD5F65" w:rsidRDefault="00ED6C62" w:rsidP="00CD5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Nr 3</w:t>
      </w:r>
      <w:r w:rsidR="00CD5F65">
        <w:rPr>
          <w:rFonts w:ascii="Times New Roman" w:hAnsi="Times New Roman" w:cs="Times New Roman"/>
          <w:b/>
          <w:sz w:val="24"/>
          <w:szCs w:val="24"/>
        </w:rPr>
        <w:t xml:space="preserve"> do postępowania przetargowego </w:t>
      </w:r>
    </w:p>
    <w:p w:rsidR="00CD5F65" w:rsidRPr="00CD5F65" w:rsidRDefault="00CD5F65" w:rsidP="003810E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810E3" w:rsidRDefault="003810E3" w:rsidP="003810E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6C62" w:rsidRDefault="006A11E7" w:rsidP="006A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0E3">
        <w:rPr>
          <w:rFonts w:ascii="Times New Roman" w:hAnsi="Times New Roman" w:cs="Times New Roman"/>
          <w:sz w:val="24"/>
          <w:szCs w:val="24"/>
        </w:rPr>
        <w:t xml:space="preserve">W dniu 21.06.2024r.  jeden z potencjalnych wykonawców  zwrócił się z </w:t>
      </w:r>
      <w:r w:rsidR="002C3D89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ED6C62">
        <w:rPr>
          <w:rFonts w:ascii="Times New Roman" w:hAnsi="Times New Roman" w:cs="Times New Roman"/>
          <w:sz w:val="24"/>
          <w:szCs w:val="24"/>
        </w:rPr>
        <w:t>pytaniami:</w:t>
      </w:r>
    </w:p>
    <w:p w:rsidR="00ED6C62" w:rsidRPr="00ED6C62" w:rsidRDefault="00ED6C62" w:rsidP="00ED6C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wizja lokalna jest obligatoryjna, czy też fakultatywna i jeśli jest obligatoryjna wykonawca zwraca się o przesunięcie terminu składania ofert.</w:t>
      </w:r>
    </w:p>
    <w:p w:rsidR="006A11E7" w:rsidRDefault="00ED6C62" w:rsidP="00ED6C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6C62">
        <w:rPr>
          <w:rFonts w:ascii="Times New Roman" w:hAnsi="Times New Roman" w:cs="Times New Roman"/>
          <w:b/>
          <w:sz w:val="24"/>
          <w:szCs w:val="24"/>
        </w:rPr>
        <w:t>Odp. Na pytanie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65" w:rsidRPr="00ED6C62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>
        <w:rPr>
          <w:rFonts w:ascii="Times New Roman" w:hAnsi="Times New Roman" w:cs="Times New Roman"/>
          <w:sz w:val="24"/>
          <w:szCs w:val="24"/>
        </w:rPr>
        <w:t xml:space="preserve">wizja lokalna nie jest obligatoryjna, ale Zamawiający </w:t>
      </w:r>
      <w:r w:rsidR="00CD5F65" w:rsidRPr="00ED6C62">
        <w:rPr>
          <w:rFonts w:ascii="Times New Roman" w:hAnsi="Times New Roman" w:cs="Times New Roman"/>
          <w:sz w:val="24"/>
          <w:szCs w:val="24"/>
        </w:rPr>
        <w:t xml:space="preserve"> przedłuża termin składania ofert do dnia 2.07.2024r. </w:t>
      </w:r>
    </w:p>
    <w:p w:rsidR="00AE66C7" w:rsidRDefault="00EC5BEA" w:rsidP="00ED6C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EA">
        <w:rPr>
          <w:rFonts w:ascii="Times New Roman" w:hAnsi="Times New Roman" w:cs="Times New Roman"/>
          <w:b/>
          <w:sz w:val="24"/>
          <w:szCs w:val="24"/>
        </w:rPr>
        <w:t>Czy wykonawcy mogą zastosować stawkę VAT 23% dla robót budowlanych i preferencyjną 8% dla zieleni.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62" w:rsidRPr="00ED6C62" w:rsidRDefault="00AE66C7" w:rsidP="00AE66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E66C7">
        <w:rPr>
          <w:rFonts w:ascii="Times New Roman" w:hAnsi="Times New Roman" w:cs="Times New Roman"/>
          <w:b/>
          <w:sz w:val="24"/>
          <w:szCs w:val="24"/>
        </w:rPr>
        <w:t>Odp. Na pyt.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BEA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BF20B7">
        <w:rPr>
          <w:rFonts w:ascii="Times New Roman" w:hAnsi="Times New Roman" w:cs="Times New Roman"/>
          <w:sz w:val="24"/>
          <w:szCs w:val="24"/>
        </w:rPr>
        <w:t xml:space="preserve">jego zdaniem usługa związana z nasadzeniami ma bezpośredni związek z robotami budowlanymi jako usługa pomocnicza i  w związku z powyższym należy zastosować  należy zastosować 23% stawkę </w:t>
      </w:r>
      <w:r w:rsidR="00EC5BEA">
        <w:rPr>
          <w:rFonts w:ascii="Times New Roman" w:hAnsi="Times New Roman" w:cs="Times New Roman"/>
          <w:sz w:val="24"/>
          <w:szCs w:val="24"/>
        </w:rPr>
        <w:t xml:space="preserve"> </w:t>
      </w:r>
      <w:r w:rsidR="00BF20B7">
        <w:rPr>
          <w:rFonts w:ascii="Times New Roman" w:hAnsi="Times New Roman" w:cs="Times New Roman"/>
          <w:sz w:val="24"/>
          <w:szCs w:val="24"/>
        </w:rPr>
        <w:t xml:space="preserve">podatku VAT (zgodną z kosztorysem ofertowym). </w:t>
      </w:r>
    </w:p>
    <w:p w:rsidR="00CD5F65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4DA" w:rsidRDefault="00D244DA" w:rsidP="00D244DA">
      <w:pPr>
        <w:pStyle w:val="Akapitzlist"/>
        <w:ind w:left="6036" w:firstLine="3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Wójt Gminy Dubicze Cerkiewne</w:t>
      </w:r>
    </w:p>
    <w:p w:rsidR="00D244DA" w:rsidRDefault="00D244DA" w:rsidP="00D244DA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244DA" w:rsidRDefault="00D244DA" w:rsidP="00D244DA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Leon Małaszewski</w:t>
      </w:r>
    </w:p>
    <w:p w:rsidR="00CD5F65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507" w:rsidRPr="006A11E7" w:rsidRDefault="00CD5F65" w:rsidP="003D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F65" w:rsidRPr="006A11E7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F65" w:rsidRPr="006A11E7" w:rsidSect="00CF4B6A">
      <w:pgSz w:w="11906" w:h="16838"/>
      <w:pgMar w:top="709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5557D"/>
    <w:multiLevelType w:val="hybridMultilevel"/>
    <w:tmpl w:val="54E4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5"/>
    <w:rsid w:val="001439DE"/>
    <w:rsid w:val="00211B11"/>
    <w:rsid w:val="0022560B"/>
    <w:rsid w:val="00253102"/>
    <w:rsid w:val="002C0CF7"/>
    <w:rsid w:val="002C3D89"/>
    <w:rsid w:val="002E07B8"/>
    <w:rsid w:val="002F7FA5"/>
    <w:rsid w:val="0031460A"/>
    <w:rsid w:val="003810E3"/>
    <w:rsid w:val="003D3507"/>
    <w:rsid w:val="0046713D"/>
    <w:rsid w:val="004A7227"/>
    <w:rsid w:val="004C669C"/>
    <w:rsid w:val="00543CC5"/>
    <w:rsid w:val="005F0DB7"/>
    <w:rsid w:val="00692C6A"/>
    <w:rsid w:val="006A11E7"/>
    <w:rsid w:val="006E054D"/>
    <w:rsid w:val="007C2ED8"/>
    <w:rsid w:val="00A37DEE"/>
    <w:rsid w:val="00AE66C7"/>
    <w:rsid w:val="00B234D7"/>
    <w:rsid w:val="00B46EA5"/>
    <w:rsid w:val="00BF20B7"/>
    <w:rsid w:val="00CB3942"/>
    <w:rsid w:val="00CD5F65"/>
    <w:rsid w:val="00CF4B6A"/>
    <w:rsid w:val="00D23696"/>
    <w:rsid w:val="00D244DA"/>
    <w:rsid w:val="00DF2ED5"/>
    <w:rsid w:val="00E65B81"/>
    <w:rsid w:val="00E76199"/>
    <w:rsid w:val="00EC5BEA"/>
    <w:rsid w:val="00ED6C62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0795-D249-489B-BD6F-104E16A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6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stbody">
    <w:name w:val="postbody"/>
    <w:basedOn w:val="Domylnaczcionkaakapitu"/>
    <w:rsid w:val="00B46EA5"/>
  </w:style>
  <w:style w:type="paragraph" w:styleId="Tekstdymka">
    <w:name w:val="Balloon Text"/>
    <w:basedOn w:val="Normalny"/>
    <w:link w:val="TekstdymkaZnak"/>
    <w:uiPriority w:val="99"/>
    <w:semiHidden/>
    <w:unhideWhenUsed/>
    <w:rsid w:val="002E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Niegierewicz</cp:lastModifiedBy>
  <cp:revision>16</cp:revision>
  <cp:lastPrinted>2024-06-17T10:44:00Z</cp:lastPrinted>
  <dcterms:created xsi:type="dcterms:W3CDTF">2024-06-21T12:03:00Z</dcterms:created>
  <dcterms:modified xsi:type="dcterms:W3CDTF">2024-06-21T13:52:00Z</dcterms:modified>
</cp:coreProperties>
</file>