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0DA9" w14:textId="77777777" w:rsidR="00176C9C" w:rsidRDefault="00176C9C" w:rsidP="00176C9C">
      <w:r>
        <w:t xml:space="preserve">Zestaw poduszek pneumatycznych wysokociśnieniowych, wzmocnionych włóknami aramidowymi. Powierzchnia poduszek wykonana w sposób zapobiegająca przemieszczaniu się poduszek ułożonych na sobie. Ciśnienie robocze zestawu min. 11 bar. Wszystkie poduszki oraz osprzęt jednego producenta. – </w:t>
      </w:r>
      <w:r>
        <w:rPr>
          <w:b/>
          <w:bCs/>
          <w:color w:val="FF0000"/>
        </w:rPr>
        <w:t>2 KPL.</w:t>
      </w:r>
    </w:p>
    <w:p w14:paraId="3C31F4EC" w14:textId="77777777" w:rsidR="00176C9C" w:rsidRDefault="00176C9C" w:rsidP="00176C9C">
      <w:r>
        <w:t>Skład zestawu:</w:t>
      </w:r>
    </w:p>
    <w:p w14:paraId="638DC41E" w14:textId="77777777" w:rsidR="00176C9C" w:rsidRDefault="00176C9C" w:rsidP="00176C9C">
      <w:r>
        <w:t>•             Poduszka pneumatyczna I: siła podnoszenia: min. 1200 kg. ,wymiary maks. 15 x 15 cm, waga maks. 0,5 kg. – 1 szt.</w:t>
      </w:r>
    </w:p>
    <w:p w14:paraId="50A9B08D" w14:textId="77777777" w:rsidR="00176C9C" w:rsidRDefault="00176C9C" w:rsidP="00176C9C">
      <w:r>
        <w:t xml:space="preserve">•             Poduszka pneumatyczna II: siła podnoszenia: min. 20000 kg. ,wymiary maks. 45 x 45 cm, waga maks. 5 kg. – 1 szt. </w:t>
      </w:r>
    </w:p>
    <w:p w14:paraId="18E70284" w14:textId="77777777" w:rsidR="00176C9C" w:rsidRDefault="00176C9C" w:rsidP="00176C9C">
      <w:r>
        <w:t xml:space="preserve">•             Poduszka pneumatyczna III: siła podnoszenia: min. 30000 kg. ,wymiary maks. 65 x 65 cm, waga maks. 8,5 kg. – 1szt. </w:t>
      </w:r>
    </w:p>
    <w:p w14:paraId="71584E01" w14:textId="77777777" w:rsidR="00176C9C" w:rsidRDefault="00176C9C" w:rsidP="00176C9C">
      <w:r>
        <w:t>•             Poduszka pneumatyczna IV: siła podnoszenia: min. 50000 kg. ,wymiary maks. 70 x 70 cm, waga maks. 12 kg. – 1 szt.</w:t>
      </w:r>
    </w:p>
    <w:p w14:paraId="63B56436" w14:textId="77777777" w:rsidR="00176C9C" w:rsidRDefault="00176C9C" w:rsidP="00176C9C">
      <w:r>
        <w:t>•             Poduszka pneumatyczna V: siła podnoszenia: min. 80000 kg. ,wymiary maks. 90 x 90 cm, waga maks. 22 kg. – 1 szt.</w:t>
      </w:r>
    </w:p>
    <w:p w14:paraId="40D26287" w14:textId="77777777" w:rsidR="00176C9C" w:rsidRDefault="00176C9C" w:rsidP="00176C9C">
      <w:r>
        <w:t>•             Sterownik podwójny w obudowie aluminiowej – 1 szt.</w:t>
      </w:r>
    </w:p>
    <w:p w14:paraId="621AB8FF" w14:textId="77777777" w:rsidR="00176C9C" w:rsidRDefault="00176C9C" w:rsidP="00176C9C">
      <w:r>
        <w:t>•             Reduktor butlowy 300 bar/12 bar z wężem – 1 szt.</w:t>
      </w:r>
    </w:p>
    <w:p w14:paraId="3637F451" w14:textId="77777777" w:rsidR="00176C9C" w:rsidRDefault="00176C9C" w:rsidP="00176C9C">
      <w:r>
        <w:t>•             Wąż napełniający o długości min. 10 m – 3 szt. (różne kolory)</w:t>
      </w:r>
    </w:p>
    <w:p w14:paraId="1BA48D90" w14:textId="77777777" w:rsidR="00176C9C" w:rsidRDefault="00176C9C" w:rsidP="00176C9C">
      <w:r>
        <w:t>•             Zawór odcinający z wężykiem o długości min. 0,2 m – 3 szt. (różne kolory)</w:t>
      </w:r>
    </w:p>
    <w:p w14:paraId="12D78164" w14:textId="77777777" w:rsidR="00176C9C" w:rsidRDefault="00176C9C" w:rsidP="00176C9C"/>
    <w:p w14:paraId="708B9604" w14:textId="77777777" w:rsidR="00176C9C" w:rsidRDefault="00176C9C" w:rsidP="00176C9C">
      <w:r>
        <w:t xml:space="preserve">Zestaw poduszek pneumatycznych niskociśnieniowych, wzmocnionych włóknami aramidowymi. Ciśnienie robocze zestawu min. 0,9 bar. Siła podnoszenia całego zestawu min. 5500 kg.  Wszystkie poduszki oraz osprzęt jednego producenta. – </w:t>
      </w:r>
      <w:r>
        <w:rPr>
          <w:b/>
          <w:bCs/>
          <w:color w:val="FF0000"/>
        </w:rPr>
        <w:t>1 KPL.</w:t>
      </w:r>
    </w:p>
    <w:p w14:paraId="36071C9A" w14:textId="77777777" w:rsidR="00176C9C" w:rsidRDefault="00176C9C" w:rsidP="00176C9C">
      <w:r>
        <w:t>Skład zestawu:</w:t>
      </w:r>
    </w:p>
    <w:p w14:paraId="49E1113E" w14:textId="77777777" w:rsidR="00176C9C" w:rsidRDefault="00176C9C" w:rsidP="00176C9C">
      <w:r>
        <w:t>•             Poduszka pneumatyczna: średnica maks. 65 cm, wysokość podnoszenia min. 50 cm  - 2 szt.</w:t>
      </w:r>
    </w:p>
    <w:p w14:paraId="5A5F546F" w14:textId="77777777" w:rsidR="00176C9C" w:rsidRDefault="00176C9C" w:rsidP="00176C9C">
      <w:r>
        <w:t>•             Sterownik podwójny – 1 szt.</w:t>
      </w:r>
    </w:p>
    <w:p w14:paraId="16370928" w14:textId="77777777" w:rsidR="00176C9C" w:rsidRDefault="00176C9C" w:rsidP="00176C9C">
      <w:r>
        <w:t>•             Wąż napełniający o długości min. 5 m – 2 szt.</w:t>
      </w:r>
    </w:p>
    <w:p w14:paraId="58670D69" w14:textId="77777777" w:rsidR="00176C9C" w:rsidRDefault="00176C9C" w:rsidP="00176C9C">
      <w:r>
        <w:t>•             Reduktor butlowy 200/300 bar – 1 szt.</w:t>
      </w:r>
    </w:p>
    <w:p w14:paraId="047A52BC" w14:textId="77777777" w:rsidR="00176C9C" w:rsidRDefault="00176C9C" w:rsidP="00176C9C">
      <w:r>
        <w:t xml:space="preserve">•             Zestaw naprawczy – 1 </w:t>
      </w:r>
      <w:proofErr w:type="spellStart"/>
      <w:r>
        <w:t>kpl</w:t>
      </w:r>
      <w:proofErr w:type="spellEnd"/>
      <w:r>
        <w:t>.</w:t>
      </w:r>
    </w:p>
    <w:p w14:paraId="63C4A4C0" w14:textId="77777777" w:rsidR="00176C9C" w:rsidRDefault="00176C9C" w:rsidP="00176C9C">
      <w:r>
        <w:t xml:space="preserve">•             Torba transportowa – 1 </w:t>
      </w:r>
      <w:proofErr w:type="spellStart"/>
      <w:r>
        <w:t>kpl</w:t>
      </w:r>
      <w:proofErr w:type="spellEnd"/>
      <w:r>
        <w:t>.</w:t>
      </w:r>
    </w:p>
    <w:p w14:paraId="09F14B45" w14:textId="77777777" w:rsidR="00176C9C" w:rsidRDefault="00176C9C" w:rsidP="00176C9C"/>
    <w:p w14:paraId="08E150AA" w14:textId="77777777" w:rsidR="00176C9C" w:rsidRDefault="00176C9C" w:rsidP="00176C9C">
      <w:r>
        <w:t xml:space="preserve">Zestaw poduszek pneumatycznych niskociśnieniowych, wzmocnionych włóknami aramidowymi. Ciśnienie robocze zestawu min. 0,9 bar. Siła podnoszenia całego zestawu min. 8500 kg. Wszystkie poduszki oraz osprzęt jednego producenta. – </w:t>
      </w:r>
      <w:r>
        <w:rPr>
          <w:b/>
          <w:bCs/>
          <w:color w:val="FF0000"/>
        </w:rPr>
        <w:t>1 KPL</w:t>
      </w:r>
      <w:r>
        <w:t>.</w:t>
      </w:r>
    </w:p>
    <w:p w14:paraId="46E03EE2" w14:textId="77777777" w:rsidR="00176C9C" w:rsidRDefault="00176C9C" w:rsidP="00176C9C">
      <w:r>
        <w:t>Skład zestawu:</w:t>
      </w:r>
    </w:p>
    <w:p w14:paraId="23D935A0" w14:textId="77777777" w:rsidR="00176C9C" w:rsidRDefault="00176C9C" w:rsidP="00176C9C">
      <w:r>
        <w:t>•             Poduszka pneumatyczna: średnica maks. 80 cm, wysokość podnoszenia min. 70 cm  - 2 szt.</w:t>
      </w:r>
    </w:p>
    <w:p w14:paraId="5EEB0694" w14:textId="77777777" w:rsidR="00176C9C" w:rsidRDefault="00176C9C" w:rsidP="00176C9C">
      <w:r>
        <w:t>•             Sterownik podwójny – 1 szt.</w:t>
      </w:r>
    </w:p>
    <w:p w14:paraId="7968323B" w14:textId="77777777" w:rsidR="00176C9C" w:rsidRDefault="00176C9C" w:rsidP="00176C9C">
      <w:r>
        <w:t>•             Wąż napełniający o długości min. 5 m – 2 szt.</w:t>
      </w:r>
    </w:p>
    <w:p w14:paraId="2D5BF2CD" w14:textId="77777777" w:rsidR="00176C9C" w:rsidRDefault="00176C9C" w:rsidP="00176C9C">
      <w:r>
        <w:t>•             Reduktor butlowy 200/300 bar – 1 szt.</w:t>
      </w:r>
    </w:p>
    <w:p w14:paraId="3B7E7592" w14:textId="77777777" w:rsidR="00176C9C" w:rsidRDefault="00176C9C" w:rsidP="00176C9C">
      <w:r>
        <w:t xml:space="preserve">•             Zestaw naprawczy – 1 </w:t>
      </w:r>
      <w:proofErr w:type="spellStart"/>
      <w:r>
        <w:t>kpl</w:t>
      </w:r>
      <w:proofErr w:type="spellEnd"/>
      <w:r>
        <w:t>.</w:t>
      </w:r>
    </w:p>
    <w:p w14:paraId="7D71265F" w14:textId="77777777" w:rsidR="00176C9C" w:rsidRDefault="00176C9C" w:rsidP="00176C9C">
      <w:r>
        <w:t xml:space="preserve">•             Torba transportowa – 1 </w:t>
      </w:r>
      <w:proofErr w:type="spellStart"/>
      <w:r>
        <w:t>kpl</w:t>
      </w:r>
      <w:proofErr w:type="spellEnd"/>
      <w:r>
        <w:t>.</w:t>
      </w:r>
    </w:p>
    <w:p w14:paraId="153BFE73" w14:textId="77777777" w:rsidR="0037712D" w:rsidRDefault="0037712D" w:rsidP="00176C9C"/>
    <w:p w14:paraId="3A2015E4" w14:textId="77777777" w:rsidR="0037712D" w:rsidRDefault="0037712D" w:rsidP="0037712D">
      <w:r>
        <w:t xml:space="preserve">Zestaw korków pneumatycznych wraz z osprzętem – </w:t>
      </w:r>
      <w:r w:rsidRPr="0025626A">
        <w:rPr>
          <w:b/>
          <w:bCs/>
          <w:color w:val="FF0000"/>
        </w:rPr>
        <w:t>1 KPL.</w:t>
      </w:r>
      <w:r>
        <w:t xml:space="preserve"> </w:t>
      </w:r>
    </w:p>
    <w:p w14:paraId="7BF4AF54" w14:textId="5BF74205" w:rsidR="0037712D" w:rsidRDefault="0037712D" w:rsidP="0037712D">
      <w:pPr>
        <w:pStyle w:val="Akapitzlist"/>
        <w:numPr>
          <w:ilvl w:val="0"/>
          <w:numId w:val="2"/>
        </w:numPr>
      </w:pPr>
      <w:r>
        <w:t>Korek uszczelniający I – ciśnienie robocze: 1,5 bar, zakres średnic uszczelnienia: 10 - 20  cm, długość korka: min. 50 cm – 1 szt.</w:t>
      </w:r>
    </w:p>
    <w:p w14:paraId="74F7321B" w14:textId="743613DA" w:rsidR="0037712D" w:rsidRDefault="0037712D" w:rsidP="0037712D">
      <w:pPr>
        <w:pStyle w:val="Akapitzlist"/>
        <w:numPr>
          <w:ilvl w:val="0"/>
          <w:numId w:val="2"/>
        </w:numPr>
      </w:pPr>
      <w:r>
        <w:t>Korek uszczelniający II – ciśnienie robocze: 1,5 bar, zakres średnic uszczelnienia: 20 - 40  cm, długość korka: min. 60 cm – 1 szt.</w:t>
      </w:r>
    </w:p>
    <w:p w14:paraId="4A4A3B1B" w14:textId="1A8299F1" w:rsidR="0037712D" w:rsidRDefault="0037712D" w:rsidP="0037712D">
      <w:pPr>
        <w:pStyle w:val="Akapitzlist"/>
        <w:numPr>
          <w:ilvl w:val="0"/>
          <w:numId w:val="2"/>
        </w:numPr>
      </w:pPr>
      <w:r>
        <w:t>Korek uszczelniający III – ciśnienie robocze: 1,5 bar, zakres średnic uszczelnienia: 30 - 60  cm, długość korka: min. 70 cm – 1 szt.</w:t>
      </w:r>
    </w:p>
    <w:p w14:paraId="1CCA5A0C" w14:textId="1E268285" w:rsidR="0037712D" w:rsidRDefault="0037712D" w:rsidP="0037712D">
      <w:pPr>
        <w:pStyle w:val="Akapitzlist"/>
        <w:numPr>
          <w:ilvl w:val="0"/>
          <w:numId w:val="2"/>
        </w:numPr>
      </w:pPr>
      <w:r>
        <w:t>Sterownik – 3 szt.</w:t>
      </w:r>
    </w:p>
    <w:p w14:paraId="19ED2CAB" w14:textId="65BD30F1" w:rsidR="0037712D" w:rsidRDefault="0037712D" w:rsidP="0037712D">
      <w:pPr>
        <w:pStyle w:val="Akapitzlist"/>
        <w:numPr>
          <w:ilvl w:val="0"/>
          <w:numId w:val="2"/>
        </w:numPr>
      </w:pPr>
      <w:r>
        <w:t>Wąż napełniający o długości min. 5 m – 3 szt.</w:t>
      </w:r>
    </w:p>
    <w:p w14:paraId="3AD75957" w14:textId="22D72778" w:rsidR="0037712D" w:rsidRDefault="0037712D" w:rsidP="0037712D">
      <w:pPr>
        <w:pStyle w:val="Akapitzlist"/>
        <w:numPr>
          <w:ilvl w:val="0"/>
          <w:numId w:val="2"/>
        </w:numPr>
      </w:pPr>
      <w:r>
        <w:t>Reduktor butlowy 200/300 bar – 1 szt.</w:t>
      </w:r>
    </w:p>
    <w:p w14:paraId="728B2170" w14:textId="77777777" w:rsidR="0037712D" w:rsidRDefault="0037712D" w:rsidP="0037712D"/>
    <w:p w14:paraId="5E8EC6CA" w14:textId="77777777" w:rsidR="0037712D" w:rsidRDefault="0037712D" w:rsidP="0025626A">
      <w:r>
        <w:t xml:space="preserve">Zestaw bandaży pneumatycznych wraz z osprzętem </w:t>
      </w:r>
      <w:r w:rsidRPr="0025626A">
        <w:rPr>
          <w:b/>
          <w:bCs/>
          <w:color w:val="FF0000"/>
        </w:rPr>
        <w:t>– 1KPL.</w:t>
      </w:r>
      <w:r>
        <w:t xml:space="preserve"> </w:t>
      </w:r>
    </w:p>
    <w:p w14:paraId="266D0C06" w14:textId="53C45E36" w:rsidR="0037712D" w:rsidRDefault="0037712D" w:rsidP="0037712D">
      <w:pPr>
        <w:pStyle w:val="Akapitzlist"/>
        <w:numPr>
          <w:ilvl w:val="0"/>
          <w:numId w:val="2"/>
        </w:numPr>
      </w:pPr>
      <w:r>
        <w:t>Bandaż uszczelniający I – ciśnienie robocze: 1,5 bar, szerokość uszczelnienia: min. 18  cm, długość plastra: min. 95 cm – 1 szt.</w:t>
      </w:r>
    </w:p>
    <w:p w14:paraId="40731773" w14:textId="70CE35BF" w:rsidR="0037712D" w:rsidRDefault="0037712D" w:rsidP="0037712D">
      <w:pPr>
        <w:pStyle w:val="Akapitzlist"/>
        <w:numPr>
          <w:ilvl w:val="0"/>
          <w:numId w:val="2"/>
        </w:numPr>
      </w:pPr>
      <w:r>
        <w:t>Bandaż uszczelniający II – ciśnienie robocze: 1,5 bar, szerokość uszczelnienia: min. 18  cm, długość plastra: min. 170 cm – 1 szt.</w:t>
      </w:r>
    </w:p>
    <w:p w14:paraId="1A576561" w14:textId="003B3A29" w:rsidR="0037712D" w:rsidRDefault="0037712D" w:rsidP="0037712D">
      <w:pPr>
        <w:pStyle w:val="Akapitzlist"/>
        <w:numPr>
          <w:ilvl w:val="0"/>
          <w:numId w:val="2"/>
        </w:numPr>
      </w:pPr>
      <w:r>
        <w:t>Sterownik – 2 szt.</w:t>
      </w:r>
    </w:p>
    <w:p w14:paraId="25D90279" w14:textId="6D361A96" w:rsidR="0037712D" w:rsidRDefault="0037712D" w:rsidP="0037712D">
      <w:pPr>
        <w:pStyle w:val="Akapitzlist"/>
        <w:numPr>
          <w:ilvl w:val="0"/>
          <w:numId w:val="2"/>
        </w:numPr>
      </w:pPr>
      <w:r>
        <w:t>Wąż napełniający o długości min. 5 m – 2 szt.</w:t>
      </w:r>
    </w:p>
    <w:p w14:paraId="5DD1BEA4" w14:textId="4E86206F" w:rsidR="0037712D" w:rsidRDefault="0037712D" w:rsidP="0037712D">
      <w:pPr>
        <w:pStyle w:val="Akapitzlist"/>
        <w:numPr>
          <w:ilvl w:val="0"/>
          <w:numId w:val="2"/>
        </w:numPr>
      </w:pPr>
      <w:r>
        <w:t>Reduktor butlowy 200/300 bar – 1 szt.</w:t>
      </w:r>
    </w:p>
    <w:p w14:paraId="6B95DA26" w14:textId="77777777" w:rsidR="005A2CFA" w:rsidRDefault="005A2CFA"/>
    <w:p w14:paraId="42055867" w14:textId="77777777" w:rsidR="00176C9C" w:rsidRDefault="00176C9C"/>
    <w:p w14:paraId="143596FE" w14:textId="1421661D" w:rsidR="00176C9C" w:rsidRDefault="00176C9C">
      <w:r>
        <w:t>Poduszki</w:t>
      </w:r>
      <w:r w:rsidR="0025626A">
        <w:t>/Korki/Bandaże</w:t>
      </w:r>
      <w:r>
        <w:t xml:space="preserve"> muszą spełniać wymagania : </w:t>
      </w:r>
    </w:p>
    <w:p w14:paraId="0B921C2F" w14:textId="5035A1D7" w:rsidR="000B68CA" w:rsidRDefault="000B68CA" w:rsidP="000B68CA">
      <w:pPr>
        <w:pStyle w:val="Akapitzlist"/>
        <w:numPr>
          <w:ilvl w:val="0"/>
          <w:numId w:val="1"/>
        </w:numPr>
      </w:pPr>
      <w:r w:rsidRPr="000B68CA">
        <w:t>zawart</w:t>
      </w:r>
      <w:r>
        <w:t>e</w:t>
      </w:r>
      <w:r w:rsidRPr="000B68CA">
        <w:t xml:space="preserve"> w załączniku do rozporządzenia ministra spraw wewnętrznych i administracji z 27 kwietnia 2010 r. (</w:t>
      </w:r>
      <w:proofErr w:type="spellStart"/>
      <w:r w:rsidRPr="000B68CA">
        <w:t>DzU</w:t>
      </w:r>
      <w:proofErr w:type="spellEnd"/>
      <w:r w:rsidRPr="000B68CA">
        <w:t xml:space="preserve"> 2010 nr 85, poz. 553). Muszą też realizować wymogi stawiane przez normę PN-EN 13731</w:t>
      </w:r>
      <w:r w:rsidR="000E48A1">
        <w:t>:2010</w:t>
      </w:r>
    </w:p>
    <w:p w14:paraId="5EA0EDF8" w14:textId="2C986B90" w:rsidR="000E48A1" w:rsidRDefault="000E48A1" w:rsidP="000E48A1">
      <w:pPr>
        <w:pStyle w:val="Akapitzlist"/>
        <w:numPr>
          <w:ilvl w:val="0"/>
          <w:numId w:val="1"/>
        </w:numPr>
      </w:pPr>
      <w:r>
        <w:t>Rozporządzenie ministra spraw wewnętrznych i administracji z 20 czerwca 2007 r. w sprawie wykazu wyrobów służących zapewnieniu bezpieczeństwa publicznego lub ochronie zdrowia i życia oraz mienia, a także zasad wydawania dopuszczenia tych wyrobów do użytkowania (</w:t>
      </w:r>
      <w:proofErr w:type="spellStart"/>
      <w:r>
        <w:t>DzU</w:t>
      </w:r>
      <w:proofErr w:type="spellEnd"/>
      <w:r>
        <w:t xml:space="preserve"> 2007 nr 143, poz. 1002), wprowadzone rozporządzeniem zmieniającym z 27 kwietnia 2010 r. (</w:t>
      </w:r>
      <w:proofErr w:type="spellStart"/>
      <w:r>
        <w:t>DzU</w:t>
      </w:r>
      <w:proofErr w:type="spellEnd"/>
      <w:r>
        <w:t xml:space="preserve"> 2010 nr 85, poz. 553).</w:t>
      </w:r>
    </w:p>
    <w:sectPr w:rsidR="000E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0F85"/>
    <w:multiLevelType w:val="hybridMultilevel"/>
    <w:tmpl w:val="095EC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7C0"/>
    <w:multiLevelType w:val="hybridMultilevel"/>
    <w:tmpl w:val="0BFA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6259">
    <w:abstractNumId w:val="0"/>
  </w:num>
  <w:num w:numId="2" w16cid:durableId="145405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53"/>
    <w:rsid w:val="00017FC0"/>
    <w:rsid w:val="000B68CA"/>
    <w:rsid w:val="000E48A1"/>
    <w:rsid w:val="00176C9C"/>
    <w:rsid w:val="001C5138"/>
    <w:rsid w:val="002358E1"/>
    <w:rsid w:val="0025626A"/>
    <w:rsid w:val="00325216"/>
    <w:rsid w:val="0032608A"/>
    <w:rsid w:val="0037712D"/>
    <w:rsid w:val="004D37C9"/>
    <w:rsid w:val="00577202"/>
    <w:rsid w:val="005A2CFA"/>
    <w:rsid w:val="006A049F"/>
    <w:rsid w:val="00711227"/>
    <w:rsid w:val="00785E34"/>
    <w:rsid w:val="0083285B"/>
    <w:rsid w:val="00833FDD"/>
    <w:rsid w:val="00900BCD"/>
    <w:rsid w:val="0090505B"/>
    <w:rsid w:val="009204D5"/>
    <w:rsid w:val="00B55810"/>
    <w:rsid w:val="00BF5E2C"/>
    <w:rsid w:val="00D00EF1"/>
    <w:rsid w:val="00D336AA"/>
    <w:rsid w:val="00D812A1"/>
    <w:rsid w:val="00D92749"/>
    <w:rsid w:val="00DD7653"/>
    <w:rsid w:val="00F17826"/>
    <w:rsid w:val="00F7367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24BE"/>
  <w15:chartTrackingRefBased/>
  <w15:docId w15:val="{B30111CC-2150-4828-A874-332C803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9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K.Kwas (KM Poznań)</dc:creator>
  <cp:keywords/>
  <dc:description/>
  <cp:lastModifiedBy>K.Kwas (KM Poznań)</cp:lastModifiedBy>
  <cp:revision>3</cp:revision>
  <dcterms:created xsi:type="dcterms:W3CDTF">2024-07-08T06:05:00Z</dcterms:created>
  <dcterms:modified xsi:type="dcterms:W3CDTF">2024-09-17T08:18:00Z</dcterms:modified>
</cp:coreProperties>
</file>