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1BA27" w14:textId="77777777" w:rsidR="004A2E06" w:rsidRDefault="004A2E06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pl-PL"/>
        </w:rPr>
      </w:pPr>
    </w:p>
    <w:p w14:paraId="0C875951" w14:textId="0E64C4BF" w:rsidR="004A2E06" w:rsidRDefault="004A2E06" w:rsidP="004A2E0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pl-PL"/>
        </w:rPr>
        <w:t>Specyfikacja</w:t>
      </w:r>
    </w:p>
    <w:p w14:paraId="4B2A0327" w14:textId="77777777" w:rsidR="004A2E06" w:rsidRDefault="004A2E06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pl-PL"/>
        </w:rPr>
      </w:pPr>
    </w:p>
    <w:p w14:paraId="20882EF1" w14:textId="4ADC99F8" w:rsidR="00D716C9" w:rsidRDefault="00D716C9">
      <w:proofErr w:type="spellStart"/>
      <w:r>
        <w:rPr>
          <w:rStyle w:val="Pogrubienie"/>
        </w:rPr>
        <w:t>AnywhereUSB</w:t>
      </w:r>
      <w:proofErr w:type="spellEnd"/>
      <w:r>
        <w:rPr>
          <w:rStyle w:val="Pogrubienie"/>
        </w:rPr>
        <w:t xml:space="preserve"> Plus</w:t>
      </w:r>
      <w:r>
        <w:t xml:space="preserve"> to rodzina zdalnych koncentratorów USB 3.1, która implementuje technologię USB </w:t>
      </w:r>
      <w:proofErr w:type="spellStart"/>
      <w:r>
        <w:t>over</w:t>
      </w:r>
      <w:proofErr w:type="spellEnd"/>
      <w:r>
        <w:t xml:space="preserve"> IP w technologii Gigabit Ethernet. Hub umożliwia komunikację ze </w:t>
      </w:r>
      <w:proofErr w:type="spellStart"/>
      <w:r>
        <w:t>zwirtualizowanymi</w:t>
      </w:r>
      <w:proofErr w:type="spellEnd"/>
      <w:r>
        <w:t xml:space="preserve"> urządzeniami obsługującymi USB lub zdalnymi komputerami. </w:t>
      </w:r>
      <w:proofErr w:type="spellStart"/>
      <w:r>
        <w:t>AnywhereUSB</w:t>
      </w:r>
      <w:proofErr w:type="spellEnd"/>
      <w:r>
        <w:t xml:space="preserve"> Plus to rozwiązanie zapewniające porty USB do zdalnego podłączenia szerokiej gamy urządzeń peryferyjnych, takich jak klucze licencyjne USB, skanery, drukarki, aparaty fotograficzne, nośniki pamięci lub inne urządzenia USB. Modele z 8 i 24 portami zapewniają obsługę 10 Gigabit Ethernet oraz interfejsy SFP+</w:t>
      </w:r>
      <w:r w:rsidR="004A2E06">
        <w:t>.</w:t>
      </w:r>
    </w:p>
    <w:p w14:paraId="21D697AA" w14:textId="77777777" w:rsidR="00D716C9" w:rsidRDefault="00D716C9"/>
    <w:sectPr w:rsidR="00D71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EB824" w14:textId="77777777" w:rsidR="00A16F6B" w:rsidRDefault="00A16F6B" w:rsidP="004A2E06">
      <w:pPr>
        <w:spacing w:after="0" w:line="240" w:lineRule="auto"/>
      </w:pPr>
      <w:r>
        <w:separator/>
      </w:r>
    </w:p>
  </w:endnote>
  <w:endnote w:type="continuationSeparator" w:id="0">
    <w:p w14:paraId="450B1799" w14:textId="77777777" w:rsidR="00A16F6B" w:rsidRDefault="00A16F6B" w:rsidP="004A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2AFEE" w14:textId="77777777" w:rsidR="00A16F6B" w:rsidRDefault="00A16F6B" w:rsidP="004A2E06">
      <w:pPr>
        <w:spacing w:after="0" w:line="240" w:lineRule="auto"/>
      </w:pPr>
      <w:r>
        <w:separator/>
      </w:r>
    </w:p>
  </w:footnote>
  <w:footnote w:type="continuationSeparator" w:id="0">
    <w:p w14:paraId="0A11F3B1" w14:textId="77777777" w:rsidR="00A16F6B" w:rsidRDefault="00A16F6B" w:rsidP="004A2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52"/>
    <w:rsid w:val="004A2E06"/>
    <w:rsid w:val="00805B28"/>
    <w:rsid w:val="008C5A6B"/>
    <w:rsid w:val="00A16F6B"/>
    <w:rsid w:val="00D716C9"/>
    <w:rsid w:val="00DE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9C23"/>
  <w15:chartTrackingRefBased/>
  <w15:docId w15:val="{938A0D00-3060-4451-B3A6-D3F504F2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71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16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16C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716C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716C9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D716C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A2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E06"/>
  </w:style>
  <w:style w:type="paragraph" w:styleId="Stopka">
    <w:name w:val="footer"/>
    <w:basedOn w:val="Normalny"/>
    <w:link w:val="StopkaZnak"/>
    <w:uiPriority w:val="99"/>
    <w:unhideWhenUsed/>
    <w:rsid w:val="004A2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2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494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KATARZYNA GOŹDZIOWSKA</cp:lastModifiedBy>
  <cp:revision>2</cp:revision>
  <dcterms:created xsi:type="dcterms:W3CDTF">2025-05-13T13:02:00Z</dcterms:created>
  <dcterms:modified xsi:type="dcterms:W3CDTF">2025-05-13T13:02:00Z</dcterms:modified>
</cp:coreProperties>
</file>