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AE64" w14:textId="77777777" w:rsidR="006279F4" w:rsidRDefault="00000000">
      <w:pPr>
        <w:pStyle w:val="Standard"/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Załącznik nr. 2</w:t>
      </w:r>
    </w:p>
    <w:p w14:paraId="0B2010F7" w14:textId="77777777" w:rsidR="006279F4" w:rsidRDefault="006279F4">
      <w:pPr>
        <w:pStyle w:val="Standard"/>
        <w:autoSpaceDE w:val="0"/>
        <w:rPr>
          <w:rFonts w:ascii="Arial" w:eastAsia="Arial CE" w:hAnsi="Arial" w:cs="Arial CE"/>
          <w:sz w:val="20"/>
          <w:szCs w:val="20"/>
        </w:rPr>
      </w:pPr>
    </w:p>
    <w:p w14:paraId="68379704" w14:textId="77777777" w:rsidR="006279F4" w:rsidRDefault="00000000">
      <w:pPr>
        <w:pStyle w:val="Standard"/>
        <w:autoSpaceDE w:val="0"/>
        <w:jc w:val="center"/>
        <w:rPr>
          <w:rFonts w:eastAsia="Arial CE" w:cs="Arial CE"/>
          <w:b/>
          <w:bCs/>
        </w:rPr>
      </w:pPr>
      <w:r>
        <w:rPr>
          <w:rFonts w:eastAsia="Arial CE" w:cs="Arial CE"/>
          <w:b/>
          <w:bCs/>
        </w:rPr>
        <w:t>FORMULARZ CENOWY</w:t>
      </w:r>
    </w:p>
    <w:p w14:paraId="37A952A4" w14:textId="77777777" w:rsidR="006279F4" w:rsidRDefault="00000000">
      <w:pPr>
        <w:pStyle w:val="Standard"/>
        <w:autoSpaceDE w:val="0"/>
        <w:jc w:val="center"/>
        <w:rPr>
          <w:rFonts w:eastAsia="Arial CE" w:cs="Arial CE"/>
          <w:b/>
          <w:bCs/>
        </w:rPr>
      </w:pPr>
      <w:r>
        <w:rPr>
          <w:rFonts w:eastAsia="Arial CE" w:cs="Arial CE"/>
          <w:b/>
          <w:bCs/>
        </w:rPr>
        <w:t>Zamówienie podstawowe i opcjonalne</w:t>
      </w:r>
    </w:p>
    <w:p w14:paraId="75D41D6A" w14:textId="77777777" w:rsidR="006279F4" w:rsidRDefault="006279F4">
      <w:pPr>
        <w:pStyle w:val="Standard"/>
        <w:autoSpaceDE w:val="0"/>
        <w:rPr>
          <w:rFonts w:eastAsia="Arial CE" w:cs="Arial CE"/>
          <w:sz w:val="20"/>
          <w:szCs w:val="20"/>
        </w:rPr>
      </w:pPr>
    </w:p>
    <w:p w14:paraId="6579626B" w14:textId="77777777" w:rsidR="006279F4" w:rsidRDefault="00000000">
      <w:pPr>
        <w:pStyle w:val="Standard"/>
        <w:autoSpaceDE w:val="0"/>
        <w:rPr>
          <w:rFonts w:eastAsia="Arial CE" w:cs="Arial CE"/>
        </w:rPr>
      </w:pPr>
      <w:r>
        <w:rPr>
          <w:rFonts w:eastAsia="Arial CE" w:cs="Arial CE"/>
        </w:rPr>
        <w:t>Nazwa wykonawcy</w:t>
      </w:r>
      <w:r>
        <w:rPr>
          <w:rFonts w:eastAsia="Arial CE" w:cs="Arial CE"/>
        </w:rPr>
        <w:tab/>
        <w:t>.................................................................................................</w:t>
      </w:r>
    </w:p>
    <w:p w14:paraId="7CC186E6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27611234" w14:textId="77777777" w:rsidR="006279F4" w:rsidRDefault="00000000">
      <w:pPr>
        <w:pStyle w:val="Standard"/>
        <w:autoSpaceDE w:val="0"/>
        <w:rPr>
          <w:rFonts w:eastAsia="Arial CE" w:cs="Arial CE"/>
        </w:rPr>
      </w:pPr>
      <w:r>
        <w:rPr>
          <w:rFonts w:eastAsia="Arial CE" w:cs="Arial CE"/>
        </w:rPr>
        <w:t>Adres wykonawcy</w:t>
      </w:r>
      <w:r>
        <w:rPr>
          <w:rFonts w:eastAsia="Arial CE" w:cs="Arial CE"/>
        </w:rPr>
        <w:tab/>
        <w:t>.................................................................................................</w:t>
      </w:r>
    </w:p>
    <w:p w14:paraId="5204170D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01F5367A" w14:textId="77777777" w:rsidR="006279F4" w:rsidRDefault="00000000">
      <w:pPr>
        <w:pStyle w:val="Standard"/>
        <w:autoSpaceDE w:val="0"/>
        <w:rPr>
          <w:rFonts w:eastAsia="Arial CE" w:cs="Arial CE"/>
        </w:rPr>
      </w:pPr>
      <w:r>
        <w:rPr>
          <w:rFonts w:eastAsia="Arial CE" w:cs="Arial CE"/>
        </w:rPr>
        <w:t>Miejscowość               ................................................</w:t>
      </w:r>
      <w:r>
        <w:rPr>
          <w:rFonts w:eastAsia="Arial CE" w:cs="Arial CE"/>
        </w:rPr>
        <w:tab/>
      </w:r>
      <w:r>
        <w:rPr>
          <w:rFonts w:eastAsia="Arial CE" w:cs="Arial CE"/>
        </w:rPr>
        <w:tab/>
        <w:t xml:space="preserve">       Data .....................</w:t>
      </w:r>
    </w:p>
    <w:p w14:paraId="37379740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6AB23D2E" w14:textId="77777777" w:rsidR="006279F4" w:rsidRDefault="00000000">
      <w:pPr>
        <w:pStyle w:val="Standard"/>
        <w:autoSpaceDE w:val="0"/>
        <w:rPr>
          <w:rFonts w:eastAsia="Arial CE" w:cs="Arial CE"/>
          <w:lang w:val="pl-PL"/>
        </w:rPr>
      </w:pPr>
      <w:r>
        <w:rPr>
          <w:rFonts w:eastAsia="Arial CE" w:cs="Arial CE"/>
        </w:rPr>
        <w:t>Cenowa ofertowa za wykonanie przedmiotu zamówienia:</w:t>
      </w:r>
    </w:p>
    <w:p w14:paraId="1247DCB5" w14:textId="77777777" w:rsidR="00566463" w:rsidRDefault="00566463">
      <w:pPr>
        <w:pStyle w:val="Standard"/>
        <w:autoSpaceDE w:val="0"/>
        <w:rPr>
          <w:rFonts w:eastAsia="Arial CE" w:cs="Arial CE"/>
          <w:lang w:val="pl-PL"/>
        </w:rPr>
      </w:pPr>
    </w:p>
    <w:p w14:paraId="6CDC95EF" w14:textId="77777777" w:rsidR="00566463" w:rsidRDefault="00566463">
      <w:pPr>
        <w:pStyle w:val="Standard"/>
        <w:autoSpaceDE w:val="0"/>
        <w:rPr>
          <w:rFonts w:eastAsia="Arial CE" w:cs="Arial CE"/>
          <w:lang w:val="pl-PL"/>
        </w:rPr>
      </w:pPr>
    </w:p>
    <w:tbl>
      <w:tblPr>
        <w:tblW w:w="0" w:type="auto"/>
        <w:tblCellSpacing w:w="0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26"/>
        <w:gridCol w:w="567"/>
        <w:gridCol w:w="849"/>
        <w:gridCol w:w="1276"/>
        <w:gridCol w:w="809"/>
        <w:gridCol w:w="592"/>
        <w:gridCol w:w="1334"/>
      </w:tblGrid>
      <w:tr w:rsidR="00566463" w:rsidRPr="00566463" w14:paraId="3B796B99" w14:textId="77777777" w:rsidTr="00566463">
        <w:trPr>
          <w:trHeight w:val="300"/>
          <w:tblCellSpacing w:w="0" w:type="dxa"/>
        </w:trPr>
        <w:tc>
          <w:tcPr>
            <w:tcW w:w="10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1752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Zamówienie podstawowe</w:t>
            </w:r>
          </w:p>
        </w:tc>
      </w:tr>
      <w:tr w:rsidR="00566463" w:rsidRPr="00566463" w14:paraId="6C7A3E9E" w14:textId="77777777" w:rsidTr="00566463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9902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C60E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E93F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J.m.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C791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C990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</w:t>
            </w: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  <w:t>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6285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4D8C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VAT-23%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EDC5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Cena </w:t>
            </w: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  <w:t>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665A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66463" w:rsidRPr="00566463" w14:paraId="21A2D32C" w14:textId="77777777" w:rsidTr="00566463">
        <w:trPr>
          <w:trHeight w:val="30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2EE2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54C4" w14:textId="77777777" w:rsidR="00566463" w:rsidRPr="00566463" w:rsidRDefault="00566463" w:rsidP="00566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Remont cząstkowy nawierzchni bitumicznych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B3AD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m2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D0D6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2000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652E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5B78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FF8E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D92E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9772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66463" w:rsidRPr="00566463" w14:paraId="2E500933" w14:textId="77777777" w:rsidTr="00566463">
        <w:trPr>
          <w:trHeight w:val="300"/>
          <w:tblCellSpacing w:w="0" w:type="dxa"/>
        </w:trPr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01E4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Ogółem: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8FE6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3EFF" w14:textId="4D7E8173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---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------------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B1AD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14:paraId="3422406B" w14:textId="77777777" w:rsidR="00566463" w:rsidRDefault="00566463">
      <w:pPr>
        <w:pStyle w:val="Standard"/>
        <w:autoSpaceDE w:val="0"/>
        <w:rPr>
          <w:rFonts w:eastAsia="Arial CE" w:cs="Arial CE"/>
          <w:lang w:val="pl-PL"/>
        </w:rPr>
      </w:pPr>
    </w:p>
    <w:tbl>
      <w:tblPr>
        <w:tblW w:w="0" w:type="auto"/>
        <w:tblCellSpacing w:w="0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26"/>
        <w:gridCol w:w="567"/>
        <w:gridCol w:w="833"/>
        <w:gridCol w:w="1276"/>
        <w:gridCol w:w="809"/>
        <w:gridCol w:w="592"/>
        <w:gridCol w:w="1334"/>
      </w:tblGrid>
      <w:tr w:rsidR="00566463" w:rsidRPr="00566463" w14:paraId="4D51F6F9" w14:textId="77777777" w:rsidTr="00566463">
        <w:trPr>
          <w:trHeight w:val="300"/>
          <w:tblCellSpacing w:w="0" w:type="dxa"/>
        </w:trPr>
        <w:tc>
          <w:tcPr>
            <w:tcW w:w="10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57B8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Zamówienie opcjonalne</w:t>
            </w:r>
          </w:p>
        </w:tc>
      </w:tr>
      <w:tr w:rsidR="00566463" w:rsidRPr="00566463" w14:paraId="73C1063E" w14:textId="77777777" w:rsidTr="00566463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9316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8AA9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3CCE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J.m.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6249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4DE1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</w:t>
            </w: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  <w:t>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95E5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2DE8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VAT-23%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1491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Cena </w:t>
            </w: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  <w:t>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DF1B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66463" w:rsidRPr="00566463" w14:paraId="1C771D19" w14:textId="77777777" w:rsidTr="00566463">
        <w:trPr>
          <w:trHeight w:val="30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670B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E7D7" w14:textId="77777777" w:rsidR="00566463" w:rsidRPr="00566463" w:rsidRDefault="00566463" w:rsidP="00566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Remont cząstkowy nawierzchni bitumicznych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EA96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m2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6145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kern w:val="0"/>
                <w:sz w:val="20"/>
                <w:szCs w:val="20"/>
                <w:lang w:val="pl-PL" w:eastAsia="pl-PL" w:bidi="ar-SA"/>
              </w:rPr>
              <w:t>980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79AB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7AA6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10DD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D0F8" w14:textId="77777777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7608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66463" w:rsidRPr="00566463" w14:paraId="2BBA0454" w14:textId="77777777" w:rsidTr="00566463">
        <w:trPr>
          <w:trHeight w:val="300"/>
          <w:tblCellSpacing w:w="0" w:type="dxa"/>
        </w:trPr>
        <w:tc>
          <w:tcPr>
            <w:tcW w:w="6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1C3B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eastAsia="Times New Roman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Ogółem: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B63C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FB7B" w14:textId="3055B509" w:rsidR="00566463" w:rsidRPr="00566463" w:rsidRDefault="00566463" w:rsidP="00566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566463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---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------------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75CD" w14:textId="77777777" w:rsidR="00566463" w:rsidRPr="00566463" w:rsidRDefault="00566463" w:rsidP="0056646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14:paraId="3522DFA1" w14:textId="77777777" w:rsidR="00566463" w:rsidRDefault="00566463">
      <w:pPr>
        <w:pStyle w:val="Standard"/>
        <w:autoSpaceDE w:val="0"/>
        <w:rPr>
          <w:rFonts w:eastAsia="Arial CE" w:cs="Arial CE"/>
          <w:lang w:val="pl-PL"/>
        </w:rPr>
      </w:pPr>
    </w:p>
    <w:p w14:paraId="40DE6DFD" w14:textId="14DA4A80" w:rsidR="006279F4" w:rsidRPr="00566463" w:rsidRDefault="006279F4">
      <w:pPr>
        <w:pStyle w:val="Standard"/>
        <w:autoSpaceDE w:val="0"/>
        <w:rPr>
          <w:rFonts w:eastAsia="Arial CE" w:cs="Arial CE"/>
          <w:sz w:val="20"/>
          <w:szCs w:val="20"/>
          <w:lang w:val="pl-PL"/>
        </w:rPr>
      </w:pPr>
    </w:p>
    <w:p w14:paraId="302E5422" w14:textId="5C1D4200" w:rsidR="006279F4" w:rsidRDefault="006279F4">
      <w:pPr>
        <w:pStyle w:val="Standard"/>
        <w:autoSpaceDE w:val="0"/>
        <w:rPr>
          <w:rFonts w:eastAsia="Arial CE" w:cs="Arial CE"/>
          <w:sz w:val="20"/>
          <w:szCs w:val="20"/>
        </w:rPr>
      </w:pPr>
    </w:p>
    <w:p w14:paraId="7C5E724A" w14:textId="77777777" w:rsidR="006279F4" w:rsidRDefault="006279F4">
      <w:pPr>
        <w:pStyle w:val="Standard"/>
        <w:autoSpaceDE w:val="0"/>
        <w:rPr>
          <w:rFonts w:eastAsia="Arial CE" w:cs="Arial CE"/>
          <w:sz w:val="20"/>
          <w:szCs w:val="20"/>
        </w:rPr>
      </w:pPr>
    </w:p>
    <w:p w14:paraId="4E538E32" w14:textId="77777777" w:rsidR="006279F4" w:rsidRDefault="00000000">
      <w:pPr>
        <w:pStyle w:val="Standard"/>
        <w:autoSpaceDE w:val="0"/>
        <w:rPr>
          <w:rFonts w:eastAsia="Arial CE" w:cs="Arial CE"/>
        </w:rPr>
      </w:pPr>
      <w:r>
        <w:rPr>
          <w:rFonts w:eastAsia="Arial CE" w:cs="Arial CE"/>
        </w:rPr>
        <w:t>Wartość z pozycji OGÓŁEM należy przenieść do formularza ofertowego.</w:t>
      </w:r>
    </w:p>
    <w:p w14:paraId="7683042E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1B4447C2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25819872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77C22560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6E20DD84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7DDF04B7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6FC4D2BE" w14:textId="77777777" w:rsidR="006279F4" w:rsidRDefault="006279F4">
      <w:pPr>
        <w:pStyle w:val="Standard"/>
        <w:autoSpaceDE w:val="0"/>
        <w:rPr>
          <w:rFonts w:eastAsia="Arial CE" w:cs="Arial CE"/>
        </w:rPr>
      </w:pPr>
    </w:p>
    <w:p w14:paraId="6CD5C360" w14:textId="77777777" w:rsidR="006279F4" w:rsidRDefault="00000000">
      <w:pPr>
        <w:pStyle w:val="Standard"/>
        <w:autoSpaceDE w:val="0"/>
        <w:jc w:val="center"/>
        <w:rPr>
          <w:rFonts w:eastAsia="Arial CE" w:cs="Arial CE"/>
        </w:rPr>
      </w:pPr>
      <w:r>
        <w:rPr>
          <w:rFonts w:eastAsia="Arial CE" w:cs="Arial CE"/>
        </w:rPr>
        <w:tab/>
      </w:r>
      <w:r>
        <w:rPr>
          <w:rFonts w:eastAsia="Arial CE" w:cs="Arial CE"/>
        </w:rPr>
        <w:tab/>
      </w:r>
      <w:r>
        <w:rPr>
          <w:rFonts w:eastAsia="Arial CE" w:cs="Arial CE"/>
        </w:rPr>
        <w:tab/>
      </w:r>
      <w:r>
        <w:rPr>
          <w:rFonts w:eastAsia="Arial CE" w:cs="Arial CE"/>
        </w:rPr>
        <w:tab/>
      </w:r>
      <w:r>
        <w:rPr>
          <w:rFonts w:eastAsia="Arial CE" w:cs="Arial CE"/>
        </w:rPr>
        <w:tab/>
        <w:t>.................................................................................</w:t>
      </w:r>
    </w:p>
    <w:p w14:paraId="5FB5198F" w14:textId="77777777" w:rsidR="006279F4" w:rsidRDefault="00000000">
      <w:pPr>
        <w:pStyle w:val="Standard"/>
        <w:autoSpaceDE w:val="0"/>
        <w:jc w:val="center"/>
      </w:pP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6279F4">
      <w:pgSz w:w="11906" w:h="16838"/>
      <w:pgMar w:top="1134" w:right="283" w:bottom="1134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6540" w14:textId="77777777" w:rsidR="003276D8" w:rsidRDefault="003276D8">
      <w:r>
        <w:separator/>
      </w:r>
    </w:p>
  </w:endnote>
  <w:endnote w:type="continuationSeparator" w:id="0">
    <w:p w14:paraId="42CAE29D" w14:textId="77777777" w:rsidR="003276D8" w:rsidRDefault="003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CE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9BC6" w14:textId="77777777" w:rsidR="003276D8" w:rsidRDefault="003276D8">
      <w:r>
        <w:rPr>
          <w:color w:val="000000"/>
        </w:rPr>
        <w:ptab w:relativeTo="margin" w:alignment="center" w:leader="none"/>
      </w:r>
    </w:p>
  </w:footnote>
  <w:footnote w:type="continuationSeparator" w:id="0">
    <w:p w14:paraId="336D9C6B" w14:textId="77777777" w:rsidR="003276D8" w:rsidRDefault="0032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9F4"/>
    <w:rsid w:val="003276D8"/>
    <w:rsid w:val="00566463"/>
    <w:rsid w:val="005E2BFB"/>
    <w:rsid w:val="006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4D2"/>
  <w15:docId w15:val="{9FE2EE01-CA82-4691-BA6C-F834CF1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Yu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Lejman</dc:creator>
  <cp:lastModifiedBy>Arkadiusz Lejman</cp:lastModifiedBy>
  <cp:revision>2</cp:revision>
  <dcterms:created xsi:type="dcterms:W3CDTF">2025-02-17T09:04:00Z</dcterms:created>
  <dcterms:modified xsi:type="dcterms:W3CDTF">2025-02-17T09:04:00Z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