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28" w:rsidRPr="00CC76CE" w:rsidRDefault="008E1328" w:rsidP="004B1209">
      <w:pPr>
        <w:tabs>
          <w:tab w:val="left" w:pos="3133"/>
          <w:tab w:val="center" w:pos="5102"/>
        </w:tabs>
        <w:spacing w:before="120" w:after="0" w:line="360" w:lineRule="auto"/>
        <w:jc w:val="center"/>
        <w:rPr>
          <w:rFonts w:ascii="Arial" w:hAnsi="Arial" w:cs="Arial"/>
          <w:i/>
          <w:noProof/>
          <w:sz w:val="32"/>
          <w:szCs w:val="24"/>
          <w:lang w:eastAsia="pl-PL"/>
        </w:rPr>
      </w:pPr>
      <w:r w:rsidRPr="00CC76CE"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>OFERTA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………………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2976CC">
        <w:rPr>
          <w:rFonts w:ascii="Arial" w:hAnsi="Arial" w:cs="Arial"/>
          <w:noProof/>
          <w:sz w:val="24"/>
          <w:szCs w:val="24"/>
          <w:lang w:val="en-US" w:eastAsia="pl-PL"/>
        </w:rPr>
        <w:t>Telefon: …………………………………</w:t>
      </w:r>
      <w:r w:rsidR="00C437B6" w:rsidRPr="002976CC">
        <w:rPr>
          <w:rFonts w:ascii="Arial" w:hAnsi="Arial" w:cs="Arial"/>
          <w:noProof/>
          <w:sz w:val="24"/>
          <w:szCs w:val="24"/>
          <w:lang w:val="en-US" w:eastAsia="pl-PL"/>
        </w:rPr>
        <w:t>..……</w:t>
      </w:r>
      <w:r w:rsidR="00C437B6" w:rsidRPr="002976CC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Faks: ……………</w:t>
      </w:r>
      <w:r w:rsidR="00C437B6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…………………………….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</w:t>
      </w:r>
      <w:r w:rsidR="00C437B6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="00C437B6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………………</w:t>
      </w:r>
    </w:p>
    <w:p w:rsidR="008E1328" w:rsidRPr="004B1209" w:rsidRDefault="00C437B6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4B1209">
        <w:rPr>
          <w:rFonts w:ascii="Arial" w:hAnsi="Arial" w:cs="Arial"/>
          <w:noProof/>
          <w:sz w:val="24"/>
          <w:szCs w:val="24"/>
          <w:lang w:eastAsia="pl-PL"/>
        </w:rPr>
        <w:t>NIP: …………………………………………….</w:t>
      </w:r>
      <w:r w:rsidRPr="004B1209">
        <w:rPr>
          <w:rFonts w:ascii="Arial" w:hAnsi="Arial" w:cs="Arial"/>
          <w:noProof/>
          <w:sz w:val="24"/>
          <w:szCs w:val="24"/>
          <w:lang w:eastAsia="pl-PL"/>
        </w:rPr>
        <w:tab/>
      </w:r>
      <w:r w:rsidR="008E1328" w:rsidRPr="004B1209">
        <w:rPr>
          <w:rFonts w:ascii="Arial" w:hAnsi="Arial" w:cs="Arial"/>
          <w:noProof/>
          <w:sz w:val="24"/>
          <w:szCs w:val="24"/>
          <w:lang w:eastAsia="pl-PL"/>
        </w:rPr>
        <w:t>REGON: …………………………</w:t>
      </w:r>
      <w:r w:rsidRPr="004B1209">
        <w:rPr>
          <w:rFonts w:ascii="Arial" w:hAnsi="Arial" w:cs="Arial"/>
          <w:noProof/>
          <w:sz w:val="24"/>
          <w:szCs w:val="24"/>
          <w:lang w:eastAsia="pl-PL"/>
        </w:rPr>
        <w:t>.</w:t>
      </w:r>
      <w:r w:rsidR="008E1328" w:rsidRPr="004B1209">
        <w:rPr>
          <w:rFonts w:ascii="Arial" w:hAnsi="Arial" w:cs="Arial"/>
          <w:noProof/>
          <w:sz w:val="24"/>
          <w:szCs w:val="24"/>
          <w:lang w:eastAsia="pl-PL"/>
        </w:rPr>
        <w:t>……………..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Wpi</w:t>
      </w:r>
      <w:r w:rsidR="002E5994">
        <w:rPr>
          <w:rFonts w:ascii="Arial" w:hAnsi="Arial" w:cs="Arial"/>
          <w:noProof/>
          <w:sz w:val="24"/>
          <w:szCs w:val="24"/>
          <w:lang w:eastAsia="pl-PL"/>
        </w:rPr>
        <w:t>sany do rejestru przesiębiorców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 pod nr KRS ………………….      / CEDIG 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……………...</w:t>
      </w:r>
      <w:r w:rsidR="00713E05">
        <w:rPr>
          <w:rFonts w:ascii="Arial" w:hAnsi="Arial" w:cs="Arial"/>
          <w:noProof/>
          <w:sz w:val="24"/>
          <w:szCs w:val="24"/>
          <w:lang w:eastAsia="pl-PL"/>
        </w:rPr>
        <w:t>..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…………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…….</w:t>
      </w:r>
    </w:p>
    <w:p w:rsidR="008E1328" w:rsidRPr="00CC76CE" w:rsidRDefault="008E1328" w:rsidP="003F7C00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(w przypadku składani</w:t>
      </w:r>
      <w:r w:rsidR="00795A54">
        <w:rPr>
          <w:rFonts w:ascii="Arial" w:hAnsi="Arial" w:cs="Arial"/>
          <w:i/>
          <w:noProof/>
          <w:sz w:val="24"/>
          <w:szCs w:val="24"/>
          <w:lang w:eastAsia="pl-PL"/>
        </w:rPr>
        <w:t>a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 xml:space="preserve"> oferty wspólnej należy wp</w:t>
      </w:r>
      <w:r w:rsidR="00C437B6">
        <w:rPr>
          <w:rFonts w:ascii="Arial" w:hAnsi="Arial" w:cs="Arial"/>
          <w:i/>
          <w:noProof/>
          <w:sz w:val="24"/>
          <w:szCs w:val="24"/>
          <w:lang w:eastAsia="pl-PL"/>
        </w:rPr>
        <w:t xml:space="preserve">isać dane pełnomocnika „lidera” </w:t>
      </w:r>
      <w:r w:rsidR="00795A54">
        <w:rPr>
          <w:rFonts w:ascii="Arial" w:hAnsi="Arial" w:cs="Arial"/>
          <w:i/>
          <w:noProof/>
          <w:sz w:val="24"/>
          <w:szCs w:val="24"/>
          <w:lang w:eastAsia="pl-PL"/>
        </w:rPr>
        <w:t>upoważnionego do wystę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powania w imieniu pozostałych konsorcjantów)</w:t>
      </w:r>
    </w:p>
    <w:p w:rsidR="00795A54" w:rsidRPr="00795A54" w:rsidRDefault="008E1328" w:rsidP="00795A54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</w:t>
      </w:r>
    </w:p>
    <w:p w:rsidR="00795A54" w:rsidRPr="008A30C8" w:rsidRDefault="00795A54" w:rsidP="00795A54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</w:t>
      </w:r>
      <w:r w:rsidRPr="008A30C8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mikroprzedsiębiorstwem □ </w:t>
      </w:r>
    </w:p>
    <w:p w:rsidR="00795A54" w:rsidRPr="008A30C8" w:rsidRDefault="00795A54" w:rsidP="00795A54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8A30C8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lub małym przedsiębiorstwem □ </w:t>
      </w:r>
    </w:p>
    <w:p w:rsidR="00795A54" w:rsidRPr="008A30C8" w:rsidRDefault="00795A54" w:rsidP="00795A54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8A30C8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lub średnim przedsiębiorstwem □ </w:t>
      </w:r>
    </w:p>
    <w:p w:rsidR="00795A54" w:rsidRPr="008A30C8" w:rsidRDefault="00795A54" w:rsidP="00795A54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8A30C8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jednoosobową działalnością gospodarczą □ </w:t>
      </w:r>
    </w:p>
    <w:p w:rsidR="00795A54" w:rsidRPr="008A30C8" w:rsidRDefault="00795A54" w:rsidP="00795A54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8A30C8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osobą fizyczną nieprowadzącą działąlności gospodarczej □ </w:t>
      </w:r>
    </w:p>
    <w:p w:rsidR="00795A54" w:rsidRPr="008A30C8" w:rsidRDefault="00795A54" w:rsidP="00795A54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8A30C8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inny rodzaj □</w:t>
      </w:r>
    </w:p>
    <w:p w:rsidR="00795A54" w:rsidRPr="00713E05" w:rsidRDefault="00795A54" w:rsidP="006B4FB4">
      <w:pPr>
        <w:spacing w:before="120" w:after="0" w:line="240" w:lineRule="auto"/>
        <w:contextualSpacing/>
        <w:jc w:val="right"/>
        <w:rPr>
          <w:rFonts w:ascii="Arial" w:hAnsi="Arial" w:cs="Arial"/>
          <w:i/>
          <w:noProof/>
          <w:shd w:val="clear" w:color="auto" w:fill="FFFFFF"/>
          <w:lang w:eastAsia="pl-PL"/>
        </w:rPr>
      </w:pPr>
      <w:r w:rsidRPr="00713E05">
        <w:rPr>
          <w:rFonts w:ascii="Arial" w:hAnsi="Arial" w:cs="Arial"/>
          <w:i/>
          <w:noProof/>
          <w:shd w:val="clear" w:color="auto" w:fill="FFFFFF"/>
          <w:lang w:eastAsia="pl-PL"/>
        </w:rPr>
        <w:t>UWAGA! należy zaznaczyć właściwe</w:t>
      </w:r>
    </w:p>
    <w:p w:rsidR="008E1328" w:rsidRPr="00CC76CE" w:rsidRDefault="008E1328" w:rsidP="006B4FB4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F647FA" w:rsidRPr="009E76A7">
        <w:rPr>
          <w:rFonts w:ascii="Arial" w:hAnsi="Arial" w:cs="Arial"/>
          <w:b/>
          <w:noProof/>
          <w:sz w:val="24"/>
          <w:szCs w:val="24"/>
          <w:lang w:eastAsia="pl-PL"/>
        </w:rPr>
        <w:t xml:space="preserve">dostawa </w:t>
      </w:r>
      <w:r w:rsidR="009E76A7" w:rsidRPr="009E76A7">
        <w:rPr>
          <w:rFonts w:ascii="Arial" w:hAnsi="Arial" w:cs="Arial"/>
          <w:b/>
          <w:sz w:val="24"/>
          <w:szCs w:val="24"/>
        </w:rPr>
        <w:t>leków w ramach programu lekowego Narodowego Funduszu Zdrowia pn. Leczenie choroby Gauchera Typu I oraz Typu III dla potrzeb SP ZOZ Szpitala Psychiatrycznego w Toszku</w:t>
      </w:r>
      <w:r w:rsidR="009E76A7" w:rsidRPr="00E34C5F">
        <w:rPr>
          <w:rFonts w:ascii="Arial" w:hAnsi="Arial" w:cs="Arial"/>
          <w:szCs w:val="15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</w:t>
      </w:r>
      <w:r w:rsidR="009E76A7">
        <w:rPr>
          <w:rFonts w:ascii="Arial" w:hAnsi="Arial" w:cs="Arial"/>
          <w:noProof/>
          <w:sz w:val="24"/>
          <w:szCs w:val="24"/>
          <w:lang w:eastAsia="pl-PL"/>
        </w:rPr>
        <w:t>ami opisu przedmiotu zamówienia</w:t>
      </w:r>
      <w:r w:rsidR="004B1209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i Specy</w:t>
      </w:r>
      <w:r w:rsidR="00AB0057">
        <w:rPr>
          <w:rFonts w:ascii="Arial" w:hAnsi="Arial" w:cs="Arial"/>
          <w:noProof/>
          <w:sz w:val="24"/>
          <w:szCs w:val="24"/>
          <w:lang w:eastAsia="pl-PL"/>
        </w:rPr>
        <w:t>fikacji Wa</w:t>
      </w:r>
      <w:r w:rsidR="009E76A7">
        <w:rPr>
          <w:rFonts w:ascii="Arial" w:hAnsi="Arial" w:cs="Arial"/>
          <w:noProof/>
          <w:sz w:val="24"/>
          <w:szCs w:val="24"/>
          <w:lang w:eastAsia="pl-PL"/>
        </w:rPr>
        <w:t xml:space="preserve">runków Zamówienia nr </w:t>
      </w:r>
      <w:r w:rsidR="004B1209">
        <w:rPr>
          <w:rFonts w:ascii="Arial" w:hAnsi="Arial" w:cs="Arial"/>
          <w:noProof/>
          <w:sz w:val="24"/>
          <w:szCs w:val="24"/>
          <w:lang w:eastAsia="pl-PL"/>
        </w:rPr>
        <w:t>4</w:t>
      </w:r>
      <w:r w:rsidR="009E76A7">
        <w:rPr>
          <w:rFonts w:ascii="Arial" w:hAnsi="Arial" w:cs="Arial"/>
          <w:noProof/>
          <w:sz w:val="24"/>
          <w:szCs w:val="24"/>
          <w:lang w:eastAsia="pl-PL"/>
        </w:rPr>
        <w:t>/PN/DEG/</w:t>
      </w:r>
      <w:r w:rsidR="004B1209">
        <w:rPr>
          <w:rFonts w:ascii="Arial" w:hAnsi="Arial" w:cs="Arial"/>
          <w:noProof/>
          <w:sz w:val="24"/>
          <w:szCs w:val="24"/>
          <w:lang w:eastAsia="pl-PL"/>
        </w:rPr>
        <w:t>AC</w:t>
      </w:r>
      <w:r w:rsidR="009E76A7">
        <w:rPr>
          <w:rFonts w:ascii="Arial" w:hAnsi="Arial" w:cs="Arial"/>
          <w:noProof/>
          <w:sz w:val="24"/>
          <w:szCs w:val="24"/>
          <w:lang w:eastAsia="pl-PL"/>
        </w:rPr>
        <w:t>/202</w:t>
      </w:r>
      <w:r w:rsidR="004B1209">
        <w:rPr>
          <w:rFonts w:ascii="Arial" w:hAnsi="Arial" w:cs="Arial"/>
          <w:noProof/>
          <w:sz w:val="24"/>
          <w:szCs w:val="24"/>
          <w:lang w:eastAsia="pl-PL"/>
        </w:rPr>
        <w:t>5</w:t>
      </w:r>
      <w:r w:rsidR="00412013"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</w:p>
    <w:p w:rsidR="008E1328" w:rsidRPr="00CC76CE" w:rsidRDefault="008E1328" w:rsidP="009E76A7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Oferuje</w:t>
      </w:r>
      <w:r w:rsidR="00C437B6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CC76CE">
        <w:rPr>
          <w:rFonts w:ascii="Arial" w:hAnsi="Arial" w:cs="Arial"/>
          <w:sz w:val="24"/>
          <w:szCs w:val="24"/>
          <w:lang w:eastAsia="pl-PL"/>
        </w:rPr>
        <w:t>za cenę:</w:t>
      </w:r>
    </w:p>
    <w:p w:rsidR="008E1328" w:rsidRPr="004B1209" w:rsidRDefault="00280FE7" w:rsidP="009E76A7">
      <w:pPr>
        <w:keepNext/>
        <w:spacing w:before="240"/>
        <w:outlineLvl w:val="1"/>
        <w:rPr>
          <w:rFonts w:ascii="Arial" w:hAnsi="Arial" w:cs="Arial"/>
          <w:b/>
          <w:bCs/>
          <w:color w:val="000000"/>
          <w:sz w:val="23"/>
          <w:szCs w:val="23"/>
          <w:u w:val="single"/>
        </w:rPr>
      </w:pPr>
      <w:r w:rsidRPr="004B1209">
        <w:rPr>
          <w:rFonts w:ascii="Arial" w:hAnsi="Arial" w:cs="Arial"/>
          <w:b/>
          <w:sz w:val="23"/>
          <w:szCs w:val="23"/>
          <w:u w:val="single"/>
        </w:rPr>
        <w:t>Część</w:t>
      </w:r>
      <w:r w:rsidR="00EB6AD6" w:rsidRPr="004B1209">
        <w:rPr>
          <w:rFonts w:ascii="Arial" w:hAnsi="Arial" w:cs="Arial"/>
          <w:b/>
          <w:sz w:val="23"/>
          <w:szCs w:val="23"/>
          <w:u w:val="single"/>
        </w:rPr>
        <w:t xml:space="preserve"> zamówienia</w:t>
      </w:r>
      <w:r w:rsidR="008E1328" w:rsidRPr="004B1209">
        <w:rPr>
          <w:rFonts w:ascii="Arial" w:hAnsi="Arial" w:cs="Arial"/>
          <w:b/>
          <w:sz w:val="23"/>
          <w:szCs w:val="23"/>
          <w:u w:val="single"/>
        </w:rPr>
        <w:t xml:space="preserve"> nr</w:t>
      </w:r>
      <w:r w:rsidRPr="004B1209">
        <w:rPr>
          <w:rFonts w:ascii="Arial" w:hAnsi="Arial" w:cs="Arial"/>
          <w:b/>
          <w:sz w:val="23"/>
          <w:szCs w:val="23"/>
          <w:u w:val="single"/>
        </w:rPr>
        <w:t xml:space="preserve"> </w:t>
      </w:r>
      <w:r w:rsidR="008E1328" w:rsidRPr="004B1209">
        <w:rPr>
          <w:rFonts w:ascii="Arial" w:hAnsi="Arial" w:cs="Arial"/>
          <w:b/>
          <w:sz w:val="23"/>
          <w:szCs w:val="23"/>
          <w:u w:val="single"/>
        </w:rPr>
        <w:t xml:space="preserve">1 – </w:t>
      </w:r>
      <w:r w:rsidR="004B1209" w:rsidRPr="004B1209">
        <w:rPr>
          <w:rFonts w:ascii="Arial" w:eastAsia="Arial" w:hAnsi="Arial"/>
          <w:b/>
          <w:color w:val="000000"/>
          <w:sz w:val="23"/>
          <w:szCs w:val="23"/>
          <w:u w:val="single"/>
        </w:rPr>
        <w:t>Lek w ramach programu lekowego – leczenie choroby Gauchera 1</w:t>
      </w:r>
    </w:p>
    <w:p w:rsidR="008E1328" w:rsidRPr="00CC76CE" w:rsidRDefault="008E1328" w:rsidP="00C437B6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4B1209" w:rsidRDefault="008E1328" w:rsidP="004B1209">
      <w:pPr>
        <w:spacing w:before="120"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  <w:r w:rsidR="00B95984" w:rsidRPr="00CC76C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  <w:r w:rsidR="00B95984" w:rsidRPr="00CC76C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 w:rsidR="00C437B6">
        <w:rPr>
          <w:rFonts w:ascii="Arial" w:hAnsi="Arial" w:cs="Arial"/>
          <w:sz w:val="24"/>
          <w:szCs w:val="24"/>
          <w:lang w:eastAsia="pl-PL"/>
        </w:rPr>
        <w:t>..............................`</w:t>
      </w:r>
      <w:r w:rsidR="00C437B6">
        <w:rPr>
          <w:rFonts w:ascii="Arial" w:hAnsi="Arial" w:cs="Arial"/>
          <w:sz w:val="24"/>
          <w:szCs w:val="24"/>
          <w:lang w:eastAsia="pl-PL"/>
        </w:rPr>
        <w:tab/>
      </w:r>
      <w:r w:rsidR="00C437B6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  <w:r w:rsidR="00B95984" w:rsidRPr="00CC76CE">
        <w:rPr>
          <w:rFonts w:ascii="Arial" w:hAnsi="Arial" w:cs="Arial"/>
          <w:sz w:val="24"/>
          <w:szCs w:val="24"/>
        </w:rPr>
        <w:t xml:space="preserve"> </w:t>
      </w:r>
    </w:p>
    <w:p w:rsidR="008E1328" w:rsidRPr="00CC76CE" w:rsidRDefault="008E1328" w:rsidP="004B1209">
      <w:pPr>
        <w:spacing w:before="120"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C76CE">
        <w:rPr>
          <w:rFonts w:ascii="Arial" w:hAnsi="Arial" w:cs="Arial"/>
          <w:sz w:val="24"/>
          <w:szCs w:val="24"/>
        </w:rPr>
        <w:t>zgodną z wyliczeniem przedstawionym  w formularzu asortymentowo- cenowym.</w:t>
      </w:r>
    </w:p>
    <w:p w:rsidR="008E1328" w:rsidRPr="004E380E" w:rsidRDefault="00EF6EFA" w:rsidP="004B1209">
      <w:pPr>
        <w:spacing w:before="120" w:after="120" w:line="240" w:lineRule="auto"/>
        <w:ind w:left="426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 xml:space="preserve">Wyznaczamy płatność w terminie </w:t>
      </w:r>
      <w:r w:rsidR="004E380E" w:rsidRPr="00170D6E">
        <w:rPr>
          <w:rFonts w:ascii="Arial" w:hAnsi="Arial" w:cs="Arial"/>
          <w:b/>
          <w:noProof/>
          <w:sz w:val="24"/>
          <w:szCs w:val="24"/>
          <w:lang w:eastAsia="pl-PL"/>
        </w:rPr>
        <w:t xml:space="preserve">60 </w:t>
      </w:r>
      <w:r w:rsidR="008E1328" w:rsidRPr="00170D6E">
        <w:rPr>
          <w:rFonts w:ascii="Arial" w:hAnsi="Arial" w:cs="Arial"/>
          <w:b/>
          <w:noProof/>
          <w:sz w:val="24"/>
          <w:szCs w:val="24"/>
          <w:lang w:eastAsia="pl-PL"/>
        </w:rPr>
        <w:t>dni</w:t>
      </w:r>
      <w:r w:rsidR="008E1328" w:rsidRPr="00CC76CE">
        <w:rPr>
          <w:rFonts w:ascii="Arial" w:hAnsi="Arial" w:cs="Arial"/>
          <w:noProof/>
          <w:sz w:val="24"/>
          <w:szCs w:val="24"/>
          <w:lang w:eastAsia="pl-PL"/>
        </w:rPr>
        <w:t xml:space="preserve"> od daty dorę</w:t>
      </w:r>
      <w:r w:rsidR="00AB0057">
        <w:rPr>
          <w:rFonts w:ascii="Arial" w:hAnsi="Arial" w:cs="Arial"/>
          <w:noProof/>
          <w:sz w:val="24"/>
          <w:szCs w:val="24"/>
          <w:lang w:eastAsia="pl-PL"/>
        </w:rPr>
        <w:t xml:space="preserve">czenia </w:t>
      </w:r>
      <w:r w:rsidR="00AB0057" w:rsidRPr="004E380E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 xml:space="preserve">kompletnych i prawidłowo </w:t>
      </w:r>
      <w:r w:rsidR="008E1328" w:rsidRPr="004E380E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wystawion</w:t>
      </w:r>
      <w:r w:rsidRPr="004E380E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 xml:space="preserve">ych dokumentów rozliczeniowych </w:t>
      </w:r>
      <w:r w:rsidR="008E1328" w:rsidRPr="004E380E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w zakresie części 1.</w:t>
      </w:r>
    </w:p>
    <w:p w:rsidR="009F6BD9" w:rsidRPr="00C37B58" w:rsidRDefault="009F6BD9" w:rsidP="004B1209">
      <w:pPr>
        <w:spacing w:after="0" w:line="240" w:lineRule="auto"/>
        <w:ind w:left="426"/>
        <w:jc w:val="both"/>
        <w:rPr>
          <w:rStyle w:val="Hipercze"/>
          <w:rFonts w:ascii="Arial" w:hAnsi="Arial" w:cs="Arial"/>
          <w:noProof/>
          <w:color w:val="000000" w:themeColor="text1"/>
          <w:sz w:val="24"/>
          <w:szCs w:val="24"/>
          <w:lang w:eastAsia="pl-PL"/>
        </w:rPr>
      </w:pPr>
      <w:r w:rsidRPr="00C37B58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 xml:space="preserve">Zamierzamy/ nie zamierzamy ** dostarczać faktury w zakresie części 1 w wersji elektronicznej  w formacie „malickim” na adres e-mail: </w:t>
      </w:r>
      <w:hyperlink r:id="rId8" w:history="1">
        <w:r w:rsidRPr="00C37B58">
          <w:rPr>
            <w:rStyle w:val="Hipercze"/>
            <w:rFonts w:ascii="Arial" w:hAnsi="Arial" w:cs="Arial"/>
            <w:noProof/>
            <w:color w:val="000000" w:themeColor="text1"/>
            <w:sz w:val="24"/>
            <w:szCs w:val="24"/>
            <w:lang w:eastAsia="pl-PL"/>
          </w:rPr>
          <w:t>apteka@szpitaltoszek.pl</w:t>
        </w:r>
      </w:hyperlink>
    </w:p>
    <w:p w:rsidR="00F93F21" w:rsidRPr="00713E05" w:rsidRDefault="00F93F21" w:rsidP="00713E05">
      <w:pPr>
        <w:pStyle w:val="Akapitzlist"/>
        <w:spacing w:before="120" w:after="120" w:line="252" w:lineRule="auto"/>
        <w:ind w:left="357"/>
        <w:contextualSpacing w:val="0"/>
        <w:jc w:val="right"/>
        <w:rPr>
          <w:rFonts w:ascii="Arial" w:hAnsi="Arial" w:cs="Arial"/>
          <w:i/>
          <w:color w:val="000000" w:themeColor="text1"/>
        </w:rPr>
      </w:pPr>
      <w:r w:rsidRPr="00713E05">
        <w:rPr>
          <w:rFonts w:ascii="Arial" w:hAnsi="Arial" w:cs="Arial"/>
          <w:i/>
          <w:color w:val="000000" w:themeColor="text1"/>
        </w:rPr>
        <w:t>** niewłaściwe skreślić</w:t>
      </w:r>
    </w:p>
    <w:p w:rsidR="004B1209" w:rsidRPr="004B1209" w:rsidRDefault="004B1209" w:rsidP="004B1209">
      <w:pPr>
        <w:keepNext/>
        <w:spacing w:before="240"/>
        <w:outlineLvl w:val="1"/>
        <w:rPr>
          <w:rFonts w:ascii="Arial" w:hAnsi="Arial" w:cs="Arial"/>
          <w:b/>
          <w:bCs/>
          <w:color w:val="000000"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br w:type="page"/>
      </w:r>
      <w:r w:rsidRPr="004B1209">
        <w:rPr>
          <w:rFonts w:ascii="Arial" w:hAnsi="Arial" w:cs="Arial"/>
          <w:b/>
          <w:sz w:val="23"/>
          <w:szCs w:val="23"/>
          <w:u w:val="single"/>
        </w:rPr>
        <w:lastRenderedPageBreak/>
        <w:t xml:space="preserve">Część zamówienia nr </w:t>
      </w:r>
      <w:r>
        <w:rPr>
          <w:rFonts w:ascii="Arial" w:hAnsi="Arial" w:cs="Arial"/>
          <w:b/>
          <w:sz w:val="23"/>
          <w:szCs w:val="23"/>
          <w:u w:val="single"/>
        </w:rPr>
        <w:t>2</w:t>
      </w:r>
      <w:r w:rsidRPr="004B1209">
        <w:rPr>
          <w:rFonts w:ascii="Arial" w:hAnsi="Arial" w:cs="Arial"/>
          <w:b/>
          <w:sz w:val="23"/>
          <w:szCs w:val="23"/>
          <w:u w:val="single"/>
        </w:rPr>
        <w:t xml:space="preserve"> – </w:t>
      </w:r>
      <w:r w:rsidRPr="004B1209">
        <w:rPr>
          <w:rFonts w:ascii="Arial" w:eastAsia="Arial" w:hAnsi="Arial"/>
          <w:b/>
          <w:color w:val="000000"/>
          <w:sz w:val="23"/>
          <w:szCs w:val="23"/>
          <w:u w:val="single"/>
        </w:rPr>
        <w:t xml:space="preserve">Lek w ramach programu lekowego – leczenie choroby Gauchera </w:t>
      </w:r>
      <w:r>
        <w:rPr>
          <w:rFonts w:ascii="Arial" w:eastAsia="Arial" w:hAnsi="Arial"/>
          <w:b/>
          <w:color w:val="000000"/>
          <w:sz w:val="23"/>
          <w:szCs w:val="23"/>
          <w:u w:val="single"/>
        </w:rPr>
        <w:t>2</w:t>
      </w:r>
    </w:p>
    <w:p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4B1209" w:rsidRPr="00713E05" w:rsidRDefault="008E1328" w:rsidP="004B1209">
      <w:pPr>
        <w:spacing w:before="120" w:after="120" w:line="276" w:lineRule="auto"/>
        <w:ind w:left="425"/>
        <w:jc w:val="both"/>
        <w:rPr>
          <w:rFonts w:ascii="Arial" w:hAnsi="Arial" w:cs="Arial"/>
          <w:b/>
          <w:bCs/>
          <w:noProof/>
          <w:spacing w:val="50"/>
          <w:sz w:val="24"/>
          <w:szCs w:val="24"/>
          <w:lang w:eastAsia="pl-PL"/>
        </w:rPr>
      </w:pPr>
      <w:r w:rsidRPr="00713E05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13E05">
        <w:rPr>
          <w:rFonts w:ascii="Arial" w:hAnsi="Arial" w:cs="Arial"/>
          <w:sz w:val="24"/>
          <w:szCs w:val="24"/>
          <w:lang w:eastAsia="pl-PL"/>
        </w:rPr>
        <w:tab/>
      </w:r>
      <w:r w:rsidRPr="00713E05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  <w:r w:rsidR="00B95984" w:rsidRPr="00713E0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13E05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13E05">
        <w:rPr>
          <w:rFonts w:ascii="Arial" w:hAnsi="Arial" w:cs="Arial"/>
          <w:sz w:val="24"/>
          <w:szCs w:val="24"/>
          <w:lang w:eastAsia="pl-PL"/>
        </w:rPr>
        <w:tab/>
      </w:r>
      <w:r w:rsidRPr="00713E05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  <w:r w:rsidR="00B95984" w:rsidRPr="00713E0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13E05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713E05">
        <w:rPr>
          <w:rFonts w:ascii="Arial" w:hAnsi="Arial" w:cs="Arial"/>
          <w:sz w:val="24"/>
          <w:szCs w:val="24"/>
          <w:lang w:eastAsia="pl-PL"/>
        </w:rPr>
        <w:tab/>
      </w:r>
      <w:r w:rsidRPr="00713E05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1262D9" w:rsidRDefault="001262D9" w:rsidP="004B1209">
      <w:pPr>
        <w:spacing w:before="120" w:after="120" w:line="276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CC76CE">
        <w:rPr>
          <w:rFonts w:ascii="Arial" w:hAnsi="Arial" w:cs="Arial"/>
          <w:sz w:val="24"/>
          <w:szCs w:val="24"/>
        </w:rPr>
        <w:t>zgodną z wyliczeniem przedstawionym w formularzu asortymentowo</w:t>
      </w:r>
      <w:r w:rsidR="004B1209">
        <w:rPr>
          <w:rFonts w:ascii="Arial" w:hAnsi="Arial" w:cs="Arial"/>
          <w:sz w:val="24"/>
          <w:szCs w:val="24"/>
        </w:rPr>
        <w:t xml:space="preserve"> </w:t>
      </w:r>
      <w:r w:rsidRPr="00CC76CE">
        <w:rPr>
          <w:rFonts w:ascii="Arial" w:hAnsi="Arial" w:cs="Arial"/>
          <w:sz w:val="24"/>
          <w:szCs w:val="24"/>
        </w:rPr>
        <w:t>- cenowym.</w:t>
      </w:r>
    </w:p>
    <w:p w:rsidR="004E380E" w:rsidRPr="001262D9" w:rsidRDefault="008E1328" w:rsidP="004B1209">
      <w:pPr>
        <w:spacing w:before="120" w:after="0" w:line="24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</w:t>
      </w:r>
      <w:r w:rsidR="007C569A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="004E380E" w:rsidRPr="00170D6E">
        <w:rPr>
          <w:rFonts w:ascii="Arial" w:hAnsi="Arial" w:cs="Arial"/>
          <w:b/>
          <w:noProof/>
          <w:sz w:val="24"/>
          <w:szCs w:val="24"/>
          <w:lang w:eastAsia="pl-PL"/>
        </w:rPr>
        <w:t>60</w:t>
      </w:r>
      <w:r w:rsidR="00AB0057" w:rsidRPr="00170D6E">
        <w:rPr>
          <w:rFonts w:ascii="Arial" w:hAnsi="Arial" w:cs="Arial"/>
          <w:b/>
          <w:noProof/>
          <w:sz w:val="24"/>
          <w:szCs w:val="24"/>
          <w:lang w:eastAsia="pl-PL"/>
        </w:rPr>
        <w:t xml:space="preserve"> dni</w:t>
      </w:r>
      <w:r w:rsidR="00AB0057" w:rsidRPr="00CC76CE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od daty dorę</w:t>
      </w:r>
      <w:r w:rsidR="00AB0057">
        <w:rPr>
          <w:rFonts w:ascii="Arial" w:hAnsi="Arial" w:cs="Arial"/>
          <w:noProof/>
          <w:sz w:val="24"/>
          <w:szCs w:val="24"/>
          <w:lang w:eastAsia="pl-PL"/>
        </w:rPr>
        <w:t xml:space="preserve">czenia kompletnych i prawidłowo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wystawionych dokumentów rozliczeniowych w zakresie części 2.</w:t>
      </w:r>
      <w:r w:rsidR="00B95984" w:rsidRPr="00B95984">
        <w:rPr>
          <w:rFonts w:ascii="Arial" w:hAnsi="Arial" w:cs="Arial"/>
          <w:noProof/>
          <w:color w:val="FF0000"/>
          <w:sz w:val="24"/>
          <w:szCs w:val="24"/>
          <w:lang w:eastAsia="pl-PL"/>
        </w:rPr>
        <w:t xml:space="preserve"> </w:t>
      </w:r>
    </w:p>
    <w:p w:rsidR="00713E05" w:rsidRDefault="001D3ADB" w:rsidP="00713E05">
      <w:pPr>
        <w:pStyle w:val="Akapitzlist"/>
        <w:spacing w:before="120" w:after="0" w:line="252" w:lineRule="auto"/>
        <w:ind w:left="425"/>
        <w:contextualSpacing w:val="0"/>
        <w:jc w:val="both"/>
        <w:rPr>
          <w:rStyle w:val="Hipercze"/>
          <w:rFonts w:ascii="Arial" w:hAnsi="Arial" w:cs="Arial"/>
          <w:noProof/>
          <w:color w:val="000000" w:themeColor="text1"/>
          <w:sz w:val="24"/>
          <w:szCs w:val="24"/>
          <w:lang w:eastAsia="pl-PL"/>
        </w:rPr>
      </w:pPr>
      <w:r w:rsidRPr="00C37B58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Zamierzamy/ nie zamierzamy ** dostarczać faktury w zakresie części 2</w:t>
      </w:r>
      <w:r w:rsidR="001952E7" w:rsidRPr="00C37B58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 xml:space="preserve"> w wersji elektronicznej</w:t>
      </w:r>
      <w:r w:rsidRPr="00C37B58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 xml:space="preserve"> w formacie „malickim” na adres e-mail: </w:t>
      </w:r>
      <w:hyperlink r:id="rId9" w:history="1">
        <w:r w:rsidRPr="00C37B58">
          <w:rPr>
            <w:rStyle w:val="Hipercze"/>
            <w:rFonts w:ascii="Arial" w:hAnsi="Arial" w:cs="Arial"/>
            <w:noProof/>
            <w:color w:val="000000" w:themeColor="text1"/>
            <w:sz w:val="24"/>
            <w:szCs w:val="24"/>
            <w:lang w:eastAsia="pl-PL"/>
          </w:rPr>
          <w:t>apteka@szpitaltoszek.pl</w:t>
        </w:r>
      </w:hyperlink>
    </w:p>
    <w:p w:rsidR="001D3ADB" w:rsidRPr="00713E05" w:rsidRDefault="00F93F21" w:rsidP="00713E05">
      <w:pPr>
        <w:pStyle w:val="Akapitzlist"/>
        <w:spacing w:before="120" w:after="0" w:line="252" w:lineRule="auto"/>
        <w:ind w:left="425"/>
        <w:contextualSpacing w:val="0"/>
        <w:jc w:val="right"/>
        <w:rPr>
          <w:rFonts w:ascii="Arial" w:hAnsi="Arial" w:cs="Arial"/>
          <w:i/>
          <w:color w:val="000000" w:themeColor="text1"/>
        </w:rPr>
      </w:pPr>
      <w:r w:rsidRPr="00713E05">
        <w:rPr>
          <w:rFonts w:ascii="Arial" w:hAnsi="Arial" w:cs="Arial"/>
          <w:i/>
          <w:color w:val="000000" w:themeColor="text1"/>
        </w:rPr>
        <w:t>** niewłaściwe skreślić</w:t>
      </w:r>
    </w:p>
    <w:p w:rsidR="008E1328" w:rsidRPr="00CC76CE" w:rsidRDefault="008E1328" w:rsidP="00B22ACD">
      <w:pPr>
        <w:spacing w:before="240" w:after="0" w:line="24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CC76CE">
        <w:rPr>
          <w:rFonts w:ascii="Arial" w:hAnsi="Arial" w:cs="Arial"/>
          <w:b/>
          <w:i/>
          <w:sz w:val="24"/>
          <w:szCs w:val="24"/>
        </w:rPr>
        <w:t>Uwaga !</w:t>
      </w:r>
    </w:p>
    <w:p w:rsidR="00B95984" w:rsidRPr="00B95984" w:rsidRDefault="008E1328" w:rsidP="00B95984">
      <w:pPr>
        <w:spacing w:line="240" w:lineRule="auto"/>
        <w:ind w:left="426"/>
        <w:rPr>
          <w:rFonts w:ascii="Arial" w:hAnsi="Arial" w:cs="Arial"/>
          <w:b/>
          <w:i/>
          <w:sz w:val="24"/>
          <w:szCs w:val="24"/>
          <w:u w:val="single"/>
        </w:rPr>
      </w:pPr>
      <w:r w:rsidRPr="00CC76CE">
        <w:rPr>
          <w:rFonts w:ascii="Arial" w:hAnsi="Arial" w:cs="Arial"/>
          <w:b/>
          <w:i/>
          <w:sz w:val="24"/>
          <w:szCs w:val="24"/>
          <w:u w:val="single"/>
        </w:rPr>
        <w:t>Wykonawca  wypełnia w formularzu oferty tylko te części zamówienia na które składa ofertę.</w:t>
      </w:r>
    </w:p>
    <w:p w:rsidR="004E380E" w:rsidRPr="00C37B58" w:rsidRDefault="008E1328" w:rsidP="007A16B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C37B58">
        <w:rPr>
          <w:rFonts w:ascii="Arial" w:hAnsi="Arial" w:cs="Arial"/>
          <w:color w:val="000000" w:themeColor="text1"/>
          <w:sz w:val="24"/>
          <w:szCs w:val="24"/>
          <w:lang w:eastAsia="pl-PL"/>
        </w:rPr>
        <w:t>Zobowiązujemy się realizować przedmiot zamówienia w sposób ciągły przez okres</w:t>
      </w:r>
      <w:r w:rsidR="00C03280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CF2C36">
        <w:rPr>
          <w:rFonts w:ascii="Arial" w:hAnsi="Arial" w:cs="Arial"/>
          <w:color w:val="000000" w:themeColor="text1"/>
          <w:sz w:val="24"/>
          <w:szCs w:val="24"/>
          <w:lang w:eastAsia="pl-PL"/>
        </w:rPr>
        <w:t>36</w:t>
      </w:r>
      <w:bookmarkStart w:id="0" w:name="_GoBack"/>
      <w:bookmarkEnd w:id="0"/>
      <w:r w:rsidR="00C03280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miesięcy. </w:t>
      </w:r>
    </w:p>
    <w:p w:rsidR="008E1328" w:rsidRPr="00CC76CE" w:rsidRDefault="008E1328" w:rsidP="003F7C00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8E1328" w:rsidRPr="00A718E5" w:rsidRDefault="008E1328" w:rsidP="003F7C00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C3193A">
        <w:rPr>
          <w:rFonts w:ascii="Arial" w:hAnsi="Arial" w:cs="Arial"/>
          <w:color w:val="000000" w:themeColor="text1"/>
          <w:sz w:val="24"/>
          <w:szCs w:val="24"/>
          <w:lang w:eastAsia="pl-PL"/>
        </w:rPr>
        <w:t>Oświadczamy, że uważamy się za związanych ninie</w:t>
      </w:r>
      <w:r w:rsidR="00B95984" w:rsidRPr="00C3193A">
        <w:rPr>
          <w:rFonts w:ascii="Arial" w:hAnsi="Arial" w:cs="Arial"/>
          <w:color w:val="000000" w:themeColor="text1"/>
          <w:sz w:val="24"/>
          <w:szCs w:val="24"/>
          <w:lang w:eastAsia="pl-PL"/>
        </w:rPr>
        <w:t>jszą ofertą przez czas wskazany</w:t>
      </w:r>
      <w:r w:rsidR="00B95984" w:rsidRPr="00C3193A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C3193A">
        <w:rPr>
          <w:rFonts w:ascii="Arial" w:hAnsi="Arial" w:cs="Arial"/>
          <w:color w:val="000000" w:themeColor="text1"/>
          <w:sz w:val="24"/>
          <w:szCs w:val="24"/>
          <w:lang w:eastAsia="pl-PL"/>
        </w:rPr>
        <w:t>w Spec</w:t>
      </w:r>
      <w:r w:rsidR="005C5C57" w:rsidRPr="00C3193A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yfikacji Warunków Zamówienia </w:t>
      </w:r>
      <w:r w:rsidR="005C5C57" w:rsidRPr="00A718E5">
        <w:rPr>
          <w:rFonts w:ascii="Arial" w:hAnsi="Arial" w:cs="Arial"/>
          <w:color w:val="000000" w:themeColor="text1"/>
          <w:sz w:val="24"/>
          <w:szCs w:val="24"/>
          <w:lang w:eastAsia="pl-PL"/>
        </w:rPr>
        <w:t>- 9</w:t>
      </w:r>
      <w:r w:rsidRPr="00A718E5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0 dni tj. do dnia </w:t>
      </w:r>
      <w:r w:rsidR="00713E05">
        <w:rPr>
          <w:rFonts w:ascii="Arial" w:hAnsi="Arial" w:cs="Arial"/>
          <w:color w:val="000000" w:themeColor="text1"/>
          <w:sz w:val="24"/>
          <w:szCs w:val="24"/>
          <w:lang w:eastAsia="pl-PL"/>
        </w:rPr>
        <w:t>25</w:t>
      </w:r>
      <w:r w:rsidR="00A718E5" w:rsidRPr="00A718E5">
        <w:rPr>
          <w:rFonts w:ascii="Arial" w:hAnsi="Arial" w:cs="Arial"/>
          <w:color w:val="000000" w:themeColor="text1"/>
          <w:sz w:val="24"/>
          <w:szCs w:val="24"/>
          <w:lang w:eastAsia="pl-PL"/>
        </w:rPr>
        <w:t>.0</w:t>
      </w:r>
      <w:r w:rsidR="00713E05">
        <w:rPr>
          <w:rFonts w:ascii="Arial" w:hAnsi="Arial" w:cs="Arial"/>
          <w:color w:val="000000" w:themeColor="text1"/>
          <w:sz w:val="24"/>
          <w:szCs w:val="24"/>
          <w:lang w:eastAsia="pl-PL"/>
        </w:rPr>
        <w:t>8</w:t>
      </w:r>
      <w:r w:rsidR="00CD25A2" w:rsidRPr="00A718E5">
        <w:rPr>
          <w:rFonts w:ascii="Arial" w:hAnsi="Arial" w:cs="Arial"/>
          <w:color w:val="000000" w:themeColor="text1"/>
          <w:sz w:val="24"/>
          <w:szCs w:val="24"/>
          <w:lang w:eastAsia="pl-PL"/>
        </w:rPr>
        <w:t>.202</w:t>
      </w:r>
      <w:r w:rsidR="00713E05">
        <w:rPr>
          <w:rFonts w:ascii="Arial" w:hAnsi="Arial" w:cs="Arial"/>
          <w:color w:val="000000" w:themeColor="text1"/>
          <w:sz w:val="24"/>
          <w:szCs w:val="24"/>
          <w:lang w:eastAsia="pl-PL"/>
        </w:rPr>
        <w:t>5</w:t>
      </w:r>
      <w:r w:rsidR="006B07FD" w:rsidRPr="00A718E5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r.</w:t>
      </w:r>
    </w:p>
    <w:p w:rsidR="008E1328" w:rsidRPr="00CC76CE" w:rsidRDefault="008E1328" w:rsidP="003F7C00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zawarte w Specyfikacji Warunków Zamówienia projektowane postanowienia umowy zostały przez nas zaakceptowane i zobowiązujemy się w przypadku wyboru naszej oferty do zawarcia umowy na wyżej w</w:t>
      </w:r>
      <w:r w:rsidR="004E380E">
        <w:rPr>
          <w:rFonts w:ascii="Arial" w:hAnsi="Arial" w:cs="Arial"/>
          <w:sz w:val="24"/>
          <w:szCs w:val="24"/>
          <w:lang w:eastAsia="pl-PL"/>
        </w:rPr>
        <w:t>ymienionych warunkach w miejscu</w:t>
      </w:r>
      <w:r w:rsidR="004E380E">
        <w:rPr>
          <w:rFonts w:ascii="Arial" w:hAnsi="Arial" w:cs="Arial"/>
          <w:sz w:val="24"/>
          <w:szCs w:val="24"/>
          <w:lang w:eastAsia="pl-PL"/>
        </w:rPr>
        <w:br/>
      </w:r>
      <w:r w:rsidRPr="00CC76CE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8E1328" w:rsidRPr="00CC76CE" w:rsidRDefault="008E1328" w:rsidP="0041310E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CC76CE" w:rsidTr="005F7E7B">
        <w:trPr>
          <w:trHeight w:val="275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CC76CE" w:rsidTr="005F7E7B">
        <w:trPr>
          <w:trHeight w:val="299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713E05" w:rsidRDefault="008E1328" w:rsidP="00713E05">
      <w:pPr>
        <w:autoSpaceDE w:val="0"/>
        <w:autoSpaceDN w:val="0"/>
        <w:adjustRightInd w:val="0"/>
        <w:spacing w:before="240" w:after="240" w:line="240" w:lineRule="auto"/>
        <w:ind w:left="340"/>
        <w:jc w:val="right"/>
        <w:rPr>
          <w:rFonts w:ascii="Arial" w:hAnsi="Arial" w:cs="Arial"/>
          <w:i/>
          <w:szCs w:val="24"/>
          <w:lang w:eastAsia="pl-PL"/>
        </w:rPr>
      </w:pPr>
      <w:r w:rsidRPr="00713E05">
        <w:rPr>
          <w:rFonts w:ascii="Arial" w:hAnsi="Arial" w:cs="Arial"/>
          <w:i/>
          <w:szCs w:val="24"/>
          <w:lang w:eastAsia="pl-PL"/>
        </w:rPr>
        <w:t>* wypełnić jeżeli dotyczy</w:t>
      </w:r>
    </w:p>
    <w:p w:rsidR="008E1328" w:rsidRPr="00CC76CE" w:rsidRDefault="008E1328" w:rsidP="002C567C">
      <w:pPr>
        <w:numPr>
          <w:ilvl w:val="0"/>
          <w:numId w:val="3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8E1328" w:rsidRPr="002C567C" w:rsidRDefault="008E1328" w:rsidP="008A30C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lang w:eastAsia="pl-PL"/>
        </w:rPr>
      </w:pPr>
      <w:r w:rsidRPr="002C567C">
        <w:rPr>
          <w:rFonts w:ascii="Arial" w:eastAsia="TT4CFo00" w:hAnsi="Arial" w:cs="Arial"/>
          <w:i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8E1328" w:rsidRPr="00CC76CE" w:rsidRDefault="008E1328" w:rsidP="002C567C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8E1328" w:rsidRPr="00713E05" w:rsidRDefault="008E1328" w:rsidP="00713E05">
      <w:pPr>
        <w:spacing w:before="120" w:after="0" w:line="240" w:lineRule="auto"/>
        <w:ind w:left="7230"/>
        <w:jc w:val="right"/>
        <w:rPr>
          <w:rFonts w:ascii="Arial" w:hAnsi="Arial" w:cs="Arial"/>
          <w:i/>
          <w:lang w:eastAsia="pl-PL"/>
        </w:rPr>
      </w:pPr>
      <w:r w:rsidRPr="00713E05">
        <w:rPr>
          <w:rFonts w:ascii="Arial" w:hAnsi="Arial" w:cs="Arial"/>
          <w:i/>
          <w:lang w:eastAsia="pl-PL"/>
        </w:rPr>
        <w:t>* wypełnić jeżeli dotyczy</w:t>
      </w:r>
    </w:p>
    <w:p w:rsidR="008E1328" w:rsidRPr="00CC76CE" w:rsidRDefault="008E1328" w:rsidP="002C567C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lastRenderedPageBreak/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713E05" w:rsidRDefault="008E1328" w:rsidP="00713E05">
      <w:pPr>
        <w:autoSpaceDE w:val="0"/>
        <w:autoSpaceDN w:val="0"/>
        <w:adjustRightInd w:val="0"/>
        <w:spacing w:before="240" w:after="0" w:line="240" w:lineRule="auto"/>
        <w:ind w:left="7371"/>
        <w:jc w:val="right"/>
        <w:rPr>
          <w:rFonts w:ascii="Arial" w:eastAsia="TT4CFo00" w:hAnsi="Arial" w:cs="Arial"/>
          <w:i/>
          <w:lang w:eastAsia="pl-PL"/>
        </w:rPr>
      </w:pPr>
      <w:r w:rsidRPr="00713E05">
        <w:rPr>
          <w:rFonts w:ascii="Arial" w:eastAsia="TT4CFo00" w:hAnsi="Arial" w:cs="Arial"/>
          <w:i/>
          <w:lang w:eastAsia="pl-PL"/>
        </w:rPr>
        <w:t>**niewłaściwe skreślić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CC76CE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przypadku, gdy wybór oferty Wykonawc</w:t>
      </w:r>
      <w:r w:rsidR="00D756C6">
        <w:rPr>
          <w:rFonts w:ascii="Arial" w:eastAsia="TT4CFo00" w:hAnsi="Arial" w:cs="Arial"/>
          <w:sz w:val="24"/>
          <w:szCs w:val="24"/>
          <w:lang w:eastAsia="pl-PL"/>
        </w:rPr>
        <w:t>y będzie prowadzić do powstania</w:t>
      </w:r>
      <w:r w:rsidR="00D756C6">
        <w:rPr>
          <w:rFonts w:ascii="Arial" w:eastAsia="TT4CFo00" w:hAnsi="Arial" w:cs="Arial"/>
          <w:sz w:val="24"/>
          <w:szCs w:val="24"/>
          <w:lang w:eastAsia="pl-PL"/>
        </w:rPr>
        <w:br/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    …………………zł</w:t>
      </w:r>
    </w:p>
    <w:p w:rsidR="008E1328" w:rsidRPr="002C567C" w:rsidRDefault="00A718E5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lang w:eastAsia="pl-PL"/>
        </w:rPr>
      </w:pPr>
      <w:r>
        <w:rPr>
          <w:rFonts w:ascii="Arial" w:eastAsia="TT4CFo00" w:hAnsi="Arial" w:cs="Arial"/>
          <w:i/>
          <w:lang w:eastAsia="pl-PL"/>
        </w:rPr>
        <w:t>Uwaga! niniejszy pkt</w:t>
      </w:r>
      <w:r w:rsidR="008E1328" w:rsidRPr="002C567C">
        <w:rPr>
          <w:rFonts w:ascii="Arial" w:eastAsia="TT4CFo00" w:hAnsi="Arial" w:cs="Arial"/>
          <w:i/>
          <w:lang w:eastAsia="pl-PL"/>
        </w:rPr>
        <w:t xml:space="preserve"> 11 wypełniają wyłącznie Wykonawcy, k</w:t>
      </w:r>
      <w:r w:rsidR="00D756C6">
        <w:rPr>
          <w:rFonts w:ascii="Arial" w:eastAsia="TT4CFo00" w:hAnsi="Arial" w:cs="Arial"/>
          <w:i/>
          <w:lang w:eastAsia="pl-PL"/>
        </w:rPr>
        <w:t>tórych wybór oferty prowadziłby</w:t>
      </w:r>
      <w:r w:rsidR="00D756C6">
        <w:rPr>
          <w:rFonts w:ascii="Arial" w:eastAsia="TT4CFo00" w:hAnsi="Arial" w:cs="Arial"/>
          <w:i/>
          <w:lang w:eastAsia="pl-PL"/>
        </w:rPr>
        <w:br/>
      </w:r>
      <w:r w:rsidR="008E1328" w:rsidRPr="002C567C">
        <w:rPr>
          <w:rFonts w:ascii="Arial" w:eastAsia="TT4CFo00" w:hAnsi="Arial" w:cs="Arial"/>
          <w:i/>
          <w:lang w:eastAsia="pl-PL"/>
        </w:rPr>
        <w:t>u Zamawiającego do powstania obowiązku podatkowego tzn. ki</w:t>
      </w:r>
      <w:r w:rsidR="00D756C6">
        <w:rPr>
          <w:rFonts w:ascii="Arial" w:eastAsia="TT4CFo00" w:hAnsi="Arial" w:cs="Arial"/>
          <w:i/>
          <w:lang w:eastAsia="pl-PL"/>
        </w:rPr>
        <w:t>edy zgodnie z przepisami ustawy</w:t>
      </w:r>
      <w:r w:rsidR="00D756C6">
        <w:rPr>
          <w:rFonts w:ascii="Arial" w:eastAsia="TT4CFo00" w:hAnsi="Arial" w:cs="Arial"/>
          <w:i/>
          <w:lang w:eastAsia="pl-PL"/>
        </w:rPr>
        <w:br/>
      </w:r>
      <w:r w:rsidR="008E1328" w:rsidRPr="002C567C">
        <w:rPr>
          <w:rFonts w:ascii="Arial" w:eastAsia="TT4CFo00" w:hAnsi="Arial" w:cs="Arial"/>
          <w:i/>
          <w:lang w:eastAsia="pl-PL"/>
        </w:rPr>
        <w:t>o podatku od towarów i usług to nabywca (Zamawiający) będzie zobowiązany do rozliczeni</w:t>
      </w:r>
      <w:r w:rsidR="00713E05">
        <w:rPr>
          <w:rFonts w:ascii="Arial" w:eastAsia="TT4CFo00" w:hAnsi="Arial" w:cs="Arial"/>
          <w:i/>
          <w:lang w:eastAsia="pl-PL"/>
        </w:rPr>
        <w:t>a (odprowadzenia ) podatku VAT.</w:t>
      </w:r>
    </w:p>
    <w:p w:rsidR="008E1328" w:rsidRPr="00713E05" w:rsidRDefault="008E1328" w:rsidP="00713E05">
      <w:pPr>
        <w:autoSpaceDE w:val="0"/>
        <w:autoSpaceDN w:val="0"/>
        <w:adjustRightInd w:val="0"/>
        <w:spacing w:after="0" w:line="240" w:lineRule="auto"/>
        <w:ind w:left="7380"/>
        <w:jc w:val="right"/>
        <w:rPr>
          <w:rFonts w:ascii="Arial" w:eastAsia="TT4CFo00" w:hAnsi="Arial" w:cs="Arial"/>
          <w:i/>
          <w:lang w:eastAsia="pl-PL"/>
        </w:rPr>
      </w:pPr>
      <w:r w:rsidRPr="00713E05">
        <w:rPr>
          <w:rFonts w:ascii="Arial" w:hAnsi="Arial" w:cs="Arial"/>
          <w:i/>
          <w:noProof/>
          <w:lang w:eastAsia="pl-PL"/>
        </w:rPr>
        <w:t>* wypełnić jeżeli dotyczy</w:t>
      </w:r>
    </w:p>
    <w:p w:rsidR="008E1328" w:rsidRPr="00CC76CE" w:rsidRDefault="008E1328" w:rsidP="0049760F">
      <w:pPr>
        <w:numPr>
          <w:ilvl w:val="0"/>
          <w:numId w:val="3"/>
        </w:numPr>
        <w:tabs>
          <w:tab w:val="clear" w:pos="720"/>
        </w:tabs>
        <w:suppressAutoHyphens/>
        <w:spacing w:before="24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CC76CE" w:rsidRDefault="008E1328" w:rsidP="0049760F">
      <w:pPr>
        <w:tabs>
          <w:tab w:val="left" w:pos="567"/>
        </w:tabs>
        <w:suppressAutoHyphens/>
        <w:spacing w:before="240" w:after="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CC76CE" w:rsidRDefault="008E1328" w:rsidP="0049760F">
      <w:pPr>
        <w:spacing w:before="96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CC76CE" w:rsidSect="006B4FB4">
      <w:headerReference w:type="default" r:id="rId10"/>
      <w:footerReference w:type="default" r:id="rId11"/>
      <w:pgSz w:w="11906" w:h="16838"/>
      <w:pgMar w:top="851" w:right="851" w:bottom="709" w:left="851" w:header="426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D5" w:rsidRDefault="00F366D5" w:rsidP="003F7C00">
      <w:pPr>
        <w:spacing w:after="0" w:line="240" w:lineRule="auto"/>
      </w:pPr>
      <w:r>
        <w:separator/>
      </w:r>
    </w:p>
  </w:endnote>
  <w:end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713E05" w:rsidRDefault="005F1C47" w:rsidP="006B4FB4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713E05">
      <w:rPr>
        <w:rFonts w:ascii="Arial" w:hAnsi="Arial" w:cs="Arial"/>
      </w:rPr>
      <w:fldChar w:fldCharType="begin"/>
    </w:r>
    <w:r w:rsidRPr="00713E05">
      <w:rPr>
        <w:rFonts w:ascii="Arial" w:hAnsi="Arial" w:cs="Arial"/>
      </w:rPr>
      <w:instrText>PAGE   \* MERGEFORMAT</w:instrText>
    </w:r>
    <w:r w:rsidRPr="00713E05">
      <w:rPr>
        <w:rFonts w:ascii="Arial" w:hAnsi="Arial" w:cs="Arial"/>
      </w:rPr>
      <w:fldChar w:fldCharType="separate"/>
    </w:r>
    <w:r w:rsidR="00CF2C36">
      <w:rPr>
        <w:rFonts w:ascii="Arial" w:hAnsi="Arial" w:cs="Arial"/>
        <w:noProof/>
      </w:rPr>
      <w:t>2</w:t>
    </w:r>
    <w:r w:rsidRPr="00713E05">
      <w:rPr>
        <w:rFonts w:ascii="Arial" w:hAnsi="Arial" w:cs="Arial"/>
        <w:noProof/>
      </w:rPr>
      <w:fldChar w:fldCharType="end"/>
    </w:r>
    <w:r w:rsidR="00B95984" w:rsidRPr="00713E05">
      <w:rPr>
        <w:rFonts w:ascii="Arial" w:hAnsi="Arial" w:cs="Arial"/>
        <w:noProof/>
      </w:rPr>
      <w:t>/3</w:t>
    </w:r>
    <w:r w:rsidR="008E1328" w:rsidRPr="00713E05">
      <w:rPr>
        <w:rFonts w:ascii="Arial" w:hAnsi="Arial" w:cs="Arial"/>
      </w:rPr>
      <w:t xml:space="preserve"> | </w:t>
    </w:r>
    <w:r w:rsidR="008E1328" w:rsidRPr="00713E05"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D5" w:rsidRDefault="00F366D5" w:rsidP="003F7C00">
      <w:pPr>
        <w:spacing w:after="0" w:line="240" w:lineRule="auto"/>
      </w:pPr>
      <w:r>
        <w:separator/>
      </w:r>
    </w:p>
  </w:footnote>
  <w:foot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A7" w:rsidRPr="00E34C5F" w:rsidRDefault="004B1209" w:rsidP="004B1209">
    <w:pPr>
      <w:pStyle w:val="Nagwek"/>
      <w:spacing w:after="120"/>
      <w:jc w:val="center"/>
      <w:rPr>
        <w:rFonts w:ascii="Arial" w:hAnsi="Arial" w:cs="Arial"/>
        <w:szCs w:val="15"/>
      </w:rPr>
    </w:pPr>
    <w:r>
      <w:rPr>
        <w:rStyle w:val="Numerstrony"/>
        <w:rFonts w:ascii="Arial" w:hAnsi="Arial" w:cs="Arial"/>
      </w:rPr>
      <w:t>4</w:t>
    </w:r>
    <w:r w:rsidR="009E76A7">
      <w:rPr>
        <w:rStyle w:val="Numerstrony"/>
        <w:rFonts w:ascii="Arial" w:hAnsi="Arial" w:cs="Arial"/>
      </w:rPr>
      <w:t>/PN/DEG/</w:t>
    </w:r>
    <w:r>
      <w:rPr>
        <w:rStyle w:val="Numerstrony"/>
        <w:rFonts w:ascii="Arial" w:hAnsi="Arial" w:cs="Arial"/>
      </w:rPr>
      <w:t>AC</w:t>
    </w:r>
    <w:r w:rsidR="009E76A7">
      <w:rPr>
        <w:rStyle w:val="Numerstrony"/>
        <w:rFonts w:ascii="Arial" w:hAnsi="Arial" w:cs="Arial"/>
      </w:rPr>
      <w:t>/202</w:t>
    </w:r>
    <w:r>
      <w:rPr>
        <w:rStyle w:val="Numerstrony"/>
        <w:rFonts w:ascii="Arial" w:hAnsi="Arial" w:cs="Arial"/>
      </w:rPr>
      <w:t>5</w:t>
    </w:r>
    <w:r w:rsidR="009E76A7" w:rsidRPr="00C6254F">
      <w:rPr>
        <w:rStyle w:val="Numerstrony"/>
        <w:rFonts w:ascii="Arial" w:hAnsi="Arial" w:cs="Arial"/>
      </w:rPr>
      <w:t xml:space="preserve"> – </w:t>
    </w:r>
    <w:r w:rsidR="009E76A7" w:rsidRPr="00E34C5F">
      <w:rPr>
        <w:rFonts w:ascii="Arial" w:hAnsi="Arial" w:cs="Arial"/>
        <w:szCs w:val="15"/>
      </w:rPr>
      <w:t>Dostawa leków w ramach programu lekowego Narodowego Funduszu Zdrowia pn. Leczenie choroby Gauchera Typu I oraz Typu III dla potrzeb S</w:t>
    </w:r>
    <w:r w:rsidR="00B95984">
      <w:rPr>
        <w:rFonts w:ascii="Arial" w:hAnsi="Arial" w:cs="Arial"/>
        <w:szCs w:val="15"/>
      </w:rPr>
      <w:t>P ZOZ Szpitala Psychiatrycznego</w:t>
    </w:r>
    <w:r>
      <w:rPr>
        <w:rFonts w:ascii="Arial" w:hAnsi="Arial" w:cs="Arial"/>
        <w:szCs w:val="15"/>
      </w:rPr>
      <w:t xml:space="preserve"> </w:t>
    </w:r>
    <w:r>
      <w:rPr>
        <w:rFonts w:ascii="Arial" w:hAnsi="Arial" w:cs="Arial"/>
        <w:szCs w:val="15"/>
      </w:rPr>
      <w:br/>
    </w:r>
    <w:r w:rsidR="009E76A7" w:rsidRPr="00E34C5F">
      <w:rPr>
        <w:rFonts w:ascii="Arial" w:hAnsi="Arial" w:cs="Arial"/>
        <w:szCs w:val="15"/>
      </w:rPr>
      <w:t xml:space="preserve">w Toszku </w:t>
    </w:r>
  </w:p>
  <w:p w:rsidR="00CC76CE" w:rsidRPr="006B4FB4" w:rsidRDefault="00CC76CE" w:rsidP="004B1209">
    <w:pPr>
      <w:spacing w:after="120" w:line="240" w:lineRule="auto"/>
      <w:jc w:val="center"/>
      <w:rPr>
        <w:rFonts w:ascii="Arial" w:hAnsi="Arial" w:cs="Arial"/>
        <w:i/>
        <w:noProof/>
        <w:u w:val="single"/>
        <w:lang w:eastAsia="pl-PL"/>
      </w:rPr>
    </w:pPr>
    <w:r w:rsidRPr="006B4FB4">
      <w:rPr>
        <w:rFonts w:ascii="Arial" w:hAnsi="Arial" w:cs="Arial"/>
        <w:i/>
        <w:noProof/>
        <w:u w:val="single"/>
        <w:lang w:eastAsia="pl-PL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985A2F4E"/>
    <w:lvl w:ilvl="0" w:tplc="4DD43D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48A76DFA"/>
    <w:multiLevelType w:val="hybridMultilevel"/>
    <w:tmpl w:val="8F02CA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25C8FF2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ascii="Times New Roman" w:eastAsia="Times New Roman" w:hAnsi="Times New Roman" w:cs="Times New Roman" w:hint="default"/>
      </w:rPr>
    </w:lvl>
    <w:lvl w:ilvl="2" w:tplc="DEA640BA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sz w:val="23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34BA7"/>
    <w:rsid w:val="000A1040"/>
    <w:rsid w:val="000A291D"/>
    <w:rsid w:val="00100383"/>
    <w:rsid w:val="001262D9"/>
    <w:rsid w:val="00165B58"/>
    <w:rsid w:val="00170D6E"/>
    <w:rsid w:val="001811C3"/>
    <w:rsid w:val="00183B94"/>
    <w:rsid w:val="001952E7"/>
    <w:rsid w:val="001A4A37"/>
    <w:rsid w:val="001D3ADB"/>
    <w:rsid w:val="00280FE7"/>
    <w:rsid w:val="002976CC"/>
    <w:rsid w:val="002A143B"/>
    <w:rsid w:val="002C567C"/>
    <w:rsid w:val="002E1DA5"/>
    <w:rsid w:val="002E5994"/>
    <w:rsid w:val="002F5146"/>
    <w:rsid w:val="00303F73"/>
    <w:rsid w:val="00305356"/>
    <w:rsid w:val="00345476"/>
    <w:rsid w:val="00362267"/>
    <w:rsid w:val="003704FA"/>
    <w:rsid w:val="003A2DDB"/>
    <w:rsid w:val="003A63D0"/>
    <w:rsid w:val="003F7C00"/>
    <w:rsid w:val="00412013"/>
    <w:rsid w:val="0041310E"/>
    <w:rsid w:val="004225B0"/>
    <w:rsid w:val="0042791B"/>
    <w:rsid w:val="00430CBE"/>
    <w:rsid w:val="00460DC5"/>
    <w:rsid w:val="0049760F"/>
    <w:rsid w:val="004B1209"/>
    <w:rsid w:val="004E380E"/>
    <w:rsid w:val="005007DD"/>
    <w:rsid w:val="005742D2"/>
    <w:rsid w:val="0058595D"/>
    <w:rsid w:val="005C5C57"/>
    <w:rsid w:val="005D5C80"/>
    <w:rsid w:val="005E6C14"/>
    <w:rsid w:val="005F050F"/>
    <w:rsid w:val="005F1C47"/>
    <w:rsid w:val="005F7E7B"/>
    <w:rsid w:val="006756C1"/>
    <w:rsid w:val="006833BE"/>
    <w:rsid w:val="00697E97"/>
    <w:rsid w:val="006B07FD"/>
    <w:rsid w:val="006B4FB4"/>
    <w:rsid w:val="006C1A0D"/>
    <w:rsid w:val="006C5772"/>
    <w:rsid w:val="006E4066"/>
    <w:rsid w:val="00713E05"/>
    <w:rsid w:val="00717760"/>
    <w:rsid w:val="007255E1"/>
    <w:rsid w:val="00772EED"/>
    <w:rsid w:val="00795A54"/>
    <w:rsid w:val="007A16BE"/>
    <w:rsid w:val="007C569A"/>
    <w:rsid w:val="007D4FFB"/>
    <w:rsid w:val="008756FE"/>
    <w:rsid w:val="008758C5"/>
    <w:rsid w:val="008A30C8"/>
    <w:rsid w:val="008A528D"/>
    <w:rsid w:val="008C33C3"/>
    <w:rsid w:val="008E1328"/>
    <w:rsid w:val="008F7A92"/>
    <w:rsid w:val="00907154"/>
    <w:rsid w:val="009719DE"/>
    <w:rsid w:val="0098321E"/>
    <w:rsid w:val="009A3D67"/>
    <w:rsid w:val="009E5CFE"/>
    <w:rsid w:val="009E76A7"/>
    <w:rsid w:val="009F6BD9"/>
    <w:rsid w:val="00A718E5"/>
    <w:rsid w:val="00AB0057"/>
    <w:rsid w:val="00AB4C9A"/>
    <w:rsid w:val="00AB681B"/>
    <w:rsid w:val="00AD2F7D"/>
    <w:rsid w:val="00B2291C"/>
    <w:rsid w:val="00B22ACD"/>
    <w:rsid w:val="00B95984"/>
    <w:rsid w:val="00BC6191"/>
    <w:rsid w:val="00C03280"/>
    <w:rsid w:val="00C040D7"/>
    <w:rsid w:val="00C11D14"/>
    <w:rsid w:val="00C14585"/>
    <w:rsid w:val="00C3193A"/>
    <w:rsid w:val="00C37B58"/>
    <w:rsid w:val="00C437B6"/>
    <w:rsid w:val="00C453BD"/>
    <w:rsid w:val="00C578B6"/>
    <w:rsid w:val="00C76C75"/>
    <w:rsid w:val="00CC76CE"/>
    <w:rsid w:val="00CD25A2"/>
    <w:rsid w:val="00CE7202"/>
    <w:rsid w:val="00CF2C36"/>
    <w:rsid w:val="00CF6278"/>
    <w:rsid w:val="00D036F9"/>
    <w:rsid w:val="00D24BDE"/>
    <w:rsid w:val="00D30A2A"/>
    <w:rsid w:val="00D756C6"/>
    <w:rsid w:val="00D91618"/>
    <w:rsid w:val="00DA33EC"/>
    <w:rsid w:val="00DB6835"/>
    <w:rsid w:val="00DC412A"/>
    <w:rsid w:val="00E331DA"/>
    <w:rsid w:val="00E97B1F"/>
    <w:rsid w:val="00EB6AD6"/>
    <w:rsid w:val="00EF6EFA"/>
    <w:rsid w:val="00F05386"/>
    <w:rsid w:val="00F16A64"/>
    <w:rsid w:val="00F366D5"/>
    <w:rsid w:val="00F647FA"/>
    <w:rsid w:val="00F9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12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semiHidden/>
    <w:rsid w:val="00C040D7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9F6B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tosz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pteka@szpitaltoszek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6148E-02A3-4514-843D-5D57F17D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976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88</cp:revision>
  <dcterms:created xsi:type="dcterms:W3CDTF">2021-03-23T10:38:00Z</dcterms:created>
  <dcterms:modified xsi:type="dcterms:W3CDTF">2025-04-22T11:57:00Z</dcterms:modified>
</cp:coreProperties>
</file>