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B35F91" w14:textId="06A248BD" w:rsidR="009C4707" w:rsidRPr="0062687B" w:rsidRDefault="009C4707" w:rsidP="00CB19F7">
      <w:pPr>
        <w:spacing w:after="0" w:line="480" w:lineRule="auto"/>
        <w:rPr>
          <w:rFonts w:cstheme="minorHAnsi"/>
          <w:bCs/>
          <w:i/>
          <w:iCs/>
          <w:sz w:val="21"/>
          <w:szCs w:val="21"/>
        </w:rPr>
      </w:pPr>
      <w:r w:rsidRPr="0062687B">
        <w:rPr>
          <w:rFonts w:cstheme="minorHAnsi"/>
          <w:bCs/>
          <w:i/>
          <w:iCs/>
          <w:sz w:val="21"/>
          <w:szCs w:val="21"/>
        </w:rPr>
        <w:t>CRR-241.1</w:t>
      </w:r>
      <w:r w:rsidR="00CB19F7">
        <w:rPr>
          <w:rFonts w:cstheme="minorHAnsi"/>
          <w:bCs/>
          <w:i/>
          <w:iCs/>
          <w:sz w:val="21"/>
          <w:szCs w:val="21"/>
        </w:rPr>
        <w:t>8</w:t>
      </w:r>
      <w:r w:rsidRPr="0062687B">
        <w:rPr>
          <w:rFonts w:cstheme="minorHAnsi"/>
          <w:bCs/>
          <w:i/>
          <w:iCs/>
          <w:sz w:val="21"/>
          <w:szCs w:val="21"/>
        </w:rPr>
        <w:t xml:space="preserve">.2024                                                             </w:t>
      </w:r>
      <w:r w:rsidR="00CB19F7">
        <w:rPr>
          <w:rFonts w:cstheme="minorHAnsi"/>
          <w:bCs/>
          <w:i/>
          <w:iCs/>
          <w:sz w:val="21"/>
          <w:szCs w:val="21"/>
        </w:rPr>
        <w:t xml:space="preserve">                                                                                                                                                                                      </w:t>
      </w:r>
      <w:r w:rsidRPr="00D26D68">
        <w:rPr>
          <w:rFonts w:cstheme="minorHAnsi"/>
          <w:bCs/>
          <w:i/>
          <w:iCs/>
          <w:sz w:val="21"/>
          <w:szCs w:val="21"/>
        </w:rPr>
        <w:t>Załącznik Nr 1</w:t>
      </w:r>
      <w:r w:rsidR="00CB19F7">
        <w:rPr>
          <w:rFonts w:cstheme="minorHAnsi"/>
          <w:bCs/>
          <w:i/>
          <w:iCs/>
          <w:sz w:val="21"/>
          <w:szCs w:val="21"/>
        </w:rPr>
        <w:t xml:space="preserve"> b)</w:t>
      </w:r>
      <w:r w:rsidRPr="00D26D68">
        <w:rPr>
          <w:rFonts w:cstheme="minorHAnsi"/>
          <w:bCs/>
          <w:i/>
          <w:iCs/>
          <w:sz w:val="21"/>
          <w:szCs w:val="21"/>
        </w:rPr>
        <w:t xml:space="preserve"> do</w:t>
      </w:r>
      <w:r>
        <w:rPr>
          <w:rFonts w:cstheme="minorHAnsi"/>
          <w:bCs/>
          <w:i/>
          <w:iCs/>
          <w:sz w:val="21"/>
          <w:szCs w:val="21"/>
        </w:rPr>
        <w:t xml:space="preserve"> SWZ</w:t>
      </w:r>
    </w:p>
    <w:p w14:paraId="15D7620C" w14:textId="763EE64B" w:rsidR="00C4103F" w:rsidRPr="0062687B" w:rsidRDefault="007118F0" w:rsidP="00366C45">
      <w:pPr>
        <w:spacing w:after="0" w:line="240" w:lineRule="auto"/>
        <w:ind w:left="7371" w:firstLine="708"/>
        <w:rPr>
          <w:rFonts w:cstheme="minorHAnsi"/>
          <w:b/>
          <w:sz w:val="21"/>
          <w:szCs w:val="21"/>
        </w:rPr>
      </w:pPr>
      <w:r w:rsidRPr="0062687B">
        <w:rPr>
          <w:rFonts w:cstheme="minorHAnsi"/>
          <w:b/>
          <w:sz w:val="21"/>
          <w:szCs w:val="21"/>
        </w:rPr>
        <w:t>Zamawiający</w:t>
      </w:r>
      <w:r w:rsidR="007936D6" w:rsidRPr="0062687B">
        <w:rPr>
          <w:rFonts w:cstheme="minorHAnsi"/>
          <w:b/>
          <w:sz w:val="21"/>
          <w:szCs w:val="21"/>
        </w:rPr>
        <w:t>:</w:t>
      </w:r>
    </w:p>
    <w:p w14:paraId="153C65B0" w14:textId="77777777" w:rsidR="00085D1F" w:rsidRPr="0062687B" w:rsidRDefault="00085D1F" w:rsidP="00366C45">
      <w:pPr>
        <w:spacing w:after="0" w:line="240" w:lineRule="auto"/>
        <w:ind w:left="8079" w:firstLine="417"/>
        <w:rPr>
          <w:rFonts w:cstheme="minorHAnsi"/>
          <w:b/>
          <w:sz w:val="21"/>
          <w:szCs w:val="21"/>
        </w:rPr>
      </w:pPr>
      <w:r w:rsidRPr="0062687B">
        <w:rPr>
          <w:rFonts w:cstheme="minorHAnsi"/>
          <w:b/>
          <w:sz w:val="21"/>
          <w:szCs w:val="21"/>
        </w:rPr>
        <w:t>Centrum Rehabilitacji Rolników</w:t>
      </w:r>
    </w:p>
    <w:p w14:paraId="064E27FF" w14:textId="4915BABF" w:rsidR="00085D1F" w:rsidRPr="0062687B" w:rsidRDefault="00085D1F" w:rsidP="00366C45">
      <w:pPr>
        <w:spacing w:after="0" w:line="240" w:lineRule="auto"/>
        <w:ind w:left="8496"/>
        <w:rPr>
          <w:rFonts w:cstheme="minorHAnsi"/>
          <w:b/>
          <w:sz w:val="21"/>
          <w:szCs w:val="21"/>
        </w:rPr>
      </w:pPr>
      <w:r w:rsidRPr="0062687B">
        <w:rPr>
          <w:rFonts w:cstheme="minorHAnsi"/>
          <w:b/>
          <w:sz w:val="21"/>
          <w:szCs w:val="21"/>
        </w:rPr>
        <w:t xml:space="preserve">Kasy Rolniczego Ubezpieczenia Społecznego w Jedlcu,                                                    </w:t>
      </w:r>
      <w:r w:rsidRPr="0062687B">
        <w:rPr>
          <w:rFonts w:cstheme="minorHAnsi"/>
          <w:bCs/>
          <w:sz w:val="21"/>
          <w:szCs w:val="21"/>
        </w:rPr>
        <w:t>ul. Spacerowa 1, 63-322 Gołuchów</w:t>
      </w:r>
    </w:p>
    <w:p w14:paraId="2F9FAA06" w14:textId="77777777" w:rsidR="00C4103F" w:rsidRPr="0062687B" w:rsidRDefault="007118F0" w:rsidP="00F04280">
      <w:pPr>
        <w:spacing w:after="0" w:line="480" w:lineRule="auto"/>
        <w:rPr>
          <w:rFonts w:cstheme="minorHAnsi"/>
          <w:b/>
          <w:sz w:val="21"/>
          <w:szCs w:val="21"/>
        </w:rPr>
      </w:pPr>
      <w:r w:rsidRPr="0062687B">
        <w:rPr>
          <w:rFonts w:cstheme="minorHAnsi"/>
          <w:b/>
          <w:sz w:val="21"/>
          <w:szCs w:val="21"/>
        </w:rPr>
        <w:t>Wykonawca</w:t>
      </w:r>
      <w:r w:rsidR="007936D6" w:rsidRPr="0062687B">
        <w:rPr>
          <w:rFonts w:cstheme="minorHAnsi"/>
          <w:b/>
          <w:sz w:val="21"/>
          <w:szCs w:val="21"/>
        </w:rPr>
        <w:t>:</w:t>
      </w:r>
    </w:p>
    <w:p w14:paraId="1B4A786E" w14:textId="7CADCC87" w:rsidR="007118F0" w:rsidRPr="0062687B" w:rsidRDefault="007118F0" w:rsidP="0052411E">
      <w:pPr>
        <w:spacing w:after="0" w:line="240" w:lineRule="auto"/>
        <w:ind w:right="5954"/>
        <w:rPr>
          <w:rFonts w:cstheme="minorHAnsi"/>
          <w:sz w:val="16"/>
          <w:szCs w:val="16"/>
        </w:rPr>
      </w:pPr>
      <w:r w:rsidRPr="0062687B">
        <w:rPr>
          <w:rFonts w:cstheme="minorHAnsi"/>
          <w:sz w:val="16"/>
          <w:szCs w:val="16"/>
        </w:rPr>
        <w:t>…………………</w:t>
      </w:r>
      <w:r w:rsidR="0052411E" w:rsidRPr="0062687B">
        <w:rPr>
          <w:rFonts w:cstheme="minorHAnsi"/>
          <w:sz w:val="16"/>
          <w:szCs w:val="16"/>
        </w:rPr>
        <w:t>………………………………………………………………………………….</w:t>
      </w:r>
      <w:r w:rsidRPr="0062687B">
        <w:rPr>
          <w:rFonts w:cstheme="minorHAnsi"/>
          <w:sz w:val="16"/>
          <w:szCs w:val="16"/>
        </w:rPr>
        <w:t>…………………</w:t>
      </w:r>
    </w:p>
    <w:p w14:paraId="12FADC0C" w14:textId="77777777" w:rsidR="007118F0" w:rsidRPr="0062687B" w:rsidRDefault="007118F0" w:rsidP="007936D6">
      <w:pPr>
        <w:ind w:right="5953"/>
        <w:rPr>
          <w:rFonts w:cstheme="minorHAnsi"/>
          <w:i/>
          <w:sz w:val="16"/>
          <w:szCs w:val="16"/>
        </w:rPr>
      </w:pPr>
      <w:r w:rsidRPr="0062687B">
        <w:rPr>
          <w:rFonts w:cstheme="minorHAnsi"/>
          <w:i/>
          <w:sz w:val="16"/>
          <w:szCs w:val="16"/>
        </w:rPr>
        <w:t>(pełna nazwa/firma, adres</w:t>
      </w:r>
      <w:r w:rsidR="00BB0C3C" w:rsidRPr="0062687B">
        <w:rPr>
          <w:rFonts w:cstheme="minorHAnsi"/>
          <w:i/>
          <w:sz w:val="16"/>
          <w:szCs w:val="16"/>
        </w:rPr>
        <w:t xml:space="preserve">, w zależności od podmiotu: NIP/PESEL, </w:t>
      </w:r>
      <w:r w:rsidRPr="0062687B">
        <w:rPr>
          <w:rFonts w:cstheme="minorHAnsi"/>
          <w:i/>
          <w:sz w:val="16"/>
          <w:szCs w:val="16"/>
        </w:rPr>
        <w:t>KRS/</w:t>
      </w:r>
      <w:proofErr w:type="spellStart"/>
      <w:r w:rsidRPr="0062687B">
        <w:rPr>
          <w:rFonts w:cstheme="minorHAnsi"/>
          <w:i/>
          <w:sz w:val="16"/>
          <w:szCs w:val="16"/>
        </w:rPr>
        <w:t>CEiDG</w:t>
      </w:r>
      <w:proofErr w:type="spellEnd"/>
      <w:r w:rsidRPr="0062687B">
        <w:rPr>
          <w:rFonts w:cstheme="minorHAnsi"/>
          <w:i/>
          <w:sz w:val="16"/>
          <w:szCs w:val="16"/>
        </w:rPr>
        <w:t>)</w:t>
      </w:r>
    </w:p>
    <w:p w14:paraId="3CD861CC" w14:textId="73283316" w:rsidR="007118F0" w:rsidRPr="0062687B" w:rsidRDefault="007936D6" w:rsidP="00F04280">
      <w:pPr>
        <w:spacing w:after="0" w:line="480" w:lineRule="auto"/>
        <w:rPr>
          <w:rFonts w:cstheme="minorHAnsi"/>
          <w:sz w:val="21"/>
          <w:szCs w:val="21"/>
          <w:u w:val="single"/>
        </w:rPr>
      </w:pPr>
      <w:r w:rsidRPr="0062687B">
        <w:rPr>
          <w:rFonts w:cstheme="minorHAnsi"/>
          <w:sz w:val="21"/>
          <w:szCs w:val="21"/>
          <w:u w:val="single"/>
        </w:rPr>
        <w:t>reprezentowany przez:</w:t>
      </w:r>
    </w:p>
    <w:p w14:paraId="542C93BE" w14:textId="11E385F3" w:rsidR="00C4103F" w:rsidRPr="0062687B" w:rsidRDefault="007936D6" w:rsidP="0052411E">
      <w:pPr>
        <w:spacing w:after="0" w:line="240" w:lineRule="auto"/>
        <w:ind w:right="5954"/>
        <w:rPr>
          <w:rFonts w:cstheme="minorHAnsi"/>
          <w:sz w:val="16"/>
          <w:szCs w:val="16"/>
        </w:rPr>
      </w:pPr>
      <w:r w:rsidRPr="0062687B">
        <w:rPr>
          <w:rFonts w:cstheme="minorHAnsi"/>
          <w:sz w:val="16"/>
          <w:szCs w:val="16"/>
        </w:rPr>
        <w:t>……………………</w:t>
      </w:r>
      <w:r w:rsidR="0052411E" w:rsidRPr="0062687B">
        <w:rPr>
          <w:rFonts w:cstheme="minorHAnsi"/>
          <w:sz w:val="16"/>
          <w:szCs w:val="16"/>
        </w:rPr>
        <w:t>…………………………………………………..</w:t>
      </w:r>
      <w:r w:rsidRPr="0062687B">
        <w:rPr>
          <w:rFonts w:cstheme="minorHAnsi"/>
          <w:sz w:val="16"/>
          <w:szCs w:val="16"/>
        </w:rPr>
        <w:t>………………</w:t>
      </w:r>
    </w:p>
    <w:p w14:paraId="4D2CC88C" w14:textId="77777777" w:rsidR="007936D6" w:rsidRPr="0062687B" w:rsidRDefault="007936D6" w:rsidP="007936D6">
      <w:pPr>
        <w:spacing w:after="0"/>
        <w:ind w:right="5953"/>
        <w:rPr>
          <w:rFonts w:cstheme="minorHAnsi"/>
          <w:i/>
          <w:sz w:val="16"/>
          <w:szCs w:val="16"/>
        </w:rPr>
      </w:pPr>
      <w:r w:rsidRPr="0062687B">
        <w:rPr>
          <w:rFonts w:cstheme="minorHAnsi"/>
          <w:i/>
          <w:sz w:val="16"/>
          <w:szCs w:val="16"/>
        </w:rPr>
        <w:t>(imię, n</w:t>
      </w:r>
      <w:r w:rsidR="00825A09" w:rsidRPr="0062687B">
        <w:rPr>
          <w:rFonts w:cstheme="minorHAnsi"/>
          <w:i/>
          <w:sz w:val="16"/>
          <w:szCs w:val="16"/>
        </w:rPr>
        <w:t>azwisko, stanowisko/podstawa do  reprezentacji</w:t>
      </w:r>
      <w:r w:rsidRPr="0062687B">
        <w:rPr>
          <w:rFonts w:cstheme="minorHAnsi"/>
          <w:i/>
          <w:sz w:val="16"/>
          <w:szCs w:val="16"/>
        </w:rPr>
        <w:t>)</w:t>
      </w:r>
    </w:p>
    <w:p w14:paraId="10B6D756" w14:textId="2E2DBCFE" w:rsidR="0052411E" w:rsidRPr="0062687B" w:rsidRDefault="009F71F6" w:rsidP="0052411E">
      <w:pPr>
        <w:pStyle w:val="Standard"/>
        <w:jc w:val="center"/>
        <w:rPr>
          <w:rFonts w:asciiTheme="minorHAnsi" w:hAnsiTheme="minorHAnsi" w:cstheme="minorHAnsi"/>
          <w:sz w:val="20"/>
          <w:szCs w:val="20"/>
        </w:rPr>
      </w:pPr>
      <w:bookmarkStart w:id="0" w:name="_Hlk173503919"/>
      <w:r>
        <w:rPr>
          <w:rFonts w:asciiTheme="minorHAnsi" w:hAnsiTheme="minorHAnsi" w:cstheme="minorHAnsi"/>
          <w:b/>
          <w:bCs/>
          <w:sz w:val="20"/>
          <w:szCs w:val="20"/>
        </w:rPr>
        <w:t xml:space="preserve">WYKAZ </w:t>
      </w:r>
      <w:r w:rsidR="00015B08">
        <w:rPr>
          <w:rFonts w:asciiTheme="minorHAnsi" w:hAnsiTheme="minorHAnsi" w:cstheme="minorHAnsi"/>
          <w:b/>
          <w:bCs/>
          <w:sz w:val="20"/>
          <w:szCs w:val="20"/>
        </w:rPr>
        <w:t>OCENY RÓWNOWAŻNOŚCI</w:t>
      </w:r>
      <w:r>
        <w:rPr>
          <w:rFonts w:asciiTheme="minorHAnsi" w:hAnsiTheme="minorHAnsi" w:cstheme="minorHAnsi"/>
          <w:b/>
          <w:bCs/>
          <w:sz w:val="20"/>
          <w:szCs w:val="20"/>
        </w:rPr>
        <w:t xml:space="preserve"> – KRYTERIA OCENY RÓWNOWAŻNOŚCI</w:t>
      </w:r>
    </w:p>
    <w:p w14:paraId="485D2AD9" w14:textId="01195E0C" w:rsidR="0052411E" w:rsidRPr="002A276D" w:rsidRDefault="0052411E" w:rsidP="0062687B">
      <w:pPr>
        <w:pStyle w:val="Teksttreci61"/>
        <w:shd w:val="clear" w:color="auto" w:fill="auto"/>
        <w:spacing w:before="120" w:after="0" w:line="240" w:lineRule="auto"/>
        <w:ind w:left="20"/>
        <w:rPr>
          <w:rStyle w:val="Pogrubienie"/>
          <w:rFonts w:asciiTheme="minorHAnsi" w:hAnsiTheme="minorHAnsi" w:cstheme="minorHAnsi"/>
          <w:b w:val="0"/>
          <w:bCs w:val="0"/>
          <w:sz w:val="22"/>
          <w:szCs w:val="22"/>
          <w:shd w:val="clear" w:color="auto" w:fill="auto"/>
        </w:rPr>
      </w:pPr>
      <w:r w:rsidRPr="002A276D">
        <w:rPr>
          <w:rStyle w:val="Teksttreci60"/>
          <w:rFonts w:asciiTheme="minorHAnsi" w:hAnsiTheme="minorHAnsi" w:cstheme="minorHAnsi"/>
          <w:b/>
          <w:bCs/>
        </w:rPr>
        <w:t>Dotyczy</w:t>
      </w:r>
      <w:r w:rsidR="0062687B" w:rsidRPr="002A276D">
        <w:rPr>
          <w:rStyle w:val="Pogrubienie"/>
          <w:rFonts w:asciiTheme="minorHAnsi" w:hAnsiTheme="minorHAnsi" w:cstheme="minorHAnsi"/>
          <w:b w:val="0"/>
          <w:bCs w:val="0"/>
        </w:rPr>
        <w:t>: Po</w:t>
      </w:r>
      <w:r w:rsidRPr="002A276D">
        <w:rPr>
          <w:rStyle w:val="Pogrubienie"/>
          <w:rFonts w:asciiTheme="minorHAnsi" w:hAnsiTheme="minorHAnsi" w:cstheme="minorHAnsi"/>
          <w:b w:val="0"/>
          <w:bCs w:val="0"/>
        </w:rPr>
        <w:t xml:space="preserve">stępowania o udzielenie zamówienia publicznego na </w:t>
      </w:r>
      <w:r w:rsidR="00CB19F7">
        <w:rPr>
          <w:rStyle w:val="Pogrubienie"/>
          <w:rFonts w:asciiTheme="minorHAnsi" w:hAnsiTheme="minorHAnsi" w:cstheme="minorHAnsi"/>
        </w:rPr>
        <w:t>d</w:t>
      </w:r>
      <w:r w:rsidR="00CB19F7" w:rsidRPr="00CB19F7">
        <w:rPr>
          <w:rStyle w:val="Pogrubienie"/>
          <w:rFonts w:asciiTheme="minorHAnsi" w:hAnsiTheme="minorHAnsi" w:cstheme="minorHAnsi"/>
        </w:rPr>
        <w:t>ostaw</w:t>
      </w:r>
      <w:r w:rsidR="00CB19F7">
        <w:rPr>
          <w:rStyle w:val="Pogrubienie"/>
          <w:rFonts w:asciiTheme="minorHAnsi" w:hAnsiTheme="minorHAnsi" w:cstheme="minorHAnsi"/>
        </w:rPr>
        <w:t>ę</w:t>
      </w:r>
      <w:r w:rsidR="00CB19F7" w:rsidRPr="00CB19F7">
        <w:rPr>
          <w:rStyle w:val="Pogrubienie"/>
          <w:rFonts w:asciiTheme="minorHAnsi" w:hAnsiTheme="minorHAnsi" w:cstheme="minorHAnsi"/>
        </w:rPr>
        <w:t xml:space="preserve"> i montaż urządzeń do hydroterapii dla Centrum Rehabilitacji Rolników  KRUS w Jedlcu</w:t>
      </w:r>
      <w:r w:rsidRPr="002A276D">
        <w:rPr>
          <w:rStyle w:val="Pogrubienie"/>
          <w:rFonts w:asciiTheme="minorHAnsi" w:hAnsiTheme="minorHAnsi" w:cstheme="minorHAnsi"/>
          <w:b w:val="0"/>
          <w:bCs w:val="0"/>
        </w:rPr>
        <w:t>, prowadzonego w trybie podstawowym na podstawie art. 275 pkt 1) ustawy z dnia 11 września 2019 r. Prawo zamówień publicznych (</w:t>
      </w:r>
      <w:proofErr w:type="spellStart"/>
      <w:r w:rsidR="00001FF3" w:rsidRPr="00001FF3">
        <w:rPr>
          <w:rStyle w:val="Pogrubienie"/>
          <w:rFonts w:asciiTheme="minorHAnsi" w:hAnsiTheme="minorHAnsi" w:cstheme="minorHAnsi"/>
          <w:b w:val="0"/>
          <w:bCs w:val="0"/>
        </w:rPr>
        <w:t>t.j</w:t>
      </w:r>
      <w:proofErr w:type="spellEnd"/>
      <w:r w:rsidR="00001FF3" w:rsidRPr="00001FF3">
        <w:rPr>
          <w:rStyle w:val="Pogrubienie"/>
          <w:rFonts w:asciiTheme="minorHAnsi" w:hAnsiTheme="minorHAnsi" w:cstheme="minorHAnsi"/>
          <w:b w:val="0"/>
          <w:bCs w:val="0"/>
        </w:rPr>
        <w:t>. Dz.U. z 2024 r. poz. 1320 ze zm</w:t>
      </w:r>
      <w:r w:rsidRPr="002A276D">
        <w:rPr>
          <w:rStyle w:val="Pogrubienie"/>
          <w:rFonts w:asciiTheme="minorHAnsi" w:hAnsiTheme="minorHAnsi" w:cstheme="minorHAnsi"/>
          <w:b w:val="0"/>
          <w:bCs w:val="0"/>
        </w:rPr>
        <w:t>.).</w:t>
      </w:r>
    </w:p>
    <w:p w14:paraId="24FD20D3" w14:textId="68982122" w:rsidR="0052411E" w:rsidRPr="0062687B" w:rsidRDefault="0052411E" w:rsidP="00001FF3">
      <w:pPr>
        <w:pStyle w:val="Teksttreci20"/>
        <w:shd w:val="clear" w:color="auto" w:fill="auto"/>
        <w:spacing w:before="120" w:after="120" w:line="240" w:lineRule="auto"/>
        <w:ind w:left="23" w:right="23"/>
        <w:jc w:val="both"/>
        <w:rPr>
          <w:rFonts w:cstheme="minorHAnsi"/>
          <w:spacing w:val="-2"/>
          <w:sz w:val="20"/>
          <w:szCs w:val="20"/>
        </w:rPr>
      </w:pPr>
      <w:bookmarkStart w:id="1" w:name="_Hlk173504298"/>
      <w:bookmarkEnd w:id="0"/>
      <w:r w:rsidRPr="0062687B">
        <w:rPr>
          <w:rFonts w:cstheme="minorHAnsi"/>
          <w:spacing w:val="-2"/>
          <w:sz w:val="20"/>
          <w:szCs w:val="20"/>
        </w:rPr>
        <w:t>Podane w poniższej tabeli parametry/cechy/właściwości dotyczące równoważności urządzeń</w:t>
      </w:r>
      <w:r w:rsidR="009F71F6">
        <w:rPr>
          <w:rFonts w:cstheme="minorHAnsi"/>
          <w:spacing w:val="-2"/>
          <w:sz w:val="20"/>
          <w:szCs w:val="20"/>
        </w:rPr>
        <w:t>/wyrobów</w:t>
      </w:r>
      <w:r w:rsidRPr="0062687B">
        <w:rPr>
          <w:rFonts w:cstheme="minorHAnsi"/>
          <w:spacing w:val="-2"/>
          <w:sz w:val="20"/>
          <w:szCs w:val="20"/>
        </w:rPr>
        <w:t xml:space="preserve"> to wartości minimalne jakie muszą spełnić proponowane urządzenia</w:t>
      </w:r>
      <w:r w:rsidR="009C4707">
        <w:rPr>
          <w:rFonts w:cstheme="minorHAnsi"/>
          <w:spacing w:val="-2"/>
          <w:sz w:val="20"/>
          <w:szCs w:val="20"/>
        </w:rPr>
        <w:t>/wyroby</w:t>
      </w:r>
      <w:r w:rsidRPr="0062687B">
        <w:rPr>
          <w:rFonts w:cstheme="minorHAnsi"/>
          <w:spacing w:val="-2"/>
          <w:sz w:val="20"/>
          <w:szCs w:val="20"/>
        </w:rPr>
        <w:t>. Zastosowanie urządzeń</w:t>
      </w:r>
      <w:r w:rsidR="009C4707">
        <w:rPr>
          <w:rFonts w:cstheme="minorHAnsi"/>
          <w:spacing w:val="-2"/>
          <w:sz w:val="20"/>
          <w:szCs w:val="20"/>
        </w:rPr>
        <w:t>/wyrobów</w:t>
      </w:r>
      <w:r w:rsidRPr="0062687B">
        <w:rPr>
          <w:rFonts w:cstheme="minorHAnsi"/>
          <w:spacing w:val="-2"/>
          <w:sz w:val="20"/>
          <w:szCs w:val="20"/>
        </w:rPr>
        <w:t xml:space="preserve"> innych niż wskazane w </w:t>
      </w:r>
      <w:r w:rsidR="00636C6A">
        <w:rPr>
          <w:rFonts w:cstheme="minorHAnsi"/>
          <w:spacing w:val="-2"/>
          <w:sz w:val="20"/>
          <w:szCs w:val="20"/>
        </w:rPr>
        <w:t xml:space="preserve"> Opisie Przedmiotu Zamówienia</w:t>
      </w:r>
      <w:r w:rsidRPr="0062687B">
        <w:rPr>
          <w:rFonts w:cstheme="minorHAnsi"/>
          <w:spacing w:val="-2"/>
          <w:sz w:val="20"/>
          <w:szCs w:val="20"/>
        </w:rPr>
        <w:t xml:space="preserve"> jest dopuszczalne pod warunkiem zastosowania urządzeń</w:t>
      </w:r>
      <w:r w:rsidR="00CB19F7">
        <w:rPr>
          <w:rFonts w:cstheme="minorHAnsi"/>
          <w:spacing w:val="-2"/>
          <w:sz w:val="20"/>
          <w:szCs w:val="20"/>
        </w:rPr>
        <w:t>/wyrobów</w:t>
      </w:r>
      <w:r w:rsidRPr="0062687B">
        <w:rPr>
          <w:rFonts w:cstheme="minorHAnsi"/>
          <w:spacing w:val="-2"/>
          <w:sz w:val="20"/>
          <w:szCs w:val="20"/>
        </w:rPr>
        <w:t xml:space="preserve"> równoważnych o takich samych lub lepszych parametrach/cechach/właściwościach. Zaproponowane urządzenia muszą spełniać założenia </w:t>
      </w:r>
      <w:r w:rsidR="00B431EA">
        <w:rPr>
          <w:rFonts w:cstheme="minorHAnsi"/>
          <w:spacing w:val="-2"/>
          <w:sz w:val="20"/>
          <w:szCs w:val="20"/>
        </w:rPr>
        <w:t>dokumentów zamówienia</w:t>
      </w:r>
      <w:r w:rsidRPr="0062687B">
        <w:rPr>
          <w:rFonts w:cstheme="minorHAnsi"/>
          <w:spacing w:val="-2"/>
          <w:sz w:val="20"/>
          <w:szCs w:val="20"/>
        </w:rPr>
        <w:t xml:space="preserve"> oraz spełniać obowiązujące normy i przepisy.</w:t>
      </w:r>
    </w:p>
    <w:tbl>
      <w:tblPr>
        <w:tblW w:w="0" w:type="auto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442"/>
        <w:gridCol w:w="1896"/>
        <w:gridCol w:w="1094"/>
        <w:gridCol w:w="8329"/>
        <w:gridCol w:w="1842"/>
        <w:gridCol w:w="1523"/>
      </w:tblGrid>
      <w:tr w:rsidR="00D1520B" w:rsidRPr="00366C45" w14:paraId="4259CA61" w14:textId="77777777" w:rsidTr="00C7502A">
        <w:trPr>
          <w:cantSplit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bookmarkEnd w:id="1"/>
          <w:p w14:paraId="1DE0F940" w14:textId="77777777" w:rsidR="0052411E" w:rsidRPr="0042190F" w:rsidRDefault="0052411E" w:rsidP="0042190F">
            <w:pPr>
              <w:pStyle w:val="Standard"/>
              <w:contextualSpacing/>
              <w:jc w:val="center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42190F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L.p.</w:t>
            </w:r>
          </w:p>
        </w:tc>
        <w:tc>
          <w:tcPr>
            <w:tcW w:w="18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5AC6C15F" w14:textId="77777777" w:rsidR="0052411E" w:rsidRPr="0042190F" w:rsidRDefault="0052411E" w:rsidP="0042190F">
            <w:pPr>
              <w:pStyle w:val="Standard"/>
              <w:contextualSpacing/>
              <w:jc w:val="center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42190F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Nazwa</w:t>
            </w:r>
          </w:p>
          <w:p w14:paraId="15F55166" w14:textId="1E0DC0AA" w:rsidR="0052411E" w:rsidRPr="0042190F" w:rsidRDefault="009F71F6" w:rsidP="0042190F">
            <w:pPr>
              <w:pStyle w:val="Standard"/>
              <w:contextualSpacing/>
              <w:jc w:val="center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9F71F6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urządze</w:t>
            </w:r>
            <w:r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nia</w:t>
            </w:r>
            <w:r w:rsidRPr="009F71F6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/wyrob</w:t>
            </w:r>
            <w:r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u</w:t>
            </w:r>
          </w:p>
        </w:tc>
        <w:tc>
          <w:tcPr>
            <w:tcW w:w="10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7F408181" w14:textId="3D6034C8" w:rsidR="0052411E" w:rsidRPr="0042190F" w:rsidRDefault="0052411E" w:rsidP="00C7502A">
            <w:pPr>
              <w:pStyle w:val="Standard"/>
              <w:contextualSpacing/>
              <w:jc w:val="center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42190F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 xml:space="preserve">Producent   wskazany w </w:t>
            </w:r>
            <w:r w:rsidR="00636C6A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OPZ</w:t>
            </w:r>
          </w:p>
        </w:tc>
        <w:tc>
          <w:tcPr>
            <w:tcW w:w="83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68B52EB1" w14:textId="0D35B69A" w:rsidR="0052411E" w:rsidRPr="0042190F" w:rsidRDefault="0052411E" w:rsidP="0042190F">
            <w:pPr>
              <w:pStyle w:val="Standard"/>
              <w:contextualSpacing/>
              <w:jc w:val="center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42190F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Minimalne parametry</w:t>
            </w:r>
            <w:r w:rsidR="00AA320B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/cechy/właściwości</w:t>
            </w:r>
            <w:r w:rsidRPr="0042190F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 xml:space="preserve"> </w:t>
            </w:r>
            <w:r w:rsidR="009F71F6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wymagane</w:t>
            </w:r>
            <w:r w:rsidR="00AA320B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 xml:space="preserve"> dla</w:t>
            </w:r>
            <w:r w:rsidRPr="0042190F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 xml:space="preserve"> </w:t>
            </w:r>
            <w:r w:rsidR="009F71F6" w:rsidRPr="009F71F6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materiałów/urządzeń/wyrobów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vAlign w:val="center"/>
          </w:tcPr>
          <w:p w14:paraId="09CD2DD2" w14:textId="77777777" w:rsidR="0052411E" w:rsidRPr="0042190F" w:rsidRDefault="0052411E" w:rsidP="0042190F">
            <w:pPr>
              <w:pStyle w:val="Standard"/>
              <w:contextualSpacing/>
              <w:jc w:val="center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42190F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Spełnienie warunku równoważności                            w odniesieniu</w:t>
            </w:r>
          </w:p>
          <w:p w14:paraId="1F638BE3" w14:textId="77777777" w:rsidR="0052411E" w:rsidRPr="0042190F" w:rsidRDefault="0052411E" w:rsidP="0042190F">
            <w:pPr>
              <w:pStyle w:val="Standard"/>
              <w:contextualSpacing/>
              <w:jc w:val="center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42190F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do szczegółowego opisu przedmiotu zamówienia</w:t>
            </w:r>
          </w:p>
        </w:tc>
        <w:tc>
          <w:tcPr>
            <w:tcW w:w="15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48FA3897" w14:textId="77777777" w:rsidR="0052411E" w:rsidRPr="0042190F" w:rsidRDefault="0052411E" w:rsidP="0042190F">
            <w:pPr>
              <w:pStyle w:val="Standard"/>
              <w:contextualSpacing/>
              <w:jc w:val="center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42190F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Proponowany producent</w:t>
            </w:r>
          </w:p>
        </w:tc>
      </w:tr>
      <w:tr w:rsidR="00D1520B" w:rsidRPr="00366C45" w14:paraId="290E676B" w14:textId="77777777" w:rsidTr="00C7502A"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34FBFAF" w14:textId="77777777" w:rsidR="00851442" w:rsidRPr="00001FF3" w:rsidRDefault="00851442" w:rsidP="0042190F">
            <w:pPr>
              <w:pStyle w:val="Standard"/>
              <w:numPr>
                <w:ilvl w:val="0"/>
                <w:numId w:val="13"/>
              </w:numPr>
              <w:ind w:left="306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5797224" w14:textId="36CAC458" w:rsidR="00851442" w:rsidRPr="00001FF3" w:rsidRDefault="00CB19F7" w:rsidP="00CB19F7">
            <w:pPr>
              <w:pStyle w:val="Standard"/>
              <w:ind w:left="-54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001FF3">
              <w:rPr>
                <w:rFonts w:asciiTheme="minorHAnsi" w:hAnsiTheme="minorHAnsi" w:cstheme="minorHAnsi"/>
                <w:sz w:val="22"/>
                <w:szCs w:val="22"/>
              </w:rPr>
              <w:t xml:space="preserve">CASCADE wanna do kąpieli wirowych kończyn dolnych i obręczy biodrowej </w:t>
            </w:r>
            <w:r w:rsidR="00C750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C7502A">
              <w:rPr>
                <w:sz w:val="22"/>
                <w:szCs w:val="22"/>
              </w:rPr>
              <w:t xml:space="preserve">                                   </w:t>
            </w:r>
            <w:r w:rsidRPr="00001FF3">
              <w:rPr>
                <w:rFonts w:asciiTheme="minorHAnsi" w:hAnsiTheme="minorHAnsi" w:cstheme="minorHAnsi"/>
                <w:sz w:val="22"/>
                <w:szCs w:val="22"/>
              </w:rPr>
              <w:t>- 2 szt.</w:t>
            </w:r>
          </w:p>
        </w:tc>
        <w:tc>
          <w:tcPr>
            <w:tcW w:w="10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F1CB98D" w14:textId="732A34FB" w:rsidR="00851442" w:rsidRPr="00001FF3" w:rsidRDefault="00CB19F7" w:rsidP="00C7502A">
            <w:pPr>
              <w:pStyle w:val="Standard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001FF3">
              <w:rPr>
                <w:rFonts w:asciiTheme="minorHAnsi" w:hAnsiTheme="minorHAnsi" w:cstheme="minorHAnsi"/>
                <w:sz w:val="22"/>
                <w:szCs w:val="22"/>
              </w:rPr>
              <w:t>Chirana</w:t>
            </w:r>
            <w:proofErr w:type="spellEnd"/>
          </w:p>
        </w:tc>
        <w:tc>
          <w:tcPr>
            <w:tcW w:w="83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27A2397F" w14:textId="77777777" w:rsidR="00CB19F7" w:rsidRPr="00001FF3" w:rsidRDefault="00CB19F7" w:rsidP="00C7502A">
            <w:pPr>
              <w:pStyle w:val="Standard"/>
              <w:numPr>
                <w:ilvl w:val="0"/>
                <w:numId w:val="14"/>
              </w:numPr>
              <w:ind w:left="357" w:hanging="357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001FF3">
              <w:rPr>
                <w:rFonts w:asciiTheme="minorHAnsi" w:hAnsiTheme="minorHAnsi" w:cstheme="minorHAnsi"/>
                <w:sz w:val="22"/>
                <w:szCs w:val="22"/>
              </w:rPr>
              <w:t>skorupa wanny wykonana z materiału kompozytowego z włókna szklanego 3 generacji,</w:t>
            </w:r>
          </w:p>
          <w:p w14:paraId="15848A64" w14:textId="77777777" w:rsidR="00CB19F7" w:rsidRPr="00001FF3" w:rsidRDefault="00CB19F7" w:rsidP="00C7502A">
            <w:pPr>
              <w:pStyle w:val="Standard"/>
              <w:numPr>
                <w:ilvl w:val="0"/>
                <w:numId w:val="14"/>
              </w:numPr>
              <w:ind w:left="357" w:hanging="357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001FF3">
              <w:rPr>
                <w:rFonts w:asciiTheme="minorHAnsi" w:hAnsiTheme="minorHAnsi" w:cstheme="minorHAnsi"/>
                <w:sz w:val="22"/>
                <w:szCs w:val="22"/>
              </w:rPr>
              <w:t>co najmniej 23 dysze do masażu wirowego,</w:t>
            </w:r>
          </w:p>
          <w:p w14:paraId="18BDDC39" w14:textId="77777777" w:rsidR="00CB19F7" w:rsidRPr="00001FF3" w:rsidRDefault="00CB19F7" w:rsidP="00C7502A">
            <w:pPr>
              <w:pStyle w:val="Standard"/>
              <w:numPr>
                <w:ilvl w:val="0"/>
                <w:numId w:val="14"/>
              </w:numPr>
              <w:ind w:left="357" w:hanging="357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001FF3">
              <w:rPr>
                <w:rFonts w:asciiTheme="minorHAnsi" w:hAnsiTheme="minorHAnsi" w:cstheme="minorHAnsi"/>
                <w:sz w:val="22"/>
                <w:szCs w:val="22"/>
              </w:rPr>
              <w:t>co najmniej 3 strefy masażu,</w:t>
            </w:r>
          </w:p>
          <w:p w14:paraId="46B62B88" w14:textId="77777777" w:rsidR="00CB19F7" w:rsidRPr="00001FF3" w:rsidRDefault="00CB19F7" w:rsidP="00C7502A">
            <w:pPr>
              <w:pStyle w:val="Standard"/>
              <w:numPr>
                <w:ilvl w:val="0"/>
                <w:numId w:val="14"/>
              </w:numPr>
              <w:ind w:left="357" w:hanging="357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001FF3">
              <w:rPr>
                <w:rFonts w:asciiTheme="minorHAnsi" w:hAnsiTheme="minorHAnsi" w:cstheme="minorHAnsi"/>
                <w:sz w:val="22"/>
                <w:szCs w:val="22"/>
              </w:rPr>
              <w:t>dysze wyposażone w funkcję napowietrzania strumienia wody,</w:t>
            </w:r>
          </w:p>
          <w:p w14:paraId="55B0DC6B" w14:textId="77777777" w:rsidR="00CB19F7" w:rsidRPr="00001FF3" w:rsidRDefault="00CB19F7" w:rsidP="00C7502A">
            <w:pPr>
              <w:pStyle w:val="Standard"/>
              <w:numPr>
                <w:ilvl w:val="0"/>
                <w:numId w:val="14"/>
              </w:numPr>
              <w:ind w:left="357" w:hanging="357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001FF3">
              <w:rPr>
                <w:rFonts w:asciiTheme="minorHAnsi" w:hAnsiTheme="minorHAnsi" w:cstheme="minorHAnsi"/>
                <w:sz w:val="22"/>
                <w:szCs w:val="22"/>
              </w:rPr>
              <w:t>dysze do hydromasażu wykonane ze stali nierdzewnej,</w:t>
            </w:r>
          </w:p>
          <w:p w14:paraId="7D04D0CE" w14:textId="77777777" w:rsidR="00CB19F7" w:rsidRPr="00001FF3" w:rsidRDefault="00CB19F7" w:rsidP="00C7502A">
            <w:pPr>
              <w:pStyle w:val="Standard"/>
              <w:numPr>
                <w:ilvl w:val="0"/>
                <w:numId w:val="14"/>
              </w:numPr>
              <w:ind w:left="357" w:hanging="357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001FF3">
              <w:rPr>
                <w:rFonts w:asciiTheme="minorHAnsi" w:hAnsiTheme="minorHAnsi" w:cstheme="minorHAnsi"/>
                <w:sz w:val="22"/>
                <w:szCs w:val="22"/>
              </w:rPr>
              <w:t>system dysz posiadający funkcję przepłukiwania,</w:t>
            </w:r>
          </w:p>
          <w:p w14:paraId="3CCB6A2B" w14:textId="77777777" w:rsidR="00CB19F7" w:rsidRPr="00001FF3" w:rsidRDefault="00CB19F7" w:rsidP="00C7502A">
            <w:pPr>
              <w:pStyle w:val="Standard"/>
              <w:numPr>
                <w:ilvl w:val="0"/>
                <w:numId w:val="14"/>
              </w:numPr>
              <w:ind w:left="357" w:hanging="357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001FF3">
              <w:rPr>
                <w:rFonts w:asciiTheme="minorHAnsi" w:hAnsiTheme="minorHAnsi" w:cstheme="minorHAnsi"/>
                <w:sz w:val="22"/>
                <w:szCs w:val="22"/>
              </w:rPr>
              <w:t>możliwość całkowitego odwodnienia układu hydromasażu,</w:t>
            </w:r>
          </w:p>
          <w:p w14:paraId="62B4CCDC" w14:textId="77777777" w:rsidR="00CB19F7" w:rsidRPr="00001FF3" w:rsidRDefault="00CB19F7" w:rsidP="00C7502A">
            <w:pPr>
              <w:pStyle w:val="Standard"/>
              <w:numPr>
                <w:ilvl w:val="0"/>
                <w:numId w:val="14"/>
              </w:numPr>
              <w:ind w:left="357" w:hanging="357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001FF3">
              <w:rPr>
                <w:rFonts w:asciiTheme="minorHAnsi" w:hAnsiTheme="minorHAnsi" w:cstheme="minorHAnsi"/>
                <w:sz w:val="22"/>
                <w:szCs w:val="22"/>
              </w:rPr>
              <w:t xml:space="preserve">sygnał dźwiękowy osiągnięcia max. poziomu wody, </w:t>
            </w:r>
          </w:p>
          <w:p w14:paraId="4D23FA93" w14:textId="77777777" w:rsidR="00CB19F7" w:rsidRPr="00001FF3" w:rsidRDefault="00CB19F7" w:rsidP="00C7502A">
            <w:pPr>
              <w:pStyle w:val="Standard"/>
              <w:numPr>
                <w:ilvl w:val="0"/>
                <w:numId w:val="14"/>
              </w:numPr>
              <w:ind w:left="357" w:hanging="357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001FF3">
              <w:rPr>
                <w:rFonts w:asciiTheme="minorHAnsi" w:hAnsiTheme="minorHAnsi" w:cstheme="minorHAnsi"/>
                <w:sz w:val="22"/>
                <w:szCs w:val="22"/>
              </w:rPr>
              <w:t>sterowanie za pomocą kolorowego dotykowego ekranu 4,3”,</w:t>
            </w:r>
          </w:p>
          <w:p w14:paraId="7850AD65" w14:textId="77777777" w:rsidR="00CB19F7" w:rsidRPr="00001FF3" w:rsidRDefault="00CB19F7" w:rsidP="00C7502A">
            <w:pPr>
              <w:pStyle w:val="Standard"/>
              <w:numPr>
                <w:ilvl w:val="0"/>
                <w:numId w:val="14"/>
              </w:numPr>
              <w:ind w:left="357" w:hanging="357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001FF3">
              <w:rPr>
                <w:rFonts w:asciiTheme="minorHAnsi" w:hAnsiTheme="minorHAnsi" w:cstheme="minorHAnsi"/>
                <w:sz w:val="22"/>
                <w:szCs w:val="22"/>
              </w:rPr>
              <w:t>elektroniczna kontrola przebiegu masażu,</w:t>
            </w:r>
          </w:p>
          <w:p w14:paraId="4A18ED48" w14:textId="77777777" w:rsidR="00CB19F7" w:rsidRPr="00001FF3" w:rsidRDefault="00CB19F7" w:rsidP="00C7502A">
            <w:pPr>
              <w:pStyle w:val="Standard"/>
              <w:numPr>
                <w:ilvl w:val="0"/>
                <w:numId w:val="14"/>
              </w:numPr>
              <w:ind w:left="357" w:hanging="357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001FF3">
              <w:rPr>
                <w:rFonts w:asciiTheme="minorHAnsi" w:hAnsiTheme="minorHAnsi" w:cstheme="minorHAnsi"/>
                <w:sz w:val="22"/>
                <w:szCs w:val="22"/>
              </w:rPr>
              <w:t>elektroniczny pomiar temperatury nalewanej wody,</w:t>
            </w:r>
          </w:p>
          <w:p w14:paraId="3953CB15" w14:textId="77777777" w:rsidR="00CB19F7" w:rsidRPr="00001FF3" w:rsidRDefault="00CB19F7" w:rsidP="00C7502A">
            <w:pPr>
              <w:pStyle w:val="Standard"/>
              <w:numPr>
                <w:ilvl w:val="0"/>
                <w:numId w:val="14"/>
              </w:numPr>
              <w:ind w:left="357" w:hanging="357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001FF3">
              <w:rPr>
                <w:rFonts w:asciiTheme="minorHAnsi" w:hAnsiTheme="minorHAnsi" w:cstheme="minorHAnsi"/>
                <w:sz w:val="22"/>
                <w:szCs w:val="22"/>
              </w:rPr>
              <w:t>elektroniczny pomiar temperatury wody w wannie,</w:t>
            </w:r>
          </w:p>
          <w:p w14:paraId="5EA2BBFE" w14:textId="77777777" w:rsidR="00CB19F7" w:rsidRPr="00001FF3" w:rsidRDefault="00CB19F7" w:rsidP="00C7502A">
            <w:pPr>
              <w:pStyle w:val="Standard"/>
              <w:numPr>
                <w:ilvl w:val="0"/>
                <w:numId w:val="14"/>
              </w:numPr>
              <w:ind w:left="357" w:hanging="357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001FF3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możliwość ustawienia czasu terapii 0-99 min.,</w:t>
            </w:r>
          </w:p>
          <w:p w14:paraId="2412F789" w14:textId="77777777" w:rsidR="00CB19F7" w:rsidRPr="00001FF3" w:rsidRDefault="00CB19F7" w:rsidP="00C7502A">
            <w:pPr>
              <w:pStyle w:val="Standard"/>
              <w:numPr>
                <w:ilvl w:val="0"/>
                <w:numId w:val="14"/>
              </w:numPr>
              <w:ind w:left="357" w:hanging="357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001FF3">
              <w:rPr>
                <w:rFonts w:asciiTheme="minorHAnsi" w:hAnsiTheme="minorHAnsi" w:cstheme="minorHAnsi"/>
                <w:sz w:val="22"/>
                <w:szCs w:val="22"/>
              </w:rPr>
              <w:t>anatomicznie wyprofilowane siedzisko,</w:t>
            </w:r>
          </w:p>
          <w:p w14:paraId="06AF0AB4" w14:textId="77777777" w:rsidR="00CB19F7" w:rsidRPr="00001FF3" w:rsidRDefault="00CB19F7" w:rsidP="00C7502A">
            <w:pPr>
              <w:pStyle w:val="Standard"/>
              <w:numPr>
                <w:ilvl w:val="0"/>
                <w:numId w:val="14"/>
              </w:numPr>
              <w:ind w:left="357" w:hanging="357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001FF3">
              <w:rPr>
                <w:rFonts w:asciiTheme="minorHAnsi" w:hAnsiTheme="minorHAnsi" w:cstheme="minorHAnsi"/>
                <w:sz w:val="22"/>
                <w:szCs w:val="22"/>
              </w:rPr>
              <w:t>pojemność użytkowa: poziom I -60 l ±5 l, poziom II -165 l ±5 l,</w:t>
            </w:r>
          </w:p>
          <w:p w14:paraId="043A5D42" w14:textId="77777777" w:rsidR="00CB19F7" w:rsidRPr="00001FF3" w:rsidRDefault="00CB19F7" w:rsidP="00C7502A">
            <w:pPr>
              <w:pStyle w:val="Standard"/>
              <w:numPr>
                <w:ilvl w:val="0"/>
                <w:numId w:val="14"/>
              </w:numPr>
              <w:ind w:left="357" w:hanging="357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001FF3">
              <w:rPr>
                <w:rFonts w:asciiTheme="minorHAnsi" w:hAnsiTheme="minorHAnsi" w:cstheme="minorHAnsi"/>
                <w:sz w:val="22"/>
                <w:szCs w:val="22"/>
              </w:rPr>
              <w:t>pompa wykonana ze stali nierdzewnej,</w:t>
            </w:r>
          </w:p>
          <w:p w14:paraId="4E18537D" w14:textId="77777777" w:rsidR="00CB19F7" w:rsidRPr="00001FF3" w:rsidRDefault="00CB19F7" w:rsidP="00C7502A">
            <w:pPr>
              <w:pStyle w:val="Standard"/>
              <w:numPr>
                <w:ilvl w:val="0"/>
                <w:numId w:val="14"/>
              </w:numPr>
              <w:ind w:left="357" w:hanging="357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001FF3">
              <w:rPr>
                <w:rFonts w:asciiTheme="minorHAnsi" w:hAnsiTheme="minorHAnsi" w:cstheme="minorHAnsi"/>
                <w:sz w:val="22"/>
                <w:szCs w:val="22"/>
              </w:rPr>
              <w:t xml:space="preserve">elektromagnetyczny zmiękczacz wody </w:t>
            </w:r>
          </w:p>
          <w:p w14:paraId="1647CA30" w14:textId="77777777" w:rsidR="00CB19F7" w:rsidRPr="00001FF3" w:rsidRDefault="00CB19F7" w:rsidP="00C7502A">
            <w:pPr>
              <w:pStyle w:val="Standard"/>
              <w:numPr>
                <w:ilvl w:val="0"/>
                <w:numId w:val="14"/>
              </w:numPr>
              <w:ind w:left="357" w:hanging="357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001FF3">
              <w:rPr>
                <w:rFonts w:asciiTheme="minorHAnsi" w:hAnsiTheme="minorHAnsi" w:cstheme="minorHAnsi"/>
                <w:sz w:val="22"/>
                <w:szCs w:val="22"/>
              </w:rPr>
              <w:t>uchwyty pacjenta, pokrętła, wylewka wody, wykonane ze stali nierdzewnej,</w:t>
            </w:r>
          </w:p>
          <w:p w14:paraId="5B245CDE" w14:textId="77777777" w:rsidR="00CB19F7" w:rsidRPr="00001FF3" w:rsidRDefault="00CB19F7" w:rsidP="00C7502A">
            <w:pPr>
              <w:pStyle w:val="Standard"/>
              <w:numPr>
                <w:ilvl w:val="0"/>
                <w:numId w:val="14"/>
              </w:numPr>
              <w:ind w:left="357" w:hanging="357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001FF3">
              <w:rPr>
                <w:rFonts w:asciiTheme="minorHAnsi" w:hAnsiTheme="minorHAnsi" w:cstheme="minorHAnsi"/>
                <w:sz w:val="22"/>
                <w:szCs w:val="22"/>
              </w:rPr>
              <w:t>schodki dwustopniowe,</w:t>
            </w:r>
          </w:p>
          <w:p w14:paraId="1D0B8ACA" w14:textId="77777777" w:rsidR="00CB19F7" w:rsidRPr="00001FF3" w:rsidRDefault="00CB19F7" w:rsidP="00C7502A">
            <w:pPr>
              <w:pStyle w:val="Standard"/>
              <w:numPr>
                <w:ilvl w:val="0"/>
                <w:numId w:val="14"/>
              </w:numPr>
              <w:ind w:left="357" w:hanging="357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001FF3">
              <w:rPr>
                <w:rFonts w:asciiTheme="minorHAnsi" w:hAnsiTheme="minorHAnsi" w:cstheme="minorHAnsi"/>
                <w:sz w:val="22"/>
                <w:szCs w:val="22"/>
              </w:rPr>
              <w:t>zasilanie 3x400V,</w:t>
            </w:r>
          </w:p>
          <w:p w14:paraId="6C073455" w14:textId="5ED82E90" w:rsidR="00851442" w:rsidRPr="00001FF3" w:rsidRDefault="00CB19F7" w:rsidP="00C7502A">
            <w:pPr>
              <w:pStyle w:val="Standard"/>
              <w:numPr>
                <w:ilvl w:val="0"/>
                <w:numId w:val="14"/>
              </w:numPr>
              <w:ind w:left="357" w:hanging="357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001FF3">
              <w:rPr>
                <w:rFonts w:asciiTheme="minorHAnsi" w:hAnsiTheme="minorHAnsi" w:cstheme="minorHAnsi"/>
                <w:sz w:val="22"/>
                <w:szCs w:val="22"/>
              </w:rPr>
              <w:t>wyrób medyczny.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6B6F801C" w14:textId="1F06D66C" w:rsidR="00851442" w:rsidRPr="0042190F" w:rsidRDefault="00851442" w:rsidP="0042190F">
            <w:pPr>
              <w:pStyle w:val="Standard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42190F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spełnia/</w:t>
            </w:r>
            <w:r w:rsidR="00366C45" w:rsidRPr="0042190F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       </w:t>
            </w:r>
            <w:r w:rsidRPr="0042190F">
              <w:rPr>
                <w:rFonts w:asciiTheme="minorHAnsi" w:hAnsiTheme="minorHAnsi" w:cstheme="minorHAnsi"/>
                <w:sz w:val="22"/>
                <w:szCs w:val="22"/>
              </w:rPr>
              <w:t>nie spełnia*</w:t>
            </w:r>
          </w:p>
        </w:tc>
        <w:tc>
          <w:tcPr>
            <w:tcW w:w="15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F92AD48" w14:textId="77777777" w:rsidR="00851442" w:rsidRPr="0042190F" w:rsidRDefault="00851442" w:rsidP="0042190F">
            <w:pPr>
              <w:pStyle w:val="Standard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1520B" w:rsidRPr="00366C45" w14:paraId="06AF92CC" w14:textId="77777777" w:rsidTr="00C7502A"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48ABA1D" w14:textId="77777777" w:rsidR="00366C45" w:rsidRPr="00C7502A" w:rsidRDefault="00366C45" w:rsidP="0042190F">
            <w:pPr>
              <w:pStyle w:val="Standard"/>
              <w:numPr>
                <w:ilvl w:val="0"/>
                <w:numId w:val="13"/>
              </w:numPr>
              <w:ind w:left="306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912D3A9" w14:textId="7B5E1763" w:rsidR="00366C45" w:rsidRPr="00C7502A" w:rsidRDefault="00001FF3" w:rsidP="0042190F">
            <w:pPr>
              <w:pStyle w:val="Standard"/>
              <w:ind w:left="-54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C7502A">
              <w:rPr>
                <w:rFonts w:asciiTheme="minorHAnsi" w:hAnsiTheme="minorHAnsi" w:cstheme="minorHAnsi"/>
                <w:sz w:val="22"/>
                <w:szCs w:val="22"/>
              </w:rPr>
              <w:t xml:space="preserve">LASTURA PROFI Wanna do masażu kończyn dolnych </w:t>
            </w:r>
            <w:r w:rsidR="00C7502A" w:rsidRPr="00C7502A">
              <w:rPr>
                <w:rFonts w:asciiTheme="minorHAnsi" w:hAnsiTheme="minorHAnsi" w:cstheme="minorHAnsi"/>
                <w:sz w:val="22"/>
                <w:szCs w:val="22"/>
              </w:rPr>
              <w:t xml:space="preserve">niska </w:t>
            </w:r>
            <w:r w:rsidR="00C750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C7502A">
              <w:rPr>
                <w:sz w:val="22"/>
                <w:szCs w:val="22"/>
              </w:rPr>
              <w:t xml:space="preserve">                                </w:t>
            </w:r>
            <w:r w:rsidRPr="00C7502A">
              <w:rPr>
                <w:rFonts w:asciiTheme="minorHAnsi" w:hAnsiTheme="minorHAnsi" w:cstheme="minorHAnsi"/>
                <w:sz w:val="22"/>
                <w:szCs w:val="22"/>
              </w:rPr>
              <w:t xml:space="preserve">- 1 szt. </w:t>
            </w:r>
          </w:p>
        </w:tc>
        <w:tc>
          <w:tcPr>
            <w:tcW w:w="10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CD80C03" w14:textId="5669E74B" w:rsidR="00366C45" w:rsidRPr="00001FF3" w:rsidRDefault="00CB19F7" w:rsidP="00C7502A">
            <w:pPr>
              <w:pStyle w:val="Standard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001FF3">
              <w:rPr>
                <w:rFonts w:asciiTheme="minorHAnsi" w:hAnsiTheme="minorHAnsi" w:cstheme="minorHAnsi"/>
                <w:sz w:val="22"/>
                <w:szCs w:val="22"/>
              </w:rPr>
              <w:t>Chirana</w:t>
            </w:r>
            <w:proofErr w:type="spellEnd"/>
          </w:p>
          <w:p w14:paraId="0751CC00" w14:textId="77777777" w:rsidR="00366C45" w:rsidRPr="00001FF3" w:rsidRDefault="00366C45" w:rsidP="00C7502A">
            <w:pPr>
              <w:pStyle w:val="Standard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24ECE2B" w14:textId="77777777" w:rsidR="00366C45" w:rsidRPr="00001FF3" w:rsidRDefault="00366C45" w:rsidP="00C7502A">
            <w:pPr>
              <w:pStyle w:val="Standard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3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27FF2D6B" w14:textId="77777777" w:rsidR="00001FF3" w:rsidRPr="00001FF3" w:rsidRDefault="00001FF3" w:rsidP="00001FF3">
            <w:pPr>
              <w:pStyle w:val="Standard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001FF3">
              <w:rPr>
                <w:rFonts w:asciiTheme="minorHAnsi" w:hAnsiTheme="minorHAnsi" w:cstheme="minorHAnsi"/>
                <w:sz w:val="22"/>
                <w:szCs w:val="22"/>
              </w:rPr>
              <w:t>•</w:t>
            </w:r>
            <w:r w:rsidRPr="00001FF3">
              <w:rPr>
                <w:rFonts w:asciiTheme="minorHAnsi" w:hAnsiTheme="minorHAnsi" w:cstheme="minorHAnsi"/>
                <w:sz w:val="22"/>
                <w:szCs w:val="22"/>
              </w:rPr>
              <w:tab/>
              <w:t xml:space="preserve">sterowanie manualne, </w:t>
            </w:r>
          </w:p>
          <w:p w14:paraId="037E1FC4" w14:textId="77777777" w:rsidR="00001FF3" w:rsidRPr="00001FF3" w:rsidRDefault="00001FF3" w:rsidP="00001FF3">
            <w:pPr>
              <w:pStyle w:val="Standard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001FF3">
              <w:rPr>
                <w:rFonts w:asciiTheme="minorHAnsi" w:hAnsiTheme="minorHAnsi" w:cstheme="minorHAnsi"/>
                <w:sz w:val="22"/>
                <w:szCs w:val="22"/>
              </w:rPr>
              <w:t>•</w:t>
            </w:r>
            <w:r w:rsidRPr="00001FF3">
              <w:rPr>
                <w:rFonts w:asciiTheme="minorHAnsi" w:hAnsiTheme="minorHAnsi" w:cstheme="minorHAnsi"/>
                <w:sz w:val="22"/>
                <w:szCs w:val="22"/>
              </w:rPr>
              <w:tab/>
              <w:t xml:space="preserve">zasilanie: 230 V, </w:t>
            </w:r>
          </w:p>
          <w:p w14:paraId="18955708" w14:textId="77777777" w:rsidR="00001FF3" w:rsidRPr="00001FF3" w:rsidRDefault="00001FF3" w:rsidP="00001FF3">
            <w:pPr>
              <w:pStyle w:val="Standard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001FF3">
              <w:rPr>
                <w:rFonts w:asciiTheme="minorHAnsi" w:hAnsiTheme="minorHAnsi" w:cstheme="minorHAnsi"/>
                <w:sz w:val="22"/>
                <w:szCs w:val="22"/>
              </w:rPr>
              <w:t>•</w:t>
            </w:r>
            <w:r w:rsidRPr="00001FF3">
              <w:rPr>
                <w:rFonts w:asciiTheme="minorHAnsi" w:hAnsiTheme="minorHAnsi" w:cstheme="minorHAnsi"/>
                <w:sz w:val="22"/>
                <w:szCs w:val="22"/>
              </w:rPr>
              <w:tab/>
              <w:t>wyposażenie standardowe: - 14 dysz do masażu wirowego,</w:t>
            </w:r>
          </w:p>
          <w:p w14:paraId="3438838E" w14:textId="77777777" w:rsidR="00001FF3" w:rsidRPr="00001FF3" w:rsidRDefault="00001FF3" w:rsidP="00001FF3">
            <w:pPr>
              <w:pStyle w:val="Standard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001FF3">
              <w:rPr>
                <w:rFonts w:asciiTheme="minorHAnsi" w:hAnsiTheme="minorHAnsi" w:cstheme="minorHAnsi"/>
                <w:sz w:val="22"/>
                <w:szCs w:val="22"/>
              </w:rPr>
              <w:t>•</w:t>
            </w:r>
            <w:r w:rsidRPr="00001FF3">
              <w:rPr>
                <w:rFonts w:asciiTheme="minorHAnsi" w:hAnsiTheme="minorHAnsi" w:cstheme="minorHAnsi"/>
                <w:sz w:val="22"/>
                <w:szCs w:val="22"/>
              </w:rPr>
              <w:tab/>
              <w:t>trwałe dysze wykonane ze stali nierdzewnej,</w:t>
            </w:r>
          </w:p>
          <w:p w14:paraId="771BBA85" w14:textId="77777777" w:rsidR="00001FF3" w:rsidRPr="00001FF3" w:rsidRDefault="00001FF3" w:rsidP="00001FF3">
            <w:pPr>
              <w:pStyle w:val="Standard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001FF3">
              <w:rPr>
                <w:rFonts w:asciiTheme="minorHAnsi" w:hAnsiTheme="minorHAnsi" w:cstheme="minorHAnsi"/>
                <w:sz w:val="22"/>
                <w:szCs w:val="22"/>
              </w:rPr>
              <w:t>•</w:t>
            </w:r>
            <w:r w:rsidRPr="00001FF3">
              <w:rPr>
                <w:rFonts w:asciiTheme="minorHAnsi" w:hAnsiTheme="minorHAnsi" w:cstheme="minorHAnsi"/>
                <w:sz w:val="22"/>
                <w:szCs w:val="22"/>
              </w:rPr>
              <w:tab/>
              <w:t>funkcja napowietrzania strumienia wody,</w:t>
            </w:r>
          </w:p>
          <w:p w14:paraId="7DCF7BA5" w14:textId="77777777" w:rsidR="00001FF3" w:rsidRPr="00001FF3" w:rsidRDefault="00001FF3" w:rsidP="00001FF3">
            <w:pPr>
              <w:pStyle w:val="Standard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001FF3">
              <w:rPr>
                <w:rFonts w:asciiTheme="minorHAnsi" w:hAnsiTheme="minorHAnsi" w:cstheme="minorHAnsi"/>
                <w:sz w:val="22"/>
                <w:szCs w:val="22"/>
              </w:rPr>
              <w:t>•</w:t>
            </w:r>
            <w:r w:rsidRPr="00001FF3">
              <w:rPr>
                <w:rFonts w:asciiTheme="minorHAnsi" w:hAnsiTheme="minorHAnsi" w:cstheme="minorHAnsi"/>
                <w:sz w:val="22"/>
                <w:szCs w:val="22"/>
              </w:rPr>
              <w:tab/>
              <w:t>elektromagnetyczny zmiękczacz wody,</w:t>
            </w:r>
          </w:p>
          <w:p w14:paraId="1BC7688C" w14:textId="77777777" w:rsidR="00001FF3" w:rsidRPr="00001FF3" w:rsidRDefault="00001FF3" w:rsidP="00001FF3">
            <w:pPr>
              <w:pStyle w:val="Standard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001FF3">
              <w:rPr>
                <w:rFonts w:asciiTheme="minorHAnsi" w:hAnsiTheme="minorHAnsi" w:cstheme="minorHAnsi"/>
                <w:sz w:val="22"/>
                <w:szCs w:val="22"/>
              </w:rPr>
              <w:t>•</w:t>
            </w:r>
            <w:r w:rsidRPr="00001FF3">
              <w:rPr>
                <w:rFonts w:asciiTheme="minorHAnsi" w:hAnsiTheme="minorHAnsi" w:cstheme="minorHAnsi"/>
                <w:sz w:val="22"/>
                <w:szCs w:val="22"/>
              </w:rPr>
              <w:tab/>
              <w:t xml:space="preserve">regulacja wydajności, </w:t>
            </w:r>
          </w:p>
          <w:p w14:paraId="4C028339" w14:textId="77777777" w:rsidR="00001FF3" w:rsidRPr="00001FF3" w:rsidRDefault="00001FF3" w:rsidP="00001FF3">
            <w:pPr>
              <w:pStyle w:val="Standard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001FF3">
              <w:rPr>
                <w:rFonts w:asciiTheme="minorHAnsi" w:hAnsiTheme="minorHAnsi" w:cstheme="minorHAnsi"/>
                <w:sz w:val="22"/>
                <w:szCs w:val="22"/>
              </w:rPr>
              <w:t>•</w:t>
            </w:r>
            <w:r w:rsidRPr="00001FF3">
              <w:rPr>
                <w:rFonts w:asciiTheme="minorHAnsi" w:hAnsiTheme="minorHAnsi" w:cstheme="minorHAnsi"/>
                <w:sz w:val="22"/>
                <w:szCs w:val="22"/>
              </w:rPr>
              <w:tab/>
              <w:t>system całkowitego odwadniania układu hydromasażu,</w:t>
            </w:r>
          </w:p>
          <w:p w14:paraId="1770FCAC" w14:textId="77777777" w:rsidR="00001FF3" w:rsidRPr="00001FF3" w:rsidRDefault="00001FF3" w:rsidP="00001FF3">
            <w:pPr>
              <w:pStyle w:val="Standard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001FF3">
              <w:rPr>
                <w:rFonts w:asciiTheme="minorHAnsi" w:hAnsiTheme="minorHAnsi" w:cstheme="minorHAnsi"/>
                <w:sz w:val="22"/>
                <w:szCs w:val="22"/>
              </w:rPr>
              <w:t>•</w:t>
            </w:r>
            <w:r w:rsidRPr="00001FF3">
              <w:rPr>
                <w:rFonts w:asciiTheme="minorHAnsi" w:hAnsiTheme="minorHAnsi" w:cstheme="minorHAnsi"/>
                <w:sz w:val="22"/>
                <w:szCs w:val="22"/>
              </w:rPr>
              <w:tab/>
              <w:t>prysznic do higienicznego oczyszczania wanny,</w:t>
            </w:r>
          </w:p>
          <w:p w14:paraId="4447FDF2" w14:textId="7A25F791" w:rsidR="00366C45" w:rsidRPr="00001FF3" w:rsidRDefault="00001FF3" w:rsidP="00001FF3">
            <w:pPr>
              <w:pStyle w:val="Standard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001FF3">
              <w:rPr>
                <w:rFonts w:asciiTheme="minorHAnsi" w:hAnsiTheme="minorHAnsi" w:cstheme="minorHAnsi"/>
                <w:sz w:val="22"/>
                <w:szCs w:val="22"/>
              </w:rPr>
              <w:t>•</w:t>
            </w:r>
            <w:r w:rsidRPr="00001FF3">
              <w:rPr>
                <w:rFonts w:asciiTheme="minorHAnsi" w:hAnsiTheme="minorHAnsi" w:cstheme="minorHAnsi"/>
                <w:sz w:val="22"/>
                <w:szCs w:val="22"/>
              </w:rPr>
              <w:tab/>
              <w:t>wyrób medyczny</w:t>
            </w:r>
            <w:r w:rsidR="00C7502A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18E5FAD8" w14:textId="0F52148D" w:rsidR="00366C45" w:rsidRPr="0042190F" w:rsidRDefault="00366C45" w:rsidP="0042190F">
            <w:pPr>
              <w:pStyle w:val="Standard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42190F">
              <w:rPr>
                <w:rFonts w:asciiTheme="minorHAnsi" w:hAnsiTheme="minorHAnsi" w:cstheme="minorHAnsi"/>
                <w:sz w:val="22"/>
                <w:szCs w:val="22"/>
              </w:rPr>
              <w:t>spełnia/                                     nie spełnia*</w:t>
            </w:r>
          </w:p>
        </w:tc>
        <w:tc>
          <w:tcPr>
            <w:tcW w:w="15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9D4E059" w14:textId="77777777" w:rsidR="00366C45" w:rsidRPr="0042190F" w:rsidRDefault="00366C45" w:rsidP="0042190F">
            <w:pPr>
              <w:pStyle w:val="Standard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B19F7" w:rsidRPr="00366C45" w14:paraId="55860D1B" w14:textId="77777777" w:rsidTr="00C7502A"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89F5522" w14:textId="77777777" w:rsidR="00CB19F7" w:rsidRPr="00001FF3" w:rsidRDefault="00CB19F7" w:rsidP="00CB19F7">
            <w:pPr>
              <w:pStyle w:val="Standard"/>
              <w:numPr>
                <w:ilvl w:val="0"/>
                <w:numId w:val="13"/>
              </w:numPr>
              <w:ind w:left="306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391B598" w14:textId="19518C39" w:rsidR="00CB19F7" w:rsidRPr="00001FF3" w:rsidRDefault="00001FF3" w:rsidP="00CB19F7">
            <w:pPr>
              <w:pStyle w:val="Standard"/>
              <w:ind w:left="-54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001FF3">
              <w:rPr>
                <w:rFonts w:asciiTheme="minorHAnsi" w:hAnsiTheme="minorHAnsi" w:cstheme="minorHAnsi"/>
                <w:sz w:val="22"/>
                <w:szCs w:val="22"/>
              </w:rPr>
              <w:t xml:space="preserve">CORAL LYMFO Wanna do masażu kończyn górnych </w:t>
            </w:r>
            <w:r w:rsidR="00C750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C7502A">
              <w:rPr>
                <w:sz w:val="22"/>
                <w:szCs w:val="22"/>
              </w:rPr>
              <w:t xml:space="preserve">              </w:t>
            </w:r>
            <w:r w:rsidRPr="00001FF3">
              <w:rPr>
                <w:rFonts w:asciiTheme="minorHAnsi" w:hAnsiTheme="minorHAnsi" w:cstheme="minorHAnsi"/>
                <w:sz w:val="22"/>
                <w:szCs w:val="22"/>
              </w:rPr>
              <w:t>- 2 szt.</w:t>
            </w:r>
          </w:p>
        </w:tc>
        <w:tc>
          <w:tcPr>
            <w:tcW w:w="10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7F0638E" w14:textId="6ABBA8AB" w:rsidR="00CB19F7" w:rsidRPr="00001FF3" w:rsidRDefault="00CB19F7" w:rsidP="00C7502A">
            <w:pPr>
              <w:pStyle w:val="Standard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001FF3">
              <w:rPr>
                <w:rFonts w:asciiTheme="minorHAnsi" w:hAnsiTheme="minorHAnsi" w:cstheme="minorHAnsi"/>
                <w:sz w:val="22"/>
                <w:szCs w:val="22"/>
              </w:rPr>
              <w:t>Chirana</w:t>
            </w:r>
            <w:proofErr w:type="spellEnd"/>
          </w:p>
        </w:tc>
        <w:tc>
          <w:tcPr>
            <w:tcW w:w="83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79C8D627" w14:textId="77777777" w:rsidR="00C7502A" w:rsidRPr="00C7502A" w:rsidRDefault="00C7502A" w:rsidP="00C7502A">
            <w:pPr>
              <w:spacing w:after="0" w:line="240" w:lineRule="auto"/>
              <w:contextualSpacing/>
              <w:rPr>
                <w:rFonts w:cstheme="minorHAnsi"/>
              </w:rPr>
            </w:pPr>
            <w:r w:rsidRPr="00C7502A">
              <w:rPr>
                <w:rFonts w:cstheme="minorHAnsi"/>
              </w:rPr>
              <w:t>•</w:t>
            </w:r>
            <w:r w:rsidRPr="00C7502A">
              <w:rPr>
                <w:rFonts w:cstheme="minorHAnsi"/>
              </w:rPr>
              <w:tab/>
              <w:t>obręcz do masażu limfatycznego z regulacją,</w:t>
            </w:r>
          </w:p>
          <w:p w14:paraId="28CC7C99" w14:textId="77777777" w:rsidR="00C7502A" w:rsidRPr="00C7502A" w:rsidRDefault="00C7502A" w:rsidP="00C7502A">
            <w:pPr>
              <w:spacing w:after="0" w:line="240" w:lineRule="auto"/>
              <w:contextualSpacing/>
              <w:rPr>
                <w:rFonts w:cstheme="minorHAnsi"/>
              </w:rPr>
            </w:pPr>
            <w:r w:rsidRPr="00C7502A">
              <w:rPr>
                <w:rFonts w:cstheme="minorHAnsi"/>
              </w:rPr>
              <w:t>•</w:t>
            </w:r>
            <w:r w:rsidRPr="00C7502A">
              <w:rPr>
                <w:rFonts w:cstheme="minorHAnsi"/>
              </w:rPr>
              <w:tab/>
              <w:t>sterowanie elektroniczne,</w:t>
            </w:r>
          </w:p>
          <w:p w14:paraId="47D4B8BF" w14:textId="77777777" w:rsidR="00C7502A" w:rsidRPr="00C7502A" w:rsidRDefault="00C7502A" w:rsidP="00C7502A">
            <w:pPr>
              <w:spacing w:after="0" w:line="240" w:lineRule="auto"/>
              <w:contextualSpacing/>
              <w:rPr>
                <w:rFonts w:cstheme="minorHAnsi"/>
              </w:rPr>
            </w:pPr>
            <w:r w:rsidRPr="00C7502A">
              <w:rPr>
                <w:rFonts w:cstheme="minorHAnsi"/>
              </w:rPr>
              <w:t>•</w:t>
            </w:r>
            <w:r w:rsidRPr="00C7502A">
              <w:rPr>
                <w:rFonts w:cstheme="minorHAnsi"/>
              </w:rPr>
              <w:tab/>
              <w:t>odczyt i stałe wyświetlanie temperatury nalewanej wody,</w:t>
            </w:r>
          </w:p>
          <w:p w14:paraId="46C055F2" w14:textId="77777777" w:rsidR="00C7502A" w:rsidRPr="00C7502A" w:rsidRDefault="00C7502A" w:rsidP="00C7502A">
            <w:pPr>
              <w:spacing w:after="0" w:line="240" w:lineRule="auto"/>
              <w:contextualSpacing/>
              <w:rPr>
                <w:rFonts w:cstheme="minorHAnsi"/>
              </w:rPr>
            </w:pPr>
            <w:r w:rsidRPr="00C7502A">
              <w:rPr>
                <w:rFonts w:cstheme="minorHAnsi"/>
              </w:rPr>
              <w:t>•</w:t>
            </w:r>
            <w:r w:rsidRPr="00C7502A">
              <w:rPr>
                <w:rFonts w:cstheme="minorHAnsi"/>
              </w:rPr>
              <w:tab/>
              <w:t>odczyt i  stałe wyświetlanie temperatury wody w wannie,</w:t>
            </w:r>
          </w:p>
          <w:p w14:paraId="5BAE0798" w14:textId="77777777" w:rsidR="00C7502A" w:rsidRPr="00C7502A" w:rsidRDefault="00C7502A" w:rsidP="00C7502A">
            <w:pPr>
              <w:spacing w:after="0" w:line="240" w:lineRule="auto"/>
              <w:contextualSpacing/>
              <w:rPr>
                <w:rFonts w:cstheme="minorHAnsi"/>
              </w:rPr>
            </w:pPr>
            <w:r w:rsidRPr="00C7502A">
              <w:rPr>
                <w:rFonts w:cstheme="minorHAnsi"/>
              </w:rPr>
              <w:t>•</w:t>
            </w:r>
            <w:r w:rsidRPr="00C7502A">
              <w:rPr>
                <w:rFonts w:cstheme="minorHAnsi"/>
              </w:rPr>
              <w:tab/>
              <w:t>ciągłe wyświetlanie ciśnienia wody w systemie do masażu wirowego,</w:t>
            </w:r>
          </w:p>
          <w:p w14:paraId="3E663486" w14:textId="77777777" w:rsidR="00C7502A" w:rsidRPr="00C7502A" w:rsidRDefault="00C7502A" w:rsidP="00C7502A">
            <w:pPr>
              <w:spacing w:after="0" w:line="240" w:lineRule="auto"/>
              <w:contextualSpacing/>
              <w:rPr>
                <w:rFonts w:cstheme="minorHAnsi"/>
              </w:rPr>
            </w:pPr>
            <w:r w:rsidRPr="00C7502A">
              <w:rPr>
                <w:rFonts w:cstheme="minorHAnsi"/>
              </w:rPr>
              <w:t>•</w:t>
            </w:r>
            <w:r w:rsidRPr="00C7502A">
              <w:rPr>
                <w:rFonts w:cstheme="minorHAnsi"/>
              </w:rPr>
              <w:tab/>
              <w:t>wyposażenie standardowe: - 12 dysz do masażu wirowego,</w:t>
            </w:r>
          </w:p>
          <w:p w14:paraId="71F9DE81" w14:textId="77777777" w:rsidR="00C7502A" w:rsidRPr="00C7502A" w:rsidRDefault="00C7502A" w:rsidP="00C7502A">
            <w:pPr>
              <w:spacing w:after="0" w:line="240" w:lineRule="auto"/>
              <w:contextualSpacing/>
              <w:rPr>
                <w:rFonts w:cstheme="minorHAnsi"/>
              </w:rPr>
            </w:pPr>
            <w:r w:rsidRPr="00C7502A">
              <w:rPr>
                <w:rFonts w:cstheme="minorHAnsi"/>
              </w:rPr>
              <w:t>•</w:t>
            </w:r>
            <w:r w:rsidRPr="00C7502A">
              <w:rPr>
                <w:rFonts w:cstheme="minorHAnsi"/>
              </w:rPr>
              <w:tab/>
              <w:t>wysoka trwałość, dysze wykonane ze stali nierdzewnej,</w:t>
            </w:r>
          </w:p>
          <w:p w14:paraId="19D9F54C" w14:textId="77777777" w:rsidR="00C7502A" w:rsidRPr="00C7502A" w:rsidRDefault="00C7502A" w:rsidP="00C7502A">
            <w:pPr>
              <w:spacing w:after="0" w:line="240" w:lineRule="auto"/>
              <w:contextualSpacing/>
              <w:rPr>
                <w:rFonts w:cstheme="minorHAnsi"/>
              </w:rPr>
            </w:pPr>
            <w:r w:rsidRPr="00C7502A">
              <w:rPr>
                <w:rFonts w:cstheme="minorHAnsi"/>
              </w:rPr>
              <w:t>•</w:t>
            </w:r>
            <w:r w:rsidRPr="00C7502A">
              <w:rPr>
                <w:rFonts w:cstheme="minorHAnsi"/>
              </w:rPr>
              <w:tab/>
              <w:t>funkcja napowietrzania strumienia wody,</w:t>
            </w:r>
          </w:p>
          <w:p w14:paraId="59A436F4" w14:textId="77777777" w:rsidR="00C7502A" w:rsidRPr="00C7502A" w:rsidRDefault="00C7502A" w:rsidP="00C7502A">
            <w:pPr>
              <w:spacing w:after="0" w:line="240" w:lineRule="auto"/>
              <w:contextualSpacing/>
              <w:rPr>
                <w:rFonts w:cstheme="minorHAnsi"/>
              </w:rPr>
            </w:pPr>
            <w:r w:rsidRPr="00C7502A">
              <w:rPr>
                <w:rFonts w:cstheme="minorHAnsi"/>
              </w:rPr>
              <w:t>•</w:t>
            </w:r>
            <w:r w:rsidRPr="00C7502A">
              <w:rPr>
                <w:rFonts w:cstheme="minorHAnsi"/>
              </w:rPr>
              <w:tab/>
              <w:t>regulacja wydajności,</w:t>
            </w:r>
          </w:p>
          <w:p w14:paraId="0BDD2063" w14:textId="77777777" w:rsidR="00C7502A" w:rsidRPr="00C7502A" w:rsidRDefault="00C7502A" w:rsidP="00C7502A">
            <w:pPr>
              <w:spacing w:after="0" w:line="240" w:lineRule="auto"/>
              <w:contextualSpacing/>
              <w:rPr>
                <w:rFonts w:cstheme="minorHAnsi"/>
              </w:rPr>
            </w:pPr>
            <w:r w:rsidRPr="00C7502A">
              <w:rPr>
                <w:rFonts w:cstheme="minorHAnsi"/>
              </w:rPr>
              <w:t>•</w:t>
            </w:r>
            <w:r w:rsidRPr="00C7502A">
              <w:rPr>
                <w:rFonts w:cstheme="minorHAnsi"/>
              </w:rPr>
              <w:tab/>
              <w:t xml:space="preserve">zasilanie 3 x 400 V, 50 </w:t>
            </w:r>
            <w:proofErr w:type="spellStart"/>
            <w:r w:rsidRPr="00C7502A">
              <w:rPr>
                <w:rFonts w:cstheme="minorHAnsi"/>
              </w:rPr>
              <w:t>Hz</w:t>
            </w:r>
            <w:proofErr w:type="spellEnd"/>
            <w:r w:rsidRPr="00C7502A">
              <w:rPr>
                <w:rFonts w:cstheme="minorHAnsi"/>
              </w:rPr>
              <w:t>,</w:t>
            </w:r>
          </w:p>
          <w:p w14:paraId="5C282888" w14:textId="3D301F1A" w:rsidR="00CB19F7" w:rsidRPr="00001FF3" w:rsidRDefault="00C7502A" w:rsidP="00C7502A">
            <w:pPr>
              <w:spacing w:after="0" w:line="240" w:lineRule="auto"/>
              <w:contextualSpacing/>
              <w:rPr>
                <w:rFonts w:cstheme="minorHAnsi"/>
              </w:rPr>
            </w:pPr>
            <w:r w:rsidRPr="00C7502A">
              <w:rPr>
                <w:rFonts w:cstheme="minorHAnsi"/>
              </w:rPr>
              <w:t>•</w:t>
            </w:r>
            <w:r w:rsidRPr="00C7502A">
              <w:rPr>
                <w:rFonts w:cstheme="minorHAnsi"/>
              </w:rPr>
              <w:tab/>
              <w:t>wyrób medyczny.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0BA7E39E" w14:textId="0A7261EF" w:rsidR="00CB19F7" w:rsidRPr="0042190F" w:rsidRDefault="00CB19F7" w:rsidP="00CB19F7">
            <w:pPr>
              <w:pStyle w:val="Standard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42190F">
              <w:rPr>
                <w:rFonts w:asciiTheme="minorHAnsi" w:hAnsiTheme="minorHAnsi" w:cstheme="minorHAnsi"/>
                <w:sz w:val="22"/>
                <w:szCs w:val="22"/>
              </w:rPr>
              <w:t>spełnia/                                     nie spełnia*</w:t>
            </w:r>
          </w:p>
        </w:tc>
        <w:tc>
          <w:tcPr>
            <w:tcW w:w="15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2D3E1B1" w14:textId="77777777" w:rsidR="00CB19F7" w:rsidRPr="0042190F" w:rsidRDefault="00CB19F7" w:rsidP="00CB19F7">
            <w:pPr>
              <w:pStyle w:val="Standard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B19F7" w:rsidRPr="00366C45" w14:paraId="0852FD04" w14:textId="77777777" w:rsidTr="00C7502A"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7D41FE3" w14:textId="77777777" w:rsidR="00CB19F7" w:rsidRPr="00001FF3" w:rsidRDefault="00CB19F7" w:rsidP="00CB19F7">
            <w:pPr>
              <w:pStyle w:val="Standard"/>
              <w:numPr>
                <w:ilvl w:val="0"/>
                <w:numId w:val="13"/>
              </w:numPr>
              <w:ind w:left="306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FD83F46" w14:textId="0BAA511C" w:rsidR="00CB19F7" w:rsidRPr="00001FF3" w:rsidRDefault="00001FF3" w:rsidP="00CB19F7">
            <w:pPr>
              <w:pStyle w:val="Standard"/>
              <w:ind w:left="-54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001FF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LAGUNA TORNADO Automatyczna wanna do hydromasażu  </w:t>
            </w:r>
            <w:r w:rsidR="00C7502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C7502A">
              <w:rPr>
                <w:sz w:val="22"/>
                <w:szCs w:val="22"/>
              </w:rPr>
              <w:t xml:space="preserve">                         </w:t>
            </w:r>
            <w:r w:rsidRPr="00001FF3">
              <w:rPr>
                <w:rFonts w:asciiTheme="minorHAnsi" w:hAnsiTheme="minorHAnsi" w:cstheme="minorHAnsi"/>
                <w:bCs/>
                <w:sz w:val="22"/>
                <w:szCs w:val="22"/>
              </w:rPr>
              <w:t>- 3 szt.</w:t>
            </w:r>
          </w:p>
        </w:tc>
        <w:tc>
          <w:tcPr>
            <w:tcW w:w="10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6004B48" w14:textId="6015D9CD" w:rsidR="00CB19F7" w:rsidRPr="00001FF3" w:rsidRDefault="00CB19F7" w:rsidP="00C7502A">
            <w:pPr>
              <w:pStyle w:val="Standard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001FF3">
              <w:rPr>
                <w:rFonts w:asciiTheme="minorHAnsi" w:hAnsiTheme="minorHAnsi" w:cstheme="minorHAnsi"/>
                <w:sz w:val="22"/>
                <w:szCs w:val="22"/>
              </w:rPr>
              <w:t>Chirana</w:t>
            </w:r>
            <w:proofErr w:type="spellEnd"/>
          </w:p>
        </w:tc>
        <w:tc>
          <w:tcPr>
            <w:tcW w:w="83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3E40F1E2" w14:textId="77777777" w:rsidR="00C7502A" w:rsidRPr="00C7502A" w:rsidRDefault="00C7502A" w:rsidP="00C7502A">
            <w:pPr>
              <w:pStyle w:val="Standard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C7502A">
              <w:rPr>
                <w:rFonts w:asciiTheme="minorHAnsi" w:hAnsiTheme="minorHAnsi" w:cstheme="minorHAnsi"/>
                <w:sz w:val="22"/>
                <w:szCs w:val="22"/>
              </w:rPr>
              <w:t>•</w:t>
            </w:r>
            <w:r w:rsidRPr="00C7502A">
              <w:rPr>
                <w:rFonts w:asciiTheme="minorHAnsi" w:hAnsiTheme="minorHAnsi" w:cstheme="minorHAnsi"/>
                <w:sz w:val="22"/>
                <w:szCs w:val="22"/>
              </w:rPr>
              <w:tab/>
              <w:t xml:space="preserve">wyposażenie: 124 dysze w 5 strefach, </w:t>
            </w:r>
          </w:p>
          <w:p w14:paraId="5C8C392D" w14:textId="77777777" w:rsidR="00C7502A" w:rsidRPr="00C7502A" w:rsidRDefault="00C7502A" w:rsidP="00C7502A">
            <w:pPr>
              <w:pStyle w:val="Standard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C7502A">
              <w:rPr>
                <w:rFonts w:asciiTheme="minorHAnsi" w:hAnsiTheme="minorHAnsi" w:cstheme="minorHAnsi"/>
                <w:sz w:val="22"/>
                <w:szCs w:val="22"/>
              </w:rPr>
              <w:t>•</w:t>
            </w:r>
            <w:r w:rsidRPr="00C7502A">
              <w:rPr>
                <w:rFonts w:asciiTheme="minorHAnsi" w:hAnsiTheme="minorHAnsi" w:cstheme="minorHAnsi"/>
                <w:sz w:val="22"/>
                <w:szCs w:val="22"/>
              </w:rPr>
              <w:tab/>
              <w:t>system niezależnego masażu perełkowego 180 dysz,</w:t>
            </w:r>
          </w:p>
          <w:p w14:paraId="0A7A5788" w14:textId="77777777" w:rsidR="00C7502A" w:rsidRPr="00C7502A" w:rsidRDefault="00C7502A" w:rsidP="00C7502A">
            <w:pPr>
              <w:pStyle w:val="Standard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C7502A">
              <w:rPr>
                <w:rFonts w:asciiTheme="minorHAnsi" w:hAnsiTheme="minorHAnsi" w:cstheme="minorHAnsi"/>
                <w:sz w:val="22"/>
                <w:szCs w:val="22"/>
              </w:rPr>
              <w:t>•</w:t>
            </w:r>
            <w:r w:rsidRPr="00C7502A">
              <w:rPr>
                <w:rFonts w:asciiTheme="minorHAnsi" w:hAnsiTheme="minorHAnsi" w:cstheme="minorHAnsi"/>
                <w:sz w:val="22"/>
                <w:szCs w:val="22"/>
              </w:rPr>
              <w:tab/>
              <w:t>sterowanie za pomocą kolorowego ekranu dotykowego,</w:t>
            </w:r>
          </w:p>
          <w:p w14:paraId="127CAA44" w14:textId="77777777" w:rsidR="00C7502A" w:rsidRPr="00C7502A" w:rsidRDefault="00C7502A" w:rsidP="00C7502A">
            <w:pPr>
              <w:pStyle w:val="Standard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C7502A">
              <w:rPr>
                <w:rFonts w:asciiTheme="minorHAnsi" w:hAnsiTheme="minorHAnsi" w:cstheme="minorHAnsi"/>
                <w:sz w:val="22"/>
                <w:szCs w:val="22"/>
              </w:rPr>
              <w:t>•</w:t>
            </w:r>
            <w:r w:rsidRPr="00C7502A">
              <w:rPr>
                <w:rFonts w:asciiTheme="minorHAnsi" w:hAnsiTheme="minorHAnsi" w:cstheme="minorHAnsi"/>
                <w:sz w:val="22"/>
                <w:szCs w:val="22"/>
              </w:rPr>
              <w:tab/>
              <w:t>programy terapeutyczne: 28 fabrycznych i dowolna liczba programów użytkownika,</w:t>
            </w:r>
          </w:p>
          <w:p w14:paraId="539CAC79" w14:textId="77777777" w:rsidR="00C7502A" w:rsidRPr="00C7502A" w:rsidRDefault="00C7502A" w:rsidP="00C7502A">
            <w:pPr>
              <w:pStyle w:val="Standard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C7502A">
              <w:rPr>
                <w:rFonts w:asciiTheme="minorHAnsi" w:hAnsiTheme="minorHAnsi" w:cstheme="minorHAnsi"/>
                <w:sz w:val="22"/>
                <w:szCs w:val="22"/>
              </w:rPr>
              <w:t>•</w:t>
            </w:r>
            <w:r w:rsidRPr="00C7502A">
              <w:rPr>
                <w:rFonts w:asciiTheme="minorHAnsi" w:hAnsiTheme="minorHAnsi" w:cstheme="minorHAnsi"/>
                <w:sz w:val="22"/>
                <w:szCs w:val="22"/>
              </w:rPr>
              <w:tab/>
              <w:t>elektroniczny pomiar temperatury nalewanej wody,</w:t>
            </w:r>
          </w:p>
          <w:p w14:paraId="3C917985" w14:textId="77777777" w:rsidR="00C7502A" w:rsidRPr="00C7502A" w:rsidRDefault="00C7502A" w:rsidP="00C7502A">
            <w:pPr>
              <w:pStyle w:val="Standard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C7502A">
              <w:rPr>
                <w:rFonts w:asciiTheme="minorHAnsi" w:hAnsiTheme="minorHAnsi" w:cstheme="minorHAnsi"/>
                <w:sz w:val="22"/>
                <w:szCs w:val="22"/>
              </w:rPr>
              <w:t>•</w:t>
            </w:r>
            <w:r w:rsidRPr="00C7502A">
              <w:rPr>
                <w:rFonts w:asciiTheme="minorHAnsi" w:hAnsiTheme="minorHAnsi" w:cstheme="minorHAnsi"/>
                <w:sz w:val="22"/>
                <w:szCs w:val="22"/>
              </w:rPr>
              <w:tab/>
              <w:t>elektroniczny pomiar temperatury wody w wannie,</w:t>
            </w:r>
          </w:p>
          <w:p w14:paraId="33EFBBCF" w14:textId="77777777" w:rsidR="00C7502A" w:rsidRPr="00C7502A" w:rsidRDefault="00C7502A" w:rsidP="00C7502A">
            <w:pPr>
              <w:pStyle w:val="Standard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C750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•</w:t>
            </w:r>
            <w:r w:rsidRPr="00C7502A">
              <w:rPr>
                <w:rFonts w:asciiTheme="minorHAnsi" w:hAnsiTheme="minorHAnsi" w:cstheme="minorHAnsi"/>
                <w:sz w:val="22"/>
                <w:szCs w:val="22"/>
              </w:rPr>
              <w:tab/>
              <w:t>automatyczna  regulacja temperatury wody podczas zabiegu,</w:t>
            </w:r>
          </w:p>
          <w:p w14:paraId="0F04BB89" w14:textId="77777777" w:rsidR="00C7502A" w:rsidRPr="00C7502A" w:rsidRDefault="00C7502A" w:rsidP="00C7502A">
            <w:pPr>
              <w:pStyle w:val="Standard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C7502A">
              <w:rPr>
                <w:rFonts w:asciiTheme="minorHAnsi" w:hAnsiTheme="minorHAnsi" w:cstheme="minorHAnsi"/>
                <w:sz w:val="22"/>
                <w:szCs w:val="22"/>
              </w:rPr>
              <w:t>•</w:t>
            </w:r>
            <w:r w:rsidRPr="00C7502A">
              <w:rPr>
                <w:rFonts w:asciiTheme="minorHAnsi" w:hAnsiTheme="minorHAnsi" w:cstheme="minorHAnsi"/>
                <w:sz w:val="22"/>
                <w:szCs w:val="22"/>
              </w:rPr>
              <w:tab/>
              <w:t>pompa do hydromasażu ze stali nierdzewnej,</w:t>
            </w:r>
          </w:p>
          <w:p w14:paraId="439B2740" w14:textId="77777777" w:rsidR="00C7502A" w:rsidRPr="00C7502A" w:rsidRDefault="00C7502A" w:rsidP="00C7502A">
            <w:pPr>
              <w:pStyle w:val="Standard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C7502A">
              <w:rPr>
                <w:rFonts w:asciiTheme="minorHAnsi" w:hAnsiTheme="minorHAnsi" w:cstheme="minorHAnsi"/>
                <w:sz w:val="22"/>
                <w:szCs w:val="22"/>
              </w:rPr>
              <w:t>•</w:t>
            </w:r>
            <w:r w:rsidRPr="00C7502A">
              <w:rPr>
                <w:rFonts w:asciiTheme="minorHAnsi" w:hAnsiTheme="minorHAnsi" w:cstheme="minorHAnsi"/>
                <w:sz w:val="22"/>
                <w:szCs w:val="22"/>
              </w:rPr>
              <w:tab/>
              <w:t xml:space="preserve">Zasilanie 3x400 v/50Hz, </w:t>
            </w:r>
          </w:p>
          <w:p w14:paraId="323D89BC" w14:textId="77777777" w:rsidR="00C7502A" w:rsidRPr="00C7502A" w:rsidRDefault="00C7502A" w:rsidP="00C7502A">
            <w:pPr>
              <w:pStyle w:val="Standard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C7502A">
              <w:rPr>
                <w:rFonts w:asciiTheme="minorHAnsi" w:hAnsiTheme="minorHAnsi" w:cstheme="minorHAnsi"/>
                <w:sz w:val="22"/>
                <w:szCs w:val="22"/>
              </w:rPr>
              <w:t>•</w:t>
            </w:r>
            <w:r w:rsidRPr="00C7502A">
              <w:rPr>
                <w:rFonts w:asciiTheme="minorHAnsi" w:hAnsiTheme="minorHAnsi" w:cstheme="minorHAnsi"/>
                <w:sz w:val="22"/>
                <w:szCs w:val="22"/>
              </w:rPr>
              <w:tab/>
              <w:t>automatyczne napełnianie wanny,</w:t>
            </w:r>
          </w:p>
          <w:p w14:paraId="7DD9AFB5" w14:textId="77777777" w:rsidR="00C7502A" w:rsidRPr="00C7502A" w:rsidRDefault="00C7502A" w:rsidP="00C7502A">
            <w:pPr>
              <w:pStyle w:val="Standard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C7502A">
              <w:rPr>
                <w:rFonts w:asciiTheme="minorHAnsi" w:hAnsiTheme="minorHAnsi" w:cstheme="minorHAnsi"/>
                <w:sz w:val="22"/>
                <w:szCs w:val="22"/>
              </w:rPr>
              <w:t>•</w:t>
            </w:r>
            <w:r w:rsidRPr="00C7502A">
              <w:rPr>
                <w:rFonts w:asciiTheme="minorHAnsi" w:hAnsiTheme="minorHAnsi" w:cstheme="minorHAnsi"/>
                <w:sz w:val="22"/>
                <w:szCs w:val="22"/>
              </w:rPr>
              <w:tab/>
              <w:t>elektromagnetyczny zmiękczacz wody,</w:t>
            </w:r>
          </w:p>
          <w:p w14:paraId="2336BEB9" w14:textId="77777777" w:rsidR="00C7502A" w:rsidRPr="00C7502A" w:rsidRDefault="00C7502A" w:rsidP="00C7502A">
            <w:pPr>
              <w:pStyle w:val="Standard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C7502A">
              <w:rPr>
                <w:rFonts w:asciiTheme="minorHAnsi" w:hAnsiTheme="minorHAnsi" w:cstheme="minorHAnsi"/>
                <w:sz w:val="22"/>
                <w:szCs w:val="22"/>
              </w:rPr>
              <w:t>•</w:t>
            </w:r>
            <w:r w:rsidRPr="00C7502A">
              <w:rPr>
                <w:rFonts w:asciiTheme="minorHAnsi" w:hAnsiTheme="minorHAnsi" w:cstheme="minorHAnsi"/>
                <w:sz w:val="22"/>
                <w:szCs w:val="22"/>
              </w:rPr>
              <w:tab/>
              <w:t>podparcie nóg do wanien typu Laguna,</w:t>
            </w:r>
          </w:p>
          <w:p w14:paraId="063F7E60" w14:textId="77777777" w:rsidR="00C7502A" w:rsidRPr="00C7502A" w:rsidRDefault="00C7502A" w:rsidP="00C7502A">
            <w:pPr>
              <w:pStyle w:val="Standard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C7502A">
              <w:rPr>
                <w:rFonts w:asciiTheme="minorHAnsi" w:hAnsiTheme="minorHAnsi" w:cstheme="minorHAnsi"/>
                <w:sz w:val="22"/>
                <w:szCs w:val="22"/>
              </w:rPr>
              <w:t>•</w:t>
            </w:r>
            <w:r w:rsidRPr="00C7502A">
              <w:rPr>
                <w:rFonts w:asciiTheme="minorHAnsi" w:hAnsiTheme="minorHAnsi" w:cstheme="minorHAnsi"/>
                <w:sz w:val="22"/>
                <w:szCs w:val="22"/>
              </w:rPr>
              <w:tab/>
              <w:t>jednostopniowe schody do wanny Laguna,</w:t>
            </w:r>
          </w:p>
          <w:p w14:paraId="4CDFE112" w14:textId="77777777" w:rsidR="00C7502A" w:rsidRPr="00C7502A" w:rsidRDefault="00C7502A" w:rsidP="00C7502A">
            <w:pPr>
              <w:pStyle w:val="Standard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C7502A">
              <w:rPr>
                <w:rFonts w:asciiTheme="minorHAnsi" w:hAnsiTheme="minorHAnsi" w:cstheme="minorHAnsi"/>
                <w:sz w:val="22"/>
                <w:szCs w:val="22"/>
              </w:rPr>
              <w:t>•</w:t>
            </w:r>
            <w:r w:rsidRPr="00C7502A">
              <w:rPr>
                <w:rFonts w:asciiTheme="minorHAnsi" w:hAnsiTheme="minorHAnsi" w:cstheme="minorHAnsi"/>
                <w:sz w:val="22"/>
                <w:szCs w:val="22"/>
              </w:rPr>
              <w:tab/>
              <w:t>automatyczna dezynfekcja,</w:t>
            </w:r>
          </w:p>
          <w:p w14:paraId="7454BD87" w14:textId="43CA5238" w:rsidR="00CB19F7" w:rsidRPr="00001FF3" w:rsidRDefault="00C7502A" w:rsidP="00C7502A">
            <w:pPr>
              <w:pStyle w:val="Standard"/>
              <w:contextualSpacing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C7502A">
              <w:rPr>
                <w:rFonts w:asciiTheme="minorHAnsi" w:hAnsiTheme="minorHAnsi" w:cstheme="minorHAnsi"/>
                <w:sz w:val="22"/>
                <w:szCs w:val="22"/>
              </w:rPr>
              <w:t>•</w:t>
            </w:r>
            <w:r w:rsidRPr="00C7502A">
              <w:rPr>
                <w:rFonts w:asciiTheme="minorHAnsi" w:hAnsiTheme="minorHAnsi" w:cstheme="minorHAnsi"/>
                <w:sz w:val="22"/>
                <w:szCs w:val="22"/>
              </w:rPr>
              <w:tab/>
              <w:t>wyrób medyczny.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71F7E2F8" w14:textId="324E6912" w:rsidR="00CB19F7" w:rsidRPr="0042190F" w:rsidRDefault="00CB19F7" w:rsidP="00CB19F7">
            <w:pPr>
              <w:pStyle w:val="Standard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42190F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spełnia/                                     nie spełnia*</w:t>
            </w:r>
          </w:p>
        </w:tc>
        <w:tc>
          <w:tcPr>
            <w:tcW w:w="15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DCB38E8" w14:textId="77777777" w:rsidR="00CB19F7" w:rsidRPr="0042190F" w:rsidRDefault="00CB19F7" w:rsidP="00CB19F7">
            <w:pPr>
              <w:pStyle w:val="Standard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01FF3" w:rsidRPr="00366C45" w14:paraId="2CC13B73" w14:textId="77777777" w:rsidTr="00C7502A"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2C14908" w14:textId="77777777" w:rsidR="00001FF3" w:rsidRPr="00001FF3" w:rsidRDefault="00001FF3" w:rsidP="00001FF3">
            <w:pPr>
              <w:pStyle w:val="Standard"/>
              <w:numPr>
                <w:ilvl w:val="0"/>
                <w:numId w:val="13"/>
              </w:numPr>
              <w:ind w:left="306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C1BBC27" w14:textId="12B35609" w:rsidR="00001FF3" w:rsidRPr="00001FF3" w:rsidRDefault="00001FF3" w:rsidP="00001FF3">
            <w:pPr>
              <w:pStyle w:val="Standard"/>
              <w:ind w:left="-54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001FF3">
              <w:rPr>
                <w:rFonts w:asciiTheme="minorHAnsi" w:hAnsiTheme="minorHAnsi" w:cstheme="minorHAnsi"/>
                <w:sz w:val="22"/>
                <w:szCs w:val="22"/>
              </w:rPr>
              <w:t xml:space="preserve">NIAGARA PLUS Katedra natryskowa z natryskiem płaszczowym </w:t>
            </w:r>
            <w:r w:rsidR="00C7502A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-</w:t>
            </w:r>
            <w:r w:rsidRPr="00001FF3">
              <w:rPr>
                <w:rFonts w:asciiTheme="minorHAnsi" w:hAnsiTheme="minorHAnsi" w:cstheme="minorHAnsi"/>
                <w:sz w:val="22"/>
                <w:szCs w:val="22"/>
              </w:rPr>
              <w:t xml:space="preserve"> 1 szt.</w:t>
            </w:r>
          </w:p>
        </w:tc>
        <w:tc>
          <w:tcPr>
            <w:tcW w:w="10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F0E14EF" w14:textId="3E453F66" w:rsidR="00001FF3" w:rsidRPr="00001FF3" w:rsidRDefault="00001FF3" w:rsidP="00C7502A">
            <w:pPr>
              <w:pStyle w:val="Standard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001FF3">
              <w:rPr>
                <w:rFonts w:asciiTheme="minorHAnsi" w:hAnsiTheme="minorHAnsi" w:cstheme="minorHAnsi"/>
                <w:sz w:val="22"/>
                <w:szCs w:val="22"/>
              </w:rPr>
              <w:t>Chirana</w:t>
            </w:r>
            <w:proofErr w:type="spellEnd"/>
          </w:p>
        </w:tc>
        <w:tc>
          <w:tcPr>
            <w:tcW w:w="83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27009FB3" w14:textId="77777777" w:rsidR="00C7502A" w:rsidRPr="00C7502A" w:rsidRDefault="00C7502A" w:rsidP="00C7502A">
            <w:pPr>
              <w:shd w:val="clear" w:color="auto" w:fill="FFFFFF"/>
              <w:spacing w:after="0" w:line="240" w:lineRule="auto"/>
              <w:contextualSpacing/>
              <w:rPr>
                <w:rFonts w:eastAsia="Times New Roman" w:cstheme="minorHAnsi"/>
                <w:color w:val="212529"/>
                <w:lang w:eastAsia="pl-PL"/>
              </w:rPr>
            </w:pPr>
            <w:r w:rsidRPr="00C7502A">
              <w:rPr>
                <w:rFonts w:eastAsia="Times New Roman" w:cstheme="minorHAnsi"/>
                <w:color w:val="212529"/>
                <w:lang w:eastAsia="pl-PL"/>
              </w:rPr>
              <w:t>•</w:t>
            </w:r>
            <w:r w:rsidRPr="00C7502A">
              <w:rPr>
                <w:rFonts w:eastAsia="Times New Roman" w:cstheme="minorHAnsi"/>
                <w:color w:val="212529"/>
                <w:lang w:eastAsia="pl-PL"/>
              </w:rPr>
              <w:tab/>
              <w:t>Obudowa wykonana z materiału kompozytowego wzmacnianego włóknem szklanym,</w:t>
            </w:r>
          </w:p>
          <w:p w14:paraId="5DFB62FA" w14:textId="77777777" w:rsidR="00C7502A" w:rsidRPr="00C7502A" w:rsidRDefault="00C7502A" w:rsidP="00C7502A">
            <w:pPr>
              <w:shd w:val="clear" w:color="auto" w:fill="FFFFFF"/>
              <w:spacing w:after="0" w:line="240" w:lineRule="auto"/>
              <w:contextualSpacing/>
              <w:rPr>
                <w:rFonts w:eastAsia="Times New Roman" w:cstheme="minorHAnsi"/>
                <w:color w:val="212529"/>
                <w:lang w:eastAsia="pl-PL"/>
              </w:rPr>
            </w:pPr>
            <w:r w:rsidRPr="00C7502A">
              <w:rPr>
                <w:rFonts w:eastAsia="Times New Roman" w:cstheme="minorHAnsi"/>
                <w:color w:val="212529"/>
                <w:lang w:eastAsia="pl-PL"/>
              </w:rPr>
              <w:t>•</w:t>
            </w:r>
            <w:r w:rsidRPr="00C7502A">
              <w:rPr>
                <w:rFonts w:eastAsia="Times New Roman" w:cstheme="minorHAnsi"/>
                <w:color w:val="212529"/>
                <w:lang w:eastAsia="pl-PL"/>
              </w:rPr>
              <w:tab/>
              <w:t>Dwie  ergonomiczne ruchome dysze zabiegowe,</w:t>
            </w:r>
          </w:p>
          <w:p w14:paraId="1010FF91" w14:textId="77777777" w:rsidR="00C7502A" w:rsidRPr="00C7502A" w:rsidRDefault="00C7502A" w:rsidP="00C7502A">
            <w:pPr>
              <w:shd w:val="clear" w:color="auto" w:fill="FFFFFF"/>
              <w:spacing w:after="0" w:line="240" w:lineRule="auto"/>
              <w:contextualSpacing/>
              <w:rPr>
                <w:rFonts w:eastAsia="Times New Roman" w:cstheme="minorHAnsi"/>
                <w:color w:val="212529"/>
                <w:lang w:eastAsia="pl-PL"/>
              </w:rPr>
            </w:pPr>
            <w:r w:rsidRPr="00C7502A">
              <w:rPr>
                <w:rFonts w:eastAsia="Times New Roman" w:cstheme="minorHAnsi"/>
                <w:color w:val="212529"/>
                <w:lang w:eastAsia="pl-PL"/>
              </w:rPr>
              <w:t>•</w:t>
            </w:r>
            <w:r w:rsidRPr="00C7502A">
              <w:rPr>
                <w:rFonts w:eastAsia="Times New Roman" w:cstheme="minorHAnsi"/>
                <w:color w:val="212529"/>
                <w:lang w:eastAsia="pl-PL"/>
              </w:rPr>
              <w:tab/>
              <w:t>Możliwość ustawienia różnej temperatury wody w każdej dysz,</w:t>
            </w:r>
          </w:p>
          <w:p w14:paraId="772922FB" w14:textId="77777777" w:rsidR="00C7502A" w:rsidRPr="00C7502A" w:rsidRDefault="00C7502A" w:rsidP="00C7502A">
            <w:pPr>
              <w:shd w:val="clear" w:color="auto" w:fill="FFFFFF"/>
              <w:spacing w:after="0" w:line="240" w:lineRule="auto"/>
              <w:contextualSpacing/>
              <w:rPr>
                <w:rFonts w:eastAsia="Times New Roman" w:cstheme="minorHAnsi"/>
                <w:color w:val="212529"/>
                <w:lang w:eastAsia="pl-PL"/>
              </w:rPr>
            </w:pPr>
            <w:r w:rsidRPr="00C7502A">
              <w:rPr>
                <w:rFonts w:eastAsia="Times New Roman" w:cstheme="minorHAnsi"/>
                <w:color w:val="212529"/>
                <w:lang w:eastAsia="pl-PL"/>
              </w:rPr>
              <w:t>•</w:t>
            </w:r>
            <w:r w:rsidRPr="00C7502A">
              <w:rPr>
                <w:rFonts w:eastAsia="Times New Roman" w:cstheme="minorHAnsi"/>
                <w:color w:val="212529"/>
                <w:lang w:eastAsia="pl-PL"/>
              </w:rPr>
              <w:tab/>
              <w:t>Możliwość natychmiastowej zmiany temperatury wody aplikowanej na pacjenta,</w:t>
            </w:r>
          </w:p>
          <w:p w14:paraId="002FF811" w14:textId="77777777" w:rsidR="00C7502A" w:rsidRPr="00C7502A" w:rsidRDefault="00C7502A" w:rsidP="00C7502A">
            <w:pPr>
              <w:shd w:val="clear" w:color="auto" w:fill="FFFFFF"/>
              <w:spacing w:after="0" w:line="240" w:lineRule="auto"/>
              <w:contextualSpacing/>
              <w:rPr>
                <w:rFonts w:eastAsia="Times New Roman" w:cstheme="minorHAnsi"/>
                <w:color w:val="212529"/>
                <w:lang w:eastAsia="pl-PL"/>
              </w:rPr>
            </w:pPr>
            <w:r w:rsidRPr="00C7502A">
              <w:rPr>
                <w:rFonts w:eastAsia="Times New Roman" w:cstheme="minorHAnsi"/>
                <w:color w:val="212529"/>
                <w:lang w:eastAsia="pl-PL"/>
              </w:rPr>
              <w:t>•</w:t>
            </w:r>
            <w:r w:rsidRPr="00C7502A">
              <w:rPr>
                <w:rFonts w:eastAsia="Times New Roman" w:cstheme="minorHAnsi"/>
                <w:color w:val="212529"/>
                <w:lang w:eastAsia="pl-PL"/>
              </w:rPr>
              <w:tab/>
              <w:t>Temperatura wody automatycznie regulowana do żądanej wysokości,</w:t>
            </w:r>
          </w:p>
          <w:p w14:paraId="4B4C4179" w14:textId="77777777" w:rsidR="00C7502A" w:rsidRPr="00C7502A" w:rsidRDefault="00C7502A" w:rsidP="00C7502A">
            <w:pPr>
              <w:shd w:val="clear" w:color="auto" w:fill="FFFFFF"/>
              <w:spacing w:after="0" w:line="240" w:lineRule="auto"/>
              <w:contextualSpacing/>
              <w:rPr>
                <w:rFonts w:eastAsia="Times New Roman" w:cstheme="minorHAnsi"/>
                <w:color w:val="212529"/>
                <w:lang w:eastAsia="pl-PL"/>
              </w:rPr>
            </w:pPr>
            <w:r w:rsidRPr="00C7502A">
              <w:rPr>
                <w:rFonts w:eastAsia="Times New Roman" w:cstheme="minorHAnsi"/>
                <w:color w:val="212529"/>
                <w:lang w:eastAsia="pl-PL"/>
              </w:rPr>
              <w:t>•</w:t>
            </w:r>
            <w:r w:rsidRPr="00C7502A">
              <w:rPr>
                <w:rFonts w:eastAsia="Times New Roman" w:cstheme="minorHAnsi"/>
                <w:color w:val="212529"/>
                <w:lang w:eastAsia="pl-PL"/>
              </w:rPr>
              <w:tab/>
              <w:t>Baterie termostatyczne,</w:t>
            </w:r>
          </w:p>
          <w:p w14:paraId="4778999F" w14:textId="77777777" w:rsidR="00C7502A" w:rsidRPr="00C7502A" w:rsidRDefault="00C7502A" w:rsidP="00C7502A">
            <w:pPr>
              <w:shd w:val="clear" w:color="auto" w:fill="FFFFFF"/>
              <w:spacing w:after="0" w:line="240" w:lineRule="auto"/>
              <w:contextualSpacing/>
              <w:rPr>
                <w:rFonts w:eastAsia="Times New Roman" w:cstheme="minorHAnsi"/>
                <w:color w:val="212529"/>
                <w:lang w:eastAsia="pl-PL"/>
              </w:rPr>
            </w:pPr>
            <w:r w:rsidRPr="00C7502A">
              <w:rPr>
                <w:rFonts w:eastAsia="Times New Roman" w:cstheme="minorHAnsi"/>
                <w:color w:val="212529"/>
                <w:lang w:eastAsia="pl-PL"/>
              </w:rPr>
              <w:t>•</w:t>
            </w:r>
            <w:r w:rsidRPr="00C7502A">
              <w:rPr>
                <w:rFonts w:eastAsia="Times New Roman" w:cstheme="minorHAnsi"/>
                <w:color w:val="212529"/>
                <w:lang w:eastAsia="pl-PL"/>
              </w:rPr>
              <w:tab/>
              <w:t>Dysze umieszczone na pulpicie sterowniczym,</w:t>
            </w:r>
          </w:p>
          <w:p w14:paraId="78AA48BE" w14:textId="77777777" w:rsidR="00C7502A" w:rsidRPr="00C7502A" w:rsidRDefault="00C7502A" w:rsidP="00C7502A">
            <w:pPr>
              <w:shd w:val="clear" w:color="auto" w:fill="FFFFFF"/>
              <w:spacing w:after="0" w:line="240" w:lineRule="auto"/>
              <w:contextualSpacing/>
              <w:rPr>
                <w:rFonts w:eastAsia="Times New Roman" w:cstheme="minorHAnsi"/>
                <w:color w:val="212529"/>
                <w:lang w:eastAsia="pl-PL"/>
              </w:rPr>
            </w:pPr>
            <w:r w:rsidRPr="00C7502A">
              <w:rPr>
                <w:rFonts w:eastAsia="Times New Roman" w:cstheme="minorHAnsi"/>
                <w:color w:val="212529"/>
                <w:lang w:eastAsia="pl-PL"/>
              </w:rPr>
              <w:t>•</w:t>
            </w:r>
            <w:r w:rsidRPr="00C7502A">
              <w:rPr>
                <w:rFonts w:eastAsia="Times New Roman" w:cstheme="minorHAnsi"/>
                <w:color w:val="212529"/>
                <w:lang w:eastAsia="pl-PL"/>
              </w:rPr>
              <w:tab/>
              <w:t>Możliwość aplikowania masażu punktowego albo rozproszonego,</w:t>
            </w:r>
          </w:p>
          <w:p w14:paraId="37B59503" w14:textId="77777777" w:rsidR="00C7502A" w:rsidRPr="00C7502A" w:rsidRDefault="00C7502A" w:rsidP="00C7502A">
            <w:pPr>
              <w:shd w:val="clear" w:color="auto" w:fill="FFFFFF"/>
              <w:spacing w:after="0" w:line="240" w:lineRule="auto"/>
              <w:contextualSpacing/>
              <w:rPr>
                <w:rFonts w:eastAsia="Times New Roman" w:cstheme="minorHAnsi"/>
                <w:color w:val="212529"/>
                <w:lang w:eastAsia="pl-PL"/>
              </w:rPr>
            </w:pPr>
            <w:r w:rsidRPr="00C7502A">
              <w:rPr>
                <w:rFonts w:eastAsia="Times New Roman" w:cstheme="minorHAnsi"/>
                <w:color w:val="212529"/>
                <w:lang w:eastAsia="pl-PL"/>
              </w:rPr>
              <w:t>•</w:t>
            </w:r>
            <w:r w:rsidRPr="00C7502A">
              <w:rPr>
                <w:rFonts w:eastAsia="Times New Roman" w:cstheme="minorHAnsi"/>
                <w:color w:val="212529"/>
                <w:lang w:eastAsia="pl-PL"/>
              </w:rPr>
              <w:tab/>
              <w:t>Panel sterowania umożliwiający odczyt temperatury i ciśnienia wody,</w:t>
            </w:r>
          </w:p>
          <w:p w14:paraId="4C2274D2" w14:textId="77777777" w:rsidR="00C7502A" w:rsidRPr="00C7502A" w:rsidRDefault="00C7502A" w:rsidP="00C7502A">
            <w:pPr>
              <w:shd w:val="clear" w:color="auto" w:fill="FFFFFF"/>
              <w:spacing w:after="0" w:line="240" w:lineRule="auto"/>
              <w:contextualSpacing/>
              <w:rPr>
                <w:rFonts w:eastAsia="Times New Roman" w:cstheme="minorHAnsi"/>
                <w:color w:val="212529"/>
                <w:lang w:eastAsia="pl-PL"/>
              </w:rPr>
            </w:pPr>
            <w:r w:rsidRPr="00C7502A">
              <w:rPr>
                <w:rFonts w:eastAsia="Times New Roman" w:cstheme="minorHAnsi"/>
                <w:color w:val="212529"/>
                <w:lang w:eastAsia="pl-PL"/>
              </w:rPr>
              <w:t>•</w:t>
            </w:r>
            <w:r w:rsidRPr="00C7502A">
              <w:rPr>
                <w:rFonts w:eastAsia="Times New Roman" w:cstheme="minorHAnsi"/>
                <w:color w:val="212529"/>
                <w:lang w:eastAsia="pl-PL"/>
              </w:rPr>
              <w:tab/>
              <w:t xml:space="preserve">Ciśnienie robocze w zakresie min 0,3-0,5 </w:t>
            </w:r>
            <w:proofErr w:type="spellStart"/>
            <w:r w:rsidRPr="00C7502A">
              <w:rPr>
                <w:rFonts w:eastAsia="Times New Roman" w:cstheme="minorHAnsi"/>
                <w:color w:val="212529"/>
                <w:lang w:eastAsia="pl-PL"/>
              </w:rPr>
              <w:t>MPa</w:t>
            </w:r>
            <w:proofErr w:type="spellEnd"/>
            <w:r w:rsidRPr="00C7502A">
              <w:rPr>
                <w:rFonts w:eastAsia="Times New Roman" w:cstheme="minorHAnsi"/>
                <w:color w:val="212529"/>
                <w:lang w:eastAsia="pl-PL"/>
              </w:rPr>
              <w:t>,</w:t>
            </w:r>
          </w:p>
          <w:p w14:paraId="60E8893C" w14:textId="77777777" w:rsidR="00C7502A" w:rsidRPr="00C7502A" w:rsidRDefault="00C7502A" w:rsidP="00C7502A">
            <w:pPr>
              <w:shd w:val="clear" w:color="auto" w:fill="FFFFFF"/>
              <w:spacing w:after="0" w:line="240" w:lineRule="auto"/>
              <w:contextualSpacing/>
              <w:rPr>
                <w:rFonts w:eastAsia="Times New Roman" w:cstheme="minorHAnsi"/>
                <w:color w:val="212529"/>
                <w:lang w:eastAsia="pl-PL"/>
              </w:rPr>
            </w:pPr>
            <w:r w:rsidRPr="00C7502A">
              <w:rPr>
                <w:rFonts w:eastAsia="Times New Roman" w:cstheme="minorHAnsi"/>
                <w:color w:val="212529"/>
                <w:lang w:eastAsia="pl-PL"/>
              </w:rPr>
              <w:t>•</w:t>
            </w:r>
            <w:r w:rsidRPr="00C7502A">
              <w:rPr>
                <w:rFonts w:eastAsia="Times New Roman" w:cstheme="minorHAnsi"/>
                <w:color w:val="212529"/>
                <w:lang w:eastAsia="pl-PL"/>
              </w:rPr>
              <w:tab/>
              <w:t xml:space="preserve">Katedra wymiary (dł. x szer. x wys.) 500x1000x1120 mm, </w:t>
            </w:r>
          </w:p>
          <w:p w14:paraId="53E5A0AE" w14:textId="77777777" w:rsidR="00C7502A" w:rsidRPr="00C7502A" w:rsidRDefault="00C7502A" w:rsidP="00C7502A">
            <w:pPr>
              <w:shd w:val="clear" w:color="auto" w:fill="FFFFFF"/>
              <w:spacing w:after="0" w:line="240" w:lineRule="auto"/>
              <w:contextualSpacing/>
              <w:rPr>
                <w:rFonts w:eastAsia="Times New Roman" w:cstheme="minorHAnsi"/>
                <w:color w:val="212529"/>
                <w:lang w:eastAsia="pl-PL"/>
              </w:rPr>
            </w:pPr>
            <w:r w:rsidRPr="00C7502A">
              <w:rPr>
                <w:rFonts w:eastAsia="Times New Roman" w:cstheme="minorHAnsi"/>
                <w:color w:val="212529"/>
                <w:lang w:eastAsia="pl-PL"/>
              </w:rPr>
              <w:t>•</w:t>
            </w:r>
            <w:r w:rsidRPr="00C7502A">
              <w:rPr>
                <w:rFonts w:eastAsia="Times New Roman" w:cstheme="minorHAnsi"/>
                <w:color w:val="212529"/>
                <w:lang w:eastAsia="pl-PL"/>
              </w:rPr>
              <w:tab/>
              <w:t>Waga 45 kg (+/- 5%),</w:t>
            </w:r>
          </w:p>
          <w:p w14:paraId="2B5223E8" w14:textId="77777777" w:rsidR="00C7502A" w:rsidRPr="00C7502A" w:rsidRDefault="00C7502A" w:rsidP="00C7502A">
            <w:pPr>
              <w:shd w:val="clear" w:color="auto" w:fill="FFFFFF"/>
              <w:spacing w:after="0" w:line="240" w:lineRule="auto"/>
              <w:contextualSpacing/>
              <w:rPr>
                <w:rFonts w:eastAsia="Times New Roman" w:cstheme="minorHAnsi"/>
                <w:color w:val="212529"/>
                <w:lang w:eastAsia="pl-PL"/>
              </w:rPr>
            </w:pPr>
            <w:r w:rsidRPr="00C7502A">
              <w:rPr>
                <w:rFonts w:eastAsia="Times New Roman" w:cstheme="minorHAnsi"/>
                <w:color w:val="212529"/>
                <w:lang w:eastAsia="pl-PL"/>
              </w:rPr>
              <w:t>•</w:t>
            </w:r>
            <w:r w:rsidRPr="00C7502A">
              <w:rPr>
                <w:rFonts w:eastAsia="Times New Roman" w:cstheme="minorHAnsi"/>
                <w:color w:val="212529"/>
                <w:lang w:eastAsia="pl-PL"/>
              </w:rPr>
              <w:tab/>
              <w:t>Możliwość podłączenia  natrysku płaszczowego z prysznicem,</w:t>
            </w:r>
          </w:p>
          <w:p w14:paraId="093835F4" w14:textId="77777777" w:rsidR="00C7502A" w:rsidRPr="00C7502A" w:rsidRDefault="00C7502A" w:rsidP="00C7502A">
            <w:pPr>
              <w:shd w:val="clear" w:color="auto" w:fill="FFFFFF"/>
              <w:spacing w:after="0" w:line="240" w:lineRule="auto"/>
              <w:contextualSpacing/>
              <w:rPr>
                <w:rFonts w:eastAsia="Times New Roman" w:cstheme="minorHAnsi"/>
                <w:color w:val="212529"/>
                <w:lang w:eastAsia="pl-PL"/>
              </w:rPr>
            </w:pPr>
            <w:r w:rsidRPr="00C7502A">
              <w:rPr>
                <w:rFonts w:eastAsia="Times New Roman" w:cstheme="minorHAnsi"/>
                <w:color w:val="212529"/>
                <w:lang w:eastAsia="pl-PL"/>
              </w:rPr>
              <w:t>•</w:t>
            </w:r>
            <w:r w:rsidRPr="00C7502A">
              <w:rPr>
                <w:rFonts w:eastAsia="Times New Roman" w:cstheme="minorHAnsi"/>
                <w:color w:val="212529"/>
                <w:lang w:eastAsia="pl-PL"/>
              </w:rPr>
              <w:tab/>
              <w:t>Możliwość podłączenia  natrysku nasiadowego,</w:t>
            </w:r>
          </w:p>
          <w:p w14:paraId="6A45FCE6" w14:textId="4C7A8DBC" w:rsidR="00001FF3" w:rsidRPr="00001FF3" w:rsidRDefault="00C7502A" w:rsidP="00C7502A">
            <w:pPr>
              <w:shd w:val="clear" w:color="auto" w:fill="FFFFFF"/>
              <w:spacing w:after="0" w:line="240" w:lineRule="auto"/>
              <w:contextualSpacing/>
              <w:rPr>
                <w:rFonts w:eastAsia="Times New Roman" w:cstheme="minorHAnsi"/>
                <w:color w:val="212529"/>
                <w:lang w:eastAsia="pl-PL"/>
              </w:rPr>
            </w:pPr>
            <w:r w:rsidRPr="00C7502A">
              <w:rPr>
                <w:rFonts w:eastAsia="Times New Roman" w:cstheme="minorHAnsi"/>
                <w:color w:val="212529"/>
                <w:lang w:eastAsia="pl-PL"/>
              </w:rPr>
              <w:t>•</w:t>
            </w:r>
            <w:r w:rsidRPr="00C7502A">
              <w:rPr>
                <w:rFonts w:eastAsia="Times New Roman" w:cstheme="minorHAnsi"/>
                <w:color w:val="212529"/>
                <w:lang w:eastAsia="pl-PL"/>
              </w:rPr>
              <w:tab/>
              <w:t xml:space="preserve">Natrysk płaszczowy ze stali nierdzewnej wymiary 750x925x2200.   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1A03E8DC" w14:textId="767F605A" w:rsidR="00001FF3" w:rsidRPr="0042190F" w:rsidRDefault="00001FF3" w:rsidP="00001FF3">
            <w:pPr>
              <w:pStyle w:val="Standard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42190F">
              <w:rPr>
                <w:rFonts w:asciiTheme="minorHAnsi" w:hAnsiTheme="minorHAnsi" w:cstheme="minorHAnsi"/>
                <w:sz w:val="22"/>
                <w:szCs w:val="22"/>
              </w:rPr>
              <w:t>spełnia/                                     nie spełnia*</w:t>
            </w:r>
          </w:p>
        </w:tc>
        <w:tc>
          <w:tcPr>
            <w:tcW w:w="15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3090994" w14:textId="77777777" w:rsidR="00001FF3" w:rsidRPr="0042190F" w:rsidRDefault="00001FF3" w:rsidP="00001FF3">
            <w:pPr>
              <w:pStyle w:val="Standard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9CE1A19" w14:textId="017358F6" w:rsidR="0052411E" w:rsidRPr="00366C45" w:rsidRDefault="0052411E" w:rsidP="0052411E">
      <w:pPr>
        <w:spacing w:before="120" w:after="0" w:line="240" w:lineRule="auto"/>
        <w:jc w:val="both"/>
        <w:rPr>
          <w:rFonts w:cstheme="minorHAnsi"/>
        </w:rPr>
      </w:pPr>
      <w:r w:rsidRPr="00366C45">
        <w:rPr>
          <w:rFonts w:cstheme="minorHAnsi"/>
        </w:rPr>
        <w:t xml:space="preserve">Oświadczam/my*, że </w:t>
      </w:r>
      <w:r w:rsidRPr="00366C45">
        <w:rPr>
          <w:rFonts w:eastAsia="Calibri" w:cstheme="minorHAnsi"/>
          <w:lang w:eastAsia="ar-SA"/>
        </w:rPr>
        <w:t>wszystkie informacje podane w powyższym formularzu są aktualne i zgodne z prawdą oraz zostały przedstawione z pełną świadomością konsekwencji wprowadzenia zamawiającego w błąd przy przedstawianiu informacji.</w:t>
      </w:r>
    </w:p>
    <w:p w14:paraId="52CC0BF8" w14:textId="77777777" w:rsidR="0052411E" w:rsidRPr="00366C45" w:rsidRDefault="0052411E" w:rsidP="00C7502A">
      <w:pPr>
        <w:tabs>
          <w:tab w:val="left" w:pos="7440"/>
        </w:tabs>
        <w:spacing w:after="0" w:line="240" w:lineRule="auto"/>
        <w:jc w:val="right"/>
        <w:rPr>
          <w:rFonts w:cstheme="minorHAnsi"/>
          <w:i/>
        </w:rPr>
      </w:pPr>
    </w:p>
    <w:p w14:paraId="78F40F98" w14:textId="77777777" w:rsidR="0052411E" w:rsidRPr="00366C45" w:rsidRDefault="0052411E" w:rsidP="00C7502A">
      <w:pPr>
        <w:tabs>
          <w:tab w:val="left" w:pos="7440"/>
        </w:tabs>
        <w:spacing w:after="0" w:line="240" w:lineRule="auto"/>
        <w:jc w:val="right"/>
        <w:rPr>
          <w:rFonts w:cstheme="minorHAnsi"/>
          <w:i/>
        </w:rPr>
      </w:pPr>
    </w:p>
    <w:p w14:paraId="27934C82" w14:textId="232CCF9E" w:rsidR="00C7502A" w:rsidRDefault="00C7502A" w:rsidP="00C7502A">
      <w:pPr>
        <w:tabs>
          <w:tab w:val="left" w:pos="7440"/>
        </w:tabs>
        <w:spacing w:after="0" w:line="240" w:lineRule="auto"/>
        <w:jc w:val="center"/>
        <w:rPr>
          <w:rFonts w:cstheme="minorHAnsi"/>
          <w:i/>
        </w:rPr>
      </w:pPr>
      <w:r>
        <w:rPr>
          <w:rFonts w:cstheme="minorHAnsi"/>
          <w:i/>
        </w:rPr>
        <w:tab/>
      </w:r>
      <w:r>
        <w:rPr>
          <w:rFonts w:cstheme="minorHAnsi"/>
          <w:i/>
        </w:rPr>
        <w:tab/>
      </w:r>
      <w:r w:rsidR="0052411E" w:rsidRPr="00366C45">
        <w:rPr>
          <w:rFonts w:cstheme="minorHAnsi"/>
          <w:i/>
        </w:rPr>
        <w:t>(Dokument podpisywany elektronicznie)</w:t>
      </w:r>
    </w:p>
    <w:p w14:paraId="1B623520" w14:textId="4751C8DB" w:rsidR="0052411E" w:rsidRPr="00366C45" w:rsidRDefault="0052411E" w:rsidP="00C7502A">
      <w:pPr>
        <w:tabs>
          <w:tab w:val="left" w:pos="7440"/>
        </w:tabs>
        <w:spacing w:after="0" w:line="240" w:lineRule="auto"/>
        <w:rPr>
          <w:rFonts w:cstheme="minorHAnsi"/>
          <w:i/>
        </w:rPr>
      </w:pPr>
      <w:r w:rsidRPr="00366C45">
        <w:rPr>
          <w:rFonts w:cstheme="minorHAnsi"/>
          <w:b/>
          <w:i/>
          <w:iCs/>
        </w:rPr>
        <w:t>Informacja dla wykonawcy:</w:t>
      </w:r>
    </w:p>
    <w:p w14:paraId="219CD469" w14:textId="77777777" w:rsidR="0052411E" w:rsidRPr="00366C45" w:rsidRDefault="0052411E" w:rsidP="00C7502A">
      <w:pPr>
        <w:spacing w:after="0" w:line="240" w:lineRule="auto"/>
        <w:jc w:val="both"/>
        <w:rPr>
          <w:rFonts w:cstheme="minorHAnsi"/>
          <w:i/>
        </w:rPr>
      </w:pPr>
      <w:r w:rsidRPr="00366C45">
        <w:rPr>
          <w:rFonts w:cstheme="minorHAnsi"/>
          <w:i/>
        </w:rPr>
        <w:t xml:space="preserve">Oświadczenie musi być opatrzone przez osobę lub osoby uprawnione do reprezentowania wykonawcy </w:t>
      </w:r>
      <w:r w:rsidRPr="00366C45">
        <w:rPr>
          <w:rFonts w:cstheme="minorHAnsi"/>
          <w:b/>
          <w:bCs/>
          <w:i/>
        </w:rPr>
        <w:t>kwalifikowanym podpisem elektronicznym, podpisem zaufanym lub podpisem osobistym.</w:t>
      </w:r>
      <w:r w:rsidRPr="00366C45">
        <w:rPr>
          <w:rFonts w:cstheme="minorHAnsi"/>
          <w:i/>
        </w:rPr>
        <w:t xml:space="preserve"> </w:t>
      </w:r>
    </w:p>
    <w:p w14:paraId="188D7413" w14:textId="77777777" w:rsidR="0052411E" w:rsidRPr="00366C45" w:rsidRDefault="0052411E" w:rsidP="00C7502A">
      <w:pPr>
        <w:spacing w:after="0" w:line="240" w:lineRule="auto"/>
        <w:jc w:val="both"/>
        <w:rPr>
          <w:rFonts w:cstheme="minorHAnsi"/>
          <w:i/>
        </w:rPr>
      </w:pPr>
    </w:p>
    <w:p w14:paraId="05A8195A" w14:textId="0FBF56A5" w:rsidR="0052411E" w:rsidRPr="00366C45" w:rsidRDefault="0052411E" w:rsidP="00C7502A">
      <w:pPr>
        <w:spacing w:after="0" w:line="240" w:lineRule="auto"/>
        <w:jc w:val="both"/>
        <w:rPr>
          <w:rFonts w:cstheme="minorHAnsi"/>
        </w:rPr>
      </w:pPr>
      <w:r w:rsidRPr="00366C45">
        <w:rPr>
          <w:rFonts w:cstheme="minorHAnsi"/>
        </w:rPr>
        <w:t>*</w:t>
      </w:r>
      <w:r w:rsidRPr="00C7502A">
        <w:rPr>
          <w:rFonts w:cstheme="minorHAnsi"/>
          <w:i/>
          <w:iCs/>
          <w:sz w:val="18"/>
          <w:szCs w:val="18"/>
        </w:rPr>
        <w:t>niepotrzebne skreślić</w:t>
      </w:r>
    </w:p>
    <w:sectPr w:rsidR="0052411E" w:rsidRPr="00366C45" w:rsidSect="00FB14A9">
      <w:footerReference w:type="default" r:id="rId8"/>
      <w:endnotePr>
        <w:numFmt w:val="decimal"/>
      </w:endnotePr>
      <w:pgSz w:w="16838" w:h="11906" w:orient="landscape" w:code="9"/>
      <w:pgMar w:top="1134" w:right="851" w:bottom="851" w:left="85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07D5DF" w14:textId="77777777" w:rsidR="007E63DC" w:rsidRDefault="007E63DC" w:rsidP="0038231F">
      <w:pPr>
        <w:spacing w:after="0" w:line="240" w:lineRule="auto"/>
      </w:pPr>
      <w:r>
        <w:separator/>
      </w:r>
    </w:p>
  </w:endnote>
  <w:endnote w:type="continuationSeparator" w:id="0">
    <w:p w14:paraId="1C42477A" w14:textId="77777777" w:rsidR="007E63DC" w:rsidRDefault="007E63DC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3863586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AA5F34A" w14:textId="44F15202" w:rsidR="00FB14A9" w:rsidRDefault="00FB14A9">
            <w:pPr>
              <w:pStyle w:val="Stopka"/>
              <w:jc w:val="center"/>
            </w:pPr>
            <w:r w:rsidRPr="00FB14A9">
              <w:rPr>
                <w:sz w:val="16"/>
                <w:szCs w:val="16"/>
              </w:rPr>
              <w:t xml:space="preserve">Strona </w:t>
            </w:r>
            <w:r w:rsidRPr="00FB14A9">
              <w:rPr>
                <w:b/>
                <w:bCs/>
                <w:sz w:val="16"/>
                <w:szCs w:val="16"/>
              </w:rPr>
              <w:fldChar w:fldCharType="begin"/>
            </w:r>
            <w:r w:rsidRPr="00FB14A9">
              <w:rPr>
                <w:b/>
                <w:bCs/>
                <w:sz w:val="16"/>
                <w:szCs w:val="16"/>
              </w:rPr>
              <w:instrText>PAGE</w:instrText>
            </w:r>
            <w:r w:rsidRPr="00FB14A9">
              <w:rPr>
                <w:b/>
                <w:bCs/>
                <w:sz w:val="16"/>
                <w:szCs w:val="16"/>
              </w:rPr>
              <w:fldChar w:fldCharType="separate"/>
            </w:r>
            <w:r w:rsidRPr="00FB14A9">
              <w:rPr>
                <w:b/>
                <w:bCs/>
                <w:sz w:val="16"/>
                <w:szCs w:val="16"/>
              </w:rPr>
              <w:t>2</w:t>
            </w:r>
            <w:r w:rsidRPr="00FB14A9">
              <w:rPr>
                <w:b/>
                <w:bCs/>
                <w:sz w:val="16"/>
                <w:szCs w:val="16"/>
              </w:rPr>
              <w:fldChar w:fldCharType="end"/>
            </w:r>
            <w:r w:rsidRPr="00FB14A9">
              <w:rPr>
                <w:sz w:val="16"/>
                <w:szCs w:val="16"/>
              </w:rPr>
              <w:t xml:space="preserve"> z </w:t>
            </w:r>
            <w:r w:rsidRPr="00FB14A9">
              <w:rPr>
                <w:b/>
                <w:bCs/>
                <w:sz w:val="16"/>
                <w:szCs w:val="16"/>
              </w:rPr>
              <w:fldChar w:fldCharType="begin"/>
            </w:r>
            <w:r w:rsidRPr="00FB14A9">
              <w:rPr>
                <w:b/>
                <w:bCs/>
                <w:sz w:val="16"/>
                <w:szCs w:val="16"/>
              </w:rPr>
              <w:instrText>NUMPAGES</w:instrText>
            </w:r>
            <w:r w:rsidRPr="00FB14A9">
              <w:rPr>
                <w:b/>
                <w:bCs/>
                <w:sz w:val="16"/>
                <w:szCs w:val="16"/>
              </w:rPr>
              <w:fldChar w:fldCharType="separate"/>
            </w:r>
            <w:r w:rsidRPr="00FB14A9">
              <w:rPr>
                <w:b/>
                <w:bCs/>
                <w:sz w:val="16"/>
                <w:szCs w:val="16"/>
              </w:rPr>
              <w:t>2</w:t>
            </w:r>
            <w:r w:rsidRPr="00FB14A9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0DD7AD4" w14:textId="77777777" w:rsidR="00FB14A9" w:rsidRDefault="00FB14A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1F35DC" w14:textId="77777777" w:rsidR="007E63DC" w:rsidRDefault="007E63DC" w:rsidP="0038231F">
      <w:pPr>
        <w:spacing w:after="0" w:line="240" w:lineRule="auto"/>
      </w:pPr>
      <w:r>
        <w:separator/>
      </w:r>
    </w:p>
  </w:footnote>
  <w:footnote w:type="continuationSeparator" w:id="0">
    <w:p w14:paraId="0FB5D1AB" w14:textId="77777777" w:rsidR="007E63DC" w:rsidRDefault="007E63DC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E528C1"/>
    <w:multiLevelType w:val="hybridMultilevel"/>
    <w:tmpl w:val="45285B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0930FC"/>
    <w:multiLevelType w:val="multilevel"/>
    <w:tmpl w:val="FB2ED9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429268">
    <w:abstractNumId w:val="10"/>
  </w:num>
  <w:num w:numId="2" w16cid:durableId="1582986437">
    <w:abstractNumId w:val="1"/>
  </w:num>
  <w:num w:numId="3" w16cid:durableId="1802114778">
    <w:abstractNumId w:val="8"/>
  </w:num>
  <w:num w:numId="4" w16cid:durableId="1745490302">
    <w:abstractNumId w:val="13"/>
  </w:num>
  <w:num w:numId="5" w16cid:durableId="1314136104">
    <w:abstractNumId w:val="11"/>
  </w:num>
  <w:num w:numId="6" w16cid:durableId="339627361">
    <w:abstractNumId w:val="7"/>
  </w:num>
  <w:num w:numId="7" w16cid:durableId="1971475601">
    <w:abstractNumId w:val="2"/>
  </w:num>
  <w:num w:numId="8" w16cid:durableId="54469841">
    <w:abstractNumId w:val="12"/>
  </w:num>
  <w:num w:numId="9" w16cid:durableId="360130953">
    <w:abstractNumId w:val="0"/>
  </w:num>
  <w:num w:numId="10" w16cid:durableId="519516021">
    <w:abstractNumId w:val="6"/>
  </w:num>
  <w:num w:numId="11" w16cid:durableId="315109829">
    <w:abstractNumId w:val="3"/>
  </w:num>
  <w:num w:numId="12" w16cid:durableId="760835668">
    <w:abstractNumId w:val="9"/>
  </w:num>
  <w:num w:numId="13" w16cid:durableId="270626057">
    <w:abstractNumId w:val="5"/>
  </w:num>
  <w:num w:numId="14" w16cid:durableId="180689440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6"/>
  <w:proofState w:spelling="clean"/>
  <w:trackRevisions/>
  <w:defaultTabStop w:val="357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01FF3"/>
    <w:rsid w:val="00005387"/>
    <w:rsid w:val="00010964"/>
    <w:rsid w:val="00015B08"/>
    <w:rsid w:val="0002073F"/>
    <w:rsid w:val="00025C8D"/>
    <w:rsid w:val="000303EE"/>
    <w:rsid w:val="00030837"/>
    <w:rsid w:val="0004456B"/>
    <w:rsid w:val="0005247F"/>
    <w:rsid w:val="00066102"/>
    <w:rsid w:val="00073C3D"/>
    <w:rsid w:val="000809B6"/>
    <w:rsid w:val="00085D1F"/>
    <w:rsid w:val="00097B68"/>
    <w:rsid w:val="000A6057"/>
    <w:rsid w:val="000B1025"/>
    <w:rsid w:val="000B2EC1"/>
    <w:rsid w:val="000B49CF"/>
    <w:rsid w:val="000B54D1"/>
    <w:rsid w:val="000B6AE1"/>
    <w:rsid w:val="000C021E"/>
    <w:rsid w:val="000C18AF"/>
    <w:rsid w:val="000D44E3"/>
    <w:rsid w:val="000D6F17"/>
    <w:rsid w:val="000D73C4"/>
    <w:rsid w:val="000D7F5B"/>
    <w:rsid w:val="000E1942"/>
    <w:rsid w:val="000E3539"/>
    <w:rsid w:val="000E38DD"/>
    <w:rsid w:val="000E4D37"/>
    <w:rsid w:val="000F5FA3"/>
    <w:rsid w:val="00100D87"/>
    <w:rsid w:val="001067FC"/>
    <w:rsid w:val="0011408C"/>
    <w:rsid w:val="001275E7"/>
    <w:rsid w:val="001542CB"/>
    <w:rsid w:val="00177C2A"/>
    <w:rsid w:val="001902D2"/>
    <w:rsid w:val="001B1ECD"/>
    <w:rsid w:val="001C6945"/>
    <w:rsid w:val="001F027E"/>
    <w:rsid w:val="001F0CE2"/>
    <w:rsid w:val="00200BDD"/>
    <w:rsid w:val="00203A40"/>
    <w:rsid w:val="002168A8"/>
    <w:rsid w:val="0022401A"/>
    <w:rsid w:val="002459B2"/>
    <w:rsid w:val="0025261D"/>
    <w:rsid w:val="00255142"/>
    <w:rsid w:val="00256CEC"/>
    <w:rsid w:val="00262D61"/>
    <w:rsid w:val="00272C31"/>
    <w:rsid w:val="00274B5A"/>
    <w:rsid w:val="00290B01"/>
    <w:rsid w:val="002A276D"/>
    <w:rsid w:val="002B0BDF"/>
    <w:rsid w:val="002B4A04"/>
    <w:rsid w:val="002B4DE6"/>
    <w:rsid w:val="002C1C7B"/>
    <w:rsid w:val="002C4948"/>
    <w:rsid w:val="002E0E61"/>
    <w:rsid w:val="002E3CBB"/>
    <w:rsid w:val="002E402E"/>
    <w:rsid w:val="002E641A"/>
    <w:rsid w:val="002E7B71"/>
    <w:rsid w:val="002F1D4F"/>
    <w:rsid w:val="00313417"/>
    <w:rsid w:val="00313911"/>
    <w:rsid w:val="00333209"/>
    <w:rsid w:val="00337073"/>
    <w:rsid w:val="00350CD9"/>
    <w:rsid w:val="00351F8A"/>
    <w:rsid w:val="00364235"/>
    <w:rsid w:val="00366C45"/>
    <w:rsid w:val="0038231F"/>
    <w:rsid w:val="00390E57"/>
    <w:rsid w:val="00393007"/>
    <w:rsid w:val="003A2DCF"/>
    <w:rsid w:val="003B2070"/>
    <w:rsid w:val="003B214C"/>
    <w:rsid w:val="003B7238"/>
    <w:rsid w:val="003C3B64"/>
    <w:rsid w:val="003D56DB"/>
    <w:rsid w:val="003D6257"/>
    <w:rsid w:val="003E24F8"/>
    <w:rsid w:val="003E4B29"/>
    <w:rsid w:val="003F024C"/>
    <w:rsid w:val="003F3B00"/>
    <w:rsid w:val="003F6C17"/>
    <w:rsid w:val="00407630"/>
    <w:rsid w:val="00413F83"/>
    <w:rsid w:val="00414981"/>
    <w:rsid w:val="00414AFC"/>
    <w:rsid w:val="0042190F"/>
    <w:rsid w:val="0042777E"/>
    <w:rsid w:val="00431182"/>
    <w:rsid w:val="00434CC2"/>
    <w:rsid w:val="00443F07"/>
    <w:rsid w:val="00446452"/>
    <w:rsid w:val="00446C36"/>
    <w:rsid w:val="004609F1"/>
    <w:rsid w:val="004651B5"/>
    <w:rsid w:val="004761C6"/>
    <w:rsid w:val="00476E7D"/>
    <w:rsid w:val="00482F6E"/>
    <w:rsid w:val="004838AB"/>
    <w:rsid w:val="00484F88"/>
    <w:rsid w:val="004903B7"/>
    <w:rsid w:val="00495B91"/>
    <w:rsid w:val="004C4854"/>
    <w:rsid w:val="004D323F"/>
    <w:rsid w:val="004D7E48"/>
    <w:rsid w:val="004E0B2A"/>
    <w:rsid w:val="004E227C"/>
    <w:rsid w:val="004F23F7"/>
    <w:rsid w:val="004F40EF"/>
    <w:rsid w:val="005142D1"/>
    <w:rsid w:val="00520174"/>
    <w:rsid w:val="00520F90"/>
    <w:rsid w:val="0052411E"/>
    <w:rsid w:val="0053061E"/>
    <w:rsid w:val="00550118"/>
    <w:rsid w:val="00557050"/>
    <w:rsid w:val="005641F0"/>
    <w:rsid w:val="00574057"/>
    <w:rsid w:val="005801E8"/>
    <w:rsid w:val="00581FFD"/>
    <w:rsid w:val="0058769B"/>
    <w:rsid w:val="00590F37"/>
    <w:rsid w:val="00591F9F"/>
    <w:rsid w:val="005A0843"/>
    <w:rsid w:val="005B24CF"/>
    <w:rsid w:val="005C2512"/>
    <w:rsid w:val="005C39CA"/>
    <w:rsid w:val="005C3C08"/>
    <w:rsid w:val="005C6CB0"/>
    <w:rsid w:val="005D10F2"/>
    <w:rsid w:val="005D3607"/>
    <w:rsid w:val="005D7F05"/>
    <w:rsid w:val="005E176A"/>
    <w:rsid w:val="0062687B"/>
    <w:rsid w:val="0063314E"/>
    <w:rsid w:val="00633724"/>
    <w:rsid w:val="0063384A"/>
    <w:rsid w:val="00633E88"/>
    <w:rsid w:val="00634311"/>
    <w:rsid w:val="00636C6A"/>
    <w:rsid w:val="006458A9"/>
    <w:rsid w:val="00652B7C"/>
    <w:rsid w:val="006677DF"/>
    <w:rsid w:val="00667E02"/>
    <w:rsid w:val="00691AAB"/>
    <w:rsid w:val="006A3A1F"/>
    <w:rsid w:val="006A52B6"/>
    <w:rsid w:val="006A7294"/>
    <w:rsid w:val="006B33C0"/>
    <w:rsid w:val="006C764F"/>
    <w:rsid w:val="006D3513"/>
    <w:rsid w:val="006D4168"/>
    <w:rsid w:val="006F0034"/>
    <w:rsid w:val="006F3D32"/>
    <w:rsid w:val="006F69F9"/>
    <w:rsid w:val="007064D3"/>
    <w:rsid w:val="00706D8B"/>
    <w:rsid w:val="007118F0"/>
    <w:rsid w:val="00711C85"/>
    <w:rsid w:val="0072184C"/>
    <w:rsid w:val="0072560B"/>
    <w:rsid w:val="0074289D"/>
    <w:rsid w:val="00742AF6"/>
    <w:rsid w:val="00746532"/>
    <w:rsid w:val="00751725"/>
    <w:rsid w:val="00752593"/>
    <w:rsid w:val="0075619B"/>
    <w:rsid w:val="00756C8F"/>
    <w:rsid w:val="007605F5"/>
    <w:rsid w:val="00761CEB"/>
    <w:rsid w:val="007749F8"/>
    <w:rsid w:val="007840F2"/>
    <w:rsid w:val="0079294C"/>
    <w:rsid w:val="007936D6"/>
    <w:rsid w:val="00795C47"/>
    <w:rsid w:val="007961C8"/>
    <w:rsid w:val="007B01C8"/>
    <w:rsid w:val="007B426C"/>
    <w:rsid w:val="007D5B61"/>
    <w:rsid w:val="007E2F69"/>
    <w:rsid w:val="007E4D6C"/>
    <w:rsid w:val="007E63DC"/>
    <w:rsid w:val="007F1323"/>
    <w:rsid w:val="007F7EAC"/>
    <w:rsid w:val="00804F07"/>
    <w:rsid w:val="008208E8"/>
    <w:rsid w:val="00825A09"/>
    <w:rsid w:val="00830880"/>
    <w:rsid w:val="00830AB1"/>
    <w:rsid w:val="00833FCD"/>
    <w:rsid w:val="00835C91"/>
    <w:rsid w:val="00837AA3"/>
    <w:rsid w:val="00842991"/>
    <w:rsid w:val="00842D2E"/>
    <w:rsid w:val="00851442"/>
    <w:rsid w:val="0085423F"/>
    <w:rsid w:val="00862683"/>
    <w:rsid w:val="00866E0F"/>
    <w:rsid w:val="008757E1"/>
    <w:rsid w:val="008763EB"/>
    <w:rsid w:val="008840DF"/>
    <w:rsid w:val="00892E48"/>
    <w:rsid w:val="00896587"/>
    <w:rsid w:val="008A2A32"/>
    <w:rsid w:val="008B1784"/>
    <w:rsid w:val="008B234E"/>
    <w:rsid w:val="008C5709"/>
    <w:rsid w:val="008C6DF8"/>
    <w:rsid w:val="008D0487"/>
    <w:rsid w:val="008F3B4E"/>
    <w:rsid w:val="00900264"/>
    <w:rsid w:val="00901C6C"/>
    <w:rsid w:val="009024CA"/>
    <w:rsid w:val="00904554"/>
    <w:rsid w:val="00904BAF"/>
    <w:rsid w:val="0091264E"/>
    <w:rsid w:val="00913645"/>
    <w:rsid w:val="00917EC8"/>
    <w:rsid w:val="00923DF2"/>
    <w:rsid w:val="009301A2"/>
    <w:rsid w:val="009405FF"/>
    <w:rsid w:val="00943730"/>
    <w:rsid w:val="009440B7"/>
    <w:rsid w:val="0095117C"/>
    <w:rsid w:val="0095164B"/>
    <w:rsid w:val="00952535"/>
    <w:rsid w:val="00956C26"/>
    <w:rsid w:val="00960337"/>
    <w:rsid w:val="00975019"/>
    <w:rsid w:val="00975C49"/>
    <w:rsid w:val="009B2846"/>
    <w:rsid w:val="009C4707"/>
    <w:rsid w:val="009C72ED"/>
    <w:rsid w:val="009C7756"/>
    <w:rsid w:val="009E1710"/>
    <w:rsid w:val="009F71F6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41DE9"/>
    <w:rsid w:val="00A50A15"/>
    <w:rsid w:val="00A52CF3"/>
    <w:rsid w:val="00A647C5"/>
    <w:rsid w:val="00A65145"/>
    <w:rsid w:val="00A80583"/>
    <w:rsid w:val="00A82964"/>
    <w:rsid w:val="00A834D8"/>
    <w:rsid w:val="00A86C23"/>
    <w:rsid w:val="00AA03D0"/>
    <w:rsid w:val="00AA320B"/>
    <w:rsid w:val="00AA336E"/>
    <w:rsid w:val="00AB4926"/>
    <w:rsid w:val="00AE2304"/>
    <w:rsid w:val="00AE6FF2"/>
    <w:rsid w:val="00AF15F1"/>
    <w:rsid w:val="00AF7690"/>
    <w:rsid w:val="00B0088C"/>
    <w:rsid w:val="00B15219"/>
    <w:rsid w:val="00B15FD3"/>
    <w:rsid w:val="00B34079"/>
    <w:rsid w:val="00B37849"/>
    <w:rsid w:val="00B431EA"/>
    <w:rsid w:val="00B44AA7"/>
    <w:rsid w:val="00B5040B"/>
    <w:rsid w:val="00B734CB"/>
    <w:rsid w:val="00B8005E"/>
    <w:rsid w:val="00B90E42"/>
    <w:rsid w:val="00B95056"/>
    <w:rsid w:val="00B973CA"/>
    <w:rsid w:val="00BB0C3C"/>
    <w:rsid w:val="00BB4359"/>
    <w:rsid w:val="00BC4335"/>
    <w:rsid w:val="00BD5FB6"/>
    <w:rsid w:val="00BE3A82"/>
    <w:rsid w:val="00BF09D5"/>
    <w:rsid w:val="00BF5E19"/>
    <w:rsid w:val="00C00DDD"/>
    <w:rsid w:val="00C014B5"/>
    <w:rsid w:val="00C0226D"/>
    <w:rsid w:val="00C030FA"/>
    <w:rsid w:val="00C20F27"/>
    <w:rsid w:val="00C30F5F"/>
    <w:rsid w:val="00C36F7A"/>
    <w:rsid w:val="00C4103F"/>
    <w:rsid w:val="00C46DC0"/>
    <w:rsid w:val="00C46F97"/>
    <w:rsid w:val="00C521CD"/>
    <w:rsid w:val="00C57DEB"/>
    <w:rsid w:val="00C7502A"/>
    <w:rsid w:val="00C81012"/>
    <w:rsid w:val="00C81278"/>
    <w:rsid w:val="00CB19F7"/>
    <w:rsid w:val="00CB7698"/>
    <w:rsid w:val="00CC5C97"/>
    <w:rsid w:val="00CE37B9"/>
    <w:rsid w:val="00CE78A6"/>
    <w:rsid w:val="00CF09B7"/>
    <w:rsid w:val="00D11CE6"/>
    <w:rsid w:val="00D13B3F"/>
    <w:rsid w:val="00D1520B"/>
    <w:rsid w:val="00D23AE8"/>
    <w:rsid w:val="00D23F3D"/>
    <w:rsid w:val="00D26D68"/>
    <w:rsid w:val="00D34D9A"/>
    <w:rsid w:val="00D409DE"/>
    <w:rsid w:val="00D42C9B"/>
    <w:rsid w:val="00D531D5"/>
    <w:rsid w:val="00D55182"/>
    <w:rsid w:val="00D7532C"/>
    <w:rsid w:val="00D76A72"/>
    <w:rsid w:val="00D82B9E"/>
    <w:rsid w:val="00D84DE2"/>
    <w:rsid w:val="00D9586F"/>
    <w:rsid w:val="00DA3A71"/>
    <w:rsid w:val="00DA6EC7"/>
    <w:rsid w:val="00DB3335"/>
    <w:rsid w:val="00DB6940"/>
    <w:rsid w:val="00DC2099"/>
    <w:rsid w:val="00DC7941"/>
    <w:rsid w:val="00DD146A"/>
    <w:rsid w:val="00DD2A77"/>
    <w:rsid w:val="00DD3E9D"/>
    <w:rsid w:val="00DD5026"/>
    <w:rsid w:val="00DD59F0"/>
    <w:rsid w:val="00DE447D"/>
    <w:rsid w:val="00DE7FF2"/>
    <w:rsid w:val="00E01223"/>
    <w:rsid w:val="00E022A1"/>
    <w:rsid w:val="00E119FB"/>
    <w:rsid w:val="00E16A79"/>
    <w:rsid w:val="00E21B42"/>
    <w:rsid w:val="00E22413"/>
    <w:rsid w:val="00E24AD0"/>
    <w:rsid w:val="00E309E9"/>
    <w:rsid w:val="00E31C06"/>
    <w:rsid w:val="00E375DA"/>
    <w:rsid w:val="00E43667"/>
    <w:rsid w:val="00E62428"/>
    <w:rsid w:val="00E63E4B"/>
    <w:rsid w:val="00E64482"/>
    <w:rsid w:val="00E65685"/>
    <w:rsid w:val="00E65873"/>
    <w:rsid w:val="00E73190"/>
    <w:rsid w:val="00E73CEB"/>
    <w:rsid w:val="00E84757"/>
    <w:rsid w:val="00E96851"/>
    <w:rsid w:val="00EB7CDE"/>
    <w:rsid w:val="00ED0B29"/>
    <w:rsid w:val="00EE1459"/>
    <w:rsid w:val="00EE1FBF"/>
    <w:rsid w:val="00EE6807"/>
    <w:rsid w:val="00EE7467"/>
    <w:rsid w:val="00EF09BC"/>
    <w:rsid w:val="00EF74CA"/>
    <w:rsid w:val="00F04280"/>
    <w:rsid w:val="00F12B12"/>
    <w:rsid w:val="00F259C4"/>
    <w:rsid w:val="00F365F2"/>
    <w:rsid w:val="00F43919"/>
    <w:rsid w:val="00F53D6B"/>
    <w:rsid w:val="00F55578"/>
    <w:rsid w:val="00F56C8D"/>
    <w:rsid w:val="00F818C5"/>
    <w:rsid w:val="00FA4945"/>
    <w:rsid w:val="00FA6AD3"/>
    <w:rsid w:val="00FB14A9"/>
    <w:rsid w:val="00FB1A2B"/>
    <w:rsid w:val="00FC0317"/>
    <w:rsid w:val="00FC31AE"/>
    <w:rsid w:val="00FD07E9"/>
    <w:rsid w:val="00FD2DB7"/>
    <w:rsid w:val="00FE4E2B"/>
    <w:rsid w:val="00FF3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738EAA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  <w:style w:type="character" w:customStyle="1" w:styleId="Teksttreci6">
    <w:name w:val="Tekst treści (6)_"/>
    <w:basedOn w:val="Domylnaczcionkaakapitu"/>
    <w:link w:val="Teksttreci61"/>
    <w:uiPriority w:val="99"/>
    <w:rsid w:val="0052411E"/>
    <w:rPr>
      <w:rFonts w:ascii="Segoe UI" w:hAnsi="Segoe UI" w:cs="Segoe UI"/>
      <w:b/>
      <w:bCs/>
      <w:shd w:val="clear" w:color="auto" w:fill="FFFFFF"/>
    </w:rPr>
  </w:style>
  <w:style w:type="character" w:customStyle="1" w:styleId="Teksttreci60">
    <w:name w:val="Tekst treści (6)"/>
    <w:basedOn w:val="Teksttreci6"/>
    <w:uiPriority w:val="99"/>
    <w:rsid w:val="0052411E"/>
    <w:rPr>
      <w:rFonts w:ascii="Segoe UI" w:hAnsi="Segoe UI" w:cs="Segoe UI"/>
      <w:b/>
      <w:bCs/>
      <w:u w:val="single"/>
      <w:shd w:val="clear" w:color="auto" w:fill="FFFFFF"/>
    </w:rPr>
  </w:style>
  <w:style w:type="character" w:customStyle="1" w:styleId="Teksttreci2">
    <w:name w:val="Tekst treści (2)_"/>
    <w:basedOn w:val="Domylnaczcionkaakapitu"/>
    <w:link w:val="Teksttreci20"/>
    <w:uiPriority w:val="99"/>
    <w:rsid w:val="0052411E"/>
    <w:rPr>
      <w:sz w:val="16"/>
      <w:szCs w:val="16"/>
      <w:shd w:val="clear" w:color="auto" w:fill="FFFFFF"/>
    </w:rPr>
  </w:style>
  <w:style w:type="character" w:styleId="Pogrubienie">
    <w:name w:val="Strong"/>
    <w:aliases w:val="Tekst treści (2) + Segoe UI,10 pt"/>
    <w:basedOn w:val="Teksttreci2"/>
    <w:uiPriority w:val="99"/>
    <w:qFormat/>
    <w:rsid w:val="0052411E"/>
    <w:rPr>
      <w:rFonts w:ascii="Segoe UI" w:hAnsi="Segoe UI" w:cs="Segoe UI"/>
      <w:sz w:val="20"/>
      <w:szCs w:val="20"/>
      <w:shd w:val="clear" w:color="auto" w:fill="FFFFFF"/>
    </w:rPr>
  </w:style>
  <w:style w:type="paragraph" w:customStyle="1" w:styleId="Teksttreci61">
    <w:name w:val="Tekst treści (6)1"/>
    <w:basedOn w:val="Normalny"/>
    <w:link w:val="Teksttreci6"/>
    <w:uiPriority w:val="99"/>
    <w:rsid w:val="0052411E"/>
    <w:pPr>
      <w:shd w:val="clear" w:color="auto" w:fill="FFFFFF"/>
      <w:spacing w:after="360" w:line="240" w:lineRule="atLeast"/>
      <w:jc w:val="both"/>
    </w:pPr>
    <w:rPr>
      <w:rFonts w:ascii="Segoe UI" w:hAnsi="Segoe UI" w:cs="Segoe UI"/>
      <w:b/>
      <w:bCs/>
    </w:rPr>
  </w:style>
  <w:style w:type="paragraph" w:customStyle="1" w:styleId="Teksttreci20">
    <w:name w:val="Tekst treści (2)"/>
    <w:basedOn w:val="Normalny"/>
    <w:link w:val="Teksttreci2"/>
    <w:uiPriority w:val="99"/>
    <w:rsid w:val="0052411E"/>
    <w:pPr>
      <w:shd w:val="clear" w:color="auto" w:fill="FFFFFF"/>
      <w:spacing w:after="300" w:line="240" w:lineRule="atLeast"/>
      <w:jc w:val="center"/>
    </w:pPr>
    <w:rPr>
      <w:sz w:val="16"/>
      <w:szCs w:val="16"/>
    </w:rPr>
  </w:style>
  <w:style w:type="paragraph" w:customStyle="1" w:styleId="Standard">
    <w:name w:val="Standard"/>
    <w:qFormat/>
    <w:rsid w:val="0052411E"/>
    <w:pPr>
      <w:suppressAutoHyphens/>
      <w:spacing w:after="0" w:line="240" w:lineRule="auto"/>
    </w:pPr>
    <w:rPr>
      <w:rFonts w:ascii="Liberation Serif" w:eastAsia="SimSun" w:hAnsi="Liberation Serif" w:cs="Mangal"/>
      <w:color w:val="00000A"/>
      <w:kern w:val="2"/>
      <w:sz w:val="24"/>
      <w:szCs w:val="24"/>
      <w:lang w:eastAsia="zh-CN" w:bidi="hi-IN"/>
    </w:rPr>
  </w:style>
  <w:style w:type="paragraph" w:customStyle="1" w:styleId="Default">
    <w:name w:val="Default"/>
    <w:basedOn w:val="Normalny"/>
    <w:qFormat/>
    <w:rsid w:val="00851442"/>
    <w:pPr>
      <w:suppressAutoHyphens/>
      <w:spacing w:after="200" w:line="276" w:lineRule="auto"/>
    </w:pPr>
    <w:rPr>
      <w:rFonts w:ascii="Cambria" w:hAnsi="Cambria" w:cs="Cambria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876007-432A-4AB4-99C7-C9E5C3CD7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925</Words>
  <Characters>5552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ITCARE</cp:lastModifiedBy>
  <cp:revision>2</cp:revision>
  <cp:lastPrinted>2016-07-26T10:32:00Z</cp:lastPrinted>
  <dcterms:created xsi:type="dcterms:W3CDTF">2024-09-16T20:40:00Z</dcterms:created>
  <dcterms:modified xsi:type="dcterms:W3CDTF">2024-09-16T20:40:00Z</dcterms:modified>
</cp:coreProperties>
</file>