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07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D03F07" w:rsidRPr="008E30A0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30A0">
        <w:rPr>
          <w:rFonts w:ascii="Times New Roman" w:hAnsi="Times New Roman" w:cs="Times New Roman"/>
          <w:b/>
          <w:sz w:val="20"/>
          <w:szCs w:val="20"/>
        </w:rPr>
        <w:t>Załącznik nr 2 do SWZ</w:t>
      </w:r>
    </w:p>
    <w:p w:rsidR="00D03F07" w:rsidRPr="008E30A0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30A0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27047B" w:rsidRPr="008E30A0">
        <w:rPr>
          <w:rFonts w:ascii="Times New Roman" w:hAnsi="Times New Roman" w:cs="Times New Roman"/>
          <w:b/>
          <w:sz w:val="20"/>
          <w:szCs w:val="20"/>
        </w:rPr>
        <w:t>22</w:t>
      </w:r>
      <w:r w:rsidR="00CA4315" w:rsidRPr="008E30A0">
        <w:rPr>
          <w:rFonts w:ascii="Times New Roman" w:hAnsi="Times New Roman" w:cs="Times New Roman"/>
          <w:b/>
          <w:sz w:val="20"/>
          <w:szCs w:val="20"/>
        </w:rPr>
        <w:t>/21</w:t>
      </w:r>
    </w:p>
    <w:p w:rsidR="00D03F07" w:rsidRPr="003F2B69" w:rsidRDefault="00D03F07" w:rsidP="00D03F07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F2B6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D03F07" w:rsidRDefault="00D03F07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27047B" w:rsidRDefault="0027047B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27047B" w:rsidRDefault="0027047B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03F07" w:rsidRPr="009C5DBD" w:rsidRDefault="00D03F07" w:rsidP="00D03F07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D03F07" w:rsidRDefault="00D03F07" w:rsidP="00D03F07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F07" w:rsidTr="00866B16">
        <w:trPr>
          <w:trHeight w:val="787"/>
        </w:trPr>
        <w:tc>
          <w:tcPr>
            <w:tcW w:w="921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03F07" w:rsidRPr="0095378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F07" w:rsidTr="00866B16">
        <w:trPr>
          <w:trHeight w:val="739"/>
        </w:trPr>
        <w:tc>
          <w:tcPr>
            <w:tcW w:w="921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E30A0" w:rsidRDefault="008E30A0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3F07" w:rsidRPr="0095378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  <w:vAlign w:val="bottom"/>
          </w:tcPr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0A0" w:rsidRPr="00C20C42" w:rsidRDefault="008E30A0" w:rsidP="00D0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A4315" w:rsidRDefault="00CA4315" w:rsidP="00CA431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Kategoria przedsiębiorcy Wykonawcy:</w:t>
      </w:r>
    </w:p>
    <w:p w:rsidR="008E30A0" w:rsidRDefault="008E30A0" w:rsidP="00CA4315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mikro przedsiębiorca</w:t>
      </w:r>
      <w:r w:rsidRPr="000F7E47">
        <w:rPr>
          <w:rFonts w:ascii="Times New Roman" w:hAnsi="Times New Roman" w:cs="Times New Roman"/>
          <w:b/>
        </w:rPr>
        <w:t xml:space="preserve"> 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mały przedsiębiorca</w:t>
      </w:r>
      <w:r w:rsidRPr="000F7E47">
        <w:rPr>
          <w:rFonts w:ascii="Times New Roman" w:hAnsi="Times New Roman" w:cs="Times New Roman"/>
          <w:b/>
        </w:rPr>
        <w:t xml:space="preserve"> 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średni</w:t>
      </w:r>
      <w:r w:rsidRPr="000F7E47">
        <w:rPr>
          <w:rFonts w:ascii="Times New Roman" w:hAnsi="Times New Roman" w:cs="Times New Roman"/>
          <w:b/>
        </w:rPr>
        <w:t xml:space="preserve"> przedsiębiorc</w:t>
      </w:r>
      <w:r>
        <w:rPr>
          <w:rFonts w:ascii="Times New Roman" w:hAnsi="Times New Roman" w:cs="Times New Roman"/>
          <w:b/>
        </w:rPr>
        <w:t>a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jednoosobowa</w:t>
      </w:r>
      <w:r w:rsidRPr="000F7E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działalność</w:t>
      </w:r>
      <w:r w:rsidRPr="000F7E47">
        <w:rPr>
          <w:rFonts w:ascii="Times New Roman" w:hAnsi="Times New Roman" w:cs="Times New Roman"/>
          <w:b/>
        </w:rPr>
        <w:t xml:space="preserve"> gospodarcz</w:t>
      </w:r>
      <w:r>
        <w:rPr>
          <w:rFonts w:ascii="Times New Roman" w:hAnsi="Times New Roman" w:cs="Times New Roman"/>
          <w:b/>
        </w:rPr>
        <w:t>a</w:t>
      </w:r>
    </w:p>
    <w:p w:rsidR="00CA4315" w:rsidRPr="000F7E47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osoba fizyczna</w:t>
      </w:r>
      <w:r w:rsidRPr="000F7E47">
        <w:rPr>
          <w:rFonts w:ascii="Times New Roman" w:hAnsi="Times New Roman" w:cs="Times New Roman"/>
          <w:b/>
        </w:rPr>
        <w:t xml:space="preserve"> nieprowadzącą działalności gospodarczej </w:t>
      </w:r>
    </w:p>
    <w:p w:rsidR="00CA4315" w:rsidRPr="008E30A0" w:rsidRDefault="00CA4315" w:rsidP="00CA431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7E47">
        <w:rPr>
          <w:rFonts w:ascii="Times New Roman" w:hAnsi="Times New Roman" w:cs="Times New Roman"/>
          <w:b/>
        </w:rPr>
        <w:t xml:space="preserve">inny rodzaj </w:t>
      </w:r>
    </w:p>
    <w:p w:rsidR="008E30A0" w:rsidRPr="000F7E47" w:rsidRDefault="008E30A0" w:rsidP="008E30A0">
      <w:pPr>
        <w:pStyle w:val="Akapitzlist"/>
        <w:spacing w:after="0" w:line="240" w:lineRule="auto"/>
        <w:ind w:left="706"/>
        <w:rPr>
          <w:rFonts w:ascii="Times New Roman" w:eastAsia="Times New Roman" w:hAnsi="Times New Roman" w:cs="Times New Roman"/>
          <w:lang w:eastAsia="pl-PL"/>
        </w:rPr>
      </w:pPr>
    </w:p>
    <w:p w:rsidR="00CA4315" w:rsidRDefault="00CA4315" w:rsidP="00CA4315">
      <w:pPr>
        <w:spacing w:after="0" w:line="240" w:lineRule="auto"/>
        <w:ind w:hanging="14"/>
        <w:rPr>
          <w:rFonts w:ascii="Times New Roman" w:eastAsia="Times New Roman" w:hAnsi="Times New Roman" w:cs="Times New Roman"/>
          <w:lang w:eastAsia="pl-PL"/>
        </w:rPr>
      </w:pP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(właściwe zaznaczyć </w:t>
      </w: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A4315" w:rsidRPr="00A85986" w:rsidRDefault="00CA4315" w:rsidP="00CA43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A8598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Dz. U. z 2016r. poz. 1829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póż</w:t>
      </w:r>
      <w:proofErr w:type="spell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zm.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CA4315" w:rsidRPr="00A85986" w:rsidRDefault="00CA4315" w:rsidP="00CA431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bilansu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sporządzonego na koniec jednego z tych lat nie przekroczyły równowartości w złotych 2 milionów euro.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CA4315" w:rsidRPr="00A85986" w:rsidRDefault="00CA4315" w:rsidP="00CA431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10 milionów euro - i który nie jest mikro przedsiębiorcą.</w:t>
      </w:r>
    </w:p>
    <w:p w:rsidR="00CA4315" w:rsidRPr="00A85986" w:rsidRDefault="00CA4315" w:rsidP="00CA431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CA4315" w:rsidRPr="00A85986" w:rsidRDefault="00CA4315" w:rsidP="00CA431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CA4315" w:rsidRPr="00A926C9" w:rsidRDefault="00CA4315" w:rsidP="00CA431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43 milionów euro - i który nie jest mikro przedsiębiorcą ani małym przedsiębiorcą.</w:t>
      </w:r>
    </w:p>
    <w:p w:rsidR="00CA4315" w:rsidRDefault="00CA4315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4315" w:rsidRPr="00160089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Pr="00B76848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Pr="00B76848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A4315" w:rsidTr="00CA4315">
        <w:tc>
          <w:tcPr>
            <w:tcW w:w="5382" w:type="dxa"/>
          </w:tcPr>
          <w:p w:rsidR="00CA4315" w:rsidRDefault="00CA4315" w:rsidP="00CA4315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adres email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4315" w:rsidRDefault="00CA4315" w:rsidP="00CA431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:rsidR="00F46EBA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46EBA" w:rsidRPr="00B76848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46EBA" w:rsidRPr="00B76848" w:rsidRDefault="00F46EBA" w:rsidP="00F46EBA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F46EBA" w:rsidTr="00B83C4E">
        <w:tc>
          <w:tcPr>
            <w:tcW w:w="5382" w:type="dxa"/>
          </w:tcPr>
          <w:p w:rsidR="00F46EBA" w:rsidRDefault="00F46EBA" w:rsidP="00B83C4E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CA4315" w:rsidRDefault="00CA4315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F46EBA" w:rsidRDefault="00F46EBA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F46EBA" w:rsidRDefault="00F46EBA" w:rsidP="00CA4315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CA4315" w:rsidRPr="00F46EBA" w:rsidRDefault="00CA4315" w:rsidP="00F46E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Numer rachunku bankowego na który należy dokonać zwrotu wadium ( 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EBA" w:rsidTr="00F46EBA">
        <w:tc>
          <w:tcPr>
            <w:tcW w:w="9062" w:type="dxa"/>
          </w:tcPr>
          <w:p w:rsidR="00F46EBA" w:rsidRDefault="00F46EBA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8E30A0" w:rsidRDefault="008E30A0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A4315" w:rsidRDefault="00CA4315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Pr="00F46EBA" w:rsidRDefault="00D03F07" w:rsidP="00F46EBA">
      <w:pPr>
        <w:jc w:val="both"/>
        <w:rPr>
          <w:rFonts w:ascii="Times New Roman" w:hAnsi="Times New Roman" w:cs="Times New Roman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  <w:r w:rsidRPr="00DD01AB">
        <w:rPr>
          <w:rFonts w:ascii="Times New Roman" w:hAnsi="Times New Roman" w:cs="Times New Roman"/>
        </w:rPr>
        <w:t xml:space="preserve">. </w:t>
      </w:r>
      <w:r w:rsidR="00F46EBA" w:rsidRPr="00A813B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,,Termomodernizacja budynku Komendy Powiatowej Policji </w:t>
      </w:r>
      <w:r w:rsidR="00F46E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F46EBA" w:rsidRPr="00A813B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Płońsku – docieplenie ścian, stropodachu oraz  montaż zestawów solarnych wraz z instalacją ciepłej wody użytkowej” w trybie zaprojektuj i wybuduj</w:t>
      </w:r>
      <w:r w:rsidR="002F2E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obiekcie czynnym </w:t>
      </w:r>
      <w:r w:rsidR="002F2E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>
        <w:rPr>
          <w:rFonts w:ascii="Times New Roman" w:hAnsi="Times New Roman" w:cs="Times New Roman"/>
          <w:b/>
        </w:rPr>
        <w:t xml:space="preserve"> </w:t>
      </w:r>
      <w:r w:rsidRPr="00100D6B">
        <w:rPr>
          <w:rFonts w:ascii="Times New Roman" w:eastAsia="Times New Roman" w:hAnsi="Times New Roman" w:cs="Times New Roman"/>
          <w:lang w:eastAsia="pl-PL"/>
        </w:rPr>
        <w:t xml:space="preserve">numer wewnętrzny postępowania: </w:t>
      </w:r>
      <w:r w:rsidR="00F46EBA">
        <w:rPr>
          <w:rFonts w:ascii="Times New Roman" w:eastAsia="Times New Roman" w:hAnsi="Times New Roman" w:cs="Times New Roman"/>
          <w:b/>
          <w:lang w:eastAsia="pl-PL"/>
        </w:rPr>
        <w:t>2</w:t>
      </w:r>
      <w:r w:rsidR="002F2ED9">
        <w:rPr>
          <w:rFonts w:ascii="Times New Roman" w:eastAsia="Times New Roman" w:hAnsi="Times New Roman" w:cs="Times New Roman"/>
          <w:b/>
          <w:lang w:eastAsia="pl-PL"/>
        </w:rPr>
        <w:t>2/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00D6B">
        <w:rPr>
          <w:rFonts w:ascii="Times New Roman" w:eastAsia="Times New Roman" w:hAnsi="Times New Roman" w:cs="Times New Roman"/>
          <w:lang w:eastAsia="pl-PL"/>
        </w:rPr>
        <w:t>.</w:t>
      </w:r>
    </w:p>
    <w:p w:rsidR="00D03F07" w:rsidRPr="00F46EBA" w:rsidRDefault="00D03F07" w:rsidP="00F46EBA">
      <w:pPr>
        <w:jc w:val="both"/>
        <w:rPr>
          <w:rFonts w:ascii="Times New Roman" w:hAnsi="Times New Roman" w:cs="Times New Roman"/>
          <w:bCs/>
        </w:rPr>
      </w:pPr>
      <w:r w:rsidRPr="00F46EBA">
        <w:rPr>
          <w:rFonts w:ascii="Times New Roman" w:hAnsi="Times New Roman" w:cs="Times New Roman"/>
        </w:rPr>
        <w:lastRenderedPageBreak/>
        <w:t>SKLADAMY OFERTĘ na realizację przedmiotu zamówienia w zakresie określonym Specyfikacji Warunków Zamówienia, na następujących warunkach</w:t>
      </w:r>
      <w:r w:rsidRPr="00F46EBA">
        <w:rPr>
          <w:rFonts w:ascii="Times New Roman" w:hAnsi="Times New Roman" w:cs="Times New Roman"/>
          <w:bCs/>
        </w:rPr>
        <w:t>:</w:t>
      </w:r>
    </w:p>
    <w:p w:rsidR="00D03F07" w:rsidRDefault="00D03F07" w:rsidP="00D03F0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p w:rsidR="00F46EBA" w:rsidRPr="00E62E61" w:rsidRDefault="00F46EBA" w:rsidP="00D03F07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Etap pierwszy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71"/>
      </w:tblGrid>
      <w:tr w:rsidR="00D03F07" w:rsidTr="00F46EBA">
        <w:trPr>
          <w:trHeight w:val="510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07" w:rsidTr="00F46EBA">
        <w:trPr>
          <w:trHeight w:val="498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07" w:rsidTr="00F46EBA">
        <w:trPr>
          <w:trHeight w:val="522"/>
          <w:jc w:val="center"/>
        </w:trPr>
        <w:tc>
          <w:tcPr>
            <w:tcW w:w="16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0A0" w:rsidRDefault="008E30A0" w:rsidP="00F46EB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46EBA" w:rsidRPr="00E62E61" w:rsidRDefault="00F46EBA" w:rsidP="00F46EBA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Etap drugi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829"/>
        <w:gridCol w:w="5771"/>
      </w:tblGrid>
      <w:tr w:rsidR="00F46EBA" w:rsidTr="00B83C4E">
        <w:trPr>
          <w:trHeight w:val="510"/>
          <w:jc w:val="center"/>
        </w:trPr>
        <w:tc>
          <w:tcPr>
            <w:tcW w:w="1645" w:type="pct"/>
          </w:tcPr>
          <w:p w:rsidR="00F46EBA" w:rsidRPr="00C86112" w:rsidRDefault="00F46EBA" w:rsidP="00B83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355" w:type="pct"/>
            <w:vAlign w:val="center"/>
          </w:tcPr>
          <w:p w:rsidR="00F46EBA" w:rsidRDefault="00F46EBA" w:rsidP="00B83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BA" w:rsidTr="00B83C4E">
        <w:trPr>
          <w:trHeight w:val="498"/>
          <w:jc w:val="center"/>
        </w:trPr>
        <w:tc>
          <w:tcPr>
            <w:tcW w:w="1645" w:type="pct"/>
          </w:tcPr>
          <w:p w:rsidR="00F46EBA" w:rsidRPr="00C86112" w:rsidRDefault="00F46EBA" w:rsidP="00B83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355" w:type="pct"/>
            <w:vAlign w:val="center"/>
          </w:tcPr>
          <w:p w:rsidR="00F46EBA" w:rsidRDefault="00F46EBA" w:rsidP="00B83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BA" w:rsidTr="00B83C4E">
        <w:trPr>
          <w:trHeight w:val="522"/>
          <w:jc w:val="center"/>
        </w:trPr>
        <w:tc>
          <w:tcPr>
            <w:tcW w:w="1645" w:type="pct"/>
          </w:tcPr>
          <w:p w:rsidR="00F46EBA" w:rsidRPr="00C86112" w:rsidRDefault="00F46EBA" w:rsidP="00B83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355" w:type="pct"/>
            <w:vAlign w:val="center"/>
          </w:tcPr>
          <w:p w:rsidR="00F46EBA" w:rsidRDefault="00F46EBA" w:rsidP="00B83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F07" w:rsidRDefault="00D03F07" w:rsidP="00D03F07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F46EBA" w:rsidRPr="00F46EBA" w:rsidRDefault="00F46EBA" w:rsidP="00F46EB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46EBA">
        <w:rPr>
          <w:rFonts w:ascii="Times New Roman" w:hAnsi="Times New Roman" w:cs="Times New Roman"/>
          <w:b/>
          <w:u w:val="single"/>
        </w:rPr>
        <w:t>Łączna cena za realizację obu w/w etapów realizacji przedmiotu umowy</w:t>
      </w:r>
    </w:p>
    <w:p w:rsidR="00F46EBA" w:rsidRPr="00F46EBA" w:rsidRDefault="00F46EBA" w:rsidP="00F46EB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256"/>
        <w:gridCol w:w="5344"/>
      </w:tblGrid>
      <w:tr w:rsidR="00F46EBA" w:rsidTr="00F46EBA">
        <w:trPr>
          <w:trHeight w:val="510"/>
          <w:jc w:val="center"/>
        </w:trPr>
        <w:tc>
          <w:tcPr>
            <w:tcW w:w="1893" w:type="pct"/>
          </w:tcPr>
          <w:p w:rsidR="00F46EBA" w:rsidRPr="00C86112" w:rsidRDefault="00F46EBA" w:rsidP="00B83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107" w:type="pct"/>
            <w:vAlign w:val="center"/>
          </w:tcPr>
          <w:p w:rsidR="00F46EBA" w:rsidRDefault="00F46EBA" w:rsidP="00B83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BA" w:rsidTr="00F46EBA">
        <w:trPr>
          <w:trHeight w:val="498"/>
          <w:jc w:val="center"/>
        </w:trPr>
        <w:tc>
          <w:tcPr>
            <w:tcW w:w="1893" w:type="pct"/>
          </w:tcPr>
          <w:p w:rsidR="00F46EBA" w:rsidRPr="00C86112" w:rsidRDefault="00F46EBA" w:rsidP="00B83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107" w:type="pct"/>
            <w:vAlign w:val="center"/>
          </w:tcPr>
          <w:p w:rsidR="00F46EBA" w:rsidRDefault="00F46EBA" w:rsidP="00B83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EBA" w:rsidTr="00F46EBA">
        <w:trPr>
          <w:trHeight w:val="522"/>
          <w:jc w:val="center"/>
        </w:trPr>
        <w:tc>
          <w:tcPr>
            <w:tcW w:w="1893" w:type="pct"/>
          </w:tcPr>
          <w:p w:rsidR="00F46EBA" w:rsidRPr="00C86112" w:rsidRDefault="00F46EBA" w:rsidP="00B83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107" w:type="pct"/>
            <w:vAlign w:val="center"/>
          </w:tcPr>
          <w:p w:rsidR="00F46EBA" w:rsidRDefault="00F46EBA" w:rsidP="00B83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F07" w:rsidRDefault="00D03F07" w:rsidP="00D03F07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pPr w:leftFromText="141" w:rightFromText="141" w:vertAnchor="text" w:horzAnchor="page" w:tblpX="4726" w:tblpYSpec="cen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46EBA" w:rsidTr="00F46EBA">
        <w:tc>
          <w:tcPr>
            <w:tcW w:w="3681" w:type="dxa"/>
          </w:tcPr>
          <w:p w:rsidR="00F46EBA" w:rsidRDefault="00F46EBA" w:rsidP="00F46EB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F46EBA" w:rsidRDefault="00F46EBA" w:rsidP="00F46EB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03F07"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 w:rsidR="00D03F07">
        <w:rPr>
          <w:rFonts w:ascii="Times New Roman" w:hAnsi="Times New Roman" w:cs="Times New Roman"/>
          <w:b/>
          <w:color w:val="000000" w:themeColor="text1"/>
        </w:rPr>
        <w:t>K</w:t>
      </w:r>
      <w:r w:rsidR="00D03F07"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A813B3">
        <w:rPr>
          <w:rFonts w:ascii="Times New Roman" w:eastAsia="Arial Unicode MS" w:hAnsi="Times New Roman" w:cs="Times New Roman"/>
          <w:b/>
          <w:color w:val="000000" w:themeColor="text1"/>
        </w:rPr>
        <w:t xml:space="preserve">Okres  gwarancji  </w:t>
      </w:r>
      <w:r>
        <w:rPr>
          <w:rFonts w:ascii="Times New Roman" w:eastAsia="Arial Unicode MS" w:hAnsi="Times New Roman" w:cs="Times New Roman"/>
          <w:b/>
          <w:color w:val="000000" w:themeColor="text1"/>
        </w:rPr>
        <w:t xml:space="preserve"> </w:t>
      </w:r>
    </w:p>
    <w:p w:rsidR="00F46EBA" w:rsidRDefault="00F46EBA" w:rsidP="00F46EB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</w:p>
    <w:p w:rsidR="00703E6E" w:rsidRPr="00703E6E" w:rsidRDefault="00703E6E" w:rsidP="00703E6E">
      <w:pPr>
        <w:jc w:val="both"/>
        <w:rPr>
          <w:rFonts w:ascii="Times New Roman" w:hAnsi="Times New Roman" w:cs="Times New Roman"/>
          <w:b/>
          <w:lang w:eastAsia="zh-CN"/>
        </w:rPr>
      </w:pPr>
      <w:r w:rsidRPr="00703E6E">
        <w:rPr>
          <w:rFonts w:ascii="Times New Roman" w:hAnsi="Times New Roman" w:cs="Times New Roman"/>
          <w:b/>
        </w:rPr>
        <w:t>Oferty zawierające okres gwarancji krótszy niż 5 lat  zostaną   odrzucone,  jako  niezgodne</w:t>
      </w:r>
      <w:r w:rsidRPr="00703E6E">
        <w:rPr>
          <w:rFonts w:ascii="Times New Roman" w:hAnsi="Times New Roman" w:cs="Times New Roman"/>
          <w:b/>
          <w:lang w:eastAsia="zh-CN"/>
        </w:rPr>
        <w:t xml:space="preserve"> </w:t>
      </w:r>
      <w:r w:rsidR="008E30A0">
        <w:rPr>
          <w:rFonts w:ascii="Times New Roman" w:hAnsi="Times New Roman" w:cs="Times New Roman"/>
          <w:b/>
          <w:lang w:eastAsia="zh-CN"/>
        </w:rPr>
        <w:br/>
      </w:r>
      <w:r w:rsidRPr="00703E6E">
        <w:rPr>
          <w:rFonts w:ascii="Times New Roman" w:hAnsi="Times New Roman" w:cs="Times New Roman"/>
          <w:b/>
        </w:rPr>
        <w:t>z warunkami zamówienia, natomiast w  przypadku  ofert   zawierających okres   gwarancji dłuższy  niż  7 lat,</w:t>
      </w:r>
      <w:r w:rsidR="002F2ED9">
        <w:rPr>
          <w:rFonts w:ascii="Times New Roman" w:hAnsi="Times New Roman" w:cs="Times New Roman"/>
          <w:b/>
          <w:lang w:eastAsia="zh-CN"/>
        </w:rPr>
        <w:t xml:space="preserve"> </w:t>
      </w:r>
      <w:r w:rsidRPr="00703E6E">
        <w:rPr>
          <w:rFonts w:ascii="Times New Roman" w:hAnsi="Times New Roman" w:cs="Times New Roman"/>
          <w:b/>
        </w:rPr>
        <w:t xml:space="preserve">do wyliczenia i przyznania ofercie punktacji za  zaoferowany okres gwarancji  przyjęte   zostanie   7 lat. </w:t>
      </w:r>
    </w:p>
    <w:p w:rsidR="00703E6E" w:rsidRPr="00703E6E" w:rsidRDefault="00703E6E" w:rsidP="00703E6E">
      <w:pPr>
        <w:jc w:val="both"/>
        <w:rPr>
          <w:rFonts w:ascii="Times New Roman" w:hAnsi="Times New Roman" w:cs="Times New Roman"/>
          <w:b/>
          <w:lang w:eastAsia="zh-CN"/>
        </w:rPr>
      </w:pPr>
      <w:r w:rsidRPr="00703E6E">
        <w:rPr>
          <w:rFonts w:ascii="Times New Roman" w:hAnsi="Times New Roman" w:cs="Times New Roman"/>
          <w:b/>
        </w:rPr>
        <w:t>W przypadku, gdy Wykonawca  nie wskaże  w  ofercie   okresu  gwarancji, Wykonawca zobowiązany</w:t>
      </w:r>
      <w:r w:rsidRPr="00703E6E">
        <w:rPr>
          <w:rFonts w:ascii="Times New Roman" w:hAnsi="Times New Roman" w:cs="Times New Roman"/>
          <w:b/>
          <w:lang w:eastAsia="zh-CN"/>
        </w:rPr>
        <w:t xml:space="preserve"> </w:t>
      </w:r>
      <w:r w:rsidRPr="00703E6E">
        <w:rPr>
          <w:rFonts w:ascii="Times New Roman" w:hAnsi="Times New Roman" w:cs="Times New Roman"/>
          <w:b/>
        </w:rPr>
        <w:t xml:space="preserve">jest   udzielić    Zamawiającemu  gwarancji    na okres  5 lat i   do  wyliczenia </w:t>
      </w:r>
      <w:r w:rsidR="008E30A0">
        <w:rPr>
          <w:rFonts w:ascii="Times New Roman" w:hAnsi="Times New Roman" w:cs="Times New Roman"/>
          <w:b/>
        </w:rPr>
        <w:br/>
      </w:r>
      <w:r w:rsidRPr="00703E6E">
        <w:rPr>
          <w:rFonts w:ascii="Times New Roman" w:hAnsi="Times New Roman" w:cs="Times New Roman"/>
          <w:b/>
        </w:rPr>
        <w:t>i przyznania</w:t>
      </w:r>
      <w:r w:rsidRPr="00703E6E">
        <w:rPr>
          <w:rFonts w:ascii="Times New Roman" w:hAnsi="Times New Roman" w:cs="Times New Roman"/>
          <w:b/>
          <w:lang w:eastAsia="zh-CN"/>
        </w:rPr>
        <w:t xml:space="preserve"> </w:t>
      </w:r>
      <w:r w:rsidRPr="00703E6E">
        <w:rPr>
          <w:rFonts w:ascii="Times New Roman" w:hAnsi="Times New Roman" w:cs="Times New Roman"/>
          <w:b/>
        </w:rPr>
        <w:t>ofercie punktacji przyjęte zostanie 5 lat.</w:t>
      </w:r>
    </w:p>
    <w:p w:rsidR="00D03F07" w:rsidRDefault="00D03F07" w:rsidP="00F46EB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084051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Oświadczenie wykonawcy: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Oświadczam, iż w przypadku nie wpisania w kryterium II liczby lat na jaką udzielam Zamawiającemu gwarancji, oznajmiam, że oferuję 5 lat  gwarancji na wykonane roboty budowlane.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335D09" w:rsidRDefault="00D03F07" w:rsidP="00D03F07">
      <w:pPr>
        <w:spacing w:after="0"/>
        <w:ind w:right="-2"/>
        <w:jc w:val="both"/>
        <w:rPr>
          <w:rFonts w:ascii="Times New Roman" w:hAnsi="Times New Roman" w:cs="Times New Roman"/>
          <w:bCs/>
        </w:rPr>
      </w:pPr>
    </w:p>
    <w:p w:rsidR="00D03F07" w:rsidRPr="004E04A1" w:rsidRDefault="00D03F07" w:rsidP="00D03F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D03F07" w:rsidRPr="006A0B69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D03F07" w:rsidRPr="006A0B69" w:rsidTr="00866B16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07" w:rsidRPr="002E0958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07" w:rsidRPr="002E0958" w:rsidRDefault="00D03F07" w:rsidP="00866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D03F07" w:rsidRPr="006A0B69" w:rsidTr="00866B1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D03F07" w:rsidRPr="006A0B69" w:rsidTr="00866B1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D03F07" w:rsidRDefault="00D03F07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Inne informacje: </w:t>
      </w:r>
    </w:p>
    <w:p w:rsidR="00A75E45" w:rsidRDefault="00A75E45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E45" w:rsidTr="00A75E45">
        <w:tc>
          <w:tcPr>
            <w:tcW w:w="9062" w:type="dxa"/>
          </w:tcPr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8E30A0" w:rsidRDefault="008E30A0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8E30A0" w:rsidRDefault="008E30A0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A75E45" w:rsidRDefault="00A75E45" w:rsidP="00D03F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A75E45" w:rsidRDefault="00A75E45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03F07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03F07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03F07" w:rsidRPr="002C2661" w:rsidRDefault="00D03F07" w:rsidP="00D03F07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D03F07" w:rsidRPr="002E0958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D03F07" w:rsidRPr="006A0B69" w:rsidTr="00866B16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F07" w:rsidRPr="002E0958" w:rsidRDefault="00D03F07" w:rsidP="00866B16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F07" w:rsidRPr="002E0958" w:rsidRDefault="00D03F07" w:rsidP="00866B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D03F07" w:rsidRPr="002E0958" w:rsidRDefault="00D03F07" w:rsidP="00866B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D03F07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D03F07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8E30A0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0A0" w:rsidRPr="006A0B69" w:rsidRDefault="008E30A0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A0" w:rsidRPr="006A0B69" w:rsidRDefault="008E30A0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D03F07" w:rsidRDefault="00D03F07" w:rsidP="00D03F07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D03F07" w:rsidRPr="001720A4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D03F07" w:rsidRPr="002E0958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D03F07" w:rsidRPr="003F2B69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 w:cs="Times New Roman"/>
          <w:b/>
        </w:rPr>
        <w:t xml:space="preserve">do dnia </w:t>
      </w:r>
      <w:r w:rsidR="00A75E45">
        <w:rPr>
          <w:rFonts w:ascii="Times New Roman" w:hAnsi="Times New Roman" w:cs="Times New Roman"/>
          <w:b/>
          <w:u w:val="single"/>
        </w:rPr>
        <w:t xml:space="preserve">wskazanego w pkt X </w:t>
      </w:r>
      <w:r w:rsidR="002F2ED9">
        <w:rPr>
          <w:rFonts w:ascii="Times New Roman" w:hAnsi="Times New Roman" w:cs="Times New Roman"/>
          <w:b/>
          <w:u w:val="single"/>
        </w:rPr>
        <w:t>ust.</w:t>
      </w:r>
      <w:r w:rsidR="00A75E45">
        <w:rPr>
          <w:rFonts w:ascii="Times New Roman" w:hAnsi="Times New Roman" w:cs="Times New Roman"/>
          <w:b/>
          <w:u w:val="single"/>
        </w:rPr>
        <w:t>1 SWZ</w:t>
      </w:r>
    </w:p>
    <w:p w:rsidR="00D03F07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nr </w:t>
      </w:r>
      <w:r>
        <w:rPr>
          <w:rFonts w:ascii="Times New Roman" w:hAnsi="Times New Roman" w:cs="Times New Roman"/>
          <w:b/>
        </w:rPr>
        <w:t>1</w:t>
      </w:r>
      <w:r w:rsidRPr="002E0958">
        <w:rPr>
          <w:rFonts w:ascii="Times New Roman" w:hAnsi="Times New Roman" w:cs="Times New Roman"/>
          <w:b/>
        </w:rPr>
        <w:t xml:space="preserve"> do Specyfikacji Warunków Zamówienia</w:t>
      </w:r>
      <w:r w:rsidRPr="002E0958">
        <w:rPr>
          <w:rFonts w:ascii="Times New Roman" w:hAnsi="Times New Roman" w:cs="Times New Roman"/>
          <w:bCs/>
        </w:rPr>
        <w:t xml:space="preserve"> 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D03F07" w:rsidRPr="007577F4" w:rsidRDefault="00D03F07" w:rsidP="00D03F07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Cs/>
        </w:rPr>
      </w:pPr>
      <w:r w:rsidRPr="007577F4">
        <w:rPr>
          <w:rFonts w:ascii="Times New Roman" w:hAnsi="Times New Roman" w:cs="Times New Roman"/>
          <w:b/>
        </w:rPr>
        <w:t xml:space="preserve">OŚWIADCZAM, </w:t>
      </w:r>
      <w:r w:rsidRPr="007577F4">
        <w:rPr>
          <w:rFonts w:ascii="Times New Roman" w:hAnsi="Times New Roman" w:cs="Times New Roman"/>
        </w:rPr>
        <w:t>że zatrudniam l</w:t>
      </w:r>
      <w:r>
        <w:rPr>
          <w:rFonts w:ascii="Times New Roman" w:hAnsi="Times New Roman" w:cs="Times New Roman"/>
        </w:rPr>
        <w:t xml:space="preserve">ub zatrudnię osoby do wykonujące czynności bezpośrednio związane  z wykonywaniem robót budowlanych określonych w SWZ, czyli pracowników wykonujących w tym zakresie prace fizyczne w szczególności z branż: budowlanej, elektrycznej </w:t>
      </w:r>
      <w:r w:rsidR="00B16A9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sanitarnej.</w:t>
      </w:r>
    </w:p>
    <w:p w:rsidR="00D03F07" w:rsidRPr="00D6452C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D03F07" w:rsidRPr="007E435F" w:rsidRDefault="00D03F07" w:rsidP="00D03F07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lastRenderedPageBreak/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2"/>
      </w:tblGrid>
      <w:tr w:rsidR="00B16A92" w:rsidTr="00B16A92">
        <w:tc>
          <w:tcPr>
            <w:tcW w:w="9062" w:type="dxa"/>
          </w:tcPr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16A92" w:rsidRDefault="00B16A92" w:rsidP="00D03F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</w:tr>
    </w:tbl>
    <w:p w:rsidR="00D03F07" w:rsidRPr="00D57D92" w:rsidRDefault="00D03F07" w:rsidP="00D03F07">
      <w:pPr>
        <w:pStyle w:val="Akapitzlist"/>
        <w:ind w:left="350"/>
        <w:jc w:val="both"/>
        <w:rPr>
          <w:rFonts w:ascii="Times New Roman" w:hAnsi="Times New Roman" w:cs="Times New Roman"/>
        </w:rPr>
      </w:pPr>
    </w:p>
    <w:p w:rsidR="00B16A92" w:rsidRPr="00B16A92" w:rsidRDefault="00D03F07" w:rsidP="00D03F07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6A92" w:rsidTr="00B16A92">
        <w:tc>
          <w:tcPr>
            <w:tcW w:w="9062" w:type="dxa"/>
          </w:tcPr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1.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2.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3.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4.</w:t>
            </w:r>
          </w:p>
          <w:p w:rsidR="00B16A92" w:rsidRPr="00B16A92" w:rsidRDefault="00B16A92" w:rsidP="00D03F07">
            <w:pPr>
              <w:jc w:val="both"/>
              <w:rPr>
                <w:rFonts w:ascii="Times New Roman" w:hAnsi="Times New Roman" w:cs="Times New Roman"/>
              </w:rPr>
            </w:pPr>
            <w:r w:rsidRPr="00B16A92">
              <w:rPr>
                <w:rFonts w:ascii="Times New Roman" w:hAnsi="Times New Roman" w:cs="Times New Roman"/>
              </w:rPr>
              <w:t>5.</w:t>
            </w:r>
          </w:p>
        </w:tc>
      </w:tr>
    </w:tbl>
    <w:p w:rsidR="00643638" w:rsidRDefault="00643638" w:rsidP="00D03F07">
      <w:pPr>
        <w:jc w:val="both"/>
        <w:rPr>
          <w:rFonts w:ascii="Times New Roman" w:hAnsi="Times New Roman" w:cs="Times New Roman"/>
          <w:b/>
          <w:u w:val="single"/>
        </w:rPr>
      </w:pPr>
    </w:p>
    <w:p w:rsidR="002F2ED9" w:rsidRDefault="002F2ED9" w:rsidP="00D03F07">
      <w:pPr>
        <w:jc w:val="both"/>
        <w:rPr>
          <w:rFonts w:ascii="Times New Roman" w:hAnsi="Times New Roman" w:cs="Times New Roman"/>
          <w:b/>
          <w:u w:val="single"/>
        </w:rPr>
      </w:pPr>
    </w:p>
    <w:p w:rsidR="00D03F07" w:rsidRPr="00136827" w:rsidRDefault="00D03F07" w:rsidP="00D03F0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D03F07" w:rsidRPr="00AA17AF" w:rsidRDefault="00D03F07" w:rsidP="00D03F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) potwierdzającymi prawo </w:t>
      </w:r>
      <w:r>
        <w:rPr>
          <w:rFonts w:ascii="Times New Roman" w:hAnsi="Times New Roman" w:cs="Times New Roman"/>
        </w:rPr>
        <w:br/>
        <w:t>do reprezentacji Wykonawcy przez osobę podpisującą ofertę</w:t>
      </w:r>
    </w:p>
    <w:p w:rsidR="00D03F07" w:rsidRPr="00E07D42" w:rsidRDefault="00D03F07" w:rsidP="00D03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D03F07" w:rsidRPr="00ED774D" w:rsidRDefault="00D03F07" w:rsidP="00D03F07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2F2ED9" w:rsidRDefault="008E30A0">
      <w:r>
        <w:t>9).</w:t>
      </w:r>
      <w:bookmarkStart w:id="0" w:name="_GoBack"/>
      <w:bookmarkEnd w:id="0"/>
    </w:p>
    <w:p w:rsidR="00A75E45" w:rsidRPr="008E30A0" w:rsidRDefault="008E30A0" w:rsidP="00A7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Poniższa tabela </w:t>
      </w:r>
      <w:r w:rsidR="006461B0" w:rsidRPr="008E30A0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stanowi załącznik do formularza ofertowego brak wypełnienia poniższej tabeli będzie skutkowało odrzuceniem oferty jako niezgodnej z warunkami zamówienia </w:t>
      </w:r>
    </w:p>
    <w:p w:rsidR="00CA4315" w:rsidRDefault="00CA4315"/>
    <w:tbl>
      <w:tblPr>
        <w:tblpPr w:leftFromText="141" w:rightFromText="141" w:vertAnchor="text" w:horzAnchor="margin" w:tblpXSpec="center" w:tblpY="96"/>
        <w:tblW w:w="11142" w:type="dxa"/>
        <w:shd w:val="clear" w:color="auto" w:fill="FFFFFF" w:themeFill="background1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996"/>
        <w:gridCol w:w="1555"/>
        <w:gridCol w:w="24"/>
        <w:gridCol w:w="5021"/>
        <w:gridCol w:w="2124"/>
      </w:tblGrid>
      <w:tr w:rsidR="00CA4315" w:rsidRPr="0056597F" w:rsidTr="00B83C4E">
        <w:trPr>
          <w:trHeight w:val="113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Etap realizacji umowy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Elementy robót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_Hlk57195087"/>
            <w:r w:rsidRPr="001239D5">
              <w:rPr>
                <w:b/>
                <w:bCs/>
                <w:sz w:val="20"/>
                <w:szCs w:val="20"/>
              </w:rPr>
              <w:t>L.p. poszczególnych części elementu robót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 xml:space="preserve">Opis </w:t>
            </w:r>
            <w:r w:rsidRPr="001239D5">
              <w:rPr>
                <w:b/>
                <w:bCs/>
                <w:sz w:val="20"/>
                <w:szCs w:val="20"/>
              </w:rPr>
              <w:br/>
              <w:t>robót (elementów)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Kwota netto</w:t>
            </w:r>
            <w:r w:rsidRPr="001239D5">
              <w:rPr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CA4315" w:rsidRPr="0056597F" w:rsidTr="00B83C4E">
        <w:trPr>
          <w:trHeight w:val="134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I etap -dokumentacja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Wykonanie audytu energetycznego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134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Wykonanie dokumentacji projektowo-kosztorysowej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1148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 xml:space="preserve">Wartość netto wykonania Etapu I umowy </w:t>
            </w:r>
            <w:r w:rsidRPr="001239D5">
              <w:rPr>
                <w:sz w:val="20"/>
                <w:szCs w:val="20"/>
              </w:rPr>
              <w:t>[suma kwot netto]</w:t>
            </w:r>
          </w:p>
          <w:p w:rsidR="00CA4315" w:rsidRPr="001239D5" w:rsidRDefault="00CA4315" w:rsidP="00B83C4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239D5">
              <w:rPr>
                <w:i/>
                <w:sz w:val="20"/>
                <w:szCs w:val="20"/>
              </w:rPr>
              <w:t>*</w:t>
            </w:r>
            <w:r w:rsidRPr="001239D5">
              <w:rPr>
                <w:i/>
                <w:sz w:val="20"/>
                <w:szCs w:val="20"/>
                <w:vertAlign w:val="superscript"/>
              </w:rPr>
              <w:t>1</w:t>
            </w:r>
            <w:r>
              <w:rPr>
                <w:i/>
                <w:sz w:val="20"/>
                <w:szCs w:val="20"/>
              </w:rPr>
              <w:t xml:space="preserve"> ł</w:t>
            </w:r>
            <w:r w:rsidRPr="001239D5">
              <w:rPr>
                <w:i/>
                <w:sz w:val="20"/>
                <w:szCs w:val="20"/>
              </w:rPr>
              <w:t>ączna kwota za wykonanie</w:t>
            </w:r>
            <w:r>
              <w:rPr>
                <w:i/>
                <w:sz w:val="20"/>
                <w:szCs w:val="20"/>
              </w:rPr>
              <w:t xml:space="preserve"> poz. od 1.1 do 1.2 (</w:t>
            </w:r>
            <w:r w:rsidRPr="001239D5">
              <w:rPr>
                <w:i/>
                <w:sz w:val="20"/>
                <w:szCs w:val="20"/>
              </w:rPr>
              <w:t xml:space="preserve"> I etapu umowy</w:t>
            </w:r>
            <w:r>
              <w:rPr>
                <w:i/>
                <w:sz w:val="20"/>
                <w:szCs w:val="20"/>
              </w:rPr>
              <w:t>)</w:t>
            </w:r>
            <w:r w:rsidRPr="001239D5">
              <w:rPr>
                <w:i/>
                <w:sz w:val="20"/>
                <w:szCs w:val="20"/>
              </w:rPr>
              <w:t xml:space="preserve"> nie może przekroczyć </w:t>
            </w:r>
            <w:r>
              <w:rPr>
                <w:i/>
                <w:sz w:val="20"/>
                <w:szCs w:val="20"/>
              </w:rPr>
              <w:t>6</w:t>
            </w:r>
            <w:r w:rsidRPr="001239D5">
              <w:rPr>
                <w:i/>
                <w:sz w:val="20"/>
                <w:szCs w:val="20"/>
              </w:rPr>
              <w:t>% łącznej kwoty wykonania robót budowlanych tj. II etapu umowy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 xml:space="preserve">            *</w:t>
            </w:r>
            <w:r w:rsidRPr="001239D5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CA4315" w:rsidRPr="0056597F" w:rsidTr="00B83C4E">
        <w:trPr>
          <w:trHeight w:val="380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28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 xml:space="preserve">Wartość brutto wykonania Etapu I umowy brutto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1239D5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1239D5">
              <w:rPr>
                <w:sz w:val="20"/>
                <w:szCs w:val="20"/>
              </w:rPr>
              <w:t>[suma wartości netto i kwoty Vat]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282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II etap – realizacja robót budowlanych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Izolacja cieplna stropodachu nad ostatni</w:t>
            </w:r>
            <w:r>
              <w:rPr>
                <w:b/>
                <w:sz w:val="20"/>
                <w:szCs w:val="20"/>
              </w:rPr>
              <w:t>ą</w:t>
            </w:r>
            <w:r w:rsidRPr="001239D5">
              <w:rPr>
                <w:b/>
                <w:sz w:val="20"/>
                <w:szCs w:val="20"/>
              </w:rPr>
              <w:t xml:space="preserve"> kondygnacją</w:t>
            </w:r>
          </w:p>
          <w:p w:rsidR="00CA4315" w:rsidRPr="001239D5" w:rsidRDefault="00CA4315" w:rsidP="00B83C4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239D5">
              <w:rPr>
                <w:i/>
                <w:sz w:val="20"/>
                <w:szCs w:val="20"/>
              </w:rPr>
              <w:t>*</w:t>
            </w:r>
            <w:r w:rsidRPr="001239D5">
              <w:rPr>
                <w:i/>
                <w:sz w:val="20"/>
                <w:szCs w:val="20"/>
                <w:vertAlign w:val="superscript"/>
              </w:rPr>
              <w:t>2</w:t>
            </w:r>
            <w:r w:rsidRPr="001239D5">
              <w:rPr>
                <w:i/>
                <w:sz w:val="20"/>
                <w:szCs w:val="20"/>
              </w:rPr>
              <w:t xml:space="preserve"> kwota za wykonanie </w:t>
            </w:r>
            <w:r>
              <w:rPr>
                <w:i/>
                <w:sz w:val="20"/>
                <w:szCs w:val="20"/>
              </w:rPr>
              <w:t xml:space="preserve">poz. 2.1 </w:t>
            </w:r>
            <w:r w:rsidRPr="001239D5">
              <w:rPr>
                <w:i/>
                <w:sz w:val="20"/>
                <w:szCs w:val="20"/>
              </w:rPr>
              <w:t xml:space="preserve">nie może przekroczyć </w:t>
            </w:r>
            <w:r>
              <w:rPr>
                <w:i/>
                <w:sz w:val="20"/>
                <w:szCs w:val="20"/>
              </w:rPr>
              <w:t xml:space="preserve">7 </w:t>
            </w:r>
            <w:r w:rsidRPr="001239D5">
              <w:rPr>
                <w:i/>
                <w:sz w:val="20"/>
                <w:szCs w:val="20"/>
              </w:rPr>
              <w:t>% łącznej kwoty wykonania robót budowlanych tj. etapu II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39D5">
              <w:rPr>
                <w:sz w:val="20"/>
                <w:szCs w:val="20"/>
              </w:rPr>
              <w:t>*</w:t>
            </w:r>
            <w:r w:rsidRPr="001239D5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A4315" w:rsidRPr="0056597F" w:rsidTr="00B83C4E">
        <w:trPr>
          <w:trHeight w:val="281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Instalacja odgromowa (modernizacja)</w:t>
            </w:r>
            <w:r w:rsidRPr="001239D5">
              <w:rPr>
                <w:sz w:val="20"/>
                <w:szCs w:val="20"/>
              </w:rPr>
              <w:t xml:space="preserve">                                    </w:t>
            </w:r>
            <w:r w:rsidRPr="001239D5">
              <w:rPr>
                <w:i/>
                <w:sz w:val="20"/>
                <w:szCs w:val="20"/>
              </w:rPr>
              <w:t>*</w:t>
            </w:r>
            <w:r w:rsidRPr="001239D5">
              <w:rPr>
                <w:i/>
                <w:sz w:val="20"/>
                <w:szCs w:val="20"/>
                <w:vertAlign w:val="superscript"/>
              </w:rPr>
              <w:t>3</w:t>
            </w:r>
            <w:r w:rsidRPr="001239D5">
              <w:rPr>
                <w:i/>
                <w:sz w:val="20"/>
                <w:szCs w:val="20"/>
              </w:rPr>
              <w:t xml:space="preserve"> kwota za wykonanie </w:t>
            </w:r>
            <w:r>
              <w:rPr>
                <w:i/>
                <w:sz w:val="20"/>
                <w:szCs w:val="20"/>
              </w:rPr>
              <w:t xml:space="preserve">poz. 3.1 </w:t>
            </w:r>
            <w:r w:rsidRPr="001239D5">
              <w:rPr>
                <w:i/>
                <w:sz w:val="20"/>
                <w:szCs w:val="20"/>
              </w:rPr>
              <w:t>nie może przekroczyć</w:t>
            </w:r>
            <w:r>
              <w:rPr>
                <w:i/>
                <w:sz w:val="20"/>
                <w:szCs w:val="20"/>
              </w:rPr>
              <w:t xml:space="preserve"> 3</w:t>
            </w:r>
            <w:r w:rsidRPr="001239D5">
              <w:rPr>
                <w:i/>
                <w:sz w:val="20"/>
                <w:szCs w:val="20"/>
              </w:rPr>
              <w:t>% łącznej kwoty wykonania robót budowlanych tj. etapu II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239D5">
              <w:rPr>
                <w:sz w:val="20"/>
                <w:szCs w:val="20"/>
              </w:rPr>
              <w:t xml:space="preserve">         *</w:t>
            </w:r>
            <w:r w:rsidRPr="001239D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A4315" w:rsidRPr="0056597F" w:rsidTr="00B83C4E">
        <w:trPr>
          <w:trHeight w:val="285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Instalacja c.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39D5">
              <w:rPr>
                <w:b/>
                <w:sz w:val="20"/>
                <w:szCs w:val="20"/>
              </w:rPr>
              <w:t>w.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39D5">
              <w:rPr>
                <w:b/>
                <w:sz w:val="20"/>
                <w:szCs w:val="20"/>
              </w:rPr>
              <w:t>u. i cyrkulacji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28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Instalacja solarowa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28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Instalacje elektro-energetyczne demontaż i montaż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869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poz. 4.1 – 4.3</w:t>
            </w:r>
          </w:p>
          <w:p w:rsidR="00CA4315" w:rsidRPr="001239D5" w:rsidRDefault="00CA4315" w:rsidP="00B83C4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239D5">
              <w:rPr>
                <w:i/>
                <w:sz w:val="20"/>
                <w:szCs w:val="20"/>
              </w:rPr>
              <w:t>*</w:t>
            </w:r>
            <w:r w:rsidRPr="001239D5">
              <w:rPr>
                <w:i/>
                <w:sz w:val="20"/>
                <w:szCs w:val="20"/>
                <w:vertAlign w:val="superscript"/>
              </w:rPr>
              <w:t>4</w:t>
            </w:r>
            <w:r w:rsidRPr="001239D5">
              <w:rPr>
                <w:i/>
                <w:sz w:val="20"/>
                <w:szCs w:val="20"/>
              </w:rPr>
              <w:t xml:space="preserve"> łączna kwota za wykonanie poz. od 4.1 do 4.</w:t>
            </w:r>
            <w:r>
              <w:rPr>
                <w:i/>
                <w:sz w:val="20"/>
                <w:szCs w:val="20"/>
              </w:rPr>
              <w:t>3</w:t>
            </w:r>
            <w:r w:rsidRPr="001239D5">
              <w:rPr>
                <w:i/>
                <w:sz w:val="20"/>
                <w:szCs w:val="20"/>
              </w:rPr>
              <w:t xml:space="preserve"> nie może przekroczyć </w:t>
            </w:r>
            <w:r>
              <w:rPr>
                <w:i/>
                <w:sz w:val="20"/>
                <w:szCs w:val="20"/>
              </w:rPr>
              <w:t>12</w:t>
            </w:r>
            <w:r w:rsidRPr="001239D5">
              <w:rPr>
                <w:i/>
                <w:sz w:val="20"/>
                <w:szCs w:val="20"/>
              </w:rPr>
              <w:t xml:space="preserve">% łącznej kwoty wykonania robót budowlanych tj. etapu II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239D5">
              <w:rPr>
                <w:sz w:val="20"/>
                <w:szCs w:val="20"/>
              </w:rPr>
              <w:t>*</w:t>
            </w:r>
            <w:r w:rsidRPr="001239D5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CA4315" w:rsidRPr="0056597F" w:rsidTr="00B83C4E">
        <w:trPr>
          <w:trHeight w:val="869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Default="00CA4315" w:rsidP="00B83C4E">
            <w:pPr>
              <w:spacing w:after="0" w:line="240" w:lineRule="auto"/>
              <w:ind w:lef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Węzeł ciepłowniczy</w:t>
            </w:r>
          </w:p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18166A">
              <w:rPr>
                <w:i/>
                <w:sz w:val="20"/>
                <w:szCs w:val="20"/>
                <w:vertAlign w:val="superscript"/>
              </w:rPr>
              <w:t xml:space="preserve">5 </w:t>
            </w:r>
            <w:r w:rsidRPr="001239D5">
              <w:rPr>
                <w:i/>
                <w:sz w:val="20"/>
                <w:szCs w:val="20"/>
              </w:rPr>
              <w:t xml:space="preserve">łączna kwota za wykonanie poz. </w:t>
            </w:r>
            <w:r>
              <w:rPr>
                <w:i/>
                <w:sz w:val="20"/>
                <w:szCs w:val="20"/>
              </w:rPr>
              <w:t>5.1</w:t>
            </w:r>
            <w:r w:rsidRPr="001239D5">
              <w:rPr>
                <w:i/>
                <w:sz w:val="20"/>
                <w:szCs w:val="20"/>
              </w:rPr>
              <w:t xml:space="preserve"> nie może przekroczyć </w:t>
            </w:r>
            <w:r>
              <w:rPr>
                <w:i/>
                <w:sz w:val="20"/>
                <w:szCs w:val="20"/>
              </w:rPr>
              <w:t>18</w:t>
            </w:r>
            <w:r w:rsidRPr="001239D5">
              <w:rPr>
                <w:i/>
                <w:sz w:val="20"/>
                <w:szCs w:val="20"/>
              </w:rPr>
              <w:t>% łącznej kwoty wykonania robót budowlanych tj. etapu II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8166A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CA4315" w:rsidRPr="0056597F" w:rsidTr="00B83C4E">
        <w:trPr>
          <w:trHeight w:val="28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239D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239D5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Rozebranie obróbek blacharskich z blachy powlekanej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495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239D5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 xml:space="preserve">Obróbki blacharskie z blachy powlekanej, parapety zew., pokrycie </w:t>
            </w:r>
            <w:proofErr w:type="spellStart"/>
            <w:r w:rsidRPr="001239D5">
              <w:rPr>
                <w:b/>
                <w:sz w:val="20"/>
                <w:szCs w:val="20"/>
              </w:rPr>
              <w:t>ogniomurów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180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239D5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Stan wykończeniowy zewnętrzny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39D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39D5">
              <w:rPr>
                <w:b/>
                <w:sz w:val="20"/>
                <w:szCs w:val="20"/>
              </w:rPr>
              <w:t>elewacja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28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239D5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 xml:space="preserve"> Rynny i rury spustowe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A4315" w:rsidRPr="000813F0" w:rsidTr="00B83C4E">
        <w:trPr>
          <w:trHeight w:val="865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poz. 6.1 – 6</w:t>
            </w:r>
            <w:r w:rsidRPr="001239D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</w:p>
          <w:p w:rsidR="00CA4315" w:rsidRPr="001239D5" w:rsidRDefault="00CA4315" w:rsidP="00B83C4E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vertAlign w:val="superscript"/>
              </w:rPr>
              <w:t>*6</w:t>
            </w:r>
            <w:r w:rsidRPr="001239D5">
              <w:rPr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i/>
                <w:sz w:val="20"/>
                <w:szCs w:val="20"/>
              </w:rPr>
              <w:t>ł</w:t>
            </w:r>
            <w:r w:rsidRPr="001239D5">
              <w:rPr>
                <w:i/>
                <w:sz w:val="20"/>
                <w:szCs w:val="20"/>
              </w:rPr>
              <w:t xml:space="preserve">ączna kwota za wykonanie poz. od </w:t>
            </w:r>
            <w:r>
              <w:rPr>
                <w:i/>
                <w:sz w:val="20"/>
                <w:szCs w:val="20"/>
              </w:rPr>
              <w:t>6</w:t>
            </w:r>
            <w:r w:rsidRPr="001239D5">
              <w:rPr>
                <w:i/>
                <w:sz w:val="20"/>
                <w:szCs w:val="20"/>
              </w:rPr>
              <w:t xml:space="preserve">.1 do </w:t>
            </w:r>
            <w:r>
              <w:rPr>
                <w:i/>
                <w:sz w:val="20"/>
                <w:szCs w:val="20"/>
              </w:rPr>
              <w:t>6.4</w:t>
            </w:r>
            <w:r w:rsidRPr="001239D5">
              <w:rPr>
                <w:i/>
                <w:sz w:val="20"/>
                <w:szCs w:val="20"/>
              </w:rPr>
              <w:t xml:space="preserve"> nie może przekroczyć </w:t>
            </w:r>
            <w:r>
              <w:rPr>
                <w:i/>
                <w:sz w:val="20"/>
                <w:szCs w:val="20"/>
              </w:rPr>
              <w:t>60</w:t>
            </w:r>
            <w:r w:rsidRPr="001239D5">
              <w:rPr>
                <w:i/>
                <w:sz w:val="20"/>
                <w:szCs w:val="20"/>
              </w:rPr>
              <w:t>% łącznej kwoty wykonania robót budowlanych tj. etapu II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 w:themeFill="background1"/>
            <w:vAlign w:val="center"/>
          </w:tcPr>
          <w:p w:rsidR="00CA4315" w:rsidRPr="000813F0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0813F0">
              <w:rPr>
                <w:sz w:val="20"/>
                <w:szCs w:val="20"/>
                <w:vertAlign w:val="superscript"/>
              </w:rPr>
              <w:t>*6</w:t>
            </w:r>
          </w:p>
        </w:tc>
      </w:tr>
      <w:tr w:rsidR="00CA4315" w:rsidRPr="0056597F" w:rsidTr="00B83C4E">
        <w:trPr>
          <w:trHeight w:val="484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A431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9D5">
              <w:rPr>
                <w:b/>
                <w:sz w:val="20"/>
                <w:szCs w:val="20"/>
              </w:rPr>
              <w:t>Wykonanie świadectwa energetycznego</w:t>
            </w:r>
          </w:p>
          <w:p w:rsidR="00CA4315" w:rsidRPr="001239D5" w:rsidRDefault="00CA4315" w:rsidP="00B83C4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vertAlign w:val="superscript"/>
              </w:rPr>
              <w:t>*7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239D5">
              <w:rPr>
                <w:i/>
                <w:sz w:val="20"/>
                <w:szCs w:val="20"/>
              </w:rPr>
              <w:t>kwota za wykonanie</w:t>
            </w:r>
            <w:r>
              <w:rPr>
                <w:i/>
                <w:sz w:val="20"/>
                <w:szCs w:val="20"/>
              </w:rPr>
              <w:t xml:space="preserve"> poz. 7.1</w:t>
            </w:r>
            <w:r w:rsidRPr="001239D5">
              <w:rPr>
                <w:i/>
                <w:sz w:val="20"/>
                <w:szCs w:val="20"/>
              </w:rPr>
              <w:t xml:space="preserve"> nie może przekroczyć </w:t>
            </w:r>
            <w:r>
              <w:rPr>
                <w:i/>
                <w:sz w:val="20"/>
                <w:szCs w:val="20"/>
              </w:rPr>
              <w:t>2</w:t>
            </w:r>
            <w:r w:rsidRPr="001239D5">
              <w:rPr>
                <w:i/>
                <w:sz w:val="20"/>
                <w:szCs w:val="20"/>
              </w:rPr>
              <w:t xml:space="preserve">% łącznej kwoty wykonania </w:t>
            </w:r>
            <w:r w:rsidRPr="000813F0">
              <w:rPr>
                <w:bCs/>
                <w:i/>
                <w:sz w:val="20"/>
                <w:szCs w:val="20"/>
              </w:rPr>
              <w:t>I etap</w:t>
            </w:r>
            <w:r>
              <w:rPr>
                <w:bCs/>
                <w:i/>
                <w:sz w:val="20"/>
                <w:szCs w:val="20"/>
              </w:rPr>
              <w:t>u</w:t>
            </w:r>
            <w:r w:rsidRPr="000813F0">
              <w:rPr>
                <w:bCs/>
                <w:i/>
                <w:sz w:val="20"/>
                <w:szCs w:val="20"/>
              </w:rPr>
              <w:t xml:space="preserve"> -dokumentacja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A4315" w:rsidRPr="000813F0" w:rsidRDefault="00CA4315" w:rsidP="00B83C4E">
            <w:pPr>
              <w:spacing w:after="0" w:line="240" w:lineRule="auto"/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*7</w:t>
            </w:r>
          </w:p>
        </w:tc>
      </w:tr>
      <w:tr w:rsidR="00CA4315" w:rsidRPr="0056597F" w:rsidTr="00B83C4E">
        <w:trPr>
          <w:trHeight w:val="484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 xml:space="preserve">Wartość netto wykonania II Etapu umowy </w:t>
            </w:r>
            <w:r w:rsidRPr="001239D5">
              <w:rPr>
                <w:sz w:val="20"/>
                <w:szCs w:val="20"/>
              </w:rPr>
              <w:t>[suma kwot netto]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411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553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Wartość brutto wykonania Etapu I</w:t>
            </w:r>
            <w:r>
              <w:rPr>
                <w:b/>
                <w:bCs/>
                <w:sz w:val="20"/>
                <w:szCs w:val="20"/>
              </w:rPr>
              <w:t xml:space="preserve">I </w:t>
            </w:r>
            <w:r w:rsidRPr="001239D5">
              <w:rPr>
                <w:b/>
                <w:bCs/>
                <w:sz w:val="20"/>
                <w:szCs w:val="20"/>
              </w:rPr>
              <w:t xml:space="preserve">umowy brutto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1239D5">
              <w:rPr>
                <w:b/>
                <w:bCs/>
                <w:sz w:val="20"/>
                <w:szCs w:val="20"/>
              </w:rPr>
              <w:t xml:space="preserve">            </w:t>
            </w:r>
            <w:r w:rsidRPr="001239D5">
              <w:rPr>
                <w:sz w:val="20"/>
                <w:szCs w:val="20"/>
              </w:rPr>
              <w:t>[suma wartości netto i kwoty Vat]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685"/>
        </w:trPr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themeColor="accent1" w:themeTint="33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 xml:space="preserve">Łączna wartość wykonania zadania (Etap I </w:t>
            </w:r>
            <w:proofErr w:type="spellStart"/>
            <w:r w:rsidRPr="001239D5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1239D5">
              <w:rPr>
                <w:b/>
                <w:bCs/>
                <w:sz w:val="20"/>
                <w:szCs w:val="20"/>
              </w:rPr>
              <w:t xml:space="preserve"> Etap II) netto </w:t>
            </w:r>
            <w:r w:rsidRPr="001239D5">
              <w:rPr>
                <w:sz w:val="20"/>
                <w:szCs w:val="20"/>
              </w:rPr>
              <w:t>[suma kwot netto]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themeColor="accent1" w:themeTint="33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CA4315" w:rsidRPr="0056597F" w:rsidTr="00B83C4E">
        <w:trPr>
          <w:trHeight w:val="419"/>
        </w:trPr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themeColor="accent1" w:themeTint="33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themeColor="accent1" w:themeTint="33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CA4315" w:rsidRPr="0056597F" w:rsidTr="00B83C4E">
        <w:trPr>
          <w:trHeight w:hRule="exact" w:val="545"/>
        </w:trPr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themeColor="accent1" w:themeTint="33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239D5">
              <w:rPr>
                <w:b/>
                <w:bCs/>
                <w:sz w:val="20"/>
                <w:szCs w:val="20"/>
              </w:rPr>
              <w:t xml:space="preserve">Łączna wartość brutto wykonania zadania (Etap I </w:t>
            </w:r>
            <w:proofErr w:type="spellStart"/>
            <w:r w:rsidRPr="001239D5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1239D5">
              <w:rPr>
                <w:b/>
                <w:bCs/>
                <w:sz w:val="20"/>
                <w:szCs w:val="20"/>
              </w:rPr>
              <w:t xml:space="preserve"> Etap II) brutto </w:t>
            </w:r>
            <w:r w:rsidRPr="001239D5">
              <w:rPr>
                <w:sz w:val="20"/>
                <w:szCs w:val="20"/>
              </w:rPr>
              <w:t>[suma wartości netto i kwoty Vat]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themeColor="accent1" w:themeTint="33" w:fill="FFFFFF" w:themeFill="background1"/>
            <w:vAlign w:val="center"/>
          </w:tcPr>
          <w:p w:rsidR="00CA4315" w:rsidRPr="001239D5" w:rsidRDefault="00CA4315" w:rsidP="00B83C4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bookmarkEnd w:id="1"/>
    </w:tbl>
    <w:p w:rsidR="00CA4315" w:rsidRDefault="00CA4315"/>
    <w:p w:rsidR="00CA4315" w:rsidRDefault="00CA4315"/>
    <w:sectPr w:rsidR="00CA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FA9E2D0C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55E74017"/>
    <w:multiLevelType w:val="hybridMultilevel"/>
    <w:tmpl w:val="514E8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75F51704"/>
    <w:multiLevelType w:val="hybridMultilevel"/>
    <w:tmpl w:val="2E8ACBE2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382A1EEA"/>
    <w:lvl w:ilvl="0" w:tplc="4574F11A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64"/>
    <w:rsid w:val="0027047B"/>
    <w:rsid w:val="002F2ED9"/>
    <w:rsid w:val="00643638"/>
    <w:rsid w:val="006461B0"/>
    <w:rsid w:val="00703E6E"/>
    <w:rsid w:val="008E30A0"/>
    <w:rsid w:val="009D169F"/>
    <w:rsid w:val="00A17664"/>
    <w:rsid w:val="00A75E45"/>
    <w:rsid w:val="00AA5D37"/>
    <w:rsid w:val="00B16A92"/>
    <w:rsid w:val="00CA4315"/>
    <w:rsid w:val="00D03F07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0603"/>
  <w15:chartTrackingRefBased/>
  <w15:docId w15:val="{9C72264C-90AB-42F3-ACD9-8CDD46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99"/>
    <w:qFormat/>
    <w:rsid w:val="00D03F0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D03F07"/>
  </w:style>
  <w:style w:type="table" w:styleId="Tabela-Siatka">
    <w:name w:val="Table Grid"/>
    <w:basedOn w:val="Standardowy"/>
    <w:uiPriority w:val="39"/>
    <w:rsid w:val="00D03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A43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20B3-DE0A-46B0-A4A6-C1B3E645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11</cp:revision>
  <dcterms:created xsi:type="dcterms:W3CDTF">2021-07-13T11:56:00Z</dcterms:created>
  <dcterms:modified xsi:type="dcterms:W3CDTF">2021-07-16T11:47:00Z</dcterms:modified>
</cp:coreProperties>
</file>