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39B35F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C349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1247C2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1C7BB1" w14:textId="4CF4BBE5" w:rsidR="000B7F45" w:rsidRDefault="0020799D" w:rsidP="002653A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2653A5" w:rsidRPr="002653A5">
        <w:rPr>
          <w:rFonts w:ascii="Arial" w:eastAsia="Times New Roman" w:hAnsi="Arial" w:cs="Arial"/>
          <w:b/>
          <w:bCs/>
          <w:lang w:eastAsia="pl-PL"/>
        </w:rPr>
        <w:t>Rozwój stref przemysłowych na obszarze Powiatu Wołomińskiego poprzez rozbudowę dróg w Gminie Radzymin</w:t>
      </w:r>
      <w:r w:rsidR="002653A5">
        <w:rPr>
          <w:rFonts w:ascii="Arial" w:eastAsia="Times New Roman" w:hAnsi="Arial" w:cs="Arial"/>
          <w:b/>
          <w:bCs/>
          <w:lang w:eastAsia="pl-PL"/>
        </w:rPr>
        <w:t xml:space="preserve"> z </w:t>
      </w:r>
      <w:r w:rsidR="002653A5" w:rsidRPr="002653A5">
        <w:rPr>
          <w:rFonts w:ascii="Arial" w:eastAsia="Times New Roman" w:hAnsi="Arial" w:cs="Arial"/>
          <w:b/>
          <w:bCs/>
          <w:lang w:eastAsia="pl-PL"/>
        </w:rPr>
        <w:t>podziałem na części</w:t>
      </w:r>
      <w:r w:rsidR="002653A5">
        <w:rPr>
          <w:rFonts w:ascii="Arial" w:eastAsia="Times New Roman" w:hAnsi="Arial" w:cs="Arial"/>
          <w:b/>
          <w:bCs/>
          <w:lang w:eastAsia="pl-PL"/>
        </w:rPr>
        <w:t>.</w:t>
      </w:r>
    </w:p>
    <w:p w14:paraId="3A5EF30F" w14:textId="72CA213C" w:rsidR="00D24EEE" w:rsidRDefault="00D24EEE" w:rsidP="000B7F45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</w:p>
    <w:p w14:paraId="2DB858CE" w14:textId="0EC37FEC" w:rsidR="002653A5" w:rsidRDefault="002653A5" w:rsidP="000B7F45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Część 1 – 11.327.653,59 zł</w:t>
      </w:r>
    </w:p>
    <w:p w14:paraId="34E00A86" w14:textId="3356A476" w:rsidR="002653A5" w:rsidRPr="000B7F45" w:rsidRDefault="002653A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Część 2 – 32.672.346,41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247C2"/>
    <w:rsid w:val="001A2D4E"/>
    <w:rsid w:val="0020799D"/>
    <w:rsid w:val="002653A5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C3494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2023-02-27T12:46:00Z</cp:lastPrinted>
  <dcterms:created xsi:type="dcterms:W3CDTF">2024-05-08T08:14:00Z</dcterms:created>
  <dcterms:modified xsi:type="dcterms:W3CDTF">2024-05-08T08:16:00Z</dcterms:modified>
</cp:coreProperties>
</file>