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7CB1B" w14:textId="2A597BF0" w:rsidR="00D1569D" w:rsidRPr="009E027B" w:rsidRDefault="00D1569D" w:rsidP="00987036">
      <w:pPr>
        <w:tabs>
          <w:tab w:val="num" w:pos="0"/>
        </w:tabs>
        <w:suppressAutoHyphens/>
        <w:spacing w:after="120" w:line="360" w:lineRule="auto"/>
        <w:rPr>
          <w:rFonts w:ascii="Arial" w:hAnsi="Arial" w:cs="Arial"/>
          <w:b/>
        </w:rPr>
      </w:pPr>
      <w:r w:rsidRPr="009E027B">
        <w:rPr>
          <w:rFonts w:ascii="Arial" w:hAnsi="Arial" w:cs="Arial"/>
          <w:b/>
          <w:color w:val="0070C0"/>
        </w:rPr>
        <w:tab/>
      </w:r>
      <w:r w:rsidR="0075600C" w:rsidRPr="009E027B">
        <w:rPr>
          <w:rFonts w:ascii="Arial" w:hAnsi="Arial" w:cs="Arial"/>
          <w:b/>
          <w:color w:val="0070C0"/>
        </w:rPr>
        <w:t xml:space="preserve">  </w:t>
      </w:r>
      <w:r w:rsidR="00F8232C">
        <w:rPr>
          <w:rFonts w:ascii="Arial" w:hAnsi="Arial" w:cs="Arial"/>
          <w:b/>
          <w:color w:val="0070C0"/>
        </w:rPr>
        <w:t xml:space="preserve">             </w:t>
      </w:r>
      <w:r w:rsidRPr="009E027B">
        <w:rPr>
          <w:rFonts w:ascii="Arial" w:hAnsi="Arial" w:cs="Arial"/>
          <w:b/>
        </w:rPr>
        <w:t>ZATWIERDZAM</w:t>
      </w:r>
    </w:p>
    <w:p w14:paraId="66FD9338" w14:textId="36AF3A4B" w:rsidR="00025108" w:rsidRPr="009E027B" w:rsidRDefault="00D1569D" w:rsidP="00025108">
      <w:pPr>
        <w:tabs>
          <w:tab w:val="num" w:pos="0"/>
        </w:tabs>
        <w:suppressAutoHyphens/>
        <w:spacing w:after="120" w:line="360" w:lineRule="auto"/>
        <w:rPr>
          <w:rFonts w:ascii="Arial" w:hAnsi="Arial" w:cs="Arial"/>
          <w:b/>
        </w:rPr>
      </w:pPr>
      <w:r w:rsidRPr="009E027B">
        <w:rPr>
          <w:rFonts w:ascii="Arial" w:hAnsi="Arial" w:cs="Arial"/>
          <w:b/>
        </w:rPr>
        <w:t xml:space="preserve">      </w:t>
      </w:r>
      <w:r w:rsidR="003F3CE4" w:rsidRPr="009E027B">
        <w:rPr>
          <w:rFonts w:ascii="Arial" w:hAnsi="Arial" w:cs="Arial"/>
          <w:b/>
        </w:rPr>
        <w:t xml:space="preserve">  </w:t>
      </w:r>
      <w:r w:rsidR="00F8232C">
        <w:rPr>
          <w:rFonts w:ascii="Arial" w:hAnsi="Arial" w:cs="Arial"/>
          <w:b/>
        </w:rPr>
        <w:t xml:space="preserve">              </w:t>
      </w:r>
      <w:r w:rsidRPr="009E027B">
        <w:rPr>
          <w:rFonts w:ascii="Arial" w:hAnsi="Arial" w:cs="Arial"/>
          <w:b/>
        </w:rPr>
        <w:t>KOMENDANT 43 WOG</w:t>
      </w:r>
    </w:p>
    <w:p w14:paraId="32683575" w14:textId="0CE9E81D" w:rsidR="00D1569D" w:rsidRPr="009E027B" w:rsidRDefault="009F5670" w:rsidP="00025108">
      <w:pPr>
        <w:tabs>
          <w:tab w:val="num" w:pos="0"/>
        </w:tabs>
        <w:suppressAutoHyphens/>
        <w:spacing w:after="120" w:line="360" w:lineRule="auto"/>
        <w:ind w:hanging="142"/>
        <w:rPr>
          <w:rFonts w:ascii="Arial" w:hAnsi="Arial" w:cs="Arial"/>
          <w:b/>
        </w:rPr>
      </w:pPr>
      <w:r w:rsidRPr="009E027B">
        <w:rPr>
          <w:rFonts w:ascii="Arial" w:hAnsi="Arial" w:cs="Arial"/>
          <w:b/>
        </w:rPr>
        <w:t xml:space="preserve">    </w:t>
      </w:r>
      <w:r w:rsidR="003F3CE4" w:rsidRPr="009E027B">
        <w:rPr>
          <w:rFonts w:ascii="Arial" w:hAnsi="Arial" w:cs="Arial"/>
          <w:b/>
        </w:rPr>
        <w:t xml:space="preserve">    </w:t>
      </w:r>
      <w:r w:rsidR="00F8232C">
        <w:rPr>
          <w:rFonts w:ascii="Arial" w:hAnsi="Arial" w:cs="Arial"/>
          <w:b/>
        </w:rPr>
        <w:t>/-/</w:t>
      </w:r>
      <w:r w:rsidR="00920581" w:rsidRPr="009E027B">
        <w:rPr>
          <w:rFonts w:ascii="Arial" w:hAnsi="Arial" w:cs="Arial"/>
          <w:b/>
        </w:rPr>
        <w:t xml:space="preserve"> </w:t>
      </w:r>
      <w:r w:rsidR="003F3CE4" w:rsidRPr="009E027B">
        <w:rPr>
          <w:rFonts w:ascii="Arial" w:hAnsi="Arial" w:cs="Arial"/>
          <w:b/>
        </w:rPr>
        <w:t xml:space="preserve"> </w:t>
      </w:r>
      <w:proofErr w:type="spellStart"/>
      <w:r w:rsidR="00F8232C">
        <w:rPr>
          <w:rFonts w:ascii="Arial" w:hAnsi="Arial" w:cs="Arial"/>
          <w:b/>
        </w:rPr>
        <w:t>cz.p.o</w:t>
      </w:r>
      <w:proofErr w:type="spellEnd"/>
      <w:r w:rsidR="00F8232C">
        <w:rPr>
          <w:rFonts w:ascii="Arial" w:hAnsi="Arial" w:cs="Arial"/>
          <w:b/>
        </w:rPr>
        <w:t>. ppłk Zbigniew ŁUKASIEWICZ</w:t>
      </w:r>
    </w:p>
    <w:p w14:paraId="4D225B43" w14:textId="7D8C56B1" w:rsidR="00286BFA" w:rsidRPr="009E027B" w:rsidRDefault="00286BFA" w:rsidP="00987036">
      <w:pPr>
        <w:tabs>
          <w:tab w:val="num" w:pos="0"/>
        </w:tabs>
        <w:suppressAutoHyphens/>
        <w:spacing w:after="120" w:line="240" w:lineRule="auto"/>
        <w:rPr>
          <w:rFonts w:ascii="Arial" w:hAnsi="Arial" w:cs="Arial"/>
        </w:rPr>
      </w:pPr>
      <w:r w:rsidRPr="009E027B">
        <w:rPr>
          <w:rFonts w:ascii="Arial" w:hAnsi="Arial" w:cs="Arial"/>
          <w:b/>
        </w:rPr>
        <w:t xml:space="preserve">   </w:t>
      </w:r>
      <w:r w:rsidR="00987036" w:rsidRPr="009E027B">
        <w:rPr>
          <w:rFonts w:ascii="Arial" w:hAnsi="Arial" w:cs="Arial"/>
          <w:b/>
        </w:rPr>
        <w:tab/>
      </w:r>
      <w:r w:rsidR="00987036" w:rsidRPr="009E027B">
        <w:rPr>
          <w:rFonts w:ascii="Arial" w:hAnsi="Arial" w:cs="Arial"/>
        </w:rPr>
        <w:t xml:space="preserve">   </w:t>
      </w:r>
      <w:r w:rsidR="00F8232C">
        <w:rPr>
          <w:rFonts w:ascii="Arial" w:hAnsi="Arial" w:cs="Arial"/>
        </w:rPr>
        <w:t xml:space="preserve">            </w:t>
      </w:r>
      <w:r w:rsidR="00987036" w:rsidRPr="009E027B">
        <w:rPr>
          <w:rFonts w:ascii="Arial" w:hAnsi="Arial" w:cs="Arial"/>
        </w:rPr>
        <w:t xml:space="preserve"> </w:t>
      </w:r>
      <w:r w:rsidR="005E4CAE" w:rsidRPr="009E027B">
        <w:rPr>
          <w:rFonts w:ascii="Arial" w:hAnsi="Arial" w:cs="Arial"/>
        </w:rPr>
        <w:t>12</w:t>
      </w:r>
      <w:r w:rsidR="00CE4B9C" w:rsidRPr="009E027B">
        <w:rPr>
          <w:rFonts w:ascii="Arial" w:hAnsi="Arial" w:cs="Arial"/>
        </w:rPr>
        <w:t>.</w:t>
      </w:r>
      <w:r w:rsidR="00920581" w:rsidRPr="009E027B">
        <w:rPr>
          <w:rFonts w:ascii="Arial" w:hAnsi="Arial" w:cs="Arial"/>
        </w:rPr>
        <w:t>0</w:t>
      </w:r>
      <w:r w:rsidR="00DA74B5" w:rsidRPr="009E027B">
        <w:rPr>
          <w:rFonts w:ascii="Arial" w:hAnsi="Arial" w:cs="Arial"/>
        </w:rPr>
        <w:t>5</w:t>
      </w:r>
      <w:r w:rsidR="007C622D" w:rsidRPr="009E027B">
        <w:rPr>
          <w:rFonts w:ascii="Arial" w:hAnsi="Arial" w:cs="Arial"/>
        </w:rPr>
        <w:t>.</w:t>
      </w:r>
      <w:r w:rsidR="00CE4B9C" w:rsidRPr="009E027B">
        <w:rPr>
          <w:rFonts w:ascii="Arial" w:hAnsi="Arial" w:cs="Arial"/>
        </w:rPr>
        <w:t>202</w:t>
      </w:r>
      <w:r w:rsidR="00920581" w:rsidRPr="009E027B">
        <w:rPr>
          <w:rFonts w:ascii="Arial" w:hAnsi="Arial" w:cs="Arial"/>
        </w:rPr>
        <w:t>5</w:t>
      </w:r>
      <w:r w:rsidRPr="009E027B">
        <w:rPr>
          <w:rFonts w:ascii="Arial" w:hAnsi="Arial" w:cs="Arial"/>
        </w:rPr>
        <w:t xml:space="preserve"> r.</w:t>
      </w:r>
    </w:p>
    <w:p w14:paraId="7941B9D1" w14:textId="733FA33B" w:rsidR="00D60121" w:rsidRPr="009E027B" w:rsidRDefault="00D60121" w:rsidP="00D60121">
      <w:pPr>
        <w:tabs>
          <w:tab w:val="num" w:pos="0"/>
        </w:tabs>
        <w:suppressAutoHyphens/>
        <w:spacing w:after="120" w:line="360" w:lineRule="auto"/>
        <w:rPr>
          <w:rFonts w:ascii="Arial" w:hAnsi="Arial" w:cs="Arial"/>
          <w:b/>
        </w:rPr>
      </w:pPr>
    </w:p>
    <w:p w14:paraId="6B65FA41" w14:textId="77777777" w:rsidR="000A0F20" w:rsidRPr="009E027B" w:rsidRDefault="000A0F20" w:rsidP="00D60121">
      <w:pPr>
        <w:tabs>
          <w:tab w:val="num" w:pos="0"/>
        </w:tabs>
        <w:suppressAutoHyphens/>
        <w:spacing w:after="120" w:line="360" w:lineRule="auto"/>
        <w:rPr>
          <w:rFonts w:ascii="Arial" w:hAnsi="Arial" w:cs="Arial"/>
        </w:rPr>
      </w:pPr>
    </w:p>
    <w:p w14:paraId="62D79CE6" w14:textId="77777777" w:rsidR="00D1569D" w:rsidRPr="009E027B" w:rsidRDefault="00D1569D" w:rsidP="00B87D44">
      <w:pPr>
        <w:spacing w:after="120" w:line="360" w:lineRule="auto"/>
        <w:jc w:val="center"/>
        <w:rPr>
          <w:rFonts w:ascii="Arial" w:hAnsi="Arial" w:cs="Arial"/>
          <w:b/>
        </w:rPr>
      </w:pPr>
      <w:r w:rsidRPr="009E027B">
        <w:rPr>
          <w:rFonts w:ascii="Arial" w:hAnsi="Arial" w:cs="Arial"/>
          <w:b/>
        </w:rPr>
        <w:t>SPECYFIKACJA WARUNKÓW ZAMÓWIENIA</w:t>
      </w:r>
    </w:p>
    <w:p w14:paraId="04AB03C4" w14:textId="77777777" w:rsidR="00D1569D" w:rsidRPr="009E027B" w:rsidRDefault="00D1569D" w:rsidP="00B87D44">
      <w:pPr>
        <w:spacing w:after="120" w:line="360" w:lineRule="auto"/>
        <w:jc w:val="center"/>
        <w:rPr>
          <w:rFonts w:ascii="Arial" w:hAnsi="Arial" w:cs="Arial"/>
          <w:b/>
        </w:rPr>
      </w:pPr>
      <w:r w:rsidRPr="009E027B">
        <w:rPr>
          <w:rFonts w:ascii="Arial" w:hAnsi="Arial" w:cs="Arial"/>
          <w:b/>
          <w:noProof/>
          <w:lang w:eastAsia="pl-PL"/>
        </w:rPr>
        <w:drawing>
          <wp:inline distT="0" distB="0" distL="0" distR="0" wp14:anchorId="69DC22CE" wp14:editId="3D3021F6">
            <wp:extent cx="1514475" cy="1485900"/>
            <wp:effectExtent l="1905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14475" cy="1485900"/>
                    </a:xfrm>
                    <a:prstGeom prst="rect">
                      <a:avLst/>
                    </a:prstGeom>
                    <a:noFill/>
                    <a:ln w="9525">
                      <a:noFill/>
                      <a:miter lim="800000"/>
                      <a:headEnd/>
                      <a:tailEnd/>
                    </a:ln>
                  </pic:spPr>
                </pic:pic>
              </a:graphicData>
            </a:graphic>
          </wp:inline>
        </w:drawing>
      </w:r>
    </w:p>
    <w:p w14:paraId="2FBC325F" w14:textId="77777777" w:rsidR="00D1569D" w:rsidRPr="009E027B" w:rsidRDefault="00D1569D" w:rsidP="00B87D44">
      <w:pPr>
        <w:spacing w:after="120" w:line="360" w:lineRule="auto"/>
        <w:jc w:val="center"/>
        <w:rPr>
          <w:rFonts w:ascii="Arial" w:hAnsi="Arial" w:cs="Arial"/>
          <w:b/>
        </w:rPr>
      </w:pPr>
      <w:r w:rsidRPr="009E027B">
        <w:rPr>
          <w:rFonts w:ascii="Arial" w:hAnsi="Arial" w:cs="Arial"/>
          <w:b/>
        </w:rPr>
        <w:t xml:space="preserve">43 WOJSKOWY ODDZIAŁ GOSPODARCZY W ŚWIĘTOSZOWIE </w:t>
      </w:r>
    </w:p>
    <w:p w14:paraId="61E53AE1" w14:textId="77777777" w:rsidR="00D1569D" w:rsidRPr="009E027B" w:rsidRDefault="00D1569D" w:rsidP="00B87D44">
      <w:pPr>
        <w:spacing w:after="120" w:line="360" w:lineRule="auto"/>
        <w:jc w:val="center"/>
        <w:rPr>
          <w:rFonts w:ascii="Arial" w:hAnsi="Arial" w:cs="Arial"/>
          <w:b/>
        </w:rPr>
      </w:pPr>
    </w:p>
    <w:p w14:paraId="3210B7CF" w14:textId="083D10ED" w:rsidR="00D1569D" w:rsidRPr="009E027B" w:rsidRDefault="00D1569D" w:rsidP="00B87D44">
      <w:pPr>
        <w:spacing w:after="120" w:line="360" w:lineRule="auto"/>
        <w:jc w:val="center"/>
        <w:rPr>
          <w:rFonts w:ascii="Arial" w:hAnsi="Arial" w:cs="Arial"/>
          <w:i/>
        </w:rPr>
      </w:pPr>
      <w:r w:rsidRPr="009E027B">
        <w:rPr>
          <w:rFonts w:ascii="Arial" w:hAnsi="Arial" w:cs="Arial"/>
        </w:rPr>
        <w:t xml:space="preserve">Zaprasza do złożenia oferty w postępowaniu o udzielenie zamówienia publicznego </w:t>
      </w:r>
      <w:r w:rsidR="00774969" w:rsidRPr="009E027B">
        <w:rPr>
          <w:rFonts w:ascii="Arial" w:hAnsi="Arial" w:cs="Arial"/>
        </w:rPr>
        <w:t>prowadzonego</w:t>
      </w:r>
      <w:r w:rsidR="00774969" w:rsidRPr="009E027B">
        <w:rPr>
          <w:rFonts w:ascii="Arial" w:hAnsi="Arial" w:cs="Arial"/>
          <w:color w:val="FF0000"/>
        </w:rPr>
        <w:t xml:space="preserve"> </w:t>
      </w:r>
      <w:r w:rsidR="00904A62" w:rsidRPr="009E027B">
        <w:rPr>
          <w:rFonts w:ascii="Arial" w:hAnsi="Arial" w:cs="Arial"/>
        </w:rPr>
        <w:t>w trybie podstawowym na podstawie</w:t>
      </w:r>
      <w:r w:rsidR="00CE4B9C" w:rsidRPr="009E027B">
        <w:rPr>
          <w:rFonts w:ascii="Arial" w:hAnsi="Arial" w:cs="Arial"/>
        </w:rPr>
        <w:t xml:space="preserve"> </w:t>
      </w:r>
      <w:r w:rsidR="00904A62" w:rsidRPr="009E027B">
        <w:rPr>
          <w:rFonts w:ascii="Arial" w:hAnsi="Arial" w:cs="Arial"/>
        </w:rPr>
        <w:t xml:space="preserve">art. 275 pkt.1 </w:t>
      </w:r>
      <w:r w:rsidR="00581139" w:rsidRPr="009E027B">
        <w:rPr>
          <w:rFonts w:ascii="Arial" w:hAnsi="Arial" w:cs="Arial"/>
        </w:rPr>
        <w:t xml:space="preserve">ustawy </w:t>
      </w:r>
      <w:r w:rsidR="003D6E54" w:rsidRPr="009E027B">
        <w:rPr>
          <w:rFonts w:ascii="Arial" w:hAnsi="Arial" w:cs="Arial"/>
        </w:rPr>
        <w:br/>
      </w:r>
      <w:r w:rsidR="00581139" w:rsidRPr="009E027B">
        <w:rPr>
          <w:rFonts w:ascii="Arial" w:hAnsi="Arial" w:cs="Arial"/>
        </w:rPr>
        <w:t>z 11 września 2019 r.</w:t>
      </w:r>
      <w:r w:rsidR="00CE4B9C" w:rsidRPr="009E027B">
        <w:rPr>
          <w:rFonts w:ascii="Arial" w:hAnsi="Arial" w:cs="Arial"/>
        </w:rPr>
        <w:t xml:space="preserve"> </w:t>
      </w:r>
      <w:r w:rsidRPr="009E027B">
        <w:rPr>
          <w:rFonts w:ascii="Arial" w:hAnsi="Arial" w:cs="Arial"/>
        </w:rPr>
        <w:t>Prawo zamówień publicznych</w:t>
      </w:r>
      <w:r w:rsidR="00774969" w:rsidRPr="009E027B">
        <w:rPr>
          <w:rFonts w:ascii="Arial" w:hAnsi="Arial" w:cs="Arial"/>
        </w:rPr>
        <w:t xml:space="preserve"> </w:t>
      </w:r>
      <w:r w:rsidR="00AF6805" w:rsidRPr="009E027B">
        <w:rPr>
          <w:rFonts w:ascii="Arial" w:hAnsi="Arial" w:cs="Arial"/>
        </w:rPr>
        <w:t>(Dz. U. z 202</w:t>
      </w:r>
      <w:r w:rsidR="00112287" w:rsidRPr="009E027B">
        <w:rPr>
          <w:rFonts w:ascii="Arial" w:hAnsi="Arial" w:cs="Arial"/>
        </w:rPr>
        <w:t>4</w:t>
      </w:r>
      <w:r w:rsidR="00AF6805" w:rsidRPr="009E027B">
        <w:rPr>
          <w:rFonts w:ascii="Arial" w:hAnsi="Arial" w:cs="Arial"/>
        </w:rPr>
        <w:t xml:space="preserve"> r. poz. </w:t>
      </w:r>
      <w:r w:rsidR="000B5CFB" w:rsidRPr="009E027B">
        <w:rPr>
          <w:rFonts w:ascii="Arial" w:hAnsi="Arial" w:cs="Arial"/>
        </w:rPr>
        <w:t>1</w:t>
      </w:r>
      <w:r w:rsidR="00112287" w:rsidRPr="009E027B">
        <w:rPr>
          <w:rFonts w:ascii="Arial" w:hAnsi="Arial" w:cs="Arial"/>
        </w:rPr>
        <w:t>320</w:t>
      </w:r>
      <w:r w:rsidR="000B5CFB" w:rsidRPr="009E027B">
        <w:rPr>
          <w:rFonts w:ascii="Arial" w:hAnsi="Arial" w:cs="Arial"/>
        </w:rPr>
        <w:t xml:space="preserve"> t. j.</w:t>
      </w:r>
      <w:r w:rsidR="00AF6805" w:rsidRPr="009E027B">
        <w:rPr>
          <w:rFonts w:ascii="Arial" w:hAnsi="Arial" w:cs="Arial"/>
        </w:rPr>
        <w:t>)</w:t>
      </w:r>
      <w:r w:rsidR="00975124" w:rsidRPr="009E027B">
        <w:rPr>
          <w:rFonts w:ascii="Arial" w:hAnsi="Arial" w:cs="Arial"/>
        </w:rPr>
        <w:br/>
      </w:r>
      <w:r w:rsidRPr="009E027B">
        <w:rPr>
          <w:rFonts w:ascii="Arial" w:hAnsi="Arial" w:cs="Arial"/>
        </w:rPr>
        <w:t>na</w:t>
      </w:r>
      <w:r w:rsidR="00247D45" w:rsidRPr="009E027B">
        <w:rPr>
          <w:rFonts w:ascii="Arial" w:hAnsi="Arial" w:cs="Arial"/>
          <w:i/>
        </w:rPr>
        <w:t>:</w:t>
      </w:r>
      <w:r w:rsidRPr="009E027B">
        <w:rPr>
          <w:rFonts w:ascii="Arial" w:hAnsi="Arial" w:cs="Arial"/>
          <w:i/>
        </w:rPr>
        <w:t xml:space="preserve"> </w:t>
      </w:r>
    </w:p>
    <w:p w14:paraId="0A3565C3" w14:textId="4B2B06C5" w:rsidR="00920581" w:rsidRPr="009E027B" w:rsidRDefault="00920581" w:rsidP="00B87D44">
      <w:pPr>
        <w:spacing w:after="120" w:line="360" w:lineRule="auto"/>
        <w:jc w:val="center"/>
        <w:rPr>
          <w:rFonts w:ascii="Arial" w:eastAsia="Calibri" w:hAnsi="Arial" w:cs="Arial"/>
          <w:b/>
        </w:rPr>
      </w:pPr>
      <w:bookmarkStart w:id="0" w:name="_Hlk197327541"/>
      <w:r w:rsidRPr="009E027B">
        <w:rPr>
          <w:rFonts w:ascii="Arial" w:eastAsia="Calibri" w:hAnsi="Arial" w:cs="Arial"/>
          <w:b/>
        </w:rPr>
        <w:t xml:space="preserve">Remont </w:t>
      </w:r>
      <w:r w:rsidR="00DA74B5" w:rsidRPr="009E027B">
        <w:rPr>
          <w:rFonts w:ascii="Arial" w:eastAsia="Calibri" w:hAnsi="Arial" w:cs="Arial"/>
          <w:b/>
        </w:rPr>
        <w:t>części budynku nr 45 w kompleksie 3008 w Bolesławcu na potrzeby magazynu żywnościowego wraz z opracowaniem dokumentacji projektowej.</w:t>
      </w:r>
    </w:p>
    <w:bookmarkEnd w:id="0"/>
    <w:p w14:paraId="2B58EE8F" w14:textId="29476FEF" w:rsidR="001A0081" w:rsidRPr="009E027B" w:rsidRDefault="00FC2FD9" w:rsidP="00B87D44">
      <w:pPr>
        <w:spacing w:after="120" w:line="360" w:lineRule="auto"/>
        <w:jc w:val="center"/>
        <w:rPr>
          <w:rFonts w:ascii="Arial" w:hAnsi="Arial" w:cs="Arial"/>
        </w:rPr>
      </w:pPr>
      <w:r w:rsidRPr="009E027B">
        <w:rPr>
          <w:rFonts w:ascii="Arial" w:hAnsi="Arial" w:cs="Arial"/>
        </w:rPr>
        <w:t>n</w:t>
      </w:r>
      <w:r w:rsidR="00C82F8F" w:rsidRPr="009E027B">
        <w:rPr>
          <w:rFonts w:ascii="Arial" w:hAnsi="Arial" w:cs="Arial"/>
        </w:rPr>
        <w:t xml:space="preserve">r postępowania: </w:t>
      </w:r>
      <w:r w:rsidR="00DA74B5" w:rsidRPr="009E027B">
        <w:rPr>
          <w:rFonts w:ascii="Arial" w:hAnsi="Arial" w:cs="Arial"/>
          <w:b/>
        </w:rPr>
        <w:t>5</w:t>
      </w:r>
      <w:r w:rsidR="00920581" w:rsidRPr="009E027B">
        <w:rPr>
          <w:rFonts w:ascii="Arial" w:hAnsi="Arial" w:cs="Arial"/>
          <w:b/>
        </w:rPr>
        <w:t>1</w:t>
      </w:r>
      <w:r w:rsidR="00581139" w:rsidRPr="009E027B">
        <w:rPr>
          <w:rFonts w:ascii="Arial" w:hAnsi="Arial" w:cs="Arial"/>
          <w:b/>
        </w:rPr>
        <w:t>/2</w:t>
      </w:r>
      <w:r w:rsidR="000B5CFB" w:rsidRPr="009E027B">
        <w:rPr>
          <w:rFonts w:ascii="Arial" w:hAnsi="Arial" w:cs="Arial"/>
          <w:b/>
        </w:rPr>
        <w:t>6</w:t>
      </w:r>
      <w:r w:rsidR="00CE4B9C" w:rsidRPr="009E027B">
        <w:rPr>
          <w:rFonts w:ascii="Arial" w:hAnsi="Arial" w:cs="Arial"/>
          <w:b/>
        </w:rPr>
        <w:t>/PN/202</w:t>
      </w:r>
      <w:r w:rsidR="00920581" w:rsidRPr="009E027B">
        <w:rPr>
          <w:rFonts w:ascii="Arial" w:hAnsi="Arial" w:cs="Arial"/>
          <w:b/>
        </w:rPr>
        <w:t>5</w:t>
      </w:r>
    </w:p>
    <w:p w14:paraId="05DC62EF" w14:textId="48374319" w:rsidR="0097750D" w:rsidRPr="009E027B" w:rsidRDefault="0097750D" w:rsidP="00D60121">
      <w:pPr>
        <w:spacing w:after="120" w:line="360" w:lineRule="auto"/>
        <w:rPr>
          <w:rFonts w:ascii="Arial" w:hAnsi="Arial" w:cs="Arial"/>
        </w:rPr>
      </w:pPr>
    </w:p>
    <w:p w14:paraId="0B15FD1D" w14:textId="77777777" w:rsidR="005A1713" w:rsidRPr="009E027B" w:rsidRDefault="005A1713" w:rsidP="00D60121">
      <w:pPr>
        <w:spacing w:after="120" w:line="360" w:lineRule="auto"/>
        <w:rPr>
          <w:rFonts w:ascii="Arial" w:hAnsi="Arial" w:cs="Arial"/>
        </w:rPr>
      </w:pPr>
    </w:p>
    <w:p w14:paraId="6EE8E3D3" w14:textId="77777777" w:rsidR="009F67A7" w:rsidRPr="009E027B" w:rsidRDefault="009F67A7" w:rsidP="00D60121">
      <w:pPr>
        <w:spacing w:after="120" w:line="360" w:lineRule="auto"/>
        <w:rPr>
          <w:rFonts w:ascii="Arial" w:hAnsi="Arial" w:cs="Arial"/>
        </w:rPr>
      </w:pPr>
    </w:p>
    <w:p w14:paraId="7C3E6DE6" w14:textId="77777777" w:rsidR="00112287" w:rsidRPr="009E027B" w:rsidRDefault="00112287" w:rsidP="00112287">
      <w:pPr>
        <w:spacing w:after="120" w:line="360" w:lineRule="auto"/>
        <w:jc w:val="center"/>
        <w:rPr>
          <w:rFonts w:ascii="Arial" w:hAnsi="Arial" w:cs="Arial"/>
          <w:b/>
        </w:rPr>
      </w:pPr>
      <w:r w:rsidRPr="009E027B">
        <w:rPr>
          <w:rFonts w:ascii="Arial" w:hAnsi="Arial" w:cs="Arial"/>
        </w:rPr>
        <w:t xml:space="preserve">Przedmiotowe postępowanie prowadzone jest przy użyciu środków komunikacji elektronicznej. Składanie ofert następuje za pośrednictwem platformy zakupowej dostępnej pod adresem internetowym: </w:t>
      </w:r>
      <w:r w:rsidRPr="009E027B">
        <w:rPr>
          <w:rFonts w:ascii="Arial" w:hAnsi="Arial" w:cs="Arial"/>
          <w:b/>
          <w:u w:val="single"/>
        </w:rPr>
        <w:t>https://platformazakupowa.pl/pn/43wog</w:t>
      </w:r>
    </w:p>
    <w:p w14:paraId="3ADD3CE8" w14:textId="77777777" w:rsidR="00987036" w:rsidRPr="009E027B" w:rsidRDefault="00987036" w:rsidP="00B87D44">
      <w:pPr>
        <w:spacing w:after="120" w:line="360" w:lineRule="auto"/>
        <w:rPr>
          <w:rFonts w:ascii="Arial" w:hAnsi="Arial" w:cs="Arial"/>
        </w:rPr>
      </w:pPr>
    </w:p>
    <w:p w14:paraId="26429858" w14:textId="56EF61B9" w:rsidR="005B774C" w:rsidRPr="009E027B" w:rsidRDefault="001A0081" w:rsidP="00387816">
      <w:pPr>
        <w:pStyle w:val="Tytu"/>
        <w:spacing w:after="120" w:line="360" w:lineRule="auto"/>
        <w:rPr>
          <w:rFonts w:cs="Arial"/>
          <w:caps/>
          <w:szCs w:val="22"/>
        </w:rPr>
      </w:pPr>
      <w:r w:rsidRPr="009E027B">
        <w:rPr>
          <w:rFonts w:cs="Arial"/>
          <w:szCs w:val="22"/>
        </w:rPr>
        <w:t>Świętoszów</w:t>
      </w:r>
      <w:r w:rsidR="00CE4B9C" w:rsidRPr="009E027B">
        <w:rPr>
          <w:rFonts w:cs="Arial"/>
          <w:caps/>
          <w:szCs w:val="22"/>
        </w:rPr>
        <w:t xml:space="preserve">  202</w:t>
      </w:r>
      <w:r w:rsidR="005A59C4" w:rsidRPr="009E027B">
        <w:rPr>
          <w:rFonts w:cs="Arial"/>
          <w:caps/>
          <w:szCs w:val="22"/>
        </w:rPr>
        <w:t>5</w:t>
      </w:r>
    </w:p>
    <w:p w14:paraId="65D4E7A3" w14:textId="77777777" w:rsidR="00FD51EA" w:rsidRPr="009E027B" w:rsidRDefault="00FD51EA" w:rsidP="00387816">
      <w:pPr>
        <w:pStyle w:val="Tytu"/>
        <w:spacing w:after="120" w:line="360" w:lineRule="auto"/>
        <w:rPr>
          <w:rFonts w:cs="Arial"/>
          <w:caps/>
          <w:szCs w:val="22"/>
        </w:rPr>
      </w:pPr>
    </w:p>
    <w:p w14:paraId="1464777B" w14:textId="77777777" w:rsidR="001A0081" w:rsidRPr="009E027B" w:rsidRDefault="001A0081" w:rsidP="00B87D44">
      <w:pPr>
        <w:pStyle w:val="pkt"/>
        <w:numPr>
          <w:ilvl w:val="0"/>
          <w:numId w:val="1"/>
        </w:numPr>
        <w:pBdr>
          <w:bottom w:val="double" w:sz="4" w:space="1" w:color="auto"/>
        </w:pBdr>
        <w:shd w:val="clear" w:color="auto" w:fill="DAEEF3"/>
        <w:spacing w:before="0" w:after="120" w:line="360" w:lineRule="auto"/>
        <w:ind w:left="284" w:hanging="284"/>
        <w:rPr>
          <w:rFonts w:ascii="Arial" w:hAnsi="Arial" w:cs="Arial"/>
          <w:sz w:val="22"/>
          <w:szCs w:val="22"/>
        </w:rPr>
      </w:pPr>
      <w:r w:rsidRPr="009E027B">
        <w:rPr>
          <w:rFonts w:ascii="Arial" w:hAnsi="Arial" w:cs="Arial"/>
          <w:b/>
          <w:bCs/>
          <w:kern w:val="32"/>
          <w:sz w:val="22"/>
          <w:szCs w:val="22"/>
        </w:rPr>
        <w:lastRenderedPageBreak/>
        <w:t>NAZWA ORAZ ADRES ZAMAWIAJĄCEGO</w:t>
      </w:r>
    </w:p>
    <w:p w14:paraId="6D487223" w14:textId="77777777" w:rsidR="00181D5C" w:rsidRPr="009E027B" w:rsidRDefault="00181D5C"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sidRPr="009E027B">
        <w:rPr>
          <w:rFonts w:ascii="Arial" w:eastAsia="Times New Roman" w:hAnsi="Arial" w:cs="Arial"/>
          <w:lang w:eastAsia="ar-SA"/>
        </w:rPr>
        <w:t>43 Wojskowy Oddział Gospodarczy</w:t>
      </w:r>
    </w:p>
    <w:p w14:paraId="0F4F9B5C" w14:textId="77777777" w:rsidR="001A0081" w:rsidRPr="009E027B" w:rsidRDefault="00181D5C"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sidRPr="009E027B">
        <w:rPr>
          <w:rFonts w:ascii="Arial" w:eastAsia="Times New Roman" w:hAnsi="Arial" w:cs="Arial"/>
          <w:lang w:eastAsia="ar-SA"/>
        </w:rPr>
        <w:t>ul. Saperska 2, 59-726 Świętoszów</w:t>
      </w:r>
    </w:p>
    <w:p w14:paraId="7C07C899" w14:textId="77777777" w:rsidR="00181D5C" w:rsidRPr="009E027B" w:rsidRDefault="001A0081" w:rsidP="00B87D44">
      <w:pPr>
        <w:tabs>
          <w:tab w:val="left" w:pos="540"/>
        </w:tabs>
        <w:spacing w:after="120" w:line="360" w:lineRule="auto"/>
        <w:ind w:left="284"/>
        <w:jc w:val="both"/>
        <w:rPr>
          <w:rFonts w:ascii="Arial" w:hAnsi="Arial" w:cs="Arial"/>
        </w:rPr>
      </w:pPr>
      <w:r w:rsidRPr="009E027B">
        <w:rPr>
          <w:rFonts w:ascii="Arial" w:hAnsi="Arial" w:cs="Arial"/>
        </w:rPr>
        <w:t xml:space="preserve">Tel.: </w:t>
      </w:r>
      <w:r w:rsidR="00181D5C" w:rsidRPr="009E027B">
        <w:rPr>
          <w:rFonts w:ascii="Arial" w:eastAsia="Times New Roman" w:hAnsi="Arial" w:cs="Arial"/>
          <w:lang w:eastAsia="ar-SA"/>
        </w:rPr>
        <w:t>261 68 62 80, 261 68 62 79</w:t>
      </w:r>
    </w:p>
    <w:p w14:paraId="51A78DEB" w14:textId="5528F71E" w:rsidR="00044B55" w:rsidRPr="009E027B" w:rsidRDefault="001A0081" w:rsidP="00B87D44">
      <w:pPr>
        <w:tabs>
          <w:tab w:val="left" w:pos="540"/>
        </w:tabs>
        <w:spacing w:after="120" w:line="360" w:lineRule="auto"/>
        <w:ind w:left="284"/>
        <w:jc w:val="both"/>
        <w:rPr>
          <w:rFonts w:ascii="Arial" w:hAnsi="Arial" w:cs="Arial"/>
          <w:bCs/>
        </w:rPr>
      </w:pPr>
      <w:r w:rsidRPr="009E027B">
        <w:rPr>
          <w:rFonts w:ascii="Arial" w:hAnsi="Arial" w:cs="Arial"/>
        </w:rPr>
        <w:t xml:space="preserve">NIP: </w:t>
      </w:r>
      <w:r w:rsidR="00044B55" w:rsidRPr="009E027B">
        <w:rPr>
          <w:rFonts w:ascii="Arial" w:eastAsia="Calibri" w:hAnsi="Arial" w:cs="Arial"/>
          <w:bCs/>
        </w:rPr>
        <w:t xml:space="preserve">612-184-37-75 </w:t>
      </w:r>
      <w:r w:rsidR="007E2698" w:rsidRPr="009E027B">
        <w:rPr>
          <w:rFonts w:ascii="Arial" w:eastAsia="Calibri" w:hAnsi="Arial" w:cs="Arial"/>
          <w:bCs/>
        </w:rPr>
        <w:t xml:space="preserve"> REGON: 021509084</w:t>
      </w:r>
    </w:p>
    <w:p w14:paraId="23FC3F6C" w14:textId="77777777" w:rsidR="001A0081" w:rsidRPr="009E027B" w:rsidRDefault="001A0081" w:rsidP="00B87D44">
      <w:pPr>
        <w:tabs>
          <w:tab w:val="left" w:pos="540"/>
        </w:tabs>
        <w:spacing w:after="120" w:line="360" w:lineRule="auto"/>
        <w:ind w:left="284"/>
        <w:jc w:val="both"/>
        <w:rPr>
          <w:rFonts w:ascii="Arial" w:eastAsia="Times New Roman" w:hAnsi="Arial" w:cs="Arial"/>
          <w:lang w:val="en-US" w:eastAsia="ar-SA"/>
        </w:rPr>
      </w:pPr>
      <w:r w:rsidRPr="009E027B">
        <w:rPr>
          <w:rFonts w:ascii="Arial" w:hAnsi="Arial" w:cs="Arial"/>
        </w:rPr>
        <w:t xml:space="preserve">Adres e-mail: </w:t>
      </w:r>
      <w:hyperlink r:id="rId10" w:history="1">
        <w:r w:rsidR="00181D5C" w:rsidRPr="009E027B">
          <w:rPr>
            <w:rStyle w:val="Hipercze"/>
            <w:rFonts w:ascii="Arial" w:eastAsia="Times New Roman" w:hAnsi="Arial" w:cs="Arial"/>
            <w:color w:val="auto"/>
            <w:u w:val="none"/>
            <w:lang w:val="en-US" w:eastAsia="ar-SA"/>
          </w:rPr>
          <w:t>43wog.szp@ron.mil.pl</w:t>
        </w:r>
      </w:hyperlink>
    </w:p>
    <w:p w14:paraId="1F19DDEA" w14:textId="0E04D99E" w:rsidR="001A0081" w:rsidRPr="009E027B" w:rsidRDefault="001A0081" w:rsidP="00B87D44">
      <w:pPr>
        <w:tabs>
          <w:tab w:val="left" w:pos="540"/>
        </w:tabs>
        <w:spacing w:after="120" w:line="360" w:lineRule="auto"/>
        <w:ind w:left="284"/>
        <w:jc w:val="both"/>
        <w:rPr>
          <w:rFonts w:ascii="Arial" w:hAnsi="Arial" w:cs="Arial"/>
          <w:u w:val="single"/>
        </w:rPr>
      </w:pPr>
      <w:r w:rsidRPr="009E027B">
        <w:rPr>
          <w:rFonts w:ascii="Arial" w:hAnsi="Arial" w:cs="Arial"/>
        </w:rPr>
        <w:t>Adres strony internetowej, na której jest prowadzone postępowanie i na której będą dostępne wszelkie dokumenty związane z prowadzoną procedurą:</w:t>
      </w:r>
      <w:r w:rsidRPr="009E027B">
        <w:rPr>
          <w:rFonts w:ascii="Arial" w:hAnsi="Arial" w:cs="Arial"/>
          <w:b/>
        </w:rPr>
        <w:t xml:space="preserve"> </w:t>
      </w:r>
      <w:r w:rsidR="00184BC3" w:rsidRPr="009E027B">
        <w:rPr>
          <w:rFonts w:ascii="Arial" w:hAnsi="Arial" w:cs="Arial"/>
          <w:b/>
          <w:u w:val="single"/>
        </w:rPr>
        <w:t>https://platformazakupowa.pl/pn/43wog</w:t>
      </w:r>
    </w:p>
    <w:p w14:paraId="3E631F04" w14:textId="77777777" w:rsidR="00181D5C" w:rsidRPr="009E027B" w:rsidRDefault="001A0081" w:rsidP="00B87D44">
      <w:pPr>
        <w:tabs>
          <w:tab w:val="left" w:pos="540"/>
        </w:tabs>
        <w:spacing w:after="120" w:line="360" w:lineRule="auto"/>
        <w:ind w:left="284"/>
        <w:jc w:val="both"/>
        <w:rPr>
          <w:rFonts w:ascii="Arial" w:hAnsi="Arial" w:cs="Arial"/>
        </w:rPr>
      </w:pPr>
      <w:r w:rsidRPr="009E027B">
        <w:rPr>
          <w:rFonts w:ascii="Arial" w:hAnsi="Arial" w:cs="Arial"/>
        </w:rPr>
        <w:t xml:space="preserve">Godziny pracy: </w:t>
      </w:r>
    </w:p>
    <w:p w14:paraId="7BA9C174" w14:textId="65261DA7" w:rsidR="00B74FAB" w:rsidRPr="009E027B" w:rsidRDefault="003D6E54"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sidRPr="009E027B">
        <w:rPr>
          <w:rFonts w:ascii="Arial" w:eastAsia="Times New Roman" w:hAnsi="Arial" w:cs="Arial"/>
          <w:lang w:eastAsia="ar-SA"/>
        </w:rPr>
        <w:t>6:45</w:t>
      </w:r>
      <w:r w:rsidR="00B74FAB" w:rsidRPr="009E027B">
        <w:rPr>
          <w:rFonts w:ascii="Arial" w:eastAsia="Times New Roman" w:hAnsi="Arial" w:cs="Arial"/>
          <w:lang w:eastAsia="ar-SA"/>
        </w:rPr>
        <w:t xml:space="preserve"> – 15:</w:t>
      </w:r>
      <w:r w:rsidRPr="009E027B">
        <w:rPr>
          <w:rFonts w:ascii="Arial" w:eastAsia="Times New Roman" w:hAnsi="Arial" w:cs="Arial"/>
          <w:lang w:eastAsia="ar-SA"/>
        </w:rPr>
        <w:t>15</w:t>
      </w:r>
      <w:r w:rsidR="00B74FAB" w:rsidRPr="009E027B">
        <w:rPr>
          <w:rFonts w:ascii="Arial" w:eastAsia="Times New Roman" w:hAnsi="Arial" w:cs="Arial"/>
          <w:lang w:eastAsia="ar-SA"/>
        </w:rPr>
        <w:t xml:space="preserve"> od poniedziałku do czwartku</w:t>
      </w:r>
    </w:p>
    <w:p w14:paraId="3A6F79A6" w14:textId="1643229F" w:rsidR="00B74FAB" w:rsidRPr="009E027B" w:rsidRDefault="009C6559"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sidRPr="009E027B">
        <w:rPr>
          <w:rFonts w:ascii="Arial" w:eastAsia="Times New Roman" w:hAnsi="Arial" w:cs="Arial"/>
          <w:lang w:eastAsia="ar-SA"/>
        </w:rPr>
        <w:t>6</w:t>
      </w:r>
      <w:r w:rsidR="00B74FAB" w:rsidRPr="009E027B">
        <w:rPr>
          <w:rFonts w:ascii="Arial" w:eastAsia="Times New Roman" w:hAnsi="Arial" w:cs="Arial"/>
          <w:lang w:eastAsia="ar-SA"/>
        </w:rPr>
        <w:t>:</w:t>
      </w:r>
      <w:r w:rsidRPr="009E027B">
        <w:rPr>
          <w:rFonts w:ascii="Arial" w:eastAsia="Times New Roman" w:hAnsi="Arial" w:cs="Arial"/>
          <w:lang w:eastAsia="ar-SA"/>
        </w:rPr>
        <w:t>45</w:t>
      </w:r>
      <w:r w:rsidR="00B74FAB" w:rsidRPr="009E027B">
        <w:rPr>
          <w:rFonts w:ascii="Arial" w:eastAsia="Times New Roman" w:hAnsi="Arial" w:cs="Arial"/>
          <w:lang w:eastAsia="ar-SA"/>
        </w:rPr>
        <w:t xml:space="preserve"> – 1</w:t>
      </w:r>
      <w:r w:rsidRPr="009E027B">
        <w:rPr>
          <w:rFonts w:ascii="Arial" w:eastAsia="Times New Roman" w:hAnsi="Arial" w:cs="Arial"/>
          <w:lang w:eastAsia="ar-SA"/>
        </w:rPr>
        <w:t>2</w:t>
      </w:r>
      <w:r w:rsidR="00B74FAB" w:rsidRPr="009E027B">
        <w:rPr>
          <w:rFonts w:ascii="Arial" w:eastAsia="Times New Roman" w:hAnsi="Arial" w:cs="Arial"/>
          <w:lang w:eastAsia="ar-SA"/>
        </w:rPr>
        <w:t>:</w:t>
      </w:r>
      <w:r w:rsidRPr="009E027B">
        <w:rPr>
          <w:rFonts w:ascii="Arial" w:eastAsia="Times New Roman" w:hAnsi="Arial" w:cs="Arial"/>
          <w:lang w:eastAsia="ar-SA"/>
        </w:rPr>
        <w:t>45</w:t>
      </w:r>
      <w:r w:rsidR="00B74FAB" w:rsidRPr="009E027B">
        <w:rPr>
          <w:rFonts w:ascii="Arial" w:eastAsia="Times New Roman" w:hAnsi="Arial" w:cs="Arial"/>
          <w:lang w:eastAsia="ar-SA"/>
        </w:rPr>
        <w:t xml:space="preserve"> w piątek</w:t>
      </w:r>
    </w:p>
    <w:p w14:paraId="619AAE8B" w14:textId="77777777" w:rsidR="00181D5C" w:rsidRPr="009E027B" w:rsidRDefault="00181D5C" w:rsidP="00B87D44">
      <w:pPr>
        <w:pStyle w:val="pkt"/>
        <w:numPr>
          <w:ilvl w:val="0"/>
          <w:numId w:val="1"/>
        </w:numPr>
        <w:pBdr>
          <w:bottom w:val="double" w:sz="4" w:space="1" w:color="auto"/>
        </w:pBdr>
        <w:shd w:val="clear" w:color="auto" w:fill="DAEEF3"/>
        <w:spacing w:before="0" w:after="120" w:line="360" w:lineRule="auto"/>
        <w:ind w:left="284" w:hanging="284"/>
        <w:rPr>
          <w:rFonts w:ascii="Arial" w:hAnsi="Arial" w:cs="Arial"/>
          <w:b/>
          <w:sz w:val="22"/>
          <w:szCs w:val="22"/>
        </w:rPr>
      </w:pPr>
      <w:r w:rsidRPr="009E027B">
        <w:rPr>
          <w:rFonts w:ascii="Arial" w:hAnsi="Arial" w:cs="Arial"/>
          <w:b/>
          <w:sz w:val="22"/>
          <w:szCs w:val="22"/>
        </w:rPr>
        <w:t>OCHRONA DANYCH OSOBOWYCH</w:t>
      </w:r>
    </w:p>
    <w:p w14:paraId="0626F127" w14:textId="77777777" w:rsidR="00247D45" w:rsidRPr="009E027B" w:rsidRDefault="00247D45" w:rsidP="00FA3E0C">
      <w:pPr>
        <w:pStyle w:val="pkt"/>
        <w:numPr>
          <w:ilvl w:val="0"/>
          <w:numId w:val="14"/>
        </w:numPr>
        <w:tabs>
          <w:tab w:val="clear" w:pos="1009"/>
        </w:tabs>
        <w:spacing w:before="0" w:after="120" w:line="360" w:lineRule="auto"/>
        <w:ind w:left="426" w:hanging="426"/>
        <w:rPr>
          <w:rFonts w:ascii="Arial" w:hAnsi="Arial" w:cs="Arial"/>
          <w:sz w:val="22"/>
          <w:szCs w:val="22"/>
        </w:rPr>
      </w:pPr>
      <w:r w:rsidRPr="009E027B">
        <w:rPr>
          <w:rFonts w:ascii="Arial" w:hAnsi="Arial" w:cs="Arial"/>
          <w:sz w:val="22"/>
          <w:szCs w:val="22"/>
        </w:rPr>
        <w:t xml:space="preserve">Zgodnie z art. 13 ust. 1 i 2 rozporządzenia Parlamentu Europejskiego i Rady (UE) 2016/679 z dnia 27 kwietnia 2016 r. w sprawie ochrony osób fizycznych w związku </w:t>
      </w:r>
      <w:r w:rsidRPr="009E027B">
        <w:rPr>
          <w:rFonts w:ascii="Arial" w:hAnsi="Arial" w:cs="Arial"/>
          <w:sz w:val="22"/>
          <w:szCs w:val="22"/>
        </w:rPr>
        <w:br/>
        <w:t xml:space="preserve">z przetwarzaniem danych osobowych i w sprawie swobodnego przepływu takich danych oraz uchylenia dyrektywy 95/46/WE (ogólne rozporządzenie o danych) </w:t>
      </w:r>
      <w:r w:rsidRPr="009E027B">
        <w:rPr>
          <w:rFonts w:ascii="Arial" w:hAnsi="Arial" w:cs="Arial"/>
          <w:sz w:val="22"/>
          <w:szCs w:val="22"/>
        </w:rPr>
        <w:br/>
        <w:t>(Dz. U. UE L119 z dnia 4 maja 2016 r., str. 1; zwanym dalej „RODO”) informujemy, że:</w:t>
      </w:r>
    </w:p>
    <w:p w14:paraId="1EFE12CD" w14:textId="77777777" w:rsidR="00247D45" w:rsidRPr="009E027B" w:rsidRDefault="00247D45" w:rsidP="00FA3E0C">
      <w:pPr>
        <w:pStyle w:val="pkt"/>
        <w:numPr>
          <w:ilvl w:val="0"/>
          <w:numId w:val="15"/>
        </w:numPr>
        <w:tabs>
          <w:tab w:val="clear" w:pos="595"/>
          <w:tab w:val="num" w:pos="685"/>
        </w:tabs>
        <w:spacing w:before="0" w:after="120" w:line="360" w:lineRule="auto"/>
        <w:ind w:left="685" w:hanging="259"/>
        <w:rPr>
          <w:rFonts w:ascii="Arial" w:hAnsi="Arial" w:cs="Arial"/>
          <w:sz w:val="22"/>
          <w:szCs w:val="22"/>
        </w:rPr>
      </w:pPr>
      <w:r w:rsidRPr="009E027B">
        <w:rPr>
          <w:rFonts w:ascii="Arial" w:hAnsi="Arial" w:cs="Arial"/>
          <w:sz w:val="22"/>
          <w:szCs w:val="22"/>
        </w:rPr>
        <w:t>administratorem Pani/Pana danych osobowych jest: 43 Wojskowy Oddział Gospodarczy z siedzibą w Świętoszowie ul. Saperska 2, 59-726 Świętoszów</w:t>
      </w:r>
    </w:p>
    <w:p w14:paraId="14240DB4" w14:textId="77777777" w:rsidR="00247D45" w:rsidRPr="009E027B" w:rsidRDefault="00247D45" w:rsidP="00FA3E0C">
      <w:pPr>
        <w:pStyle w:val="pkt"/>
        <w:numPr>
          <w:ilvl w:val="0"/>
          <w:numId w:val="15"/>
        </w:numPr>
        <w:tabs>
          <w:tab w:val="clear" w:pos="595"/>
        </w:tabs>
        <w:spacing w:before="0" w:after="120" w:line="360" w:lineRule="auto"/>
        <w:ind w:left="685" w:hanging="259"/>
        <w:rPr>
          <w:rFonts w:ascii="Arial" w:hAnsi="Arial" w:cs="Arial"/>
          <w:sz w:val="22"/>
          <w:szCs w:val="22"/>
        </w:rPr>
      </w:pPr>
      <w:r w:rsidRPr="009E027B">
        <w:rPr>
          <w:rFonts w:ascii="Arial" w:hAnsi="Arial" w:cs="Arial"/>
          <w:sz w:val="22"/>
          <w:szCs w:val="22"/>
        </w:rPr>
        <w:t>administrator wyznaczył Inspektora Danych Osobowych, z którym można się kontaktować pod adresem e-mail: 43wog.iod@ron.mil.pl.</w:t>
      </w:r>
    </w:p>
    <w:p w14:paraId="462E73F4" w14:textId="77777777" w:rsidR="00247D45" w:rsidRPr="009E027B" w:rsidRDefault="00247D45" w:rsidP="00FA3E0C">
      <w:pPr>
        <w:pStyle w:val="pkt"/>
        <w:numPr>
          <w:ilvl w:val="0"/>
          <w:numId w:val="15"/>
        </w:numPr>
        <w:tabs>
          <w:tab w:val="clear" w:pos="595"/>
          <w:tab w:val="num" w:pos="685"/>
        </w:tabs>
        <w:spacing w:before="0" w:after="120" w:line="360" w:lineRule="auto"/>
        <w:ind w:left="685" w:hanging="259"/>
        <w:rPr>
          <w:rFonts w:ascii="Arial" w:hAnsi="Arial" w:cs="Arial"/>
          <w:sz w:val="22"/>
          <w:szCs w:val="22"/>
        </w:rPr>
      </w:pPr>
      <w:r w:rsidRPr="009E027B">
        <w:rPr>
          <w:rFonts w:ascii="Arial" w:hAnsi="Arial" w:cs="Arial"/>
          <w:sz w:val="22"/>
          <w:szCs w:val="22"/>
        </w:rPr>
        <w:t>Pani/Pana dane osobowe przetwarzane będą na podstawie art. 6 ust. 1 lit. c RODO w celu związanym z przedmiotowym postępowaniem o ud</w:t>
      </w:r>
      <w:r w:rsidR="007013FD" w:rsidRPr="009E027B">
        <w:rPr>
          <w:rFonts w:ascii="Arial" w:hAnsi="Arial" w:cs="Arial"/>
          <w:sz w:val="22"/>
          <w:szCs w:val="22"/>
        </w:rPr>
        <w:t>zielenie zamówienia publicznego</w:t>
      </w:r>
      <w:r w:rsidRPr="009E027B">
        <w:rPr>
          <w:rFonts w:ascii="Arial" w:hAnsi="Arial" w:cs="Arial"/>
          <w:sz w:val="22"/>
          <w:szCs w:val="22"/>
        </w:rPr>
        <w:t>.</w:t>
      </w:r>
    </w:p>
    <w:p w14:paraId="7F232F01" w14:textId="77777777" w:rsidR="00247D45" w:rsidRPr="009E027B" w:rsidRDefault="00247D45" w:rsidP="00FA3E0C">
      <w:pPr>
        <w:pStyle w:val="pkt"/>
        <w:numPr>
          <w:ilvl w:val="0"/>
          <w:numId w:val="15"/>
        </w:numPr>
        <w:tabs>
          <w:tab w:val="clear" w:pos="595"/>
          <w:tab w:val="num" w:pos="685"/>
        </w:tabs>
        <w:spacing w:before="0" w:after="120" w:line="360" w:lineRule="auto"/>
        <w:ind w:left="685" w:hanging="259"/>
        <w:rPr>
          <w:rFonts w:ascii="Arial" w:hAnsi="Arial" w:cs="Arial"/>
          <w:sz w:val="22"/>
          <w:szCs w:val="22"/>
        </w:rPr>
      </w:pPr>
      <w:r w:rsidRPr="009E027B">
        <w:rPr>
          <w:rFonts w:ascii="Arial" w:hAnsi="Arial" w:cs="Arial"/>
          <w:sz w:val="22"/>
          <w:szCs w:val="22"/>
        </w:rPr>
        <w:t>odbiorcami Pani/Pana danych osobowych będą osoby lub podmioty, którym udostępniona zostanie dokumentacja postępowania w oparciu o art. 74 ustawy P.Z.P.</w:t>
      </w:r>
    </w:p>
    <w:p w14:paraId="03CF31A1" w14:textId="77777777" w:rsidR="00247D45" w:rsidRPr="009E027B" w:rsidRDefault="00247D45" w:rsidP="00B87D44">
      <w:pPr>
        <w:pStyle w:val="pkt"/>
        <w:spacing w:before="0" w:after="120" w:line="360" w:lineRule="auto"/>
        <w:ind w:left="685" w:firstLine="0"/>
        <w:rPr>
          <w:rFonts w:ascii="Arial" w:hAnsi="Arial" w:cs="Arial"/>
          <w:sz w:val="22"/>
          <w:szCs w:val="22"/>
        </w:rPr>
      </w:pPr>
    </w:p>
    <w:p w14:paraId="3EAF8F22" w14:textId="77777777" w:rsidR="00247D45" w:rsidRPr="009E027B" w:rsidRDefault="00247D45" w:rsidP="00B87D44">
      <w:pPr>
        <w:pStyle w:val="pkt"/>
        <w:spacing w:before="0" w:after="120" w:line="360" w:lineRule="auto"/>
        <w:ind w:left="685" w:firstLine="0"/>
        <w:rPr>
          <w:rFonts w:ascii="Arial" w:hAnsi="Arial" w:cs="Arial"/>
          <w:sz w:val="22"/>
          <w:szCs w:val="22"/>
        </w:rPr>
      </w:pPr>
    </w:p>
    <w:p w14:paraId="7012D42E" w14:textId="77777777" w:rsidR="00247D45" w:rsidRPr="009E027B" w:rsidRDefault="00247D45" w:rsidP="00FA3E0C">
      <w:pPr>
        <w:pStyle w:val="pkt"/>
        <w:numPr>
          <w:ilvl w:val="0"/>
          <w:numId w:val="15"/>
        </w:numPr>
        <w:tabs>
          <w:tab w:val="clear" w:pos="595"/>
        </w:tabs>
        <w:spacing w:before="0" w:after="120" w:line="360" w:lineRule="auto"/>
        <w:ind w:left="685" w:hanging="259"/>
        <w:rPr>
          <w:rFonts w:ascii="Arial" w:hAnsi="Arial" w:cs="Arial"/>
          <w:sz w:val="22"/>
          <w:szCs w:val="22"/>
        </w:rPr>
      </w:pPr>
      <w:r w:rsidRPr="009E027B">
        <w:rPr>
          <w:rFonts w:ascii="Arial" w:hAnsi="Arial" w:cs="Arial"/>
          <w:sz w:val="22"/>
          <w:szCs w:val="22"/>
        </w:rPr>
        <w:t xml:space="preserve">Pani/Pana dane osobowe będą przechowywane, zgodnie z art. 78 ust. 1 P.Z.P. przez okres 4 lat od dnia zakończenia postępowania o udzielenie zamówienia, </w:t>
      </w:r>
      <w:r w:rsidRPr="009E027B">
        <w:rPr>
          <w:rFonts w:ascii="Arial" w:hAnsi="Arial" w:cs="Arial"/>
          <w:sz w:val="22"/>
          <w:szCs w:val="22"/>
        </w:rPr>
        <w:br/>
        <w:t>a jeżeli czas trwania umowy przekracza 4 lata, okres przechowywania obejmuje cały czas trwania umowy;</w:t>
      </w:r>
    </w:p>
    <w:p w14:paraId="1D62D7D5" w14:textId="77777777" w:rsidR="00247D45" w:rsidRPr="009E027B" w:rsidRDefault="00247D45" w:rsidP="00FA3E0C">
      <w:pPr>
        <w:pStyle w:val="pkt"/>
        <w:numPr>
          <w:ilvl w:val="0"/>
          <w:numId w:val="15"/>
        </w:numPr>
        <w:tabs>
          <w:tab w:val="clear" w:pos="595"/>
          <w:tab w:val="num" w:pos="713"/>
        </w:tabs>
        <w:spacing w:before="0" w:after="120" w:line="360" w:lineRule="auto"/>
        <w:ind w:left="685" w:hanging="259"/>
        <w:rPr>
          <w:rFonts w:ascii="Arial" w:hAnsi="Arial" w:cs="Arial"/>
          <w:sz w:val="22"/>
          <w:szCs w:val="22"/>
        </w:rPr>
      </w:pPr>
      <w:r w:rsidRPr="009E027B">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w:t>
      </w:r>
    </w:p>
    <w:p w14:paraId="73FEC83D" w14:textId="77777777" w:rsidR="00247D45" w:rsidRPr="009E027B" w:rsidRDefault="00247D45" w:rsidP="00FA3E0C">
      <w:pPr>
        <w:pStyle w:val="pkt"/>
        <w:numPr>
          <w:ilvl w:val="0"/>
          <w:numId w:val="15"/>
        </w:numPr>
        <w:tabs>
          <w:tab w:val="clear" w:pos="595"/>
          <w:tab w:val="num" w:pos="713"/>
        </w:tabs>
        <w:spacing w:before="0" w:after="120" w:line="360" w:lineRule="auto"/>
        <w:ind w:left="685" w:hanging="259"/>
        <w:rPr>
          <w:rFonts w:ascii="Arial" w:hAnsi="Arial" w:cs="Arial"/>
          <w:sz w:val="22"/>
          <w:szCs w:val="22"/>
        </w:rPr>
      </w:pPr>
      <w:r w:rsidRPr="009E027B">
        <w:rPr>
          <w:rFonts w:ascii="Arial" w:hAnsi="Arial" w:cs="Arial"/>
          <w:sz w:val="22"/>
          <w:szCs w:val="22"/>
        </w:rPr>
        <w:t xml:space="preserve">w odniesieniu do Pani/Pana danych osobowych decyzje nie będą podejmowane w sposób zautomatyzowany, stosownie do art. 22 RODO. </w:t>
      </w:r>
    </w:p>
    <w:p w14:paraId="1054BF67" w14:textId="77777777" w:rsidR="00247D45" w:rsidRPr="009E027B" w:rsidRDefault="00247D45" w:rsidP="00FA3E0C">
      <w:pPr>
        <w:pStyle w:val="pkt"/>
        <w:numPr>
          <w:ilvl w:val="0"/>
          <w:numId w:val="15"/>
        </w:numPr>
        <w:tabs>
          <w:tab w:val="clear" w:pos="595"/>
          <w:tab w:val="num" w:pos="713"/>
        </w:tabs>
        <w:spacing w:before="0" w:after="120" w:line="360" w:lineRule="auto"/>
        <w:ind w:left="685" w:hanging="259"/>
        <w:rPr>
          <w:rFonts w:ascii="Arial" w:hAnsi="Arial" w:cs="Arial"/>
          <w:sz w:val="22"/>
          <w:szCs w:val="22"/>
        </w:rPr>
      </w:pPr>
      <w:r w:rsidRPr="009E027B">
        <w:rPr>
          <w:rFonts w:ascii="Arial" w:hAnsi="Arial" w:cs="Arial"/>
          <w:sz w:val="22"/>
          <w:szCs w:val="22"/>
        </w:rPr>
        <w:t>posiada Pani/Pan:</w:t>
      </w:r>
    </w:p>
    <w:p w14:paraId="1E3F93FC" w14:textId="77777777" w:rsidR="00247D45" w:rsidRPr="009E027B" w:rsidRDefault="00247D45" w:rsidP="00FA3E0C">
      <w:pPr>
        <w:pStyle w:val="pkt"/>
        <w:numPr>
          <w:ilvl w:val="0"/>
          <w:numId w:val="16"/>
        </w:numPr>
        <w:spacing w:before="0" w:after="120" w:line="360" w:lineRule="auto"/>
        <w:ind w:left="1064" w:hanging="355"/>
        <w:rPr>
          <w:rFonts w:ascii="Arial" w:hAnsi="Arial" w:cs="Arial"/>
          <w:sz w:val="22"/>
          <w:szCs w:val="22"/>
        </w:rPr>
      </w:pPr>
      <w:r w:rsidRPr="009E027B">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w:t>
      </w:r>
      <w:r w:rsidRPr="009E027B">
        <w:rPr>
          <w:rFonts w:ascii="Arial" w:hAnsi="Arial" w:cs="Arial"/>
          <w:sz w:val="22"/>
          <w:szCs w:val="22"/>
        </w:rPr>
        <w:br/>
        <w:t>o udzielenie zamówienia);</w:t>
      </w:r>
    </w:p>
    <w:p w14:paraId="081CDB8E" w14:textId="77777777" w:rsidR="00247D45" w:rsidRPr="009E027B" w:rsidRDefault="00247D45" w:rsidP="00FA3E0C">
      <w:pPr>
        <w:pStyle w:val="pkt"/>
        <w:numPr>
          <w:ilvl w:val="0"/>
          <w:numId w:val="16"/>
        </w:numPr>
        <w:spacing w:before="0" w:after="120" w:line="360" w:lineRule="auto"/>
        <w:ind w:left="1064" w:hanging="355"/>
        <w:rPr>
          <w:rFonts w:ascii="Arial" w:hAnsi="Arial" w:cs="Arial"/>
          <w:sz w:val="22"/>
          <w:szCs w:val="22"/>
        </w:rPr>
      </w:pPr>
      <w:r w:rsidRPr="009E027B">
        <w:rPr>
          <w:rFonts w:ascii="Arial" w:hAnsi="Arial" w:cs="Arial"/>
          <w:sz w:val="22"/>
          <w:szCs w:val="22"/>
        </w:rPr>
        <w:t>na podstawie art. 16 RODO prawo do sprostowania Pani/Pana danych osobowych (</w:t>
      </w:r>
      <w:r w:rsidRPr="009E027B">
        <w:rPr>
          <w:rFonts w:ascii="Arial" w:hAnsi="Arial" w:cs="Arial"/>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9E027B">
        <w:rPr>
          <w:rFonts w:ascii="Arial" w:hAnsi="Arial" w:cs="Arial"/>
          <w:sz w:val="22"/>
          <w:szCs w:val="22"/>
        </w:rPr>
        <w:t>);</w:t>
      </w:r>
    </w:p>
    <w:p w14:paraId="561F821E" w14:textId="77777777" w:rsidR="00247D45" w:rsidRPr="009E027B" w:rsidRDefault="00247D45" w:rsidP="00FA3E0C">
      <w:pPr>
        <w:pStyle w:val="pkt"/>
        <w:numPr>
          <w:ilvl w:val="0"/>
          <w:numId w:val="16"/>
        </w:numPr>
        <w:spacing w:before="0" w:after="120" w:line="360" w:lineRule="auto"/>
        <w:ind w:left="1064" w:hanging="355"/>
        <w:rPr>
          <w:rFonts w:ascii="Arial" w:hAnsi="Arial" w:cs="Arial"/>
          <w:sz w:val="22"/>
          <w:szCs w:val="22"/>
        </w:rPr>
      </w:pPr>
      <w:r w:rsidRPr="009E027B">
        <w:rPr>
          <w:rFonts w:ascii="Arial" w:hAnsi="Arial" w:cs="Arial"/>
          <w:sz w:val="22"/>
          <w:szCs w:val="22"/>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t>
      </w:r>
      <w:r w:rsidRPr="009E027B">
        <w:rPr>
          <w:rFonts w:ascii="Arial" w:hAnsi="Arial" w:cs="Arial"/>
          <w:sz w:val="22"/>
          <w:szCs w:val="22"/>
        </w:rPr>
        <w:br/>
        <w:t>w celu zapewnienia korzystania ze środków ochrony prawnej lub w celu ochrony praw innej osoby fizycznej lub prawnej, lub z uwagi na ważne względy interesu publicznego Unii Europejskiej lub państwa członkowskiego);</w:t>
      </w:r>
    </w:p>
    <w:p w14:paraId="11CFA732" w14:textId="77777777" w:rsidR="00247D45" w:rsidRPr="009E027B" w:rsidRDefault="00247D45" w:rsidP="00FA3E0C">
      <w:pPr>
        <w:pStyle w:val="pkt"/>
        <w:numPr>
          <w:ilvl w:val="0"/>
          <w:numId w:val="16"/>
        </w:numPr>
        <w:spacing w:before="0" w:after="120" w:line="360" w:lineRule="auto"/>
        <w:ind w:left="1064" w:hanging="355"/>
        <w:rPr>
          <w:rFonts w:ascii="Arial" w:hAnsi="Arial" w:cs="Arial"/>
          <w:sz w:val="22"/>
          <w:szCs w:val="22"/>
        </w:rPr>
      </w:pPr>
      <w:r w:rsidRPr="009E027B">
        <w:rPr>
          <w:rFonts w:ascii="Arial" w:hAnsi="Arial" w:cs="Arial"/>
          <w:sz w:val="22"/>
          <w:szCs w:val="22"/>
        </w:rPr>
        <w:lastRenderedPageBreak/>
        <w:t xml:space="preserve">prawo do wniesienia skargi do Prezesa Urzędu Ochrony Danych Osobowych, gdy uzna Pani/Pan, że przetwarzanie danych osobowych Pani/Pana dotyczących narusza przepisy RODO; </w:t>
      </w:r>
    </w:p>
    <w:p w14:paraId="664DEB06" w14:textId="77777777" w:rsidR="00247D45" w:rsidRPr="009E027B" w:rsidRDefault="00247D45" w:rsidP="00FA3E0C">
      <w:pPr>
        <w:pStyle w:val="pkt"/>
        <w:numPr>
          <w:ilvl w:val="0"/>
          <w:numId w:val="15"/>
        </w:numPr>
        <w:tabs>
          <w:tab w:val="clear" w:pos="595"/>
          <w:tab w:val="num" w:pos="713"/>
        </w:tabs>
        <w:spacing w:before="0" w:after="120" w:line="360" w:lineRule="auto"/>
        <w:ind w:left="685" w:hanging="259"/>
        <w:rPr>
          <w:rFonts w:ascii="Arial" w:hAnsi="Arial" w:cs="Arial"/>
          <w:sz w:val="22"/>
          <w:szCs w:val="22"/>
        </w:rPr>
      </w:pPr>
      <w:r w:rsidRPr="009E027B">
        <w:rPr>
          <w:rFonts w:ascii="Arial" w:hAnsi="Arial" w:cs="Arial"/>
          <w:sz w:val="22"/>
          <w:szCs w:val="22"/>
        </w:rPr>
        <w:t>nie przysługuje Pani/Panu:</w:t>
      </w:r>
    </w:p>
    <w:p w14:paraId="563E386B" w14:textId="77777777" w:rsidR="00247D45" w:rsidRPr="009E027B" w:rsidRDefault="00247D45" w:rsidP="00FA3E0C">
      <w:pPr>
        <w:pStyle w:val="pkt"/>
        <w:numPr>
          <w:ilvl w:val="0"/>
          <w:numId w:val="17"/>
        </w:numPr>
        <w:spacing w:before="0" w:after="120" w:line="360" w:lineRule="auto"/>
        <w:ind w:left="1008" w:hanging="299"/>
        <w:rPr>
          <w:rFonts w:ascii="Arial" w:hAnsi="Arial" w:cs="Arial"/>
          <w:sz w:val="22"/>
          <w:szCs w:val="22"/>
        </w:rPr>
      </w:pPr>
      <w:r w:rsidRPr="009E027B">
        <w:rPr>
          <w:rFonts w:ascii="Arial" w:hAnsi="Arial" w:cs="Arial"/>
          <w:sz w:val="22"/>
          <w:szCs w:val="22"/>
        </w:rPr>
        <w:t>w związku z art. 17 ust. 3 lit. b, d lub e RODO prawo do usunięcia danych osobowych;</w:t>
      </w:r>
    </w:p>
    <w:p w14:paraId="2C0748A6" w14:textId="77777777" w:rsidR="00247D45" w:rsidRPr="009E027B" w:rsidRDefault="00247D45" w:rsidP="00FA3E0C">
      <w:pPr>
        <w:pStyle w:val="pkt"/>
        <w:numPr>
          <w:ilvl w:val="0"/>
          <w:numId w:val="17"/>
        </w:numPr>
        <w:spacing w:before="0" w:after="120" w:line="360" w:lineRule="auto"/>
        <w:ind w:left="1008" w:hanging="299"/>
        <w:rPr>
          <w:rFonts w:ascii="Arial" w:hAnsi="Arial" w:cs="Arial"/>
          <w:sz w:val="22"/>
          <w:szCs w:val="22"/>
        </w:rPr>
      </w:pPr>
      <w:r w:rsidRPr="009E027B">
        <w:rPr>
          <w:rFonts w:ascii="Arial" w:hAnsi="Arial" w:cs="Arial"/>
          <w:sz w:val="22"/>
          <w:szCs w:val="22"/>
        </w:rPr>
        <w:t>prawo do przenoszenia danych osobowych, o którym mowa w art. 20 RODO;</w:t>
      </w:r>
    </w:p>
    <w:p w14:paraId="2E7AD1BC" w14:textId="77777777" w:rsidR="00247D45" w:rsidRPr="009E027B" w:rsidRDefault="00247D45" w:rsidP="00FA3E0C">
      <w:pPr>
        <w:pStyle w:val="pkt"/>
        <w:numPr>
          <w:ilvl w:val="0"/>
          <w:numId w:val="17"/>
        </w:numPr>
        <w:spacing w:before="0" w:after="120" w:line="360" w:lineRule="auto"/>
        <w:ind w:left="1008" w:hanging="299"/>
        <w:rPr>
          <w:rFonts w:ascii="Arial" w:hAnsi="Arial" w:cs="Arial"/>
          <w:sz w:val="22"/>
          <w:szCs w:val="22"/>
        </w:rPr>
      </w:pPr>
      <w:r w:rsidRPr="009E027B">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38CCF370" w14:textId="77777777" w:rsidR="00247D45" w:rsidRPr="009E027B" w:rsidRDefault="00247D45" w:rsidP="00FA3E0C">
      <w:pPr>
        <w:pStyle w:val="pkt"/>
        <w:numPr>
          <w:ilvl w:val="0"/>
          <w:numId w:val="15"/>
        </w:numPr>
        <w:tabs>
          <w:tab w:val="clear" w:pos="595"/>
        </w:tabs>
        <w:spacing w:before="0" w:after="120" w:line="360" w:lineRule="auto"/>
        <w:ind w:left="685" w:hanging="401"/>
        <w:rPr>
          <w:rFonts w:ascii="Arial" w:hAnsi="Arial" w:cs="Arial"/>
          <w:sz w:val="22"/>
          <w:szCs w:val="22"/>
        </w:rPr>
      </w:pPr>
      <w:r w:rsidRPr="009E027B">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9A3D6DF" w14:textId="77777777" w:rsidR="00044B55" w:rsidRPr="009E027B" w:rsidRDefault="00044B55" w:rsidP="00B87D44">
      <w:pPr>
        <w:pStyle w:val="pkt"/>
        <w:numPr>
          <w:ilvl w:val="0"/>
          <w:numId w:val="1"/>
        </w:numPr>
        <w:pBdr>
          <w:bottom w:val="double" w:sz="4" w:space="1" w:color="auto"/>
        </w:pBdr>
        <w:shd w:val="clear" w:color="auto" w:fill="DAEEF3"/>
        <w:spacing w:before="0" w:after="120" w:line="360" w:lineRule="auto"/>
        <w:ind w:left="426" w:hanging="426"/>
        <w:rPr>
          <w:rFonts w:ascii="Arial" w:hAnsi="Arial" w:cs="Arial"/>
          <w:b/>
          <w:sz w:val="22"/>
          <w:szCs w:val="22"/>
        </w:rPr>
      </w:pPr>
      <w:r w:rsidRPr="009E027B">
        <w:rPr>
          <w:rFonts w:ascii="Arial" w:hAnsi="Arial" w:cs="Arial"/>
          <w:b/>
          <w:sz w:val="22"/>
          <w:szCs w:val="22"/>
        </w:rPr>
        <w:t>TRYB UDZIELENIA ZAMÓWIENIA</w:t>
      </w:r>
    </w:p>
    <w:p w14:paraId="0D76F1EC" w14:textId="54DEC8A8" w:rsidR="000504CF" w:rsidRPr="009E027B" w:rsidRDefault="000504CF" w:rsidP="00B87D44">
      <w:pPr>
        <w:pStyle w:val="pkt"/>
        <w:numPr>
          <w:ilvl w:val="0"/>
          <w:numId w:val="2"/>
        </w:numPr>
        <w:spacing w:before="0" w:after="120" w:line="360" w:lineRule="auto"/>
        <w:ind w:left="425" w:hanging="425"/>
        <w:rPr>
          <w:rFonts w:ascii="Arial" w:hAnsi="Arial" w:cs="Arial"/>
          <w:sz w:val="22"/>
          <w:szCs w:val="22"/>
        </w:rPr>
      </w:pPr>
      <w:r w:rsidRPr="009E027B">
        <w:rPr>
          <w:rFonts w:ascii="Arial" w:hAnsi="Arial" w:cs="Arial"/>
          <w:sz w:val="22"/>
          <w:szCs w:val="22"/>
        </w:rPr>
        <w:t xml:space="preserve">Niniejsze postępowanie prowadzone jest w trybie podstawowym o jakim stanowi art. 275 pkt 1 niniejszej Specyfikacji Warunków Zamówienia, zwaną dalej „SWZ”. </w:t>
      </w:r>
    </w:p>
    <w:p w14:paraId="272B9419" w14:textId="77777777" w:rsidR="00044B55" w:rsidRPr="009E027B" w:rsidRDefault="000504CF" w:rsidP="00B87D44">
      <w:pPr>
        <w:pStyle w:val="pkt"/>
        <w:numPr>
          <w:ilvl w:val="0"/>
          <w:numId w:val="2"/>
        </w:numPr>
        <w:spacing w:before="0" w:after="120" w:line="360" w:lineRule="auto"/>
        <w:ind w:left="425" w:hanging="425"/>
        <w:rPr>
          <w:rFonts w:ascii="Arial" w:hAnsi="Arial" w:cs="Arial"/>
          <w:sz w:val="22"/>
          <w:szCs w:val="22"/>
        </w:rPr>
      </w:pPr>
      <w:r w:rsidRPr="009E027B">
        <w:rPr>
          <w:rFonts w:ascii="Arial" w:hAnsi="Arial" w:cs="Arial"/>
          <w:sz w:val="22"/>
          <w:szCs w:val="22"/>
        </w:rPr>
        <w:t>Zamawiający nie przewiduje wyboru najkorzystniejszej oferty z możliwością prowadzenia negocjacji</w:t>
      </w:r>
      <w:r w:rsidR="00044B55" w:rsidRPr="009E027B">
        <w:rPr>
          <w:rFonts w:ascii="Arial" w:hAnsi="Arial" w:cs="Arial"/>
          <w:sz w:val="22"/>
          <w:szCs w:val="22"/>
        </w:rPr>
        <w:t>.</w:t>
      </w:r>
    </w:p>
    <w:p w14:paraId="4DDD40BF" w14:textId="77777777" w:rsidR="000504CF" w:rsidRPr="009E027B" w:rsidRDefault="000504CF" w:rsidP="00B87D44">
      <w:pPr>
        <w:pStyle w:val="pkt"/>
        <w:numPr>
          <w:ilvl w:val="0"/>
          <w:numId w:val="2"/>
        </w:numPr>
        <w:spacing w:before="0" w:after="120" w:line="360" w:lineRule="auto"/>
        <w:ind w:left="425" w:hanging="425"/>
        <w:rPr>
          <w:rFonts w:ascii="Arial" w:hAnsi="Arial" w:cs="Arial"/>
          <w:sz w:val="22"/>
          <w:szCs w:val="22"/>
        </w:rPr>
      </w:pPr>
      <w:r w:rsidRPr="009E027B">
        <w:rPr>
          <w:rFonts w:ascii="Arial" w:hAnsi="Arial" w:cs="Arial"/>
          <w:sz w:val="22"/>
          <w:szCs w:val="22"/>
        </w:rPr>
        <w:t xml:space="preserve">Szacunkowa wartość przedmiotowego zamówienia nie przekracza progów unijnych o jakich mowa w art. 3 ustawy </w:t>
      </w:r>
      <w:proofErr w:type="spellStart"/>
      <w:r w:rsidRPr="009E027B">
        <w:rPr>
          <w:rFonts w:ascii="Arial" w:hAnsi="Arial" w:cs="Arial"/>
          <w:sz w:val="22"/>
          <w:szCs w:val="22"/>
        </w:rPr>
        <w:t>p.z.p</w:t>
      </w:r>
      <w:proofErr w:type="spellEnd"/>
      <w:r w:rsidRPr="009E027B">
        <w:rPr>
          <w:rFonts w:ascii="Arial" w:hAnsi="Arial" w:cs="Arial"/>
          <w:sz w:val="22"/>
          <w:szCs w:val="22"/>
        </w:rPr>
        <w:t>.</w:t>
      </w:r>
    </w:p>
    <w:p w14:paraId="3C09CC09" w14:textId="77777777" w:rsidR="000504CF" w:rsidRPr="009E027B" w:rsidRDefault="000504CF" w:rsidP="00B87D44">
      <w:pPr>
        <w:pStyle w:val="pkt"/>
        <w:numPr>
          <w:ilvl w:val="0"/>
          <w:numId w:val="2"/>
        </w:numPr>
        <w:spacing w:before="0" w:after="120" w:line="360" w:lineRule="auto"/>
        <w:ind w:left="425" w:hanging="425"/>
        <w:rPr>
          <w:rFonts w:ascii="Arial" w:hAnsi="Arial" w:cs="Arial"/>
          <w:sz w:val="22"/>
          <w:szCs w:val="22"/>
        </w:rPr>
      </w:pPr>
      <w:r w:rsidRPr="009E027B">
        <w:rPr>
          <w:rFonts w:ascii="Arial" w:hAnsi="Arial" w:cs="Arial"/>
          <w:sz w:val="22"/>
          <w:szCs w:val="22"/>
        </w:rPr>
        <w:t>Zamawiający nie przewiduje aukcji elektronicznej.</w:t>
      </w:r>
    </w:p>
    <w:p w14:paraId="5EE53748" w14:textId="77777777" w:rsidR="00044B55" w:rsidRPr="009E027B" w:rsidRDefault="00044B55" w:rsidP="00B87D44">
      <w:pPr>
        <w:pStyle w:val="pkt"/>
        <w:numPr>
          <w:ilvl w:val="0"/>
          <w:numId w:val="2"/>
        </w:numPr>
        <w:spacing w:before="0" w:after="120" w:line="360" w:lineRule="auto"/>
        <w:ind w:left="425" w:hanging="425"/>
        <w:rPr>
          <w:rFonts w:ascii="Arial" w:hAnsi="Arial" w:cs="Arial"/>
          <w:sz w:val="22"/>
          <w:szCs w:val="22"/>
        </w:rPr>
      </w:pPr>
      <w:r w:rsidRPr="009E027B">
        <w:rPr>
          <w:rFonts w:ascii="Arial" w:hAnsi="Arial" w:cs="Arial"/>
          <w:sz w:val="22"/>
          <w:szCs w:val="22"/>
        </w:rPr>
        <w:t>Zamawiający nie przewiduje złożenia oferty w postaci katalogów elektronicznych.</w:t>
      </w:r>
    </w:p>
    <w:p w14:paraId="1A869FF9" w14:textId="77777777" w:rsidR="00044B55" w:rsidRPr="009E027B" w:rsidRDefault="00044B55" w:rsidP="00B87D44">
      <w:pPr>
        <w:pStyle w:val="pkt"/>
        <w:numPr>
          <w:ilvl w:val="0"/>
          <w:numId w:val="2"/>
        </w:numPr>
        <w:spacing w:before="0" w:after="120" w:line="360" w:lineRule="auto"/>
        <w:ind w:left="425" w:hanging="425"/>
        <w:rPr>
          <w:rFonts w:ascii="Arial" w:hAnsi="Arial" w:cs="Arial"/>
          <w:sz w:val="22"/>
          <w:szCs w:val="22"/>
        </w:rPr>
      </w:pPr>
      <w:r w:rsidRPr="009E027B">
        <w:rPr>
          <w:rFonts w:ascii="Arial" w:hAnsi="Arial" w:cs="Arial"/>
          <w:sz w:val="22"/>
          <w:szCs w:val="22"/>
        </w:rPr>
        <w:t>Zamawiający nie prowadzi postępowania w celu zawarcia umowy ramowej.</w:t>
      </w:r>
    </w:p>
    <w:p w14:paraId="39B3CCA1" w14:textId="77777777" w:rsidR="00044B55" w:rsidRPr="009E027B" w:rsidRDefault="00044B55" w:rsidP="00B87D44">
      <w:pPr>
        <w:pStyle w:val="pkt"/>
        <w:numPr>
          <w:ilvl w:val="0"/>
          <w:numId w:val="2"/>
        </w:numPr>
        <w:spacing w:before="0" w:after="120" w:line="360" w:lineRule="auto"/>
        <w:ind w:left="425" w:hanging="425"/>
        <w:rPr>
          <w:rFonts w:ascii="Arial" w:hAnsi="Arial" w:cs="Arial"/>
          <w:sz w:val="22"/>
          <w:szCs w:val="22"/>
        </w:rPr>
      </w:pPr>
      <w:r w:rsidRPr="009E027B">
        <w:rPr>
          <w:rFonts w:ascii="Arial" w:hAnsi="Arial" w:cs="Arial"/>
          <w:sz w:val="22"/>
          <w:szCs w:val="22"/>
        </w:rPr>
        <w:t xml:space="preserve">Zamawiający nie zastrzega możliwości ubiegania się o udzielenie zamówienia wyłącznie przez wykonawców, o których mowa w art. 94 </w:t>
      </w:r>
      <w:proofErr w:type="spellStart"/>
      <w:r w:rsidRPr="009E027B">
        <w:rPr>
          <w:rFonts w:ascii="Arial" w:hAnsi="Arial" w:cs="Arial"/>
          <w:sz w:val="22"/>
          <w:szCs w:val="22"/>
        </w:rPr>
        <w:t>p.z.p</w:t>
      </w:r>
      <w:proofErr w:type="spellEnd"/>
      <w:r w:rsidRPr="009E027B">
        <w:rPr>
          <w:rFonts w:ascii="Arial" w:hAnsi="Arial" w:cs="Arial"/>
          <w:sz w:val="22"/>
          <w:szCs w:val="22"/>
        </w:rPr>
        <w:t xml:space="preserve">. </w:t>
      </w:r>
    </w:p>
    <w:p w14:paraId="661C6A71" w14:textId="77777777" w:rsidR="004600F3" w:rsidRPr="009E027B" w:rsidRDefault="00CB1C87" w:rsidP="004600F3">
      <w:pPr>
        <w:pStyle w:val="Style7"/>
        <w:widowControl/>
        <w:numPr>
          <w:ilvl w:val="0"/>
          <w:numId w:val="2"/>
        </w:numPr>
        <w:suppressAutoHyphens/>
        <w:autoSpaceDN/>
        <w:adjustRightInd/>
        <w:spacing w:after="120" w:line="360" w:lineRule="auto"/>
        <w:ind w:left="426" w:hanging="426"/>
        <w:rPr>
          <w:rFonts w:eastAsia="Arial Unicode MS" w:cs="Arial"/>
          <w:color w:val="auto"/>
          <w:sz w:val="22"/>
          <w:szCs w:val="22"/>
        </w:rPr>
      </w:pPr>
      <w:bookmarkStart w:id="1" w:name="_Hlk80270487"/>
      <w:r w:rsidRPr="009E027B">
        <w:rPr>
          <w:rStyle w:val="FontStyle15"/>
          <w:color w:val="auto"/>
        </w:rPr>
        <w:t xml:space="preserve">Zamawiający zgodnie z art. 95 ustawy </w:t>
      </w:r>
      <w:proofErr w:type="spellStart"/>
      <w:r w:rsidRPr="009E027B">
        <w:rPr>
          <w:rStyle w:val="FontStyle15"/>
          <w:color w:val="auto"/>
        </w:rPr>
        <w:t>Pzp</w:t>
      </w:r>
      <w:proofErr w:type="spellEnd"/>
      <w:r w:rsidRPr="009E027B">
        <w:rPr>
          <w:rStyle w:val="FontStyle15"/>
          <w:color w:val="auto"/>
        </w:rPr>
        <w:t xml:space="preserve">, wymaga </w:t>
      </w:r>
      <w:r w:rsidRPr="009E027B">
        <w:rPr>
          <w:rFonts w:cs="Arial"/>
          <w:color w:val="auto"/>
          <w:sz w:val="22"/>
          <w:szCs w:val="22"/>
        </w:rPr>
        <w:t>zatrudnienia przez</w:t>
      </w:r>
      <w:r w:rsidRPr="009E027B">
        <w:rPr>
          <w:rStyle w:val="FontStyle15"/>
          <w:color w:val="auto"/>
        </w:rPr>
        <w:t xml:space="preserve"> Wykonawcę</w:t>
      </w:r>
      <w:r w:rsidRPr="009E027B">
        <w:rPr>
          <w:rFonts w:eastAsia="Arial Unicode MS" w:cs="Arial"/>
          <w:color w:val="auto"/>
          <w:sz w:val="22"/>
          <w:szCs w:val="22"/>
        </w:rPr>
        <w:t xml:space="preserve"> lub Podwykonawcę na podstawie stosunku pracy osób wykonujących czynności objęte przedmiotem zamówienia, szczegółowo określone </w:t>
      </w:r>
      <w:r w:rsidRPr="009E027B">
        <w:rPr>
          <w:rFonts w:eastAsia="Arial Unicode MS" w:cs="Arial"/>
          <w:color w:val="auto"/>
          <w:sz w:val="22"/>
          <w:szCs w:val="22"/>
        </w:rPr>
        <w:br/>
        <w:t>w Specyfikacji Technicznej Wykonania i Odbioru Robót (</w:t>
      </w:r>
      <w:proofErr w:type="spellStart"/>
      <w:r w:rsidRPr="009E027B">
        <w:rPr>
          <w:rFonts w:eastAsia="Arial Unicode MS" w:cs="Arial"/>
          <w:color w:val="auto"/>
          <w:sz w:val="22"/>
          <w:szCs w:val="22"/>
        </w:rPr>
        <w:t>STWiOR</w:t>
      </w:r>
      <w:proofErr w:type="spellEnd"/>
      <w:r w:rsidRPr="009E027B">
        <w:rPr>
          <w:rFonts w:eastAsia="Arial Unicode MS" w:cs="Arial"/>
          <w:color w:val="auto"/>
          <w:sz w:val="22"/>
          <w:szCs w:val="22"/>
        </w:rPr>
        <w:t>)</w:t>
      </w:r>
      <w:bookmarkEnd w:id="1"/>
      <w:r w:rsidRPr="009E027B">
        <w:rPr>
          <w:rFonts w:eastAsia="Arial Unicode MS" w:cs="Arial"/>
          <w:color w:val="auto"/>
          <w:sz w:val="22"/>
          <w:szCs w:val="22"/>
        </w:rPr>
        <w:t xml:space="preserve">, jeżeli </w:t>
      </w:r>
      <w:r w:rsidRPr="009E027B">
        <w:rPr>
          <w:rFonts w:eastAsia="Arial Unicode MS" w:cs="Arial"/>
          <w:color w:val="auto"/>
          <w:sz w:val="22"/>
          <w:szCs w:val="22"/>
        </w:rPr>
        <w:lastRenderedPageBreak/>
        <w:t xml:space="preserve">wykonanie tych czynności polega na wykonywaniu pracy w sposób określony </w:t>
      </w:r>
      <w:r w:rsidRPr="009E027B">
        <w:rPr>
          <w:rFonts w:eastAsia="Arial Unicode MS" w:cs="Arial"/>
          <w:color w:val="auto"/>
          <w:sz w:val="22"/>
          <w:szCs w:val="22"/>
        </w:rPr>
        <w:br/>
        <w:t>w art. 22 § 1 ustawy z dnia 26 czerwca 1974 r. - Kodeks pracy (Dz.U. z 2022 r. poz. 1510).</w:t>
      </w:r>
    </w:p>
    <w:p w14:paraId="6574FF10" w14:textId="319617D1" w:rsidR="00CB1C87" w:rsidRPr="009E027B" w:rsidRDefault="00CB1C87" w:rsidP="004600F3">
      <w:pPr>
        <w:pStyle w:val="Style7"/>
        <w:widowControl/>
        <w:numPr>
          <w:ilvl w:val="0"/>
          <w:numId w:val="2"/>
        </w:numPr>
        <w:suppressAutoHyphens/>
        <w:autoSpaceDN/>
        <w:adjustRightInd/>
        <w:spacing w:after="120" w:line="360" w:lineRule="auto"/>
        <w:ind w:left="426" w:hanging="426"/>
        <w:rPr>
          <w:rFonts w:eastAsia="Arial Unicode MS" w:cs="Arial"/>
          <w:color w:val="auto"/>
          <w:sz w:val="22"/>
          <w:szCs w:val="22"/>
        </w:rPr>
      </w:pPr>
      <w:r w:rsidRPr="009E027B">
        <w:rPr>
          <w:rFonts w:eastAsia="Arial Unicode MS" w:cs="Arial"/>
          <w:color w:val="auto"/>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8 czynności. Zamawiający uprawniony jest </w:t>
      </w:r>
      <w:r w:rsidRPr="009E027B">
        <w:rPr>
          <w:rFonts w:eastAsia="Arial Unicode MS" w:cs="Arial"/>
          <w:color w:val="auto"/>
          <w:sz w:val="22"/>
          <w:szCs w:val="22"/>
        </w:rPr>
        <w:br/>
        <w:t xml:space="preserve">w szczególności do: </w:t>
      </w:r>
    </w:p>
    <w:p w14:paraId="5469FA8D" w14:textId="77777777" w:rsidR="00CB1C87" w:rsidRPr="009E027B" w:rsidRDefault="00CB1C87" w:rsidP="00D872EB">
      <w:pPr>
        <w:pStyle w:val="Style7"/>
        <w:numPr>
          <w:ilvl w:val="0"/>
          <w:numId w:val="45"/>
        </w:numPr>
        <w:suppressAutoHyphens/>
        <w:spacing w:after="120" w:line="360" w:lineRule="auto"/>
        <w:rPr>
          <w:rFonts w:eastAsia="Arial Unicode MS" w:cs="Arial"/>
          <w:color w:val="auto"/>
          <w:sz w:val="22"/>
          <w:szCs w:val="22"/>
        </w:rPr>
      </w:pPr>
      <w:r w:rsidRPr="009E027B">
        <w:rPr>
          <w:rFonts w:eastAsia="Arial Unicode MS" w:cs="Arial"/>
          <w:color w:val="auto"/>
          <w:sz w:val="22"/>
          <w:szCs w:val="22"/>
        </w:rPr>
        <w:t>żądania oświadczeń lub dokumentów w zakresie potwierdzenia spełniania ww. wymogów i dokonywania ich oceny,</w:t>
      </w:r>
    </w:p>
    <w:p w14:paraId="00BDE917" w14:textId="77777777" w:rsidR="00CB1C87" w:rsidRPr="009E027B" w:rsidRDefault="00CB1C87" w:rsidP="00D872EB">
      <w:pPr>
        <w:pStyle w:val="Style7"/>
        <w:numPr>
          <w:ilvl w:val="0"/>
          <w:numId w:val="45"/>
        </w:numPr>
        <w:suppressAutoHyphens/>
        <w:spacing w:after="120" w:line="360" w:lineRule="auto"/>
        <w:rPr>
          <w:rFonts w:eastAsia="Arial Unicode MS" w:cs="Arial"/>
          <w:color w:val="auto"/>
          <w:sz w:val="22"/>
          <w:szCs w:val="22"/>
        </w:rPr>
      </w:pPr>
      <w:r w:rsidRPr="009E027B">
        <w:rPr>
          <w:rFonts w:eastAsia="Arial Unicode MS" w:cs="Arial"/>
          <w:color w:val="auto"/>
          <w:sz w:val="22"/>
          <w:szCs w:val="22"/>
        </w:rPr>
        <w:t>żądania wyjaśnień w przypadku wątpliwości w zakresie potwierdzenia spełniania ww. wymogów,</w:t>
      </w:r>
    </w:p>
    <w:p w14:paraId="10A3C01F" w14:textId="77777777" w:rsidR="00CB1C87" w:rsidRPr="009E027B" w:rsidRDefault="00CB1C87" w:rsidP="00D872EB">
      <w:pPr>
        <w:pStyle w:val="Style7"/>
        <w:numPr>
          <w:ilvl w:val="0"/>
          <w:numId w:val="45"/>
        </w:numPr>
        <w:suppressAutoHyphens/>
        <w:spacing w:after="120" w:line="360" w:lineRule="auto"/>
        <w:rPr>
          <w:rFonts w:eastAsia="Arial Unicode MS" w:cs="Arial"/>
          <w:color w:val="auto"/>
          <w:sz w:val="22"/>
          <w:szCs w:val="22"/>
        </w:rPr>
      </w:pPr>
      <w:r w:rsidRPr="009E027B">
        <w:rPr>
          <w:rFonts w:eastAsia="Arial Unicode MS" w:cs="Arial"/>
          <w:color w:val="auto"/>
          <w:sz w:val="22"/>
          <w:szCs w:val="22"/>
        </w:rPr>
        <w:t>przeprowadzania kontroli na miejscu wykonywania świadczenia.</w:t>
      </w:r>
    </w:p>
    <w:p w14:paraId="750E118B" w14:textId="5C4939D4" w:rsidR="00CB1C87" w:rsidRPr="009E027B" w:rsidRDefault="00CB1C87" w:rsidP="004600F3">
      <w:pPr>
        <w:pStyle w:val="pkt"/>
        <w:numPr>
          <w:ilvl w:val="0"/>
          <w:numId w:val="2"/>
        </w:numPr>
        <w:spacing w:before="0" w:after="120" w:line="360" w:lineRule="auto"/>
        <w:ind w:left="425" w:hanging="425"/>
        <w:rPr>
          <w:rFonts w:ascii="Arial" w:hAnsi="Arial" w:cs="Arial"/>
          <w:b/>
          <w:sz w:val="22"/>
          <w:szCs w:val="22"/>
        </w:rPr>
      </w:pPr>
      <w:r w:rsidRPr="009E027B">
        <w:rPr>
          <w:rFonts w:ascii="Arial" w:hAnsi="Arial" w:cs="Arial"/>
          <w:sz w:val="22"/>
          <w:szCs w:val="22"/>
        </w:rPr>
        <w:t xml:space="preserve">Szczegółowe zasady dokumentowania zatrudnienia na podstawie umowy o pracę ww. osób oraz kontrolowanie tego obowiązku przez Zamawiającego i przewidziane z tego tytułu sankcje określone zostały we wzorze umowy stanowiącym załącznik nr </w:t>
      </w:r>
      <w:r w:rsidR="006A674A" w:rsidRPr="009E027B">
        <w:rPr>
          <w:rFonts w:ascii="Arial" w:hAnsi="Arial" w:cs="Arial"/>
          <w:sz w:val="22"/>
          <w:szCs w:val="22"/>
        </w:rPr>
        <w:t>6</w:t>
      </w:r>
      <w:r w:rsidR="00531BDA" w:rsidRPr="009E027B">
        <w:rPr>
          <w:rFonts w:ascii="Arial" w:hAnsi="Arial" w:cs="Arial"/>
          <w:sz w:val="22"/>
          <w:szCs w:val="22"/>
        </w:rPr>
        <w:t xml:space="preserve"> </w:t>
      </w:r>
      <w:r w:rsidRPr="009E027B">
        <w:rPr>
          <w:rFonts w:ascii="Arial" w:hAnsi="Arial" w:cs="Arial"/>
          <w:sz w:val="22"/>
          <w:szCs w:val="22"/>
        </w:rPr>
        <w:t>do SWZ.</w:t>
      </w:r>
    </w:p>
    <w:p w14:paraId="41BE06AB" w14:textId="37C3F440" w:rsidR="00963F8D" w:rsidRPr="009E027B" w:rsidRDefault="00CB1C87" w:rsidP="004600F3">
      <w:pPr>
        <w:pStyle w:val="pkt"/>
        <w:numPr>
          <w:ilvl w:val="0"/>
          <w:numId w:val="2"/>
        </w:numPr>
        <w:spacing w:before="0" w:after="120" w:line="360" w:lineRule="auto"/>
        <w:ind w:left="425" w:hanging="426"/>
        <w:rPr>
          <w:rFonts w:ascii="Arial" w:hAnsi="Arial" w:cs="Arial"/>
          <w:sz w:val="22"/>
          <w:szCs w:val="22"/>
        </w:rPr>
      </w:pPr>
      <w:r w:rsidRPr="009E027B">
        <w:rPr>
          <w:rFonts w:ascii="Arial" w:hAnsi="Arial" w:cs="Arial"/>
          <w:sz w:val="22"/>
          <w:szCs w:val="22"/>
        </w:rPr>
        <w:t xml:space="preserve">Wymóg ten nie dotyczy osób wykonujących, zgodnie z art. 12 ustawy Prawo budowlane, czynności obejmujące kierowanie budową lub robotami budowlanymi w różnych branżach, które mogą wykonywać wyłącznie osoby posiadające uprawnienia budowlane, czyli pełniące samodzielne funkcje techniczne </w:t>
      </w:r>
      <w:r w:rsidRPr="009E027B">
        <w:rPr>
          <w:rFonts w:ascii="Arial" w:hAnsi="Arial" w:cs="Arial"/>
          <w:sz w:val="22"/>
          <w:szCs w:val="22"/>
        </w:rPr>
        <w:br/>
        <w:t>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r w:rsidR="009B31D4" w:rsidRPr="009E027B">
        <w:rPr>
          <w:rFonts w:ascii="Arial" w:hAnsi="Arial" w:cs="Arial"/>
          <w:sz w:val="22"/>
          <w:szCs w:val="22"/>
        </w:rPr>
        <w:t>.</w:t>
      </w:r>
    </w:p>
    <w:p w14:paraId="0FBFA5AE" w14:textId="77777777" w:rsidR="00713B74" w:rsidRPr="009E027B" w:rsidRDefault="00713B74" w:rsidP="00B87D44">
      <w:pPr>
        <w:pStyle w:val="pkt"/>
        <w:numPr>
          <w:ilvl w:val="0"/>
          <w:numId w:val="1"/>
        </w:numPr>
        <w:pBdr>
          <w:bottom w:val="double" w:sz="4" w:space="1" w:color="auto"/>
        </w:pBdr>
        <w:shd w:val="clear" w:color="auto" w:fill="DAEEF3"/>
        <w:spacing w:before="0" w:after="120" w:line="360" w:lineRule="auto"/>
        <w:ind w:left="284" w:hanging="284"/>
        <w:rPr>
          <w:rFonts w:ascii="Arial" w:hAnsi="Arial" w:cs="Arial"/>
          <w:b/>
          <w:sz w:val="22"/>
          <w:szCs w:val="22"/>
        </w:rPr>
      </w:pPr>
      <w:r w:rsidRPr="009E027B">
        <w:rPr>
          <w:rFonts w:ascii="Arial" w:hAnsi="Arial" w:cs="Arial"/>
          <w:b/>
          <w:sz w:val="22"/>
          <w:szCs w:val="22"/>
        </w:rPr>
        <w:t>OPIS PRZEDMIOTU ZAMÓWIENIA</w:t>
      </w:r>
    </w:p>
    <w:p w14:paraId="7982ECEB" w14:textId="0E5C0F55" w:rsidR="00460474" w:rsidRPr="009E027B" w:rsidRDefault="00E921DF" w:rsidP="00DA74B5">
      <w:pPr>
        <w:pStyle w:val="Akapitzlist"/>
        <w:numPr>
          <w:ilvl w:val="0"/>
          <w:numId w:val="22"/>
        </w:numPr>
        <w:spacing w:line="360" w:lineRule="auto"/>
        <w:ind w:hanging="502"/>
        <w:jc w:val="both"/>
        <w:rPr>
          <w:rFonts w:ascii="Arial" w:eastAsia="Calibri" w:hAnsi="Arial" w:cs="Arial"/>
          <w:b/>
          <w:sz w:val="22"/>
          <w:szCs w:val="22"/>
        </w:rPr>
      </w:pPr>
      <w:r w:rsidRPr="009E027B">
        <w:rPr>
          <w:rFonts w:ascii="Arial" w:hAnsi="Arial" w:cs="Arial"/>
          <w:sz w:val="22"/>
          <w:szCs w:val="22"/>
        </w:rPr>
        <w:t xml:space="preserve">Przedmiotem zamówienia jest </w:t>
      </w:r>
      <w:bookmarkStart w:id="2" w:name="_Hlk197328388"/>
      <w:r w:rsidR="00DA74B5" w:rsidRPr="009E027B">
        <w:rPr>
          <w:rFonts w:ascii="Arial" w:eastAsia="Calibri" w:hAnsi="Arial" w:cs="Arial"/>
          <w:sz w:val="22"/>
          <w:szCs w:val="22"/>
        </w:rPr>
        <w:t xml:space="preserve">Remont części budynku nr 45 w kompleksie 3008 </w:t>
      </w:r>
      <w:r w:rsidR="00B531A0" w:rsidRPr="009E027B">
        <w:rPr>
          <w:rFonts w:ascii="Arial" w:eastAsia="Calibri" w:hAnsi="Arial" w:cs="Arial"/>
          <w:sz w:val="22"/>
          <w:szCs w:val="22"/>
        </w:rPr>
        <w:br/>
      </w:r>
      <w:r w:rsidR="00DA74B5" w:rsidRPr="009E027B">
        <w:rPr>
          <w:rFonts w:ascii="Arial" w:eastAsia="Calibri" w:hAnsi="Arial" w:cs="Arial"/>
          <w:sz w:val="22"/>
          <w:szCs w:val="22"/>
        </w:rPr>
        <w:t>w Bolesławcu na potrzeby magazynu żywnościowego wraz z opracowaniem dokumentacji projektowej.</w:t>
      </w:r>
      <w:bookmarkEnd w:id="2"/>
    </w:p>
    <w:p w14:paraId="3674FEAE" w14:textId="77777777" w:rsidR="00DA74B5" w:rsidRPr="009E027B" w:rsidRDefault="00DA74B5" w:rsidP="00DA74B5">
      <w:pPr>
        <w:numPr>
          <w:ilvl w:val="0"/>
          <w:numId w:val="56"/>
        </w:numPr>
        <w:spacing w:after="238" w:line="259" w:lineRule="auto"/>
        <w:ind w:right="88" w:hanging="427"/>
        <w:jc w:val="both"/>
        <w:rPr>
          <w:rFonts w:ascii="Arial" w:eastAsia="Arial" w:hAnsi="Arial" w:cs="Arial"/>
          <w:lang w:eastAsia="pl-PL"/>
        </w:rPr>
      </w:pPr>
      <w:r w:rsidRPr="009E027B">
        <w:rPr>
          <w:rFonts w:ascii="Arial" w:eastAsia="Arial" w:hAnsi="Arial" w:cs="Arial"/>
          <w:lang w:eastAsia="pl-PL"/>
        </w:rPr>
        <w:t xml:space="preserve">Szczegółowy zakres i opis przedmiotu zamówienia zawierają: </w:t>
      </w:r>
    </w:p>
    <w:p w14:paraId="415B1D3F" w14:textId="0633DAC3" w:rsidR="00DA74B5" w:rsidRPr="009E027B" w:rsidRDefault="00DA74B5" w:rsidP="00DA74B5">
      <w:pPr>
        <w:numPr>
          <w:ilvl w:val="1"/>
          <w:numId w:val="58"/>
        </w:numPr>
        <w:spacing w:after="16" w:line="371" w:lineRule="auto"/>
        <w:ind w:right="96" w:hanging="435"/>
        <w:jc w:val="both"/>
        <w:rPr>
          <w:rFonts w:ascii="Arial" w:eastAsia="Arial" w:hAnsi="Arial" w:cs="Arial"/>
          <w:i/>
          <w:lang w:eastAsia="pl-PL"/>
        </w:rPr>
      </w:pPr>
      <w:r w:rsidRPr="009E027B">
        <w:rPr>
          <w:rFonts w:ascii="Arial" w:eastAsia="Arial" w:hAnsi="Arial" w:cs="Arial"/>
          <w:lang w:eastAsia="pl-PL"/>
        </w:rPr>
        <w:lastRenderedPageBreak/>
        <w:t xml:space="preserve">Program </w:t>
      </w:r>
      <w:proofErr w:type="spellStart"/>
      <w:r w:rsidRPr="009E027B">
        <w:rPr>
          <w:rFonts w:ascii="Arial" w:eastAsia="Arial" w:hAnsi="Arial" w:cs="Arial"/>
          <w:lang w:eastAsia="pl-PL"/>
        </w:rPr>
        <w:t>Funkcjonalno</w:t>
      </w:r>
      <w:proofErr w:type="spellEnd"/>
      <w:r w:rsidR="00B531A0" w:rsidRPr="009E027B">
        <w:rPr>
          <w:rFonts w:ascii="Arial" w:eastAsia="Arial" w:hAnsi="Arial" w:cs="Arial"/>
          <w:lang w:eastAsia="pl-PL"/>
        </w:rPr>
        <w:t xml:space="preserve"> </w:t>
      </w:r>
      <w:r w:rsidRPr="009E027B">
        <w:rPr>
          <w:rFonts w:ascii="Arial" w:eastAsia="Arial" w:hAnsi="Arial" w:cs="Arial"/>
          <w:lang w:eastAsia="pl-PL"/>
        </w:rPr>
        <w:t>-</w:t>
      </w:r>
      <w:r w:rsidR="00B531A0" w:rsidRPr="009E027B">
        <w:rPr>
          <w:rFonts w:ascii="Arial" w:eastAsia="Arial" w:hAnsi="Arial" w:cs="Arial"/>
          <w:lang w:eastAsia="pl-PL"/>
        </w:rPr>
        <w:t xml:space="preserve"> </w:t>
      </w:r>
      <w:r w:rsidRPr="009E027B">
        <w:rPr>
          <w:rFonts w:ascii="Arial" w:eastAsia="Arial" w:hAnsi="Arial" w:cs="Arial"/>
          <w:lang w:eastAsia="pl-PL"/>
        </w:rPr>
        <w:t>Użytkowy</w:t>
      </w:r>
      <w:r w:rsidR="00B531A0" w:rsidRPr="009E027B">
        <w:rPr>
          <w:rFonts w:ascii="Arial" w:eastAsia="Arial" w:hAnsi="Arial" w:cs="Arial"/>
          <w:color w:val="FF0000"/>
          <w:lang w:eastAsia="pl-PL"/>
        </w:rPr>
        <w:t xml:space="preserve"> </w:t>
      </w:r>
      <w:r w:rsidRPr="009E027B">
        <w:rPr>
          <w:rFonts w:ascii="Arial" w:eastAsia="Arial" w:hAnsi="Arial" w:cs="Arial"/>
          <w:lang w:eastAsia="pl-PL"/>
        </w:rPr>
        <w:t>„</w:t>
      </w:r>
      <w:r w:rsidR="00780836" w:rsidRPr="009E027B">
        <w:rPr>
          <w:rFonts w:ascii="Arial" w:eastAsia="Arial" w:hAnsi="Arial" w:cs="Arial"/>
          <w:lang w:eastAsia="pl-PL"/>
        </w:rPr>
        <w:t>Remont części budynku</w:t>
      </w:r>
      <w:r w:rsidR="00780836" w:rsidRPr="009E027B">
        <w:rPr>
          <w:rFonts w:ascii="Arial" w:eastAsia="Arial" w:hAnsi="Arial" w:cs="Arial"/>
          <w:lang w:eastAsia="pl-PL"/>
        </w:rPr>
        <w:br/>
        <w:t xml:space="preserve"> nr 45 w kompleksie 3008 w Bolesławcu na potrzeby magazynu żywnościowego wraz z opracowaniem dokumentacji projektowej </w:t>
      </w:r>
      <w:r w:rsidRPr="009E027B">
        <w:rPr>
          <w:rFonts w:ascii="Arial" w:eastAsia="Arial" w:hAnsi="Arial" w:cs="Arial"/>
          <w:lang w:eastAsia="pl-PL"/>
        </w:rPr>
        <w:t xml:space="preserve">stanowiący </w:t>
      </w:r>
      <w:r w:rsidRPr="009E027B">
        <w:rPr>
          <w:rFonts w:ascii="Arial" w:eastAsia="Arial" w:hAnsi="Arial" w:cs="Arial"/>
          <w:b/>
          <w:lang w:eastAsia="pl-PL"/>
        </w:rPr>
        <w:t>załącznik nr 2 do SWZ</w:t>
      </w:r>
      <w:r w:rsidRPr="009E027B">
        <w:rPr>
          <w:rFonts w:ascii="Arial" w:eastAsia="Arial" w:hAnsi="Arial" w:cs="Arial"/>
          <w:b/>
          <w:i/>
          <w:lang w:eastAsia="pl-PL"/>
        </w:rPr>
        <w:t>;</w:t>
      </w:r>
      <w:r w:rsidRPr="009E027B">
        <w:rPr>
          <w:rFonts w:ascii="Arial" w:eastAsia="Arial" w:hAnsi="Arial" w:cs="Arial"/>
          <w:i/>
          <w:lang w:eastAsia="pl-PL"/>
        </w:rPr>
        <w:t xml:space="preserve"> </w:t>
      </w:r>
    </w:p>
    <w:p w14:paraId="5F7DD107" w14:textId="77777777" w:rsidR="00DA74B5" w:rsidRPr="009E027B" w:rsidRDefault="00DA74B5" w:rsidP="00DA74B5">
      <w:pPr>
        <w:numPr>
          <w:ilvl w:val="1"/>
          <w:numId w:val="58"/>
        </w:numPr>
        <w:spacing w:after="263" w:line="259" w:lineRule="auto"/>
        <w:ind w:right="96" w:hanging="435"/>
        <w:jc w:val="both"/>
        <w:rPr>
          <w:rFonts w:ascii="Arial" w:eastAsia="Arial" w:hAnsi="Arial" w:cs="Arial"/>
          <w:lang w:eastAsia="pl-PL"/>
        </w:rPr>
      </w:pPr>
      <w:r w:rsidRPr="009E027B">
        <w:rPr>
          <w:rFonts w:ascii="Arial" w:eastAsia="Arial" w:hAnsi="Arial" w:cs="Arial"/>
          <w:lang w:eastAsia="pl-PL"/>
        </w:rPr>
        <w:t xml:space="preserve">wzór umowy, stanowiący </w:t>
      </w:r>
      <w:r w:rsidRPr="009E027B">
        <w:rPr>
          <w:rFonts w:ascii="Arial" w:eastAsia="Arial" w:hAnsi="Arial" w:cs="Arial"/>
          <w:b/>
          <w:lang w:eastAsia="pl-PL"/>
        </w:rPr>
        <w:t>załącznik nr 6 do SWZ.</w:t>
      </w:r>
      <w:r w:rsidRPr="009E027B">
        <w:rPr>
          <w:rFonts w:ascii="Arial" w:eastAsia="Arial" w:hAnsi="Arial" w:cs="Arial"/>
          <w:lang w:eastAsia="pl-PL"/>
        </w:rPr>
        <w:t xml:space="preserve"> </w:t>
      </w:r>
    </w:p>
    <w:p w14:paraId="78C8DCE5" w14:textId="77777777" w:rsidR="00DA74B5" w:rsidRPr="009E027B" w:rsidRDefault="00DA74B5" w:rsidP="00DA74B5">
      <w:pPr>
        <w:numPr>
          <w:ilvl w:val="0"/>
          <w:numId w:val="56"/>
        </w:numPr>
        <w:spacing w:after="263" w:line="259" w:lineRule="auto"/>
        <w:ind w:right="88" w:hanging="427"/>
        <w:jc w:val="both"/>
        <w:rPr>
          <w:rFonts w:ascii="Arial" w:eastAsia="Arial" w:hAnsi="Arial" w:cs="Arial"/>
          <w:color w:val="000000"/>
          <w:lang w:eastAsia="pl-PL"/>
        </w:rPr>
      </w:pPr>
      <w:r w:rsidRPr="009E027B">
        <w:rPr>
          <w:rFonts w:ascii="Arial" w:eastAsia="Arial" w:hAnsi="Arial" w:cs="Arial"/>
          <w:color w:val="000000"/>
          <w:lang w:eastAsia="pl-PL"/>
        </w:rPr>
        <w:t xml:space="preserve">Rozwiązania równoważne.  </w:t>
      </w:r>
    </w:p>
    <w:p w14:paraId="4CCF37D9" w14:textId="07F7D06D" w:rsidR="00DA74B5" w:rsidRPr="009E027B" w:rsidRDefault="00DA74B5" w:rsidP="00DA74B5">
      <w:pPr>
        <w:numPr>
          <w:ilvl w:val="1"/>
          <w:numId w:val="57"/>
        </w:numPr>
        <w:spacing w:after="26" w:line="370" w:lineRule="auto"/>
        <w:ind w:right="88" w:hanging="360"/>
        <w:jc w:val="both"/>
        <w:rPr>
          <w:rFonts w:ascii="Arial" w:eastAsia="Arial" w:hAnsi="Arial" w:cs="Arial"/>
          <w:color w:val="000000"/>
          <w:lang w:eastAsia="pl-PL"/>
        </w:rPr>
      </w:pPr>
      <w:r w:rsidRPr="009E027B">
        <w:rPr>
          <w:rFonts w:ascii="Arial" w:eastAsia="Arial" w:hAnsi="Arial" w:cs="Arial"/>
          <w:color w:val="000000"/>
          <w:lang w:eastAsia="pl-PL"/>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pod warunkiem zachowania przez nie takich samych minimalnych parametrów technicznych, jakościowych oraz funkcjonalnych itp. Podane</w:t>
      </w:r>
      <w:r w:rsidR="00B531A0" w:rsidRPr="009E027B">
        <w:rPr>
          <w:rFonts w:ascii="Arial" w:eastAsia="Arial" w:hAnsi="Arial" w:cs="Arial"/>
          <w:color w:val="000000"/>
          <w:lang w:eastAsia="pl-PL"/>
        </w:rPr>
        <w:t xml:space="preserve"> </w:t>
      </w:r>
      <w:r w:rsidR="00B531A0" w:rsidRPr="009E027B">
        <w:rPr>
          <w:rFonts w:ascii="Arial" w:eastAsia="Arial" w:hAnsi="Arial" w:cs="Arial"/>
          <w:color w:val="000000"/>
          <w:lang w:eastAsia="pl-PL"/>
        </w:rPr>
        <w:br/>
      </w:r>
      <w:r w:rsidRPr="009E027B">
        <w:rPr>
          <w:rFonts w:ascii="Arial" w:eastAsia="Arial" w:hAnsi="Arial" w:cs="Arial"/>
          <w:color w:val="000000"/>
          <w:lang w:eastAsia="pl-PL"/>
        </w:rPr>
        <w:t xml:space="preserve">w dokumentach zamówienia parametry należy w takim przypadku traktować jako minimalne.  </w:t>
      </w:r>
    </w:p>
    <w:p w14:paraId="449E6702" w14:textId="77777777" w:rsidR="00DA74B5" w:rsidRPr="009E027B" w:rsidRDefault="00DA74B5" w:rsidP="00DA74B5">
      <w:pPr>
        <w:numPr>
          <w:ilvl w:val="1"/>
          <w:numId w:val="57"/>
        </w:numPr>
        <w:spacing w:after="24" w:line="370" w:lineRule="auto"/>
        <w:ind w:right="88" w:hanging="360"/>
        <w:jc w:val="both"/>
        <w:rPr>
          <w:rFonts w:ascii="Arial" w:eastAsia="Arial" w:hAnsi="Arial" w:cs="Arial"/>
          <w:color w:val="000000"/>
          <w:lang w:eastAsia="pl-PL"/>
        </w:rPr>
      </w:pPr>
      <w:r w:rsidRPr="009E027B">
        <w:rPr>
          <w:rFonts w:ascii="Arial" w:eastAsia="Arial" w:hAnsi="Arial" w:cs="Arial"/>
          <w:color w:val="000000"/>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0BE29624" w14:textId="77777777" w:rsidR="00DA74B5" w:rsidRPr="009E027B" w:rsidRDefault="00DA74B5" w:rsidP="00DA74B5">
      <w:pPr>
        <w:numPr>
          <w:ilvl w:val="1"/>
          <w:numId w:val="57"/>
        </w:numPr>
        <w:spacing w:after="25" w:line="370" w:lineRule="auto"/>
        <w:ind w:right="88" w:hanging="360"/>
        <w:jc w:val="both"/>
        <w:rPr>
          <w:rFonts w:ascii="Arial" w:eastAsia="Arial" w:hAnsi="Arial" w:cs="Arial"/>
          <w:color w:val="000000"/>
          <w:lang w:eastAsia="pl-PL"/>
        </w:rPr>
      </w:pPr>
      <w:r w:rsidRPr="009E027B">
        <w:rPr>
          <w:rFonts w:ascii="Arial" w:eastAsia="Arial" w:hAnsi="Arial" w:cs="Arial"/>
          <w:color w:val="000000"/>
          <w:lang w:eastAsia="pl-PL"/>
        </w:rPr>
        <w:t xml:space="preserve">W przypadku, gdy w opisie przedmiotu zamówienia znajdą się odniesienia do norm, ocen technicznych, specyfikacji technicznych i systemów referencji technicznych o których mowa w art. 101 ust. 1 pkt 2 oraz ust. 3 ustawy </w:t>
      </w:r>
      <w:proofErr w:type="spellStart"/>
      <w:r w:rsidRPr="009E027B">
        <w:rPr>
          <w:rFonts w:ascii="Arial" w:eastAsia="Arial" w:hAnsi="Arial" w:cs="Arial"/>
          <w:color w:val="000000"/>
          <w:lang w:eastAsia="pl-PL"/>
        </w:rPr>
        <w:t>Pzp</w:t>
      </w:r>
      <w:proofErr w:type="spellEnd"/>
      <w:r w:rsidRPr="009E027B">
        <w:rPr>
          <w:rFonts w:ascii="Arial" w:eastAsia="Arial" w:hAnsi="Arial" w:cs="Arial"/>
          <w:color w:val="000000"/>
          <w:lang w:eastAsia="pl-PL"/>
        </w:rPr>
        <w:t xml:space="preserve">, Zamawiający dopuszcza rozwiązania równoważne. </w:t>
      </w:r>
    </w:p>
    <w:p w14:paraId="0EA69176" w14:textId="77777777" w:rsidR="00DA74B5" w:rsidRPr="009E027B" w:rsidRDefault="00DA74B5" w:rsidP="00DA74B5">
      <w:pPr>
        <w:numPr>
          <w:ilvl w:val="1"/>
          <w:numId w:val="57"/>
        </w:numPr>
        <w:spacing w:after="9" w:line="370" w:lineRule="auto"/>
        <w:ind w:right="88" w:hanging="360"/>
        <w:jc w:val="both"/>
        <w:rPr>
          <w:rFonts w:ascii="Arial" w:eastAsia="Arial" w:hAnsi="Arial" w:cs="Arial"/>
          <w:color w:val="000000"/>
          <w:lang w:eastAsia="pl-PL"/>
        </w:rPr>
      </w:pPr>
      <w:r w:rsidRPr="009E027B">
        <w:rPr>
          <w:rFonts w:ascii="Arial" w:eastAsia="Arial" w:hAnsi="Arial" w:cs="Arial"/>
          <w:color w:val="000000"/>
          <w:lang w:eastAsia="pl-PL"/>
        </w:rPr>
        <w:t xml:space="preserve">Ewentualne wskazane przez Zamawiającego w SWZ nazwy własne, znaki towarowe, patenty i miejsce pochodzenia są uzasadnione specyfiką przedmiotu zamówienia i mają na celu wskazanie jedynie jakości  i parametrów przedmiotu zamówienia z uwagi na brak innych dostatecznie dokładnych określeń, które pozwalałyby opisać przedmiot zamówienia w tej części w sposób jednoznaczny i wyczerpujący. </w:t>
      </w:r>
    </w:p>
    <w:p w14:paraId="2727200E" w14:textId="77777777" w:rsidR="00DA74B5" w:rsidRPr="009E027B" w:rsidRDefault="00DA74B5" w:rsidP="00DA74B5">
      <w:pPr>
        <w:spacing w:after="0" w:line="259" w:lineRule="auto"/>
        <w:rPr>
          <w:rFonts w:ascii="Arial" w:eastAsia="Arial" w:hAnsi="Arial" w:cs="Arial"/>
          <w:color w:val="000000"/>
          <w:lang w:eastAsia="pl-PL"/>
        </w:rPr>
      </w:pPr>
      <w:r w:rsidRPr="009E027B">
        <w:rPr>
          <w:rFonts w:ascii="Arial" w:eastAsia="Arial" w:hAnsi="Arial" w:cs="Arial"/>
          <w:color w:val="000000"/>
          <w:lang w:eastAsia="pl-PL"/>
        </w:rPr>
        <w:t xml:space="preserve"> </w:t>
      </w:r>
    </w:p>
    <w:p w14:paraId="230577CE" w14:textId="77777777" w:rsidR="00DA74B5" w:rsidRPr="009E027B" w:rsidRDefault="00DA74B5" w:rsidP="00DA74B5">
      <w:pPr>
        <w:numPr>
          <w:ilvl w:val="1"/>
          <w:numId w:val="57"/>
        </w:numPr>
        <w:spacing w:after="141" w:line="259" w:lineRule="auto"/>
        <w:ind w:right="88" w:hanging="360"/>
        <w:jc w:val="both"/>
        <w:rPr>
          <w:rFonts w:ascii="Arial" w:eastAsia="Arial" w:hAnsi="Arial" w:cs="Arial"/>
          <w:color w:val="000000"/>
          <w:lang w:eastAsia="pl-PL"/>
        </w:rPr>
      </w:pPr>
      <w:r w:rsidRPr="009E027B">
        <w:rPr>
          <w:rFonts w:ascii="Arial" w:eastAsia="Arial" w:hAnsi="Arial" w:cs="Arial"/>
          <w:color w:val="000000"/>
          <w:lang w:eastAsia="pl-PL"/>
        </w:rPr>
        <w:t xml:space="preserve">Zgodnie z art. 101 ust. 5 ustawy </w:t>
      </w:r>
      <w:proofErr w:type="spellStart"/>
      <w:r w:rsidRPr="009E027B">
        <w:rPr>
          <w:rFonts w:ascii="Arial" w:eastAsia="Arial" w:hAnsi="Arial" w:cs="Arial"/>
          <w:color w:val="000000"/>
          <w:lang w:eastAsia="pl-PL"/>
        </w:rPr>
        <w:t>Pzp</w:t>
      </w:r>
      <w:proofErr w:type="spellEnd"/>
      <w:r w:rsidRPr="009E027B">
        <w:rPr>
          <w:rFonts w:ascii="Arial" w:eastAsia="Arial" w:hAnsi="Arial" w:cs="Arial"/>
          <w:color w:val="000000"/>
          <w:lang w:eastAsia="pl-PL"/>
        </w:rPr>
        <w:t xml:space="preserve"> Wykonawca, który powołuje się na </w:t>
      </w:r>
    </w:p>
    <w:p w14:paraId="4D2E7462" w14:textId="4818B4AB" w:rsidR="006F67EF" w:rsidRPr="009E027B" w:rsidRDefault="00DA74B5" w:rsidP="00A21599">
      <w:pPr>
        <w:spacing w:after="25" w:line="370" w:lineRule="auto"/>
        <w:ind w:left="1147" w:right="88"/>
        <w:jc w:val="both"/>
        <w:rPr>
          <w:rFonts w:ascii="Arial" w:eastAsia="Arial" w:hAnsi="Arial" w:cs="Arial"/>
          <w:color w:val="000000"/>
          <w:lang w:eastAsia="pl-PL"/>
        </w:rPr>
      </w:pPr>
      <w:r w:rsidRPr="009E027B">
        <w:rPr>
          <w:rFonts w:ascii="Arial" w:eastAsia="Arial" w:hAnsi="Arial" w:cs="Arial"/>
          <w:color w:val="000000"/>
          <w:lang w:eastAsia="pl-PL"/>
        </w:rPr>
        <w:t xml:space="preserve">rozwiązania równoważne opisywanym przez zamawiającego, jest obowiązany wykazać, że „proponowane rozwiązania w równoważnym stopniu spełniają wymagania określone w opisie przedmiotu zamówienia” </w:t>
      </w:r>
      <w:r w:rsidRPr="009E027B">
        <w:rPr>
          <w:rFonts w:ascii="Arial" w:eastAsia="Arial" w:hAnsi="Arial" w:cs="Arial"/>
          <w:color w:val="000000"/>
          <w:lang w:eastAsia="pl-PL"/>
        </w:rPr>
        <w:lastRenderedPageBreak/>
        <w:t xml:space="preserve">pod względem norm, ocen technicznych, specyfikacji technicznych  i systemów referencji technicznych. </w:t>
      </w:r>
    </w:p>
    <w:p w14:paraId="42EF2589" w14:textId="77777777" w:rsidR="00DA74B5" w:rsidRPr="009E027B" w:rsidRDefault="00DA74B5" w:rsidP="00DA74B5">
      <w:pPr>
        <w:numPr>
          <w:ilvl w:val="0"/>
          <w:numId w:val="56"/>
        </w:numPr>
        <w:spacing w:after="225" w:line="259" w:lineRule="auto"/>
        <w:ind w:right="88" w:hanging="427"/>
        <w:jc w:val="both"/>
        <w:rPr>
          <w:rFonts w:ascii="Arial" w:eastAsia="Arial" w:hAnsi="Arial" w:cs="Arial"/>
          <w:color w:val="000000"/>
          <w:lang w:eastAsia="pl-PL"/>
        </w:rPr>
      </w:pPr>
      <w:r w:rsidRPr="009E027B">
        <w:rPr>
          <w:rFonts w:ascii="Arial" w:eastAsia="Arial" w:hAnsi="Arial" w:cs="Arial"/>
          <w:color w:val="000000"/>
          <w:lang w:eastAsia="pl-PL"/>
        </w:rPr>
        <w:t xml:space="preserve">Wspólny Słownik Zamówień CPV: </w:t>
      </w:r>
      <w:r w:rsidRPr="009E027B">
        <w:rPr>
          <w:rFonts w:ascii="Arial" w:eastAsia="Arial" w:hAnsi="Arial" w:cs="Arial"/>
          <w:b/>
          <w:color w:val="000000"/>
          <w:lang w:eastAsia="pl-PL"/>
        </w:rPr>
        <w:t xml:space="preserve"> </w:t>
      </w:r>
    </w:p>
    <w:p w14:paraId="6B7FD8D3" w14:textId="1AFC17C6" w:rsidR="00DA74B5" w:rsidRPr="009E027B" w:rsidRDefault="00DA74B5" w:rsidP="00DA74B5">
      <w:pPr>
        <w:spacing w:after="277" w:line="259" w:lineRule="auto"/>
        <w:ind w:left="427" w:right="88"/>
        <w:jc w:val="both"/>
        <w:rPr>
          <w:rFonts w:ascii="Arial" w:eastAsia="Arial" w:hAnsi="Arial" w:cs="Arial"/>
          <w:lang w:eastAsia="pl-PL"/>
        </w:rPr>
      </w:pPr>
      <w:r w:rsidRPr="009E027B">
        <w:rPr>
          <w:rFonts w:ascii="Arial" w:eastAsia="Arial" w:hAnsi="Arial" w:cs="Arial"/>
          <w:lang w:eastAsia="pl-PL"/>
        </w:rPr>
        <w:t>71000000-8;</w:t>
      </w:r>
      <w:r w:rsidR="003F730B" w:rsidRPr="009E027B">
        <w:rPr>
          <w:rFonts w:ascii="Arial" w:eastAsia="Arial" w:hAnsi="Arial" w:cs="Arial"/>
          <w:lang w:eastAsia="pl-PL"/>
        </w:rPr>
        <w:t xml:space="preserve"> </w:t>
      </w:r>
      <w:r w:rsidRPr="009E027B">
        <w:rPr>
          <w:rFonts w:ascii="Arial" w:eastAsia="Arial" w:hAnsi="Arial" w:cs="Arial"/>
          <w:lang w:eastAsia="pl-PL"/>
        </w:rPr>
        <w:t>71200000-0;</w:t>
      </w:r>
      <w:r w:rsidR="00780836" w:rsidRPr="009E027B">
        <w:rPr>
          <w:rFonts w:ascii="Arial" w:eastAsia="Arial" w:hAnsi="Arial" w:cs="Arial"/>
          <w:lang w:eastAsia="pl-PL"/>
        </w:rPr>
        <w:t xml:space="preserve"> 71220000-0, </w:t>
      </w:r>
      <w:r w:rsidRPr="009E027B">
        <w:rPr>
          <w:rFonts w:ascii="Arial" w:eastAsia="Arial" w:hAnsi="Arial" w:cs="Arial"/>
          <w:lang w:eastAsia="pl-PL"/>
        </w:rPr>
        <w:t>71320000-7;</w:t>
      </w:r>
      <w:r w:rsidR="00780836" w:rsidRPr="009E027B">
        <w:rPr>
          <w:rFonts w:ascii="Arial" w:eastAsia="Arial" w:hAnsi="Arial" w:cs="Arial"/>
          <w:lang w:eastAsia="pl-PL"/>
        </w:rPr>
        <w:t xml:space="preserve"> </w:t>
      </w:r>
      <w:r w:rsidRPr="009E027B">
        <w:rPr>
          <w:rFonts w:ascii="Arial" w:eastAsia="Arial" w:hAnsi="Arial" w:cs="Arial"/>
          <w:lang w:eastAsia="pl-PL"/>
        </w:rPr>
        <w:t>45000000-7;</w:t>
      </w:r>
      <w:r w:rsidR="003F730B" w:rsidRPr="009E027B">
        <w:rPr>
          <w:rFonts w:ascii="Arial" w:eastAsia="Arial" w:hAnsi="Arial" w:cs="Arial"/>
          <w:lang w:eastAsia="pl-PL"/>
        </w:rPr>
        <w:t xml:space="preserve"> </w:t>
      </w:r>
      <w:r w:rsidRPr="009E027B">
        <w:rPr>
          <w:rFonts w:ascii="Arial" w:eastAsia="Arial" w:hAnsi="Arial" w:cs="Arial"/>
          <w:lang w:eastAsia="pl-PL"/>
        </w:rPr>
        <w:t>45311000-3;</w:t>
      </w:r>
      <w:r w:rsidR="005E4CAE" w:rsidRPr="009E027B">
        <w:rPr>
          <w:rFonts w:ascii="Arial" w:eastAsia="Arial" w:hAnsi="Arial" w:cs="Arial"/>
          <w:lang w:eastAsia="pl-PL"/>
        </w:rPr>
        <w:t xml:space="preserve"> </w:t>
      </w:r>
      <w:r w:rsidRPr="009E027B">
        <w:rPr>
          <w:rFonts w:ascii="Arial" w:eastAsia="Arial" w:hAnsi="Arial" w:cs="Arial"/>
          <w:lang w:eastAsia="pl-PL"/>
        </w:rPr>
        <w:t>45111</w:t>
      </w:r>
      <w:r w:rsidR="006F67EF" w:rsidRPr="009E027B">
        <w:rPr>
          <w:rFonts w:ascii="Arial" w:eastAsia="Arial" w:hAnsi="Arial" w:cs="Arial"/>
          <w:lang w:eastAsia="pl-PL"/>
        </w:rPr>
        <w:t>3</w:t>
      </w:r>
      <w:r w:rsidRPr="009E027B">
        <w:rPr>
          <w:rFonts w:ascii="Arial" w:eastAsia="Arial" w:hAnsi="Arial" w:cs="Arial"/>
          <w:lang w:eastAsia="pl-PL"/>
        </w:rPr>
        <w:t>00-</w:t>
      </w:r>
      <w:r w:rsidR="006F67EF" w:rsidRPr="009E027B">
        <w:rPr>
          <w:rFonts w:ascii="Arial" w:eastAsia="Arial" w:hAnsi="Arial" w:cs="Arial"/>
          <w:lang w:eastAsia="pl-PL"/>
        </w:rPr>
        <w:t>1</w:t>
      </w:r>
      <w:r w:rsidR="005E4CAE" w:rsidRPr="009E027B">
        <w:rPr>
          <w:rFonts w:ascii="Arial" w:eastAsia="Arial" w:hAnsi="Arial" w:cs="Arial"/>
          <w:lang w:eastAsia="pl-PL"/>
        </w:rPr>
        <w:t xml:space="preserve">, </w:t>
      </w:r>
      <w:r w:rsidR="006F67EF" w:rsidRPr="009E027B">
        <w:rPr>
          <w:rFonts w:ascii="Arial" w:eastAsia="Arial" w:hAnsi="Arial" w:cs="Arial"/>
          <w:lang w:eastAsia="pl-PL"/>
        </w:rPr>
        <w:t xml:space="preserve">45453000-7, 45223300-9, 45261000-4, </w:t>
      </w:r>
      <w:r w:rsidR="003112CE" w:rsidRPr="009E027B">
        <w:rPr>
          <w:rFonts w:ascii="Arial" w:eastAsia="Arial" w:hAnsi="Arial" w:cs="Arial"/>
          <w:lang w:eastAsia="pl-PL"/>
        </w:rPr>
        <w:t>452261</w:t>
      </w:r>
      <w:r w:rsidR="003F730B" w:rsidRPr="009E027B">
        <w:rPr>
          <w:rFonts w:ascii="Arial" w:eastAsia="Arial" w:hAnsi="Arial" w:cs="Arial"/>
          <w:lang w:eastAsia="pl-PL"/>
        </w:rPr>
        <w:t>210-9, 45300000-0, 45832000-6, 45400000-1, 45410000-4, 45331000-6, 45400000-1, 454210000-4, 45450000-6, 45111200-0, 45440000-3, 45420000-7, 45223000-6</w:t>
      </w:r>
    </w:p>
    <w:p w14:paraId="22AE119D" w14:textId="77777777" w:rsidR="00DA74B5" w:rsidRPr="009E027B" w:rsidRDefault="00DA74B5" w:rsidP="00DA74B5">
      <w:pPr>
        <w:numPr>
          <w:ilvl w:val="0"/>
          <w:numId w:val="56"/>
        </w:numPr>
        <w:spacing w:after="90" w:line="394" w:lineRule="auto"/>
        <w:ind w:right="88" w:hanging="427"/>
        <w:jc w:val="both"/>
        <w:rPr>
          <w:rFonts w:ascii="Arial" w:eastAsia="Arial" w:hAnsi="Arial" w:cs="Arial"/>
          <w:color w:val="000000"/>
          <w:lang w:eastAsia="pl-PL"/>
        </w:rPr>
      </w:pPr>
      <w:r w:rsidRPr="009E027B">
        <w:rPr>
          <w:rFonts w:ascii="Arial" w:eastAsia="Arial" w:hAnsi="Arial" w:cs="Arial"/>
          <w:color w:val="000000"/>
          <w:lang w:eastAsia="pl-PL"/>
        </w:rPr>
        <w:t xml:space="preserve">Zamawiający </w:t>
      </w:r>
      <w:r w:rsidRPr="009E027B">
        <w:rPr>
          <w:rFonts w:ascii="Arial" w:eastAsia="Arial" w:hAnsi="Arial" w:cs="Arial"/>
          <w:b/>
          <w:color w:val="000000"/>
          <w:lang w:eastAsia="pl-PL"/>
        </w:rPr>
        <w:t>nie dopuszcza</w:t>
      </w:r>
      <w:r w:rsidRPr="009E027B">
        <w:rPr>
          <w:rFonts w:ascii="Arial" w:eastAsia="Arial" w:hAnsi="Arial" w:cs="Arial"/>
          <w:color w:val="000000"/>
          <w:lang w:eastAsia="pl-PL"/>
        </w:rPr>
        <w:t xml:space="preserve"> składania ofert wariantowych oraz w postaci katalogów elektronicznych. </w:t>
      </w:r>
    </w:p>
    <w:p w14:paraId="0AE66A5D" w14:textId="775B0A6C" w:rsidR="00DA74B5" w:rsidRPr="009E027B" w:rsidRDefault="00DA74B5" w:rsidP="00DA74B5">
      <w:pPr>
        <w:numPr>
          <w:ilvl w:val="0"/>
          <w:numId w:val="56"/>
        </w:numPr>
        <w:spacing w:after="143" w:line="370" w:lineRule="auto"/>
        <w:ind w:right="88" w:hanging="427"/>
        <w:jc w:val="both"/>
        <w:rPr>
          <w:rFonts w:ascii="Arial" w:eastAsia="Arial" w:hAnsi="Arial" w:cs="Arial"/>
          <w:color w:val="000000"/>
          <w:lang w:eastAsia="pl-PL"/>
        </w:rPr>
      </w:pPr>
      <w:r w:rsidRPr="009E027B">
        <w:rPr>
          <w:rFonts w:ascii="Arial" w:eastAsia="Arial" w:hAnsi="Arial" w:cs="Arial"/>
          <w:color w:val="000000"/>
          <w:lang w:eastAsia="pl-PL"/>
        </w:rPr>
        <w:t xml:space="preserve">Zamawiający </w:t>
      </w:r>
      <w:r w:rsidRPr="009E027B">
        <w:rPr>
          <w:rFonts w:ascii="Arial" w:eastAsia="Arial" w:hAnsi="Arial" w:cs="Arial"/>
          <w:b/>
          <w:color w:val="000000"/>
          <w:lang w:eastAsia="pl-PL"/>
        </w:rPr>
        <w:t>nie przewiduje</w:t>
      </w:r>
      <w:r w:rsidRPr="009E027B">
        <w:rPr>
          <w:rFonts w:ascii="Arial" w:eastAsia="Arial" w:hAnsi="Arial" w:cs="Arial"/>
          <w:color w:val="000000"/>
          <w:lang w:eastAsia="pl-PL"/>
        </w:rPr>
        <w:t xml:space="preserve"> udzielania zamówień, o których mowa w art. 214 ust.</w:t>
      </w:r>
      <w:r w:rsidR="00B531A0" w:rsidRPr="009E027B">
        <w:rPr>
          <w:rFonts w:ascii="Arial" w:eastAsia="Arial" w:hAnsi="Arial" w:cs="Arial"/>
          <w:color w:val="000000"/>
          <w:lang w:eastAsia="pl-PL"/>
        </w:rPr>
        <w:t xml:space="preserve"> </w:t>
      </w:r>
      <w:r w:rsidRPr="009E027B">
        <w:rPr>
          <w:rFonts w:ascii="Arial" w:eastAsia="Arial" w:hAnsi="Arial" w:cs="Arial"/>
          <w:color w:val="000000"/>
          <w:lang w:eastAsia="pl-PL"/>
        </w:rPr>
        <w:t xml:space="preserve">1 pkt. 7 ustawy </w:t>
      </w:r>
      <w:proofErr w:type="spellStart"/>
      <w:r w:rsidRPr="009E027B">
        <w:rPr>
          <w:rFonts w:ascii="Arial" w:eastAsia="Arial" w:hAnsi="Arial" w:cs="Arial"/>
          <w:color w:val="000000"/>
          <w:lang w:eastAsia="pl-PL"/>
        </w:rPr>
        <w:t>Pzp</w:t>
      </w:r>
      <w:proofErr w:type="spellEnd"/>
      <w:r w:rsidRPr="009E027B">
        <w:rPr>
          <w:rFonts w:ascii="Arial" w:eastAsia="Arial" w:hAnsi="Arial" w:cs="Arial"/>
          <w:color w:val="000000"/>
          <w:lang w:eastAsia="pl-PL"/>
        </w:rPr>
        <w:t xml:space="preserve">. </w:t>
      </w:r>
    </w:p>
    <w:p w14:paraId="448B1959" w14:textId="77777777" w:rsidR="00DA74B5" w:rsidRPr="009E027B" w:rsidRDefault="00DA74B5" w:rsidP="00DA74B5">
      <w:pPr>
        <w:numPr>
          <w:ilvl w:val="0"/>
          <w:numId w:val="56"/>
        </w:numPr>
        <w:spacing w:after="228" w:line="259" w:lineRule="auto"/>
        <w:ind w:right="88" w:hanging="427"/>
        <w:jc w:val="both"/>
        <w:rPr>
          <w:rFonts w:ascii="Arial" w:eastAsia="Arial" w:hAnsi="Arial" w:cs="Arial"/>
          <w:color w:val="000000"/>
          <w:lang w:eastAsia="pl-PL"/>
        </w:rPr>
      </w:pPr>
      <w:r w:rsidRPr="009E027B">
        <w:rPr>
          <w:rFonts w:ascii="Arial" w:eastAsia="Arial" w:hAnsi="Arial" w:cs="Arial"/>
          <w:color w:val="000000"/>
          <w:lang w:eastAsia="pl-PL"/>
        </w:rPr>
        <w:t xml:space="preserve">Zamawiający </w:t>
      </w:r>
      <w:r w:rsidRPr="009E027B">
        <w:rPr>
          <w:rFonts w:ascii="Arial" w:eastAsia="Arial" w:hAnsi="Arial" w:cs="Arial"/>
          <w:b/>
          <w:color w:val="000000"/>
          <w:lang w:eastAsia="pl-PL"/>
        </w:rPr>
        <w:t>nie dopuszcza</w:t>
      </w:r>
      <w:r w:rsidRPr="009E027B">
        <w:rPr>
          <w:rFonts w:ascii="Arial" w:eastAsia="Arial" w:hAnsi="Arial" w:cs="Arial"/>
          <w:color w:val="000000"/>
          <w:lang w:eastAsia="pl-PL"/>
        </w:rPr>
        <w:t xml:space="preserve"> składania ofert częściowych:  </w:t>
      </w:r>
    </w:p>
    <w:p w14:paraId="27584194" w14:textId="77777777" w:rsidR="00DA74B5" w:rsidRPr="009E027B" w:rsidRDefault="00DA74B5" w:rsidP="00DA74B5">
      <w:pPr>
        <w:spacing w:after="143" w:line="370" w:lineRule="auto"/>
        <w:ind w:left="427" w:right="88"/>
        <w:jc w:val="both"/>
        <w:rPr>
          <w:rFonts w:ascii="Arial" w:eastAsia="Arial" w:hAnsi="Arial" w:cs="Arial"/>
          <w:color w:val="000000"/>
          <w:lang w:eastAsia="pl-PL"/>
        </w:rPr>
      </w:pPr>
      <w:r w:rsidRPr="009E027B">
        <w:rPr>
          <w:rFonts w:ascii="Arial" w:eastAsia="Arial" w:hAnsi="Arial" w:cs="Arial"/>
          <w:color w:val="000000"/>
          <w:lang w:eastAsia="pl-PL"/>
        </w:rPr>
        <w:t xml:space="preserve">Całość prac objętych przedmiotem zamówienia (usługa wykonania dokumentacji projektowej i wykonanie robót budowlanych) stanowi ściśle powiązane ze sobą elementy zamówienia. Z samego charakteru zamówienia - zaprojektuj i wykonaj wynika, iż zamówienia tego rodzaju nie dzieli się na części. Ponadto zgodnie  z motywem 78 preambuły do Dyrektywy Parlamentu Europejskiego i Rady 2014/24/UE z dnia 26.02.2014 r. (zwanej dalej „Dyrektywą”) zmówienia publiczne powinny być dostosowane do potrzeb MŚP. W Dyrektywie wskazano by Państwa członkowskie zachęcały Zamawiających do dzielenia dużych zamówień na części. Zgodnie z ww. dyrektywą Zamawiający może dokonać podziału zamówienia wg zasady ilościowej – tak by wielkość poszczególnych zamówień lepiej odpowiadała możliwością MŚP lub na zasadzie jakościowej z uwzględnieniem różnych zaangażowanych branż i specjalizacji, tak by w większym stopniu dostosować treść poszczególnych zamówień do wyspecjalizowanych sektorów MŚP. </w:t>
      </w:r>
    </w:p>
    <w:p w14:paraId="1DB9E5C8" w14:textId="76D7D6D7" w:rsidR="001029DF" w:rsidRPr="009E027B" w:rsidRDefault="00DA74B5" w:rsidP="00A21599">
      <w:pPr>
        <w:spacing w:after="143" w:line="370" w:lineRule="auto"/>
        <w:ind w:left="427" w:right="88"/>
        <w:jc w:val="both"/>
        <w:rPr>
          <w:rFonts w:ascii="Arial" w:eastAsia="Arial" w:hAnsi="Arial" w:cs="Arial"/>
          <w:color w:val="000000"/>
          <w:lang w:eastAsia="pl-PL"/>
        </w:rPr>
      </w:pPr>
      <w:r w:rsidRPr="009E027B">
        <w:rPr>
          <w:rFonts w:ascii="Arial" w:eastAsia="Arial" w:hAnsi="Arial" w:cs="Arial"/>
          <w:color w:val="000000"/>
          <w:lang w:eastAsia="pl-PL"/>
        </w:rPr>
        <w:t xml:space="preserve">W Dyrektywie wskazano, że Zamawiający powinien mieć obowiązek rozważenia celowości podziału zamówień na części, jednocześnie zachowując swobodę autonomicznego podejmowania decyzji na każdej podstawie, jaką uzna za stosowną, nie podlegając nadzorowi administracyjnemu ani sądowemu. Jako przyczyny nie dzielenia zamówienia na części Dyrektywa wskazuje przykładowo następujące okoliczności: instytucja zamawiająca mogłaby stwierdzić, że taki podział groziłby ograniczeniem konkurencji albo nadmiernymi kosztami wykonania zamówienia, lub też potrzeba skoordynowania działań różnych </w:t>
      </w:r>
      <w:r w:rsidRPr="009E027B">
        <w:rPr>
          <w:rFonts w:ascii="Arial" w:eastAsia="Arial" w:hAnsi="Arial" w:cs="Arial"/>
          <w:color w:val="000000"/>
          <w:lang w:eastAsia="pl-PL"/>
        </w:rPr>
        <w:lastRenderedPageBreak/>
        <w:t xml:space="preserve">wykonawców realizujących poszczególne części zamówienia mogłaby poważnie zagrozić terminowości wykonaniu zamówienia określonego przez Zamawiającego. Wartość szacunkowa niniejszego zamówienia jest mniejsza niż progi unijne, o których mowa w art. 3 ustawy </w:t>
      </w:r>
      <w:proofErr w:type="spellStart"/>
      <w:r w:rsidRPr="009E027B">
        <w:rPr>
          <w:rFonts w:ascii="Arial" w:eastAsia="Arial" w:hAnsi="Arial" w:cs="Arial"/>
          <w:color w:val="000000"/>
          <w:lang w:eastAsia="pl-PL"/>
        </w:rPr>
        <w:t>Pzp</w:t>
      </w:r>
      <w:proofErr w:type="spellEnd"/>
      <w:r w:rsidRPr="009E027B">
        <w:rPr>
          <w:rFonts w:ascii="Arial" w:eastAsia="Arial" w:hAnsi="Arial" w:cs="Arial"/>
          <w:color w:val="000000"/>
          <w:lang w:eastAsia="pl-PL"/>
        </w:rPr>
        <w:t xml:space="preserve">. Biorąc to pod uwagę należy stwierdzić, że postępowanie to nie mieści się w kategorii dużych zamówień. Wobec tego ze swej natury skierowane jest do MŚP, czyli podstawowe założenie Dyrektywy, by zamówienie zostało dostosowane do potrzeb MŚP jest spełnione. </w:t>
      </w:r>
    </w:p>
    <w:p w14:paraId="49AA8416" w14:textId="77777777" w:rsidR="00E36B6D" w:rsidRPr="009E027B" w:rsidRDefault="00527077" w:rsidP="00B87D44">
      <w:pPr>
        <w:pStyle w:val="arimr"/>
        <w:widowControl/>
        <w:numPr>
          <w:ilvl w:val="0"/>
          <w:numId w:val="1"/>
        </w:numPr>
        <w:pBdr>
          <w:bottom w:val="double" w:sz="4" w:space="1" w:color="auto"/>
        </w:pBdr>
        <w:shd w:val="clear" w:color="auto" w:fill="DAEEF3"/>
        <w:suppressAutoHyphens/>
        <w:snapToGrid/>
        <w:spacing w:after="120"/>
        <w:ind w:left="284" w:hanging="284"/>
        <w:jc w:val="both"/>
        <w:rPr>
          <w:rFonts w:ascii="Arial" w:hAnsi="Arial" w:cs="Arial"/>
          <w:b/>
          <w:bCs/>
          <w:sz w:val="22"/>
          <w:szCs w:val="22"/>
          <w:lang w:val="pl-PL"/>
        </w:rPr>
      </w:pPr>
      <w:r w:rsidRPr="009E027B">
        <w:rPr>
          <w:rFonts w:ascii="Arial" w:hAnsi="Arial" w:cs="Arial"/>
          <w:b/>
          <w:bCs/>
          <w:color w:val="FF0000"/>
          <w:sz w:val="22"/>
          <w:szCs w:val="22"/>
          <w:lang w:val="pl-PL"/>
        </w:rPr>
        <w:t xml:space="preserve">   </w:t>
      </w:r>
      <w:r w:rsidR="00E36B6D" w:rsidRPr="009E027B">
        <w:rPr>
          <w:rFonts w:ascii="Arial" w:hAnsi="Arial" w:cs="Arial"/>
          <w:b/>
          <w:bCs/>
          <w:sz w:val="22"/>
          <w:szCs w:val="22"/>
          <w:lang w:val="pl-PL"/>
        </w:rPr>
        <w:t>WIZJA LOKALNA</w:t>
      </w:r>
    </w:p>
    <w:p w14:paraId="2D9A2A64" w14:textId="77777777" w:rsidR="00C3303F" w:rsidRPr="009E027B" w:rsidRDefault="003C4CFE" w:rsidP="00B87D44">
      <w:pPr>
        <w:pStyle w:val="arimr"/>
        <w:widowControl/>
        <w:suppressAutoHyphens/>
        <w:snapToGrid/>
        <w:spacing w:after="120"/>
        <w:jc w:val="both"/>
        <w:rPr>
          <w:rFonts w:ascii="Arial" w:hAnsi="Arial" w:cs="Arial"/>
          <w:sz w:val="22"/>
          <w:szCs w:val="22"/>
        </w:rPr>
      </w:pPr>
      <w:r w:rsidRPr="009E027B">
        <w:rPr>
          <w:rFonts w:ascii="Arial" w:hAnsi="Arial" w:cs="Arial"/>
          <w:sz w:val="22"/>
          <w:szCs w:val="22"/>
          <w:lang w:val="pl-PL"/>
        </w:rPr>
        <w:t xml:space="preserve">Zamawiający informuje, że </w:t>
      </w:r>
      <w:proofErr w:type="spellStart"/>
      <w:r w:rsidRPr="009E027B">
        <w:rPr>
          <w:rFonts w:ascii="Arial" w:hAnsi="Arial" w:cs="Arial"/>
          <w:sz w:val="22"/>
          <w:szCs w:val="22"/>
        </w:rPr>
        <w:t>nie</w:t>
      </w:r>
      <w:proofErr w:type="spellEnd"/>
      <w:r w:rsidRPr="009E027B">
        <w:rPr>
          <w:rFonts w:ascii="Arial" w:hAnsi="Arial" w:cs="Arial"/>
          <w:sz w:val="22"/>
          <w:szCs w:val="22"/>
        </w:rPr>
        <w:t xml:space="preserve"> </w:t>
      </w:r>
      <w:proofErr w:type="spellStart"/>
      <w:r w:rsidRPr="009E027B">
        <w:rPr>
          <w:rFonts w:ascii="Arial" w:hAnsi="Arial" w:cs="Arial"/>
          <w:sz w:val="22"/>
          <w:szCs w:val="22"/>
        </w:rPr>
        <w:t>przewiduje</w:t>
      </w:r>
      <w:proofErr w:type="spellEnd"/>
      <w:r w:rsidRPr="009E027B">
        <w:rPr>
          <w:rFonts w:ascii="Arial" w:hAnsi="Arial" w:cs="Arial"/>
          <w:sz w:val="22"/>
          <w:szCs w:val="22"/>
        </w:rPr>
        <w:t xml:space="preserve"> </w:t>
      </w:r>
      <w:proofErr w:type="spellStart"/>
      <w:r w:rsidRPr="009E027B">
        <w:rPr>
          <w:rFonts w:ascii="Arial" w:hAnsi="Arial" w:cs="Arial"/>
          <w:sz w:val="22"/>
          <w:szCs w:val="22"/>
        </w:rPr>
        <w:t>przeprowadzenia</w:t>
      </w:r>
      <w:proofErr w:type="spellEnd"/>
      <w:r w:rsidRPr="009E027B">
        <w:rPr>
          <w:rFonts w:ascii="Arial" w:hAnsi="Arial" w:cs="Arial"/>
          <w:sz w:val="22"/>
          <w:szCs w:val="22"/>
        </w:rPr>
        <w:t xml:space="preserve"> </w:t>
      </w:r>
      <w:proofErr w:type="spellStart"/>
      <w:r w:rsidRPr="009E027B">
        <w:rPr>
          <w:rFonts w:ascii="Arial" w:hAnsi="Arial" w:cs="Arial"/>
          <w:sz w:val="22"/>
          <w:szCs w:val="22"/>
        </w:rPr>
        <w:t>wizji</w:t>
      </w:r>
      <w:proofErr w:type="spellEnd"/>
      <w:r w:rsidRPr="009E027B">
        <w:rPr>
          <w:rFonts w:ascii="Arial" w:hAnsi="Arial" w:cs="Arial"/>
          <w:sz w:val="22"/>
          <w:szCs w:val="22"/>
        </w:rPr>
        <w:t>.</w:t>
      </w:r>
    </w:p>
    <w:p w14:paraId="0E591579" w14:textId="77777777" w:rsidR="00E36B6D" w:rsidRPr="009E027B" w:rsidRDefault="00E36B6D" w:rsidP="00B87D44">
      <w:pPr>
        <w:pStyle w:val="arimr"/>
        <w:widowControl/>
        <w:numPr>
          <w:ilvl w:val="0"/>
          <w:numId w:val="1"/>
        </w:numPr>
        <w:pBdr>
          <w:bottom w:val="double" w:sz="4" w:space="1" w:color="auto"/>
        </w:pBdr>
        <w:shd w:val="clear" w:color="auto" w:fill="DAEEF3"/>
        <w:suppressAutoHyphens/>
        <w:snapToGrid/>
        <w:spacing w:after="120"/>
        <w:ind w:left="567" w:hanging="567"/>
        <w:jc w:val="both"/>
        <w:rPr>
          <w:rFonts w:ascii="Arial" w:hAnsi="Arial" w:cs="Arial"/>
          <w:sz w:val="22"/>
          <w:szCs w:val="22"/>
          <w:lang w:val="pl-PL"/>
        </w:rPr>
      </w:pPr>
      <w:r w:rsidRPr="009E027B">
        <w:rPr>
          <w:rFonts w:ascii="Arial" w:hAnsi="Arial" w:cs="Arial"/>
          <w:b/>
          <w:sz w:val="22"/>
          <w:szCs w:val="22"/>
          <w:lang w:val="pl-PL"/>
        </w:rPr>
        <w:t>PODWYKONAWSTWO</w:t>
      </w:r>
    </w:p>
    <w:p w14:paraId="0A997FF4" w14:textId="77777777" w:rsidR="00050050" w:rsidRPr="009E027B" w:rsidRDefault="00050050" w:rsidP="00D872EB">
      <w:pPr>
        <w:pStyle w:val="arimr"/>
        <w:widowControl/>
        <w:numPr>
          <w:ilvl w:val="0"/>
          <w:numId w:val="23"/>
        </w:numPr>
        <w:suppressAutoHyphens/>
        <w:snapToGrid/>
        <w:spacing w:after="120"/>
        <w:ind w:left="425" w:hanging="425"/>
        <w:jc w:val="both"/>
        <w:rPr>
          <w:rFonts w:ascii="Arial" w:hAnsi="Arial" w:cs="Arial"/>
          <w:sz w:val="22"/>
          <w:szCs w:val="22"/>
          <w:lang w:val="pl-PL"/>
        </w:rPr>
      </w:pPr>
      <w:r w:rsidRPr="009E027B">
        <w:rPr>
          <w:rFonts w:ascii="Arial" w:hAnsi="Arial" w:cs="Arial"/>
          <w:sz w:val="22"/>
          <w:szCs w:val="22"/>
          <w:lang w:val="pl-PL"/>
        </w:rPr>
        <w:t xml:space="preserve">Wykonawca może powierzyć wykonanie części zamówienia podwykonawcy (podwykonawcom). </w:t>
      </w:r>
    </w:p>
    <w:p w14:paraId="3DCE6192" w14:textId="77777777" w:rsidR="00050050" w:rsidRPr="009E027B" w:rsidRDefault="00050050" w:rsidP="00D872EB">
      <w:pPr>
        <w:pStyle w:val="arimr"/>
        <w:widowControl/>
        <w:numPr>
          <w:ilvl w:val="0"/>
          <w:numId w:val="23"/>
        </w:numPr>
        <w:suppressAutoHyphens/>
        <w:snapToGrid/>
        <w:spacing w:after="120"/>
        <w:ind w:left="425" w:hanging="425"/>
        <w:jc w:val="both"/>
        <w:rPr>
          <w:rFonts w:ascii="Arial" w:hAnsi="Arial" w:cs="Arial"/>
          <w:sz w:val="22"/>
          <w:szCs w:val="22"/>
          <w:lang w:val="pl-PL"/>
        </w:rPr>
      </w:pPr>
      <w:r w:rsidRPr="009E027B">
        <w:rPr>
          <w:rFonts w:ascii="Arial" w:hAnsi="Arial" w:cs="Arial"/>
          <w:sz w:val="22"/>
          <w:szCs w:val="22"/>
          <w:lang w:val="pl-PL"/>
        </w:rPr>
        <w:t>Zamawiający nie zastrzega obowiązku osobistego wykonania przez Wykonawcę kluczowych części zamówienia.</w:t>
      </w:r>
    </w:p>
    <w:p w14:paraId="31820524" w14:textId="77777777" w:rsidR="00050050" w:rsidRPr="009E027B" w:rsidRDefault="00050050" w:rsidP="00D872EB">
      <w:pPr>
        <w:pStyle w:val="arimr"/>
        <w:widowControl/>
        <w:numPr>
          <w:ilvl w:val="0"/>
          <w:numId w:val="23"/>
        </w:numPr>
        <w:suppressAutoHyphens/>
        <w:snapToGrid/>
        <w:spacing w:after="120"/>
        <w:ind w:left="425" w:hanging="425"/>
        <w:jc w:val="both"/>
        <w:rPr>
          <w:rFonts w:ascii="Arial" w:hAnsi="Arial" w:cs="Arial"/>
          <w:sz w:val="22"/>
          <w:szCs w:val="22"/>
          <w:lang w:val="pl-PL"/>
        </w:rPr>
      </w:pPr>
      <w:r w:rsidRPr="009E027B">
        <w:rPr>
          <w:rFonts w:ascii="Arial" w:hAnsi="Arial" w:cs="Arial"/>
          <w:sz w:val="22"/>
          <w:szCs w:val="22"/>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1CFE6D0" w14:textId="0DECBA83" w:rsidR="00167816" w:rsidRPr="009E027B" w:rsidRDefault="004D5F0C" w:rsidP="00D872EB">
      <w:pPr>
        <w:pStyle w:val="arimr"/>
        <w:widowControl/>
        <w:numPr>
          <w:ilvl w:val="0"/>
          <w:numId w:val="23"/>
        </w:numPr>
        <w:suppressAutoHyphens/>
        <w:snapToGrid/>
        <w:spacing w:after="120"/>
        <w:ind w:left="425" w:hanging="425"/>
        <w:jc w:val="both"/>
        <w:rPr>
          <w:rFonts w:ascii="Arial" w:hAnsi="Arial" w:cs="Arial"/>
          <w:sz w:val="22"/>
          <w:szCs w:val="22"/>
          <w:lang w:val="pl-PL"/>
        </w:rPr>
      </w:pPr>
      <w:proofErr w:type="spellStart"/>
      <w:r w:rsidRPr="009E027B">
        <w:rPr>
          <w:rFonts w:ascii="Arial" w:hAnsi="Arial" w:cs="Arial"/>
          <w:sz w:val="22"/>
          <w:szCs w:val="22"/>
        </w:rPr>
        <w:t>Powierzenie</w:t>
      </w:r>
      <w:proofErr w:type="spellEnd"/>
      <w:r w:rsidRPr="009E027B">
        <w:rPr>
          <w:rFonts w:ascii="Arial" w:hAnsi="Arial" w:cs="Arial"/>
          <w:sz w:val="22"/>
          <w:szCs w:val="22"/>
        </w:rPr>
        <w:t xml:space="preserve"> </w:t>
      </w:r>
      <w:proofErr w:type="spellStart"/>
      <w:r w:rsidRPr="009E027B">
        <w:rPr>
          <w:rFonts w:ascii="Arial" w:hAnsi="Arial" w:cs="Arial"/>
          <w:sz w:val="22"/>
          <w:szCs w:val="22"/>
        </w:rPr>
        <w:t>części</w:t>
      </w:r>
      <w:proofErr w:type="spellEnd"/>
      <w:r w:rsidRPr="009E027B">
        <w:rPr>
          <w:rFonts w:ascii="Arial" w:hAnsi="Arial" w:cs="Arial"/>
          <w:sz w:val="22"/>
          <w:szCs w:val="22"/>
        </w:rPr>
        <w:t xml:space="preserve"> </w:t>
      </w:r>
      <w:proofErr w:type="spellStart"/>
      <w:r w:rsidRPr="009E027B">
        <w:rPr>
          <w:rFonts w:ascii="Arial" w:hAnsi="Arial" w:cs="Arial"/>
          <w:sz w:val="22"/>
          <w:szCs w:val="22"/>
        </w:rPr>
        <w:t>zamówienia</w:t>
      </w:r>
      <w:proofErr w:type="spellEnd"/>
      <w:r w:rsidRPr="009E027B">
        <w:rPr>
          <w:rFonts w:ascii="Arial" w:hAnsi="Arial" w:cs="Arial"/>
          <w:sz w:val="22"/>
          <w:szCs w:val="22"/>
        </w:rPr>
        <w:t xml:space="preserve"> </w:t>
      </w:r>
      <w:proofErr w:type="spellStart"/>
      <w:r w:rsidRPr="009E027B">
        <w:rPr>
          <w:rFonts w:ascii="Arial" w:hAnsi="Arial" w:cs="Arial"/>
          <w:sz w:val="22"/>
          <w:szCs w:val="22"/>
        </w:rPr>
        <w:t>podwykonawcom</w:t>
      </w:r>
      <w:proofErr w:type="spellEnd"/>
      <w:r w:rsidRPr="009E027B">
        <w:rPr>
          <w:rFonts w:ascii="Arial" w:hAnsi="Arial" w:cs="Arial"/>
          <w:sz w:val="22"/>
          <w:szCs w:val="22"/>
        </w:rPr>
        <w:t xml:space="preserve"> </w:t>
      </w:r>
      <w:proofErr w:type="spellStart"/>
      <w:r w:rsidRPr="009E027B">
        <w:rPr>
          <w:rFonts w:ascii="Arial" w:hAnsi="Arial" w:cs="Arial"/>
          <w:sz w:val="22"/>
          <w:szCs w:val="22"/>
        </w:rPr>
        <w:t>nie</w:t>
      </w:r>
      <w:proofErr w:type="spellEnd"/>
      <w:r w:rsidRPr="009E027B">
        <w:rPr>
          <w:rFonts w:ascii="Arial" w:hAnsi="Arial" w:cs="Arial"/>
          <w:sz w:val="22"/>
          <w:szCs w:val="22"/>
        </w:rPr>
        <w:t xml:space="preserve"> </w:t>
      </w:r>
      <w:proofErr w:type="spellStart"/>
      <w:r w:rsidRPr="009E027B">
        <w:rPr>
          <w:rFonts w:ascii="Arial" w:hAnsi="Arial" w:cs="Arial"/>
          <w:sz w:val="22"/>
          <w:szCs w:val="22"/>
        </w:rPr>
        <w:t>zwalnia</w:t>
      </w:r>
      <w:proofErr w:type="spellEnd"/>
      <w:r w:rsidRPr="009E027B">
        <w:rPr>
          <w:rFonts w:ascii="Arial" w:hAnsi="Arial" w:cs="Arial"/>
          <w:sz w:val="22"/>
          <w:szCs w:val="22"/>
        </w:rPr>
        <w:t xml:space="preserve"> </w:t>
      </w:r>
      <w:proofErr w:type="spellStart"/>
      <w:r w:rsidRPr="009E027B">
        <w:rPr>
          <w:rFonts w:ascii="Arial" w:hAnsi="Arial" w:cs="Arial"/>
          <w:sz w:val="22"/>
          <w:szCs w:val="22"/>
        </w:rPr>
        <w:t>Wykonawcy</w:t>
      </w:r>
      <w:proofErr w:type="spellEnd"/>
      <w:r w:rsidRPr="009E027B">
        <w:rPr>
          <w:rFonts w:ascii="Arial" w:hAnsi="Arial" w:cs="Arial"/>
          <w:sz w:val="22"/>
          <w:szCs w:val="22"/>
        </w:rPr>
        <w:t xml:space="preserve"> </w:t>
      </w:r>
      <w:r w:rsidRPr="009E027B">
        <w:rPr>
          <w:rFonts w:ascii="Arial" w:hAnsi="Arial" w:cs="Arial"/>
          <w:sz w:val="22"/>
          <w:szCs w:val="22"/>
        </w:rPr>
        <w:br/>
        <w:t xml:space="preserve">z </w:t>
      </w:r>
      <w:proofErr w:type="spellStart"/>
      <w:r w:rsidRPr="009E027B">
        <w:rPr>
          <w:rFonts w:ascii="Arial" w:hAnsi="Arial" w:cs="Arial"/>
          <w:sz w:val="22"/>
          <w:szCs w:val="22"/>
        </w:rPr>
        <w:t>odpowiedzialności</w:t>
      </w:r>
      <w:proofErr w:type="spellEnd"/>
      <w:r w:rsidRPr="009E027B">
        <w:rPr>
          <w:rFonts w:ascii="Arial" w:hAnsi="Arial" w:cs="Arial"/>
          <w:sz w:val="22"/>
          <w:szCs w:val="22"/>
        </w:rPr>
        <w:t xml:space="preserve"> za </w:t>
      </w:r>
      <w:proofErr w:type="spellStart"/>
      <w:r w:rsidRPr="009E027B">
        <w:rPr>
          <w:rFonts w:ascii="Arial" w:hAnsi="Arial" w:cs="Arial"/>
          <w:sz w:val="22"/>
          <w:szCs w:val="22"/>
        </w:rPr>
        <w:t>należyte</w:t>
      </w:r>
      <w:proofErr w:type="spellEnd"/>
      <w:r w:rsidRPr="009E027B">
        <w:rPr>
          <w:rFonts w:ascii="Arial" w:hAnsi="Arial" w:cs="Arial"/>
          <w:sz w:val="22"/>
          <w:szCs w:val="22"/>
        </w:rPr>
        <w:t xml:space="preserve"> </w:t>
      </w:r>
      <w:proofErr w:type="spellStart"/>
      <w:r w:rsidRPr="009E027B">
        <w:rPr>
          <w:rFonts w:ascii="Arial" w:hAnsi="Arial" w:cs="Arial"/>
          <w:sz w:val="22"/>
          <w:szCs w:val="22"/>
        </w:rPr>
        <w:t>wykonanie</w:t>
      </w:r>
      <w:proofErr w:type="spellEnd"/>
      <w:r w:rsidRPr="009E027B">
        <w:rPr>
          <w:rFonts w:ascii="Arial" w:hAnsi="Arial" w:cs="Arial"/>
          <w:sz w:val="22"/>
          <w:szCs w:val="22"/>
        </w:rPr>
        <w:t xml:space="preserve"> </w:t>
      </w:r>
      <w:proofErr w:type="spellStart"/>
      <w:r w:rsidRPr="009E027B">
        <w:rPr>
          <w:rFonts w:ascii="Arial" w:hAnsi="Arial" w:cs="Arial"/>
          <w:sz w:val="22"/>
          <w:szCs w:val="22"/>
        </w:rPr>
        <w:t>zamówienia</w:t>
      </w:r>
      <w:proofErr w:type="spellEnd"/>
      <w:r w:rsidRPr="009E027B">
        <w:rPr>
          <w:rFonts w:ascii="Arial" w:hAnsi="Arial" w:cs="Arial"/>
          <w:sz w:val="22"/>
          <w:szCs w:val="22"/>
        </w:rPr>
        <w:t>.</w:t>
      </w:r>
    </w:p>
    <w:p w14:paraId="3D6F802F" w14:textId="77777777" w:rsidR="00137C8F" w:rsidRPr="009E027B" w:rsidRDefault="00713B74" w:rsidP="00B87D44">
      <w:pPr>
        <w:pStyle w:val="arimr"/>
        <w:widowControl/>
        <w:numPr>
          <w:ilvl w:val="0"/>
          <w:numId w:val="1"/>
        </w:numPr>
        <w:pBdr>
          <w:bottom w:val="double" w:sz="4" w:space="1" w:color="auto"/>
        </w:pBdr>
        <w:shd w:val="clear" w:color="auto" w:fill="DAEEF3"/>
        <w:suppressAutoHyphens/>
        <w:snapToGrid/>
        <w:spacing w:after="120"/>
        <w:ind w:left="567" w:hanging="567"/>
        <w:jc w:val="both"/>
        <w:rPr>
          <w:rFonts w:ascii="Arial" w:hAnsi="Arial" w:cs="Arial"/>
          <w:sz w:val="22"/>
          <w:szCs w:val="22"/>
          <w:lang w:val="pl-PL"/>
        </w:rPr>
      </w:pPr>
      <w:r w:rsidRPr="009E027B">
        <w:rPr>
          <w:rFonts w:ascii="Arial" w:hAnsi="Arial" w:cs="Arial"/>
          <w:b/>
          <w:sz w:val="22"/>
          <w:szCs w:val="22"/>
          <w:lang w:val="pl-PL"/>
        </w:rPr>
        <w:t>TERMIN WYKONANIA ZAMÓWIENIA</w:t>
      </w:r>
    </w:p>
    <w:p w14:paraId="46765D65" w14:textId="27C5DA7A" w:rsidR="00D35EE5" w:rsidRPr="009E027B" w:rsidRDefault="00FF30CC" w:rsidP="00D31310">
      <w:pPr>
        <w:spacing w:after="116" w:line="360" w:lineRule="auto"/>
        <w:ind w:right="88"/>
        <w:jc w:val="both"/>
        <w:rPr>
          <w:rFonts w:ascii="Arial" w:hAnsi="Arial" w:cs="Arial"/>
        </w:rPr>
      </w:pPr>
      <w:r w:rsidRPr="009E027B">
        <w:rPr>
          <w:rFonts w:ascii="Arial" w:hAnsi="Arial" w:cs="Arial"/>
          <w:lang w:eastAsia="ar-SA"/>
        </w:rPr>
        <w:t>Zamawiający wymaga, aby zamówie</w:t>
      </w:r>
      <w:r w:rsidR="00CE0882" w:rsidRPr="009E027B">
        <w:rPr>
          <w:rFonts w:ascii="Arial" w:hAnsi="Arial" w:cs="Arial"/>
          <w:lang w:eastAsia="ar-SA"/>
        </w:rPr>
        <w:t xml:space="preserve">nie zostało wykonane </w:t>
      </w:r>
      <w:r w:rsidR="00D35EE5" w:rsidRPr="009E027B">
        <w:rPr>
          <w:rFonts w:ascii="Arial" w:hAnsi="Arial" w:cs="Arial"/>
        </w:rPr>
        <w:t xml:space="preserve">w terminie </w:t>
      </w:r>
      <w:r w:rsidR="00D35EE5" w:rsidRPr="009E027B">
        <w:rPr>
          <w:rFonts w:ascii="Arial" w:eastAsia="Arial" w:hAnsi="Arial" w:cs="Arial"/>
          <w:b/>
        </w:rPr>
        <w:t xml:space="preserve">do </w:t>
      </w:r>
      <w:r w:rsidR="003654B6" w:rsidRPr="009E027B">
        <w:rPr>
          <w:rFonts w:ascii="Arial" w:eastAsia="Arial" w:hAnsi="Arial" w:cs="Arial"/>
          <w:b/>
        </w:rPr>
        <w:t>28 listopada</w:t>
      </w:r>
      <w:r w:rsidR="00D35EE5" w:rsidRPr="009E027B">
        <w:rPr>
          <w:rFonts w:ascii="Arial" w:hAnsi="Arial" w:cs="Arial"/>
        </w:rPr>
        <w:t xml:space="preserve"> </w:t>
      </w:r>
      <w:r w:rsidR="00D31310" w:rsidRPr="009E027B">
        <w:rPr>
          <w:rFonts w:ascii="Arial" w:hAnsi="Arial" w:cs="Arial"/>
          <w:b/>
        </w:rPr>
        <w:t>2025r.</w:t>
      </w:r>
      <w:r w:rsidR="00D31310" w:rsidRPr="009E027B">
        <w:rPr>
          <w:rFonts w:ascii="Arial" w:hAnsi="Arial" w:cs="Arial"/>
        </w:rPr>
        <w:t xml:space="preserve"> </w:t>
      </w:r>
      <w:r w:rsidR="00D35EE5" w:rsidRPr="009E027B">
        <w:rPr>
          <w:rFonts w:ascii="Arial" w:hAnsi="Arial" w:cs="Arial"/>
        </w:rPr>
        <w:t xml:space="preserve">licząc od daty zawarcia umowy z zastrzeżeniem konieczności dochowania terminów pośrednich dla następującego zakresu: </w:t>
      </w:r>
    </w:p>
    <w:p w14:paraId="45E9D02C" w14:textId="77777777" w:rsidR="00D35EE5" w:rsidRPr="009E027B" w:rsidRDefault="00D35EE5" w:rsidP="001029DF">
      <w:pPr>
        <w:spacing w:after="225" w:line="360" w:lineRule="auto"/>
        <w:ind w:left="426" w:right="88" w:hanging="426"/>
        <w:rPr>
          <w:rFonts w:ascii="Arial" w:hAnsi="Arial" w:cs="Arial"/>
        </w:rPr>
      </w:pPr>
      <w:r w:rsidRPr="009E027B">
        <w:rPr>
          <w:rFonts w:ascii="Arial" w:hAnsi="Arial" w:cs="Arial"/>
        </w:rPr>
        <w:t xml:space="preserve">1) </w:t>
      </w:r>
      <w:r w:rsidRPr="009E027B">
        <w:rPr>
          <w:rFonts w:ascii="Arial" w:hAnsi="Arial" w:cs="Arial"/>
          <w:b/>
        </w:rPr>
        <w:t>Część I</w:t>
      </w:r>
      <w:r w:rsidRPr="009E027B">
        <w:rPr>
          <w:rFonts w:ascii="Arial" w:hAnsi="Arial" w:cs="Arial"/>
        </w:rPr>
        <w:t xml:space="preserve"> – dokumentacja projektowa: </w:t>
      </w:r>
    </w:p>
    <w:p w14:paraId="35E3F1B7" w14:textId="45BE9F4A" w:rsidR="00D35EE5" w:rsidRPr="009E027B" w:rsidRDefault="00D35EE5" w:rsidP="003F730B">
      <w:pPr>
        <w:numPr>
          <w:ilvl w:val="0"/>
          <w:numId w:val="59"/>
        </w:numPr>
        <w:spacing w:after="143" w:line="370" w:lineRule="auto"/>
        <w:ind w:left="426" w:right="88" w:hanging="362"/>
        <w:jc w:val="both"/>
        <w:rPr>
          <w:rFonts w:ascii="Arial" w:hAnsi="Arial" w:cs="Arial"/>
        </w:rPr>
      </w:pPr>
      <w:r w:rsidRPr="009E027B">
        <w:rPr>
          <w:rFonts w:ascii="Arial" w:hAnsi="Arial" w:cs="Arial"/>
        </w:rPr>
        <w:t xml:space="preserve">termin dostarczenia kompletnej dokumentacji projektowej, celem przeprowadzenia uzgodnień z Zamawiającym - </w:t>
      </w:r>
      <w:r w:rsidR="00F100DC" w:rsidRPr="009E027B">
        <w:rPr>
          <w:rFonts w:ascii="Arial" w:hAnsi="Arial" w:cs="Arial"/>
          <w:b/>
        </w:rPr>
        <w:t>50</w:t>
      </w:r>
      <w:r w:rsidRPr="009E027B">
        <w:rPr>
          <w:rFonts w:ascii="Arial" w:hAnsi="Arial" w:cs="Arial"/>
          <w:b/>
        </w:rPr>
        <w:t xml:space="preserve"> dni </w:t>
      </w:r>
      <w:r w:rsidRPr="009E027B">
        <w:rPr>
          <w:rFonts w:ascii="Arial" w:hAnsi="Arial" w:cs="Arial"/>
        </w:rPr>
        <w:t xml:space="preserve">kalendarzowych od daty zawarcia umowy; </w:t>
      </w:r>
    </w:p>
    <w:p w14:paraId="597CD40C" w14:textId="6646FDB7" w:rsidR="00D35EE5" w:rsidRPr="009E027B" w:rsidRDefault="00D35EE5" w:rsidP="003F730B">
      <w:pPr>
        <w:numPr>
          <w:ilvl w:val="0"/>
          <w:numId w:val="59"/>
        </w:numPr>
        <w:spacing w:after="106" w:line="370" w:lineRule="auto"/>
        <w:ind w:left="426" w:right="88" w:hanging="362"/>
        <w:jc w:val="both"/>
        <w:rPr>
          <w:rFonts w:ascii="Arial" w:hAnsi="Arial" w:cs="Arial"/>
        </w:rPr>
      </w:pPr>
      <w:r w:rsidRPr="009E027B">
        <w:rPr>
          <w:rFonts w:ascii="Arial" w:hAnsi="Arial" w:cs="Arial"/>
        </w:rPr>
        <w:t xml:space="preserve">czas na weryfikację, uzyskanie uzgodnień z Użytkownikiem  i Zamawiającym – </w:t>
      </w:r>
      <w:r w:rsidRPr="009E027B">
        <w:rPr>
          <w:rFonts w:ascii="Arial" w:hAnsi="Arial" w:cs="Arial"/>
          <w:b/>
        </w:rPr>
        <w:t xml:space="preserve">do </w:t>
      </w:r>
      <w:r w:rsidR="00F100DC" w:rsidRPr="009E027B">
        <w:rPr>
          <w:rFonts w:ascii="Arial" w:hAnsi="Arial" w:cs="Arial"/>
          <w:b/>
        </w:rPr>
        <w:t>7</w:t>
      </w:r>
      <w:r w:rsidRPr="009E027B">
        <w:rPr>
          <w:rFonts w:ascii="Arial" w:hAnsi="Arial" w:cs="Arial"/>
          <w:b/>
        </w:rPr>
        <w:t xml:space="preserve"> dni</w:t>
      </w:r>
      <w:r w:rsidRPr="009E027B">
        <w:rPr>
          <w:rFonts w:ascii="Arial" w:hAnsi="Arial" w:cs="Arial"/>
        </w:rPr>
        <w:t xml:space="preserve"> kalendarzowych od daty dostarczenia dokumentacji projektowej do siedziby Zamawiającego i Użytkownika; </w:t>
      </w:r>
    </w:p>
    <w:p w14:paraId="7FF957BF" w14:textId="4C8053CF" w:rsidR="00043F8E" w:rsidRPr="009E027B" w:rsidRDefault="00D35EE5" w:rsidP="003F730B">
      <w:pPr>
        <w:numPr>
          <w:ilvl w:val="0"/>
          <w:numId w:val="59"/>
        </w:numPr>
        <w:spacing w:after="143" w:line="370" w:lineRule="auto"/>
        <w:ind w:left="426" w:right="88" w:hanging="362"/>
        <w:jc w:val="both"/>
        <w:rPr>
          <w:rFonts w:ascii="Arial" w:hAnsi="Arial" w:cs="Arial"/>
        </w:rPr>
      </w:pPr>
      <w:r w:rsidRPr="009E027B">
        <w:rPr>
          <w:rFonts w:ascii="Arial" w:hAnsi="Arial" w:cs="Arial"/>
        </w:rPr>
        <w:lastRenderedPageBreak/>
        <w:t xml:space="preserve">czas na poprawienie i uzupełnienie dokumentacji o uwagi Użytkownika  </w:t>
      </w:r>
      <w:r w:rsidR="003F730B" w:rsidRPr="009E027B">
        <w:rPr>
          <w:rFonts w:ascii="Arial" w:hAnsi="Arial" w:cs="Arial"/>
        </w:rPr>
        <w:br/>
      </w:r>
      <w:r w:rsidRPr="009E027B">
        <w:rPr>
          <w:rFonts w:ascii="Arial" w:hAnsi="Arial" w:cs="Arial"/>
        </w:rPr>
        <w:t xml:space="preserve">i Zamawiającego oraz dostarczenie poprawionej dokumentacji Zamawiającemu – </w:t>
      </w:r>
      <w:r w:rsidRPr="009E027B">
        <w:rPr>
          <w:rFonts w:ascii="Arial" w:hAnsi="Arial" w:cs="Arial"/>
          <w:b/>
        </w:rPr>
        <w:t xml:space="preserve">do </w:t>
      </w:r>
      <w:r w:rsidR="00F100DC" w:rsidRPr="009E027B">
        <w:rPr>
          <w:rFonts w:ascii="Arial" w:hAnsi="Arial" w:cs="Arial"/>
          <w:b/>
        </w:rPr>
        <w:t>7</w:t>
      </w:r>
      <w:r w:rsidRPr="009E027B">
        <w:rPr>
          <w:rFonts w:ascii="Arial" w:hAnsi="Arial" w:cs="Arial"/>
          <w:b/>
        </w:rPr>
        <w:t xml:space="preserve"> dni</w:t>
      </w:r>
      <w:r w:rsidRPr="009E027B">
        <w:rPr>
          <w:rFonts w:ascii="Arial" w:hAnsi="Arial" w:cs="Arial"/>
        </w:rPr>
        <w:t xml:space="preserve"> kalendarzowych od daty otrzymania uwag Zamawiającego i Użytkownika; </w:t>
      </w:r>
    </w:p>
    <w:p w14:paraId="672FC05D" w14:textId="6F6D6D34" w:rsidR="001029DF" w:rsidRPr="001029DF" w:rsidRDefault="00D35EE5" w:rsidP="001029DF">
      <w:pPr>
        <w:pStyle w:val="Akapitzlist"/>
        <w:numPr>
          <w:ilvl w:val="0"/>
          <w:numId w:val="63"/>
        </w:numPr>
        <w:spacing w:after="143" w:line="370" w:lineRule="auto"/>
        <w:ind w:left="426" w:right="88" w:hanging="284"/>
        <w:jc w:val="both"/>
        <w:rPr>
          <w:rFonts w:ascii="Arial" w:hAnsi="Arial" w:cs="Arial"/>
        </w:rPr>
      </w:pPr>
      <w:r w:rsidRPr="001029DF">
        <w:rPr>
          <w:rFonts w:ascii="Arial" w:hAnsi="Arial" w:cs="Arial"/>
          <w:b/>
          <w:sz w:val="22"/>
          <w:szCs w:val="22"/>
        </w:rPr>
        <w:t>Część II</w:t>
      </w:r>
      <w:r w:rsidRPr="001029DF">
        <w:rPr>
          <w:rFonts w:ascii="Arial" w:hAnsi="Arial" w:cs="Arial"/>
          <w:sz w:val="22"/>
          <w:szCs w:val="22"/>
        </w:rPr>
        <w:t xml:space="preserve"> – roboty budowlane: </w:t>
      </w:r>
      <w:r w:rsidRPr="001029DF">
        <w:rPr>
          <w:rFonts w:ascii="Arial" w:hAnsi="Arial" w:cs="Arial"/>
          <w:b/>
          <w:sz w:val="22"/>
          <w:szCs w:val="22"/>
        </w:rPr>
        <w:t xml:space="preserve">do </w:t>
      </w:r>
      <w:r w:rsidR="00F100DC" w:rsidRPr="001029DF">
        <w:rPr>
          <w:rFonts w:ascii="Arial" w:hAnsi="Arial" w:cs="Arial"/>
          <w:b/>
          <w:sz w:val="22"/>
          <w:szCs w:val="22"/>
        </w:rPr>
        <w:t>28.11.2025r</w:t>
      </w:r>
      <w:r w:rsidR="00F100DC" w:rsidRPr="001029DF">
        <w:rPr>
          <w:rFonts w:ascii="Arial" w:hAnsi="Arial" w:cs="Arial"/>
        </w:rPr>
        <w:t>.</w:t>
      </w:r>
      <w:r w:rsidRPr="001029DF">
        <w:rPr>
          <w:rFonts w:ascii="Arial" w:hAnsi="Arial" w:cs="Arial"/>
        </w:rPr>
        <w:t xml:space="preserve"> </w:t>
      </w:r>
    </w:p>
    <w:p w14:paraId="70001CB3" w14:textId="77777777" w:rsidR="00006337" w:rsidRPr="009E027B" w:rsidRDefault="00713B74" w:rsidP="00B87D44">
      <w:pPr>
        <w:pStyle w:val="pkt"/>
        <w:numPr>
          <w:ilvl w:val="0"/>
          <w:numId w:val="1"/>
        </w:numPr>
        <w:pBdr>
          <w:bottom w:val="double" w:sz="4" w:space="1" w:color="auto"/>
        </w:pBdr>
        <w:shd w:val="clear" w:color="auto" w:fill="DAEEF3"/>
        <w:tabs>
          <w:tab w:val="left" w:pos="0"/>
        </w:tabs>
        <w:spacing w:before="0" w:after="120" w:line="360" w:lineRule="auto"/>
        <w:ind w:left="0" w:firstLine="0"/>
        <w:rPr>
          <w:rFonts w:ascii="Arial" w:hAnsi="Arial" w:cs="Arial"/>
          <w:b/>
          <w:sz w:val="22"/>
          <w:szCs w:val="22"/>
        </w:rPr>
      </w:pPr>
      <w:r w:rsidRPr="009E027B">
        <w:rPr>
          <w:rFonts w:ascii="Arial" w:hAnsi="Arial" w:cs="Arial"/>
          <w:b/>
          <w:sz w:val="22"/>
          <w:szCs w:val="22"/>
        </w:rPr>
        <w:t>WARUNKI UDZIAŁU W POSTĘPOWANIU</w:t>
      </w:r>
    </w:p>
    <w:p w14:paraId="4F59EEBF" w14:textId="77777777" w:rsidR="00713B74" w:rsidRPr="009E027B" w:rsidRDefault="00713B74" w:rsidP="00B87D44">
      <w:pPr>
        <w:pStyle w:val="Teksttreci0"/>
        <w:numPr>
          <w:ilvl w:val="0"/>
          <w:numId w:val="3"/>
        </w:numPr>
        <w:shd w:val="clear" w:color="auto" w:fill="auto"/>
        <w:tabs>
          <w:tab w:val="clear" w:pos="454"/>
        </w:tabs>
        <w:spacing w:after="120" w:line="360" w:lineRule="auto"/>
        <w:ind w:left="426" w:right="20" w:hanging="426"/>
        <w:jc w:val="both"/>
        <w:rPr>
          <w:rStyle w:val="TeksttreciPogrubienie"/>
          <w:rFonts w:ascii="Arial" w:hAnsi="Arial" w:cs="Arial"/>
          <w:b w:val="0"/>
          <w:bCs w:val="0"/>
          <w:sz w:val="22"/>
          <w:szCs w:val="22"/>
        </w:rPr>
      </w:pPr>
      <w:r w:rsidRPr="009E027B">
        <w:rPr>
          <w:rFonts w:ascii="Arial" w:hAnsi="Arial" w:cs="Arial"/>
          <w:sz w:val="22"/>
          <w:szCs w:val="22"/>
        </w:rPr>
        <w:t>O udzielenie zamówienia mogą ubiegać się Wykonawcy, którzy nie podlegają wykluczeniu na zasadach określonych w Rozdziale IX SWZ, oraz spełniają określone przez Zamawiającego warunki</w:t>
      </w:r>
      <w:r w:rsidRPr="009E027B">
        <w:rPr>
          <w:rStyle w:val="TeksttreciPogrubienie"/>
          <w:rFonts w:ascii="Arial" w:hAnsi="Arial" w:cs="Arial"/>
          <w:sz w:val="22"/>
          <w:szCs w:val="22"/>
        </w:rPr>
        <w:t xml:space="preserve"> </w:t>
      </w:r>
      <w:r w:rsidRPr="009E027B">
        <w:rPr>
          <w:rStyle w:val="TeksttreciPogrubienie"/>
          <w:rFonts w:ascii="Arial" w:hAnsi="Arial" w:cs="Arial"/>
          <w:b w:val="0"/>
          <w:sz w:val="22"/>
          <w:szCs w:val="22"/>
        </w:rPr>
        <w:t>udziału w postępowaniu.</w:t>
      </w:r>
      <w:bookmarkStart w:id="3" w:name="bookmark3"/>
    </w:p>
    <w:p w14:paraId="447F80AF" w14:textId="5026F54B" w:rsidR="00AD68F1" w:rsidRPr="009E027B" w:rsidRDefault="00713B74" w:rsidP="008034FB">
      <w:pPr>
        <w:pStyle w:val="Teksttreci0"/>
        <w:numPr>
          <w:ilvl w:val="0"/>
          <w:numId w:val="3"/>
        </w:numPr>
        <w:shd w:val="clear" w:color="auto" w:fill="auto"/>
        <w:tabs>
          <w:tab w:val="clear" w:pos="454"/>
        </w:tabs>
        <w:spacing w:after="120" w:line="360" w:lineRule="auto"/>
        <w:ind w:left="426" w:right="20" w:hanging="426"/>
        <w:jc w:val="both"/>
        <w:rPr>
          <w:rFonts w:ascii="Arial" w:hAnsi="Arial" w:cs="Arial"/>
          <w:sz w:val="22"/>
          <w:szCs w:val="22"/>
        </w:rPr>
      </w:pPr>
      <w:r w:rsidRPr="009E027B">
        <w:rPr>
          <w:rFonts w:ascii="Arial" w:hAnsi="Arial" w:cs="Arial"/>
          <w:sz w:val="22"/>
          <w:szCs w:val="22"/>
        </w:rPr>
        <w:t>O udzielenie zamówienia mogą ubiegać się Wykonawcy, którzy spełniają warunki dotyczące:</w:t>
      </w:r>
      <w:bookmarkEnd w:id="3"/>
    </w:p>
    <w:p w14:paraId="6471611F" w14:textId="77777777" w:rsidR="00713B74" w:rsidRPr="009E027B" w:rsidRDefault="00713B74" w:rsidP="00FA3E0C">
      <w:pPr>
        <w:pStyle w:val="Teksttreci0"/>
        <w:numPr>
          <w:ilvl w:val="0"/>
          <w:numId w:val="6"/>
        </w:numPr>
        <w:shd w:val="clear" w:color="auto" w:fill="auto"/>
        <w:spacing w:after="120" w:line="360" w:lineRule="auto"/>
        <w:ind w:left="852" w:right="20" w:hanging="426"/>
        <w:jc w:val="both"/>
        <w:rPr>
          <w:rFonts w:ascii="Arial" w:hAnsi="Arial" w:cs="Arial"/>
          <w:sz w:val="22"/>
          <w:szCs w:val="22"/>
        </w:rPr>
      </w:pPr>
      <w:r w:rsidRPr="009E027B">
        <w:rPr>
          <w:rFonts w:ascii="Arial" w:hAnsi="Arial" w:cs="Arial"/>
          <w:b/>
          <w:sz w:val="22"/>
          <w:szCs w:val="22"/>
        </w:rPr>
        <w:t>zdolności do występowania w obrocie gospodarczym:</w:t>
      </w:r>
    </w:p>
    <w:p w14:paraId="6CA7CD08" w14:textId="77777777" w:rsidR="00D72045" w:rsidRPr="009E027B" w:rsidRDefault="003156D2" w:rsidP="00B87D44">
      <w:pPr>
        <w:pStyle w:val="Teksttreci0"/>
        <w:shd w:val="clear" w:color="auto" w:fill="auto"/>
        <w:spacing w:after="120" w:line="360" w:lineRule="auto"/>
        <w:ind w:left="143" w:right="20" w:firstLine="709"/>
        <w:jc w:val="both"/>
        <w:rPr>
          <w:rFonts w:ascii="Arial" w:hAnsi="Arial" w:cs="Arial"/>
          <w:sz w:val="22"/>
          <w:szCs w:val="22"/>
        </w:rPr>
      </w:pPr>
      <w:r w:rsidRPr="009E027B">
        <w:rPr>
          <w:rFonts w:ascii="Arial" w:hAnsi="Arial" w:cs="Arial"/>
          <w:sz w:val="22"/>
          <w:szCs w:val="22"/>
        </w:rPr>
        <w:t>Zamawiający nie stawia warunku w powyższym zakresie.</w:t>
      </w:r>
    </w:p>
    <w:p w14:paraId="7C71A5E3" w14:textId="5F912089" w:rsidR="00713B74" w:rsidRPr="009E027B" w:rsidRDefault="00713B74" w:rsidP="00FA3E0C">
      <w:pPr>
        <w:pStyle w:val="Teksttreci0"/>
        <w:numPr>
          <w:ilvl w:val="0"/>
          <w:numId w:val="6"/>
        </w:numPr>
        <w:shd w:val="clear" w:color="auto" w:fill="auto"/>
        <w:spacing w:after="120" w:line="360" w:lineRule="auto"/>
        <w:ind w:left="852" w:right="20" w:hanging="426"/>
        <w:jc w:val="both"/>
        <w:rPr>
          <w:rFonts w:ascii="Arial" w:hAnsi="Arial" w:cs="Arial"/>
          <w:b/>
          <w:sz w:val="22"/>
          <w:szCs w:val="22"/>
        </w:rPr>
      </w:pPr>
      <w:r w:rsidRPr="009E027B">
        <w:rPr>
          <w:rFonts w:ascii="Arial" w:hAnsi="Arial" w:cs="Arial"/>
          <w:b/>
          <w:sz w:val="22"/>
          <w:szCs w:val="22"/>
        </w:rPr>
        <w:t>uprawnień do prowadzenia określonej działalności gospodarczej lub zawodowej, o ile wynika to z odrębnych przepisów:</w:t>
      </w:r>
    </w:p>
    <w:p w14:paraId="7480F35C" w14:textId="7917EF1F" w:rsidR="00357BAD" w:rsidRPr="009E027B" w:rsidRDefault="006343D1" w:rsidP="00385E74">
      <w:pPr>
        <w:pStyle w:val="Teksttreci0"/>
        <w:shd w:val="clear" w:color="auto" w:fill="auto"/>
        <w:spacing w:after="120" w:line="360" w:lineRule="auto"/>
        <w:ind w:left="644" w:right="20" w:firstLine="0"/>
        <w:jc w:val="both"/>
        <w:rPr>
          <w:rFonts w:ascii="Arial" w:hAnsi="Arial" w:cs="Arial"/>
          <w:sz w:val="22"/>
          <w:szCs w:val="22"/>
        </w:rPr>
      </w:pPr>
      <w:r w:rsidRPr="009E027B">
        <w:rPr>
          <w:rFonts w:ascii="Arial" w:hAnsi="Arial" w:cs="Arial"/>
          <w:b/>
          <w:color w:val="FF0000"/>
          <w:sz w:val="22"/>
          <w:szCs w:val="22"/>
        </w:rPr>
        <w:t xml:space="preserve"> </w:t>
      </w:r>
      <w:r w:rsidR="0020187B" w:rsidRPr="009E027B">
        <w:rPr>
          <w:rFonts w:ascii="Arial" w:hAnsi="Arial" w:cs="Arial"/>
          <w:b/>
          <w:color w:val="FF0000"/>
          <w:sz w:val="22"/>
          <w:szCs w:val="22"/>
        </w:rPr>
        <w:t xml:space="preserve"> </w:t>
      </w:r>
      <w:r w:rsidR="000B6CD5" w:rsidRPr="009E027B">
        <w:rPr>
          <w:rFonts w:ascii="Arial" w:hAnsi="Arial" w:cs="Arial"/>
          <w:b/>
          <w:color w:val="FF0000"/>
          <w:sz w:val="22"/>
          <w:szCs w:val="22"/>
        </w:rPr>
        <w:t xml:space="preserve"> </w:t>
      </w:r>
      <w:r w:rsidR="00357BAD" w:rsidRPr="009E027B">
        <w:rPr>
          <w:rFonts w:ascii="Arial" w:hAnsi="Arial" w:cs="Arial"/>
          <w:sz w:val="22"/>
          <w:szCs w:val="22"/>
        </w:rPr>
        <w:t>Zamawiający</w:t>
      </w:r>
      <w:r w:rsidR="0020187B" w:rsidRPr="009E027B">
        <w:rPr>
          <w:rFonts w:ascii="Arial" w:hAnsi="Arial" w:cs="Arial"/>
          <w:sz w:val="22"/>
          <w:szCs w:val="22"/>
        </w:rPr>
        <w:t xml:space="preserve"> </w:t>
      </w:r>
      <w:r w:rsidR="00EF56E6" w:rsidRPr="009E027B">
        <w:rPr>
          <w:rFonts w:ascii="Arial" w:hAnsi="Arial" w:cs="Arial"/>
          <w:sz w:val="22"/>
          <w:szCs w:val="22"/>
        </w:rPr>
        <w:t xml:space="preserve">nie stawia warunku w powyższym zakresie. </w:t>
      </w:r>
      <w:r w:rsidR="0087411F" w:rsidRPr="009E027B">
        <w:rPr>
          <w:rFonts w:ascii="Arial" w:hAnsi="Arial" w:cs="Arial"/>
          <w:sz w:val="22"/>
          <w:szCs w:val="22"/>
        </w:rPr>
        <w:t xml:space="preserve"> </w:t>
      </w:r>
    </w:p>
    <w:p w14:paraId="2B350602" w14:textId="77777777" w:rsidR="00713B74" w:rsidRPr="009E027B" w:rsidRDefault="00713B74" w:rsidP="00FA3E0C">
      <w:pPr>
        <w:pStyle w:val="Teksttreci0"/>
        <w:numPr>
          <w:ilvl w:val="0"/>
          <w:numId w:val="6"/>
        </w:numPr>
        <w:shd w:val="clear" w:color="auto" w:fill="auto"/>
        <w:tabs>
          <w:tab w:val="left" w:pos="851"/>
        </w:tabs>
        <w:spacing w:after="120" w:line="360" w:lineRule="auto"/>
        <w:ind w:left="852" w:right="20" w:hanging="426"/>
        <w:jc w:val="both"/>
        <w:rPr>
          <w:rFonts w:ascii="Arial" w:hAnsi="Arial" w:cs="Arial"/>
          <w:sz w:val="22"/>
          <w:szCs w:val="22"/>
        </w:rPr>
      </w:pPr>
      <w:r w:rsidRPr="009E027B">
        <w:rPr>
          <w:rFonts w:ascii="Arial" w:hAnsi="Arial" w:cs="Arial"/>
          <w:b/>
          <w:sz w:val="22"/>
          <w:szCs w:val="22"/>
        </w:rPr>
        <w:t>sytuacji ekonomicznej lub finansowej:</w:t>
      </w:r>
    </w:p>
    <w:p w14:paraId="0303D6E9" w14:textId="56590F63" w:rsidR="007E1B4B" w:rsidRPr="009E027B" w:rsidRDefault="003156D2" w:rsidP="00B32492">
      <w:pPr>
        <w:pStyle w:val="Teksttreci0"/>
        <w:shd w:val="clear" w:color="auto" w:fill="auto"/>
        <w:spacing w:after="120" w:line="360" w:lineRule="auto"/>
        <w:ind w:left="1004" w:right="20" w:hanging="153"/>
        <w:jc w:val="both"/>
        <w:rPr>
          <w:rFonts w:ascii="Arial" w:hAnsi="Arial" w:cs="Arial"/>
          <w:sz w:val="22"/>
          <w:szCs w:val="22"/>
        </w:rPr>
      </w:pPr>
      <w:r w:rsidRPr="009E027B">
        <w:rPr>
          <w:rFonts w:ascii="Arial" w:hAnsi="Arial" w:cs="Arial"/>
          <w:sz w:val="22"/>
          <w:szCs w:val="22"/>
        </w:rPr>
        <w:t>Zamawiający nie stawia warunku w powyższym zakresie.</w:t>
      </w:r>
    </w:p>
    <w:p w14:paraId="6F01ABD2" w14:textId="453ADE46" w:rsidR="003F086F" w:rsidRPr="009E027B" w:rsidRDefault="00713B74" w:rsidP="00FA3E0C">
      <w:pPr>
        <w:pStyle w:val="Teksttreci0"/>
        <w:numPr>
          <w:ilvl w:val="0"/>
          <w:numId w:val="6"/>
        </w:numPr>
        <w:shd w:val="clear" w:color="auto" w:fill="auto"/>
        <w:spacing w:after="120" w:line="360" w:lineRule="auto"/>
        <w:ind w:left="852" w:right="20" w:hanging="426"/>
        <w:jc w:val="both"/>
        <w:rPr>
          <w:rFonts w:ascii="Arial" w:hAnsi="Arial" w:cs="Arial"/>
          <w:b/>
          <w:sz w:val="22"/>
          <w:szCs w:val="22"/>
        </w:rPr>
      </w:pPr>
      <w:r w:rsidRPr="009E027B">
        <w:rPr>
          <w:rFonts w:ascii="Arial" w:hAnsi="Arial" w:cs="Arial"/>
          <w:b/>
          <w:sz w:val="22"/>
          <w:szCs w:val="22"/>
        </w:rPr>
        <w:t>zdolności technicznej lub zawodowej:</w:t>
      </w:r>
    </w:p>
    <w:p w14:paraId="1D5634B0" w14:textId="398AAF03" w:rsidR="0023066E" w:rsidRPr="009E027B" w:rsidRDefault="00230221" w:rsidP="0023066E">
      <w:pPr>
        <w:pStyle w:val="Tekstpodstawowy3"/>
        <w:numPr>
          <w:ilvl w:val="2"/>
          <w:numId w:val="3"/>
        </w:numPr>
        <w:suppressAutoHyphens/>
        <w:spacing w:after="0" w:line="360" w:lineRule="auto"/>
        <w:ind w:left="1134" w:hanging="283"/>
        <w:jc w:val="both"/>
        <w:rPr>
          <w:rFonts w:ascii="Arial" w:hAnsi="Arial" w:cs="Arial"/>
          <w:b/>
          <w:sz w:val="22"/>
          <w:szCs w:val="22"/>
        </w:rPr>
      </w:pPr>
      <w:r w:rsidRPr="009E027B">
        <w:rPr>
          <w:rFonts w:ascii="Arial" w:hAnsi="Arial" w:cs="Arial"/>
          <w:sz w:val="22"/>
          <w:szCs w:val="22"/>
        </w:rPr>
        <w:t xml:space="preserve">Wykonawca spełni warunek, jeżeli wykaże, że w okresie ostatnich </w:t>
      </w:r>
      <w:r w:rsidR="00A40D81" w:rsidRPr="009E027B">
        <w:rPr>
          <w:rFonts w:ascii="Arial" w:hAnsi="Arial" w:cs="Arial"/>
          <w:sz w:val="22"/>
          <w:szCs w:val="22"/>
        </w:rPr>
        <w:t>5</w:t>
      </w:r>
      <w:r w:rsidRPr="009E027B">
        <w:rPr>
          <w:rFonts w:ascii="Arial" w:hAnsi="Arial" w:cs="Arial"/>
          <w:sz w:val="22"/>
          <w:szCs w:val="22"/>
        </w:rPr>
        <w:t xml:space="preserve"> lat przed upływem terminu składania ofert, a jeżeli okres prowadzenia działalności jest krótszy - w tym okresie, wykonał należycie co najmniej</w:t>
      </w:r>
      <w:r w:rsidRPr="009E027B">
        <w:rPr>
          <w:rFonts w:ascii="Arial" w:hAnsi="Arial" w:cs="Arial"/>
          <w:b/>
          <w:sz w:val="22"/>
          <w:szCs w:val="22"/>
        </w:rPr>
        <w:t xml:space="preserve"> </w:t>
      </w:r>
      <w:r w:rsidRPr="009E027B">
        <w:rPr>
          <w:rFonts w:ascii="Arial" w:hAnsi="Arial" w:cs="Arial"/>
          <w:b/>
          <w:sz w:val="22"/>
          <w:szCs w:val="22"/>
        </w:rPr>
        <w:br/>
      </w:r>
      <w:r w:rsidRPr="009E027B">
        <w:rPr>
          <w:rFonts w:ascii="Arial" w:hAnsi="Arial" w:cs="Arial"/>
          <w:caps/>
          <w:sz w:val="22"/>
          <w:szCs w:val="22"/>
        </w:rPr>
        <w:t xml:space="preserve">1 </w:t>
      </w:r>
      <w:r w:rsidRPr="009E027B">
        <w:rPr>
          <w:rFonts w:ascii="Arial" w:hAnsi="Arial" w:cs="Arial"/>
          <w:sz w:val="22"/>
          <w:szCs w:val="22"/>
        </w:rPr>
        <w:t>świadczeni</w:t>
      </w:r>
      <w:r w:rsidR="002430CE" w:rsidRPr="009E027B">
        <w:rPr>
          <w:rFonts w:ascii="Arial" w:hAnsi="Arial" w:cs="Arial"/>
          <w:sz w:val="22"/>
          <w:szCs w:val="22"/>
        </w:rPr>
        <w:t>e</w:t>
      </w:r>
      <w:r w:rsidRPr="009E027B">
        <w:rPr>
          <w:rFonts w:ascii="Arial" w:hAnsi="Arial" w:cs="Arial"/>
          <w:sz w:val="22"/>
          <w:szCs w:val="22"/>
        </w:rPr>
        <w:t xml:space="preserve"> odpowiadające swoim rodzajem przedmiotowi zamówienia </w:t>
      </w:r>
      <w:r w:rsidRPr="009E027B">
        <w:rPr>
          <w:rFonts w:ascii="Arial" w:hAnsi="Arial" w:cs="Arial"/>
          <w:sz w:val="22"/>
          <w:szCs w:val="22"/>
        </w:rPr>
        <w:br/>
        <w:t xml:space="preserve">o </w:t>
      </w:r>
      <w:r w:rsidR="002430CE" w:rsidRPr="009E027B">
        <w:rPr>
          <w:rFonts w:ascii="Arial" w:hAnsi="Arial" w:cs="Arial"/>
          <w:sz w:val="22"/>
          <w:szCs w:val="22"/>
        </w:rPr>
        <w:t xml:space="preserve">podobnych charakterze o </w:t>
      </w:r>
      <w:r w:rsidR="002430CE" w:rsidRPr="001029DF">
        <w:rPr>
          <w:rFonts w:ascii="Arial" w:hAnsi="Arial" w:cs="Arial"/>
          <w:b/>
          <w:sz w:val="22"/>
          <w:szCs w:val="22"/>
        </w:rPr>
        <w:t>kubaturze powyżej 8000 m</w:t>
      </w:r>
      <w:r w:rsidR="002430CE" w:rsidRPr="001029DF">
        <w:rPr>
          <w:rFonts w:ascii="Arial" w:hAnsi="Arial" w:cs="Arial"/>
          <w:b/>
          <w:sz w:val="22"/>
          <w:szCs w:val="22"/>
          <w:vertAlign w:val="superscript"/>
        </w:rPr>
        <w:t>3</w:t>
      </w:r>
      <w:r w:rsidR="002430CE" w:rsidRPr="009E027B">
        <w:rPr>
          <w:rFonts w:ascii="Arial" w:hAnsi="Arial" w:cs="Arial"/>
          <w:sz w:val="22"/>
          <w:szCs w:val="22"/>
          <w:vertAlign w:val="superscript"/>
        </w:rPr>
        <w:t xml:space="preserve"> </w:t>
      </w:r>
      <w:r w:rsidR="002430CE" w:rsidRPr="009E027B">
        <w:rPr>
          <w:rFonts w:ascii="Arial" w:hAnsi="Arial" w:cs="Arial"/>
          <w:sz w:val="22"/>
          <w:szCs w:val="22"/>
        </w:rPr>
        <w:t xml:space="preserve">wymagany </w:t>
      </w:r>
      <w:r w:rsidR="0023066E" w:rsidRPr="009E027B">
        <w:rPr>
          <w:rFonts w:ascii="Arial" w:hAnsi="Arial" w:cs="Arial"/>
          <w:sz w:val="22"/>
          <w:szCs w:val="22"/>
        </w:rPr>
        <w:br/>
      </w:r>
      <w:r w:rsidR="002430CE" w:rsidRPr="001029DF">
        <w:rPr>
          <w:rFonts w:ascii="Arial" w:hAnsi="Arial" w:cs="Arial"/>
          <w:b/>
          <w:sz w:val="22"/>
          <w:szCs w:val="22"/>
        </w:rPr>
        <w:t>1 obiekt</w:t>
      </w:r>
      <w:r w:rsidR="0023066E" w:rsidRPr="001029DF">
        <w:rPr>
          <w:rFonts w:ascii="Arial" w:hAnsi="Arial" w:cs="Arial"/>
          <w:b/>
          <w:sz w:val="22"/>
          <w:szCs w:val="22"/>
        </w:rPr>
        <w:t>.</w:t>
      </w:r>
    </w:p>
    <w:p w14:paraId="7835C92B" w14:textId="0AAD5E0B" w:rsidR="00D31310" w:rsidRPr="009E027B" w:rsidRDefault="0023066E" w:rsidP="0023066E">
      <w:pPr>
        <w:spacing w:line="360" w:lineRule="auto"/>
        <w:ind w:left="1134" w:hanging="283"/>
        <w:jc w:val="both"/>
        <w:rPr>
          <w:rFonts w:ascii="Arial" w:eastAsia="Verdana" w:hAnsi="Arial" w:cs="Arial"/>
        </w:rPr>
      </w:pPr>
      <w:r w:rsidRPr="009E027B">
        <w:rPr>
          <w:rFonts w:ascii="Arial" w:eastAsia="Verdana" w:hAnsi="Arial" w:cs="Arial"/>
        </w:rPr>
        <w:t xml:space="preserve">2) Wykonawca </w:t>
      </w:r>
      <w:r w:rsidR="00D31310" w:rsidRPr="009E027B">
        <w:rPr>
          <w:rFonts w:ascii="Arial" w:eastAsia="Verdana" w:hAnsi="Arial" w:cs="Arial"/>
        </w:rPr>
        <w:t>dysponuje lub będzie dysponował podczas realizacji zamówienia n/w osobami:</w:t>
      </w:r>
    </w:p>
    <w:p w14:paraId="7D8EE45E" w14:textId="77777777" w:rsidR="00750BBB" w:rsidRDefault="00D31310" w:rsidP="00D31310">
      <w:pPr>
        <w:spacing w:after="0" w:line="360" w:lineRule="auto"/>
        <w:ind w:left="851"/>
        <w:jc w:val="both"/>
        <w:rPr>
          <w:rFonts w:ascii="Arial" w:eastAsia="Verdana" w:hAnsi="Arial" w:cs="Arial"/>
        </w:rPr>
      </w:pPr>
      <w:r w:rsidRPr="009E027B">
        <w:rPr>
          <w:rFonts w:ascii="Arial" w:eastAsia="Verdana" w:hAnsi="Arial" w:cs="Arial"/>
          <w:b/>
        </w:rPr>
        <w:t>projektantem</w:t>
      </w:r>
      <w:r w:rsidRPr="009E027B">
        <w:rPr>
          <w:rFonts w:ascii="Arial" w:eastAsia="Verdana" w:hAnsi="Arial" w:cs="Arial"/>
        </w:rPr>
        <w:t xml:space="preserve"> – co najmniej jedną osobą, posiadającym uprawnienia do</w:t>
      </w:r>
      <w:r w:rsidR="001029DF">
        <w:rPr>
          <w:rFonts w:ascii="Arial" w:eastAsia="Verdana" w:hAnsi="Arial" w:cs="Arial"/>
        </w:rPr>
        <w:br/>
      </w:r>
      <w:r w:rsidRPr="009E027B">
        <w:rPr>
          <w:rFonts w:ascii="Arial" w:eastAsia="Verdana" w:hAnsi="Arial" w:cs="Arial"/>
        </w:rPr>
        <w:t>projektowania bez ograniczeń w</w:t>
      </w:r>
      <w:r w:rsidR="001029DF">
        <w:rPr>
          <w:rFonts w:ascii="Arial" w:eastAsia="Verdana" w:hAnsi="Arial" w:cs="Arial"/>
        </w:rPr>
        <w:t xml:space="preserve"> </w:t>
      </w:r>
      <w:r w:rsidR="00750BBB">
        <w:rPr>
          <w:rFonts w:ascii="Arial" w:eastAsia="Verdana" w:hAnsi="Arial" w:cs="Arial"/>
        </w:rPr>
        <w:t>n</w:t>
      </w:r>
      <w:r w:rsidR="001029DF">
        <w:rPr>
          <w:rFonts w:ascii="Arial" w:eastAsia="Verdana" w:hAnsi="Arial" w:cs="Arial"/>
        </w:rPr>
        <w:t>astępujących specj</w:t>
      </w:r>
      <w:r w:rsidR="00750BBB">
        <w:rPr>
          <w:rFonts w:ascii="Arial" w:eastAsia="Verdana" w:hAnsi="Arial" w:cs="Arial"/>
        </w:rPr>
        <w:t>a</w:t>
      </w:r>
      <w:r w:rsidR="001029DF">
        <w:rPr>
          <w:rFonts w:ascii="Arial" w:eastAsia="Verdana" w:hAnsi="Arial" w:cs="Arial"/>
        </w:rPr>
        <w:t>lnościach</w:t>
      </w:r>
      <w:r w:rsidR="00750BBB">
        <w:rPr>
          <w:rFonts w:ascii="Arial" w:eastAsia="Verdana" w:hAnsi="Arial" w:cs="Arial"/>
        </w:rPr>
        <w:t>:</w:t>
      </w:r>
    </w:p>
    <w:p w14:paraId="4FFBCC6E" w14:textId="150AA6F5" w:rsidR="001029DF" w:rsidRDefault="00750BBB" w:rsidP="00750BBB">
      <w:pPr>
        <w:spacing w:after="0" w:line="360" w:lineRule="auto"/>
        <w:ind w:left="851"/>
        <w:jc w:val="both"/>
        <w:rPr>
          <w:rFonts w:ascii="Arial" w:eastAsia="Verdana" w:hAnsi="Arial" w:cs="Arial"/>
        </w:rPr>
      </w:pPr>
      <w:r w:rsidRPr="00750BBB">
        <w:rPr>
          <w:rFonts w:ascii="Arial" w:eastAsia="Verdana" w:hAnsi="Arial" w:cs="Arial"/>
        </w:rPr>
        <w:t>-</w:t>
      </w:r>
      <w:r>
        <w:rPr>
          <w:rFonts w:ascii="Arial" w:eastAsia="Verdana" w:hAnsi="Arial" w:cs="Arial"/>
        </w:rPr>
        <w:t xml:space="preserve"> </w:t>
      </w:r>
      <w:r w:rsidR="00D31310" w:rsidRPr="009E027B">
        <w:rPr>
          <w:rFonts w:ascii="Arial" w:eastAsia="Verdana" w:hAnsi="Arial" w:cs="Arial"/>
        </w:rPr>
        <w:t xml:space="preserve">zakresie sieci, instalacji i urządzeń elektrycznych i elektroenergetycznych, </w:t>
      </w:r>
    </w:p>
    <w:p w14:paraId="38589945" w14:textId="358021F2" w:rsidR="001029DF" w:rsidRDefault="001029DF" w:rsidP="00D31310">
      <w:pPr>
        <w:spacing w:after="0" w:line="360" w:lineRule="auto"/>
        <w:ind w:left="851"/>
        <w:jc w:val="both"/>
        <w:rPr>
          <w:rFonts w:ascii="Arial" w:eastAsia="Verdana" w:hAnsi="Arial" w:cs="Arial"/>
        </w:rPr>
      </w:pPr>
      <w:r>
        <w:rPr>
          <w:rFonts w:ascii="Arial" w:eastAsia="Verdana" w:hAnsi="Arial" w:cs="Arial"/>
        </w:rPr>
        <w:t xml:space="preserve">- </w:t>
      </w:r>
      <w:r w:rsidR="009E56F4" w:rsidRPr="009E027B">
        <w:rPr>
          <w:rFonts w:ascii="Arial" w:eastAsia="Verdana" w:hAnsi="Arial" w:cs="Arial"/>
        </w:rPr>
        <w:t>instalacyjno- inżynieryjnej (instalacji sanitarnych),</w:t>
      </w:r>
    </w:p>
    <w:p w14:paraId="1DBBD820" w14:textId="77777777" w:rsidR="001029DF" w:rsidRDefault="001029DF" w:rsidP="00D31310">
      <w:pPr>
        <w:spacing w:after="0" w:line="360" w:lineRule="auto"/>
        <w:ind w:left="851"/>
        <w:jc w:val="both"/>
        <w:rPr>
          <w:rFonts w:ascii="Arial" w:eastAsia="Verdana" w:hAnsi="Arial" w:cs="Arial"/>
        </w:rPr>
      </w:pPr>
      <w:r>
        <w:rPr>
          <w:rFonts w:ascii="Arial" w:eastAsia="Verdana" w:hAnsi="Arial" w:cs="Arial"/>
        </w:rPr>
        <w:lastRenderedPageBreak/>
        <w:t xml:space="preserve">- </w:t>
      </w:r>
      <w:r w:rsidR="009E56F4" w:rsidRPr="009E027B">
        <w:rPr>
          <w:rFonts w:ascii="Arial" w:eastAsia="Verdana" w:hAnsi="Arial" w:cs="Arial"/>
        </w:rPr>
        <w:t>architektonicznej,</w:t>
      </w:r>
    </w:p>
    <w:p w14:paraId="2EAF6719" w14:textId="0700663D" w:rsidR="00D31310" w:rsidRPr="009E027B" w:rsidRDefault="001029DF" w:rsidP="00D31310">
      <w:pPr>
        <w:spacing w:after="0" w:line="360" w:lineRule="auto"/>
        <w:ind w:left="851"/>
        <w:jc w:val="both"/>
        <w:rPr>
          <w:rFonts w:ascii="Arial" w:eastAsia="Verdana" w:hAnsi="Arial" w:cs="Arial"/>
        </w:rPr>
      </w:pPr>
      <w:r>
        <w:rPr>
          <w:rFonts w:ascii="Arial" w:eastAsia="Verdana" w:hAnsi="Arial" w:cs="Arial"/>
        </w:rPr>
        <w:t xml:space="preserve">- </w:t>
      </w:r>
      <w:proofErr w:type="spellStart"/>
      <w:r w:rsidR="009E56F4" w:rsidRPr="009E027B">
        <w:rPr>
          <w:rFonts w:ascii="Arial" w:eastAsia="Verdana" w:hAnsi="Arial" w:cs="Arial"/>
        </w:rPr>
        <w:t>konstrukcyjno</w:t>
      </w:r>
      <w:proofErr w:type="spellEnd"/>
      <w:r w:rsidR="00D24516" w:rsidRPr="009E027B">
        <w:rPr>
          <w:rFonts w:ascii="Arial" w:eastAsia="Verdana" w:hAnsi="Arial" w:cs="Arial"/>
        </w:rPr>
        <w:t xml:space="preserve"> </w:t>
      </w:r>
      <w:r w:rsidR="009E56F4" w:rsidRPr="009E027B">
        <w:rPr>
          <w:rFonts w:ascii="Arial" w:eastAsia="Verdana" w:hAnsi="Arial" w:cs="Arial"/>
        </w:rPr>
        <w:t xml:space="preserve">- budowlanej </w:t>
      </w:r>
      <w:r w:rsidR="00D31310" w:rsidRPr="009E027B">
        <w:rPr>
          <w:rFonts w:ascii="Arial" w:eastAsia="Verdana" w:hAnsi="Arial" w:cs="Arial"/>
        </w:rPr>
        <w:t>pozwalające na wykonanie dokumentacji projektowej objętej przedmiotem zamówienia.</w:t>
      </w:r>
    </w:p>
    <w:p w14:paraId="670E34F5" w14:textId="77777777" w:rsidR="0083768C" w:rsidRPr="009E027B" w:rsidRDefault="00D31310" w:rsidP="00D31310">
      <w:pPr>
        <w:spacing w:after="0" w:line="360" w:lineRule="auto"/>
        <w:ind w:left="851"/>
        <w:jc w:val="both"/>
        <w:rPr>
          <w:rFonts w:ascii="Arial" w:eastAsia="Verdana" w:hAnsi="Arial" w:cs="Arial"/>
        </w:rPr>
      </w:pPr>
      <w:r w:rsidRPr="009E027B">
        <w:rPr>
          <w:rFonts w:ascii="Arial" w:eastAsia="Verdana" w:hAnsi="Arial" w:cs="Arial"/>
        </w:rPr>
        <w:t xml:space="preserve"> </w:t>
      </w:r>
    </w:p>
    <w:p w14:paraId="0C97776F" w14:textId="725D693B" w:rsidR="0083768C" w:rsidRPr="009E027B" w:rsidRDefault="0083768C" w:rsidP="00D31310">
      <w:pPr>
        <w:spacing w:after="0" w:line="360" w:lineRule="auto"/>
        <w:ind w:left="851"/>
        <w:jc w:val="both"/>
        <w:rPr>
          <w:rFonts w:ascii="Arial" w:eastAsia="Verdana" w:hAnsi="Arial" w:cs="Arial"/>
          <w:b/>
          <w:bCs/>
        </w:rPr>
      </w:pPr>
      <w:r w:rsidRPr="009E027B">
        <w:rPr>
          <w:rFonts w:ascii="Arial" w:eastAsia="Verdana" w:hAnsi="Arial" w:cs="Arial"/>
          <w:b/>
          <w:bCs/>
        </w:rPr>
        <w:t>kierownikiem robót budowlanych –</w:t>
      </w:r>
      <w:r w:rsidRPr="009E027B">
        <w:rPr>
          <w:rFonts w:ascii="Arial" w:eastAsia="Verdana" w:hAnsi="Arial" w:cs="Arial"/>
          <w:bCs/>
        </w:rPr>
        <w:t xml:space="preserve"> co najmniej jedną osobą, posiadającym uprawnienia budowlane do kierowania robotami budowlanymi w specjalności </w:t>
      </w:r>
      <w:r w:rsidR="009E56F4" w:rsidRPr="009E027B">
        <w:rPr>
          <w:rFonts w:ascii="Arial" w:eastAsia="Verdana" w:hAnsi="Arial" w:cs="Arial"/>
          <w:bCs/>
        </w:rPr>
        <w:t xml:space="preserve">konstrukcyjno-budowlanej </w:t>
      </w:r>
      <w:r w:rsidRPr="009E027B">
        <w:rPr>
          <w:rFonts w:ascii="Arial" w:eastAsia="Verdana" w:hAnsi="Arial" w:cs="Arial"/>
          <w:bCs/>
        </w:rPr>
        <w:t xml:space="preserve"> bez ograniczeń lub równoważne, pozwalające na kierowanie robotami budowlanymi objętymi przedmiotem zamówienia;</w:t>
      </w:r>
    </w:p>
    <w:p w14:paraId="22BEC635" w14:textId="77777777" w:rsidR="0083768C" w:rsidRPr="009E027B" w:rsidRDefault="0083768C" w:rsidP="009E56F4">
      <w:pPr>
        <w:spacing w:after="0" w:line="360" w:lineRule="auto"/>
        <w:jc w:val="both"/>
        <w:rPr>
          <w:rFonts w:ascii="Arial" w:eastAsia="Verdana" w:hAnsi="Arial" w:cs="Arial"/>
          <w:b/>
          <w:bCs/>
        </w:rPr>
      </w:pPr>
    </w:p>
    <w:p w14:paraId="673C7E63" w14:textId="44E052AF" w:rsidR="00D31310" w:rsidRPr="009E027B" w:rsidRDefault="00D31310" w:rsidP="00D31310">
      <w:pPr>
        <w:spacing w:after="0" w:line="360" w:lineRule="auto"/>
        <w:ind w:left="851"/>
        <w:jc w:val="both"/>
        <w:rPr>
          <w:rFonts w:ascii="Arial" w:eastAsia="Verdana" w:hAnsi="Arial" w:cs="Arial"/>
        </w:rPr>
      </w:pPr>
      <w:r w:rsidRPr="009E027B">
        <w:rPr>
          <w:rFonts w:ascii="Arial" w:eastAsia="Verdana" w:hAnsi="Arial" w:cs="Arial"/>
          <w:b/>
          <w:bCs/>
        </w:rPr>
        <w:t xml:space="preserve">kierownikiem robót elektrycznych </w:t>
      </w:r>
      <w:r w:rsidRPr="009E027B">
        <w:rPr>
          <w:rFonts w:ascii="Arial" w:eastAsia="Verdana" w:hAnsi="Arial" w:cs="Arial"/>
        </w:rPr>
        <w:t xml:space="preserve">– co najmniej jedną osobą, posiadającym uprawnienia budowlane do kierowania robotami budowlanymi w specjalności instalacyjnej w zakresie sieci, instalacji i urządzeń elektrycznych </w:t>
      </w:r>
      <w:r w:rsidR="003F730B" w:rsidRPr="009E027B">
        <w:rPr>
          <w:rFonts w:ascii="Arial" w:eastAsia="Verdana" w:hAnsi="Arial" w:cs="Arial"/>
        </w:rPr>
        <w:br/>
      </w:r>
      <w:r w:rsidRPr="009E027B">
        <w:rPr>
          <w:rFonts w:ascii="Arial" w:eastAsia="Verdana" w:hAnsi="Arial" w:cs="Arial"/>
        </w:rPr>
        <w:t>i elektroenergetycznych bez ograniczeń lub równoważne, pozwalające na kierowanie robotami budowlanymi objętymi przedmiotem zamówienia;</w:t>
      </w:r>
    </w:p>
    <w:p w14:paraId="4849311F" w14:textId="77777777" w:rsidR="00D31310" w:rsidRPr="009E027B" w:rsidRDefault="00D31310" w:rsidP="00D31310">
      <w:pPr>
        <w:spacing w:after="0" w:line="360" w:lineRule="auto"/>
        <w:ind w:left="851"/>
        <w:jc w:val="both"/>
        <w:rPr>
          <w:rFonts w:ascii="Arial" w:eastAsia="Verdana" w:hAnsi="Arial" w:cs="Arial"/>
        </w:rPr>
      </w:pPr>
    </w:p>
    <w:p w14:paraId="3AEE4A61" w14:textId="6CD0DE89" w:rsidR="00D31310" w:rsidRPr="009E027B" w:rsidRDefault="00D31310" w:rsidP="00D31310">
      <w:pPr>
        <w:spacing w:after="0" w:line="360" w:lineRule="auto"/>
        <w:ind w:left="851"/>
        <w:jc w:val="both"/>
        <w:rPr>
          <w:rFonts w:ascii="Arial" w:eastAsia="Verdana" w:hAnsi="Arial" w:cs="Arial"/>
        </w:rPr>
      </w:pPr>
      <w:r w:rsidRPr="009E027B">
        <w:rPr>
          <w:rFonts w:ascii="Arial" w:eastAsia="Verdana" w:hAnsi="Arial" w:cs="Arial"/>
          <w:b/>
          <w:bCs/>
        </w:rPr>
        <w:t>co najmniej jedną osobą</w:t>
      </w:r>
      <w:r w:rsidRPr="009E027B">
        <w:rPr>
          <w:rFonts w:ascii="Arial" w:eastAsia="Verdana" w:hAnsi="Arial" w:cs="Arial"/>
        </w:rPr>
        <w:t xml:space="preserve">, posiadającą kwalifikacje w zakresie eksploatacji (E) urządzeń, instalacji i sieci elektroenergetycznych do 1kV oraz kwalifikacje </w:t>
      </w:r>
      <w:r w:rsidR="003F730B" w:rsidRPr="009E027B">
        <w:rPr>
          <w:rFonts w:ascii="Arial" w:eastAsia="Verdana" w:hAnsi="Arial" w:cs="Arial"/>
        </w:rPr>
        <w:br/>
      </w:r>
      <w:r w:rsidRPr="009E027B">
        <w:rPr>
          <w:rFonts w:ascii="Arial" w:eastAsia="Verdana" w:hAnsi="Arial" w:cs="Arial"/>
        </w:rPr>
        <w:t xml:space="preserve">w zakresie dozoru (D) urządzeń instalacji i sieci elektroenergetycznych do 1kV; </w:t>
      </w:r>
    </w:p>
    <w:p w14:paraId="3F452EBF" w14:textId="002D1705" w:rsidR="006F155D" w:rsidRPr="009E027B" w:rsidRDefault="006F155D" w:rsidP="0023066E">
      <w:pPr>
        <w:spacing w:after="0" w:line="360" w:lineRule="auto"/>
        <w:jc w:val="both"/>
        <w:rPr>
          <w:rFonts w:ascii="Arial" w:eastAsia="Verdana" w:hAnsi="Arial" w:cs="Arial"/>
        </w:rPr>
      </w:pPr>
      <w:r w:rsidRPr="009E027B">
        <w:rPr>
          <w:rFonts w:ascii="Arial" w:eastAsia="Times New Roman" w:hAnsi="Arial" w:cs="Arial"/>
          <w:color w:val="000000"/>
          <w:lang w:eastAsia="pl-PL"/>
        </w:rPr>
        <w:t xml:space="preserve"> </w:t>
      </w:r>
    </w:p>
    <w:p w14:paraId="5C1F29C1" w14:textId="77777777" w:rsidR="006F155D" w:rsidRPr="009E027B" w:rsidRDefault="006F155D" w:rsidP="006F155D">
      <w:pPr>
        <w:spacing w:after="165" w:line="396" w:lineRule="auto"/>
        <w:ind w:left="579" w:hanging="10"/>
        <w:jc w:val="both"/>
        <w:rPr>
          <w:rFonts w:ascii="Arial" w:eastAsia="Arial" w:hAnsi="Arial" w:cs="Arial"/>
          <w:color w:val="000000"/>
          <w:lang w:eastAsia="pl-PL"/>
        </w:rPr>
      </w:pPr>
      <w:r w:rsidRPr="009E027B">
        <w:rPr>
          <w:rFonts w:ascii="Arial" w:eastAsia="Arial" w:hAnsi="Arial" w:cs="Arial"/>
          <w:b/>
          <w:color w:val="000000"/>
          <w:lang w:eastAsia="pl-PL"/>
        </w:rPr>
        <w:t xml:space="preserve">Zamawiający dopuszcza możliwość łączenia ww. funkcji, pod warunkiem posiadania przez jedną osobę wymaganych uprawnień budowlanych. </w:t>
      </w:r>
    </w:p>
    <w:p w14:paraId="3291BF2F" w14:textId="77777777" w:rsidR="006F155D" w:rsidRPr="009E027B" w:rsidRDefault="006F155D" w:rsidP="006F155D">
      <w:pPr>
        <w:spacing w:after="226" w:line="370" w:lineRule="auto"/>
        <w:ind w:left="569" w:right="88"/>
        <w:jc w:val="both"/>
        <w:rPr>
          <w:rFonts w:ascii="Arial" w:eastAsia="Arial" w:hAnsi="Arial" w:cs="Arial"/>
          <w:color w:val="000000"/>
          <w:lang w:eastAsia="pl-PL"/>
        </w:rPr>
      </w:pPr>
      <w:r w:rsidRPr="009E027B">
        <w:rPr>
          <w:rFonts w:ascii="Arial" w:eastAsia="Arial" w:hAnsi="Arial" w:cs="Arial"/>
          <w:color w:val="000000"/>
          <w:lang w:eastAsia="pl-PL"/>
        </w:rPr>
        <w:t xml:space="preserve">Uprawnienia, o których mowa wyżej powinny być zgodne z ustawą z dnia 7 lipca 1994 r. Prawo budowlane (tj. Dz. U z 2021 r. poz. 2351 ze zm.) lub inne ważne uprawnienia budowlane wydane na podstawie wcześniej obowiązujących przepisów pozwalające na kierowanie robotami budowlanymi objętymi przedmiotem zamówienia lub też posiadającą ważne zdobyte w innych państwach równoważne kwalifikacje zawodowe, które zostały uznane na zasadach określonych w art. 12  a ustawy z dnia 7 lipca 1994 r. Prawo budowlane, z uwzględnieniem postanowień ustawy z dnia 22 grudnia 2015 r. o zasadach uznawania kwalifikacji zawodowych nabytych w państwach członkowskich Unii Europejskiej (Dz. U. z 2020 r. poz. 220) pozwalające na kierowanie robotami budowlanymi objętymi przedmiotem zamówienia. </w:t>
      </w:r>
    </w:p>
    <w:p w14:paraId="33B998EF" w14:textId="23F61B3E" w:rsidR="006F155D" w:rsidRPr="009E027B" w:rsidRDefault="006F155D" w:rsidP="009E2AFE">
      <w:pPr>
        <w:spacing w:after="143" w:line="370" w:lineRule="auto"/>
        <w:ind w:left="590" w:right="88"/>
        <w:jc w:val="both"/>
        <w:rPr>
          <w:rFonts w:ascii="Arial" w:eastAsia="Arial" w:hAnsi="Arial" w:cs="Arial"/>
          <w:color w:val="000000"/>
          <w:lang w:eastAsia="pl-PL"/>
        </w:rPr>
      </w:pPr>
      <w:r w:rsidRPr="009E027B">
        <w:rPr>
          <w:rFonts w:ascii="Arial" w:eastAsia="Arial" w:hAnsi="Arial" w:cs="Arial"/>
          <w:color w:val="000000"/>
          <w:lang w:eastAsia="pl-PL"/>
        </w:rPr>
        <w:lastRenderedPageBreak/>
        <w:t xml:space="preserve">Zamawiający, w stosunku do Wykonawców wspólnie ubiegających się  </w:t>
      </w:r>
      <w:r w:rsidR="003F730B" w:rsidRPr="009E027B">
        <w:rPr>
          <w:rFonts w:ascii="Arial" w:eastAsia="Arial" w:hAnsi="Arial" w:cs="Arial"/>
          <w:color w:val="000000"/>
          <w:lang w:eastAsia="pl-PL"/>
        </w:rPr>
        <w:br/>
      </w:r>
      <w:r w:rsidRPr="009E027B">
        <w:rPr>
          <w:rFonts w:ascii="Arial" w:eastAsia="Arial" w:hAnsi="Arial" w:cs="Arial"/>
          <w:color w:val="000000"/>
          <w:lang w:eastAsia="pl-PL"/>
        </w:rPr>
        <w:t xml:space="preserve">o udzielenie zamówienia, w odniesieniu do warunku dotyczącego zdolności zawodowej – dopuszcza łączne spełnianie warunku przez Wykonawców. </w:t>
      </w:r>
    </w:p>
    <w:p w14:paraId="722CC91C" w14:textId="103C69AF" w:rsidR="006F155D" w:rsidRPr="009E027B" w:rsidRDefault="006F155D" w:rsidP="006F155D">
      <w:pPr>
        <w:widowControl w:val="0"/>
        <w:adjustRightInd w:val="0"/>
        <w:spacing w:after="0" w:line="360" w:lineRule="auto"/>
        <w:ind w:left="426"/>
        <w:jc w:val="both"/>
        <w:textAlignment w:val="baseline"/>
        <w:rPr>
          <w:rFonts w:ascii="Arial" w:eastAsia="Times New Roman" w:hAnsi="Arial" w:cs="Arial"/>
          <w:lang w:eastAsia="pl-PL"/>
        </w:rPr>
      </w:pPr>
      <w:r w:rsidRPr="009E027B">
        <w:rPr>
          <w:rFonts w:ascii="Arial" w:eastAsia="Times New Roman" w:hAnsi="Arial" w:cs="Arial"/>
          <w:lang w:eastAsia="pl-PL"/>
        </w:rPr>
        <w:t xml:space="preserve">Uprawnienia, o których mowa wyżej powinny być zgodne z ustawą z dnia </w:t>
      </w:r>
      <w:r w:rsidRPr="009E027B">
        <w:rPr>
          <w:rFonts w:ascii="Arial" w:eastAsia="Times New Roman" w:hAnsi="Arial" w:cs="Arial"/>
          <w:lang w:eastAsia="pl-PL"/>
        </w:rPr>
        <w:br/>
        <w:t>7 lipca 1994 r. Prawo budowlane (tj. Dz. U z 2021 r. poz. 2351 ze zm.) lub inne ważne uprawnienia budowlane wydane na podstawie wcześniej obowiązujących przepisów pozwalające na kierowanie robotami budowlanymi objętymi przedmiotem zamówienia lub też posiadającą ważne zdobyte w innych państwach równoważne kwalifikacje zawodowe, które zostały uznane na zasadach określonych w art. 12 a ustawy z dnia 7 lipca 1994 r. Prawo budowlane, z uwzględnieniem postanowień ustawy z dnia 22 grudnia 2015 r. o zasadach uznawania kwalifikacji zawodowych nabytych w państwach członkowskich Unii Europejskiej (Dz. U. z 2020 r. poz. 220) pozwalające na kierowanie robotami budowlanymi objętymi przedmiotem zamówienia. Powyższe dokumenty należy dostarczyć Zamawiającemu w dniu podpisania umowy w formie kopii poświadczonych za zgodność z oryginałem. Zamawiający może żądać okazania do wglądu oryginałów wyżej wymienionych dokumentów.</w:t>
      </w:r>
    </w:p>
    <w:p w14:paraId="3B2C3188" w14:textId="77777777" w:rsidR="006F155D" w:rsidRPr="009E027B" w:rsidRDefault="006F155D" w:rsidP="006F155D">
      <w:pPr>
        <w:numPr>
          <w:ilvl w:val="0"/>
          <w:numId w:val="3"/>
        </w:numPr>
        <w:spacing w:after="120" w:line="360" w:lineRule="auto"/>
        <w:ind w:left="448" w:hanging="448"/>
        <w:jc w:val="both"/>
        <w:rPr>
          <w:rFonts w:ascii="Arial" w:eastAsia="Times New Roman" w:hAnsi="Arial" w:cs="Arial"/>
          <w:bCs/>
          <w:lang w:eastAsia="pl-PL"/>
        </w:rPr>
      </w:pPr>
      <w:r w:rsidRPr="009E027B">
        <w:rPr>
          <w:rFonts w:ascii="Arial" w:eastAsia="Times New Roman" w:hAnsi="Arial" w:cs="Arial"/>
          <w:bCs/>
          <w:lang w:eastAsia="pl-PL"/>
        </w:rPr>
        <w:t xml:space="preserve">Zamawiający, w stosunku do Wykonawców wspólnie ubiegających się </w:t>
      </w:r>
      <w:r w:rsidRPr="009E027B">
        <w:rPr>
          <w:rFonts w:ascii="Arial" w:eastAsia="Times New Roman" w:hAnsi="Arial" w:cs="Arial"/>
          <w:bCs/>
          <w:lang w:eastAsia="pl-PL"/>
        </w:rPr>
        <w:br/>
        <w:t>o udzielenie zamówienia, w odniesieniu do warunku dotyczącego zdolności technicznej lub zawodowej – dopuszcza łączne spełnianie warunku przez Wykonawców.</w:t>
      </w:r>
    </w:p>
    <w:p w14:paraId="2974F9B6" w14:textId="77777777" w:rsidR="006F155D" w:rsidRPr="009E027B" w:rsidRDefault="006F155D" w:rsidP="006F155D">
      <w:pPr>
        <w:numPr>
          <w:ilvl w:val="0"/>
          <w:numId w:val="3"/>
        </w:numPr>
        <w:spacing w:after="120" w:line="360" w:lineRule="auto"/>
        <w:ind w:left="448" w:hanging="448"/>
        <w:jc w:val="both"/>
        <w:rPr>
          <w:rFonts w:ascii="Arial" w:eastAsia="Times New Roman" w:hAnsi="Arial" w:cs="Arial"/>
          <w:bCs/>
          <w:lang w:eastAsia="pl-PL"/>
        </w:rPr>
      </w:pPr>
      <w:r w:rsidRPr="009E027B">
        <w:rPr>
          <w:rFonts w:ascii="Arial" w:eastAsia="Times New Roman" w:hAnsi="Arial" w:cs="Arial"/>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18F2D43" w14:textId="77777777" w:rsidR="003F730B" w:rsidRPr="003F730B" w:rsidRDefault="003F730B" w:rsidP="003F730B">
      <w:pPr>
        <w:numPr>
          <w:ilvl w:val="0"/>
          <w:numId w:val="1"/>
        </w:numPr>
        <w:pBdr>
          <w:bottom w:val="double" w:sz="4" w:space="1" w:color="auto"/>
        </w:pBdr>
        <w:shd w:val="clear" w:color="auto" w:fill="DAEEF3"/>
        <w:spacing w:after="120" w:line="360" w:lineRule="auto"/>
        <w:ind w:left="283" w:hanging="425"/>
        <w:jc w:val="both"/>
        <w:rPr>
          <w:rFonts w:ascii="Arial" w:eastAsia="Times New Roman" w:hAnsi="Arial" w:cs="Arial"/>
          <w:iCs/>
          <w:lang w:eastAsia="pl-PL"/>
        </w:rPr>
      </w:pPr>
      <w:r w:rsidRPr="003F730B">
        <w:rPr>
          <w:rFonts w:ascii="Arial" w:eastAsia="Times New Roman" w:hAnsi="Arial" w:cs="Arial"/>
          <w:b/>
          <w:lang w:eastAsia="pl-PL"/>
        </w:rPr>
        <w:t>PODSTAWY WYKLUCZENIA Z POSTĘPOWANIA</w:t>
      </w:r>
    </w:p>
    <w:p w14:paraId="5CC84053" w14:textId="77777777" w:rsidR="003F730B" w:rsidRPr="003F730B" w:rsidRDefault="003F730B" w:rsidP="003F730B">
      <w:pPr>
        <w:numPr>
          <w:ilvl w:val="0"/>
          <w:numId w:val="4"/>
        </w:numPr>
        <w:spacing w:after="120" w:line="360" w:lineRule="auto"/>
        <w:ind w:left="426" w:hanging="426"/>
        <w:jc w:val="both"/>
        <w:rPr>
          <w:rFonts w:ascii="Arial" w:eastAsia="Verdana" w:hAnsi="Arial" w:cs="Arial"/>
        </w:rPr>
      </w:pPr>
      <w:r w:rsidRPr="003F730B">
        <w:rPr>
          <w:rFonts w:ascii="Arial" w:eastAsia="Verdana" w:hAnsi="Arial" w:cs="Arial"/>
        </w:rPr>
        <w:t>Z postępowania o udzielenie zamówienia wyklucza się Wykonawców, w stosunku do których zachodzi którakolwiek z okoliczności wskazanych:</w:t>
      </w:r>
    </w:p>
    <w:p w14:paraId="095899F4" w14:textId="77777777" w:rsidR="003F730B" w:rsidRPr="003F730B" w:rsidRDefault="003F730B" w:rsidP="003F730B">
      <w:pPr>
        <w:numPr>
          <w:ilvl w:val="0"/>
          <w:numId w:val="5"/>
        </w:numPr>
        <w:spacing w:after="120" w:line="360" w:lineRule="auto"/>
        <w:ind w:left="812" w:hanging="386"/>
        <w:jc w:val="both"/>
        <w:rPr>
          <w:rFonts w:ascii="Arial" w:eastAsia="Verdana" w:hAnsi="Arial" w:cs="Arial"/>
        </w:rPr>
      </w:pPr>
      <w:r w:rsidRPr="003F730B">
        <w:rPr>
          <w:rFonts w:ascii="Arial" w:eastAsia="Verdana" w:hAnsi="Arial" w:cs="Arial"/>
        </w:rPr>
        <w:t xml:space="preserve">w art. 108 ust. 1 </w:t>
      </w:r>
      <w:proofErr w:type="spellStart"/>
      <w:r w:rsidRPr="003F730B">
        <w:rPr>
          <w:rFonts w:ascii="Arial" w:eastAsia="Verdana" w:hAnsi="Arial" w:cs="Arial"/>
        </w:rPr>
        <w:t>p.z.p</w:t>
      </w:r>
      <w:proofErr w:type="spellEnd"/>
      <w:r w:rsidRPr="003F730B">
        <w:rPr>
          <w:rFonts w:ascii="Arial" w:eastAsia="Verdana" w:hAnsi="Arial" w:cs="Arial"/>
        </w:rPr>
        <w:t>.;</w:t>
      </w:r>
    </w:p>
    <w:p w14:paraId="2716EB67" w14:textId="77777777" w:rsidR="003F730B" w:rsidRPr="003F730B" w:rsidRDefault="003F730B" w:rsidP="003F730B">
      <w:pPr>
        <w:numPr>
          <w:ilvl w:val="0"/>
          <w:numId w:val="5"/>
        </w:numPr>
        <w:spacing w:after="120" w:line="360" w:lineRule="auto"/>
        <w:ind w:left="812" w:hanging="386"/>
        <w:jc w:val="both"/>
        <w:rPr>
          <w:rFonts w:ascii="Arial" w:eastAsia="Verdana" w:hAnsi="Arial" w:cs="Arial"/>
        </w:rPr>
      </w:pPr>
      <w:r w:rsidRPr="003F730B">
        <w:rPr>
          <w:rFonts w:ascii="Arial" w:eastAsia="Verdana" w:hAnsi="Arial" w:cs="Arial"/>
          <w:spacing w:val="4"/>
        </w:rPr>
        <w:t>w art. 7 ust.1 ustawy z dnia 13 kwietnia 2022 r. o szczególnych rozwiązaniach w zakresie przeciwdziałania wspieraniu agresji na Ukrainę oraz służących ochronie bezpieczeństwa narodowego;</w:t>
      </w:r>
    </w:p>
    <w:p w14:paraId="35518604" w14:textId="77777777" w:rsidR="003F730B" w:rsidRPr="003F730B" w:rsidRDefault="003F730B" w:rsidP="003F730B">
      <w:pPr>
        <w:numPr>
          <w:ilvl w:val="0"/>
          <w:numId w:val="4"/>
        </w:numPr>
        <w:spacing w:after="120" w:line="360" w:lineRule="auto"/>
        <w:ind w:left="426" w:hanging="426"/>
        <w:jc w:val="both"/>
        <w:rPr>
          <w:rFonts w:ascii="Arial" w:eastAsia="Verdana" w:hAnsi="Arial" w:cs="Arial"/>
        </w:rPr>
      </w:pPr>
      <w:r w:rsidRPr="003F730B">
        <w:rPr>
          <w:rFonts w:ascii="Arial" w:eastAsia="Verdana" w:hAnsi="Arial" w:cs="Arial"/>
        </w:rPr>
        <w:lastRenderedPageBreak/>
        <w:t xml:space="preserve">Wykluczenie Wykonawcy następuje zgodnie z art. 111 </w:t>
      </w:r>
      <w:proofErr w:type="spellStart"/>
      <w:r w:rsidRPr="003F730B">
        <w:rPr>
          <w:rFonts w:ascii="Arial" w:eastAsia="Verdana" w:hAnsi="Arial" w:cs="Arial"/>
        </w:rPr>
        <w:t>p.z.p</w:t>
      </w:r>
      <w:proofErr w:type="spellEnd"/>
      <w:r w:rsidRPr="003F730B">
        <w:rPr>
          <w:rFonts w:ascii="Arial" w:eastAsia="Verdana" w:hAnsi="Arial" w:cs="Arial"/>
        </w:rPr>
        <w:t xml:space="preserve">. </w:t>
      </w:r>
    </w:p>
    <w:p w14:paraId="138F18C1" w14:textId="77777777" w:rsidR="003F730B" w:rsidRPr="003F730B" w:rsidRDefault="003F730B" w:rsidP="003F730B">
      <w:pPr>
        <w:numPr>
          <w:ilvl w:val="0"/>
          <w:numId w:val="4"/>
        </w:numPr>
        <w:spacing w:after="120" w:line="360" w:lineRule="auto"/>
        <w:ind w:left="426" w:hanging="426"/>
        <w:jc w:val="both"/>
        <w:rPr>
          <w:rFonts w:ascii="Arial" w:eastAsia="Verdana" w:hAnsi="Arial" w:cs="Arial"/>
        </w:rPr>
      </w:pPr>
      <w:r w:rsidRPr="003F730B">
        <w:rPr>
          <w:rFonts w:ascii="Arial" w:eastAsia="Verdana" w:hAnsi="Arial" w:cs="Arial"/>
        </w:rPr>
        <w:t xml:space="preserve">Wykonawca nie podlega wykluczeniu w okolicznościach określonych w art. 108 ust. 1 pkt 1, 2, 5 i 6 </w:t>
      </w:r>
      <w:proofErr w:type="spellStart"/>
      <w:r w:rsidRPr="003F730B">
        <w:rPr>
          <w:rFonts w:ascii="Arial" w:eastAsia="Verdana" w:hAnsi="Arial" w:cs="Arial"/>
        </w:rPr>
        <w:t>p.z.p</w:t>
      </w:r>
      <w:proofErr w:type="spellEnd"/>
      <w:r w:rsidRPr="003F730B">
        <w:rPr>
          <w:rFonts w:ascii="Arial" w:eastAsia="Verdana" w:hAnsi="Arial" w:cs="Arial"/>
        </w:rPr>
        <w:t xml:space="preserve"> jeżeli udowodni zamawiającemu, że spełnił łącznie przesłanki wskazane w art. 110 ust. 2 </w:t>
      </w:r>
      <w:proofErr w:type="spellStart"/>
      <w:r w:rsidRPr="003F730B">
        <w:rPr>
          <w:rFonts w:ascii="Arial" w:eastAsia="Verdana" w:hAnsi="Arial" w:cs="Arial"/>
        </w:rPr>
        <w:t>p.z.p</w:t>
      </w:r>
      <w:proofErr w:type="spellEnd"/>
      <w:r w:rsidRPr="003F730B">
        <w:rPr>
          <w:rFonts w:ascii="Arial" w:eastAsia="Verdana" w:hAnsi="Arial" w:cs="Arial"/>
        </w:rPr>
        <w:t xml:space="preserve">. </w:t>
      </w:r>
    </w:p>
    <w:p w14:paraId="06F82CC6" w14:textId="2AF46B57" w:rsidR="00A21599" w:rsidRPr="00A21599" w:rsidRDefault="003F730B" w:rsidP="00A21599">
      <w:pPr>
        <w:numPr>
          <w:ilvl w:val="0"/>
          <w:numId w:val="4"/>
        </w:numPr>
        <w:spacing w:after="120" w:line="360" w:lineRule="auto"/>
        <w:ind w:left="426" w:hanging="426"/>
        <w:jc w:val="both"/>
        <w:rPr>
          <w:rFonts w:ascii="Arial" w:eastAsia="Verdana" w:hAnsi="Arial" w:cs="Arial"/>
        </w:rPr>
      </w:pPr>
      <w:r w:rsidRPr="003F730B">
        <w:rPr>
          <w:rFonts w:ascii="Arial" w:eastAsia="Verdana" w:hAnsi="Arial" w:cs="Arial"/>
        </w:rPr>
        <w:t xml:space="preserve">Zamawiający oceni, czy podjęte przez wykonawcę czynności, o których mowa </w:t>
      </w:r>
      <w:r w:rsidRPr="003F730B">
        <w:rPr>
          <w:rFonts w:ascii="Arial" w:eastAsia="Verdana" w:hAnsi="Arial" w:cs="Arial"/>
        </w:rPr>
        <w:br/>
        <w:t xml:space="preserve">w art. 110 ust. 2 </w:t>
      </w:r>
      <w:proofErr w:type="spellStart"/>
      <w:r w:rsidRPr="003F730B">
        <w:rPr>
          <w:rFonts w:ascii="Arial" w:eastAsia="Verdana" w:hAnsi="Arial" w:cs="Arial"/>
        </w:rPr>
        <w:t>p.z.p</w:t>
      </w:r>
      <w:proofErr w:type="spellEnd"/>
      <w:r w:rsidRPr="003F730B">
        <w:rPr>
          <w:rFonts w:ascii="Arial" w:eastAsia="Verdana" w:hAnsi="Arial" w:cs="Arial"/>
        </w:rPr>
        <w:t>., są wystarczające do wykazania jego rzetelności, uwzględniając wagę i szczególne okoliczności czynu wykonawcy. Jeżeli podjęte przez wykonawcę czynności nie są wystarczające do wykazania jego rzetelności, zamawiający wyklucza wykonawcę.</w:t>
      </w:r>
    </w:p>
    <w:p w14:paraId="289AB63E" w14:textId="77777777" w:rsidR="004769A9" w:rsidRPr="009E027B" w:rsidRDefault="004769A9" w:rsidP="00B87D44">
      <w:pPr>
        <w:pStyle w:val="Akapitzlist"/>
        <w:numPr>
          <w:ilvl w:val="0"/>
          <w:numId w:val="1"/>
        </w:numPr>
        <w:pBdr>
          <w:bottom w:val="double" w:sz="4" w:space="1" w:color="auto"/>
        </w:pBdr>
        <w:shd w:val="clear" w:color="auto" w:fill="DAEEF3"/>
        <w:spacing w:after="120" w:line="360" w:lineRule="auto"/>
        <w:ind w:left="283" w:hanging="425"/>
        <w:jc w:val="both"/>
        <w:rPr>
          <w:rFonts w:ascii="Arial" w:hAnsi="Arial" w:cs="Arial"/>
          <w:bCs/>
          <w:sz w:val="22"/>
          <w:szCs w:val="22"/>
        </w:rPr>
      </w:pPr>
      <w:r w:rsidRPr="009E027B">
        <w:rPr>
          <w:rFonts w:ascii="Arial" w:hAnsi="Arial" w:cs="Arial"/>
          <w:b/>
          <w:sz w:val="22"/>
          <w:szCs w:val="22"/>
        </w:rPr>
        <w:t>OŚWIADCZENIA I DOKUMENTY, JAKIE ZOBOWIĄZANI SĄ DOSTARCZYĆ WYKONAWCY W CELU POTWIERDZENIA SPEŁNIANIA WARUNKÓW UDZIAŁU W POSTĘPOWANIU ORAZ WYKAZANIA BRAKU PODSTAW WYKLUCZENIA (PODMIOTOWE ŚRODKI DOWODOWE)</w:t>
      </w:r>
    </w:p>
    <w:p w14:paraId="524E3B78" w14:textId="77777777" w:rsidR="002A46CD" w:rsidRPr="009E027B" w:rsidRDefault="00BB0165" w:rsidP="00FA3E0C">
      <w:pPr>
        <w:numPr>
          <w:ilvl w:val="0"/>
          <w:numId w:val="12"/>
        </w:numPr>
        <w:spacing w:after="120" w:line="360" w:lineRule="auto"/>
        <w:ind w:left="426" w:hanging="426"/>
        <w:jc w:val="both"/>
        <w:rPr>
          <w:rFonts w:ascii="Arial" w:eastAsia="Times New Roman" w:hAnsi="Arial" w:cs="Arial"/>
          <w:b/>
          <w:lang w:eastAsia="ar-SA"/>
        </w:rPr>
      </w:pPr>
      <w:r w:rsidRPr="009E027B">
        <w:rPr>
          <w:rFonts w:ascii="Arial" w:eastAsia="Times New Roman" w:hAnsi="Arial" w:cs="Arial"/>
          <w:lang w:eastAsia="ar-SA"/>
        </w:rPr>
        <w:t>Do oferty Wykonawca zobowiązany jest dołączyć</w:t>
      </w:r>
      <w:r w:rsidR="00963F8D" w:rsidRPr="009E027B">
        <w:rPr>
          <w:rFonts w:ascii="Arial" w:eastAsia="Times New Roman" w:hAnsi="Arial" w:cs="Arial"/>
          <w:lang w:eastAsia="ar-SA"/>
        </w:rPr>
        <w:t>:</w:t>
      </w:r>
    </w:p>
    <w:p w14:paraId="1E4C475B" w14:textId="240A48F3" w:rsidR="002A46CD" w:rsidRPr="009E027B" w:rsidRDefault="002A46CD" w:rsidP="00D872EB">
      <w:pPr>
        <w:pStyle w:val="Akapitzlist"/>
        <w:numPr>
          <w:ilvl w:val="0"/>
          <w:numId w:val="24"/>
        </w:numPr>
        <w:spacing w:after="120" w:line="360" w:lineRule="auto"/>
        <w:jc w:val="both"/>
        <w:rPr>
          <w:rFonts w:ascii="Arial" w:hAnsi="Arial" w:cs="Arial"/>
          <w:sz w:val="22"/>
          <w:szCs w:val="22"/>
          <w:lang w:eastAsia="ar-SA"/>
        </w:rPr>
      </w:pPr>
      <w:r w:rsidRPr="009E027B">
        <w:rPr>
          <w:rFonts w:ascii="Arial" w:hAnsi="Arial" w:cs="Arial"/>
          <w:sz w:val="22"/>
          <w:szCs w:val="22"/>
        </w:rPr>
        <w:t>aktualne na dzień składania ofert oświadczenie o spełnianiu warunków udziału w postępowaniu</w:t>
      </w:r>
      <w:r w:rsidRPr="009E027B">
        <w:rPr>
          <w:rFonts w:ascii="Arial" w:hAnsi="Arial" w:cs="Arial"/>
          <w:b/>
          <w:sz w:val="22"/>
          <w:szCs w:val="22"/>
        </w:rPr>
        <w:t xml:space="preserve"> </w:t>
      </w:r>
      <w:r w:rsidRPr="009E027B">
        <w:rPr>
          <w:rFonts w:ascii="Arial" w:hAnsi="Arial" w:cs="Arial"/>
          <w:sz w:val="22"/>
          <w:szCs w:val="22"/>
        </w:rPr>
        <w:t xml:space="preserve">oraz o braku podstaw do wykluczenia z postępowania – zgodnie </w:t>
      </w:r>
      <w:r w:rsidRPr="009E027B">
        <w:rPr>
          <w:rFonts w:ascii="Arial" w:hAnsi="Arial" w:cs="Arial"/>
          <w:b/>
          <w:sz w:val="22"/>
          <w:szCs w:val="22"/>
        </w:rPr>
        <w:t>z załącznikiem nr 3 do SWZ</w:t>
      </w:r>
      <w:r w:rsidRPr="009E027B">
        <w:rPr>
          <w:rFonts w:ascii="Arial" w:hAnsi="Arial" w:cs="Arial"/>
          <w:sz w:val="22"/>
          <w:szCs w:val="22"/>
        </w:rPr>
        <w:t xml:space="preserve">. </w:t>
      </w:r>
    </w:p>
    <w:p w14:paraId="6F5A42F3" w14:textId="77777777" w:rsidR="002A46CD" w:rsidRPr="009E027B" w:rsidRDefault="002A46CD" w:rsidP="00B87D44">
      <w:pPr>
        <w:pStyle w:val="Akapitzlist"/>
        <w:spacing w:after="120" w:line="360" w:lineRule="auto"/>
        <w:ind w:left="786"/>
        <w:jc w:val="both"/>
        <w:rPr>
          <w:rFonts w:ascii="Arial" w:hAnsi="Arial" w:cs="Arial"/>
          <w:sz w:val="22"/>
          <w:szCs w:val="22"/>
        </w:rPr>
      </w:pPr>
      <w:r w:rsidRPr="009E027B">
        <w:rPr>
          <w:rFonts w:ascii="Arial" w:hAnsi="Arial" w:cs="Arial"/>
          <w:sz w:val="22"/>
          <w:szCs w:val="22"/>
        </w:rPr>
        <w:t xml:space="preserve">Informacje zawarte w oświadczeniu, o którym mowa w pkt. 1 stanowią wstępne potwierdzenie, że Wykonawca nie podlega wykluczeniu oraz spełnia warunki udziału w postępowaniu. </w:t>
      </w:r>
    </w:p>
    <w:p w14:paraId="74C75CC2" w14:textId="77777777" w:rsidR="002A46CD" w:rsidRPr="009E027B" w:rsidRDefault="002A46CD" w:rsidP="00B87D44">
      <w:pPr>
        <w:pStyle w:val="Akapitzlist"/>
        <w:spacing w:after="120" w:line="360" w:lineRule="auto"/>
        <w:ind w:left="786"/>
        <w:jc w:val="both"/>
        <w:rPr>
          <w:rFonts w:ascii="Arial" w:hAnsi="Arial" w:cs="Arial"/>
          <w:sz w:val="22"/>
          <w:szCs w:val="22"/>
          <w:lang w:eastAsia="ar-SA"/>
        </w:rPr>
      </w:pPr>
      <w:r w:rsidRPr="009E027B">
        <w:rPr>
          <w:rFonts w:ascii="Arial" w:hAnsi="Arial" w:cs="Arial"/>
          <w:sz w:val="22"/>
          <w:szCs w:val="22"/>
        </w:rPr>
        <w:t>Oświadczenie składane jest pod rygorem nieważności w formie elektronicznej lub w postaci elektronicznej opatrzonej podpisem kwalifikowanym, podpisem zaufanym, lub podpisem osobistym.</w:t>
      </w:r>
    </w:p>
    <w:p w14:paraId="5913CF1C" w14:textId="43E3E54F" w:rsidR="00D321BB" w:rsidRPr="009E027B" w:rsidRDefault="00BB0165" w:rsidP="00D872EB">
      <w:pPr>
        <w:pStyle w:val="Akapitzlist"/>
        <w:numPr>
          <w:ilvl w:val="0"/>
          <w:numId w:val="24"/>
        </w:numPr>
        <w:spacing w:after="120" w:line="360" w:lineRule="auto"/>
        <w:jc w:val="both"/>
        <w:rPr>
          <w:rFonts w:ascii="Arial" w:hAnsi="Arial" w:cs="Arial"/>
          <w:sz w:val="22"/>
          <w:szCs w:val="22"/>
          <w:lang w:eastAsia="ar-SA"/>
        </w:rPr>
      </w:pPr>
      <w:r w:rsidRPr="009E027B">
        <w:rPr>
          <w:rFonts w:ascii="Arial" w:hAnsi="Arial" w:cs="Arial"/>
          <w:b/>
          <w:sz w:val="22"/>
          <w:szCs w:val="22"/>
          <w:lang w:eastAsia="ar-SA"/>
        </w:rPr>
        <w:t xml:space="preserve">odpis lub informację z KRS, </w:t>
      </w:r>
      <w:proofErr w:type="spellStart"/>
      <w:r w:rsidRPr="009E027B">
        <w:rPr>
          <w:rFonts w:ascii="Arial" w:hAnsi="Arial" w:cs="Arial"/>
          <w:b/>
          <w:sz w:val="22"/>
          <w:szCs w:val="22"/>
          <w:lang w:eastAsia="ar-SA"/>
        </w:rPr>
        <w:t>CEiDG</w:t>
      </w:r>
      <w:proofErr w:type="spellEnd"/>
      <w:r w:rsidRPr="009E027B">
        <w:rPr>
          <w:rFonts w:ascii="Arial" w:hAnsi="Arial" w:cs="Arial"/>
          <w:b/>
          <w:sz w:val="22"/>
          <w:szCs w:val="22"/>
          <w:lang w:eastAsia="ar-SA"/>
        </w:rPr>
        <w:t xml:space="preserve"> </w:t>
      </w:r>
      <w:r w:rsidR="00963F8D" w:rsidRPr="009E027B">
        <w:rPr>
          <w:rFonts w:ascii="Arial" w:hAnsi="Arial" w:cs="Arial"/>
          <w:b/>
          <w:sz w:val="22"/>
          <w:szCs w:val="22"/>
          <w:lang w:eastAsia="ar-SA"/>
        </w:rPr>
        <w:t xml:space="preserve">lub innego właściwego rejestru </w:t>
      </w:r>
      <w:r w:rsidR="00963F8D" w:rsidRPr="009E027B">
        <w:rPr>
          <w:rFonts w:ascii="Arial" w:hAnsi="Arial" w:cs="Arial"/>
          <w:b/>
          <w:sz w:val="22"/>
          <w:szCs w:val="22"/>
          <w:lang w:eastAsia="ar-SA"/>
        </w:rPr>
        <w:br/>
      </w:r>
      <w:r w:rsidRPr="009E027B">
        <w:rPr>
          <w:rFonts w:ascii="Arial" w:hAnsi="Arial" w:cs="Arial"/>
          <w:sz w:val="22"/>
          <w:szCs w:val="22"/>
          <w:lang w:eastAsia="ar-SA"/>
        </w:rPr>
        <w:t xml:space="preserve">w celu potwierdzenia, że osoba działająca w imieniu Wykonawcy jest umocowana do jego reprezentowania, sporządzony nie wcześniej niż </w:t>
      </w:r>
      <w:r w:rsidR="00963F8D" w:rsidRPr="009E027B">
        <w:rPr>
          <w:rFonts w:ascii="Arial" w:hAnsi="Arial" w:cs="Arial"/>
          <w:sz w:val="22"/>
          <w:szCs w:val="22"/>
          <w:lang w:eastAsia="ar-SA"/>
        </w:rPr>
        <w:br/>
      </w:r>
      <w:r w:rsidRPr="009E027B">
        <w:rPr>
          <w:rFonts w:ascii="Arial" w:hAnsi="Arial" w:cs="Arial"/>
          <w:sz w:val="22"/>
          <w:szCs w:val="22"/>
          <w:lang w:eastAsia="ar-SA"/>
        </w:rPr>
        <w:t>3 miesiące przed złożeniem. Wykonawca nie jest zobowiązany do złożenia dokumentów, jeżeli Zamawiający może je uzyskać za pom</w:t>
      </w:r>
      <w:r w:rsidR="00963F8D" w:rsidRPr="009E027B">
        <w:rPr>
          <w:rFonts w:ascii="Arial" w:hAnsi="Arial" w:cs="Arial"/>
          <w:sz w:val="22"/>
          <w:szCs w:val="22"/>
          <w:lang w:eastAsia="ar-SA"/>
        </w:rPr>
        <w:t xml:space="preserve">ocą bezpłatnych </w:t>
      </w:r>
      <w:r w:rsidR="002A46CD" w:rsidRPr="009E027B">
        <w:rPr>
          <w:rFonts w:ascii="Arial" w:hAnsi="Arial" w:cs="Arial"/>
          <w:sz w:val="22"/>
          <w:szCs w:val="22"/>
          <w:lang w:eastAsia="ar-SA"/>
        </w:rPr>
        <w:br/>
      </w:r>
      <w:r w:rsidR="00963F8D" w:rsidRPr="009E027B">
        <w:rPr>
          <w:rFonts w:ascii="Arial" w:hAnsi="Arial" w:cs="Arial"/>
          <w:sz w:val="22"/>
          <w:szCs w:val="22"/>
          <w:lang w:eastAsia="ar-SA"/>
        </w:rPr>
        <w:t xml:space="preserve">i ogólnodostępnych baz danych, </w:t>
      </w:r>
      <w:r w:rsidRPr="009E027B">
        <w:rPr>
          <w:rFonts w:ascii="Arial" w:hAnsi="Arial" w:cs="Arial"/>
          <w:sz w:val="22"/>
          <w:szCs w:val="22"/>
          <w:lang w:eastAsia="ar-SA"/>
        </w:rPr>
        <w:t>ile wykonawca wskazał dane umożliwiające dostęp do tych dokumentów</w:t>
      </w:r>
      <w:r w:rsidR="00CB0EC3" w:rsidRPr="009E027B">
        <w:rPr>
          <w:rFonts w:ascii="Arial" w:hAnsi="Arial" w:cs="Arial"/>
          <w:sz w:val="22"/>
          <w:szCs w:val="22"/>
          <w:lang w:eastAsia="ar-SA"/>
        </w:rPr>
        <w:t>.</w:t>
      </w:r>
    </w:p>
    <w:p w14:paraId="5F954CCA" w14:textId="77777777" w:rsidR="00613416" w:rsidRPr="009E027B" w:rsidRDefault="00613416" w:rsidP="00FA3E0C">
      <w:pPr>
        <w:numPr>
          <w:ilvl w:val="0"/>
          <w:numId w:val="12"/>
        </w:numPr>
        <w:spacing w:after="120" w:line="360" w:lineRule="auto"/>
        <w:ind w:left="426" w:hanging="426"/>
        <w:jc w:val="both"/>
        <w:rPr>
          <w:rFonts w:ascii="Arial" w:eastAsia="Times New Roman" w:hAnsi="Arial" w:cs="Arial"/>
          <w:lang w:eastAsia="ar-SA"/>
        </w:rPr>
      </w:pPr>
      <w:r w:rsidRPr="009E027B">
        <w:rPr>
          <w:rFonts w:ascii="Arial" w:eastAsia="Times New Roman" w:hAnsi="Arial" w:cs="Arial"/>
          <w:lang w:eastAsia="ar-SA"/>
        </w:rPr>
        <w:t xml:space="preserve">Zamawiający przed wyborem najkorzystniejszej oferty wezwie wykonawcę, którego oferta została najwyżej oceniona, do złożenia w wyznaczonym terminie, </w:t>
      </w:r>
      <w:r w:rsidRPr="009E027B">
        <w:rPr>
          <w:rFonts w:ascii="Arial" w:eastAsia="Times New Roman" w:hAnsi="Arial" w:cs="Arial"/>
          <w:lang w:eastAsia="ar-SA"/>
        </w:rPr>
        <w:lastRenderedPageBreak/>
        <w:t xml:space="preserve">nie krótszym niż 5 dni, aktualnych na dzień złożenia </w:t>
      </w:r>
      <w:r w:rsidRPr="009E027B">
        <w:rPr>
          <w:rFonts w:ascii="Arial" w:eastAsia="Times New Roman" w:hAnsi="Arial" w:cs="Arial"/>
          <w:b/>
          <w:lang w:eastAsia="ar-SA"/>
        </w:rPr>
        <w:t>podmiotowych środków dowodowych:</w:t>
      </w:r>
    </w:p>
    <w:p w14:paraId="7DAFC6E8" w14:textId="77777777" w:rsidR="00613416" w:rsidRPr="009E027B" w:rsidRDefault="00613416" w:rsidP="00D872EB">
      <w:pPr>
        <w:numPr>
          <w:ilvl w:val="0"/>
          <w:numId w:val="38"/>
        </w:numPr>
        <w:spacing w:after="120" w:line="360" w:lineRule="auto"/>
        <w:jc w:val="both"/>
        <w:rPr>
          <w:rFonts w:ascii="Arial" w:eastAsia="Times New Roman" w:hAnsi="Arial" w:cs="Arial"/>
          <w:b/>
          <w:lang w:eastAsia="pl-PL"/>
        </w:rPr>
      </w:pPr>
      <w:r w:rsidRPr="009E027B">
        <w:rPr>
          <w:rFonts w:ascii="Arial" w:eastAsia="Times New Roman" w:hAnsi="Arial" w:cs="Arial"/>
          <w:b/>
          <w:lang w:eastAsia="pl-PL"/>
        </w:rPr>
        <w:t>Wykazu osób,</w:t>
      </w:r>
      <w:r w:rsidRPr="009E027B">
        <w:rPr>
          <w:rFonts w:ascii="Arial" w:eastAsia="Times New Roman" w:hAnsi="Arial" w:cs="Arial"/>
          <w:lang w:eastAsia="pl-PL"/>
        </w:rPr>
        <w:t xml:space="preserve"> skierowanych przez Wykonawcę do realizacji zamówienia publicznego, w szczególności odpowiedzialnych za świadczenie usług oraz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46F8EE1E" w14:textId="6FB38DE4" w:rsidR="00613416" w:rsidRPr="00185BE1" w:rsidRDefault="00613416" w:rsidP="00613416">
      <w:pPr>
        <w:spacing w:after="120" w:line="360" w:lineRule="auto"/>
        <w:ind w:left="786"/>
        <w:jc w:val="both"/>
        <w:rPr>
          <w:rFonts w:ascii="Arial" w:eastAsia="Times New Roman" w:hAnsi="Arial" w:cs="Arial"/>
          <w:lang w:eastAsia="pl-PL"/>
        </w:rPr>
      </w:pPr>
      <w:r w:rsidRPr="009E027B">
        <w:rPr>
          <w:rFonts w:ascii="Arial" w:eastAsia="Times New Roman" w:hAnsi="Arial" w:cs="Arial"/>
          <w:lang w:eastAsia="pl-PL"/>
        </w:rPr>
        <w:t xml:space="preserve">Wykaz osób musi potwierdzać spełnienie warunku udziału w postępowaniu </w:t>
      </w:r>
      <w:r w:rsidRPr="009E027B">
        <w:rPr>
          <w:rFonts w:ascii="Arial" w:eastAsia="Times New Roman" w:hAnsi="Arial" w:cs="Arial"/>
          <w:lang w:eastAsia="pl-PL"/>
        </w:rPr>
        <w:br/>
        <w:t xml:space="preserve">w zakresie określonym w </w:t>
      </w:r>
      <w:r w:rsidRPr="009E027B">
        <w:rPr>
          <w:rFonts w:ascii="Arial" w:eastAsia="Times New Roman" w:hAnsi="Arial" w:cs="Arial"/>
          <w:i/>
          <w:lang w:eastAsia="ar-SA"/>
        </w:rPr>
        <w:t>Rozdziale VIII ust.2 pkt.4) SWZ</w:t>
      </w:r>
      <w:r w:rsidRPr="009E027B">
        <w:rPr>
          <w:rFonts w:ascii="Arial" w:eastAsia="Times New Roman" w:hAnsi="Arial" w:cs="Arial"/>
          <w:lang w:eastAsia="pl-PL"/>
        </w:rPr>
        <w:t xml:space="preserve">. </w:t>
      </w:r>
      <w:bookmarkStart w:id="4" w:name="_Hlk197950865"/>
      <w:r w:rsidRPr="009E027B">
        <w:rPr>
          <w:rFonts w:ascii="Arial" w:eastAsia="Times New Roman" w:hAnsi="Arial" w:cs="Arial"/>
          <w:lang w:eastAsia="pl-PL"/>
        </w:rPr>
        <w:t xml:space="preserve">Wzór wykazu osób </w:t>
      </w:r>
      <w:r w:rsidRPr="00185BE1">
        <w:rPr>
          <w:rFonts w:ascii="Arial" w:eastAsia="Times New Roman" w:hAnsi="Arial" w:cs="Arial"/>
          <w:lang w:eastAsia="pl-PL"/>
        </w:rPr>
        <w:t xml:space="preserve">stanowi załącznik nr </w:t>
      </w:r>
      <w:r w:rsidR="000C03DA">
        <w:rPr>
          <w:rFonts w:ascii="Arial" w:eastAsia="Times New Roman" w:hAnsi="Arial" w:cs="Arial"/>
          <w:lang w:eastAsia="pl-PL"/>
        </w:rPr>
        <w:t>8</w:t>
      </w:r>
      <w:r w:rsidRPr="00185BE1">
        <w:rPr>
          <w:rFonts w:ascii="Arial" w:eastAsia="Times New Roman" w:hAnsi="Arial" w:cs="Arial"/>
          <w:lang w:eastAsia="pl-PL"/>
        </w:rPr>
        <w:t xml:space="preserve"> do SWZ.</w:t>
      </w:r>
      <w:bookmarkEnd w:id="4"/>
    </w:p>
    <w:p w14:paraId="77E5786F" w14:textId="6B9B13E0" w:rsidR="008C0D07" w:rsidRPr="00185BE1" w:rsidRDefault="00A40D81" w:rsidP="00185BE1">
      <w:pPr>
        <w:pStyle w:val="Akapitzlist"/>
        <w:numPr>
          <w:ilvl w:val="0"/>
          <w:numId w:val="38"/>
        </w:numPr>
        <w:spacing w:after="120" w:line="360" w:lineRule="auto"/>
        <w:jc w:val="both"/>
        <w:rPr>
          <w:rFonts w:ascii="Arial" w:hAnsi="Arial" w:cs="Arial"/>
          <w:sz w:val="22"/>
          <w:szCs w:val="22"/>
        </w:rPr>
      </w:pPr>
      <w:r w:rsidRPr="00185BE1">
        <w:rPr>
          <w:rFonts w:ascii="Arial" w:hAnsi="Arial" w:cs="Arial"/>
          <w:b/>
          <w:sz w:val="22"/>
          <w:szCs w:val="22"/>
        </w:rPr>
        <w:t xml:space="preserve"> Wykazu robót</w:t>
      </w:r>
      <w:r w:rsidRPr="00185BE1">
        <w:rPr>
          <w:rFonts w:ascii="Arial" w:hAnsi="Arial" w:cs="Arial"/>
          <w:sz w:val="22"/>
          <w:szCs w:val="22"/>
        </w:rPr>
        <w:t xml:space="preserve"> budowlanych odpowiadający przedmiotowi zamówienia </w:t>
      </w:r>
      <w:r w:rsidRPr="00185BE1">
        <w:rPr>
          <w:rFonts w:ascii="Arial" w:hAnsi="Arial" w:cs="Arial"/>
          <w:sz w:val="22"/>
          <w:szCs w:val="22"/>
        </w:rPr>
        <w:br/>
        <w:t>(1 obiekt o kubaturze powyżej 8000 m</w:t>
      </w:r>
      <w:r w:rsidRPr="00185BE1">
        <w:rPr>
          <w:rFonts w:ascii="Arial" w:hAnsi="Arial" w:cs="Arial"/>
          <w:sz w:val="22"/>
          <w:szCs w:val="22"/>
          <w:vertAlign w:val="superscript"/>
        </w:rPr>
        <w:t xml:space="preserve">3  </w:t>
      </w:r>
      <w:r w:rsidRPr="00185BE1">
        <w:rPr>
          <w:rFonts w:ascii="Arial" w:hAnsi="Arial" w:cs="Arial"/>
          <w:sz w:val="22"/>
          <w:szCs w:val="22"/>
        </w:rPr>
        <w:t>)</w:t>
      </w:r>
      <w:r w:rsidRPr="00185BE1">
        <w:rPr>
          <w:rFonts w:ascii="Arial" w:hAnsi="Arial" w:cs="Arial"/>
          <w:b/>
          <w:sz w:val="22"/>
          <w:szCs w:val="22"/>
        </w:rPr>
        <w:t xml:space="preserve"> </w:t>
      </w:r>
      <w:r w:rsidRPr="00185BE1">
        <w:rPr>
          <w:rFonts w:ascii="Arial" w:hAnsi="Arial" w:cs="Arial"/>
          <w:sz w:val="22"/>
          <w:szCs w:val="22"/>
        </w:rPr>
        <w:t xml:space="preserve">wykonanych nie wcześniej niż </w:t>
      </w:r>
      <w:r w:rsidRPr="00185BE1">
        <w:rPr>
          <w:rFonts w:ascii="Arial" w:hAnsi="Arial" w:cs="Arial"/>
          <w:sz w:val="22"/>
          <w:szCs w:val="22"/>
        </w:rPr>
        <w:br/>
        <w:t>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w:t>
      </w:r>
      <w:r w:rsidR="00643DA8">
        <w:rPr>
          <w:rFonts w:ascii="Arial" w:hAnsi="Arial" w:cs="Arial"/>
          <w:sz w:val="22"/>
          <w:szCs w:val="22"/>
        </w:rPr>
        <w:br/>
      </w:r>
      <w:r w:rsidRPr="00185BE1">
        <w:rPr>
          <w:rFonts w:ascii="Arial" w:hAnsi="Arial" w:cs="Arial"/>
          <w:sz w:val="22"/>
          <w:szCs w:val="22"/>
        </w:rPr>
        <w:t xml:space="preserve"> i prawidłowo ukończone, przy czym dowodami, o których mowa, są referencje </w:t>
      </w:r>
      <w:r w:rsidRPr="00643DA8">
        <w:rPr>
          <w:rFonts w:ascii="Arial" w:hAnsi="Arial" w:cs="Arial"/>
          <w:sz w:val="22"/>
          <w:szCs w:val="22"/>
        </w:rPr>
        <w:t xml:space="preserve">bądź inne dokumenty wystawione przez podmiot, na rzecz którego roboty budowlane były wykonywane, a jeżeli z uzasadnionej przyczyny </w:t>
      </w:r>
      <w:r w:rsidRPr="00643DA8">
        <w:rPr>
          <w:rFonts w:ascii="Arial" w:hAnsi="Arial" w:cs="Arial"/>
          <w:sz w:val="22"/>
          <w:szCs w:val="22"/>
        </w:rPr>
        <w:br/>
        <w:t>o obiektywnym charakterze wykonawca nie jest w stanie uzyskać tych dokumentów - inne dokumenty;</w:t>
      </w:r>
      <w:r w:rsidR="00643DA8" w:rsidRPr="00643DA8">
        <w:rPr>
          <w:rFonts w:ascii="Arial" w:hAnsi="Arial" w:cs="Arial"/>
          <w:sz w:val="22"/>
          <w:szCs w:val="22"/>
        </w:rPr>
        <w:t xml:space="preserve"> Wzór wykazu osób stanowi załącznik nr </w:t>
      </w:r>
      <w:r w:rsidR="000C03DA">
        <w:rPr>
          <w:rFonts w:ascii="Arial" w:hAnsi="Arial" w:cs="Arial"/>
          <w:sz w:val="22"/>
          <w:szCs w:val="22"/>
        </w:rPr>
        <w:t>7</w:t>
      </w:r>
      <w:bookmarkStart w:id="5" w:name="_GoBack"/>
      <w:bookmarkEnd w:id="5"/>
      <w:r w:rsidR="00643DA8">
        <w:rPr>
          <w:rFonts w:ascii="Arial" w:hAnsi="Arial" w:cs="Arial"/>
          <w:sz w:val="22"/>
          <w:szCs w:val="22"/>
        </w:rPr>
        <w:br/>
      </w:r>
      <w:r w:rsidR="00643DA8" w:rsidRPr="00643DA8">
        <w:rPr>
          <w:rFonts w:ascii="Arial" w:hAnsi="Arial" w:cs="Arial"/>
          <w:sz w:val="22"/>
          <w:szCs w:val="22"/>
        </w:rPr>
        <w:t>do SWZ</w:t>
      </w:r>
      <w:r w:rsidR="00643DA8" w:rsidRPr="00185BE1">
        <w:rPr>
          <w:rFonts w:ascii="Arial" w:hAnsi="Arial" w:cs="Arial"/>
        </w:rPr>
        <w:t>.</w:t>
      </w:r>
    </w:p>
    <w:p w14:paraId="48FA9700" w14:textId="01FFA210" w:rsidR="00064E31" w:rsidRPr="009E027B" w:rsidRDefault="003D398E" w:rsidP="00FA3E0C">
      <w:pPr>
        <w:numPr>
          <w:ilvl w:val="0"/>
          <w:numId w:val="12"/>
        </w:numPr>
        <w:spacing w:after="120" w:line="360" w:lineRule="auto"/>
        <w:ind w:left="426" w:hanging="426"/>
        <w:jc w:val="both"/>
        <w:rPr>
          <w:rFonts w:ascii="Arial" w:hAnsi="Arial" w:cs="Arial"/>
        </w:rPr>
      </w:pPr>
      <w:r w:rsidRPr="009E027B">
        <w:rPr>
          <w:rFonts w:ascii="Arial" w:hAnsi="Arial" w:cs="Arial"/>
        </w:rPr>
        <w:t>Jeżeli Wykonawca ma siedzibę lub miejsce zamieszkania poza terytor</w:t>
      </w:r>
      <w:r w:rsidR="00F35EF5" w:rsidRPr="009E027B">
        <w:rPr>
          <w:rFonts w:ascii="Arial" w:hAnsi="Arial" w:cs="Arial"/>
        </w:rPr>
        <w:t xml:space="preserve">ium Rzeczypospolitej Polskiej </w:t>
      </w:r>
      <w:r w:rsidR="00D22A18" w:rsidRPr="009E027B">
        <w:rPr>
          <w:rFonts w:ascii="Arial" w:hAnsi="Arial" w:cs="Arial"/>
        </w:rPr>
        <w:t>zamiast dokumentó</w:t>
      </w:r>
      <w:r w:rsidR="008E0A99" w:rsidRPr="009E027B">
        <w:rPr>
          <w:rFonts w:ascii="Arial" w:hAnsi="Arial" w:cs="Arial"/>
        </w:rPr>
        <w:t>w, o których mowa w ust. 1 pkt 2</w:t>
      </w:r>
      <w:r w:rsidR="00D22A18" w:rsidRPr="009E027B">
        <w:rPr>
          <w:rFonts w:ascii="Arial" w:hAnsi="Arial" w:cs="Arial"/>
        </w:rPr>
        <w:t xml:space="preserve"> składa dokument lub dokumenty wystawione w kraju, w którym wykonawca ma siedzibę lub miejsce zamieszkania, potwierdzające, że nie otwarto jego likwidacji, nie ogłoszono upadłości, jego aktywami nie zarządza likwida</w:t>
      </w:r>
      <w:r w:rsidR="00F35EF5" w:rsidRPr="009E027B">
        <w:rPr>
          <w:rFonts w:ascii="Arial" w:hAnsi="Arial" w:cs="Arial"/>
        </w:rPr>
        <w:t xml:space="preserve">tor lub sąd, nie zawarł układu </w:t>
      </w:r>
      <w:r w:rsidR="00D22A18" w:rsidRPr="009E027B">
        <w:rPr>
          <w:rFonts w:ascii="Arial" w:hAnsi="Arial" w:cs="Arial"/>
        </w:rPr>
        <w:t>z wierzycielami, jego działalność gospodarcza nie jest zawieszona ani nie znajduje się on w innej tego rodzaju sytuacji wynikającej z podobnej procedury przewidzianej w przepisach miejsca wszczęcia tej procedury -</w:t>
      </w:r>
      <w:r w:rsidR="00F35EF5" w:rsidRPr="009E027B">
        <w:rPr>
          <w:rFonts w:ascii="Arial" w:hAnsi="Arial" w:cs="Arial"/>
        </w:rPr>
        <w:t xml:space="preserve"> </w:t>
      </w:r>
      <w:r w:rsidR="00D22A18" w:rsidRPr="009E027B">
        <w:rPr>
          <w:rFonts w:ascii="Arial" w:hAnsi="Arial" w:cs="Arial"/>
        </w:rPr>
        <w:t>wystawione nie wcześniej niż 3 miesiące przed jego złożeniem.</w:t>
      </w:r>
    </w:p>
    <w:p w14:paraId="507FB3B7" w14:textId="368A741E" w:rsidR="00C3303F" w:rsidRPr="009E027B" w:rsidRDefault="00F73FCF" w:rsidP="00FA3E0C">
      <w:pPr>
        <w:numPr>
          <w:ilvl w:val="0"/>
          <w:numId w:val="12"/>
        </w:numPr>
        <w:spacing w:after="120" w:line="360" w:lineRule="auto"/>
        <w:ind w:left="426" w:hanging="426"/>
        <w:jc w:val="both"/>
        <w:rPr>
          <w:rFonts w:ascii="Arial" w:hAnsi="Arial" w:cs="Arial"/>
        </w:rPr>
      </w:pPr>
      <w:r w:rsidRPr="009E027B">
        <w:rPr>
          <w:rFonts w:ascii="Arial" w:hAnsi="Arial" w:cs="Arial"/>
        </w:rPr>
        <w:lastRenderedPageBreak/>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3</w:t>
      </w:r>
      <w:r w:rsidR="00F329C7" w:rsidRPr="009E027B">
        <w:rPr>
          <w:rFonts w:ascii="Arial" w:hAnsi="Arial" w:cs="Arial"/>
        </w:rPr>
        <w:t>.</w:t>
      </w:r>
    </w:p>
    <w:p w14:paraId="4E1E4FB7" w14:textId="77777777" w:rsidR="00D22A18" w:rsidRPr="009E027B" w:rsidRDefault="00D22A18" w:rsidP="00FA3E0C">
      <w:pPr>
        <w:numPr>
          <w:ilvl w:val="0"/>
          <w:numId w:val="12"/>
        </w:numPr>
        <w:spacing w:after="120" w:line="360" w:lineRule="auto"/>
        <w:ind w:left="426" w:hanging="426"/>
        <w:jc w:val="both"/>
        <w:rPr>
          <w:rFonts w:ascii="Arial" w:hAnsi="Arial" w:cs="Arial"/>
        </w:rPr>
      </w:pPr>
      <w:r w:rsidRPr="009E027B">
        <w:rPr>
          <w:rFonts w:ascii="Arial" w:hAnsi="Arial" w:cs="Arial"/>
        </w:rPr>
        <w:t>Zamawiający nie wzywa do złożenia podmiotowych środków dowodowych, jeżeli:</w:t>
      </w:r>
    </w:p>
    <w:p w14:paraId="7BE51052" w14:textId="77777777" w:rsidR="00D22A18" w:rsidRPr="009E027B" w:rsidRDefault="00D22A18" w:rsidP="00D872EB">
      <w:pPr>
        <w:pStyle w:val="Akapitzlist"/>
        <w:numPr>
          <w:ilvl w:val="0"/>
          <w:numId w:val="19"/>
        </w:numPr>
        <w:spacing w:after="120" w:line="360" w:lineRule="auto"/>
        <w:jc w:val="both"/>
        <w:rPr>
          <w:rFonts w:ascii="Arial" w:hAnsi="Arial" w:cs="Arial"/>
          <w:sz w:val="22"/>
          <w:szCs w:val="22"/>
        </w:rPr>
      </w:pPr>
      <w:r w:rsidRPr="009E027B">
        <w:rPr>
          <w:rFonts w:ascii="Arial" w:hAnsi="Arial" w:cs="Arial"/>
          <w:sz w:val="22"/>
          <w:szCs w:val="22"/>
        </w:rPr>
        <w:t xml:space="preserve">może je uzyskać za pomocą bezpłatnych i ogólnodostępnych baz danych, </w:t>
      </w:r>
      <w:r w:rsidRPr="009E027B">
        <w:rPr>
          <w:rFonts w:ascii="Arial" w:hAnsi="Arial" w:cs="Arial"/>
          <w:sz w:val="22"/>
          <w:szCs w:val="22"/>
        </w:rPr>
        <w:br/>
        <w:t>w szczególności rejestrów publicznych w rozumieniu ustawy z dnia 17 lutego 2005 r. o informatyzacji działalności podmiotów realizujących zadania publiczne, o ile wykonawca wskazał</w:t>
      </w:r>
      <w:r w:rsidR="00392945" w:rsidRPr="009E027B">
        <w:rPr>
          <w:rFonts w:ascii="Arial" w:hAnsi="Arial" w:cs="Arial"/>
          <w:sz w:val="22"/>
          <w:szCs w:val="22"/>
        </w:rPr>
        <w:t xml:space="preserve"> w oświadczeniu, o którym mowa </w:t>
      </w:r>
      <w:r w:rsidRPr="009E027B">
        <w:rPr>
          <w:rFonts w:ascii="Arial" w:hAnsi="Arial" w:cs="Arial"/>
          <w:sz w:val="22"/>
          <w:szCs w:val="22"/>
        </w:rPr>
        <w:t xml:space="preserve">art. 125 ust. 1 </w:t>
      </w:r>
      <w:proofErr w:type="spellStart"/>
      <w:r w:rsidRPr="009E027B">
        <w:rPr>
          <w:rFonts w:ascii="Arial" w:hAnsi="Arial" w:cs="Arial"/>
          <w:sz w:val="22"/>
          <w:szCs w:val="22"/>
        </w:rPr>
        <w:t>p.z.p</w:t>
      </w:r>
      <w:proofErr w:type="spellEnd"/>
      <w:r w:rsidRPr="009E027B">
        <w:rPr>
          <w:rFonts w:ascii="Arial" w:hAnsi="Arial" w:cs="Arial"/>
          <w:sz w:val="22"/>
          <w:szCs w:val="22"/>
        </w:rPr>
        <w:t xml:space="preserve"> dane umożliwiające dostęp do tych środków;</w:t>
      </w:r>
    </w:p>
    <w:p w14:paraId="1DB008C3" w14:textId="77777777" w:rsidR="00D22A18" w:rsidRPr="009E027B" w:rsidRDefault="00D22A18" w:rsidP="00D872EB">
      <w:pPr>
        <w:pStyle w:val="Akapitzlist"/>
        <w:numPr>
          <w:ilvl w:val="0"/>
          <w:numId w:val="19"/>
        </w:numPr>
        <w:spacing w:after="120" w:line="360" w:lineRule="auto"/>
        <w:jc w:val="both"/>
        <w:rPr>
          <w:rFonts w:ascii="Arial" w:hAnsi="Arial" w:cs="Arial"/>
          <w:sz w:val="22"/>
          <w:szCs w:val="22"/>
        </w:rPr>
      </w:pPr>
      <w:r w:rsidRPr="009E027B">
        <w:rPr>
          <w:rFonts w:ascii="Arial" w:hAnsi="Arial" w:cs="Arial"/>
          <w:sz w:val="22"/>
          <w:szCs w:val="22"/>
        </w:rPr>
        <w:t>podmiotowym środkiem dowodowym jest oświadczenie, którego treść odpowiada zakresowi oświadczenia, o którym mowa w art. 125 ust. 1.</w:t>
      </w:r>
    </w:p>
    <w:p w14:paraId="054CD4C5" w14:textId="77777777" w:rsidR="00765350" w:rsidRPr="009E027B" w:rsidRDefault="00D22A18" w:rsidP="00FA3E0C">
      <w:pPr>
        <w:numPr>
          <w:ilvl w:val="0"/>
          <w:numId w:val="12"/>
        </w:numPr>
        <w:spacing w:after="120" w:line="360" w:lineRule="auto"/>
        <w:ind w:left="426" w:hanging="426"/>
        <w:jc w:val="both"/>
        <w:rPr>
          <w:rFonts w:ascii="Arial" w:hAnsi="Arial" w:cs="Arial"/>
        </w:rPr>
      </w:pPr>
      <w:r w:rsidRPr="009E027B">
        <w:rPr>
          <w:rFonts w:ascii="Arial" w:hAnsi="Arial" w:cs="Arial"/>
        </w:rPr>
        <w:t>Wykonawca nie jest zobowiązany do złożenia podmiotowych środków dowodowych, które zamawiający posiada, jeżeli wykonawca wskaże te środki oraz potwierdzi ich prawidłowość i aktualność.</w:t>
      </w:r>
    </w:p>
    <w:p w14:paraId="3ED2AC6C" w14:textId="284578A8" w:rsidR="00C75349" w:rsidRPr="009E027B" w:rsidRDefault="00AE05C2" w:rsidP="00A86B0B">
      <w:pPr>
        <w:numPr>
          <w:ilvl w:val="0"/>
          <w:numId w:val="12"/>
        </w:numPr>
        <w:spacing w:after="120" w:line="360" w:lineRule="auto"/>
        <w:ind w:left="426" w:hanging="426"/>
        <w:jc w:val="both"/>
        <w:rPr>
          <w:rFonts w:ascii="Arial" w:hAnsi="Arial" w:cs="Arial"/>
        </w:rPr>
      </w:pPr>
      <w:r w:rsidRPr="009E027B">
        <w:rPr>
          <w:rFonts w:ascii="Arial" w:hAnsi="Arial" w:cs="Arial"/>
        </w:rPr>
        <w:t xml:space="preserve">W zakresie nieuregulowanym ustawą </w:t>
      </w:r>
      <w:proofErr w:type="spellStart"/>
      <w:r w:rsidRPr="009E027B">
        <w:rPr>
          <w:rFonts w:ascii="Arial" w:hAnsi="Arial" w:cs="Arial"/>
        </w:rPr>
        <w:t>p.z.p</w:t>
      </w:r>
      <w:proofErr w:type="spellEnd"/>
      <w:r w:rsidRPr="009E027B">
        <w:rPr>
          <w:rFonts w:ascii="Arial" w:hAnsi="Arial" w:cs="Arial"/>
        </w:rPr>
        <w:t xml:space="preserve">. lub niniejszą SWZ do oświadczeń </w:t>
      </w:r>
      <w:r w:rsidRPr="009E027B">
        <w:rPr>
          <w:rFonts w:ascii="Arial" w:hAnsi="Arial" w:cs="Arial"/>
        </w:rPr>
        <w:br/>
        <w:t xml:space="preserve">i dokumentów składanych przez Wykonawcę w postępowaniu, zastosowanie mają przepisy rozporządzenia Ministra Rozwoju, Pracy i Technologii z dnia 23 grudnia 2020 r. </w:t>
      </w:r>
      <w:r w:rsidRPr="009E027B">
        <w:rPr>
          <w:rFonts w:ascii="Arial" w:hAnsi="Arial" w:cs="Arial"/>
          <w:i/>
        </w:rPr>
        <w:t xml:space="preserve">w sprawie podmiotowych środków dowodowych oraz innych dokumentów lub oświadczeń, jakich może żądać zamawiający od </w:t>
      </w:r>
      <w:r w:rsidRPr="009E027B">
        <w:rPr>
          <w:rFonts w:ascii="Arial" w:hAnsi="Arial" w:cs="Arial"/>
        </w:rPr>
        <w:t xml:space="preserve">oraz przepisy rozporządzenia Prezesa Rady Ministrów z dnia 30 grudnia 2020 r. </w:t>
      </w:r>
      <w:r w:rsidRPr="009E027B">
        <w:rPr>
          <w:rFonts w:ascii="Arial" w:hAnsi="Arial" w:cs="Arial"/>
          <w:i/>
        </w:rPr>
        <w:t xml:space="preserve">w sprawie sposobu sporządzania i przekazywania informacji oraz wymagań technicznych dla </w:t>
      </w:r>
      <w:r w:rsidRPr="009E027B">
        <w:rPr>
          <w:rFonts w:ascii="Arial" w:hAnsi="Arial" w:cs="Arial"/>
          <w:i/>
        </w:rPr>
        <w:lastRenderedPageBreak/>
        <w:t xml:space="preserve">dokumentów elektronicznych oraz środków komunikacji elektronicznej </w:t>
      </w:r>
      <w:r w:rsidRPr="009E027B">
        <w:rPr>
          <w:rFonts w:ascii="Arial" w:hAnsi="Arial" w:cs="Arial"/>
          <w:i/>
        </w:rPr>
        <w:br/>
        <w:t>w postępowaniu o udzielenie zamówienia publicznego lub konkursie.</w:t>
      </w:r>
    </w:p>
    <w:p w14:paraId="4AFC88D1" w14:textId="77777777" w:rsidR="00833761" w:rsidRPr="009E027B" w:rsidRDefault="00833761" w:rsidP="00B87D44">
      <w:pPr>
        <w:pStyle w:val="Akapitzlist"/>
        <w:numPr>
          <w:ilvl w:val="0"/>
          <w:numId w:val="1"/>
        </w:numPr>
        <w:pBdr>
          <w:bottom w:val="double" w:sz="4" w:space="1" w:color="auto"/>
        </w:pBdr>
        <w:shd w:val="clear" w:color="auto" w:fill="DAEEF3"/>
        <w:tabs>
          <w:tab w:val="left" w:pos="3855"/>
        </w:tabs>
        <w:spacing w:after="120" w:line="360" w:lineRule="auto"/>
        <w:ind w:left="284" w:hanging="295"/>
        <w:jc w:val="both"/>
        <w:rPr>
          <w:rFonts w:ascii="Arial" w:hAnsi="Arial" w:cs="Arial"/>
          <w:sz w:val="22"/>
          <w:szCs w:val="22"/>
        </w:rPr>
      </w:pPr>
      <w:r w:rsidRPr="009E027B">
        <w:rPr>
          <w:rFonts w:ascii="Arial" w:hAnsi="Arial" w:cs="Arial"/>
          <w:b/>
          <w:sz w:val="22"/>
          <w:szCs w:val="22"/>
        </w:rPr>
        <w:t>POLEGANIE NA ZASOBACH INNYCH PODMIOTÓW</w:t>
      </w:r>
    </w:p>
    <w:p w14:paraId="55198A79" w14:textId="77777777" w:rsidR="00934260" w:rsidRPr="009E027B" w:rsidRDefault="00934260" w:rsidP="00B87D44">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9E027B">
        <w:rPr>
          <w:rFonts w:ascii="Arial" w:hAnsi="Arial" w:cs="Arial"/>
          <w:sz w:val="22"/>
          <w:szCs w:val="22"/>
        </w:rPr>
        <w:t xml:space="preserve">Wykonawca może w celu potwierdzenia spełniania warunków udziału </w:t>
      </w:r>
      <w:r w:rsidR="003A4364" w:rsidRPr="009E027B">
        <w:rPr>
          <w:rFonts w:ascii="Arial" w:hAnsi="Arial" w:cs="Arial"/>
          <w:sz w:val="22"/>
          <w:szCs w:val="22"/>
        </w:rPr>
        <w:br/>
      </w:r>
      <w:r w:rsidRPr="009E027B">
        <w:rPr>
          <w:rFonts w:ascii="Arial" w:hAnsi="Arial" w:cs="Arial"/>
          <w:sz w:val="22"/>
          <w:szCs w:val="22"/>
        </w:rPr>
        <w:t xml:space="preserve">w postępowaniu lub kryteriów selekcji, w stosownych sytuacjach oraz </w:t>
      </w:r>
      <w:r w:rsidR="003A4364" w:rsidRPr="009E027B">
        <w:rPr>
          <w:rFonts w:ascii="Arial" w:hAnsi="Arial" w:cs="Arial"/>
          <w:sz w:val="22"/>
          <w:szCs w:val="22"/>
        </w:rPr>
        <w:br/>
      </w:r>
      <w:r w:rsidRPr="009E027B">
        <w:rPr>
          <w:rFonts w:ascii="Arial" w:hAnsi="Arial" w:cs="Arial"/>
          <w:sz w:val="22"/>
          <w:szCs w:val="22"/>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FE227E9" w14:textId="77777777" w:rsidR="00934260" w:rsidRPr="009E027B" w:rsidRDefault="00934260" w:rsidP="00B87D44">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9E027B">
        <w:rPr>
          <w:rFonts w:ascii="Arial" w:hAnsi="Arial" w:cs="Arial"/>
          <w:sz w:val="22"/>
          <w:szCs w:val="22"/>
        </w:rPr>
        <w:t xml:space="preserve">Wymagania dotyczące polegania na zdolnościach lub sytuacjach innych podmiotów, o których mowa w ust.1: </w:t>
      </w:r>
    </w:p>
    <w:p w14:paraId="3221FB53" w14:textId="77777777" w:rsidR="003A4364" w:rsidRPr="009E027B" w:rsidRDefault="00934260" w:rsidP="00D872EB">
      <w:pPr>
        <w:pStyle w:val="Teksttreci40"/>
        <w:numPr>
          <w:ilvl w:val="0"/>
          <w:numId w:val="25"/>
        </w:numPr>
        <w:shd w:val="clear" w:color="auto" w:fill="auto"/>
        <w:spacing w:before="0" w:after="120" w:line="360" w:lineRule="auto"/>
        <w:ind w:left="709" w:right="20"/>
        <w:rPr>
          <w:rFonts w:ascii="Arial" w:hAnsi="Arial" w:cs="Arial"/>
          <w:sz w:val="22"/>
          <w:szCs w:val="22"/>
        </w:rPr>
      </w:pPr>
      <w:r w:rsidRPr="009E027B">
        <w:rPr>
          <w:rFonts w:ascii="Arial" w:hAnsi="Arial" w:cs="Arial"/>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5CB36549" w14:textId="77777777" w:rsidR="00934260" w:rsidRPr="009E027B" w:rsidRDefault="00934260" w:rsidP="00D872EB">
      <w:pPr>
        <w:pStyle w:val="Teksttreci40"/>
        <w:numPr>
          <w:ilvl w:val="0"/>
          <w:numId w:val="25"/>
        </w:numPr>
        <w:shd w:val="clear" w:color="auto" w:fill="auto"/>
        <w:spacing w:before="0" w:after="120" w:line="360" w:lineRule="auto"/>
        <w:ind w:left="709" w:right="20"/>
        <w:rPr>
          <w:rFonts w:ascii="Arial" w:hAnsi="Arial" w:cs="Arial"/>
          <w:sz w:val="22"/>
          <w:szCs w:val="22"/>
        </w:rPr>
      </w:pPr>
      <w:r w:rsidRPr="009E027B">
        <w:rPr>
          <w:rFonts w:ascii="Arial" w:hAnsi="Arial" w:cs="Arial"/>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9417BF5" w14:textId="77777777" w:rsidR="00934260" w:rsidRPr="009E027B" w:rsidRDefault="00934260" w:rsidP="00D872EB">
      <w:pPr>
        <w:pStyle w:val="Teksttreci40"/>
        <w:numPr>
          <w:ilvl w:val="0"/>
          <w:numId w:val="25"/>
        </w:numPr>
        <w:shd w:val="clear" w:color="auto" w:fill="auto"/>
        <w:spacing w:before="0" w:after="120" w:line="360" w:lineRule="auto"/>
        <w:ind w:left="709" w:right="20"/>
        <w:rPr>
          <w:rFonts w:ascii="Arial" w:hAnsi="Arial" w:cs="Arial"/>
          <w:sz w:val="22"/>
          <w:szCs w:val="22"/>
        </w:rPr>
      </w:pPr>
      <w:r w:rsidRPr="009E027B">
        <w:rPr>
          <w:rFonts w:ascii="Arial" w:hAnsi="Arial" w:cs="Arial"/>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03D4910" w14:textId="77777777" w:rsidR="00934260" w:rsidRPr="009E027B" w:rsidRDefault="00934260" w:rsidP="00D872EB">
      <w:pPr>
        <w:pStyle w:val="Teksttreci40"/>
        <w:numPr>
          <w:ilvl w:val="0"/>
          <w:numId w:val="25"/>
        </w:numPr>
        <w:shd w:val="clear" w:color="auto" w:fill="auto"/>
        <w:spacing w:before="0" w:after="120" w:line="360" w:lineRule="auto"/>
        <w:ind w:left="709" w:right="20"/>
        <w:rPr>
          <w:rFonts w:ascii="Arial" w:hAnsi="Arial" w:cs="Arial"/>
          <w:sz w:val="22"/>
          <w:szCs w:val="22"/>
        </w:rPr>
      </w:pPr>
      <w:r w:rsidRPr="009E027B">
        <w:rPr>
          <w:rFonts w:ascii="Arial" w:hAnsi="Arial" w:cs="Arial"/>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A28A33C" w14:textId="77777777" w:rsidR="00934260" w:rsidRPr="009E027B" w:rsidRDefault="00934260" w:rsidP="00D872EB">
      <w:pPr>
        <w:pStyle w:val="Teksttreci40"/>
        <w:numPr>
          <w:ilvl w:val="0"/>
          <w:numId w:val="25"/>
        </w:numPr>
        <w:shd w:val="clear" w:color="auto" w:fill="auto"/>
        <w:spacing w:before="0" w:after="120" w:line="360" w:lineRule="auto"/>
        <w:ind w:left="709" w:right="20"/>
        <w:rPr>
          <w:rFonts w:ascii="Arial" w:hAnsi="Arial" w:cs="Arial"/>
          <w:sz w:val="22"/>
          <w:szCs w:val="22"/>
        </w:rPr>
      </w:pPr>
      <w:r w:rsidRPr="009E027B">
        <w:rPr>
          <w:rFonts w:ascii="Arial" w:hAnsi="Arial" w:cs="Arial"/>
          <w:sz w:val="22"/>
          <w:szCs w:val="22"/>
        </w:rPr>
        <w:lastRenderedPageBreak/>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2752EA" w:rsidRPr="009E027B">
        <w:rPr>
          <w:rFonts w:ascii="Arial" w:hAnsi="Arial" w:cs="Arial"/>
          <w:sz w:val="22"/>
          <w:szCs w:val="22"/>
        </w:rPr>
        <w:br/>
      </w:r>
      <w:r w:rsidRPr="009E027B">
        <w:rPr>
          <w:rFonts w:ascii="Arial" w:hAnsi="Arial" w:cs="Arial"/>
          <w:sz w:val="22"/>
          <w:szCs w:val="22"/>
        </w:rPr>
        <w:t>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240B0605" w14:textId="77777777" w:rsidR="003A4364" w:rsidRPr="009E027B" w:rsidRDefault="00934260" w:rsidP="00B87D44">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9E027B">
        <w:rPr>
          <w:rFonts w:ascii="Arial" w:hAnsi="Arial" w:cs="Arial"/>
          <w:sz w:val="22"/>
          <w:szCs w:val="22"/>
        </w:rPr>
        <w:t xml:space="preserve">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 </w:t>
      </w:r>
    </w:p>
    <w:p w14:paraId="55F2C3C2" w14:textId="77777777" w:rsidR="003A4364" w:rsidRPr="009E027B" w:rsidRDefault="00934260" w:rsidP="00D872EB">
      <w:pPr>
        <w:pStyle w:val="Teksttreci40"/>
        <w:numPr>
          <w:ilvl w:val="0"/>
          <w:numId w:val="26"/>
        </w:numPr>
        <w:shd w:val="clear" w:color="auto" w:fill="auto"/>
        <w:spacing w:before="0" w:after="120" w:line="360" w:lineRule="auto"/>
        <w:ind w:left="851" w:right="20" w:hanging="425"/>
        <w:rPr>
          <w:rFonts w:ascii="Arial" w:hAnsi="Arial" w:cs="Arial"/>
          <w:sz w:val="22"/>
          <w:szCs w:val="22"/>
        </w:rPr>
      </w:pPr>
      <w:r w:rsidRPr="009E027B">
        <w:rPr>
          <w:rFonts w:ascii="Arial" w:hAnsi="Arial" w:cs="Arial"/>
          <w:sz w:val="22"/>
          <w:szCs w:val="22"/>
        </w:rPr>
        <w:t>składa wraz z ofertą zobowiązanie innego podmiotu do udostępnienia niezbędnych zasobów Wykonaw</w:t>
      </w:r>
      <w:r w:rsidR="003A4364" w:rsidRPr="009E027B">
        <w:rPr>
          <w:rFonts w:ascii="Arial" w:hAnsi="Arial" w:cs="Arial"/>
          <w:sz w:val="22"/>
          <w:szCs w:val="22"/>
        </w:rPr>
        <w:t>cy - zgodnie z Załącznikiem nr 4</w:t>
      </w:r>
      <w:r w:rsidRPr="009E027B">
        <w:rPr>
          <w:rFonts w:ascii="Arial" w:hAnsi="Arial" w:cs="Arial"/>
          <w:sz w:val="22"/>
          <w:szCs w:val="22"/>
        </w:rPr>
        <w:t xml:space="preserve"> do SWZ; </w:t>
      </w:r>
    </w:p>
    <w:p w14:paraId="5D4CD06D" w14:textId="6B53661C" w:rsidR="00765350" w:rsidRPr="009E027B" w:rsidRDefault="003A4364" w:rsidP="00D872EB">
      <w:pPr>
        <w:pStyle w:val="Teksttreci40"/>
        <w:numPr>
          <w:ilvl w:val="0"/>
          <w:numId w:val="26"/>
        </w:numPr>
        <w:shd w:val="clear" w:color="auto" w:fill="auto"/>
        <w:spacing w:before="0" w:after="120" w:line="360" w:lineRule="auto"/>
        <w:ind w:left="851" w:right="20" w:hanging="425"/>
        <w:rPr>
          <w:rFonts w:ascii="Arial" w:hAnsi="Arial" w:cs="Arial"/>
          <w:sz w:val="22"/>
          <w:szCs w:val="22"/>
        </w:rPr>
      </w:pPr>
      <w:r w:rsidRPr="009E027B">
        <w:rPr>
          <w:rFonts w:ascii="Arial" w:hAnsi="Arial" w:cs="Arial"/>
          <w:sz w:val="22"/>
          <w:szCs w:val="22"/>
        </w:rPr>
        <w:t xml:space="preserve">przedstawia, wraz z oświadczeniem, o którym mowa w Rozdziale X ust. </w:t>
      </w:r>
      <w:r w:rsidR="002752EA" w:rsidRPr="009E027B">
        <w:rPr>
          <w:rFonts w:ascii="Arial" w:hAnsi="Arial" w:cs="Arial"/>
          <w:sz w:val="22"/>
          <w:szCs w:val="22"/>
        </w:rPr>
        <w:br/>
      </w:r>
      <w:r w:rsidRPr="009E027B">
        <w:rPr>
          <w:rFonts w:ascii="Arial" w:hAnsi="Arial" w:cs="Arial"/>
          <w:sz w:val="22"/>
          <w:szCs w:val="22"/>
        </w:rPr>
        <w:t xml:space="preserve">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t>
      </w:r>
    </w:p>
    <w:p w14:paraId="66E4D577" w14:textId="77777777" w:rsidR="00192D5E" w:rsidRPr="009E027B" w:rsidRDefault="00833761" w:rsidP="00B87D44">
      <w:pPr>
        <w:pStyle w:val="Teksttreci40"/>
        <w:numPr>
          <w:ilvl w:val="0"/>
          <w:numId w:val="1"/>
        </w:numPr>
        <w:pBdr>
          <w:bottom w:val="double" w:sz="4" w:space="1" w:color="auto"/>
        </w:pBdr>
        <w:shd w:val="clear" w:color="auto" w:fill="DAEEF3"/>
        <w:tabs>
          <w:tab w:val="left" w:pos="426"/>
        </w:tabs>
        <w:spacing w:before="0" w:after="120" w:line="360" w:lineRule="auto"/>
        <w:ind w:left="426" w:right="23" w:hanging="426"/>
        <w:rPr>
          <w:rFonts w:ascii="Arial" w:hAnsi="Arial" w:cs="Arial"/>
          <w:b/>
          <w:sz w:val="22"/>
          <w:szCs w:val="22"/>
        </w:rPr>
      </w:pPr>
      <w:r w:rsidRPr="009E027B">
        <w:rPr>
          <w:rFonts w:ascii="Arial" w:hAnsi="Arial" w:cs="Arial"/>
          <w:b/>
          <w:sz w:val="22"/>
          <w:szCs w:val="22"/>
        </w:rPr>
        <w:t xml:space="preserve">INFORMACJA DLA WYKONAWCÓW WSPÓLNIE UBIEGAJĄCYCH SIĘ </w:t>
      </w:r>
      <w:r w:rsidR="00BA0746" w:rsidRPr="009E027B">
        <w:rPr>
          <w:rFonts w:ascii="Arial" w:hAnsi="Arial" w:cs="Arial"/>
          <w:b/>
          <w:sz w:val="22"/>
          <w:szCs w:val="22"/>
        </w:rPr>
        <w:br/>
      </w:r>
      <w:r w:rsidRPr="009E027B">
        <w:rPr>
          <w:rFonts w:ascii="Arial" w:hAnsi="Arial" w:cs="Arial"/>
          <w:b/>
          <w:sz w:val="22"/>
          <w:szCs w:val="22"/>
        </w:rPr>
        <w:t>O UDZIELENIE ZAMÓWIENIA (SPÓŁKI CYWILNE/ KONSORCJA)</w:t>
      </w:r>
    </w:p>
    <w:p w14:paraId="73DE1756" w14:textId="77777777" w:rsidR="00192D5E" w:rsidRPr="009E027B" w:rsidRDefault="00192D5E" w:rsidP="00FA3E0C">
      <w:pPr>
        <w:pStyle w:val="Akapitzlist"/>
        <w:numPr>
          <w:ilvl w:val="1"/>
          <w:numId w:val="18"/>
        </w:numPr>
        <w:spacing w:after="120" w:line="360" w:lineRule="auto"/>
        <w:ind w:left="448" w:right="91" w:hanging="448"/>
        <w:jc w:val="both"/>
        <w:rPr>
          <w:rFonts w:ascii="Arial" w:hAnsi="Arial" w:cs="Arial"/>
          <w:sz w:val="22"/>
          <w:szCs w:val="22"/>
        </w:rPr>
      </w:pPr>
      <w:r w:rsidRPr="009E027B">
        <w:rPr>
          <w:rFonts w:ascii="Arial" w:hAnsi="Arial" w:cs="Arial"/>
          <w:sz w:val="22"/>
          <w:szCs w:val="22"/>
        </w:rPr>
        <w:t xml:space="preserve">Wykonawcy mogą wspólnie ubiegać się o udzielenie zamówienia. W takim przypadku Wykonawcy ustanawiają pełnomocnika do reprezentowania ich </w:t>
      </w:r>
      <w:r w:rsidR="00BA0746" w:rsidRPr="009E027B">
        <w:rPr>
          <w:rFonts w:ascii="Arial" w:hAnsi="Arial" w:cs="Arial"/>
          <w:sz w:val="22"/>
          <w:szCs w:val="22"/>
        </w:rPr>
        <w:br/>
      </w:r>
      <w:r w:rsidRPr="009E027B">
        <w:rPr>
          <w:rFonts w:ascii="Arial" w:hAnsi="Arial" w:cs="Arial"/>
          <w:sz w:val="22"/>
          <w:szCs w:val="22"/>
        </w:rPr>
        <w:t>w postępowaniu albo do reprezentowania i zawarcia umowy w sprawie zamówienia publicznego. Pełnomocnictwo</w:t>
      </w:r>
      <w:r w:rsidRPr="009E027B">
        <w:rPr>
          <w:rFonts w:ascii="Arial" w:hAnsi="Arial" w:cs="Arial"/>
          <w:b/>
          <w:sz w:val="22"/>
          <w:szCs w:val="22"/>
        </w:rPr>
        <w:t xml:space="preserve"> </w:t>
      </w:r>
      <w:r w:rsidRPr="009E027B">
        <w:rPr>
          <w:rFonts w:ascii="Arial" w:hAnsi="Arial" w:cs="Arial"/>
          <w:sz w:val="22"/>
          <w:szCs w:val="22"/>
        </w:rPr>
        <w:t xml:space="preserve">winno być załączone do oferty. </w:t>
      </w:r>
    </w:p>
    <w:p w14:paraId="2A3227AB" w14:textId="77777777" w:rsidR="00192D5E" w:rsidRPr="009E027B" w:rsidRDefault="00192D5E" w:rsidP="00FA3E0C">
      <w:pPr>
        <w:pStyle w:val="Akapitzlist"/>
        <w:numPr>
          <w:ilvl w:val="1"/>
          <w:numId w:val="18"/>
        </w:numPr>
        <w:spacing w:after="120" w:line="360" w:lineRule="auto"/>
        <w:ind w:left="448" w:right="91" w:hanging="448"/>
        <w:jc w:val="both"/>
        <w:rPr>
          <w:rFonts w:ascii="Arial" w:hAnsi="Arial" w:cs="Arial"/>
          <w:sz w:val="22"/>
          <w:szCs w:val="22"/>
        </w:rPr>
      </w:pPr>
      <w:r w:rsidRPr="009E027B">
        <w:rPr>
          <w:rFonts w:ascii="Arial" w:hAnsi="Arial" w:cs="Arial"/>
          <w:sz w:val="22"/>
          <w:szCs w:val="22"/>
        </w:rPr>
        <w:lastRenderedPageBreak/>
        <w:t xml:space="preserve">W przypadku Wykonawców wspólnie ubiegających się o udzielenie zamówienia, oświadczenie, o którym mowa w Rozdziale X ust. 1 SWZ, składa każdy </w:t>
      </w:r>
      <w:r w:rsidRPr="009E027B">
        <w:rPr>
          <w:rFonts w:ascii="Arial" w:hAnsi="Arial" w:cs="Arial"/>
          <w:sz w:val="22"/>
          <w:szCs w:val="22"/>
        </w:rPr>
        <w:br/>
        <w:t>z wykonawców. Oświadczenie potwierdza brak podstaw wykluczenia oraz spełnianie warunków udziału w zakresie, w jakim każdy z wykonawców wykazuje spełnianie warunków udziału w postępowaniu.</w:t>
      </w:r>
    </w:p>
    <w:p w14:paraId="61289479" w14:textId="1033CAB3" w:rsidR="00F26D12" w:rsidRPr="009E027B" w:rsidRDefault="00F26D12" w:rsidP="00FA3E0C">
      <w:pPr>
        <w:pStyle w:val="Akapitzlist"/>
        <w:numPr>
          <w:ilvl w:val="1"/>
          <w:numId w:val="18"/>
        </w:numPr>
        <w:spacing w:after="120" w:line="360" w:lineRule="auto"/>
        <w:ind w:left="448" w:right="91" w:hanging="448"/>
        <w:jc w:val="both"/>
        <w:rPr>
          <w:rFonts w:ascii="Arial" w:hAnsi="Arial" w:cs="Arial"/>
          <w:sz w:val="22"/>
          <w:szCs w:val="22"/>
        </w:rPr>
      </w:pPr>
      <w:r w:rsidRPr="009E027B">
        <w:rPr>
          <w:rFonts w:ascii="Arial" w:hAnsi="Arial" w:cs="Arial"/>
          <w:sz w:val="22"/>
          <w:szCs w:val="22"/>
        </w:rPr>
        <w:t xml:space="preserve">Oświadczenia i dokumenty potwierdzające brak podstaw </w:t>
      </w:r>
      <w:r w:rsidR="002420E1" w:rsidRPr="009E027B">
        <w:rPr>
          <w:rFonts w:ascii="Arial" w:hAnsi="Arial" w:cs="Arial"/>
          <w:sz w:val="22"/>
          <w:szCs w:val="22"/>
        </w:rPr>
        <w:t xml:space="preserve">do wykluczenia </w:t>
      </w:r>
      <w:r w:rsidR="002420E1" w:rsidRPr="009E027B">
        <w:rPr>
          <w:rFonts w:ascii="Arial" w:hAnsi="Arial" w:cs="Arial"/>
          <w:sz w:val="22"/>
          <w:szCs w:val="22"/>
        </w:rPr>
        <w:br/>
        <w:t>z postępowania</w:t>
      </w:r>
      <w:r w:rsidRPr="009E027B">
        <w:rPr>
          <w:rFonts w:ascii="Arial" w:hAnsi="Arial" w:cs="Arial"/>
          <w:sz w:val="22"/>
          <w:szCs w:val="22"/>
        </w:rPr>
        <w:t xml:space="preserve">, składa każdy z Wykonawców wspólnie ubiegających się </w:t>
      </w:r>
      <w:r w:rsidR="002420E1" w:rsidRPr="009E027B">
        <w:rPr>
          <w:rFonts w:ascii="Arial" w:hAnsi="Arial" w:cs="Arial"/>
          <w:sz w:val="22"/>
          <w:szCs w:val="22"/>
        </w:rPr>
        <w:br/>
      </w:r>
      <w:r w:rsidRPr="009E027B">
        <w:rPr>
          <w:rFonts w:ascii="Arial" w:hAnsi="Arial" w:cs="Arial"/>
          <w:sz w:val="22"/>
          <w:szCs w:val="22"/>
        </w:rPr>
        <w:t>o zamówienie.</w:t>
      </w:r>
    </w:p>
    <w:p w14:paraId="7494FDEA" w14:textId="7A9CFA23" w:rsidR="00B71A02" w:rsidRPr="00A21599" w:rsidRDefault="00070F55" w:rsidP="00B71A02">
      <w:pPr>
        <w:pStyle w:val="Akapitzlist"/>
        <w:numPr>
          <w:ilvl w:val="1"/>
          <w:numId w:val="18"/>
        </w:numPr>
        <w:spacing w:after="120" w:line="360" w:lineRule="auto"/>
        <w:ind w:left="448" w:right="91" w:hanging="448"/>
        <w:jc w:val="both"/>
        <w:rPr>
          <w:rFonts w:ascii="Arial" w:hAnsi="Arial" w:cs="Arial"/>
          <w:sz w:val="22"/>
          <w:szCs w:val="22"/>
        </w:rPr>
      </w:pPr>
      <w:r w:rsidRPr="009E027B">
        <w:rPr>
          <w:rFonts w:ascii="Arial" w:hAnsi="Arial" w:cs="Arial"/>
          <w:sz w:val="22"/>
          <w:szCs w:val="22"/>
        </w:rPr>
        <w:t xml:space="preserve">Wykonawcy wspólnie ubiegający się o udzielenie zamówienia wskazują </w:t>
      </w:r>
      <w:r w:rsidRPr="009E027B">
        <w:rPr>
          <w:rFonts w:ascii="Arial" w:hAnsi="Arial" w:cs="Arial"/>
          <w:sz w:val="22"/>
          <w:szCs w:val="22"/>
        </w:rPr>
        <w:br/>
        <w:t>w Załączniku nr 5 do SWZ, które usługi wykonają poszczególni wykonawcy.</w:t>
      </w:r>
    </w:p>
    <w:p w14:paraId="3D8EB014" w14:textId="77777777" w:rsidR="00B111A2" w:rsidRPr="009E027B" w:rsidRDefault="00B111A2" w:rsidP="00B87D44">
      <w:pPr>
        <w:pStyle w:val="Teksttreci40"/>
        <w:numPr>
          <w:ilvl w:val="0"/>
          <w:numId w:val="1"/>
        </w:numPr>
        <w:pBdr>
          <w:bottom w:val="double" w:sz="4" w:space="1" w:color="auto"/>
        </w:pBdr>
        <w:shd w:val="clear" w:color="auto" w:fill="DAEEF3"/>
        <w:tabs>
          <w:tab w:val="left" w:pos="426"/>
        </w:tabs>
        <w:spacing w:before="0" w:after="120" w:line="360" w:lineRule="auto"/>
        <w:ind w:left="426" w:right="23" w:hanging="426"/>
        <w:rPr>
          <w:rFonts w:ascii="Arial" w:hAnsi="Arial" w:cs="Arial"/>
          <w:b/>
          <w:bCs/>
          <w:sz w:val="22"/>
          <w:szCs w:val="22"/>
        </w:rPr>
      </w:pPr>
      <w:r w:rsidRPr="009E027B">
        <w:rPr>
          <w:rFonts w:ascii="Arial" w:hAnsi="Arial" w:cs="Arial"/>
          <w:b/>
          <w:bCs/>
          <w:sz w:val="22"/>
          <w:szCs w:val="22"/>
        </w:rPr>
        <w:t>SPOSÓB KOMUNIKACJI ORAZ WYJAŚNIENIA TREŚCI SWZ</w:t>
      </w:r>
    </w:p>
    <w:p w14:paraId="3EEF69A2" w14:textId="77777777" w:rsidR="00184BC3" w:rsidRPr="009E027B" w:rsidRDefault="00184BC3" w:rsidP="00D872EB">
      <w:pPr>
        <w:pStyle w:val="Akapitzlist"/>
        <w:numPr>
          <w:ilvl w:val="1"/>
          <w:numId w:val="27"/>
        </w:numPr>
        <w:spacing w:after="120" w:line="360" w:lineRule="auto"/>
        <w:ind w:left="448" w:right="91" w:hanging="448"/>
        <w:jc w:val="both"/>
        <w:rPr>
          <w:rFonts w:ascii="Arial" w:hAnsi="Arial" w:cs="Arial"/>
          <w:bCs/>
          <w:sz w:val="22"/>
          <w:szCs w:val="22"/>
        </w:rPr>
      </w:pPr>
      <w:r w:rsidRPr="009E027B">
        <w:rPr>
          <w:rFonts w:ascii="Arial" w:hAnsi="Arial" w:cs="Arial"/>
          <w:bCs/>
          <w:sz w:val="22"/>
          <w:szCs w:val="22"/>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t>
      </w:r>
      <w:r w:rsidRPr="009E027B">
        <w:rPr>
          <w:rFonts w:ascii="Arial" w:hAnsi="Arial" w:cs="Arial"/>
          <w:bCs/>
          <w:sz w:val="22"/>
          <w:szCs w:val="22"/>
        </w:rPr>
        <w:br/>
        <w:t xml:space="preserve">w ustawie </w:t>
      </w:r>
      <w:proofErr w:type="spellStart"/>
      <w:r w:rsidRPr="009E027B">
        <w:rPr>
          <w:rFonts w:ascii="Arial" w:hAnsi="Arial" w:cs="Arial"/>
          <w:bCs/>
          <w:sz w:val="22"/>
          <w:szCs w:val="22"/>
        </w:rPr>
        <w:t>p.z.p</w:t>
      </w:r>
      <w:proofErr w:type="spellEnd"/>
      <w:r w:rsidRPr="009E027B">
        <w:rPr>
          <w:rFonts w:ascii="Arial" w:hAnsi="Arial" w:cs="Arial"/>
          <w:bCs/>
          <w:sz w:val="22"/>
          <w:szCs w:val="22"/>
        </w:rPr>
        <w:t>., odbywa się przy użyciu środków komunikacji elektronicznej. Przez środki komunikacji elektronicznej rozumie się środki komunikacji elektronicznej zdefiniowane w ustawie z dnia 18 lipca 2002 r. o świadczeniu usług drogą elektroniczną (Dz. U. z 2019 r. poz. 123 i 730).</w:t>
      </w:r>
    </w:p>
    <w:p w14:paraId="01B4488B" w14:textId="25BF9427" w:rsidR="00184BC3" w:rsidRPr="009E027B" w:rsidRDefault="00184BC3" w:rsidP="00D872EB">
      <w:pPr>
        <w:pStyle w:val="Akapitzlist"/>
        <w:numPr>
          <w:ilvl w:val="1"/>
          <w:numId w:val="27"/>
        </w:numPr>
        <w:spacing w:after="120" w:line="360" w:lineRule="auto"/>
        <w:ind w:left="448" w:right="91" w:hanging="448"/>
        <w:jc w:val="both"/>
        <w:rPr>
          <w:rFonts w:ascii="Arial" w:hAnsi="Arial" w:cs="Arial"/>
          <w:bCs/>
          <w:sz w:val="22"/>
          <w:szCs w:val="22"/>
        </w:rPr>
      </w:pPr>
      <w:r w:rsidRPr="009E027B">
        <w:rPr>
          <w:rFonts w:ascii="Arial" w:hAnsi="Arial" w:cs="Arial"/>
          <w:bCs/>
          <w:sz w:val="22"/>
          <w:szCs w:val="22"/>
        </w:rPr>
        <w:t xml:space="preserve">Osobą uprawnioną do kontaktu z Wykonawcami jest: Pani </w:t>
      </w:r>
      <w:r w:rsidR="00B71A02" w:rsidRPr="009E027B">
        <w:rPr>
          <w:rFonts w:ascii="Arial" w:hAnsi="Arial" w:cs="Arial"/>
          <w:bCs/>
          <w:sz w:val="22"/>
          <w:szCs w:val="22"/>
        </w:rPr>
        <w:t>Justyna Wasyliszyn</w:t>
      </w:r>
      <w:r w:rsidRPr="009E027B">
        <w:rPr>
          <w:rFonts w:ascii="Arial" w:hAnsi="Arial" w:cs="Arial"/>
          <w:bCs/>
          <w:sz w:val="22"/>
          <w:szCs w:val="22"/>
        </w:rPr>
        <w:t>, tel. 261 68 62 80.</w:t>
      </w:r>
    </w:p>
    <w:p w14:paraId="7C4FA40E" w14:textId="77777777" w:rsidR="00184BC3" w:rsidRPr="009E027B" w:rsidRDefault="00184BC3" w:rsidP="00D872EB">
      <w:pPr>
        <w:pStyle w:val="Akapitzlist"/>
        <w:numPr>
          <w:ilvl w:val="1"/>
          <w:numId w:val="27"/>
        </w:numPr>
        <w:spacing w:after="120" w:line="360" w:lineRule="auto"/>
        <w:ind w:left="448" w:right="91" w:hanging="448"/>
        <w:jc w:val="both"/>
        <w:rPr>
          <w:rFonts w:ascii="Arial" w:hAnsi="Arial" w:cs="Arial"/>
          <w:bCs/>
          <w:sz w:val="22"/>
          <w:szCs w:val="22"/>
        </w:rPr>
      </w:pPr>
      <w:r w:rsidRPr="009E027B">
        <w:rPr>
          <w:rFonts w:ascii="Arial" w:hAnsi="Arial" w:cs="Arial"/>
          <w:bCs/>
          <w:sz w:val="22"/>
          <w:szCs w:val="22"/>
        </w:rPr>
        <w:t xml:space="preserve">Postępowanie prowadzone jest w języku polskim za pośrednictwem platformazakupowa.pl pod adresem: </w:t>
      </w:r>
      <w:hyperlink r:id="rId11" w:history="1">
        <w:r w:rsidRPr="009E027B">
          <w:rPr>
            <w:rStyle w:val="Hipercze"/>
            <w:rFonts w:ascii="Arial" w:hAnsi="Arial" w:cs="Arial"/>
            <w:b/>
            <w:bCs/>
            <w:color w:val="auto"/>
            <w:sz w:val="22"/>
            <w:szCs w:val="22"/>
          </w:rPr>
          <w:t>https://platformazakupowa.pl/pn/43wog</w:t>
        </w:r>
      </w:hyperlink>
      <w:r w:rsidRPr="009E027B">
        <w:rPr>
          <w:rFonts w:ascii="Arial" w:hAnsi="Arial" w:cs="Arial"/>
          <w:b/>
          <w:bCs/>
          <w:sz w:val="22"/>
          <w:szCs w:val="22"/>
        </w:rPr>
        <w:t>.</w:t>
      </w:r>
    </w:p>
    <w:p w14:paraId="1655A9B2" w14:textId="77777777" w:rsidR="00184BC3" w:rsidRPr="009E027B" w:rsidRDefault="00184BC3" w:rsidP="00D872EB">
      <w:pPr>
        <w:pStyle w:val="Akapitzlist"/>
        <w:numPr>
          <w:ilvl w:val="1"/>
          <w:numId w:val="27"/>
        </w:numPr>
        <w:spacing w:after="120" w:line="360" w:lineRule="auto"/>
        <w:ind w:left="448" w:right="91" w:hanging="448"/>
        <w:jc w:val="both"/>
        <w:rPr>
          <w:rFonts w:ascii="Arial" w:hAnsi="Arial" w:cs="Arial"/>
          <w:bCs/>
          <w:sz w:val="22"/>
          <w:szCs w:val="22"/>
        </w:rPr>
      </w:pPr>
      <w:r w:rsidRPr="009E027B">
        <w:rPr>
          <w:rFonts w:ascii="Arial" w:hAnsi="Arial" w:cs="Arial"/>
          <w:bCs/>
          <w:sz w:val="22"/>
          <w:szCs w:val="22"/>
        </w:rPr>
        <w:t>W celu skrócenia czasu udzielenia odpowiedzi na pytania komunikacja między zamawiającym a wykonawcami w zakresie:</w:t>
      </w:r>
    </w:p>
    <w:p w14:paraId="6F5BDEC3" w14:textId="77777777" w:rsidR="00184BC3" w:rsidRPr="009E027B" w:rsidRDefault="00184BC3" w:rsidP="00D872EB">
      <w:pPr>
        <w:pStyle w:val="Akapitzlist"/>
        <w:numPr>
          <w:ilvl w:val="0"/>
          <w:numId w:val="47"/>
        </w:numPr>
        <w:spacing w:line="360" w:lineRule="auto"/>
        <w:ind w:left="714" w:right="91" w:hanging="357"/>
        <w:jc w:val="both"/>
        <w:rPr>
          <w:rFonts w:ascii="Arial" w:hAnsi="Arial" w:cs="Arial"/>
          <w:bCs/>
          <w:sz w:val="22"/>
          <w:szCs w:val="22"/>
        </w:rPr>
      </w:pPr>
      <w:r w:rsidRPr="009E027B">
        <w:rPr>
          <w:rFonts w:ascii="Arial" w:hAnsi="Arial" w:cs="Arial"/>
          <w:bCs/>
          <w:sz w:val="22"/>
          <w:szCs w:val="22"/>
        </w:rPr>
        <w:t>przesyłania Zamawiającemu pytań do treści SWZ;</w:t>
      </w:r>
    </w:p>
    <w:p w14:paraId="327DDB86" w14:textId="77777777" w:rsidR="00184BC3" w:rsidRPr="009E027B" w:rsidRDefault="00184BC3" w:rsidP="00D872EB">
      <w:pPr>
        <w:pStyle w:val="Akapitzlist"/>
        <w:numPr>
          <w:ilvl w:val="0"/>
          <w:numId w:val="47"/>
        </w:numPr>
        <w:spacing w:line="360" w:lineRule="auto"/>
        <w:ind w:left="714" w:right="91" w:hanging="357"/>
        <w:jc w:val="both"/>
        <w:rPr>
          <w:rFonts w:ascii="Arial" w:hAnsi="Arial" w:cs="Arial"/>
          <w:bCs/>
          <w:sz w:val="22"/>
          <w:szCs w:val="22"/>
        </w:rPr>
      </w:pPr>
      <w:r w:rsidRPr="009E027B">
        <w:rPr>
          <w:rFonts w:ascii="Arial" w:hAnsi="Arial" w:cs="Arial"/>
          <w:bCs/>
          <w:sz w:val="22"/>
          <w:szCs w:val="22"/>
        </w:rPr>
        <w:t>przesyłania odpowiedzi na wezwanie Zamawiającego do złożenia podmiotowych środków dowodowych;</w:t>
      </w:r>
    </w:p>
    <w:p w14:paraId="215B60C0" w14:textId="77777777" w:rsidR="00184BC3" w:rsidRPr="009E027B" w:rsidRDefault="00184BC3" w:rsidP="00D872EB">
      <w:pPr>
        <w:pStyle w:val="Akapitzlist"/>
        <w:numPr>
          <w:ilvl w:val="0"/>
          <w:numId w:val="47"/>
        </w:numPr>
        <w:spacing w:line="360" w:lineRule="auto"/>
        <w:ind w:left="714" w:right="91" w:hanging="357"/>
        <w:jc w:val="both"/>
        <w:rPr>
          <w:rFonts w:ascii="Arial" w:hAnsi="Arial" w:cs="Arial"/>
          <w:bCs/>
          <w:sz w:val="22"/>
          <w:szCs w:val="22"/>
        </w:rPr>
      </w:pPr>
      <w:r w:rsidRPr="009E027B">
        <w:rPr>
          <w:rFonts w:ascii="Arial" w:hAnsi="Arial" w:cs="Arial"/>
          <w:bCs/>
          <w:sz w:val="22"/>
          <w:szCs w:val="22"/>
        </w:rPr>
        <w:t>przesyłania odpowiedzi na wezwanie Zamawiającego do złożenia/poprawienia/uzupełnienia oświadczenia, o którym mowa w art. 125 ust.1, podmiotowych środków dowodowych, innych dokumentów lub oświadczeń składanych w postępowaniu;</w:t>
      </w:r>
    </w:p>
    <w:p w14:paraId="499B5AA6" w14:textId="77777777" w:rsidR="00184BC3" w:rsidRPr="009E027B" w:rsidRDefault="00184BC3" w:rsidP="00D872EB">
      <w:pPr>
        <w:pStyle w:val="Akapitzlist"/>
        <w:numPr>
          <w:ilvl w:val="0"/>
          <w:numId w:val="47"/>
        </w:numPr>
        <w:spacing w:line="360" w:lineRule="auto"/>
        <w:ind w:right="91"/>
        <w:jc w:val="both"/>
        <w:rPr>
          <w:rFonts w:ascii="Arial" w:hAnsi="Arial" w:cs="Arial"/>
          <w:bCs/>
          <w:sz w:val="22"/>
          <w:szCs w:val="22"/>
        </w:rPr>
      </w:pPr>
      <w:r w:rsidRPr="009E027B">
        <w:rPr>
          <w:rFonts w:ascii="Arial" w:hAnsi="Arial" w:cs="Arial"/>
          <w:bCs/>
          <w:sz w:val="22"/>
          <w:szCs w:val="22"/>
        </w:rPr>
        <w:lastRenderedPageBreak/>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7F17548" w14:textId="77777777" w:rsidR="00184BC3" w:rsidRPr="009E027B" w:rsidRDefault="00184BC3" w:rsidP="00D872EB">
      <w:pPr>
        <w:pStyle w:val="Akapitzlist"/>
        <w:numPr>
          <w:ilvl w:val="0"/>
          <w:numId w:val="47"/>
        </w:numPr>
        <w:spacing w:line="360" w:lineRule="auto"/>
        <w:ind w:right="91"/>
        <w:jc w:val="both"/>
        <w:rPr>
          <w:rFonts w:ascii="Arial" w:hAnsi="Arial" w:cs="Arial"/>
          <w:bCs/>
          <w:sz w:val="22"/>
          <w:szCs w:val="22"/>
        </w:rPr>
      </w:pPr>
      <w:r w:rsidRPr="009E027B">
        <w:rPr>
          <w:rFonts w:ascii="Arial" w:hAnsi="Arial" w:cs="Arial"/>
          <w:bCs/>
          <w:sz w:val="22"/>
          <w:szCs w:val="22"/>
        </w:rPr>
        <w:t>przesyłania odpowiedzi na wezwanie Zamawiającego do złożenia wyjaśnień dot. treści przedmiotowych środków dowodowych;</w:t>
      </w:r>
    </w:p>
    <w:p w14:paraId="352D4956" w14:textId="77777777" w:rsidR="00184BC3" w:rsidRPr="009E027B" w:rsidRDefault="00184BC3" w:rsidP="00D872EB">
      <w:pPr>
        <w:pStyle w:val="Akapitzlist"/>
        <w:numPr>
          <w:ilvl w:val="0"/>
          <w:numId w:val="47"/>
        </w:numPr>
        <w:spacing w:line="360" w:lineRule="auto"/>
        <w:ind w:right="91"/>
        <w:jc w:val="both"/>
        <w:rPr>
          <w:rFonts w:ascii="Arial" w:hAnsi="Arial" w:cs="Arial"/>
          <w:bCs/>
          <w:sz w:val="22"/>
          <w:szCs w:val="22"/>
        </w:rPr>
      </w:pPr>
      <w:r w:rsidRPr="009E027B">
        <w:rPr>
          <w:rFonts w:ascii="Arial" w:hAnsi="Arial" w:cs="Arial"/>
          <w:bCs/>
          <w:sz w:val="22"/>
          <w:szCs w:val="22"/>
        </w:rPr>
        <w:t>przesłania odpowiedzi na inne wezwania Zamawiającego wynikające z ustawy - Prawo zamówień publicznych;</w:t>
      </w:r>
    </w:p>
    <w:p w14:paraId="25633D96" w14:textId="77777777" w:rsidR="00184BC3" w:rsidRPr="009E027B" w:rsidRDefault="00184BC3" w:rsidP="00D872EB">
      <w:pPr>
        <w:pStyle w:val="Akapitzlist"/>
        <w:numPr>
          <w:ilvl w:val="0"/>
          <w:numId w:val="47"/>
        </w:numPr>
        <w:spacing w:line="360" w:lineRule="auto"/>
        <w:ind w:right="91"/>
        <w:jc w:val="both"/>
        <w:rPr>
          <w:rFonts w:ascii="Arial" w:hAnsi="Arial" w:cs="Arial"/>
          <w:bCs/>
          <w:sz w:val="22"/>
          <w:szCs w:val="22"/>
        </w:rPr>
      </w:pPr>
      <w:r w:rsidRPr="009E027B">
        <w:rPr>
          <w:rFonts w:ascii="Arial" w:hAnsi="Arial" w:cs="Arial"/>
          <w:bCs/>
          <w:sz w:val="22"/>
          <w:szCs w:val="22"/>
        </w:rPr>
        <w:t>przesyłania wniosków, informacji, oświadczeń Wykonawcy;</w:t>
      </w:r>
    </w:p>
    <w:p w14:paraId="6B3E790F" w14:textId="77777777" w:rsidR="00184BC3" w:rsidRPr="009E027B" w:rsidRDefault="00184BC3" w:rsidP="00D872EB">
      <w:pPr>
        <w:pStyle w:val="Akapitzlist"/>
        <w:numPr>
          <w:ilvl w:val="0"/>
          <w:numId w:val="47"/>
        </w:numPr>
        <w:spacing w:line="360" w:lineRule="auto"/>
        <w:ind w:right="91"/>
        <w:jc w:val="both"/>
        <w:rPr>
          <w:rFonts w:ascii="Arial" w:hAnsi="Arial" w:cs="Arial"/>
          <w:bCs/>
          <w:sz w:val="22"/>
          <w:szCs w:val="22"/>
        </w:rPr>
      </w:pPr>
      <w:r w:rsidRPr="009E027B">
        <w:rPr>
          <w:rFonts w:ascii="Arial" w:hAnsi="Arial" w:cs="Arial"/>
          <w:bCs/>
          <w:sz w:val="22"/>
          <w:szCs w:val="22"/>
        </w:rPr>
        <w:t>przesyłania odwołania/inne</w:t>
      </w:r>
    </w:p>
    <w:p w14:paraId="56B71EEC" w14:textId="77777777" w:rsidR="00184BC3" w:rsidRPr="009E027B" w:rsidRDefault="00184BC3" w:rsidP="00184BC3">
      <w:pPr>
        <w:spacing w:line="360" w:lineRule="auto"/>
        <w:ind w:left="720"/>
        <w:jc w:val="both"/>
        <w:rPr>
          <w:rFonts w:ascii="Arial" w:eastAsia="Calibri" w:hAnsi="Arial" w:cs="Arial"/>
        </w:rPr>
      </w:pPr>
      <w:r w:rsidRPr="009E027B">
        <w:rPr>
          <w:rFonts w:ascii="Arial" w:eastAsia="Calibri" w:hAnsi="Arial" w:cs="Arial"/>
        </w:rPr>
        <w:t xml:space="preserve">odbywa się za pośrednictwem </w:t>
      </w:r>
      <w:hyperlink r:id="rId12">
        <w:r w:rsidRPr="009E027B">
          <w:rPr>
            <w:rFonts w:ascii="Arial" w:eastAsia="Calibri" w:hAnsi="Arial" w:cs="Arial"/>
            <w:u w:val="single"/>
          </w:rPr>
          <w:t>platformazakupowa.pl</w:t>
        </w:r>
      </w:hyperlink>
      <w:r w:rsidRPr="009E027B">
        <w:rPr>
          <w:rFonts w:ascii="Arial" w:eastAsia="Calibri" w:hAnsi="Arial" w:cs="Arial"/>
        </w:rPr>
        <w:t xml:space="preserve"> i formularza „Wyślij wiadomość do zamawiającego”. </w:t>
      </w:r>
    </w:p>
    <w:p w14:paraId="4A2A21EB" w14:textId="77777777" w:rsidR="00184BC3" w:rsidRPr="009E027B" w:rsidRDefault="00184BC3" w:rsidP="00184BC3">
      <w:pPr>
        <w:spacing w:line="360" w:lineRule="auto"/>
        <w:ind w:left="720"/>
        <w:jc w:val="both"/>
        <w:rPr>
          <w:rFonts w:ascii="Arial" w:eastAsia="Calibri" w:hAnsi="Arial" w:cs="Arial"/>
        </w:rPr>
      </w:pPr>
      <w:r w:rsidRPr="009E027B">
        <w:rPr>
          <w:rFonts w:ascii="Arial" w:eastAsia="Calibri" w:hAnsi="Arial" w:cs="Arial"/>
        </w:rPr>
        <w:t xml:space="preserve">Za datę przekazania (wpływu) oświadczeń, wniosków, zawiadomień oraz informacji przyjmuje się datę ich przesłania za pośrednictwem </w:t>
      </w:r>
      <w:hyperlink r:id="rId13">
        <w:r w:rsidRPr="009E027B">
          <w:rPr>
            <w:rFonts w:ascii="Arial" w:eastAsia="Calibri" w:hAnsi="Arial" w:cs="Arial"/>
            <w:u w:val="single"/>
          </w:rPr>
          <w:t>platformazakupowa.pl</w:t>
        </w:r>
      </w:hyperlink>
      <w:r w:rsidRPr="009E027B">
        <w:rPr>
          <w:rFonts w:ascii="Arial" w:eastAsia="Calibri" w:hAnsi="Arial" w:cs="Arial"/>
        </w:rPr>
        <w:t xml:space="preserve"> poprzez kliknięcie przycisku  „Wyślij wiadomość do zamawiającego” po których pojawi się komunikat, że wiadomość została wysłana do zamawiającego.</w:t>
      </w:r>
    </w:p>
    <w:p w14:paraId="4D641A93" w14:textId="77777777" w:rsidR="00184BC3" w:rsidRPr="009E027B" w:rsidRDefault="00184BC3" w:rsidP="00D872EB">
      <w:pPr>
        <w:pStyle w:val="Akapitzlist"/>
        <w:numPr>
          <w:ilvl w:val="1"/>
          <w:numId w:val="27"/>
        </w:numPr>
        <w:spacing w:after="120" w:line="360" w:lineRule="auto"/>
        <w:ind w:left="448" w:right="91" w:hanging="448"/>
        <w:jc w:val="both"/>
        <w:rPr>
          <w:rFonts w:ascii="Arial" w:eastAsia="Calibri" w:hAnsi="Arial" w:cs="Arial"/>
          <w:sz w:val="22"/>
          <w:szCs w:val="22"/>
          <w:lang w:val="pl"/>
        </w:rPr>
      </w:pPr>
      <w:r w:rsidRPr="009E027B">
        <w:rPr>
          <w:rFonts w:ascii="Arial" w:eastAsia="Calibri" w:hAnsi="Arial" w:cs="Arial"/>
          <w:sz w:val="22"/>
          <w:szCs w:val="22"/>
          <w:lang w:val="pl"/>
        </w:rPr>
        <w:t xml:space="preserve">Uwaga! Wykonawca niezalogowany korzystający z “Wyślij wiadomość zamawiającego”, po kliknięciu przycisku </w:t>
      </w:r>
      <w:r w:rsidRPr="009E027B">
        <w:rPr>
          <w:rFonts w:ascii="Arial" w:eastAsia="Calibri" w:hAnsi="Arial" w:cs="Arial"/>
          <w:b/>
          <w:sz w:val="22"/>
          <w:szCs w:val="22"/>
          <w:lang w:val="pl"/>
        </w:rPr>
        <w:t>Wyślij</w:t>
      </w:r>
      <w:r w:rsidRPr="009E027B">
        <w:rPr>
          <w:rFonts w:ascii="Arial" w:eastAsia="Calibri" w:hAnsi="Arial" w:cs="Arial"/>
          <w:sz w:val="22"/>
          <w:szCs w:val="22"/>
          <w:lang w:val="pl"/>
        </w:rPr>
        <w:t xml:space="preserve">, otrzyma na adres mailowy, podany w polu </w:t>
      </w:r>
      <w:r w:rsidRPr="009E027B">
        <w:rPr>
          <w:rFonts w:ascii="Arial" w:eastAsia="Calibri" w:hAnsi="Arial" w:cs="Arial"/>
          <w:b/>
          <w:sz w:val="22"/>
          <w:szCs w:val="22"/>
          <w:lang w:val="pl"/>
        </w:rPr>
        <w:t>Twój adres e-mail</w:t>
      </w:r>
      <w:r w:rsidRPr="009E027B">
        <w:rPr>
          <w:rFonts w:ascii="Arial" w:eastAsia="Calibri" w:hAnsi="Arial" w:cs="Arial"/>
          <w:sz w:val="22"/>
          <w:szCs w:val="22"/>
          <w:lang w:val="pl"/>
        </w:rPr>
        <w:t xml:space="preserve">, wiadomość mailową zawierającą kod uwierzytelniający. Kod należy wpisać w polu </w:t>
      </w:r>
      <w:r w:rsidRPr="009E027B">
        <w:rPr>
          <w:rFonts w:ascii="Arial" w:eastAsia="Calibri" w:hAnsi="Arial" w:cs="Arial"/>
          <w:b/>
          <w:sz w:val="22"/>
          <w:szCs w:val="22"/>
          <w:lang w:val="pl"/>
        </w:rPr>
        <w:t>Kod Uwierzytelniający</w:t>
      </w:r>
      <w:r w:rsidRPr="009E027B">
        <w:rPr>
          <w:rFonts w:ascii="Arial" w:eastAsia="Calibri" w:hAnsi="Arial" w:cs="Arial"/>
          <w:sz w:val="22"/>
          <w:szCs w:val="22"/>
          <w:lang w:val="pl"/>
        </w:rPr>
        <w:t xml:space="preserve">, a następnie potwierdzić przyciskiem </w:t>
      </w:r>
      <w:r w:rsidRPr="009E027B">
        <w:rPr>
          <w:rFonts w:ascii="Arial" w:eastAsia="Calibri" w:hAnsi="Arial" w:cs="Arial"/>
          <w:b/>
          <w:sz w:val="22"/>
          <w:szCs w:val="22"/>
          <w:lang w:val="pl"/>
        </w:rPr>
        <w:t>Wyślij</w:t>
      </w:r>
      <w:r w:rsidRPr="009E027B">
        <w:rPr>
          <w:rFonts w:ascii="Arial" w:eastAsia="Calibri" w:hAnsi="Arial" w:cs="Arial"/>
          <w:sz w:val="22"/>
          <w:szCs w:val="22"/>
          <w:lang w:val="pl"/>
        </w:rPr>
        <w:t xml:space="preserve">. Następnie Wykonawca otrzyma potwierdzenie wysłania wiadomości. Kod uwierzytelniający jest aktywny przez 30 minut od wygenerowania lub do momentu wygenerowania kolejnego kodu. </w:t>
      </w:r>
    </w:p>
    <w:p w14:paraId="145C49F4" w14:textId="77777777" w:rsidR="00184BC3" w:rsidRPr="009E027B" w:rsidRDefault="00184BC3" w:rsidP="00D872EB">
      <w:pPr>
        <w:pStyle w:val="Akapitzlist"/>
        <w:numPr>
          <w:ilvl w:val="1"/>
          <w:numId w:val="27"/>
        </w:numPr>
        <w:spacing w:after="120" w:line="360" w:lineRule="auto"/>
        <w:ind w:left="448" w:right="91" w:hanging="448"/>
        <w:jc w:val="both"/>
        <w:rPr>
          <w:rFonts w:ascii="Arial" w:eastAsia="Calibri" w:hAnsi="Arial" w:cs="Arial"/>
          <w:sz w:val="22"/>
          <w:szCs w:val="22"/>
          <w:lang w:val="pl"/>
        </w:rPr>
      </w:pPr>
      <w:r w:rsidRPr="009E027B">
        <w:rPr>
          <w:rFonts w:ascii="Arial" w:eastAsia="Calibri" w:hAnsi="Arial" w:cs="Arial"/>
          <w:sz w:val="22"/>
          <w:szCs w:val="22"/>
          <w:lang w:val="pl"/>
        </w:rPr>
        <w:t xml:space="preserve">Zamawiający będzie przekazywał wykonawcom informacje za pośrednictwem </w:t>
      </w:r>
      <w:hyperlink r:id="rId14">
        <w:r w:rsidRPr="009E027B">
          <w:rPr>
            <w:rFonts w:ascii="Arial" w:eastAsia="Calibri" w:hAnsi="Arial" w:cs="Arial"/>
            <w:sz w:val="22"/>
            <w:szCs w:val="22"/>
            <w:u w:val="single"/>
            <w:lang w:val="pl"/>
          </w:rPr>
          <w:t>platformazakupowa.pl</w:t>
        </w:r>
      </w:hyperlink>
      <w:r w:rsidRPr="009E027B">
        <w:rPr>
          <w:rFonts w:ascii="Arial" w:eastAsia="Calibri" w:hAnsi="Arial" w:cs="Arial"/>
          <w:sz w:val="22"/>
          <w:szCs w:val="22"/>
          <w:lang w:va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9E027B">
          <w:rPr>
            <w:rFonts w:ascii="Arial" w:eastAsia="Calibri" w:hAnsi="Arial" w:cs="Arial"/>
            <w:sz w:val="22"/>
            <w:szCs w:val="22"/>
            <w:u w:val="single"/>
            <w:lang w:val="pl"/>
          </w:rPr>
          <w:t>platformazakupowa.pl</w:t>
        </w:r>
      </w:hyperlink>
      <w:r w:rsidRPr="009E027B">
        <w:rPr>
          <w:rFonts w:ascii="Arial" w:eastAsia="Calibri" w:hAnsi="Arial" w:cs="Arial"/>
          <w:sz w:val="22"/>
          <w:szCs w:val="22"/>
          <w:lang w:val="pl"/>
        </w:rPr>
        <w:t xml:space="preserve"> do konkretnego wykonawcy.</w:t>
      </w:r>
    </w:p>
    <w:p w14:paraId="338DD33C" w14:textId="77777777" w:rsidR="00184BC3" w:rsidRPr="009E027B" w:rsidRDefault="00184BC3" w:rsidP="00D872EB">
      <w:pPr>
        <w:pStyle w:val="Akapitzlist"/>
        <w:numPr>
          <w:ilvl w:val="1"/>
          <w:numId w:val="27"/>
        </w:numPr>
        <w:spacing w:after="120" w:line="360" w:lineRule="auto"/>
        <w:ind w:left="448" w:right="91" w:hanging="448"/>
        <w:jc w:val="both"/>
        <w:rPr>
          <w:rFonts w:ascii="Arial" w:eastAsia="Calibri" w:hAnsi="Arial" w:cs="Arial"/>
          <w:sz w:val="22"/>
          <w:szCs w:val="22"/>
          <w:lang w:val="pl"/>
        </w:rPr>
      </w:pPr>
      <w:r w:rsidRPr="009E027B">
        <w:rPr>
          <w:rFonts w:ascii="Arial" w:eastAsia="Calibri" w:hAnsi="Arial" w:cs="Arial"/>
          <w:sz w:val="22"/>
          <w:szCs w:val="22"/>
          <w:lang w:val="pl"/>
        </w:rPr>
        <w:t xml:space="preserve">Wykonawca jako podmiot profesjonalny ma obowiązek sprawdzania komunikatów i wiadomości bezpośrednio na platformazakupowa.pl przesłanych </w:t>
      </w:r>
      <w:r w:rsidRPr="009E027B">
        <w:rPr>
          <w:rFonts w:ascii="Arial" w:eastAsia="Calibri" w:hAnsi="Arial" w:cs="Arial"/>
          <w:sz w:val="22"/>
          <w:szCs w:val="22"/>
          <w:lang w:val="pl"/>
        </w:rPr>
        <w:lastRenderedPageBreak/>
        <w:t>przez zamawiającego, gdyż system powiadomień może ulec awarii lub powiadomienie może trafić do folderu SPAM.</w:t>
      </w:r>
    </w:p>
    <w:p w14:paraId="62ED641C" w14:textId="77777777" w:rsidR="00184BC3" w:rsidRPr="009E027B" w:rsidRDefault="00184BC3" w:rsidP="00D872EB">
      <w:pPr>
        <w:pStyle w:val="Akapitzlist"/>
        <w:numPr>
          <w:ilvl w:val="1"/>
          <w:numId w:val="27"/>
        </w:numPr>
        <w:spacing w:after="120" w:line="360" w:lineRule="auto"/>
        <w:ind w:left="448" w:right="91" w:hanging="448"/>
        <w:jc w:val="both"/>
        <w:rPr>
          <w:rFonts w:ascii="Arial" w:eastAsia="Calibri" w:hAnsi="Arial" w:cs="Arial"/>
          <w:sz w:val="22"/>
          <w:szCs w:val="22"/>
          <w:lang w:val="pl"/>
        </w:rPr>
      </w:pPr>
      <w:r w:rsidRPr="009E027B">
        <w:rPr>
          <w:rFonts w:ascii="Arial" w:eastAsia="Calibri" w:hAnsi="Arial" w:cs="Arial"/>
          <w:sz w:val="22"/>
          <w:szCs w:val="22"/>
          <w:lang w:val="pl"/>
        </w:rPr>
        <w:t xml:space="preserve">Zamawiający, zgodnie z Rozporządzeniem </w:t>
      </w:r>
      <w:r w:rsidRPr="009E027B">
        <w:rPr>
          <w:rFonts w:ascii="Arial" w:eastAsia="Roboto" w:hAnsi="Arial" w:cs="Arial"/>
          <w:sz w:val="22"/>
          <w:szCs w:val="22"/>
          <w:lang w:val="pl"/>
        </w:rPr>
        <w:t xml:space="preserve">Prezesa Rady Ministrów z dnia </w:t>
      </w:r>
      <w:r w:rsidRPr="009E027B">
        <w:rPr>
          <w:rFonts w:ascii="Arial" w:eastAsia="Roboto" w:hAnsi="Arial" w:cs="Arial"/>
          <w:sz w:val="22"/>
          <w:szCs w:val="22"/>
          <w:lang w:val="pl"/>
        </w:rPr>
        <w:br/>
        <w:t>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E027B">
        <w:rPr>
          <w:rFonts w:ascii="Arial" w:eastAsia="Calibri" w:hAnsi="Arial" w:cs="Arial"/>
          <w:sz w:val="22"/>
          <w:szCs w:val="22"/>
          <w:lang w:val="pl"/>
        </w:rPr>
        <w:t xml:space="preserve">, określa niezbędne wymagania sprzętowo - aplikacyjne umożliwiające pracę na </w:t>
      </w:r>
      <w:hyperlink r:id="rId16">
        <w:r w:rsidRPr="009E027B">
          <w:rPr>
            <w:rFonts w:ascii="Arial" w:eastAsia="Calibri" w:hAnsi="Arial" w:cs="Arial"/>
            <w:sz w:val="22"/>
            <w:szCs w:val="22"/>
            <w:u w:val="single"/>
            <w:lang w:val="pl"/>
          </w:rPr>
          <w:t>platformazakupowa.pl</w:t>
        </w:r>
      </w:hyperlink>
      <w:r w:rsidRPr="009E027B">
        <w:rPr>
          <w:rFonts w:ascii="Arial" w:eastAsia="Calibri" w:hAnsi="Arial" w:cs="Arial"/>
          <w:sz w:val="22"/>
          <w:szCs w:val="22"/>
          <w:lang w:val="pl"/>
        </w:rPr>
        <w:t>, tj.:</w:t>
      </w:r>
    </w:p>
    <w:p w14:paraId="482672AB" w14:textId="77777777" w:rsidR="00184BC3" w:rsidRPr="009E027B" w:rsidRDefault="00184BC3" w:rsidP="00D872EB">
      <w:pPr>
        <w:numPr>
          <w:ilvl w:val="1"/>
          <w:numId w:val="48"/>
        </w:numPr>
        <w:spacing w:after="0" w:line="360" w:lineRule="auto"/>
        <w:ind w:left="851" w:hanging="284"/>
        <w:jc w:val="both"/>
        <w:rPr>
          <w:rFonts w:ascii="Arial" w:eastAsia="Calibri" w:hAnsi="Arial" w:cs="Arial"/>
          <w:lang w:val="pl" w:eastAsia="pl-PL"/>
        </w:rPr>
      </w:pPr>
      <w:r w:rsidRPr="009E027B">
        <w:rPr>
          <w:rFonts w:ascii="Arial" w:eastAsia="Calibri" w:hAnsi="Arial" w:cs="Arial"/>
          <w:lang w:val="pl" w:eastAsia="pl-PL"/>
        </w:rPr>
        <w:t xml:space="preserve">stały dostęp do sieci Internet o gwarantowanej przepustowości nie mniejszej niż 512 </w:t>
      </w:r>
      <w:proofErr w:type="spellStart"/>
      <w:r w:rsidRPr="009E027B">
        <w:rPr>
          <w:rFonts w:ascii="Arial" w:eastAsia="Calibri" w:hAnsi="Arial" w:cs="Arial"/>
          <w:lang w:val="pl" w:eastAsia="pl-PL"/>
        </w:rPr>
        <w:t>kb</w:t>
      </w:r>
      <w:proofErr w:type="spellEnd"/>
      <w:r w:rsidRPr="009E027B">
        <w:rPr>
          <w:rFonts w:ascii="Arial" w:eastAsia="Calibri" w:hAnsi="Arial" w:cs="Arial"/>
          <w:lang w:val="pl" w:eastAsia="pl-PL"/>
        </w:rPr>
        <w:t>/s,</w:t>
      </w:r>
    </w:p>
    <w:p w14:paraId="0609E490" w14:textId="77777777" w:rsidR="00184BC3" w:rsidRPr="009E027B" w:rsidRDefault="00184BC3" w:rsidP="00D872EB">
      <w:pPr>
        <w:numPr>
          <w:ilvl w:val="1"/>
          <w:numId w:val="48"/>
        </w:numPr>
        <w:spacing w:after="0" w:line="360" w:lineRule="auto"/>
        <w:ind w:left="851" w:hanging="284"/>
        <w:jc w:val="both"/>
        <w:rPr>
          <w:rFonts w:ascii="Arial" w:eastAsia="Calibri" w:hAnsi="Arial" w:cs="Arial"/>
          <w:lang w:val="pl" w:eastAsia="pl-PL"/>
        </w:rPr>
      </w:pPr>
      <w:r w:rsidRPr="009E027B">
        <w:rPr>
          <w:rFonts w:ascii="Arial" w:eastAsia="Calibri" w:hAnsi="Arial" w:cs="Arial"/>
          <w:lang w:val="pl" w:eastAsia="pl-PL"/>
        </w:rPr>
        <w:t>komputer klasy PC lub MAC o następującej konfiguracji: pamięć min. 2 GB Ram, procesor Intel IV 2 GHZ lub jego nowsza wersja, jeden z systemów operacyjnych - MS Windows 7, Mac Os x 10 4, Linux, lub ich nowsze wersje,</w:t>
      </w:r>
    </w:p>
    <w:p w14:paraId="44922501" w14:textId="77777777" w:rsidR="00184BC3" w:rsidRPr="009E027B" w:rsidRDefault="00184BC3" w:rsidP="00D872EB">
      <w:pPr>
        <w:numPr>
          <w:ilvl w:val="1"/>
          <w:numId w:val="48"/>
        </w:numPr>
        <w:spacing w:after="0" w:line="360" w:lineRule="auto"/>
        <w:ind w:left="851" w:hanging="284"/>
        <w:jc w:val="both"/>
        <w:rPr>
          <w:rFonts w:ascii="Arial" w:eastAsia="Calibri" w:hAnsi="Arial" w:cs="Arial"/>
          <w:lang w:val="pl" w:eastAsia="pl-PL"/>
        </w:rPr>
      </w:pPr>
      <w:r w:rsidRPr="009E027B">
        <w:rPr>
          <w:rFonts w:ascii="Arial" w:eastAsia="Calibri" w:hAnsi="Arial" w:cs="Arial"/>
          <w:lang w:val="pl" w:eastAsia="pl-PL"/>
        </w:rPr>
        <w:t>zainstalowana dowolna, inna przeglądarka internetowa niż Internet Explorer,</w:t>
      </w:r>
    </w:p>
    <w:p w14:paraId="35A27626" w14:textId="77777777" w:rsidR="00184BC3" w:rsidRPr="009E027B" w:rsidRDefault="00184BC3" w:rsidP="00D872EB">
      <w:pPr>
        <w:numPr>
          <w:ilvl w:val="1"/>
          <w:numId w:val="48"/>
        </w:numPr>
        <w:spacing w:after="0" w:line="360" w:lineRule="auto"/>
        <w:ind w:left="851" w:hanging="284"/>
        <w:jc w:val="both"/>
        <w:rPr>
          <w:rFonts w:ascii="Arial" w:eastAsia="Calibri" w:hAnsi="Arial" w:cs="Arial"/>
          <w:lang w:val="pl" w:eastAsia="pl-PL"/>
        </w:rPr>
      </w:pPr>
      <w:r w:rsidRPr="009E027B">
        <w:rPr>
          <w:rFonts w:ascii="Arial" w:eastAsia="Calibri" w:hAnsi="Arial" w:cs="Arial"/>
          <w:lang w:val="pl" w:eastAsia="pl-PL"/>
        </w:rPr>
        <w:t>włączona obsługa JavaScript,</w:t>
      </w:r>
    </w:p>
    <w:p w14:paraId="349B6107" w14:textId="77777777" w:rsidR="00184BC3" w:rsidRPr="009E027B" w:rsidRDefault="00184BC3" w:rsidP="00D872EB">
      <w:pPr>
        <w:numPr>
          <w:ilvl w:val="1"/>
          <w:numId w:val="48"/>
        </w:numPr>
        <w:spacing w:after="0" w:line="360" w:lineRule="auto"/>
        <w:ind w:left="851" w:hanging="284"/>
        <w:jc w:val="both"/>
        <w:rPr>
          <w:rFonts w:ascii="Arial" w:eastAsia="Calibri" w:hAnsi="Arial" w:cs="Arial"/>
          <w:lang w:val="pl" w:eastAsia="pl-PL"/>
        </w:rPr>
      </w:pPr>
      <w:r w:rsidRPr="009E027B">
        <w:rPr>
          <w:rFonts w:ascii="Arial" w:eastAsia="Calibri" w:hAnsi="Arial" w:cs="Arial"/>
          <w:lang w:val="pl" w:eastAsia="pl-PL"/>
        </w:rPr>
        <w:t xml:space="preserve">zainstalowany program Adobe </w:t>
      </w:r>
      <w:proofErr w:type="spellStart"/>
      <w:r w:rsidRPr="009E027B">
        <w:rPr>
          <w:rFonts w:ascii="Arial" w:eastAsia="Calibri" w:hAnsi="Arial" w:cs="Arial"/>
          <w:lang w:val="pl" w:eastAsia="pl-PL"/>
        </w:rPr>
        <w:t>Acrobat</w:t>
      </w:r>
      <w:proofErr w:type="spellEnd"/>
      <w:r w:rsidRPr="009E027B">
        <w:rPr>
          <w:rFonts w:ascii="Arial" w:eastAsia="Calibri" w:hAnsi="Arial" w:cs="Arial"/>
          <w:lang w:val="pl" w:eastAsia="pl-PL"/>
        </w:rPr>
        <w:t xml:space="preserve"> Reader lub inny obsługujący format plików .pdf,</w:t>
      </w:r>
    </w:p>
    <w:p w14:paraId="47E61F7C" w14:textId="77777777" w:rsidR="00184BC3" w:rsidRPr="009E027B" w:rsidRDefault="00184BC3" w:rsidP="00D872EB">
      <w:pPr>
        <w:numPr>
          <w:ilvl w:val="1"/>
          <w:numId w:val="48"/>
        </w:numPr>
        <w:spacing w:after="0" w:line="360" w:lineRule="auto"/>
        <w:ind w:left="851" w:hanging="284"/>
        <w:jc w:val="both"/>
        <w:rPr>
          <w:rFonts w:ascii="Arial" w:eastAsia="Calibri" w:hAnsi="Arial" w:cs="Arial"/>
          <w:lang w:val="pl" w:eastAsia="pl-PL"/>
        </w:rPr>
      </w:pPr>
      <w:r w:rsidRPr="009E027B">
        <w:rPr>
          <w:rFonts w:ascii="Arial" w:eastAsia="Calibri" w:hAnsi="Arial" w:cs="Arial"/>
          <w:lang w:val="pl" w:eastAsia="pl-PL"/>
        </w:rPr>
        <w:t>Szyfrowanie na platformazakupowa.pl odbywa się za pomocą protokołu TLS 1.3.</w:t>
      </w:r>
    </w:p>
    <w:p w14:paraId="6252BEFF" w14:textId="77777777" w:rsidR="00184BC3" w:rsidRPr="009E027B" w:rsidRDefault="00184BC3" w:rsidP="00D872EB">
      <w:pPr>
        <w:numPr>
          <w:ilvl w:val="1"/>
          <w:numId w:val="48"/>
        </w:numPr>
        <w:spacing w:after="0" w:line="360" w:lineRule="auto"/>
        <w:ind w:left="851" w:hanging="284"/>
        <w:jc w:val="both"/>
        <w:rPr>
          <w:rFonts w:ascii="Arial" w:eastAsia="Calibri" w:hAnsi="Arial" w:cs="Arial"/>
          <w:lang w:val="pl" w:eastAsia="pl-PL"/>
        </w:rPr>
      </w:pPr>
      <w:r w:rsidRPr="009E027B">
        <w:rPr>
          <w:rFonts w:ascii="Arial" w:eastAsia="Calibri" w:hAnsi="Arial" w:cs="Arial"/>
        </w:rPr>
        <w:t>Oznaczenie czasu odbioru danych przez platformę zakupową stanowi datę oraz dokładny czas (</w:t>
      </w:r>
      <w:proofErr w:type="spellStart"/>
      <w:r w:rsidRPr="009E027B">
        <w:rPr>
          <w:rFonts w:ascii="Arial" w:eastAsia="Calibri" w:hAnsi="Arial" w:cs="Arial"/>
        </w:rPr>
        <w:t>hh:mm:ss</w:t>
      </w:r>
      <w:proofErr w:type="spellEnd"/>
      <w:r w:rsidRPr="009E027B">
        <w:rPr>
          <w:rFonts w:ascii="Arial" w:eastAsia="Calibri" w:hAnsi="Arial" w:cs="Arial"/>
        </w:rPr>
        <w:t>) generowany wg. czasu lokalnego serwera synchronizowanego z zegarem Głównego Urzędu Miar.</w:t>
      </w:r>
    </w:p>
    <w:p w14:paraId="1B762C82" w14:textId="77777777" w:rsidR="00184BC3" w:rsidRPr="009E027B" w:rsidRDefault="00184BC3" w:rsidP="00D872EB">
      <w:pPr>
        <w:pStyle w:val="Akapitzlist"/>
        <w:numPr>
          <w:ilvl w:val="1"/>
          <w:numId w:val="27"/>
        </w:numPr>
        <w:spacing w:after="120" w:line="360" w:lineRule="auto"/>
        <w:ind w:left="448" w:right="91" w:hanging="448"/>
        <w:jc w:val="both"/>
        <w:rPr>
          <w:rFonts w:ascii="Arial" w:eastAsia="Calibri" w:hAnsi="Arial" w:cs="Arial"/>
          <w:sz w:val="22"/>
          <w:szCs w:val="22"/>
        </w:rPr>
      </w:pPr>
      <w:r w:rsidRPr="009E027B">
        <w:rPr>
          <w:rFonts w:ascii="Arial" w:eastAsia="Calibri" w:hAnsi="Arial" w:cs="Arial"/>
          <w:sz w:val="22"/>
          <w:szCs w:val="22"/>
        </w:rPr>
        <w:t>Wykonawca, przystępując do niniejszego postępowania o udzielenie zamówienia publicznego:</w:t>
      </w:r>
    </w:p>
    <w:p w14:paraId="1F9631F9" w14:textId="77777777" w:rsidR="00184BC3" w:rsidRPr="009E027B" w:rsidRDefault="00184BC3" w:rsidP="00D872EB">
      <w:pPr>
        <w:numPr>
          <w:ilvl w:val="1"/>
          <w:numId w:val="49"/>
        </w:numPr>
        <w:spacing w:after="0" w:line="360" w:lineRule="auto"/>
        <w:ind w:left="851" w:hanging="284"/>
        <w:jc w:val="both"/>
        <w:rPr>
          <w:rFonts w:ascii="Arial" w:eastAsia="Calibri" w:hAnsi="Arial" w:cs="Arial"/>
        </w:rPr>
      </w:pPr>
      <w:r w:rsidRPr="009E027B">
        <w:rPr>
          <w:rFonts w:ascii="Arial" w:eastAsia="Calibri" w:hAnsi="Arial" w:cs="Arial"/>
        </w:rPr>
        <w:t xml:space="preserve">akceptuje warunki korzystania z </w:t>
      </w:r>
      <w:hyperlink r:id="rId17">
        <w:r w:rsidRPr="009E027B">
          <w:rPr>
            <w:rFonts w:ascii="Arial" w:eastAsia="Calibri" w:hAnsi="Arial" w:cs="Arial"/>
            <w:u w:val="single"/>
          </w:rPr>
          <w:t>platformazakupowa.pl</w:t>
        </w:r>
      </w:hyperlink>
      <w:r w:rsidRPr="009E027B">
        <w:rPr>
          <w:rFonts w:ascii="Arial" w:eastAsia="Calibri" w:hAnsi="Arial" w:cs="Arial"/>
        </w:rPr>
        <w:t xml:space="preserve"> określone </w:t>
      </w:r>
      <w:r w:rsidRPr="009E027B">
        <w:rPr>
          <w:rFonts w:ascii="Arial" w:eastAsia="Calibri" w:hAnsi="Arial" w:cs="Arial"/>
        </w:rPr>
        <w:br/>
        <w:t xml:space="preserve">w Regulaminie zamieszczonym na stronie internetowej </w:t>
      </w:r>
      <w:hyperlink r:id="rId18">
        <w:r w:rsidRPr="009E027B">
          <w:rPr>
            <w:rFonts w:ascii="Arial" w:eastAsia="Calibri" w:hAnsi="Arial" w:cs="Arial"/>
          </w:rPr>
          <w:t>pod linkiem</w:t>
        </w:r>
      </w:hyperlink>
      <w:r w:rsidRPr="009E027B">
        <w:rPr>
          <w:rFonts w:ascii="Arial" w:eastAsia="Calibri" w:hAnsi="Arial" w:cs="Arial"/>
        </w:rPr>
        <w:t xml:space="preserve"> </w:t>
      </w:r>
      <w:r w:rsidRPr="009E027B">
        <w:rPr>
          <w:rFonts w:ascii="Arial" w:eastAsia="Calibri" w:hAnsi="Arial" w:cs="Arial"/>
        </w:rPr>
        <w:br/>
        <w:t>w zakładce „Regulamin" oraz uznaje go za wiążący,</w:t>
      </w:r>
    </w:p>
    <w:p w14:paraId="6007E084" w14:textId="77777777" w:rsidR="00184BC3" w:rsidRPr="009E027B" w:rsidRDefault="00184BC3" w:rsidP="00D872EB">
      <w:pPr>
        <w:numPr>
          <w:ilvl w:val="1"/>
          <w:numId w:val="49"/>
        </w:numPr>
        <w:spacing w:after="0" w:line="360" w:lineRule="auto"/>
        <w:ind w:left="851" w:hanging="284"/>
        <w:jc w:val="both"/>
        <w:rPr>
          <w:rFonts w:ascii="Arial" w:eastAsia="Calibri" w:hAnsi="Arial" w:cs="Arial"/>
        </w:rPr>
      </w:pPr>
      <w:r w:rsidRPr="009E027B">
        <w:rPr>
          <w:rFonts w:ascii="Arial" w:eastAsia="Calibri" w:hAnsi="Arial" w:cs="Arial"/>
        </w:rPr>
        <w:t xml:space="preserve">zapoznał i stosuje się do Instrukcji składania ofert/wniosków dostępnej </w:t>
      </w:r>
      <w:hyperlink r:id="rId19">
        <w:r w:rsidRPr="009E027B">
          <w:rPr>
            <w:rFonts w:ascii="Arial" w:eastAsia="Calibri" w:hAnsi="Arial" w:cs="Arial"/>
            <w:u w:val="single"/>
          </w:rPr>
          <w:t>pod linkiem</w:t>
        </w:r>
      </w:hyperlink>
      <w:r w:rsidRPr="009E027B">
        <w:rPr>
          <w:rFonts w:ascii="Arial" w:eastAsia="Calibri" w:hAnsi="Arial" w:cs="Arial"/>
        </w:rPr>
        <w:t xml:space="preserve">. </w:t>
      </w:r>
    </w:p>
    <w:p w14:paraId="293D1799" w14:textId="77777777" w:rsidR="00184BC3" w:rsidRPr="009E027B" w:rsidRDefault="00184BC3" w:rsidP="00D872EB">
      <w:pPr>
        <w:pStyle w:val="Akapitzlist"/>
        <w:numPr>
          <w:ilvl w:val="1"/>
          <w:numId w:val="27"/>
        </w:numPr>
        <w:spacing w:after="120" w:line="360" w:lineRule="auto"/>
        <w:ind w:left="448" w:right="91" w:hanging="448"/>
        <w:jc w:val="both"/>
        <w:rPr>
          <w:rFonts w:ascii="Arial" w:eastAsia="Calibri" w:hAnsi="Arial" w:cs="Arial"/>
          <w:sz w:val="22"/>
          <w:szCs w:val="22"/>
        </w:rPr>
      </w:pPr>
      <w:r w:rsidRPr="009E027B">
        <w:rPr>
          <w:rFonts w:ascii="Arial" w:eastAsia="Calibri" w:hAnsi="Arial" w:cs="Arial"/>
          <w:b/>
          <w:sz w:val="22"/>
          <w:szCs w:val="22"/>
        </w:rPr>
        <w:t xml:space="preserve">Zamawiający nie ponosi odpowiedzialności za złożenie oferty w sposób niezgodny z Instrukcją korzystania z </w:t>
      </w:r>
      <w:hyperlink r:id="rId20">
        <w:r w:rsidRPr="009E027B">
          <w:rPr>
            <w:rFonts w:ascii="Arial" w:eastAsia="Calibri" w:hAnsi="Arial" w:cs="Arial"/>
            <w:b/>
            <w:sz w:val="22"/>
            <w:szCs w:val="22"/>
            <w:u w:val="single"/>
          </w:rPr>
          <w:t>platformazakupowa.pl</w:t>
        </w:r>
      </w:hyperlink>
      <w:r w:rsidRPr="009E027B">
        <w:rPr>
          <w:rFonts w:ascii="Arial" w:eastAsia="Calibri" w:hAnsi="Arial" w:cs="Arial"/>
          <w:sz w:val="22"/>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w:t>
      </w:r>
      <w:r w:rsidRPr="009E027B">
        <w:rPr>
          <w:rFonts w:ascii="Arial" w:eastAsia="Calibri" w:hAnsi="Arial" w:cs="Arial"/>
          <w:sz w:val="22"/>
          <w:szCs w:val="22"/>
        </w:rPr>
        <w:lastRenderedPageBreak/>
        <w:t>ponieważ nie został spełniony obowiązek narzucony w art. 221 Ustawy Prawo Zamówień Publicznych.</w:t>
      </w:r>
    </w:p>
    <w:p w14:paraId="27BF14C9" w14:textId="77777777" w:rsidR="00184BC3" w:rsidRPr="009E027B" w:rsidRDefault="00184BC3" w:rsidP="00D872EB">
      <w:pPr>
        <w:pStyle w:val="Akapitzlist"/>
        <w:numPr>
          <w:ilvl w:val="1"/>
          <w:numId w:val="27"/>
        </w:numPr>
        <w:spacing w:after="120" w:line="360" w:lineRule="auto"/>
        <w:ind w:left="448" w:right="91" w:hanging="448"/>
        <w:jc w:val="both"/>
        <w:rPr>
          <w:rStyle w:val="Hipercze"/>
          <w:rFonts w:ascii="Arial" w:eastAsia="Calibri" w:hAnsi="Arial" w:cs="Arial"/>
          <w:color w:val="auto"/>
          <w:sz w:val="22"/>
          <w:szCs w:val="22"/>
          <w:u w:val="none"/>
        </w:rPr>
      </w:pPr>
      <w:r w:rsidRPr="009E027B">
        <w:rPr>
          <w:rFonts w:ascii="Arial" w:eastAsia="Calibri" w:hAnsi="Arial" w:cs="Arial"/>
          <w:sz w:val="22"/>
          <w:szCs w:val="22"/>
        </w:rPr>
        <w:t xml:space="preserve">Zamawiający informuje, że instrukcje korzystania z </w:t>
      </w:r>
      <w:hyperlink r:id="rId21">
        <w:r w:rsidRPr="009E027B">
          <w:rPr>
            <w:rFonts w:ascii="Arial" w:eastAsia="Calibri" w:hAnsi="Arial" w:cs="Arial"/>
            <w:color w:val="1155CC"/>
            <w:sz w:val="22"/>
            <w:szCs w:val="22"/>
            <w:u w:val="single"/>
          </w:rPr>
          <w:t>platformazakupowa.pl</w:t>
        </w:r>
      </w:hyperlink>
      <w:r w:rsidRPr="009E027B">
        <w:rPr>
          <w:rFonts w:ascii="Arial" w:eastAsia="Calibri" w:hAnsi="Arial" w:cs="Arial"/>
          <w:sz w:val="22"/>
          <w:szCs w:val="22"/>
        </w:rPr>
        <w:t xml:space="preserve"> dotyczące w szczególności logowania, składania wniosków o wyjaśnienie treści SWZ, składania ofert oraz innych czynności podejmowanych w niniejszym postępowaniu przy użyciu </w:t>
      </w:r>
      <w:hyperlink r:id="rId22">
        <w:r w:rsidRPr="009E027B">
          <w:rPr>
            <w:rFonts w:ascii="Arial" w:eastAsia="Calibri" w:hAnsi="Arial" w:cs="Arial"/>
            <w:color w:val="1155CC"/>
            <w:sz w:val="22"/>
            <w:szCs w:val="22"/>
            <w:u w:val="single"/>
          </w:rPr>
          <w:t>platformazakupowa.pl</w:t>
        </w:r>
      </w:hyperlink>
      <w:r w:rsidRPr="009E027B">
        <w:rPr>
          <w:rFonts w:ascii="Arial" w:eastAsia="Calibri" w:hAnsi="Arial" w:cs="Arial"/>
          <w:sz w:val="22"/>
          <w:szCs w:val="22"/>
        </w:rPr>
        <w:t xml:space="preserve"> znajdują się w zakładce „Instrukcje dla Wykonawców" na stronie internetowej pod adresem: </w:t>
      </w:r>
      <w:hyperlink r:id="rId23">
        <w:r w:rsidRPr="009E027B">
          <w:rPr>
            <w:rFonts w:ascii="Arial" w:eastAsia="Calibri" w:hAnsi="Arial" w:cs="Arial"/>
            <w:color w:val="1155CC"/>
            <w:sz w:val="22"/>
            <w:szCs w:val="22"/>
            <w:u w:val="single"/>
          </w:rPr>
          <w:t>https://platformazakupowa.pl/strona/45-instrukcje</w:t>
        </w:r>
      </w:hyperlink>
      <w:r w:rsidRPr="009E027B">
        <w:rPr>
          <w:rFonts w:ascii="Arial" w:eastAsia="Calibri" w:hAnsi="Arial" w:cs="Arial"/>
          <w:color w:val="1155CC"/>
          <w:sz w:val="22"/>
          <w:szCs w:val="22"/>
          <w:u w:val="single"/>
        </w:rPr>
        <w:t>.</w:t>
      </w:r>
    </w:p>
    <w:p w14:paraId="688D3271" w14:textId="77777777" w:rsidR="00184BC3" w:rsidRPr="009E027B" w:rsidRDefault="00184BC3" w:rsidP="00D872EB">
      <w:pPr>
        <w:pStyle w:val="Akapitzlist"/>
        <w:numPr>
          <w:ilvl w:val="1"/>
          <w:numId w:val="27"/>
        </w:numPr>
        <w:spacing w:after="120" w:line="360" w:lineRule="auto"/>
        <w:ind w:left="448" w:right="92" w:hanging="448"/>
        <w:jc w:val="both"/>
        <w:rPr>
          <w:rFonts w:ascii="Arial" w:hAnsi="Arial" w:cs="Arial"/>
          <w:sz w:val="22"/>
          <w:szCs w:val="22"/>
        </w:rPr>
      </w:pPr>
      <w:r w:rsidRPr="009E027B">
        <w:rPr>
          <w:rFonts w:ascii="Arial" w:hAnsi="Arial" w:cs="Arial"/>
          <w:sz w:val="22"/>
          <w:szCs w:val="22"/>
        </w:rPr>
        <w:t>Wykonawca może zwrócić się do zamawiającego z wnioskiem o wyjaśnienie treści SWZ.</w:t>
      </w:r>
    </w:p>
    <w:p w14:paraId="0BD50793" w14:textId="77777777" w:rsidR="00184BC3" w:rsidRPr="009E027B" w:rsidRDefault="00184BC3" w:rsidP="00D872EB">
      <w:pPr>
        <w:pStyle w:val="Akapitzlist"/>
        <w:numPr>
          <w:ilvl w:val="1"/>
          <w:numId w:val="27"/>
        </w:numPr>
        <w:spacing w:after="120" w:line="360" w:lineRule="auto"/>
        <w:ind w:left="448" w:right="92" w:hanging="448"/>
        <w:jc w:val="both"/>
        <w:rPr>
          <w:rFonts w:ascii="Arial" w:hAnsi="Arial" w:cs="Arial"/>
          <w:sz w:val="22"/>
          <w:szCs w:val="22"/>
        </w:rPr>
      </w:pPr>
      <w:r w:rsidRPr="009E027B">
        <w:rPr>
          <w:rFonts w:ascii="Arial" w:hAnsi="Arial" w:cs="Arial"/>
          <w:sz w:val="22"/>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65973E1D" w14:textId="2178A8BB" w:rsidR="00184BC3" w:rsidRPr="009E027B" w:rsidRDefault="00184BC3" w:rsidP="00D872EB">
      <w:pPr>
        <w:pStyle w:val="Akapitzlist"/>
        <w:numPr>
          <w:ilvl w:val="1"/>
          <w:numId w:val="27"/>
        </w:numPr>
        <w:spacing w:after="120" w:line="360" w:lineRule="auto"/>
        <w:ind w:left="448" w:right="92" w:hanging="448"/>
        <w:jc w:val="both"/>
        <w:rPr>
          <w:rFonts w:ascii="Arial" w:hAnsi="Arial" w:cs="Arial"/>
          <w:sz w:val="22"/>
          <w:szCs w:val="22"/>
        </w:rPr>
      </w:pPr>
      <w:r w:rsidRPr="009E027B">
        <w:rPr>
          <w:rFonts w:ascii="Arial" w:hAnsi="Arial" w:cs="Arial"/>
          <w:sz w:val="22"/>
          <w:szCs w:val="22"/>
        </w:rPr>
        <w:t>Jeżeli zamawiający nie udzieli wyjaśnień w terminie, o którym mowa w ust. 34,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34, zamawiający nie ma obowiązku udzielania wyjaśnień SWZ oraz obowiązku przedłużenia terminu składania ofert.</w:t>
      </w:r>
    </w:p>
    <w:p w14:paraId="51763581" w14:textId="64955BE4" w:rsidR="00184BC3" w:rsidRPr="009E027B" w:rsidRDefault="00184BC3" w:rsidP="00184BC3">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bCs/>
          <w:sz w:val="22"/>
          <w:szCs w:val="22"/>
        </w:rPr>
      </w:pPr>
      <w:r w:rsidRPr="009E027B">
        <w:rPr>
          <w:rFonts w:ascii="Arial" w:hAnsi="Arial" w:cs="Arial"/>
          <w:b/>
          <w:bCs/>
          <w:sz w:val="22"/>
          <w:szCs w:val="22"/>
        </w:rPr>
        <w:t>OPIS SPOSOBU PRZYGOTOWANIA OFERT ORAZ WYMAGANIA FORMALNE DOTYCZĄCE SKŁADANYCH OŚWIADCZEŃ I DOKUMENTÓW</w:t>
      </w:r>
    </w:p>
    <w:p w14:paraId="453FBA5C" w14:textId="77777777" w:rsidR="00B2273E" w:rsidRPr="009E027B" w:rsidRDefault="00B2273E" w:rsidP="00FA3E0C">
      <w:pPr>
        <w:pStyle w:val="Akapitzlist"/>
        <w:numPr>
          <w:ilvl w:val="0"/>
          <w:numId w:val="7"/>
        </w:numPr>
        <w:tabs>
          <w:tab w:val="clear" w:pos="1706"/>
        </w:tabs>
        <w:spacing w:after="120" w:line="360" w:lineRule="auto"/>
        <w:ind w:left="426" w:hanging="426"/>
        <w:jc w:val="both"/>
        <w:rPr>
          <w:rFonts w:ascii="Arial" w:eastAsia="Verdana" w:hAnsi="Arial" w:cs="Arial"/>
          <w:sz w:val="22"/>
          <w:szCs w:val="22"/>
        </w:rPr>
      </w:pPr>
      <w:r w:rsidRPr="009E027B">
        <w:rPr>
          <w:rFonts w:ascii="Arial" w:eastAsia="Verdana" w:hAnsi="Arial" w:cs="Arial"/>
          <w:sz w:val="22"/>
          <w:szCs w:val="22"/>
        </w:rPr>
        <w:t>Wykonawca może złożyć tylko jedną ofertę.</w:t>
      </w:r>
    </w:p>
    <w:p w14:paraId="38DD3363" w14:textId="77777777" w:rsidR="00B2273E" w:rsidRPr="009E027B" w:rsidRDefault="00B2273E" w:rsidP="00FA3E0C">
      <w:pPr>
        <w:numPr>
          <w:ilvl w:val="0"/>
          <w:numId w:val="7"/>
        </w:numPr>
        <w:tabs>
          <w:tab w:val="clear" w:pos="1706"/>
        </w:tabs>
        <w:spacing w:after="120" w:line="360" w:lineRule="auto"/>
        <w:ind w:left="426" w:hanging="426"/>
        <w:jc w:val="both"/>
        <w:rPr>
          <w:rFonts w:ascii="Arial" w:eastAsia="Verdana" w:hAnsi="Arial" w:cs="Arial"/>
        </w:rPr>
      </w:pPr>
      <w:r w:rsidRPr="009E027B">
        <w:rPr>
          <w:rFonts w:ascii="Arial" w:eastAsia="Verdana" w:hAnsi="Arial" w:cs="Arial"/>
        </w:rPr>
        <w:t>Treść oferty musi odpowiadać treści SWZ.</w:t>
      </w:r>
    </w:p>
    <w:p w14:paraId="1909403F" w14:textId="009EAA2E" w:rsidR="00AD0213" w:rsidRPr="009E027B" w:rsidRDefault="00B2273E" w:rsidP="00FA3E0C">
      <w:pPr>
        <w:numPr>
          <w:ilvl w:val="0"/>
          <w:numId w:val="7"/>
        </w:numPr>
        <w:tabs>
          <w:tab w:val="clear" w:pos="1706"/>
        </w:tabs>
        <w:spacing w:after="120" w:line="360" w:lineRule="auto"/>
        <w:ind w:left="426" w:right="20" w:hanging="426"/>
        <w:jc w:val="both"/>
        <w:rPr>
          <w:rFonts w:ascii="Arial" w:eastAsia="Verdana" w:hAnsi="Arial" w:cs="Arial"/>
          <w:b/>
        </w:rPr>
      </w:pPr>
      <w:r w:rsidRPr="009E027B">
        <w:rPr>
          <w:rFonts w:ascii="Arial" w:eastAsia="Verdana" w:hAnsi="Arial" w:cs="Arial"/>
        </w:rPr>
        <w:t xml:space="preserve">Ofertę </w:t>
      </w:r>
      <w:r w:rsidR="005C3338" w:rsidRPr="009E027B">
        <w:rPr>
          <w:rFonts w:ascii="Arial" w:eastAsia="Verdana" w:hAnsi="Arial" w:cs="Arial"/>
        </w:rPr>
        <w:t xml:space="preserve">sporządza się w języku polskim </w:t>
      </w:r>
      <w:r w:rsidRPr="009E027B">
        <w:rPr>
          <w:rFonts w:ascii="Arial" w:eastAsia="Verdana" w:hAnsi="Arial" w:cs="Arial"/>
        </w:rPr>
        <w:t xml:space="preserve">na Formularzu Ofertowym – zgodnie </w:t>
      </w:r>
      <w:r w:rsidR="005C3338" w:rsidRPr="009E027B">
        <w:rPr>
          <w:rFonts w:ascii="Arial" w:eastAsia="Verdana" w:hAnsi="Arial" w:cs="Arial"/>
        </w:rPr>
        <w:br/>
      </w:r>
      <w:r w:rsidRPr="009E027B">
        <w:rPr>
          <w:rFonts w:ascii="Arial" w:eastAsia="Verdana" w:hAnsi="Arial" w:cs="Arial"/>
        </w:rPr>
        <w:t>z Załącznikiem nr 1 do SWZ</w:t>
      </w:r>
      <w:r w:rsidR="004B4CC1" w:rsidRPr="009E027B">
        <w:rPr>
          <w:rFonts w:ascii="Arial" w:eastAsia="Verdana" w:hAnsi="Arial" w:cs="Arial"/>
        </w:rPr>
        <w:t>.</w:t>
      </w:r>
      <w:r w:rsidR="008A2566" w:rsidRPr="009E027B">
        <w:rPr>
          <w:rFonts w:ascii="Arial" w:eastAsia="Verdana" w:hAnsi="Arial" w:cs="Arial"/>
        </w:rPr>
        <w:t xml:space="preserve"> </w:t>
      </w:r>
      <w:r w:rsidR="004B4CC1" w:rsidRPr="009E027B">
        <w:rPr>
          <w:rFonts w:ascii="Arial" w:eastAsia="Verdana" w:hAnsi="Arial" w:cs="Arial"/>
        </w:rPr>
        <w:t>W</w:t>
      </w:r>
      <w:r w:rsidRPr="009E027B">
        <w:rPr>
          <w:rFonts w:ascii="Arial" w:eastAsia="Verdana" w:hAnsi="Arial" w:cs="Arial"/>
        </w:rPr>
        <w:t>raz z ofertą Wykonawca jest zobowiązany złożyć</w:t>
      </w:r>
      <w:r w:rsidR="00AD0213" w:rsidRPr="009E027B">
        <w:rPr>
          <w:rFonts w:ascii="Arial" w:eastAsia="Verdana" w:hAnsi="Arial" w:cs="Arial"/>
        </w:rPr>
        <w:t>:</w:t>
      </w:r>
    </w:p>
    <w:p w14:paraId="12F27E37" w14:textId="238184A3" w:rsidR="00513006" w:rsidRPr="009E027B" w:rsidRDefault="009C4861" w:rsidP="00FA3E0C">
      <w:pPr>
        <w:pStyle w:val="Akapitzlist"/>
        <w:numPr>
          <w:ilvl w:val="1"/>
          <w:numId w:val="7"/>
        </w:numPr>
        <w:spacing w:after="120" w:line="360" w:lineRule="auto"/>
        <w:ind w:right="20" w:hanging="271"/>
        <w:jc w:val="both"/>
        <w:rPr>
          <w:rFonts w:ascii="Arial" w:eastAsia="Verdana" w:hAnsi="Arial" w:cs="Arial"/>
          <w:sz w:val="22"/>
          <w:szCs w:val="22"/>
        </w:rPr>
      </w:pPr>
      <w:r w:rsidRPr="009E027B">
        <w:rPr>
          <w:rFonts w:ascii="Arial" w:eastAsia="Verdana" w:hAnsi="Arial" w:cs="Arial"/>
          <w:b/>
          <w:sz w:val="22"/>
          <w:szCs w:val="22"/>
        </w:rPr>
        <w:t xml:space="preserve">  </w:t>
      </w:r>
      <w:r w:rsidR="00513006" w:rsidRPr="009E027B">
        <w:rPr>
          <w:rFonts w:ascii="Arial" w:hAnsi="Arial" w:cs="Arial"/>
          <w:sz w:val="22"/>
          <w:szCs w:val="22"/>
        </w:rPr>
        <w:t xml:space="preserve">oświadczenie, o którym mowa w Rozdziale X ust. 1 SWZ; </w:t>
      </w:r>
    </w:p>
    <w:p w14:paraId="7BE0C8D6" w14:textId="77777777" w:rsidR="00513006" w:rsidRPr="009E027B" w:rsidRDefault="00513006" w:rsidP="00FA3E0C">
      <w:pPr>
        <w:pStyle w:val="Akapitzlist"/>
        <w:numPr>
          <w:ilvl w:val="1"/>
          <w:numId w:val="7"/>
        </w:numPr>
        <w:spacing w:after="120" w:line="360" w:lineRule="auto"/>
        <w:ind w:left="851" w:right="20" w:hanging="425"/>
        <w:jc w:val="both"/>
        <w:rPr>
          <w:rFonts w:ascii="Arial" w:eastAsia="Verdana" w:hAnsi="Arial" w:cs="Arial"/>
          <w:sz w:val="22"/>
          <w:szCs w:val="22"/>
        </w:rPr>
      </w:pPr>
      <w:r w:rsidRPr="009E027B">
        <w:rPr>
          <w:rFonts w:ascii="Arial" w:hAnsi="Arial" w:cs="Arial"/>
          <w:sz w:val="22"/>
          <w:szCs w:val="22"/>
        </w:rPr>
        <w:t>odpis lub informacja z Krajowego Rejestru Sądowego lub z Centralnej Ewidencji i Informacji o Działalności Gospodarczej;</w:t>
      </w:r>
    </w:p>
    <w:p w14:paraId="7985B72B" w14:textId="77777777" w:rsidR="00513006" w:rsidRPr="009E027B" w:rsidRDefault="00513006" w:rsidP="00FA3E0C">
      <w:pPr>
        <w:pStyle w:val="Akapitzlist"/>
        <w:numPr>
          <w:ilvl w:val="1"/>
          <w:numId w:val="7"/>
        </w:numPr>
        <w:spacing w:after="120" w:line="360" w:lineRule="auto"/>
        <w:ind w:left="851" w:right="20" w:hanging="425"/>
        <w:jc w:val="both"/>
        <w:rPr>
          <w:rFonts w:ascii="Arial" w:eastAsia="Verdana" w:hAnsi="Arial" w:cs="Arial"/>
          <w:sz w:val="22"/>
          <w:szCs w:val="22"/>
        </w:rPr>
      </w:pPr>
      <w:r w:rsidRPr="009E027B">
        <w:rPr>
          <w:rFonts w:ascii="Arial" w:hAnsi="Arial" w:cs="Arial"/>
          <w:sz w:val="22"/>
          <w:szCs w:val="22"/>
        </w:rPr>
        <w:t xml:space="preserve">zobowiązanie innego podmiotu, o którym mowa w Rozdziale XI ust. 3 SWZ (jeżeli dotyczy); </w:t>
      </w:r>
    </w:p>
    <w:p w14:paraId="19D0EF86" w14:textId="77777777" w:rsidR="00513006" w:rsidRPr="009E027B" w:rsidRDefault="00513006" w:rsidP="00FA3E0C">
      <w:pPr>
        <w:pStyle w:val="Akapitzlist"/>
        <w:numPr>
          <w:ilvl w:val="1"/>
          <w:numId w:val="7"/>
        </w:numPr>
        <w:spacing w:after="120" w:line="360" w:lineRule="auto"/>
        <w:ind w:left="851" w:right="20" w:hanging="425"/>
        <w:jc w:val="both"/>
        <w:rPr>
          <w:rFonts w:ascii="Arial" w:eastAsia="Verdana" w:hAnsi="Arial" w:cs="Arial"/>
          <w:sz w:val="22"/>
          <w:szCs w:val="22"/>
        </w:rPr>
      </w:pPr>
      <w:r w:rsidRPr="009E027B">
        <w:rPr>
          <w:rFonts w:ascii="Arial" w:hAnsi="Arial" w:cs="Arial"/>
          <w:sz w:val="22"/>
          <w:szCs w:val="22"/>
        </w:rPr>
        <w:lastRenderedPageBreak/>
        <w:t>wadium – wniesienie wadium w poręczeniach lub gwarancjach powinno obejmować przekazanie tego dokumentu w takiej formie, w jakiej został on ustanowiony przez gwaranta, tj. oryginału dokumentu podpisanego kwalifikowanym podpisem elektronicznym przez jego wystawcę (jeżeli dotyczy);</w:t>
      </w:r>
    </w:p>
    <w:p w14:paraId="7F81A7BD" w14:textId="5AD8A19E" w:rsidR="00B45CD3" w:rsidRPr="009E027B" w:rsidRDefault="00513006" w:rsidP="00FA3E0C">
      <w:pPr>
        <w:pStyle w:val="Akapitzlist"/>
        <w:numPr>
          <w:ilvl w:val="1"/>
          <w:numId w:val="7"/>
        </w:numPr>
        <w:spacing w:after="120" w:line="360" w:lineRule="auto"/>
        <w:ind w:left="851" w:right="20" w:hanging="425"/>
        <w:jc w:val="both"/>
        <w:rPr>
          <w:rFonts w:ascii="Arial" w:eastAsia="Verdana" w:hAnsi="Arial" w:cs="Arial"/>
          <w:sz w:val="22"/>
          <w:szCs w:val="22"/>
        </w:rPr>
      </w:pPr>
      <w:r w:rsidRPr="009E027B">
        <w:rPr>
          <w:rFonts w:ascii="Arial" w:hAnsi="Arial" w:cs="Arial"/>
          <w:sz w:val="22"/>
          <w:szCs w:val="22"/>
        </w:rPr>
        <w:t>dokumenty, z których wynika prawo do podpisania oferty; odpowiednie pełnomocnictwa (jeżeli dotyczy).</w:t>
      </w:r>
      <w:r w:rsidR="00B45CD3" w:rsidRPr="009E027B">
        <w:rPr>
          <w:rFonts w:ascii="Arial" w:eastAsia="Verdana" w:hAnsi="Arial" w:cs="Arial"/>
          <w:sz w:val="22"/>
          <w:szCs w:val="22"/>
        </w:rPr>
        <w:t xml:space="preserve">; </w:t>
      </w:r>
    </w:p>
    <w:p w14:paraId="2D2268D6" w14:textId="77777777" w:rsidR="00E06216" w:rsidRPr="009E027B" w:rsidRDefault="00E06216" w:rsidP="00E06216">
      <w:pPr>
        <w:pStyle w:val="Akapitzlist"/>
        <w:numPr>
          <w:ilvl w:val="0"/>
          <w:numId w:val="7"/>
        </w:numPr>
        <w:spacing w:after="120" w:line="360" w:lineRule="auto"/>
        <w:ind w:left="426" w:right="20" w:hanging="426"/>
        <w:jc w:val="both"/>
        <w:rPr>
          <w:rFonts w:ascii="Arial" w:eastAsia="Verdana" w:hAnsi="Arial" w:cs="Arial"/>
          <w:sz w:val="22"/>
          <w:szCs w:val="22"/>
        </w:rPr>
      </w:pPr>
      <w:r w:rsidRPr="009E027B">
        <w:rPr>
          <w:rFonts w:ascii="Arial" w:eastAsia="Verdana" w:hAnsi="Arial" w:cs="Arial"/>
          <w:sz w:val="22"/>
          <w:szCs w:val="22"/>
        </w:rPr>
        <w:t>Oferta, wniosek oraz przedmiotowe środki dowodowe (jeżeli były wymagane) składane elektronicznie muszą zostać podpisane kwalifikowanym podpisem, zaufanym lub podpisem osobistym. W procesie składania oferty, wniosku w tym przedmiotowych środków dowodowych na platformie, kwalifikowany podpis elektroniczny Wykonawca składa bezpośrednio na dokumencie, który następnie przesyła do systemu.</w:t>
      </w:r>
    </w:p>
    <w:p w14:paraId="332D2754" w14:textId="77777777" w:rsidR="00E06216" w:rsidRPr="009E027B" w:rsidRDefault="00E06216" w:rsidP="00E06216">
      <w:pPr>
        <w:numPr>
          <w:ilvl w:val="0"/>
          <w:numId w:val="7"/>
        </w:numPr>
        <w:tabs>
          <w:tab w:val="clear" w:pos="1706"/>
        </w:tabs>
        <w:spacing w:after="120" w:line="360" w:lineRule="auto"/>
        <w:ind w:left="426" w:right="23" w:hanging="440"/>
        <w:jc w:val="both"/>
        <w:rPr>
          <w:rFonts w:ascii="Arial" w:eastAsia="Verdana" w:hAnsi="Arial" w:cs="Arial"/>
        </w:rPr>
      </w:pPr>
      <w:r w:rsidRPr="009E027B">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D62D9D5" w14:textId="77777777" w:rsidR="00E06216" w:rsidRPr="009E027B" w:rsidRDefault="00E06216" w:rsidP="00E06216">
      <w:pPr>
        <w:numPr>
          <w:ilvl w:val="0"/>
          <w:numId w:val="7"/>
        </w:numPr>
        <w:tabs>
          <w:tab w:val="clear" w:pos="1706"/>
        </w:tabs>
        <w:spacing w:after="120" w:line="360" w:lineRule="auto"/>
        <w:ind w:left="426" w:right="23" w:hanging="440"/>
        <w:jc w:val="both"/>
        <w:rPr>
          <w:rFonts w:ascii="Arial" w:eastAsia="Verdana" w:hAnsi="Arial" w:cs="Arial"/>
        </w:rPr>
      </w:pPr>
      <w:r w:rsidRPr="009E027B">
        <w:rPr>
          <w:rFonts w:ascii="Arial" w:eastAsia="Verdana" w:hAnsi="Arial" w:cs="Arial"/>
        </w:rPr>
        <w:t>Oferta oraz pozostałe oświadczenia i dokumenty, dla których Zamawiający określił wzory w formie formularzy zamieszczonych w załącznikach do SWZ, powinny być sporządzone zgodnie z tymi wzorami, co do treści oraz opisu kolumn i wierszy.</w:t>
      </w:r>
    </w:p>
    <w:p w14:paraId="644B8F20" w14:textId="77777777" w:rsidR="00E06216" w:rsidRPr="009E027B" w:rsidRDefault="00E06216" w:rsidP="00E06216">
      <w:pPr>
        <w:numPr>
          <w:ilvl w:val="0"/>
          <w:numId w:val="7"/>
        </w:numPr>
        <w:tabs>
          <w:tab w:val="clear" w:pos="1706"/>
        </w:tabs>
        <w:spacing w:after="120" w:line="360" w:lineRule="auto"/>
        <w:ind w:left="426" w:right="23" w:hanging="440"/>
        <w:jc w:val="both"/>
        <w:rPr>
          <w:rFonts w:ascii="Arial" w:eastAsia="Verdana" w:hAnsi="Arial" w:cs="Arial"/>
        </w:rPr>
      </w:pPr>
      <w:r w:rsidRPr="009E027B">
        <w:rPr>
          <w:rFonts w:ascii="Arial" w:eastAsia="Verdana" w:hAnsi="Arial" w:cs="Arial"/>
        </w:rPr>
        <w:t>Każdy dokument składający się na ofertę powinien być czytelny.</w:t>
      </w:r>
    </w:p>
    <w:p w14:paraId="41BEBB28"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Oferta powinna być:</w:t>
      </w:r>
    </w:p>
    <w:p w14:paraId="4D1EC306" w14:textId="77777777" w:rsidR="00E06216" w:rsidRPr="009E027B" w:rsidRDefault="00E06216" w:rsidP="00D872EB">
      <w:pPr>
        <w:numPr>
          <w:ilvl w:val="1"/>
          <w:numId w:val="51"/>
        </w:numPr>
        <w:spacing w:after="0" w:line="360" w:lineRule="auto"/>
        <w:ind w:left="851" w:hanging="284"/>
        <w:jc w:val="both"/>
        <w:rPr>
          <w:rFonts w:ascii="Arial" w:eastAsia="Calibri" w:hAnsi="Arial" w:cs="Arial"/>
        </w:rPr>
      </w:pPr>
      <w:r w:rsidRPr="009E027B">
        <w:rPr>
          <w:rFonts w:ascii="Arial" w:eastAsia="Calibri" w:hAnsi="Arial" w:cs="Arial"/>
        </w:rPr>
        <w:t>sporządzona na podstawie załączników niniejszej SWZ w języku polskim,</w:t>
      </w:r>
    </w:p>
    <w:p w14:paraId="302CA0B0" w14:textId="77777777" w:rsidR="00E06216" w:rsidRPr="009E027B" w:rsidRDefault="00E06216" w:rsidP="00D872EB">
      <w:pPr>
        <w:numPr>
          <w:ilvl w:val="1"/>
          <w:numId w:val="51"/>
        </w:numPr>
        <w:spacing w:after="0" w:line="360" w:lineRule="auto"/>
        <w:ind w:left="851" w:hanging="284"/>
        <w:jc w:val="both"/>
        <w:rPr>
          <w:rFonts w:ascii="Arial" w:eastAsia="Calibri" w:hAnsi="Arial" w:cs="Arial"/>
        </w:rPr>
      </w:pPr>
      <w:r w:rsidRPr="009E027B">
        <w:rPr>
          <w:rFonts w:ascii="Arial" w:eastAsia="Calibri" w:hAnsi="Arial" w:cs="Arial"/>
        </w:rPr>
        <w:t xml:space="preserve">złożona przy użyciu środków komunikacji elektronicznej tzn. za pośrednictwem </w:t>
      </w:r>
      <w:hyperlink r:id="rId24">
        <w:r w:rsidRPr="009E027B">
          <w:rPr>
            <w:rFonts w:ascii="Arial" w:eastAsia="Calibri" w:hAnsi="Arial" w:cs="Arial"/>
            <w:color w:val="1155CC"/>
            <w:u w:val="single"/>
          </w:rPr>
          <w:t>platformazakupowa.pl</w:t>
        </w:r>
      </w:hyperlink>
      <w:r w:rsidRPr="009E027B">
        <w:rPr>
          <w:rFonts w:ascii="Arial" w:eastAsia="Calibri" w:hAnsi="Arial" w:cs="Arial"/>
        </w:rPr>
        <w:t>,</w:t>
      </w:r>
    </w:p>
    <w:p w14:paraId="3B1D3BCE" w14:textId="77777777" w:rsidR="00E06216" w:rsidRPr="009E027B" w:rsidRDefault="00E06216" w:rsidP="00D872EB">
      <w:pPr>
        <w:numPr>
          <w:ilvl w:val="1"/>
          <w:numId w:val="51"/>
        </w:numPr>
        <w:spacing w:after="0" w:line="360" w:lineRule="auto"/>
        <w:ind w:left="851" w:hanging="284"/>
        <w:jc w:val="both"/>
        <w:rPr>
          <w:rFonts w:ascii="Arial" w:eastAsia="Calibri" w:hAnsi="Arial" w:cs="Arial"/>
        </w:rPr>
      </w:pPr>
      <w:r w:rsidRPr="009E027B">
        <w:rPr>
          <w:rFonts w:ascii="Arial" w:eastAsia="Calibri" w:hAnsi="Arial" w:cs="Arial"/>
        </w:rPr>
        <w:t>podpisana kwalifikowanym podpisem elektronicznym przez osobę/osoby upoważnioną/upoważnione</w:t>
      </w:r>
    </w:p>
    <w:p w14:paraId="6B8C2CB1"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W przypadku wykorzystania formatu podpisu </w:t>
      </w:r>
      <w:proofErr w:type="spellStart"/>
      <w:r w:rsidRPr="009E027B">
        <w:rPr>
          <w:rFonts w:ascii="Arial" w:eastAsia="Calibri" w:hAnsi="Arial" w:cs="Arial"/>
        </w:rPr>
        <w:t>XAdES</w:t>
      </w:r>
      <w:proofErr w:type="spellEnd"/>
      <w:r w:rsidRPr="009E027B">
        <w:rPr>
          <w:rFonts w:ascii="Arial" w:eastAsia="Calibri" w:hAnsi="Arial" w:cs="Arial"/>
        </w:rPr>
        <w:t xml:space="preserve"> zewnętrzny. Zamawiający wymaga dołączenia odpowiedniej ilości plików tj. podpisywanych plików z danymi oraz plików podpisu w formacie </w:t>
      </w:r>
      <w:proofErr w:type="spellStart"/>
      <w:r w:rsidRPr="009E027B">
        <w:rPr>
          <w:rFonts w:ascii="Arial" w:eastAsia="Calibri" w:hAnsi="Arial" w:cs="Arial"/>
        </w:rPr>
        <w:t>XAdES</w:t>
      </w:r>
      <w:proofErr w:type="spellEnd"/>
      <w:r w:rsidRPr="009E027B">
        <w:rPr>
          <w:rFonts w:ascii="Arial" w:eastAsia="Calibri" w:hAnsi="Arial" w:cs="Arial"/>
        </w:rPr>
        <w:t>.</w:t>
      </w:r>
    </w:p>
    <w:p w14:paraId="7B9B80DA" w14:textId="77777777" w:rsidR="00E06216" w:rsidRPr="009E027B" w:rsidRDefault="00E06216" w:rsidP="00E06216">
      <w:pPr>
        <w:numPr>
          <w:ilvl w:val="0"/>
          <w:numId w:val="7"/>
        </w:numPr>
        <w:tabs>
          <w:tab w:val="clear" w:pos="1706"/>
        </w:tabs>
        <w:spacing w:after="120" w:line="360" w:lineRule="auto"/>
        <w:ind w:left="426" w:right="23" w:hanging="440"/>
        <w:jc w:val="both"/>
        <w:rPr>
          <w:rFonts w:ascii="Arial" w:hAnsi="Arial" w:cs="Arial"/>
          <w:b/>
        </w:rPr>
      </w:pPr>
      <w:r w:rsidRPr="009E027B">
        <w:rPr>
          <w:rFonts w:ascii="Arial" w:eastAsia="Calibri" w:hAnsi="Arial" w:cs="Arial"/>
        </w:rPr>
        <w:lastRenderedPageBreak/>
        <w:t xml:space="preserve">Zgodnie z art. 18 ust. 3 ustawy </w:t>
      </w:r>
      <w:proofErr w:type="spellStart"/>
      <w:r w:rsidRPr="009E027B">
        <w:rPr>
          <w:rFonts w:ascii="Arial" w:eastAsia="Calibri" w:hAnsi="Arial" w:cs="Arial"/>
        </w:rPr>
        <w:t>Pzp</w:t>
      </w:r>
      <w:proofErr w:type="spellEnd"/>
      <w:r w:rsidRPr="009E027B">
        <w:rPr>
          <w:rFonts w:ascii="Arial" w:eastAsia="Calibri" w:hAnsi="Arial" w:cs="Arial"/>
        </w:rPr>
        <w:t xml:space="preserve">, nie ujawnia się informacji stanowiących tajemnicę przedsiębiorstwa, w rozumieniu przepisów o zwalczaniu nieuczciwej konkurencji. Jeżeli wykonawca, nie później niż w terminie składania ofert, </w:t>
      </w:r>
      <w:r w:rsidRPr="009E027B">
        <w:rPr>
          <w:rFonts w:ascii="Arial" w:eastAsia="Calibri" w:hAnsi="Arial" w:cs="Arial"/>
        </w:rPr>
        <w:br/>
        <w:t xml:space="preserve">w sposób niebudzący wątpliwości zastrzegł, że nie mogą być one udostępniane oraz wykazał, załączając stosowne wyjaśnienia, iż zastrzeżone informacje stanowią tajemnicę przedsiębiorstwa. </w:t>
      </w:r>
      <w:r w:rsidRPr="009E027B">
        <w:rPr>
          <w:rFonts w:ascii="Arial" w:hAnsi="Arial" w:cs="Arial"/>
        </w:rPr>
        <w:t>Na platformie w formularzu składania oferty znajduje się miejsce wyznaczone do dołączenia części oferty stanowiącej tajemnicę przedsiębiorstwa.</w:t>
      </w:r>
    </w:p>
    <w:p w14:paraId="17AB2375" w14:textId="77777777" w:rsidR="00E06216" w:rsidRPr="009E027B" w:rsidRDefault="00E06216" w:rsidP="00E06216">
      <w:pPr>
        <w:numPr>
          <w:ilvl w:val="0"/>
          <w:numId w:val="7"/>
        </w:numPr>
        <w:tabs>
          <w:tab w:val="clear" w:pos="1706"/>
        </w:tabs>
        <w:spacing w:after="120" w:line="360" w:lineRule="auto"/>
        <w:ind w:left="434" w:right="23" w:hanging="426"/>
        <w:jc w:val="both"/>
        <w:rPr>
          <w:rFonts w:ascii="Arial" w:eastAsia="Verdana" w:hAnsi="Arial" w:cs="Arial"/>
        </w:rPr>
      </w:pPr>
      <w:r w:rsidRPr="009E027B">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1B7C0783"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lang w:val="pl" w:eastAsia="pl-PL"/>
        </w:rPr>
        <w:t>Maksymalny rozmiar jednego pliku przesyłanego za pośrednictwem dedykowanych formularzy do: złożenia, zmiany, wycofania oferty wynosi 150 MB natomiast przy komunikacji wielkość pliku to maksymalnie 500 MB.</w:t>
      </w:r>
    </w:p>
    <w:p w14:paraId="0038F56D"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Zamawiający rekomenduje wykorzystanie formatów: .pdf .</w:t>
      </w:r>
      <w:proofErr w:type="spellStart"/>
      <w:r w:rsidRPr="009E027B">
        <w:rPr>
          <w:rFonts w:ascii="Arial" w:eastAsia="Calibri" w:hAnsi="Arial" w:cs="Arial"/>
        </w:rPr>
        <w:t>doc</w:t>
      </w:r>
      <w:proofErr w:type="spellEnd"/>
      <w:r w:rsidRPr="009E027B">
        <w:rPr>
          <w:rFonts w:ascii="Arial" w:eastAsia="Calibri" w:hAnsi="Arial" w:cs="Arial"/>
        </w:rPr>
        <w:t xml:space="preserve"> .</w:t>
      </w:r>
      <w:proofErr w:type="spellStart"/>
      <w:r w:rsidRPr="009E027B">
        <w:rPr>
          <w:rFonts w:ascii="Arial" w:eastAsia="Calibri" w:hAnsi="Arial" w:cs="Arial"/>
        </w:rPr>
        <w:t>docx</w:t>
      </w:r>
      <w:proofErr w:type="spellEnd"/>
      <w:r w:rsidRPr="009E027B">
        <w:rPr>
          <w:rFonts w:ascii="Arial" w:eastAsia="Calibri" w:hAnsi="Arial" w:cs="Arial"/>
        </w:rPr>
        <w:t xml:space="preserve"> .xls .</w:t>
      </w:r>
      <w:proofErr w:type="spellStart"/>
      <w:r w:rsidRPr="009E027B">
        <w:rPr>
          <w:rFonts w:ascii="Arial" w:eastAsia="Calibri" w:hAnsi="Arial" w:cs="Arial"/>
        </w:rPr>
        <w:t>xlsx</w:t>
      </w:r>
      <w:proofErr w:type="spellEnd"/>
      <w:r w:rsidRPr="009E027B">
        <w:rPr>
          <w:rFonts w:ascii="Arial" w:eastAsia="Calibri" w:hAnsi="Arial" w:cs="Arial"/>
        </w:rPr>
        <w:t xml:space="preserve"> .jpg (.</w:t>
      </w:r>
      <w:proofErr w:type="spellStart"/>
      <w:r w:rsidRPr="009E027B">
        <w:rPr>
          <w:rFonts w:ascii="Arial" w:eastAsia="Calibri" w:hAnsi="Arial" w:cs="Arial"/>
        </w:rPr>
        <w:t>jpeg</w:t>
      </w:r>
      <w:proofErr w:type="spellEnd"/>
      <w:r w:rsidRPr="009E027B">
        <w:rPr>
          <w:rFonts w:ascii="Arial" w:eastAsia="Calibri" w:hAnsi="Arial" w:cs="Arial"/>
        </w:rPr>
        <w:t xml:space="preserve">) </w:t>
      </w:r>
      <w:r w:rsidRPr="009E027B">
        <w:rPr>
          <w:rFonts w:ascii="Arial" w:eastAsia="Calibri" w:hAnsi="Arial" w:cs="Arial"/>
          <w:b/>
        </w:rPr>
        <w:t>ze szczególnym wskazaniem na .pdf</w:t>
      </w:r>
    </w:p>
    <w:p w14:paraId="466A7294" w14:textId="77777777" w:rsidR="00E06216" w:rsidRPr="009E027B" w:rsidRDefault="00E06216" w:rsidP="00E06216">
      <w:pPr>
        <w:pStyle w:val="Akapitzlist"/>
        <w:numPr>
          <w:ilvl w:val="0"/>
          <w:numId w:val="7"/>
        </w:numPr>
        <w:spacing w:after="120" w:line="360" w:lineRule="auto"/>
        <w:ind w:left="426" w:right="91" w:hanging="426"/>
        <w:jc w:val="both"/>
        <w:rPr>
          <w:rFonts w:ascii="Arial" w:hAnsi="Arial" w:cs="Arial"/>
          <w:sz w:val="22"/>
          <w:szCs w:val="22"/>
        </w:rPr>
      </w:pPr>
      <w:r w:rsidRPr="009E027B">
        <w:rPr>
          <w:rFonts w:ascii="Arial" w:hAnsi="Arial" w:cs="Arial"/>
          <w:sz w:val="22"/>
          <w:szCs w:val="22"/>
        </w:rPr>
        <w:t xml:space="preserve">Pliki w innych formatach niż PDF zaleca się opatrzyć zewnętrznym podpisem </w:t>
      </w:r>
      <w:proofErr w:type="spellStart"/>
      <w:r w:rsidRPr="009E027B">
        <w:rPr>
          <w:rFonts w:ascii="Arial" w:hAnsi="Arial" w:cs="Arial"/>
          <w:sz w:val="22"/>
          <w:szCs w:val="22"/>
        </w:rPr>
        <w:t>XAdES</w:t>
      </w:r>
      <w:proofErr w:type="spellEnd"/>
      <w:r w:rsidRPr="009E027B">
        <w:rPr>
          <w:rFonts w:ascii="Arial" w:hAnsi="Arial" w:cs="Arial"/>
          <w:sz w:val="22"/>
          <w:szCs w:val="22"/>
        </w:rPr>
        <w:t>. Wykonawca powinien pamiętać, aby plik z podpisem przekazywać łącznie z dokumentem podpisywanym.</w:t>
      </w:r>
    </w:p>
    <w:p w14:paraId="7CBA7C17" w14:textId="77777777" w:rsidR="00E06216" w:rsidRPr="009E027B" w:rsidRDefault="00E06216" w:rsidP="00E06216">
      <w:pPr>
        <w:pStyle w:val="Akapitzlist"/>
        <w:numPr>
          <w:ilvl w:val="0"/>
          <w:numId w:val="7"/>
        </w:numPr>
        <w:spacing w:after="120" w:line="360" w:lineRule="auto"/>
        <w:ind w:left="426" w:right="91" w:hanging="426"/>
        <w:jc w:val="both"/>
        <w:rPr>
          <w:rFonts w:ascii="Arial" w:hAnsi="Arial" w:cs="Arial"/>
          <w:sz w:val="22"/>
          <w:szCs w:val="22"/>
        </w:rPr>
      </w:pPr>
      <w:r w:rsidRPr="009E027B">
        <w:rPr>
          <w:rFonts w:ascii="Arial" w:hAnsi="Arial" w:cs="Arial"/>
          <w:sz w:val="22"/>
          <w:szCs w:val="22"/>
        </w:rPr>
        <w:t xml:space="preserve">Sposób sporządzenia dokumentów elektronicznych, oświadczeń lub elektronicznych kopii dokumentów lub oświadczeń musi być zgody </w:t>
      </w:r>
      <w:r w:rsidRPr="009E027B">
        <w:rPr>
          <w:rFonts w:ascii="Arial" w:hAnsi="Arial" w:cs="Arial"/>
          <w:sz w:val="22"/>
          <w:szCs w:val="22"/>
        </w:rPr>
        <w:br/>
        <w:t>z wymaganiami określonymi w Rozporządzeniu o elektronizacji oraz Rozporządzeniu o dokumentach.</w:t>
      </w:r>
    </w:p>
    <w:p w14:paraId="193786E1"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W celu ewentualnej kompresji danych Zamawiający rekomenduje wykorzystanie jednego z formatów:</w:t>
      </w:r>
    </w:p>
    <w:p w14:paraId="023E176B" w14:textId="77777777" w:rsidR="00E06216" w:rsidRPr="009E027B" w:rsidRDefault="00E06216" w:rsidP="00D872EB">
      <w:pPr>
        <w:numPr>
          <w:ilvl w:val="1"/>
          <w:numId w:val="52"/>
        </w:numPr>
        <w:spacing w:after="0" w:line="320" w:lineRule="auto"/>
        <w:jc w:val="both"/>
        <w:rPr>
          <w:rFonts w:ascii="Arial" w:eastAsia="Calibri" w:hAnsi="Arial" w:cs="Arial"/>
        </w:rPr>
      </w:pPr>
      <w:r w:rsidRPr="009E027B">
        <w:rPr>
          <w:rFonts w:ascii="Arial" w:eastAsia="Calibri" w:hAnsi="Arial" w:cs="Arial"/>
        </w:rPr>
        <w:t xml:space="preserve">.zip </w:t>
      </w:r>
    </w:p>
    <w:p w14:paraId="231527C2" w14:textId="77777777" w:rsidR="00E06216" w:rsidRPr="009E027B" w:rsidRDefault="00E06216" w:rsidP="00D872EB">
      <w:pPr>
        <w:numPr>
          <w:ilvl w:val="1"/>
          <w:numId w:val="52"/>
        </w:numPr>
        <w:spacing w:after="0" w:line="320" w:lineRule="auto"/>
        <w:jc w:val="both"/>
        <w:rPr>
          <w:rFonts w:ascii="Arial" w:eastAsia="Calibri" w:hAnsi="Arial" w:cs="Arial"/>
        </w:rPr>
      </w:pPr>
      <w:r w:rsidRPr="009E027B">
        <w:rPr>
          <w:rFonts w:ascii="Arial" w:eastAsia="Calibri" w:hAnsi="Arial" w:cs="Arial"/>
        </w:rPr>
        <w:t>.7Z</w:t>
      </w:r>
    </w:p>
    <w:p w14:paraId="7DA306AE"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Wśród formatów powszechnych a </w:t>
      </w:r>
      <w:r w:rsidRPr="009E027B">
        <w:rPr>
          <w:rFonts w:ascii="Arial" w:eastAsia="Calibri" w:hAnsi="Arial" w:cs="Arial"/>
          <w:b/>
        </w:rPr>
        <w:t>NIE występujących</w:t>
      </w:r>
      <w:r w:rsidRPr="009E027B">
        <w:rPr>
          <w:rFonts w:ascii="Arial" w:eastAsia="Calibri" w:hAnsi="Arial" w:cs="Arial"/>
        </w:rPr>
        <w:t xml:space="preserve"> w rozporządzeniu występują: .</w:t>
      </w:r>
      <w:proofErr w:type="spellStart"/>
      <w:r w:rsidRPr="009E027B">
        <w:rPr>
          <w:rFonts w:ascii="Arial" w:eastAsia="Calibri" w:hAnsi="Arial" w:cs="Arial"/>
        </w:rPr>
        <w:t>rar</w:t>
      </w:r>
      <w:proofErr w:type="spellEnd"/>
      <w:r w:rsidRPr="009E027B">
        <w:rPr>
          <w:rFonts w:ascii="Arial" w:eastAsia="Calibri" w:hAnsi="Arial" w:cs="Arial"/>
        </w:rPr>
        <w:t xml:space="preserve"> .gif .</w:t>
      </w:r>
      <w:proofErr w:type="spellStart"/>
      <w:r w:rsidRPr="009E027B">
        <w:rPr>
          <w:rFonts w:ascii="Arial" w:eastAsia="Calibri" w:hAnsi="Arial" w:cs="Arial"/>
        </w:rPr>
        <w:t>bmp</w:t>
      </w:r>
      <w:proofErr w:type="spellEnd"/>
      <w:r w:rsidRPr="009E027B">
        <w:rPr>
          <w:rFonts w:ascii="Arial" w:eastAsia="Calibri" w:hAnsi="Arial" w:cs="Arial"/>
        </w:rPr>
        <w:t xml:space="preserve"> .</w:t>
      </w:r>
      <w:proofErr w:type="spellStart"/>
      <w:r w:rsidRPr="009E027B">
        <w:rPr>
          <w:rFonts w:ascii="Arial" w:eastAsia="Calibri" w:hAnsi="Arial" w:cs="Arial"/>
        </w:rPr>
        <w:t>numbers</w:t>
      </w:r>
      <w:proofErr w:type="spellEnd"/>
      <w:r w:rsidRPr="009E027B">
        <w:rPr>
          <w:rFonts w:ascii="Arial" w:eastAsia="Calibri" w:hAnsi="Arial" w:cs="Arial"/>
        </w:rPr>
        <w:t xml:space="preserve"> .</w:t>
      </w:r>
      <w:proofErr w:type="spellStart"/>
      <w:r w:rsidRPr="009E027B">
        <w:rPr>
          <w:rFonts w:ascii="Arial" w:eastAsia="Calibri" w:hAnsi="Arial" w:cs="Arial"/>
        </w:rPr>
        <w:t>pages</w:t>
      </w:r>
      <w:proofErr w:type="spellEnd"/>
      <w:r w:rsidRPr="009E027B">
        <w:rPr>
          <w:rFonts w:ascii="Arial" w:eastAsia="Calibri" w:hAnsi="Arial" w:cs="Arial"/>
        </w:rPr>
        <w:t xml:space="preserve">. </w:t>
      </w:r>
      <w:r w:rsidRPr="009E027B">
        <w:rPr>
          <w:rFonts w:ascii="Arial" w:eastAsia="Calibri" w:hAnsi="Arial" w:cs="Arial"/>
          <w:b/>
        </w:rPr>
        <w:t>Dokumenty złożone w takich plikach zostaną uznane za złożone nieskutecznie.</w:t>
      </w:r>
    </w:p>
    <w:p w14:paraId="724443CF"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Zamawiający zwraca uwagę na ograniczenia wielkości plików podpisywanych profilem zaufanym, który wynosi max 10MB, oraz na ograniczenie wielkości plików podpisywanych w aplikacji </w:t>
      </w:r>
      <w:proofErr w:type="spellStart"/>
      <w:r w:rsidRPr="009E027B">
        <w:rPr>
          <w:rFonts w:ascii="Arial" w:eastAsia="Calibri" w:hAnsi="Arial" w:cs="Arial"/>
        </w:rPr>
        <w:t>eDoApp</w:t>
      </w:r>
      <w:proofErr w:type="spellEnd"/>
      <w:r w:rsidRPr="009E027B">
        <w:rPr>
          <w:rFonts w:ascii="Arial" w:eastAsia="Calibri" w:hAnsi="Arial" w:cs="Arial"/>
        </w:rPr>
        <w:t xml:space="preserve"> służącej do składania podpisu osobistego, który wynosi max 5MB.</w:t>
      </w:r>
    </w:p>
    <w:p w14:paraId="3FEA4D1E"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E027B">
        <w:rPr>
          <w:rFonts w:ascii="Arial" w:eastAsia="Calibri" w:hAnsi="Arial" w:cs="Arial"/>
        </w:rPr>
        <w:t>PAdES</w:t>
      </w:r>
      <w:proofErr w:type="spellEnd"/>
      <w:r w:rsidRPr="009E027B">
        <w:rPr>
          <w:rFonts w:ascii="Arial" w:eastAsia="Calibri" w:hAnsi="Arial" w:cs="Arial"/>
        </w:rPr>
        <w:t xml:space="preserve">. </w:t>
      </w:r>
    </w:p>
    <w:p w14:paraId="1A9D478D"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Zamawiający zaleca aby w przypadku podpisywania pliku przez kilka osób, stosować podpisy tego samego rodzaju. Podpisywanie różnymi rodzajami podpisów np. osobistym i kwalifikowanym może doprowadzić do problemów </w:t>
      </w:r>
      <w:r w:rsidRPr="009E027B">
        <w:rPr>
          <w:rFonts w:ascii="Arial" w:eastAsia="Calibri" w:hAnsi="Arial" w:cs="Arial"/>
        </w:rPr>
        <w:br/>
        <w:t xml:space="preserve">w weryfikacji plików. </w:t>
      </w:r>
    </w:p>
    <w:p w14:paraId="1ECEA2EC"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Zamawiający zaleca, aby Wykonawca z odpowiednim wyprzedzeniem przetestował możliwość prawidłowego wykorzystania wybranej metody podpisania plików oferty.</w:t>
      </w:r>
    </w:p>
    <w:p w14:paraId="784D0223"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Zaleca się, aby komunikacja z wykonawcami odbywała się tylko na Platformie za pośrednictwem formularza “Wyślij wiadomość do zamawiającego”, nie za pośrednictwem adresu email.</w:t>
      </w:r>
    </w:p>
    <w:p w14:paraId="3D57E0B7"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Osobą składającą ofertę powinna być osoba kontaktowa podawana </w:t>
      </w:r>
      <w:r w:rsidRPr="009E027B">
        <w:rPr>
          <w:rFonts w:ascii="Arial" w:eastAsia="Calibri" w:hAnsi="Arial" w:cs="Arial"/>
        </w:rPr>
        <w:br/>
        <w:t>w dokumentacji.</w:t>
      </w:r>
    </w:p>
    <w:p w14:paraId="16E876FB"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F292CDC"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Podczas podpisywania plików zaleca się stosowanie algorytmu skrótu SHA2 zamiast SHA1.  </w:t>
      </w:r>
    </w:p>
    <w:p w14:paraId="19AADE2C"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Jeśli wykonawca pakuje dokumenty np. w plik ZIP zalecamy wcześniejsze podpisanie każdego ze skompresowanych plików. </w:t>
      </w:r>
    </w:p>
    <w:p w14:paraId="4B1A0757" w14:textId="77777777" w:rsidR="00E06216" w:rsidRPr="009E027B"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Zamawiający rekomenduje wykorzystanie podpisu z kwalifikowanym znacznikiem czasu.</w:t>
      </w:r>
    </w:p>
    <w:p w14:paraId="43BD12B3" w14:textId="5159E453" w:rsidR="00BB6485" w:rsidRDefault="00E06216" w:rsidP="00E06216">
      <w:pPr>
        <w:numPr>
          <w:ilvl w:val="0"/>
          <w:numId w:val="7"/>
        </w:numPr>
        <w:tabs>
          <w:tab w:val="clear" w:pos="1706"/>
        </w:tabs>
        <w:spacing w:after="120" w:line="360" w:lineRule="auto"/>
        <w:ind w:left="426" w:hanging="426"/>
        <w:jc w:val="both"/>
        <w:rPr>
          <w:rFonts w:ascii="Arial" w:eastAsia="Calibri" w:hAnsi="Arial" w:cs="Arial"/>
        </w:rPr>
      </w:pPr>
      <w:r w:rsidRPr="009E027B">
        <w:rPr>
          <w:rFonts w:ascii="Arial" w:eastAsia="Calibri" w:hAnsi="Arial" w:cs="Arial"/>
        </w:rPr>
        <w:t xml:space="preserve">Zamawiający zaleca aby </w:t>
      </w:r>
      <w:r w:rsidRPr="009E027B">
        <w:rPr>
          <w:rFonts w:ascii="Arial" w:eastAsia="Calibri" w:hAnsi="Arial" w:cs="Arial"/>
          <w:u w:val="single"/>
        </w:rPr>
        <w:t>nie</w:t>
      </w:r>
      <w:r w:rsidRPr="009E027B">
        <w:rPr>
          <w:rFonts w:ascii="Arial" w:eastAsia="Calibri" w:hAnsi="Arial" w:cs="Arial"/>
        </w:rPr>
        <w:t xml:space="preserve"> wprowadzać jakichkolwiek zmian w plikach po podpisaniu ich podpisem kwalifikowanym. Może to skutkować naruszeniem integralności plików co równoważne będzie z koniecznością odrzucenia oferty </w:t>
      </w:r>
      <w:r w:rsidRPr="009E027B">
        <w:rPr>
          <w:rFonts w:ascii="Arial" w:eastAsia="Calibri" w:hAnsi="Arial" w:cs="Arial"/>
        </w:rPr>
        <w:br/>
        <w:t>w postępowaniu.</w:t>
      </w:r>
    </w:p>
    <w:p w14:paraId="0099257D" w14:textId="0E3FDE04" w:rsidR="00A21599" w:rsidRDefault="00A21599" w:rsidP="00A21599">
      <w:pPr>
        <w:spacing w:after="120" w:line="360" w:lineRule="auto"/>
        <w:jc w:val="both"/>
        <w:rPr>
          <w:rFonts w:ascii="Arial" w:eastAsia="Calibri" w:hAnsi="Arial" w:cs="Arial"/>
        </w:rPr>
      </w:pPr>
    </w:p>
    <w:p w14:paraId="4334FC5F" w14:textId="77777777" w:rsidR="00A21599" w:rsidRPr="009E027B" w:rsidRDefault="00A21599" w:rsidP="00A21599">
      <w:pPr>
        <w:spacing w:after="120" w:line="360" w:lineRule="auto"/>
        <w:jc w:val="both"/>
        <w:rPr>
          <w:rFonts w:ascii="Arial" w:eastAsia="Calibri" w:hAnsi="Arial" w:cs="Arial"/>
        </w:rPr>
      </w:pPr>
    </w:p>
    <w:p w14:paraId="22EF70B8" w14:textId="77777777" w:rsidR="00D37111" w:rsidRPr="009E027B" w:rsidRDefault="00DD7D3D" w:rsidP="00B87D44">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9E027B">
        <w:rPr>
          <w:rFonts w:ascii="Arial" w:hAnsi="Arial" w:cs="Arial"/>
          <w:b/>
          <w:sz w:val="22"/>
          <w:szCs w:val="22"/>
        </w:rPr>
        <w:lastRenderedPageBreak/>
        <w:t>SPOSÓB OBLICZENIA CENY OFERTY</w:t>
      </w:r>
    </w:p>
    <w:p w14:paraId="26F06D4C" w14:textId="6F7321B0" w:rsidR="0020611F" w:rsidRPr="009E027B" w:rsidRDefault="0020611F" w:rsidP="00D872EB">
      <w:pPr>
        <w:numPr>
          <w:ilvl w:val="0"/>
          <w:numId w:val="41"/>
        </w:numPr>
        <w:suppressAutoHyphens/>
        <w:spacing w:after="120" w:line="360" w:lineRule="auto"/>
        <w:ind w:left="426" w:hanging="426"/>
        <w:jc w:val="both"/>
        <w:rPr>
          <w:rFonts w:ascii="Arial" w:hAnsi="Arial" w:cs="Arial"/>
          <w:b/>
        </w:rPr>
      </w:pPr>
      <w:r w:rsidRPr="009E027B">
        <w:rPr>
          <w:rFonts w:ascii="Arial" w:hAnsi="Arial" w:cs="Arial"/>
        </w:rPr>
        <w:t>Wykonawca podaje cenę ofertową brutto na Formularzu Ofertowym, stanowiącym Załącznik nr 1 do SWZ.</w:t>
      </w:r>
    </w:p>
    <w:p w14:paraId="6D64C30F" w14:textId="77777777" w:rsidR="0020611F" w:rsidRPr="009E027B" w:rsidRDefault="0020611F" w:rsidP="00D872EB">
      <w:pPr>
        <w:numPr>
          <w:ilvl w:val="0"/>
          <w:numId w:val="41"/>
        </w:numPr>
        <w:suppressAutoHyphens/>
        <w:spacing w:after="120" w:line="360" w:lineRule="auto"/>
        <w:ind w:left="426" w:hanging="426"/>
        <w:jc w:val="both"/>
        <w:rPr>
          <w:rFonts w:ascii="Arial" w:hAnsi="Arial" w:cs="Arial"/>
          <w:b/>
        </w:rPr>
      </w:pPr>
      <w:r w:rsidRPr="009E027B">
        <w:rPr>
          <w:rFonts w:ascii="Arial" w:hAnsi="Arial" w:cs="Arial"/>
        </w:rPr>
        <w:t xml:space="preserve">Cena ofertowa brutto musi uwzględniać wszystkie koszty związane z realizacją przedmiotu zamówienia zgodnie z opisem przedmiotu zamówienia oraz postanowieniami umowy określonymi w niniejszej SWZ. Cena winna obejmować </w:t>
      </w:r>
      <w:r w:rsidRPr="009E027B">
        <w:rPr>
          <w:rFonts w:ascii="Arial" w:hAnsi="Arial" w:cs="Arial"/>
        </w:rPr>
        <w:br/>
        <w:t xml:space="preserve">w szczególności koszty robót przygotowawczych, wszelkie koszty związane </w:t>
      </w:r>
      <w:r w:rsidRPr="009E027B">
        <w:rPr>
          <w:rFonts w:ascii="Arial" w:hAnsi="Arial" w:cs="Arial"/>
        </w:rPr>
        <w:br/>
        <w:t xml:space="preserve">z realizacją usługi, koszty związane z ubezpieczeniami, zakładane marże, koszt </w:t>
      </w:r>
      <w:proofErr w:type="spellStart"/>
      <w:r w:rsidRPr="009E027B">
        <w:rPr>
          <w:rFonts w:ascii="Arial" w:hAnsi="Arial" w:cs="Arial"/>
        </w:rPr>
        <w:t>ryzyk</w:t>
      </w:r>
      <w:proofErr w:type="spellEnd"/>
      <w:r w:rsidRPr="009E027B">
        <w:rPr>
          <w:rFonts w:ascii="Arial" w:hAnsi="Arial" w:cs="Arial"/>
        </w:rPr>
        <w:t xml:space="preserve"> pojawiających się podczas realizacji zamówienia jakie na</w:t>
      </w:r>
      <w:r w:rsidRPr="009E027B">
        <w:rPr>
          <w:rFonts w:ascii="Arial" w:hAnsi="Arial" w:cs="Arial"/>
          <w:color w:val="FF0000"/>
        </w:rPr>
        <w:t xml:space="preserve"> </w:t>
      </w:r>
      <w:r w:rsidRPr="009E027B">
        <w:rPr>
          <w:rFonts w:ascii="Arial" w:hAnsi="Arial" w:cs="Arial"/>
        </w:rPr>
        <w:t xml:space="preserve">obecnym etapie postępowania mogą być zidentyfikowane. Cena ofertowa brutto musi uwzględniać wszystkie koszty związane z realizacją przedmiotu zamówienia zgodnie z opisem przedmiotu zamówienia wskazanym w dokumentacji oraz wzorem umowy. </w:t>
      </w:r>
    </w:p>
    <w:p w14:paraId="4D9BF72E" w14:textId="77777777" w:rsidR="0020611F" w:rsidRPr="009E027B" w:rsidRDefault="0020611F" w:rsidP="00D872EB">
      <w:pPr>
        <w:numPr>
          <w:ilvl w:val="0"/>
          <w:numId w:val="41"/>
        </w:numPr>
        <w:suppressAutoHyphens/>
        <w:spacing w:after="120" w:line="360" w:lineRule="auto"/>
        <w:ind w:left="426" w:hanging="426"/>
        <w:jc w:val="both"/>
        <w:rPr>
          <w:rFonts w:ascii="Arial" w:hAnsi="Arial" w:cs="Arial"/>
          <w:b/>
        </w:rPr>
      </w:pPr>
      <w:r w:rsidRPr="009E027B">
        <w:rPr>
          <w:rFonts w:ascii="Arial" w:hAnsi="Arial" w:cs="Arial"/>
        </w:rPr>
        <w:t xml:space="preserve">Cena oferty powinna być wyrażona w złotych polskich (PLN) z dokładnością do dwóch miejsc po przecinku. </w:t>
      </w:r>
    </w:p>
    <w:p w14:paraId="4781B650" w14:textId="77777777" w:rsidR="00103335" w:rsidRPr="009E027B" w:rsidRDefault="0020611F" w:rsidP="00D872EB">
      <w:pPr>
        <w:numPr>
          <w:ilvl w:val="0"/>
          <w:numId w:val="41"/>
        </w:numPr>
        <w:suppressAutoHyphens/>
        <w:spacing w:after="120" w:line="360" w:lineRule="auto"/>
        <w:ind w:left="426" w:hanging="426"/>
        <w:jc w:val="both"/>
        <w:rPr>
          <w:rFonts w:ascii="Arial" w:hAnsi="Arial" w:cs="Arial"/>
          <w:b/>
        </w:rPr>
      </w:pPr>
      <w:r w:rsidRPr="009E027B">
        <w:rPr>
          <w:rFonts w:ascii="Arial" w:hAnsi="Arial" w:cs="Arial"/>
        </w:rPr>
        <w:t>Zamawiający nie przewiduje rozliczeń w walucie obcej.</w:t>
      </w:r>
    </w:p>
    <w:p w14:paraId="083BFA5D" w14:textId="7F5B51AC" w:rsidR="00103335" w:rsidRPr="009E027B" w:rsidRDefault="00CF6BE7" w:rsidP="00D872EB">
      <w:pPr>
        <w:numPr>
          <w:ilvl w:val="0"/>
          <w:numId w:val="41"/>
        </w:numPr>
        <w:suppressAutoHyphens/>
        <w:spacing w:after="120" w:line="360" w:lineRule="auto"/>
        <w:ind w:left="426" w:hanging="426"/>
        <w:jc w:val="both"/>
        <w:rPr>
          <w:rFonts w:ascii="Arial" w:hAnsi="Arial" w:cs="Arial"/>
          <w:b/>
        </w:rPr>
      </w:pPr>
      <w:r w:rsidRPr="009E027B">
        <w:rPr>
          <w:rFonts w:ascii="Arial" w:hAnsi="Arial" w:cs="Arial"/>
        </w:rPr>
        <w:t>Wyliczona cena oferty brutto będzie służyć do porównania złożonych ofert</w:t>
      </w:r>
      <w:r w:rsidRPr="009E027B">
        <w:rPr>
          <w:rFonts w:ascii="Arial" w:hAnsi="Arial" w:cs="Arial"/>
          <w:color w:val="FF0000"/>
        </w:rPr>
        <w:t>.</w:t>
      </w:r>
    </w:p>
    <w:p w14:paraId="1D75E80D" w14:textId="77777777" w:rsidR="00D0261B" w:rsidRPr="009E027B" w:rsidRDefault="00CF6BE7" w:rsidP="00D872EB">
      <w:pPr>
        <w:numPr>
          <w:ilvl w:val="0"/>
          <w:numId w:val="41"/>
        </w:numPr>
        <w:suppressAutoHyphens/>
        <w:spacing w:after="120" w:line="360" w:lineRule="auto"/>
        <w:ind w:left="426" w:hanging="426"/>
        <w:jc w:val="both"/>
        <w:rPr>
          <w:rFonts w:ascii="Arial" w:hAnsi="Arial" w:cs="Arial"/>
          <w:b/>
        </w:rPr>
      </w:pPr>
      <w:r w:rsidRPr="009E027B">
        <w:rPr>
          <w:rFonts w:ascii="Arial" w:hAnsi="Arial" w:cs="Arial"/>
          <w:lang w:eastAsia="ar-SA"/>
        </w:rPr>
        <w:t>Wykonawca zobowiązany jest zastosować stawkę VAT zgodnie z obowiązującymi przepisami ustawy z 11 marca 2004 r. o  podatku od towarów i usług.</w:t>
      </w:r>
    </w:p>
    <w:p w14:paraId="45922D07" w14:textId="00E4BE8D" w:rsidR="00CF6BE7" w:rsidRPr="009E027B" w:rsidRDefault="00CF6BE7" w:rsidP="00D872EB">
      <w:pPr>
        <w:numPr>
          <w:ilvl w:val="0"/>
          <w:numId w:val="41"/>
        </w:numPr>
        <w:suppressAutoHyphens/>
        <w:spacing w:after="120" w:line="360" w:lineRule="auto"/>
        <w:ind w:left="426" w:hanging="426"/>
        <w:jc w:val="both"/>
        <w:rPr>
          <w:rFonts w:ascii="Arial" w:hAnsi="Arial" w:cs="Arial"/>
          <w:b/>
        </w:rPr>
      </w:pPr>
      <w:r w:rsidRPr="009E027B">
        <w:rPr>
          <w:rFonts w:ascii="Arial" w:hAnsi="Arial" w:cs="Arial"/>
        </w:rPr>
        <w:t xml:space="preserve">Jeżeli została złożona oferta, której wybór prowadziłby do powstania </w:t>
      </w:r>
      <w:r w:rsidRPr="009E027B">
        <w:rPr>
          <w:rFonts w:ascii="Arial" w:hAnsi="Arial" w:cs="Arial"/>
        </w:rPr>
        <w:br/>
        <w:t xml:space="preserve">u zamawiającego obowiązku podatkowego zgodnie z ustawą z dnia 11 marca 2004 r. o podatku od towarów i usług (Dz. U. z 2018 r. poz. 2174, z </w:t>
      </w:r>
      <w:proofErr w:type="spellStart"/>
      <w:r w:rsidRPr="009E027B">
        <w:rPr>
          <w:rFonts w:ascii="Arial" w:hAnsi="Arial" w:cs="Arial"/>
        </w:rPr>
        <w:t>późn</w:t>
      </w:r>
      <w:proofErr w:type="spellEnd"/>
      <w:r w:rsidRPr="009E027B">
        <w:rPr>
          <w:rFonts w:ascii="Arial" w:hAnsi="Arial" w:cs="Arial"/>
        </w:rPr>
        <w:t>. zm.), dla celów zastosowania kryterium ceny lub kosztu zamawiający dolicza do przedstawionej w tej ofercie ceny kwotę podatku od towarów i usług, którą miałby obowiązek rozliczyć.</w:t>
      </w:r>
      <w:r w:rsidRPr="009E027B">
        <w:rPr>
          <w:rFonts w:ascii="Arial" w:hAnsi="Arial" w:cs="Arial"/>
          <w:b/>
        </w:rPr>
        <w:t xml:space="preserve"> </w:t>
      </w:r>
      <w:r w:rsidR="00C56B13" w:rsidRPr="009E027B">
        <w:rPr>
          <w:rFonts w:ascii="Arial" w:hAnsi="Arial" w:cs="Arial"/>
        </w:rPr>
        <w:t>W</w:t>
      </w:r>
      <w:r w:rsidRPr="009E027B">
        <w:rPr>
          <w:rFonts w:ascii="Arial" w:hAnsi="Arial" w:cs="Arial"/>
        </w:rPr>
        <w:t>ykonawca ma obowiązek:</w:t>
      </w:r>
    </w:p>
    <w:p w14:paraId="13D632E0" w14:textId="77777777" w:rsidR="00CF6BE7" w:rsidRPr="009E027B" w:rsidRDefault="00CF6BE7" w:rsidP="00D872EB">
      <w:pPr>
        <w:pStyle w:val="Akapitzlist"/>
        <w:numPr>
          <w:ilvl w:val="0"/>
          <w:numId w:val="20"/>
        </w:numPr>
        <w:tabs>
          <w:tab w:val="left" w:pos="3855"/>
        </w:tabs>
        <w:suppressAutoHyphens/>
        <w:spacing w:after="120" w:line="360" w:lineRule="auto"/>
        <w:jc w:val="both"/>
        <w:rPr>
          <w:rFonts w:ascii="Arial" w:hAnsi="Arial" w:cs="Arial"/>
          <w:sz w:val="22"/>
          <w:szCs w:val="22"/>
        </w:rPr>
      </w:pPr>
      <w:r w:rsidRPr="009E027B">
        <w:rPr>
          <w:rFonts w:ascii="Arial" w:hAnsi="Arial" w:cs="Arial"/>
          <w:sz w:val="22"/>
          <w:szCs w:val="22"/>
        </w:rPr>
        <w:t>poinformowania zamawiającego, że wybór jego oferty będzie prowadził do powstania u zamawiającego obowiązku podatkowego;</w:t>
      </w:r>
    </w:p>
    <w:p w14:paraId="1B6A6783" w14:textId="77777777" w:rsidR="00CF6BE7" w:rsidRPr="009E027B" w:rsidRDefault="00CF6BE7" w:rsidP="00D872EB">
      <w:pPr>
        <w:pStyle w:val="Akapitzlist"/>
        <w:numPr>
          <w:ilvl w:val="0"/>
          <w:numId w:val="20"/>
        </w:numPr>
        <w:tabs>
          <w:tab w:val="left" w:pos="3855"/>
        </w:tabs>
        <w:suppressAutoHyphens/>
        <w:spacing w:after="120" w:line="360" w:lineRule="auto"/>
        <w:jc w:val="both"/>
        <w:rPr>
          <w:rFonts w:ascii="Arial" w:hAnsi="Arial" w:cs="Arial"/>
          <w:sz w:val="22"/>
          <w:szCs w:val="22"/>
        </w:rPr>
      </w:pPr>
      <w:r w:rsidRPr="009E027B">
        <w:rPr>
          <w:rFonts w:ascii="Arial" w:hAnsi="Arial" w:cs="Arial"/>
          <w:sz w:val="22"/>
          <w:szCs w:val="22"/>
        </w:rPr>
        <w:t>wskazania nazwy (rodzaju) towaru lub usługi, których dostawa lub świadczenie będą prowadziły do powstania obowiązku podatkowego;</w:t>
      </w:r>
    </w:p>
    <w:p w14:paraId="5C11BF8A" w14:textId="77777777" w:rsidR="00CF6BE7" w:rsidRPr="009E027B" w:rsidRDefault="00CF6BE7" w:rsidP="00D872EB">
      <w:pPr>
        <w:pStyle w:val="Akapitzlist"/>
        <w:numPr>
          <w:ilvl w:val="0"/>
          <w:numId w:val="20"/>
        </w:numPr>
        <w:tabs>
          <w:tab w:val="left" w:pos="3855"/>
        </w:tabs>
        <w:suppressAutoHyphens/>
        <w:spacing w:after="120" w:line="360" w:lineRule="auto"/>
        <w:jc w:val="both"/>
        <w:rPr>
          <w:rFonts w:ascii="Arial" w:hAnsi="Arial" w:cs="Arial"/>
          <w:sz w:val="22"/>
          <w:szCs w:val="22"/>
        </w:rPr>
      </w:pPr>
      <w:r w:rsidRPr="009E027B">
        <w:rPr>
          <w:rFonts w:ascii="Arial" w:hAnsi="Arial" w:cs="Arial"/>
          <w:sz w:val="22"/>
          <w:szCs w:val="22"/>
        </w:rPr>
        <w:t>wskazania wartości towaru lub usługi objętego obowiązkiem podatkowym zamawiającego, bez kwoty podatku;</w:t>
      </w:r>
    </w:p>
    <w:p w14:paraId="2FEDFEC1" w14:textId="77777777" w:rsidR="00CF6BE7" w:rsidRPr="009E027B" w:rsidRDefault="00CF6BE7" w:rsidP="00D872EB">
      <w:pPr>
        <w:pStyle w:val="Akapitzlist"/>
        <w:numPr>
          <w:ilvl w:val="0"/>
          <w:numId w:val="20"/>
        </w:numPr>
        <w:tabs>
          <w:tab w:val="left" w:pos="3855"/>
        </w:tabs>
        <w:suppressAutoHyphens/>
        <w:spacing w:after="120" w:line="360" w:lineRule="auto"/>
        <w:jc w:val="both"/>
        <w:rPr>
          <w:rFonts w:ascii="Arial" w:hAnsi="Arial" w:cs="Arial"/>
          <w:sz w:val="22"/>
          <w:szCs w:val="22"/>
        </w:rPr>
      </w:pPr>
      <w:r w:rsidRPr="009E027B">
        <w:rPr>
          <w:rFonts w:ascii="Arial" w:hAnsi="Arial" w:cs="Arial"/>
          <w:sz w:val="22"/>
          <w:szCs w:val="22"/>
        </w:rPr>
        <w:t>wskazania stawki podatku od towarów i usług, która zgodnie z wiedzą wykonawcy, będzie miała zastosowanie.</w:t>
      </w:r>
    </w:p>
    <w:p w14:paraId="0171EE5C" w14:textId="79DC2610" w:rsidR="00CE1CFC" w:rsidRPr="009E027B" w:rsidRDefault="00CF6BE7" w:rsidP="00D872EB">
      <w:pPr>
        <w:numPr>
          <w:ilvl w:val="0"/>
          <w:numId w:val="41"/>
        </w:numPr>
        <w:suppressAutoHyphens/>
        <w:spacing w:after="120" w:line="360" w:lineRule="auto"/>
        <w:ind w:left="426" w:hanging="426"/>
        <w:jc w:val="both"/>
        <w:rPr>
          <w:rFonts w:ascii="Arial" w:hAnsi="Arial" w:cs="Arial"/>
        </w:rPr>
      </w:pPr>
      <w:r w:rsidRPr="009E027B">
        <w:rPr>
          <w:rFonts w:ascii="Arial" w:hAnsi="Arial" w:cs="Arial"/>
        </w:rPr>
        <w:lastRenderedPageBreak/>
        <w:t xml:space="preserve">Brak złożenia ww. informacji będzie postrzegany jako brak powstania obowiązku podatkowego u zamawiającego. </w:t>
      </w:r>
    </w:p>
    <w:p w14:paraId="094930E2" w14:textId="77777777" w:rsidR="00DD7D3D" w:rsidRPr="009E027B" w:rsidRDefault="00DD7D3D" w:rsidP="00820FE1">
      <w:pPr>
        <w:pStyle w:val="Teksttreci40"/>
        <w:numPr>
          <w:ilvl w:val="0"/>
          <w:numId w:val="1"/>
        </w:numPr>
        <w:pBdr>
          <w:bottom w:val="double" w:sz="4" w:space="1" w:color="auto"/>
        </w:pBdr>
        <w:shd w:val="clear" w:color="auto" w:fill="DAEEF3"/>
        <w:spacing w:before="0" w:after="120" w:line="360" w:lineRule="auto"/>
        <w:ind w:left="284" w:right="23" w:hanging="284"/>
        <w:rPr>
          <w:rFonts w:ascii="Arial" w:hAnsi="Arial" w:cs="Arial"/>
          <w:b/>
          <w:sz w:val="22"/>
          <w:szCs w:val="22"/>
        </w:rPr>
      </w:pPr>
      <w:r w:rsidRPr="009E027B">
        <w:rPr>
          <w:rFonts w:ascii="Arial" w:hAnsi="Arial" w:cs="Arial"/>
          <w:b/>
          <w:sz w:val="22"/>
          <w:szCs w:val="22"/>
        </w:rPr>
        <w:t>WYMAGANIA DOTYCZĄCE WADIUM</w:t>
      </w:r>
    </w:p>
    <w:p w14:paraId="59F9A4FC" w14:textId="77777777" w:rsidR="00234E88" w:rsidRPr="009E027B" w:rsidRDefault="00234E88" w:rsidP="00234E88">
      <w:pPr>
        <w:spacing w:after="120" w:line="360" w:lineRule="auto"/>
        <w:jc w:val="both"/>
        <w:rPr>
          <w:rFonts w:ascii="Arial" w:eastAsia="Times New Roman" w:hAnsi="Arial" w:cs="Arial"/>
          <w:lang w:eastAsia="ar-SA"/>
        </w:rPr>
      </w:pPr>
      <w:r w:rsidRPr="009E027B">
        <w:rPr>
          <w:rFonts w:ascii="Arial" w:eastAsia="Times New Roman" w:hAnsi="Arial" w:cs="Arial"/>
          <w:bCs/>
          <w:lang w:eastAsia="ar-SA"/>
        </w:rPr>
        <w:t>Zamawiający wymaga wniesienia wadium.</w:t>
      </w:r>
      <w:r w:rsidRPr="009E027B">
        <w:rPr>
          <w:rFonts w:ascii="Arial" w:eastAsia="Times New Roman" w:hAnsi="Arial" w:cs="Arial"/>
          <w:lang w:eastAsia="ar-SA"/>
        </w:rPr>
        <w:t xml:space="preserve"> </w:t>
      </w:r>
    </w:p>
    <w:p w14:paraId="47E70C6D" w14:textId="000D8B9F" w:rsidR="00234E88" w:rsidRPr="009E027B" w:rsidRDefault="00234E88" w:rsidP="00D1221B">
      <w:pPr>
        <w:numPr>
          <w:ilvl w:val="0"/>
          <w:numId w:val="32"/>
        </w:numPr>
        <w:spacing w:after="120" w:line="360" w:lineRule="auto"/>
        <w:ind w:left="426" w:hanging="426"/>
        <w:jc w:val="both"/>
        <w:rPr>
          <w:rFonts w:ascii="Arial" w:eastAsia="Times New Roman" w:hAnsi="Arial" w:cs="Arial"/>
          <w:b/>
          <w:lang w:eastAsia="ar-SA"/>
        </w:rPr>
      </w:pPr>
      <w:r w:rsidRPr="009E027B">
        <w:rPr>
          <w:rFonts w:ascii="Arial" w:eastAsia="Times New Roman" w:hAnsi="Arial" w:cs="Arial"/>
          <w:lang w:eastAsia="ar-SA"/>
        </w:rPr>
        <w:t xml:space="preserve">Wykonawca zobowiązany jest, </w:t>
      </w:r>
      <w:r w:rsidRPr="009E027B">
        <w:rPr>
          <w:rFonts w:ascii="Arial" w:hAnsi="Arial" w:cs="Arial"/>
        </w:rPr>
        <w:t>do zabezpieczenia swojej oferty w wadium</w:t>
      </w:r>
      <w:r w:rsidRPr="009E027B">
        <w:rPr>
          <w:rFonts w:ascii="Arial" w:eastAsia="Times New Roman" w:hAnsi="Arial" w:cs="Arial"/>
          <w:b/>
          <w:lang w:eastAsia="ar-SA"/>
        </w:rPr>
        <w:t xml:space="preserve"> </w:t>
      </w:r>
      <w:r w:rsidRPr="009E027B">
        <w:rPr>
          <w:rFonts w:ascii="Arial" w:eastAsia="Times New Roman" w:hAnsi="Arial" w:cs="Arial"/>
          <w:lang w:eastAsia="ar-SA"/>
        </w:rPr>
        <w:br/>
        <w:t>w wysokości:</w:t>
      </w:r>
      <w:r w:rsidR="00D1221B" w:rsidRPr="009E027B">
        <w:rPr>
          <w:rFonts w:ascii="Arial" w:eastAsia="Times New Roman" w:hAnsi="Arial" w:cs="Arial"/>
          <w:b/>
          <w:lang w:eastAsia="ar-SA"/>
        </w:rPr>
        <w:t xml:space="preserve"> 13 008</w:t>
      </w:r>
      <w:r w:rsidRPr="009E027B">
        <w:rPr>
          <w:rFonts w:ascii="Arial" w:eastAsia="Times New Roman" w:hAnsi="Arial" w:cs="Arial"/>
          <w:b/>
          <w:lang w:eastAsia="ar-SA"/>
        </w:rPr>
        <w:t xml:space="preserve">,00 zł </w:t>
      </w:r>
    </w:p>
    <w:p w14:paraId="51973578" w14:textId="77777777" w:rsidR="00234E88" w:rsidRPr="009E027B" w:rsidRDefault="00234E88" w:rsidP="00D872EB">
      <w:pPr>
        <w:numPr>
          <w:ilvl w:val="0"/>
          <w:numId w:val="32"/>
        </w:numPr>
        <w:spacing w:after="120" w:line="360" w:lineRule="auto"/>
        <w:ind w:left="426" w:hanging="426"/>
        <w:jc w:val="both"/>
        <w:rPr>
          <w:rFonts w:ascii="Arial" w:eastAsia="Times New Roman" w:hAnsi="Arial" w:cs="Arial"/>
          <w:b/>
          <w:lang w:eastAsia="ar-SA"/>
        </w:rPr>
      </w:pPr>
      <w:r w:rsidRPr="009E027B">
        <w:rPr>
          <w:rFonts w:ascii="Arial" w:hAnsi="Arial" w:cs="Arial"/>
        </w:rPr>
        <w:t>Wadium wnosi się przed upływem terminu składania ofert i utrzymuje nieprzerwanie do dnia upływu terminu związania ofertą, z wyjątkiem przypadków, o których mowa w art. 98 ust. 1 pkt 2 i 3 oraz ust. 2.</w:t>
      </w:r>
    </w:p>
    <w:p w14:paraId="30EB1A41" w14:textId="77777777" w:rsidR="00234E88" w:rsidRPr="009E027B" w:rsidRDefault="00234E88" w:rsidP="00D872EB">
      <w:pPr>
        <w:numPr>
          <w:ilvl w:val="0"/>
          <w:numId w:val="32"/>
        </w:numPr>
        <w:spacing w:after="120" w:line="360" w:lineRule="auto"/>
        <w:ind w:left="426" w:hanging="426"/>
        <w:jc w:val="both"/>
        <w:rPr>
          <w:rFonts w:ascii="Arial" w:eastAsia="Times New Roman" w:hAnsi="Arial" w:cs="Arial"/>
          <w:b/>
          <w:lang w:eastAsia="ar-SA"/>
        </w:rPr>
      </w:pPr>
      <w:r w:rsidRPr="009E027B">
        <w:rPr>
          <w:rFonts w:ascii="Arial" w:hAnsi="Arial" w:cs="Arial"/>
        </w:rPr>
        <w:t>Wadium może być wnoszone w jednej lub kilku następujących formach:</w:t>
      </w:r>
    </w:p>
    <w:p w14:paraId="465B0B66" w14:textId="77777777" w:rsidR="00234E88" w:rsidRPr="009E027B" w:rsidRDefault="00234E88" w:rsidP="00D872EB">
      <w:pPr>
        <w:numPr>
          <w:ilvl w:val="1"/>
          <w:numId w:val="33"/>
        </w:numPr>
        <w:tabs>
          <w:tab w:val="clear" w:pos="567"/>
        </w:tabs>
        <w:spacing w:after="120" w:line="360" w:lineRule="auto"/>
        <w:ind w:left="896" w:hanging="409"/>
        <w:jc w:val="both"/>
        <w:rPr>
          <w:rFonts w:ascii="Arial" w:hAnsi="Arial" w:cs="Arial"/>
        </w:rPr>
      </w:pPr>
      <w:r w:rsidRPr="009E027B">
        <w:rPr>
          <w:rFonts w:ascii="Arial" w:hAnsi="Arial" w:cs="Arial"/>
        </w:rPr>
        <w:t xml:space="preserve">pieniądzu; </w:t>
      </w:r>
    </w:p>
    <w:p w14:paraId="2DD13574" w14:textId="77777777" w:rsidR="00234E88" w:rsidRPr="009E027B" w:rsidRDefault="00234E88" w:rsidP="00D872EB">
      <w:pPr>
        <w:numPr>
          <w:ilvl w:val="1"/>
          <w:numId w:val="33"/>
        </w:numPr>
        <w:tabs>
          <w:tab w:val="clear" w:pos="567"/>
        </w:tabs>
        <w:spacing w:after="120" w:line="360" w:lineRule="auto"/>
        <w:ind w:left="896" w:hanging="409"/>
        <w:jc w:val="both"/>
        <w:rPr>
          <w:rFonts w:ascii="Arial" w:hAnsi="Arial" w:cs="Arial"/>
        </w:rPr>
      </w:pPr>
      <w:r w:rsidRPr="009E027B">
        <w:rPr>
          <w:rFonts w:ascii="Arial" w:hAnsi="Arial" w:cs="Arial"/>
        </w:rPr>
        <w:t>gwarancjach bankowych;</w:t>
      </w:r>
    </w:p>
    <w:p w14:paraId="4DFC5E1C" w14:textId="77777777" w:rsidR="00234E88" w:rsidRPr="009E027B" w:rsidRDefault="00234E88" w:rsidP="00D872EB">
      <w:pPr>
        <w:numPr>
          <w:ilvl w:val="1"/>
          <w:numId w:val="33"/>
        </w:numPr>
        <w:tabs>
          <w:tab w:val="clear" w:pos="567"/>
        </w:tabs>
        <w:spacing w:after="120" w:line="360" w:lineRule="auto"/>
        <w:ind w:left="896" w:hanging="409"/>
        <w:jc w:val="both"/>
        <w:rPr>
          <w:rFonts w:ascii="Arial" w:hAnsi="Arial" w:cs="Arial"/>
        </w:rPr>
      </w:pPr>
      <w:r w:rsidRPr="009E027B">
        <w:rPr>
          <w:rFonts w:ascii="Arial" w:hAnsi="Arial" w:cs="Arial"/>
        </w:rPr>
        <w:t>gwarancjach ubezpieczeniowych;</w:t>
      </w:r>
    </w:p>
    <w:p w14:paraId="65B33023" w14:textId="77777777" w:rsidR="00234E88" w:rsidRPr="009E027B" w:rsidRDefault="00234E88" w:rsidP="00D872EB">
      <w:pPr>
        <w:numPr>
          <w:ilvl w:val="1"/>
          <w:numId w:val="33"/>
        </w:numPr>
        <w:tabs>
          <w:tab w:val="clear" w:pos="567"/>
        </w:tabs>
        <w:spacing w:after="120" w:line="360" w:lineRule="auto"/>
        <w:ind w:left="896" w:hanging="409"/>
        <w:jc w:val="both"/>
        <w:rPr>
          <w:rFonts w:ascii="Arial" w:hAnsi="Arial" w:cs="Arial"/>
        </w:rPr>
      </w:pPr>
      <w:r w:rsidRPr="009E027B">
        <w:rPr>
          <w:rFonts w:ascii="Arial" w:hAnsi="Arial" w:cs="Arial"/>
        </w:rPr>
        <w:t>poręczeniach udzielanych przez podmioty, o których mowa w art. 6 b ust. 5 pkt. 2 ustawy z dnia 9 listopada 2000 r. o utworzeniu Polskiej Agencji Rozwoju Przedsiębiorczości (Dz. U. z 2019 r. poz. 310, 836 i 1572).</w:t>
      </w:r>
    </w:p>
    <w:p w14:paraId="264A91FF" w14:textId="22DCC161" w:rsidR="00234E88" w:rsidRPr="009E027B" w:rsidRDefault="00234E88" w:rsidP="00D872EB">
      <w:pPr>
        <w:numPr>
          <w:ilvl w:val="0"/>
          <w:numId w:val="32"/>
        </w:numPr>
        <w:spacing w:after="120" w:line="360" w:lineRule="auto"/>
        <w:ind w:left="426" w:hanging="426"/>
        <w:jc w:val="both"/>
        <w:rPr>
          <w:rFonts w:ascii="Arial" w:eastAsia="Times New Roman" w:hAnsi="Arial" w:cs="Arial"/>
          <w:lang w:eastAsia="ar-SA"/>
        </w:rPr>
      </w:pPr>
      <w:r w:rsidRPr="009E027B">
        <w:rPr>
          <w:rFonts w:ascii="Arial" w:eastAsia="Times New Roman" w:hAnsi="Arial" w:cs="Arial"/>
          <w:lang w:eastAsia="ar-SA"/>
        </w:rPr>
        <w:t xml:space="preserve">Wadium wnoszone w formie pieniądza należy wpłacić przelewem na rachunek bankowy </w:t>
      </w:r>
      <w:r w:rsidRPr="009E027B">
        <w:rPr>
          <w:rFonts w:ascii="Arial" w:eastAsia="Times New Roman" w:hAnsi="Arial" w:cs="Arial"/>
          <w:b/>
          <w:lang w:eastAsia="ar-SA"/>
        </w:rPr>
        <w:t>97 1010 1674 0030 3013 9120 0000 z dopiskiem na przelewie: „</w:t>
      </w:r>
      <w:r w:rsidRPr="009E027B">
        <w:rPr>
          <w:rFonts w:ascii="Arial" w:eastAsia="Times New Roman" w:hAnsi="Arial" w:cs="Arial"/>
          <w:b/>
          <w:bCs/>
          <w:lang w:eastAsia="ar-SA"/>
        </w:rPr>
        <w:t xml:space="preserve">Wadium w postępowaniu </w:t>
      </w:r>
      <w:r w:rsidR="00D1221B" w:rsidRPr="009E027B">
        <w:rPr>
          <w:rFonts w:ascii="Arial" w:eastAsia="Times New Roman" w:hAnsi="Arial" w:cs="Arial"/>
          <w:b/>
          <w:bCs/>
          <w:lang w:eastAsia="ar-SA"/>
        </w:rPr>
        <w:t>5</w:t>
      </w:r>
      <w:r w:rsidRPr="009E027B">
        <w:rPr>
          <w:rFonts w:ascii="Arial" w:eastAsia="Times New Roman" w:hAnsi="Arial" w:cs="Arial"/>
          <w:b/>
          <w:bCs/>
          <w:lang w:eastAsia="ar-SA"/>
        </w:rPr>
        <w:t xml:space="preserve">1/26/PN/2025” </w:t>
      </w:r>
      <w:r w:rsidRPr="009E027B">
        <w:rPr>
          <w:rFonts w:ascii="Arial" w:eastAsia="Times New Roman" w:hAnsi="Arial" w:cs="Arial"/>
          <w:lang w:eastAsia="ar-SA"/>
        </w:rPr>
        <w:t>Wadium musi wpłynąć na wskazany rachunek bankowy zamawiającego najpóźniej przed upływem terminu składania ofert.</w:t>
      </w:r>
    </w:p>
    <w:p w14:paraId="15CFB0F7" w14:textId="77777777" w:rsidR="00234E88" w:rsidRPr="009E027B" w:rsidRDefault="00234E88" w:rsidP="00234E88">
      <w:pPr>
        <w:spacing w:after="120" w:line="360" w:lineRule="auto"/>
        <w:ind w:left="426"/>
        <w:jc w:val="both"/>
        <w:rPr>
          <w:rFonts w:ascii="Arial" w:eastAsia="Times New Roman" w:hAnsi="Arial" w:cs="Arial"/>
          <w:lang w:eastAsia="ar-SA"/>
        </w:rPr>
      </w:pPr>
      <w:r w:rsidRPr="009E027B">
        <w:rPr>
          <w:rFonts w:ascii="Arial" w:eastAsia="Times New Roman" w:hAnsi="Arial" w:cs="Arial"/>
          <w:b/>
          <w:lang w:eastAsia="ar-SA"/>
        </w:rPr>
        <w:t xml:space="preserve">UWAGA: </w:t>
      </w:r>
      <w:r w:rsidRPr="009E027B">
        <w:rPr>
          <w:rFonts w:ascii="Arial" w:eastAsia="Times New Roman" w:hAnsi="Arial" w:cs="Arial"/>
          <w:lang w:eastAsia="ar-SA"/>
        </w:rPr>
        <w:t>Za termin wniesienia wadium w formie pieniężnej zostanie przyjęty termin uznania rachunku Zamawiającego.</w:t>
      </w:r>
    </w:p>
    <w:p w14:paraId="5BC4B897" w14:textId="77777777" w:rsidR="00234E88" w:rsidRPr="009E027B" w:rsidRDefault="00234E88" w:rsidP="00D872EB">
      <w:pPr>
        <w:numPr>
          <w:ilvl w:val="0"/>
          <w:numId w:val="32"/>
        </w:numPr>
        <w:spacing w:after="120" w:line="360" w:lineRule="auto"/>
        <w:ind w:left="426" w:hanging="426"/>
        <w:jc w:val="both"/>
        <w:rPr>
          <w:rFonts w:ascii="Arial" w:hAnsi="Arial" w:cs="Arial"/>
        </w:rPr>
      </w:pPr>
      <w:r w:rsidRPr="009E027B">
        <w:rPr>
          <w:rFonts w:ascii="Arial" w:hAnsi="Arial" w:cs="Arial"/>
        </w:rPr>
        <w:t xml:space="preserve">Wadium wnoszone w formie poręczeń lub gwarancji musi spełniać co najmniej poniższe wymagania: </w:t>
      </w:r>
    </w:p>
    <w:p w14:paraId="24EA4FED"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t xml:space="preserve">musi obejmować odpowiedzialność za wszystkie przypadki powodujące utratę wadium przez Wykonawcę określone w ustawie </w:t>
      </w:r>
      <w:proofErr w:type="spellStart"/>
      <w:r w:rsidRPr="009E027B">
        <w:rPr>
          <w:rFonts w:ascii="Arial" w:hAnsi="Arial" w:cs="Arial"/>
          <w:sz w:val="22"/>
          <w:szCs w:val="22"/>
        </w:rPr>
        <w:t>p.z.p</w:t>
      </w:r>
      <w:proofErr w:type="spellEnd"/>
      <w:r w:rsidRPr="009E027B">
        <w:rPr>
          <w:rFonts w:ascii="Arial" w:hAnsi="Arial" w:cs="Arial"/>
          <w:sz w:val="22"/>
          <w:szCs w:val="22"/>
        </w:rPr>
        <w:t>. bez potwierdzania tych okoliczności;</w:t>
      </w:r>
    </w:p>
    <w:p w14:paraId="4C08ED1F"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t>z jej treści powinno jednoznacznej wynikać zobowiązanie gwaranta do zapłaty całej kwoty wadium;</w:t>
      </w:r>
    </w:p>
    <w:p w14:paraId="0D7D96AE"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t>powinno być nieodwołalne i bezwarunkowe oraz płatne na pierwsze żądanie;</w:t>
      </w:r>
    </w:p>
    <w:p w14:paraId="260A5194"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lastRenderedPageBreak/>
        <w:t xml:space="preserve">termin obowiązywania poręczenia lub gwarancji nie może być krótszy niż termin związania ofertą (z zastrzeżeniem iż pierwszym dniem związania ofertą jest dzień składania ofert); </w:t>
      </w:r>
    </w:p>
    <w:p w14:paraId="74E84F5D"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t>w treści poręczenia lub gwarancji powinna znaleźć się nazwa oraz numer przedmiotowego postępowania;</w:t>
      </w:r>
    </w:p>
    <w:p w14:paraId="0F399042"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t xml:space="preserve">beneficjentem poręczenia lub gwarancji jest: </w:t>
      </w:r>
      <w:r w:rsidRPr="009E027B">
        <w:rPr>
          <w:rFonts w:ascii="Arial" w:hAnsi="Arial" w:cs="Arial"/>
          <w:caps/>
          <w:sz w:val="22"/>
          <w:szCs w:val="22"/>
        </w:rPr>
        <w:t>43 w</w:t>
      </w:r>
      <w:r w:rsidRPr="009E027B">
        <w:rPr>
          <w:rFonts w:ascii="Arial" w:hAnsi="Arial" w:cs="Arial"/>
          <w:sz w:val="22"/>
          <w:szCs w:val="22"/>
        </w:rPr>
        <w:t>ojskowy</w:t>
      </w:r>
      <w:r w:rsidRPr="009E027B">
        <w:rPr>
          <w:rFonts w:ascii="Arial" w:hAnsi="Arial" w:cs="Arial"/>
          <w:caps/>
          <w:sz w:val="22"/>
          <w:szCs w:val="22"/>
        </w:rPr>
        <w:t xml:space="preserve"> O</w:t>
      </w:r>
      <w:r w:rsidRPr="009E027B">
        <w:rPr>
          <w:rFonts w:ascii="Arial" w:hAnsi="Arial" w:cs="Arial"/>
          <w:sz w:val="22"/>
          <w:szCs w:val="22"/>
        </w:rPr>
        <w:t xml:space="preserve">ddział </w:t>
      </w:r>
      <w:r w:rsidRPr="009E027B">
        <w:rPr>
          <w:rFonts w:ascii="Arial" w:hAnsi="Arial" w:cs="Arial"/>
          <w:caps/>
          <w:sz w:val="22"/>
          <w:szCs w:val="22"/>
        </w:rPr>
        <w:t>G</w:t>
      </w:r>
      <w:r w:rsidRPr="009E027B">
        <w:rPr>
          <w:rFonts w:ascii="Arial" w:hAnsi="Arial" w:cs="Arial"/>
          <w:sz w:val="22"/>
          <w:szCs w:val="22"/>
        </w:rPr>
        <w:t>ospodarczy</w:t>
      </w:r>
      <w:r w:rsidRPr="009E027B">
        <w:rPr>
          <w:rFonts w:ascii="Arial" w:hAnsi="Arial" w:cs="Arial"/>
          <w:caps/>
          <w:sz w:val="22"/>
          <w:szCs w:val="22"/>
        </w:rPr>
        <w:t xml:space="preserve"> </w:t>
      </w:r>
      <w:r w:rsidRPr="009E027B">
        <w:rPr>
          <w:rFonts w:ascii="Arial" w:hAnsi="Arial" w:cs="Arial"/>
          <w:sz w:val="22"/>
          <w:szCs w:val="22"/>
        </w:rPr>
        <w:t xml:space="preserve">w </w:t>
      </w:r>
      <w:r w:rsidRPr="009E027B">
        <w:rPr>
          <w:rFonts w:ascii="Arial" w:hAnsi="Arial" w:cs="Arial"/>
          <w:caps/>
          <w:sz w:val="22"/>
          <w:szCs w:val="22"/>
        </w:rPr>
        <w:t>Ś</w:t>
      </w:r>
      <w:r w:rsidRPr="009E027B">
        <w:rPr>
          <w:rFonts w:ascii="Arial" w:hAnsi="Arial" w:cs="Arial"/>
          <w:sz w:val="22"/>
          <w:szCs w:val="22"/>
        </w:rPr>
        <w:t>więtoszowie</w:t>
      </w:r>
    </w:p>
    <w:p w14:paraId="2E5FF5FD"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t xml:space="preserve">w przypadku Wykonawców wspólnie ubiegających się o udzielenie zamówienia (art. 58 </w:t>
      </w:r>
      <w:proofErr w:type="spellStart"/>
      <w:r w:rsidRPr="009E027B">
        <w:rPr>
          <w:rFonts w:ascii="Arial" w:hAnsi="Arial" w:cs="Arial"/>
          <w:sz w:val="22"/>
          <w:szCs w:val="22"/>
        </w:rPr>
        <w:t>p.z.p</w:t>
      </w:r>
      <w:proofErr w:type="spellEnd"/>
      <w:r w:rsidRPr="009E027B">
        <w:rPr>
          <w:rFonts w:ascii="Arial" w:hAnsi="Arial" w:cs="Arial"/>
          <w:sz w:val="22"/>
          <w:szCs w:val="22"/>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326CC5B9" w14:textId="77777777" w:rsidR="00234E88" w:rsidRPr="009E027B" w:rsidRDefault="00234E88" w:rsidP="00D872EB">
      <w:pPr>
        <w:pStyle w:val="Akapitzlist"/>
        <w:numPr>
          <w:ilvl w:val="0"/>
          <w:numId w:val="34"/>
        </w:numPr>
        <w:spacing w:after="120" w:line="360" w:lineRule="auto"/>
        <w:jc w:val="both"/>
        <w:rPr>
          <w:rFonts w:ascii="Arial" w:hAnsi="Arial" w:cs="Arial"/>
          <w:sz w:val="22"/>
          <w:szCs w:val="22"/>
        </w:rPr>
      </w:pPr>
      <w:r w:rsidRPr="009E027B">
        <w:rPr>
          <w:rFonts w:ascii="Arial" w:hAnsi="Arial" w:cs="Arial"/>
          <w:sz w:val="22"/>
          <w:szCs w:val="22"/>
        </w:rPr>
        <w:t>musi zostać złożone w postaci elektronicznej, opatrzone kwalifikowanym podpisem elektronicznym przez wystawcę poręczenia lub gwarancji.</w:t>
      </w:r>
    </w:p>
    <w:p w14:paraId="11EA29BE" w14:textId="77777777" w:rsidR="00234E88" w:rsidRPr="009E027B" w:rsidRDefault="00234E88" w:rsidP="00D872EB">
      <w:pPr>
        <w:numPr>
          <w:ilvl w:val="0"/>
          <w:numId w:val="32"/>
        </w:numPr>
        <w:spacing w:after="120" w:line="360" w:lineRule="auto"/>
        <w:ind w:left="426" w:hanging="426"/>
        <w:jc w:val="both"/>
        <w:rPr>
          <w:rFonts w:ascii="Arial" w:hAnsi="Arial" w:cs="Arial"/>
        </w:rPr>
      </w:pPr>
      <w:r w:rsidRPr="009E027B">
        <w:rPr>
          <w:rFonts w:ascii="Arial" w:hAnsi="Arial" w:cs="Arial"/>
        </w:rPr>
        <w:t xml:space="preserve">W przypadku wniesienia wadium w formie: </w:t>
      </w:r>
    </w:p>
    <w:p w14:paraId="5F502833" w14:textId="77777777" w:rsidR="00234E88" w:rsidRPr="009E027B" w:rsidRDefault="00234E88" w:rsidP="00D872EB">
      <w:pPr>
        <w:pStyle w:val="Akapitzlist"/>
        <w:numPr>
          <w:ilvl w:val="0"/>
          <w:numId w:val="53"/>
        </w:numPr>
        <w:spacing w:after="120" w:line="360" w:lineRule="auto"/>
        <w:ind w:left="851" w:hanging="425"/>
        <w:jc w:val="both"/>
        <w:rPr>
          <w:rFonts w:ascii="Arial" w:hAnsi="Arial" w:cs="Arial"/>
          <w:sz w:val="22"/>
          <w:szCs w:val="22"/>
        </w:rPr>
      </w:pPr>
      <w:r w:rsidRPr="009E027B">
        <w:rPr>
          <w:rFonts w:ascii="Arial" w:hAnsi="Arial" w:cs="Arial"/>
          <w:sz w:val="22"/>
          <w:szCs w:val="22"/>
        </w:rPr>
        <w:t xml:space="preserve">pieniężnej - zaleca się, by dowód dokonania przelewu został dołączony do oferty; </w:t>
      </w:r>
    </w:p>
    <w:p w14:paraId="212325FD" w14:textId="77777777" w:rsidR="00234E88" w:rsidRPr="009E027B" w:rsidRDefault="00234E88" w:rsidP="00D872EB">
      <w:pPr>
        <w:pStyle w:val="Akapitzlist"/>
        <w:numPr>
          <w:ilvl w:val="0"/>
          <w:numId w:val="53"/>
        </w:numPr>
        <w:spacing w:after="120" w:line="360" w:lineRule="auto"/>
        <w:ind w:left="851" w:hanging="425"/>
        <w:jc w:val="both"/>
        <w:rPr>
          <w:rFonts w:ascii="Arial" w:hAnsi="Arial" w:cs="Arial"/>
          <w:sz w:val="22"/>
          <w:szCs w:val="22"/>
        </w:rPr>
      </w:pPr>
      <w:r w:rsidRPr="009E027B">
        <w:rPr>
          <w:rFonts w:ascii="Arial" w:hAnsi="Arial" w:cs="Arial"/>
          <w:sz w:val="22"/>
          <w:szCs w:val="22"/>
        </w:rPr>
        <w:t>poręczeń lub gwarancji - wymaga się, by oryginał dokumentu został złożony wraz z ofertą.</w:t>
      </w:r>
    </w:p>
    <w:p w14:paraId="5C751F3E" w14:textId="77777777" w:rsidR="00234E88" w:rsidRPr="009E027B" w:rsidRDefault="00234E88" w:rsidP="00D872EB">
      <w:pPr>
        <w:numPr>
          <w:ilvl w:val="0"/>
          <w:numId w:val="32"/>
        </w:numPr>
        <w:spacing w:after="120" w:line="360" w:lineRule="auto"/>
        <w:ind w:left="426" w:hanging="426"/>
        <w:jc w:val="both"/>
        <w:rPr>
          <w:rFonts w:ascii="Arial" w:hAnsi="Arial" w:cs="Arial"/>
          <w:lang w:eastAsia="pl-PL"/>
        </w:rPr>
      </w:pPr>
      <w:r w:rsidRPr="009E027B">
        <w:rPr>
          <w:rFonts w:ascii="Arial" w:hAnsi="Arial" w:cs="Arial"/>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9E027B">
        <w:rPr>
          <w:rFonts w:ascii="Arial" w:hAnsi="Arial" w:cs="Arial"/>
        </w:rPr>
        <w:t>p.z.p</w:t>
      </w:r>
      <w:proofErr w:type="spellEnd"/>
      <w:r w:rsidRPr="009E027B">
        <w:rPr>
          <w:rFonts w:ascii="Arial" w:hAnsi="Arial" w:cs="Arial"/>
        </w:rPr>
        <w:t>. zostanie odrzucona.</w:t>
      </w:r>
    </w:p>
    <w:p w14:paraId="32737211" w14:textId="770B7B1D" w:rsidR="008E4516" w:rsidRPr="009E027B" w:rsidRDefault="00234E88" w:rsidP="00D872EB">
      <w:pPr>
        <w:numPr>
          <w:ilvl w:val="0"/>
          <w:numId w:val="32"/>
        </w:numPr>
        <w:spacing w:after="120" w:line="360" w:lineRule="auto"/>
        <w:ind w:left="426" w:hanging="426"/>
        <w:jc w:val="both"/>
        <w:rPr>
          <w:rFonts w:ascii="Arial" w:hAnsi="Arial" w:cs="Arial"/>
          <w:lang w:eastAsia="pl-PL"/>
        </w:rPr>
      </w:pPr>
      <w:r w:rsidRPr="009E027B">
        <w:rPr>
          <w:rFonts w:ascii="Arial" w:hAnsi="Arial" w:cs="Arial"/>
        </w:rPr>
        <w:t xml:space="preserve">Zasady zwrotu oraz okoliczności zatrzymania wadium określa art. 98 </w:t>
      </w:r>
      <w:proofErr w:type="spellStart"/>
      <w:r w:rsidRPr="009E027B">
        <w:rPr>
          <w:rFonts w:ascii="Arial" w:hAnsi="Arial" w:cs="Arial"/>
        </w:rPr>
        <w:t>p.z.p</w:t>
      </w:r>
      <w:proofErr w:type="spellEnd"/>
    </w:p>
    <w:p w14:paraId="0541360C" w14:textId="77777777" w:rsidR="00583C15" w:rsidRPr="009E027B" w:rsidRDefault="006D7189"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XVII </w:t>
      </w:r>
      <w:r w:rsidR="00583C15" w:rsidRPr="009E027B">
        <w:rPr>
          <w:rFonts w:ascii="Arial" w:hAnsi="Arial" w:cs="Arial"/>
          <w:b/>
          <w:sz w:val="22"/>
          <w:szCs w:val="22"/>
        </w:rPr>
        <w:t>TERMIN ZWIĄZANIA OFERTĄ</w:t>
      </w:r>
    </w:p>
    <w:p w14:paraId="31C327BA" w14:textId="5FB45A13" w:rsidR="00406729" w:rsidRPr="009E027B" w:rsidRDefault="00406729" w:rsidP="00FA3E0C">
      <w:pPr>
        <w:numPr>
          <w:ilvl w:val="0"/>
          <w:numId w:val="9"/>
        </w:numPr>
        <w:tabs>
          <w:tab w:val="clear" w:pos="363"/>
        </w:tabs>
        <w:spacing w:after="120" w:line="360" w:lineRule="auto"/>
        <w:ind w:left="426" w:hanging="426"/>
        <w:jc w:val="both"/>
        <w:rPr>
          <w:rFonts w:ascii="Arial" w:hAnsi="Arial" w:cs="Arial"/>
        </w:rPr>
      </w:pPr>
      <w:r w:rsidRPr="009E027B">
        <w:rPr>
          <w:rFonts w:ascii="Arial" w:hAnsi="Arial" w:cs="Arial"/>
        </w:rPr>
        <w:t>Wykonawca pozo</w:t>
      </w:r>
      <w:r w:rsidR="00FC3990" w:rsidRPr="009E027B">
        <w:rPr>
          <w:rFonts w:ascii="Arial" w:hAnsi="Arial" w:cs="Arial"/>
        </w:rPr>
        <w:t xml:space="preserve">staje związany ofertą do dnia </w:t>
      </w:r>
      <w:r w:rsidR="0088170C" w:rsidRPr="009E027B">
        <w:rPr>
          <w:rFonts w:ascii="Arial" w:hAnsi="Arial" w:cs="Arial"/>
          <w:b/>
        </w:rPr>
        <w:t>2</w:t>
      </w:r>
      <w:r w:rsidR="00A21599">
        <w:rPr>
          <w:rFonts w:ascii="Arial" w:hAnsi="Arial" w:cs="Arial"/>
          <w:b/>
        </w:rPr>
        <w:t>6</w:t>
      </w:r>
      <w:r w:rsidR="00750237" w:rsidRPr="009E027B">
        <w:rPr>
          <w:rFonts w:ascii="Arial" w:hAnsi="Arial" w:cs="Arial"/>
          <w:b/>
        </w:rPr>
        <w:t>.</w:t>
      </w:r>
      <w:r w:rsidR="00CD47DF" w:rsidRPr="009E027B">
        <w:rPr>
          <w:rFonts w:ascii="Arial" w:hAnsi="Arial" w:cs="Arial"/>
          <w:b/>
        </w:rPr>
        <w:t>0</w:t>
      </w:r>
      <w:r w:rsidR="0088170C" w:rsidRPr="009E027B">
        <w:rPr>
          <w:rFonts w:ascii="Arial" w:hAnsi="Arial" w:cs="Arial"/>
          <w:b/>
        </w:rPr>
        <w:t>6</w:t>
      </w:r>
      <w:r w:rsidR="00C75738" w:rsidRPr="009E027B">
        <w:rPr>
          <w:rFonts w:ascii="Arial" w:hAnsi="Arial" w:cs="Arial"/>
          <w:b/>
        </w:rPr>
        <w:t>.202</w:t>
      </w:r>
      <w:r w:rsidR="00CD47DF" w:rsidRPr="009E027B">
        <w:rPr>
          <w:rFonts w:ascii="Arial" w:hAnsi="Arial" w:cs="Arial"/>
          <w:b/>
        </w:rPr>
        <w:t>5</w:t>
      </w:r>
      <w:r w:rsidR="00672825" w:rsidRPr="009E027B">
        <w:rPr>
          <w:rFonts w:ascii="Arial" w:hAnsi="Arial" w:cs="Arial"/>
          <w:b/>
        </w:rPr>
        <w:t xml:space="preserve"> r</w:t>
      </w:r>
      <w:r w:rsidR="002E486D" w:rsidRPr="009E027B">
        <w:rPr>
          <w:rFonts w:ascii="Arial" w:hAnsi="Arial" w:cs="Arial"/>
          <w:b/>
        </w:rPr>
        <w:t>.</w:t>
      </w:r>
    </w:p>
    <w:p w14:paraId="26D7DB58" w14:textId="77777777" w:rsidR="00406729" w:rsidRPr="009E027B" w:rsidRDefault="00406729" w:rsidP="00FA3E0C">
      <w:pPr>
        <w:numPr>
          <w:ilvl w:val="0"/>
          <w:numId w:val="9"/>
        </w:numPr>
        <w:tabs>
          <w:tab w:val="clear" w:pos="363"/>
        </w:tabs>
        <w:spacing w:after="120" w:line="360" w:lineRule="auto"/>
        <w:ind w:left="426" w:hanging="426"/>
        <w:jc w:val="both"/>
        <w:rPr>
          <w:rFonts w:ascii="Arial" w:hAnsi="Arial" w:cs="Arial"/>
        </w:rPr>
      </w:pPr>
      <w:r w:rsidRPr="009E027B">
        <w:rPr>
          <w:rFonts w:ascii="Arial" w:hAnsi="Arial" w:cs="Arial"/>
        </w:rPr>
        <w:t>Bieg terminu związania ofertą rozpoczyna się wraz z upływem terminu składania ofert.</w:t>
      </w:r>
    </w:p>
    <w:p w14:paraId="42069177" w14:textId="77777777" w:rsidR="00406729" w:rsidRPr="009E027B" w:rsidRDefault="00406729" w:rsidP="00FA3E0C">
      <w:pPr>
        <w:numPr>
          <w:ilvl w:val="0"/>
          <w:numId w:val="9"/>
        </w:numPr>
        <w:tabs>
          <w:tab w:val="clear" w:pos="363"/>
        </w:tabs>
        <w:spacing w:after="120" w:line="360" w:lineRule="auto"/>
        <w:ind w:left="426" w:hanging="426"/>
        <w:jc w:val="both"/>
        <w:rPr>
          <w:rFonts w:ascii="Arial" w:hAnsi="Arial" w:cs="Arial"/>
        </w:rPr>
      </w:pPr>
      <w:r w:rsidRPr="009E027B">
        <w:rPr>
          <w:rFonts w:ascii="Arial" w:hAnsi="Arial" w:cs="Arial"/>
        </w:rPr>
        <w:t xml:space="preserve">W przypadku gdy wybór najkorzystniejszej oferty nie nastąpi przed upływem terminu związania ofertą określonego w dokumentach zamówienia, zamawiający przed upływem terminu związania ofertą zwraca się jednokrotnie do wykonawców </w:t>
      </w:r>
      <w:r w:rsidRPr="009E027B">
        <w:rPr>
          <w:rFonts w:ascii="Arial" w:hAnsi="Arial" w:cs="Arial"/>
        </w:rPr>
        <w:lastRenderedPageBreak/>
        <w:t>o wyrażenie zgody na przedłużenie tego terminu o wskazywany prze</w:t>
      </w:r>
      <w:r w:rsidR="001E5680" w:rsidRPr="009E027B">
        <w:rPr>
          <w:rFonts w:ascii="Arial" w:hAnsi="Arial" w:cs="Arial"/>
        </w:rPr>
        <w:t>z niego okres,</w:t>
      </w:r>
      <w:r w:rsidR="00315E73" w:rsidRPr="009E027B">
        <w:rPr>
          <w:rFonts w:ascii="Arial" w:hAnsi="Arial" w:cs="Arial"/>
        </w:rPr>
        <w:t xml:space="preserve"> nie dłuższy niż 3</w:t>
      </w:r>
      <w:r w:rsidRPr="009E027B">
        <w:rPr>
          <w:rFonts w:ascii="Arial" w:hAnsi="Arial" w:cs="Arial"/>
        </w:rPr>
        <w:t>0 dni.</w:t>
      </w:r>
    </w:p>
    <w:p w14:paraId="11075B8C" w14:textId="77777777" w:rsidR="00583C15" w:rsidRPr="009E027B" w:rsidRDefault="00406729" w:rsidP="00FA3E0C">
      <w:pPr>
        <w:numPr>
          <w:ilvl w:val="0"/>
          <w:numId w:val="9"/>
        </w:numPr>
        <w:tabs>
          <w:tab w:val="clear" w:pos="363"/>
        </w:tabs>
        <w:spacing w:after="120" w:line="360" w:lineRule="auto"/>
        <w:ind w:left="426" w:hanging="426"/>
        <w:jc w:val="both"/>
        <w:rPr>
          <w:rFonts w:ascii="Arial" w:hAnsi="Arial" w:cs="Arial"/>
        </w:rPr>
      </w:pPr>
      <w:r w:rsidRPr="009E027B">
        <w:rPr>
          <w:rFonts w:ascii="Arial" w:hAnsi="Arial" w:cs="Arial"/>
        </w:rPr>
        <w:t xml:space="preserve">Przedłużenie terminu związania ofertą, </w:t>
      </w:r>
      <w:r w:rsidR="00CE436B" w:rsidRPr="009E027B">
        <w:rPr>
          <w:rFonts w:ascii="Arial" w:hAnsi="Arial" w:cs="Arial"/>
        </w:rPr>
        <w:t xml:space="preserve">o którym mowa w ust. 3 </w:t>
      </w:r>
      <w:r w:rsidRPr="009E027B">
        <w:rPr>
          <w:rFonts w:ascii="Arial" w:hAnsi="Arial" w:cs="Arial"/>
        </w:rPr>
        <w:t>wymaga złożenia przez wykonawcę pisemnego oświadczenia o wyrażeniu zgody na przedłużenie terminu związania ofertą</w:t>
      </w:r>
      <w:r w:rsidR="00583C15" w:rsidRPr="009E027B">
        <w:rPr>
          <w:rFonts w:ascii="Arial" w:hAnsi="Arial" w:cs="Arial"/>
        </w:rPr>
        <w:t>.</w:t>
      </w:r>
    </w:p>
    <w:p w14:paraId="33ABA22A" w14:textId="4848123D" w:rsidR="00B71A02" w:rsidRPr="00A21599" w:rsidRDefault="00CE436B" w:rsidP="00B71A02">
      <w:pPr>
        <w:numPr>
          <w:ilvl w:val="0"/>
          <w:numId w:val="9"/>
        </w:numPr>
        <w:tabs>
          <w:tab w:val="clear" w:pos="363"/>
        </w:tabs>
        <w:spacing w:after="120" w:line="360" w:lineRule="auto"/>
        <w:ind w:left="426" w:hanging="426"/>
        <w:jc w:val="both"/>
        <w:rPr>
          <w:rFonts w:ascii="Arial" w:hAnsi="Arial" w:cs="Arial"/>
        </w:rPr>
      </w:pPr>
      <w:r w:rsidRPr="009E027B">
        <w:rPr>
          <w:rFonts w:ascii="Arial" w:hAnsi="Arial" w:cs="Arial"/>
        </w:rPr>
        <w:t>W przypadku gdy Zamawiający żąda wniesienia wadium, przedłużenie terminu związani</w:t>
      </w:r>
      <w:r w:rsidR="00C9265A" w:rsidRPr="009E027B">
        <w:rPr>
          <w:rFonts w:ascii="Arial" w:hAnsi="Arial" w:cs="Arial"/>
        </w:rPr>
        <w:t>a ofertą, o którym mowa w ust. 3</w:t>
      </w:r>
      <w:r w:rsidRPr="009E027B">
        <w:rPr>
          <w:rFonts w:ascii="Arial" w:hAnsi="Arial" w:cs="Arial"/>
        </w:rPr>
        <w:t>, następuje wraz z przedłużeniem okresu ważności wadium albo, jeżeli nie jest to możliwe, z wniesieniem nowego wadium na przedłużony okres związania ofertą.</w:t>
      </w:r>
    </w:p>
    <w:p w14:paraId="2B163BC6" w14:textId="77777777" w:rsidR="00583C15" w:rsidRPr="009E027B" w:rsidRDefault="006D7189"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XVIII </w:t>
      </w:r>
      <w:r w:rsidR="00583C15" w:rsidRPr="009E027B">
        <w:rPr>
          <w:rFonts w:ascii="Arial" w:hAnsi="Arial" w:cs="Arial"/>
          <w:b/>
          <w:sz w:val="22"/>
          <w:szCs w:val="22"/>
        </w:rPr>
        <w:t>SPOSÓB I TERMIN SKŁADANIA I OTWARCIA OFERT</w:t>
      </w:r>
    </w:p>
    <w:p w14:paraId="6A7F7EC1" w14:textId="54E09DF5" w:rsidR="00182F63" w:rsidRPr="009E027B" w:rsidRDefault="00182F63" w:rsidP="00182F63">
      <w:pPr>
        <w:numPr>
          <w:ilvl w:val="0"/>
          <w:numId w:val="13"/>
        </w:numPr>
        <w:spacing w:after="120" w:line="360" w:lineRule="auto"/>
        <w:ind w:left="425" w:hanging="425"/>
        <w:jc w:val="both"/>
        <w:rPr>
          <w:rFonts w:ascii="Arial" w:hAnsi="Arial" w:cs="Arial"/>
          <w:b/>
        </w:rPr>
      </w:pPr>
      <w:r w:rsidRPr="009E027B">
        <w:rPr>
          <w:rFonts w:ascii="Arial" w:hAnsi="Arial" w:cs="Arial"/>
        </w:rPr>
        <w:t xml:space="preserve">Ofertę należy złożyć poprzez platformę zakupową do dnia </w:t>
      </w:r>
      <w:r w:rsidR="00494AF7" w:rsidRPr="009E027B">
        <w:rPr>
          <w:rFonts w:ascii="Arial" w:hAnsi="Arial" w:cs="Arial"/>
          <w:b/>
        </w:rPr>
        <w:t>2</w:t>
      </w:r>
      <w:r w:rsidR="00A21599">
        <w:rPr>
          <w:rFonts w:ascii="Arial" w:hAnsi="Arial" w:cs="Arial"/>
          <w:b/>
        </w:rPr>
        <w:t>8</w:t>
      </w:r>
      <w:r w:rsidRPr="009E027B">
        <w:rPr>
          <w:rFonts w:ascii="Arial" w:hAnsi="Arial" w:cs="Arial"/>
          <w:b/>
        </w:rPr>
        <w:t>.</w:t>
      </w:r>
      <w:r w:rsidR="004D208A" w:rsidRPr="009E027B">
        <w:rPr>
          <w:rFonts w:ascii="Arial" w:hAnsi="Arial" w:cs="Arial"/>
          <w:b/>
        </w:rPr>
        <w:t>0</w:t>
      </w:r>
      <w:r w:rsidR="00494AF7" w:rsidRPr="009E027B">
        <w:rPr>
          <w:rFonts w:ascii="Arial" w:hAnsi="Arial" w:cs="Arial"/>
          <w:b/>
        </w:rPr>
        <w:t>5</w:t>
      </w:r>
      <w:r w:rsidRPr="009E027B">
        <w:rPr>
          <w:rFonts w:ascii="Arial" w:hAnsi="Arial" w:cs="Arial"/>
          <w:b/>
        </w:rPr>
        <w:t>.202</w:t>
      </w:r>
      <w:r w:rsidR="004D208A" w:rsidRPr="009E027B">
        <w:rPr>
          <w:rFonts w:ascii="Arial" w:hAnsi="Arial" w:cs="Arial"/>
          <w:b/>
        </w:rPr>
        <w:t>5</w:t>
      </w:r>
      <w:r w:rsidRPr="009E027B">
        <w:rPr>
          <w:rFonts w:ascii="Arial" w:hAnsi="Arial" w:cs="Arial"/>
          <w:b/>
        </w:rPr>
        <w:t xml:space="preserve"> r., do godziny 0</w:t>
      </w:r>
      <w:r w:rsidR="00EB6CB3" w:rsidRPr="009E027B">
        <w:rPr>
          <w:rFonts w:ascii="Arial" w:hAnsi="Arial" w:cs="Arial"/>
          <w:b/>
        </w:rPr>
        <w:t>8</w:t>
      </w:r>
      <w:r w:rsidRPr="009E027B">
        <w:rPr>
          <w:rFonts w:ascii="Arial" w:hAnsi="Arial" w:cs="Arial"/>
          <w:b/>
        </w:rPr>
        <w:t>:</w:t>
      </w:r>
      <w:r w:rsidR="00EB6CB3" w:rsidRPr="009E027B">
        <w:rPr>
          <w:rFonts w:ascii="Arial" w:hAnsi="Arial" w:cs="Arial"/>
          <w:b/>
        </w:rPr>
        <w:t>0</w:t>
      </w:r>
      <w:r w:rsidRPr="009E027B">
        <w:rPr>
          <w:rFonts w:ascii="Arial" w:hAnsi="Arial" w:cs="Arial"/>
          <w:b/>
        </w:rPr>
        <w:t>0.</w:t>
      </w:r>
    </w:p>
    <w:p w14:paraId="382EA25B" w14:textId="1B13E8DD" w:rsidR="00182F63" w:rsidRPr="009E027B" w:rsidRDefault="00182F63" w:rsidP="00182F63">
      <w:pPr>
        <w:numPr>
          <w:ilvl w:val="0"/>
          <w:numId w:val="13"/>
        </w:numPr>
        <w:spacing w:after="120" w:line="360" w:lineRule="auto"/>
        <w:ind w:left="425" w:hanging="425"/>
        <w:jc w:val="both"/>
        <w:rPr>
          <w:rFonts w:ascii="Arial" w:hAnsi="Arial" w:cs="Arial"/>
          <w:b/>
        </w:rPr>
      </w:pPr>
      <w:r w:rsidRPr="009E027B">
        <w:rPr>
          <w:rFonts w:ascii="Arial" w:hAnsi="Arial" w:cs="Arial"/>
        </w:rPr>
        <w:t xml:space="preserve">Otwarcie ofert nastąpi w dniu </w:t>
      </w:r>
      <w:r w:rsidR="00494AF7" w:rsidRPr="009E027B">
        <w:rPr>
          <w:rFonts w:ascii="Arial" w:hAnsi="Arial" w:cs="Arial"/>
          <w:b/>
        </w:rPr>
        <w:t>2</w:t>
      </w:r>
      <w:r w:rsidR="00A21599">
        <w:rPr>
          <w:rFonts w:ascii="Arial" w:hAnsi="Arial" w:cs="Arial"/>
          <w:b/>
        </w:rPr>
        <w:t>8</w:t>
      </w:r>
      <w:r w:rsidRPr="009E027B">
        <w:rPr>
          <w:rFonts w:ascii="Arial" w:hAnsi="Arial" w:cs="Arial"/>
          <w:b/>
        </w:rPr>
        <w:t>.</w:t>
      </w:r>
      <w:r w:rsidR="004D208A" w:rsidRPr="009E027B">
        <w:rPr>
          <w:rFonts w:ascii="Arial" w:hAnsi="Arial" w:cs="Arial"/>
          <w:b/>
        </w:rPr>
        <w:t>0</w:t>
      </w:r>
      <w:r w:rsidR="00494AF7" w:rsidRPr="009E027B">
        <w:rPr>
          <w:rFonts w:ascii="Arial" w:hAnsi="Arial" w:cs="Arial"/>
          <w:b/>
        </w:rPr>
        <w:t>5</w:t>
      </w:r>
      <w:r w:rsidRPr="009E027B">
        <w:rPr>
          <w:rFonts w:ascii="Arial" w:hAnsi="Arial" w:cs="Arial"/>
          <w:b/>
        </w:rPr>
        <w:t>.202</w:t>
      </w:r>
      <w:r w:rsidR="004D208A" w:rsidRPr="009E027B">
        <w:rPr>
          <w:rFonts w:ascii="Arial" w:hAnsi="Arial" w:cs="Arial"/>
          <w:b/>
        </w:rPr>
        <w:t>5</w:t>
      </w:r>
      <w:r w:rsidRPr="009E027B">
        <w:rPr>
          <w:rFonts w:ascii="Arial" w:hAnsi="Arial" w:cs="Arial"/>
          <w:b/>
        </w:rPr>
        <w:t xml:space="preserve"> r. o godz. 0</w:t>
      </w:r>
      <w:r w:rsidR="00EB6CB3" w:rsidRPr="009E027B">
        <w:rPr>
          <w:rFonts w:ascii="Arial" w:hAnsi="Arial" w:cs="Arial"/>
          <w:b/>
        </w:rPr>
        <w:t>8</w:t>
      </w:r>
      <w:r w:rsidRPr="009E027B">
        <w:rPr>
          <w:rFonts w:ascii="Arial" w:hAnsi="Arial" w:cs="Arial"/>
          <w:b/>
        </w:rPr>
        <w:t>:</w:t>
      </w:r>
      <w:r w:rsidR="00EB6CB3" w:rsidRPr="009E027B">
        <w:rPr>
          <w:rFonts w:ascii="Arial" w:hAnsi="Arial" w:cs="Arial"/>
          <w:b/>
        </w:rPr>
        <w:t>0</w:t>
      </w:r>
      <w:r w:rsidRPr="009E027B">
        <w:rPr>
          <w:rFonts w:ascii="Arial" w:hAnsi="Arial" w:cs="Arial"/>
          <w:b/>
        </w:rPr>
        <w:t>5</w:t>
      </w:r>
      <w:r w:rsidRPr="009E027B">
        <w:rPr>
          <w:rFonts w:ascii="Arial" w:hAnsi="Arial" w:cs="Arial"/>
        </w:rPr>
        <w:t xml:space="preserve"> poprzez odszyfrowanie wczytanych na Platformie zakupowej ofert.</w:t>
      </w:r>
    </w:p>
    <w:p w14:paraId="70175AA4" w14:textId="77777777" w:rsidR="00182F63" w:rsidRPr="009E027B" w:rsidRDefault="00182F63" w:rsidP="00182F63">
      <w:pPr>
        <w:numPr>
          <w:ilvl w:val="0"/>
          <w:numId w:val="13"/>
        </w:numPr>
        <w:spacing w:after="120" w:line="360" w:lineRule="auto"/>
        <w:ind w:left="425" w:hanging="425"/>
        <w:jc w:val="both"/>
        <w:rPr>
          <w:rFonts w:ascii="Arial" w:hAnsi="Arial" w:cs="Arial"/>
          <w:u w:val="single"/>
        </w:rPr>
      </w:pPr>
      <w:r w:rsidRPr="009E027B">
        <w:rPr>
          <w:rFonts w:ascii="Arial" w:eastAsia="Calibri" w:hAnsi="Arial" w:cs="Arial"/>
          <w:b/>
        </w:rPr>
        <w:t>Ofertę</w:t>
      </w:r>
      <w:r w:rsidRPr="009E027B">
        <w:rPr>
          <w:rFonts w:ascii="Arial" w:eastAsia="Calibri" w:hAnsi="Arial" w:cs="Arial"/>
        </w:rPr>
        <w:t xml:space="preserve"> wraz z wymaganymi dokumentami należy umieścić na </w:t>
      </w:r>
      <w:hyperlink r:id="rId25">
        <w:r w:rsidRPr="009E027B">
          <w:rPr>
            <w:rFonts w:ascii="Arial" w:eastAsia="Calibri" w:hAnsi="Arial" w:cs="Arial"/>
            <w:color w:val="1155CC"/>
            <w:u w:val="single"/>
          </w:rPr>
          <w:t>platformazakupowa.pl</w:t>
        </w:r>
      </w:hyperlink>
      <w:r w:rsidRPr="009E027B">
        <w:rPr>
          <w:rFonts w:ascii="Arial" w:eastAsia="Calibri" w:hAnsi="Arial" w:cs="Arial"/>
        </w:rPr>
        <w:t xml:space="preserve"> pod adresem: </w:t>
      </w:r>
      <w:hyperlink r:id="rId26" w:history="1">
        <w:r w:rsidRPr="009E027B">
          <w:rPr>
            <w:rStyle w:val="Hipercze"/>
            <w:rFonts w:ascii="Arial" w:eastAsia="Calibri" w:hAnsi="Arial" w:cs="Arial"/>
            <w:bCs/>
          </w:rPr>
          <w:t>https://platformazakupowa.pl/pn/43wog</w:t>
        </w:r>
      </w:hyperlink>
      <w:r w:rsidRPr="009E027B">
        <w:rPr>
          <w:rFonts w:ascii="Arial" w:eastAsia="Calibri" w:hAnsi="Arial" w:cs="Arial"/>
          <w:bCs/>
        </w:rPr>
        <w:t>.</w:t>
      </w:r>
      <w:r w:rsidRPr="009E027B">
        <w:rPr>
          <w:rFonts w:ascii="Arial" w:eastAsia="Calibri" w:hAnsi="Arial" w:cs="Arial"/>
        </w:rPr>
        <w:t xml:space="preserve"> na stronie internetowej prowadzonego postępowania.</w:t>
      </w:r>
    </w:p>
    <w:p w14:paraId="4AFD40C3" w14:textId="77777777" w:rsidR="00182F63" w:rsidRPr="009E027B" w:rsidRDefault="00182F63" w:rsidP="00182F63">
      <w:pPr>
        <w:numPr>
          <w:ilvl w:val="0"/>
          <w:numId w:val="13"/>
        </w:numPr>
        <w:spacing w:after="120" w:line="360" w:lineRule="auto"/>
        <w:ind w:left="425" w:hanging="425"/>
        <w:jc w:val="both"/>
        <w:rPr>
          <w:rFonts w:ascii="Arial" w:hAnsi="Arial" w:cs="Arial"/>
          <w:b/>
        </w:rPr>
      </w:pPr>
      <w:r w:rsidRPr="009E027B">
        <w:rPr>
          <w:rFonts w:ascii="Arial" w:hAnsi="Arial" w:cs="Arial"/>
          <w:b/>
        </w:rPr>
        <w:t>Otwarcie ofert nie będzie publiczne.</w:t>
      </w:r>
    </w:p>
    <w:p w14:paraId="70AA43FE" w14:textId="77777777" w:rsidR="00182F63" w:rsidRPr="009E027B" w:rsidRDefault="00182F63" w:rsidP="00182F63">
      <w:pPr>
        <w:numPr>
          <w:ilvl w:val="0"/>
          <w:numId w:val="13"/>
        </w:numPr>
        <w:spacing w:after="120" w:line="360" w:lineRule="auto"/>
        <w:ind w:left="425" w:hanging="426"/>
        <w:jc w:val="both"/>
        <w:rPr>
          <w:rFonts w:ascii="Arial" w:hAnsi="Arial" w:cs="Arial"/>
        </w:rPr>
      </w:pPr>
      <w:r w:rsidRPr="009E027B">
        <w:rPr>
          <w:rFonts w:ascii="Arial" w:hAnsi="Arial" w:cs="Arial"/>
        </w:rPr>
        <w:t>Do oferty należy dołączyć wszystkie wymagane w SWZ dokumenty.</w:t>
      </w:r>
    </w:p>
    <w:p w14:paraId="4EFF483B" w14:textId="77777777" w:rsidR="00182F63" w:rsidRPr="009E027B" w:rsidRDefault="00182F63" w:rsidP="00182F63">
      <w:pPr>
        <w:numPr>
          <w:ilvl w:val="0"/>
          <w:numId w:val="13"/>
        </w:numPr>
        <w:spacing w:after="120" w:line="320" w:lineRule="auto"/>
        <w:jc w:val="both"/>
        <w:rPr>
          <w:rFonts w:ascii="Arial" w:eastAsia="Calibri" w:hAnsi="Arial" w:cs="Arial"/>
        </w:rPr>
      </w:pPr>
      <w:r w:rsidRPr="009E027B">
        <w:rPr>
          <w:rFonts w:ascii="Arial" w:eastAsia="Calibri" w:hAnsi="Arial" w:cs="Arial"/>
        </w:rPr>
        <w:t>Po wypełnieniu Formularza składania oferty lub wniosku i dołączenia  wszystkich wymaganych załączników należy kliknąć przycisk „Przejdź do podsumowania”.</w:t>
      </w:r>
    </w:p>
    <w:p w14:paraId="3282DB12" w14:textId="5D550B04" w:rsidR="00182F63" w:rsidRPr="009E027B" w:rsidRDefault="00182F63" w:rsidP="00182F63">
      <w:pPr>
        <w:spacing w:after="120" w:line="360" w:lineRule="auto"/>
        <w:ind w:left="425"/>
        <w:jc w:val="both"/>
        <w:rPr>
          <w:rFonts w:ascii="Arial" w:hAnsi="Arial" w:cs="Arial"/>
          <w:b/>
        </w:rPr>
      </w:pPr>
      <w:r w:rsidRPr="009E027B">
        <w:rPr>
          <w:rFonts w:ascii="Arial" w:eastAsia="Calibri" w:hAnsi="Arial" w:cs="Arial"/>
        </w:rPr>
        <w:t xml:space="preserve">Oferta lub wniosek składana elektronicznie musi zostać podpisana elektronicznym podpisem kwalifikowanym, podpisem zaufanym lub podpisem osobistym. </w:t>
      </w:r>
      <w:r w:rsidRPr="009E027B">
        <w:rPr>
          <w:rFonts w:ascii="Arial" w:eastAsia="Calibri" w:hAnsi="Arial" w:cs="Arial"/>
        </w:rPr>
        <w:br/>
        <w:t xml:space="preserve">W procesie składania oferty za pośrednictwem </w:t>
      </w:r>
      <w:hyperlink r:id="rId27">
        <w:r w:rsidRPr="009E027B">
          <w:rPr>
            <w:rFonts w:ascii="Arial" w:eastAsia="Calibri" w:hAnsi="Arial" w:cs="Arial"/>
            <w:color w:val="1155CC"/>
            <w:u w:val="single"/>
          </w:rPr>
          <w:t>platformazakupowa.pl</w:t>
        </w:r>
      </w:hyperlink>
      <w:r w:rsidRPr="009E027B">
        <w:rPr>
          <w:rFonts w:ascii="Arial" w:eastAsia="Calibri" w:hAnsi="Arial" w:cs="Arial"/>
        </w:rPr>
        <w:t xml:space="preserve">, wykonawca powinien złożyć podpis bezpośrednio na dokumentach przesłanych za pośrednictwem </w:t>
      </w:r>
      <w:hyperlink r:id="rId28">
        <w:r w:rsidRPr="009E027B">
          <w:rPr>
            <w:rFonts w:ascii="Arial" w:eastAsia="Calibri" w:hAnsi="Arial" w:cs="Arial"/>
            <w:color w:val="1155CC"/>
            <w:u w:val="single"/>
          </w:rPr>
          <w:t>platformazakupowa.pl</w:t>
        </w:r>
      </w:hyperlink>
      <w:r w:rsidRPr="009E027B">
        <w:rPr>
          <w:rFonts w:ascii="Arial" w:eastAsia="Calibri" w:hAnsi="Arial" w:cs="Arial"/>
        </w:rPr>
        <w:t xml:space="preserve">. Zalecamy stosowanie podpisu na każdym załączonym pliku osobno, w szczególności wskazanych w art. 63 ust 1 oraz </w:t>
      </w:r>
      <w:r w:rsidR="00167A90" w:rsidRPr="009E027B">
        <w:rPr>
          <w:rFonts w:ascii="Arial" w:eastAsia="Calibri" w:hAnsi="Arial" w:cs="Arial"/>
        </w:rPr>
        <w:br/>
      </w:r>
      <w:r w:rsidRPr="009E027B">
        <w:rPr>
          <w:rFonts w:ascii="Arial" w:eastAsia="Calibri" w:hAnsi="Arial" w:cs="Arial"/>
        </w:rPr>
        <w:t>ust.</w:t>
      </w:r>
      <w:r w:rsidR="00167A90" w:rsidRPr="009E027B">
        <w:rPr>
          <w:rFonts w:ascii="Arial" w:eastAsia="Calibri" w:hAnsi="Arial" w:cs="Arial"/>
        </w:rPr>
        <w:t xml:space="preserve"> </w:t>
      </w:r>
      <w:r w:rsidRPr="009E027B">
        <w:rPr>
          <w:rFonts w:ascii="Arial" w:eastAsia="Calibri" w:hAnsi="Arial" w:cs="Arial"/>
        </w:rPr>
        <w:t xml:space="preserve">2 </w:t>
      </w:r>
      <w:proofErr w:type="spellStart"/>
      <w:r w:rsidRPr="009E027B">
        <w:rPr>
          <w:rFonts w:ascii="Arial" w:eastAsia="Calibri" w:hAnsi="Arial" w:cs="Arial"/>
        </w:rPr>
        <w:t>Pzp</w:t>
      </w:r>
      <w:proofErr w:type="spellEnd"/>
      <w:r w:rsidRPr="009E027B">
        <w:rPr>
          <w:rFonts w:ascii="Arial" w:eastAsia="Calibri" w:hAnsi="Arial" w:cs="Arial"/>
        </w:rPr>
        <w:t xml:space="preserve">, gdzie zaznaczono, iż oferty, wnioski o dopuszczenie do udziału </w:t>
      </w:r>
      <w:r w:rsidRPr="009E027B">
        <w:rPr>
          <w:rFonts w:ascii="Arial" w:eastAsia="Calibri" w:hAnsi="Arial" w:cs="Arial"/>
        </w:rPr>
        <w:br/>
        <w:t>w postępowaniu oraz oświadczenie, o którym mowa w art. 125 ust.1 sporządza się, pod rygorem nieważności,</w:t>
      </w:r>
      <w:r w:rsidRPr="009E027B">
        <w:rPr>
          <w:rFonts w:ascii="Arial" w:hAnsi="Arial" w:cs="Arial"/>
          <w:b/>
        </w:rPr>
        <w:t xml:space="preserve"> </w:t>
      </w:r>
      <w:r w:rsidRPr="009E027B">
        <w:rPr>
          <w:rFonts w:ascii="Arial" w:eastAsia="Calibri" w:hAnsi="Arial" w:cs="Arial"/>
        </w:rPr>
        <w:t>w postaci lub formie elektronicznej i opatruje się odpowiednio w odniesieniu do wartości postępowania kwalifikowanym podpisem elektronicznym, podpisem zaufanym lub podpisem osobistym.</w:t>
      </w:r>
    </w:p>
    <w:p w14:paraId="611B20FF" w14:textId="77777777" w:rsidR="00182F63" w:rsidRPr="009E027B" w:rsidRDefault="00182F63" w:rsidP="00182F63">
      <w:pPr>
        <w:numPr>
          <w:ilvl w:val="0"/>
          <w:numId w:val="13"/>
        </w:numPr>
        <w:spacing w:after="120" w:line="320" w:lineRule="auto"/>
        <w:jc w:val="both"/>
        <w:rPr>
          <w:rFonts w:ascii="Arial" w:eastAsia="Calibri" w:hAnsi="Arial" w:cs="Arial"/>
        </w:rPr>
      </w:pPr>
      <w:r w:rsidRPr="009E027B">
        <w:rPr>
          <w:rFonts w:ascii="Arial" w:eastAsia="Calibri" w:hAnsi="Arial" w:cs="Arial"/>
        </w:rPr>
        <w:lastRenderedPageBreak/>
        <w:t xml:space="preserve">Za datę złożenia oferty przyjmuje się datę jej przekazania w systemie (platformie) </w:t>
      </w:r>
      <w:r w:rsidRPr="009E027B">
        <w:rPr>
          <w:rFonts w:ascii="Arial" w:eastAsia="Calibri" w:hAnsi="Arial" w:cs="Arial"/>
        </w:rPr>
        <w:br/>
        <w:t xml:space="preserve">w drugim kroku składania oferty poprzez kliknięcie przycisku “Złóż ofertę” </w:t>
      </w:r>
      <w:r w:rsidRPr="009E027B">
        <w:rPr>
          <w:rFonts w:ascii="Arial" w:eastAsia="Calibri" w:hAnsi="Arial" w:cs="Arial"/>
        </w:rPr>
        <w:br/>
        <w:t>i wyświetlenie się komunikatu, że oferta została zaszyfrowana i złożona.</w:t>
      </w:r>
    </w:p>
    <w:p w14:paraId="68CDC035" w14:textId="77777777" w:rsidR="00182F63" w:rsidRPr="009E027B" w:rsidRDefault="00182F63" w:rsidP="00182F63">
      <w:pPr>
        <w:numPr>
          <w:ilvl w:val="0"/>
          <w:numId w:val="13"/>
        </w:numPr>
        <w:spacing w:after="120" w:line="320" w:lineRule="auto"/>
        <w:jc w:val="both"/>
        <w:rPr>
          <w:rFonts w:ascii="Arial" w:eastAsia="Calibri" w:hAnsi="Arial" w:cs="Arial"/>
        </w:rPr>
      </w:pPr>
      <w:r w:rsidRPr="009E027B">
        <w:rPr>
          <w:rFonts w:ascii="Arial" w:eastAsia="Calibri" w:hAnsi="Arial" w:cs="Arial"/>
        </w:rPr>
        <w:t xml:space="preserve">Szczegółowa instrukcja dla Wykonawców dotycząca złożenia, zmiany i wycofania oferty znajduje się na stronie internetowej pod adresem: </w:t>
      </w:r>
      <w:hyperlink r:id="rId29">
        <w:r w:rsidRPr="009E027B">
          <w:rPr>
            <w:rFonts w:ascii="Arial" w:eastAsia="Calibri" w:hAnsi="Arial" w:cs="Arial"/>
            <w:color w:val="1155CC"/>
            <w:u w:val="single"/>
          </w:rPr>
          <w:t>https://platformazakupowa.pl/strona/45-instrukcje</w:t>
        </w:r>
      </w:hyperlink>
    </w:p>
    <w:p w14:paraId="3853AED6" w14:textId="77777777" w:rsidR="00182F63" w:rsidRPr="009E027B" w:rsidRDefault="00182F63" w:rsidP="00182F63">
      <w:pPr>
        <w:numPr>
          <w:ilvl w:val="0"/>
          <w:numId w:val="13"/>
        </w:numPr>
        <w:spacing w:after="120" w:line="320" w:lineRule="auto"/>
        <w:jc w:val="both"/>
        <w:rPr>
          <w:rFonts w:ascii="Arial" w:eastAsia="Calibri" w:hAnsi="Arial" w:cs="Arial"/>
          <w:lang w:val="pl" w:eastAsia="pl-PL"/>
        </w:rPr>
      </w:pPr>
      <w:r w:rsidRPr="009E027B">
        <w:rPr>
          <w:rFonts w:ascii="Arial" w:eastAsia="Calibri" w:hAnsi="Arial" w:cs="Arial"/>
          <w:lang w:val="pl" w:eastAsia="pl-PL"/>
        </w:rPr>
        <w:t xml:space="preserve">Jeżeli otwarcie ofert następuje przy użyciu systemu teleinformatycznego, </w:t>
      </w:r>
      <w:r w:rsidRPr="009E027B">
        <w:rPr>
          <w:rFonts w:ascii="Arial" w:eastAsia="Calibri" w:hAnsi="Arial" w:cs="Arial"/>
          <w:lang w:val="pl" w:eastAsia="pl-PL"/>
        </w:rPr>
        <w:br/>
        <w:t xml:space="preserve">w przypadku awarii tego systemu, która powoduje brak możliwości otwarcia ofert </w:t>
      </w:r>
      <w:r w:rsidRPr="009E027B">
        <w:rPr>
          <w:rFonts w:ascii="Arial" w:eastAsia="Calibri" w:hAnsi="Arial" w:cs="Arial"/>
          <w:lang w:val="pl" w:eastAsia="pl-PL"/>
        </w:rPr>
        <w:br/>
        <w:t>w terminie określonym przez zamawiającego, otwarcie ofert następuje niezwłocznie po usunięciu awarii.</w:t>
      </w:r>
    </w:p>
    <w:p w14:paraId="7D670BB3" w14:textId="77777777" w:rsidR="00182F63" w:rsidRPr="009E027B" w:rsidRDefault="00182F63" w:rsidP="00182F63">
      <w:pPr>
        <w:numPr>
          <w:ilvl w:val="0"/>
          <w:numId w:val="13"/>
        </w:numPr>
        <w:spacing w:after="120" w:line="320" w:lineRule="auto"/>
        <w:jc w:val="both"/>
        <w:rPr>
          <w:rFonts w:ascii="Arial" w:eastAsia="Calibri" w:hAnsi="Arial" w:cs="Arial"/>
          <w:lang w:val="pl" w:eastAsia="pl-PL"/>
        </w:rPr>
      </w:pPr>
      <w:r w:rsidRPr="009E027B">
        <w:rPr>
          <w:rFonts w:ascii="Arial" w:eastAsia="Calibri" w:hAnsi="Arial" w:cs="Arial"/>
          <w:lang w:val="pl" w:eastAsia="pl-PL"/>
        </w:rPr>
        <w:t>Zamawiający poinformuje o zmianie terminu otwarcia ofert na stronie internetowej prowadzonego postępowania.</w:t>
      </w:r>
    </w:p>
    <w:p w14:paraId="7538C890" w14:textId="77777777" w:rsidR="00182F63" w:rsidRPr="009E027B" w:rsidRDefault="00182F63" w:rsidP="00182F63">
      <w:pPr>
        <w:numPr>
          <w:ilvl w:val="0"/>
          <w:numId w:val="13"/>
        </w:numPr>
        <w:spacing w:after="120" w:line="320" w:lineRule="auto"/>
        <w:jc w:val="both"/>
        <w:rPr>
          <w:rFonts w:ascii="Arial" w:eastAsia="Calibri" w:hAnsi="Arial" w:cs="Arial"/>
          <w:lang w:val="pl" w:eastAsia="pl-PL"/>
        </w:rPr>
      </w:pPr>
      <w:r w:rsidRPr="009E027B">
        <w:rPr>
          <w:rFonts w:ascii="Arial" w:eastAsia="Calibri" w:hAnsi="Arial" w:cs="Arial"/>
          <w:lang w:val="pl" w:eastAsia="pl-PL"/>
        </w:rPr>
        <w:t>Zamawiający, najpóźniej przed otwarciem ofert, udostępnia na stronie internetowej prowadzonego postępowania informację o kwocie, jaką zamierza przeznaczyć na sfinansowanie zamówienia.</w:t>
      </w:r>
    </w:p>
    <w:p w14:paraId="1E7323F1" w14:textId="77777777" w:rsidR="00182F63" w:rsidRPr="009E027B" w:rsidRDefault="00182F63" w:rsidP="00182F63">
      <w:pPr>
        <w:numPr>
          <w:ilvl w:val="0"/>
          <w:numId w:val="13"/>
        </w:numPr>
        <w:spacing w:after="120" w:line="320" w:lineRule="auto"/>
        <w:jc w:val="both"/>
        <w:rPr>
          <w:rFonts w:ascii="Arial" w:eastAsia="Calibri" w:hAnsi="Arial" w:cs="Arial"/>
          <w:lang w:val="pl" w:eastAsia="pl-PL"/>
        </w:rPr>
      </w:pPr>
      <w:r w:rsidRPr="009E027B">
        <w:rPr>
          <w:rFonts w:ascii="Arial" w:eastAsia="Calibri" w:hAnsi="Arial" w:cs="Arial"/>
          <w:lang w:val="pl" w:eastAsia="pl-PL"/>
        </w:rPr>
        <w:t>Zamawiający, niezwłocznie po otwarciu ofert, udostępnia na stronie internetowej prowadzonego postępowania informacje o:</w:t>
      </w:r>
    </w:p>
    <w:p w14:paraId="4236901E" w14:textId="77777777" w:rsidR="00182F63" w:rsidRPr="009E027B" w:rsidRDefault="00182F63" w:rsidP="00D872EB">
      <w:pPr>
        <w:pStyle w:val="Akapitzlist"/>
        <w:numPr>
          <w:ilvl w:val="0"/>
          <w:numId w:val="50"/>
        </w:numPr>
        <w:shd w:val="clear" w:color="auto" w:fill="FFFFFF"/>
        <w:spacing w:after="120" w:line="360" w:lineRule="auto"/>
        <w:jc w:val="both"/>
        <w:rPr>
          <w:rFonts w:ascii="Arial" w:eastAsia="Calibri" w:hAnsi="Arial" w:cs="Arial"/>
          <w:sz w:val="22"/>
          <w:szCs w:val="22"/>
          <w:lang w:val="pl"/>
        </w:rPr>
      </w:pPr>
      <w:r w:rsidRPr="009E027B">
        <w:rPr>
          <w:rFonts w:ascii="Arial" w:eastAsia="Calibri" w:hAnsi="Arial" w:cs="Arial"/>
          <w:sz w:val="22"/>
          <w:szCs w:val="22"/>
          <w:lang w:val="pl"/>
        </w:rPr>
        <w:t>nazwach albo imionach i nazwiskach oraz siedzibach lub miejscach prowadzonej działalności gospodarczej albo miejscach zamieszkania wykonawców, których oferty zostały otwarte;</w:t>
      </w:r>
    </w:p>
    <w:p w14:paraId="4243B83F" w14:textId="77777777" w:rsidR="00182F63" w:rsidRPr="009E027B" w:rsidRDefault="00182F63" w:rsidP="00D872EB">
      <w:pPr>
        <w:pStyle w:val="Akapitzlist"/>
        <w:numPr>
          <w:ilvl w:val="0"/>
          <w:numId w:val="50"/>
        </w:numPr>
        <w:shd w:val="clear" w:color="auto" w:fill="FFFFFF"/>
        <w:spacing w:after="120" w:line="360" w:lineRule="auto"/>
        <w:jc w:val="both"/>
        <w:rPr>
          <w:rFonts w:ascii="Arial" w:eastAsia="Calibri" w:hAnsi="Arial" w:cs="Arial"/>
          <w:sz w:val="22"/>
          <w:szCs w:val="22"/>
          <w:lang w:val="pl"/>
        </w:rPr>
      </w:pPr>
      <w:r w:rsidRPr="009E027B">
        <w:rPr>
          <w:rFonts w:ascii="Arial" w:eastAsia="Calibri" w:hAnsi="Arial" w:cs="Arial"/>
          <w:sz w:val="22"/>
          <w:szCs w:val="22"/>
          <w:lang w:val="pl"/>
        </w:rPr>
        <w:t>cenach lub kosztach zawartych w ofertach.</w:t>
      </w:r>
    </w:p>
    <w:p w14:paraId="3B003190" w14:textId="77777777" w:rsidR="00182F63" w:rsidRPr="009E027B" w:rsidRDefault="00182F63" w:rsidP="00182F63">
      <w:pPr>
        <w:shd w:val="clear" w:color="auto" w:fill="FFFFFF"/>
        <w:spacing w:after="120"/>
        <w:ind w:left="360"/>
        <w:jc w:val="both"/>
        <w:rPr>
          <w:rFonts w:ascii="Arial" w:eastAsia="Calibri" w:hAnsi="Arial" w:cs="Arial"/>
          <w:lang w:val="pl" w:eastAsia="pl-PL"/>
        </w:rPr>
      </w:pPr>
      <w:r w:rsidRPr="009E027B">
        <w:rPr>
          <w:rFonts w:ascii="Arial" w:eastAsia="Calibri" w:hAnsi="Arial" w:cs="Arial"/>
          <w:lang w:val="pl" w:eastAsia="pl-PL"/>
        </w:rPr>
        <w:t>Informacja zostanie opublikowana na stronie postępowania na</w:t>
      </w:r>
      <w:hyperlink r:id="rId30">
        <w:r w:rsidRPr="009E027B">
          <w:rPr>
            <w:rFonts w:ascii="Arial" w:eastAsia="Calibri" w:hAnsi="Arial" w:cs="Arial"/>
            <w:color w:val="1155CC"/>
            <w:u w:val="single"/>
            <w:lang w:val="pl" w:eastAsia="pl-PL"/>
          </w:rPr>
          <w:t xml:space="preserve"> platformazakupowa.pl</w:t>
        </w:r>
      </w:hyperlink>
      <w:r w:rsidRPr="009E027B">
        <w:rPr>
          <w:rFonts w:ascii="Arial" w:eastAsia="Calibri" w:hAnsi="Arial" w:cs="Arial"/>
          <w:lang w:val="pl" w:eastAsia="pl-PL"/>
        </w:rPr>
        <w:t xml:space="preserve"> w sekcji ,,Komunikaty”.</w:t>
      </w:r>
    </w:p>
    <w:p w14:paraId="3C3C813E" w14:textId="020B92A2" w:rsidR="00171EB8" w:rsidRPr="009E027B" w:rsidRDefault="00182F63" w:rsidP="007C6D85">
      <w:pPr>
        <w:numPr>
          <w:ilvl w:val="0"/>
          <w:numId w:val="13"/>
        </w:numPr>
        <w:spacing w:after="120" w:line="320" w:lineRule="auto"/>
        <w:jc w:val="both"/>
        <w:rPr>
          <w:rFonts w:ascii="Arial" w:eastAsia="Calibri" w:hAnsi="Arial" w:cs="Arial"/>
          <w:lang w:val="pl" w:eastAsia="pl-PL"/>
        </w:rPr>
      </w:pPr>
      <w:r w:rsidRPr="009E027B">
        <w:rPr>
          <w:rFonts w:ascii="Arial" w:eastAsia="Calibri" w:hAnsi="Arial" w:cs="Arial"/>
          <w:lang w:val="pl" w:eastAsia="pl-PL"/>
        </w:rPr>
        <w:t>W przypadku ofert, które podlegają negocjacjom, zamawiający udostępnia informacje, o których mowa w ust. 5 pkt 2, niezwłocznie po otwarciu ofert ostatecznych albo unieważnieniu postępowania. 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51236B03" w14:textId="77777777" w:rsidR="00583C15" w:rsidRPr="009E027B" w:rsidRDefault="00914B45"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XIX </w:t>
      </w:r>
      <w:r w:rsidR="00583C15" w:rsidRPr="009E027B">
        <w:rPr>
          <w:rFonts w:ascii="Arial" w:hAnsi="Arial" w:cs="Arial"/>
          <w:b/>
          <w:sz w:val="22"/>
          <w:szCs w:val="22"/>
        </w:rPr>
        <w:t>OPIS KRYTERIÓW OCENY OFERT, WRAZ Z PODANIEM WAG TYCH KRYTERIÓW I SPOSOBU OCENY OFERT</w:t>
      </w:r>
    </w:p>
    <w:p w14:paraId="023FA0E6" w14:textId="77777777" w:rsidR="00CC62D1" w:rsidRPr="009E027B" w:rsidRDefault="00CC62D1" w:rsidP="00FA3E0C">
      <w:pPr>
        <w:pStyle w:val="Akapitzlist"/>
        <w:numPr>
          <w:ilvl w:val="0"/>
          <w:numId w:val="10"/>
        </w:numPr>
        <w:tabs>
          <w:tab w:val="clear" w:pos="363"/>
        </w:tabs>
        <w:spacing w:after="120" w:line="360" w:lineRule="auto"/>
        <w:ind w:left="426" w:hanging="426"/>
        <w:jc w:val="both"/>
        <w:rPr>
          <w:rFonts w:ascii="Arial" w:hAnsi="Arial" w:cs="Arial"/>
          <w:sz w:val="22"/>
          <w:szCs w:val="22"/>
        </w:rPr>
      </w:pPr>
      <w:r w:rsidRPr="009E027B">
        <w:rPr>
          <w:rFonts w:ascii="Arial" w:hAnsi="Arial" w:cs="Arial"/>
          <w:sz w:val="22"/>
          <w:szCs w:val="22"/>
        </w:rPr>
        <w:t>Przy wyborze najkorzystniejszej oferty Zamawiający będzie się kierował następującymi kryteriami oceny ofert:</w:t>
      </w:r>
    </w:p>
    <w:p w14:paraId="5E0C55F8" w14:textId="77777777" w:rsidR="00CC62D1" w:rsidRPr="009E027B" w:rsidRDefault="00CC62D1" w:rsidP="00CC62D1">
      <w:pPr>
        <w:spacing w:after="120" w:line="360" w:lineRule="auto"/>
        <w:ind w:left="426" w:firstLine="426"/>
        <w:rPr>
          <w:rFonts w:ascii="Arial" w:hAnsi="Arial" w:cs="Arial"/>
        </w:rPr>
      </w:pPr>
      <w:r w:rsidRPr="009E027B">
        <w:rPr>
          <w:rFonts w:ascii="Arial" w:hAnsi="Arial" w:cs="Arial"/>
        </w:rPr>
        <w:t xml:space="preserve">Cena (C) – waga kryterium </w:t>
      </w:r>
      <w:r w:rsidRPr="009E027B">
        <w:rPr>
          <w:rFonts w:ascii="Arial" w:hAnsi="Arial" w:cs="Arial"/>
          <w:caps/>
        </w:rPr>
        <w:t xml:space="preserve">100 </w:t>
      </w:r>
      <w:r w:rsidRPr="009E027B">
        <w:rPr>
          <w:rFonts w:ascii="Arial" w:hAnsi="Arial" w:cs="Arial"/>
        </w:rPr>
        <w:t>%;</w:t>
      </w:r>
    </w:p>
    <w:p w14:paraId="1A4AF0B4" w14:textId="77777777" w:rsidR="00CC62D1" w:rsidRPr="009E027B" w:rsidRDefault="00CC62D1" w:rsidP="00FA3E0C">
      <w:pPr>
        <w:pStyle w:val="Akapitzlist"/>
        <w:numPr>
          <w:ilvl w:val="0"/>
          <w:numId w:val="10"/>
        </w:numPr>
        <w:tabs>
          <w:tab w:val="clear" w:pos="363"/>
        </w:tabs>
        <w:spacing w:after="120" w:line="360" w:lineRule="auto"/>
        <w:ind w:left="426" w:hanging="426"/>
        <w:jc w:val="both"/>
        <w:rPr>
          <w:rFonts w:ascii="Arial" w:hAnsi="Arial" w:cs="Arial"/>
          <w:sz w:val="22"/>
          <w:szCs w:val="22"/>
        </w:rPr>
      </w:pPr>
      <w:r w:rsidRPr="009E027B">
        <w:rPr>
          <w:rFonts w:ascii="Arial" w:hAnsi="Arial" w:cs="Arial"/>
          <w:sz w:val="22"/>
          <w:szCs w:val="22"/>
        </w:rPr>
        <w:lastRenderedPageBreak/>
        <w:t>Za najkorzystniejszą ofertę uznana zostanie oferta Wykonawcy z najniższą ceną spośród wszystkich złożonych ofert niepodlegających odrzuceniu.</w:t>
      </w:r>
    </w:p>
    <w:p w14:paraId="4800D932" w14:textId="77777777" w:rsidR="00CC62D1" w:rsidRPr="009E027B" w:rsidRDefault="00CC62D1" w:rsidP="00FA3E0C">
      <w:pPr>
        <w:pStyle w:val="Akapitzlist"/>
        <w:numPr>
          <w:ilvl w:val="0"/>
          <w:numId w:val="10"/>
        </w:numPr>
        <w:tabs>
          <w:tab w:val="clear" w:pos="363"/>
        </w:tabs>
        <w:spacing w:after="120" w:line="360" w:lineRule="auto"/>
        <w:ind w:left="426" w:hanging="426"/>
        <w:jc w:val="both"/>
        <w:rPr>
          <w:rFonts w:ascii="Arial" w:hAnsi="Arial" w:cs="Arial"/>
          <w:sz w:val="22"/>
          <w:szCs w:val="22"/>
        </w:rPr>
      </w:pPr>
      <w:r w:rsidRPr="009E027B">
        <w:rPr>
          <w:rFonts w:ascii="Arial" w:hAnsi="Arial" w:cs="Arial"/>
          <w:sz w:val="22"/>
          <w:szCs w:val="22"/>
        </w:rPr>
        <w:t>W toku badania i oceny ofert Zamawiający może żądać od Wykonawcy wyjaśnień dotyczących treści złożonej oferty, w tym zaoferowanej ceny.</w:t>
      </w:r>
    </w:p>
    <w:p w14:paraId="22488907" w14:textId="5366C061" w:rsidR="00CC62D1" w:rsidRPr="009E027B" w:rsidRDefault="00CC62D1" w:rsidP="00FA3E0C">
      <w:pPr>
        <w:pStyle w:val="Akapitzlist"/>
        <w:numPr>
          <w:ilvl w:val="0"/>
          <w:numId w:val="10"/>
        </w:numPr>
        <w:tabs>
          <w:tab w:val="clear" w:pos="363"/>
        </w:tabs>
        <w:spacing w:after="120" w:line="360" w:lineRule="auto"/>
        <w:ind w:left="426" w:hanging="426"/>
        <w:jc w:val="both"/>
        <w:rPr>
          <w:rFonts w:ascii="Arial" w:hAnsi="Arial" w:cs="Arial"/>
          <w:sz w:val="22"/>
          <w:szCs w:val="22"/>
        </w:rPr>
      </w:pPr>
      <w:r w:rsidRPr="009E027B">
        <w:rPr>
          <w:rFonts w:ascii="Arial" w:hAnsi="Arial" w:cs="Arial"/>
          <w:sz w:val="22"/>
          <w:szCs w:val="22"/>
        </w:rPr>
        <w:t>Zamawiający udzieli zamówienia Wykonawcy, którego oferta zostanie uznana za najkorzystniejszą.</w:t>
      </w:r>
      <w:r w:rsidR="00694155" w:rsidRPr="009E027B">
        <w:rPr>
          <w:rFonts w:ascii="Arial" w:eastAsia="Lucida Sans Unicode" w:hAnsi="Arial" w:cs="Arial"/>
          <w:color w:val="000000"/>
          <w:sz w:val="22"/>
          <w:szCs w:val="22"/>
        </w:rPr>
        <w:t xml:space="preserve">           </w:t>
      </w:r>
    </w:p>
    <w:p w14:paraId="46C2FF2B" w14:textId="5885406F" w:rsidR="00583C15" w:rsidRPr="009E027B" w:rsidRDefault="00914B45"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XX </w:t>
      </w:r>
      <w:r w:rsidR="00583C15" w:rsidRPr="009E027B">
        <w:rPr>
          <w:rFonts w:ascii="Arial" w:hAnsi="Arial" w:cs="Arial"/>
          <w:b/>
          <w:sz w:val="22"/>
          <w:szCs w:val="22"/>
        </w:rPr>
        <w:t>INFORMACJE O FORMALNOŚCIACH, JAKIE POWINNY BYĆ DOPEŁNIONE PO WYBORZE OFERTY W CELU ZAWARCIA UMOWY W SPRAWIE ZAMÓWIENIA PUBLICZNEGO</w:t>
      </w:r>
    </w:p>
    <w:p w14:paraId="41C3ECA9" w14:textId="77777777" w:rsidR="00583C15" w:rsidRPr="009E027B" w:rsidRDefault="00583C15" w:rsidP="00FA3E0C">
      <w:pPr>
        <w:numPr>
          <w:ilvl w:val="0"/>
          <w:numId w:val="11"/>
        </w:numPr>
        <w:tabs>
          <w:tab w:val="clear" w:pos="1800"/>
        </w:tabs>
        <w:spacing w:after="120" w:line="360" w:lineRule="auto"/>
        <w:ind w:left="462" w:hanging="426"/>
        <w:jc w:val="both"/>
        <w:rPr>
          <w:rFonts w:ascii="Arial" w:hAnsi="Arial" w:cs="Arial"/>
        </w:rPr>
      </w:pPr>
      <w:r w:rsidRPr="009E027B">
        <w:rPr>
          <w:rFonts w:ascii="Arial" w:hAnsi="Arial" w:cs="Arial"/>
        </w:rPr>
        <w:t xml:space="preserve">Zamawiający zawiera umowę w sprawie zamówienia publicznego w terminie nie </w:t>
      </w:r>
      <w:r w:rsidR="00BC784B" w:rsidRPr="009E027B">
        <w:rPr>
          <w:rFonts w:ascii="Arial" w:hAnsi="Arial" w:cs="Arial"/>
        </w:rPr>
        <w:t>krótszym niż 5</w:t>
      </w:r>
      <w:r w:rsidRPr="009E027B">
        <w:rPr>
          <w:rFonts w:ascii="Arial" w:hAnsi="Arial" w:cs="Arial"/>
        </w:rPr>
        <w:t xml:space="preserve"> dni od dnia przesłania zawiadomienia o wyborze najkorzystniejszej oferty.</w:t>
      </w:r>
    </w:p>
    <w:p w14:paraId="145AF9A5" w14:textId="77777777" w:rsidR="00583C15" w:rsidRPr="009E027B" w:rsidRDefault="00583C15" w:rsidP="00FA3E0C">
      <w:pPr>
        <w:numPr>
          <w:ilvl w:val="0"/>
          <w:numId w:val="11"/>
        </w:numPr>
        <w:tabs>
          <w:tab w:val="clear" w:pos="1800"/>
        </w:tabs>
        <w:spacing w:after="120" w:line="360" w:lineRule="auto"/>
        <w:ind w:left="462" w:hanging="426"/>
        <w:jc w:val="both"/>
        <w:rPr>
          <w:rFonts w:ascii="Arial" w:hAnsi="Arial" w:cs="Arial"/>
        </w:rPr>
      </w:pPr>
      <w:r w:rsidRPr="009E027B">
        <w:rPr>
          <w:rFonts w:ascii="Arial" w:hAnsi="Arial" w:cs="Arial"/>
        </w:rPr>
        <w:t xml:space="preserve">Zamawiający może zawrzeć umowę w sprawie zamówienia publicznego przed upływem terminu, </w:t>
      </w:r>
      <w:r w:rsidR="00AE553A" w:rsidRPr="009E027B">
        <w:rPr>
          <w:rFonts w:ascii="Arial" w:hAnsi="Arial" w:cs="Arial"/>
        </w:rPr>
        <w:t xml:space="preserve">o którym mowa w ust. 1, jeżeli </w:t>
      </w:r>
      <w:r w:rsidRPr="009E027B">
        <w:rPr>
          <w:rFonts w:ascii="Arial" w:hAnsi="Arial" w:cs="Arial"/>
        </w:rPr>
        <w:t xml:space="preserve">w postępowaniu o udzielenie </w:t>
      </w:r>
      <w:r w:rsidR="00751235" w:rsidRPr="009E027B">
        <w:rPr>
          <w:rFonts w:ascii="Arial" w:hAnsi="Arial" w:cs="Arial"/>
        </w:rPr>
        <w:t xml:space="preserve">zamówienia prowadzonym w trybie </w:t>
      </w:r>
      <w:r w:rsidRPr="009E027B">
        <w:rPr>
          <w:rFonts w:ascii="Arial" w:hAnsi="Arial" w:cs="Arial"/>
        </w:rPr>
        <w:t>podstawowym złożono tylko jedną ofertę.</w:t>
      </w:r>
    </w:p>
    <w:p w14:paraId="0127F827" w14:textId="77777777" w:rsidR="00583C15" w:rsidRPr="009E027B" w:rsidRDefault="00583C15" w:rsidP="00FA3E0C">
      <w:pPr>
        <w:numPr>
          <w:ilvl w:val="0"/>
          <w:numId w:val="11"/>
        </w:numPr>
        <w:tabs>
          <w:tab w:val="clear" w:pos="1800"/>
        </w:tabs>
        <w:spacing w:after="120" w:line="360" w:lineRule="auto"/>
        <w:ind w:left="462" w:hanging="426"/>
        <w:jc w:val="both"/>
        <w:rPr>
          <w:rFonts w:ascii="Arial" w:hAnsi="Arial" w:cs="Arial"/>
        </w:rPr>
      </w:pPr>
      <w:r w:rsidRPr="009E027B">
        <w:rPr>
          <w:rFonts w:ascii="Arial" w:hAnsi="Arial" w:cs="Arial"/>
        </w:rPr>
        <w:t xml:space="preserve">Wykonawca będzie zobowiązany do podpisania umowy w miejscu i terminie </w:t>
      </w:r>
      <w:r w:rsidR="00B42203" w:rsidRPr="009E027B">
        <w:rPr>
          <w:rFonts w:ascii="Arial" w:hAnsi="Arial" w:cs="Arial"/>
        </w:rPr>
        <w:t xml:space="preserve"> </w:t>
      </w:r>
      <w:r w:rsidRPr="009E027B">
        <w:rPr>
          <w:rFonts w:ascii="Arial" w:hAnsi="Arial" w:cs="Arial"/>
        </w:rPr>
        <w:t>wskazanym przez Zamawiającego.</w:t>
      </w:r>
    </w:p>
    <w:p w14:paraId="75678F09" w14:textId="77777777" w:rsidR="00C3303F" w:rsidRPr="009E027B" w:rsidRDefault="00C3303F" w:rsidP="00FA3E0C">
      <w:pPr>
        <w:numPr>
          <w:ilvl w:val="0"/>
          <w:numId w:val="11"/>
        </w:numPr>
        <w:tabs>
          <w:tab w:val="clear" w:pos="1800"/>
        </w:tabs>
        <w:spacing w:after="120" w:line="360" w:lineRule="auto"/>
        <w:ind w:left="462" w:hanging="426"/>
        <w:jc w:val="both"/>
        <w:rPr>
          <w:rFonts w:ascii="Arial" w:hAnsi="Arial" w:cs="Arial"/>
        </w:rPr>
      </w:pPr>
      <w:r w:rsidRPr="009E027B">
        <w:rPr>
          <w:rFonts w:ascii="Arial" w:hAnsi="Arial" w:cs="Arial"/>
        </w:rPr>
        <w:t>Wykonawca będący cudzoziemcem lub zatrudniającym cudzoziemców przed przystąpieniem do realizacji umowy zobowiązany jest poinformować Zamawiającego o tym fakcie w celu uzyskania akceptacji Służby Kontrwywiadu Wojskowego.</w:t>
      </w:r>
    </w:p>
    <w:p w14:paraId="20E7462E" w14:textId="523AD60F" w:rsidR="00004401" w:rsidRPr="009E027B" w:rsidRDefault="00C3303F" w:rsidP="00FA3E0C">
      <w:pPr>
        <w:numPr>
          <w:ilvl w:val="0"/>
          <w:numId w:val="11"/>
        </w:numPr>
        <w:tabs>
          <w:tab w:val="clear" w:pos="1800"/>
        </w:tabs>
        <w:spacing w:after="120" w:line="360" w:lineRule="auto"/>
        <w:ind w:left="462" w:hanging="426"/>
        <w:jc w:val="both"/>
        <w:rPr>
          <w:rFonts w:ascii="Arial" w:eastAsia="Times New Roman" w:hAnsi="Arial" w:cs="Arial"/>
          <w:i/>
          <w:lang w:eastAsia="pl-PL"/>
        </w:rPr>
      </w:pPr>
      <w:r w:rsidRPr="009E027B">
        <w:rPr>
          <w:rFonts w:ascii="Arial" w:hAnsi="Arial" w:cs="Arial"/>
        </w:rPr>
        <w:t xml:space="preserve">W przypadku zatrudnienia przez Wykonawcę/Podwykonawcę do realizacji umowy obcokrajowców, wymagane jest pozwolenie wydane na zasadach określonych </w:t>
      </w:r>
      <w:r w:rsidRPr="009E027B">
        <w:rPr>
          <w:rFonts w:ascii="Arial" w:hAnsi="Arial" w:cs="Arial"/>
        </w:rPr>
        <w:br/>
        <w:t xml:space="preserve">w </w:t>
      </w:r>
      <w:r w:rsidRPr="009E027B">
        <w:rPr>
          <w:rFonts w:ascii="Arial" w:eastAsia="Arial Unicode MS" w:hAnsi="Arial" w:cs="Arial"/>
          <w:kern w:val="1"/>
          <w:u w:color="000000"/>
          <w:bdr w:val="nil"/>
          <w:lang w:eastAsia="pl-PL"/>
        </w:rPr>
        <w:t xml:space="preserve">Decyzji Nr </w:t>
      </w:r>
      <w:r w:rsidR="00247355" w:rsidRPr="009E027B">
        <w:rPr>
          <w:rFonts w:ascii="Arial" w:eastAsia="Arial Unicode MS" w:hAnsi="Arial" w:cs="Arial"/>
          <w:kern w:val="1"/>
          <w:u w:color="000000"/>
          <w:bdr w:val="nil"/>
          <w:lang w:eastAsia="pl-PL"/>
        </w:rPr>
        <w:t>107</w:t>
      </w:r>
      <w:r w:rsidRPr="009E027B">
        <w:rPr>
          <w:rFonts w:ascii="Arial" w:eastAsia="Arial Unicode MS" w:hAnsi="Arial" w:cs="Arial"/>
          <w:kern w:val="1"/>
          <w:u w:color="000000"/>
          <w:bdr w:val="nil"/>
          <w:lang w:eastAsia="pl-PL"/>
        </w:rPr>
        <w:t xml:space="preserve">/MON Ministra Obrony Narodowej z dnia </w:t>
      </w:r>
      <w:r w:rsidR="00247355" w:rsidRPr="009E027B">
        <w:rPr>
          <w:rFonts w:ascii="Arial" w:eastAsia="Arial Unicode MS" w:hAnsi="Arial" w:cs="Arial"/>
          <w:kern w:val="1"/>
          <w:u w:color="000000"/>
          <w:bdr w:val="nil"/>
          <w:lang w:eastAsia="pl-PL"/>
        </w:rPr>
        <w:t>18</w:t>
      </w:r>
      <w:r w:rsidRPr="009E027B">
        <w:rPr>
          <w:rFonts w:ascii="Arial" w:eastAsia="Arial Unicode MS" w:hAnsi="Arial" w:cs="Arial"/>
          <w:kern w:val="1"/>
          <w:u w:color="000000"/>
          <w:bdr w:val="nil"/>
          <w:lang w:eastAsia="pl-PL"/>
        </w:rPr>
        <w:t xml:space="preserve"> </w:t>
      </w:r>
      <w:r w:rsidR="00247355" w:rsidRPr="009E027B">
        <w:rPr>
          <w:rFonts w:ascii="Arial" w:eastAsia="Arial Unicode MS" w:hAnsi="Arial" w:cs="Arial"/>
          <w:kern w:val="1"/>
          <w:u w:color="000000"/>
          <w:bdr w:val="nil"/>
          <w:lang w:eastAsia="pl-PL"/>
        </w:rPr>
        <w:t>sierpnia</w:t>
      </w:r>
      <w:r w:rsidRPr="009E027B">
        <w:rPr>
          <w:rFonts w:ascii="Arial" w:eastAsia="Arial Unicode MS" w:hAnsi="Arial" w:cs="Arial"/>
          <w:kern w:val="1"/>
          <w:u w:color="000000"/>
          <w:bdr w:val="nil"/>
          <w:lang w:eastAsia="pl-PL"/>
        </w:rPr>
        <w:t xml:space="preserve"> 20</w:t>
      </w:r>
      <w:r w:rsidR="00247355" w:rsidRPr="009E027B">
        <w:rPr>
          <w:rFonts w:ascii="Arial" w:eastAsia="Arial Unicode MS" w:hAnsi="Arial" w:cs="Arial"/>
          <w:kern w:val="1"/>
          <w:u w:color="000000"/>
          <w:bdr w:val="nil"/>
          <w:lang w:eastAsia="pl-PL"/>
        </w:rPr>
        <w:t>21</w:t>
      </w:r>
      <w:r w:rsidRPr="009E027B">
        <w:rPr>
          <w:rFonts w:ascii="Arial" w:eastAsia="Arial Unicode MS" w:hAnsi="Arial" w:cs="Arial"/>
          <w:kern w:val="1"/>
          <w:u w:color="000000"/>
          <w:bdr w:val="nil"/>
          <w:lang w:eastAsia="pl-PL"/>
        </w:rPr>
        <w:t xml:space="preserve"> roku </w:t>
      </w:r>
      <w:r w:rsidRPr="009E027B">
        <w:rPr>
          <w:rFonts w:ascii="Arial" w:eastAsia="Arial Unicode MS" w:hAnsi="Arial" w:cs="Arial"/>
          <w:kern w:val="1"/>
          <w:u w:color="000000"/>
          <w:bdr w:val="nil"/>
          <w:lang w:eastAsia="pl-PL"/>
        </w:rPr>
        <w:br/>
      </w:r>
      <w:r w:rsidRPr="009E027B">
        <w:rPr>
          <w:rFonts w:ascii="Arial" w:eastAsia="Arial Unicode MS" w:hAnsi="Arial" w:cs="Arial"/>
          <w:i/>
          <w:kern w:val="1"/>
          <w:u w:color="000000"/>
          <w:bdr w:val="nil"/>
          <w:lang w:eastAsia="pl-PL"/>
        </w:rPr>
        <w:t xml:space="preserve">w sprawie organizowania współpracy </w:t>
      </w:r>
      <w:r w:rsidR="00004401" w:rsidRPr="009E027B">
        <w:rPr>
          <w:rFonts w:ascii="Arial" w:eastAsia="Arial Unicode MS" w:hAnsi="Arial" w:cs="Arial"/>
          <w:i/>
          <w:kern w:val="1"/>
          <w:u w:color="000000"/>
          <w:bdr w:val="nil"/>
          <w:lang w:eastAsia="pl-PL"/>
        </w:rPr>
        <w:t>między</w:t>
      </w:r>
      <w:r w:rsidRPr="009E027B">
        <w:rPr>
          <w:rFonts w:ascii="Arial" w:eastAsia="Arial Unicode MS" w:hAnsi="Arial" w:cs="Arial"/>
          <w:i/>
          <w:kern w:val="1"/>
          <w:u w:color="000000"/>
          <w:bdr w:val="nil"/>
          <w:lang w:eastAsia="pl-PL"/>
        </w:rPr>
        <w:t>narodowej w resorcie obrony narodowej (Dz. U. MON z 20</w:t>
      </w:r>
      <w:r w:rsidR="00247355" w:rsidRPr="009E027B">
        <w:rPr>
          <w:rFonts w:ascii="Arial" w:eastAsia="Arial Unicode MS" w:hAnsi="Arial" w:cs="Arial"/>
          <w:i/>
          <w:kern w:val="1"/>
          <w:u w:color="000000"/>
          <w:bdr w:val="nil"/>
          <w:lang w:eastAsia="pl-PL"/>
        </w:rPr>
        <w:t>21</w:t>
      </w:r>
      <w:r w:rsidRPr="009E027B">
        <w:rPr>
          <w:rFonts w:ascii="Arial" w:eastAsia="Arial Unicode MS" w:hAnsi="Arial" w:cs="Arial"/>
          <w:i/>
          <w:kern w:val="1"/>
          <w:u w:color="000000"/>
          <w:bdr w:val="nil"/>
          <w:lang w:eastAsia="pl-PL"/>
        </w:rPr>
        <w:t xml:space="preserve"> r. poz. </w:t>
      </w:r>
      <w:r w:rsidR="00247355" w:rsidRPr="009E027B">
        <w:rPr>
          <w:rFonts w:ascii="Arial" w:eastAsia="Arial Unicode MS" w:hAnsi="Arial" w:cs="Arial"/>
          <w:i/>
          <w:kern w:val="1"/>
          <w:u w:color="000000"/>
          <w:bdr w:val="nil"/>
          <w:lang w:eastAsia="pl-PL"/>
        </w:rPr>
        <w:t>177</w:t>
      </w:r>
      <w:r w:rsidRPr="009E027B">
        <w:rPr>
          <w:rFonts w:ascii="Arial" w:eastAsia="Arial Unicode MS" w:hAnsi="Arial" w:cs="Arial"/>
          <w:i/>
          <w:kern w:val="1"/>
          <w:u w:color="000000"/>
          <w:bdr w:val="nil"/>
          <w:lang w:eastAsia="pl-PL"/>
        </w:rPr>
        <w:t>)</w:t>
      </w:r>
      <w:r w:rsidR="00004401" w:rsidRPr="009E027B">
        <w:rPr>
          <w:rFonts w:ascii="Arial" w:eastAsia="Arial Unicode MS" w:hAnsi="Arial" w:cs="Arial"/>
          <w:i/>
          <w:kern w:val="1"/>
          <w:u w:color="000000"/>
          <w:bdr w:val="nil"/>
          <w:lang w:eastAsia="pl-PL"/>
        </w:rPr>
        <w:t>.</w:t>
      </w:r>
    </w:p>
    <w:p w14:paraId="637C261B" w14:textId="07974620" w:rsidR="00004401" w:rsidRPr="009E027B" w:rsidRDefault="00004401" w:rsidP="00FA3E0C">
      <w:pPr>
        <w:numPr>
          <w:ilvl w:val="0"/>
          <w:numId w:val="11"/>
        </w:numPr>
        <w:tabs>
          <w:tab w:val="clear" w:pos="1800"/>
        </w:tabs>
        <w:spacing w:after="120" w:line="360" w:lineRule="auto"/>
        <w:ind w:left="462" w:hanging="426"/>
        <w:jc w:val="both"/>
        <w:rPr>
          <w:rFonts w:ascii="Arial" w:eastAsia="Times New Roman" w:hAnsi="Arial" w:cs="Arial"/>
          <w:i/>
          <w:lang w:eastAsia="pl-PL"/>
        </w:rPr>
      </w:pPr>
      <w:r w:rsidRPr="009E027B">
        <w:rPr>
          <w:rFonts w:ascii="Arial" w:hAnsi="Arial" w:cs="Arial"/>
        </w:rPr>
        <w:t>Wykonawca podpisując umowę oświadczy, ze osoby biorące udz</w:t>
      </w:r>
      <w:r w:rsidR="00F25721" w:rsidRPr="009E027B">
        <w:rPr>
          <w:rFonts w:ascii="Arial" w:hAnsi="Arial" w:cs="Arial"/>
        </w:rPr>
        <w:t>iał w realizacji umowy posiadają</w:t>
      </w:r>
      <w:r w:rsidRPr="009E027B">
        <w:rPr>
          <w:rFonts w:ascii="Arial" w:hAnsi="Arial" w:cs="Arial"/>
        </w:rPr>
        <w:t xml:space="preserve"> obywatelstwo polskie, a w przypadku br</w:t>
      </w:r>
      <w:r w:rsidR="00F25721" w:rsidRPr="009E027B">
        <w:rPr>
          <w:rFonts w:ascii="Arial" w:hAnsi="Arial" w:cs="Arial"/>
        </w:rPr>
        <w:t>aku polskiego obywatelstwa prze</w:t>
      </w:r>
      <w:r w:rsidRPr="009E027B">
        <w:rPr>
          <w:rFonts w:ascii="Arial" w:hAnsi="Arial" w:cs="Arial"/>
        </w:rPr>
        <w:t xml:space="preserve">d rozpoczęciem realizacji umowy przekaże zamawiającemu potwierdzone za zgodność z oryginałem pozwolenie jednorazowe uprawniające do wstępu obcokrajowców na teren chronionej jednostki i instytucji wojskowej zgodnie z </w:t>
      </w:r>
      <w:r w:rsidRPr="009E027B">
        <w:rPr>
          <w:rFonts w:ascii="Arial" w:eastAsia="Arial Unicode MS" w:hAnsi="Arial" w:cs="Arial"/>
          <w:kern w:val="1"/>
          <w:u w:color="000000"/>
          <w:bdr w:val="nil"/>
          <w:lang w:eastAsia="pl-PL"/>
        </w:rPr>
        <w:t xml:space="preserve">Decyzja Nr </w:t>
      </w:r>
      <w:r w:rsidR="001A4D18" w:rsidRPr="009E027B">
        <w:rPr>
          <w:rFonts w:ascii="Arial" w:eastAsia="Arial Unicode MS" w:hAnsi="Arial" w:cs="Arial"/>
          <w:kern w:val="1"/>
          <w:u w:color="000000"/>
          <w:bdr w:val="nil"/>
          <w:lang w:eastAsia="pl-PL"/>
        </w:rPr>
        <w:t>107</w:t>
      </w:r>
      <w:r w:rsidRPr="009E027B">
        <w:rPr>
          <w:rFonts w:ascii="Arial" w:eastAsia="Arial Unicode MS" w:hAnsi="Arial" w:cs="Arial"/>
          <w:kern w:val="1"/>
          <w:u w:color="000000"/>
          <w:bdr w:val="nil"/>
          <w:lang w:eastAsia="pl-PL"/>
        </w:rPr>
        <w:t xml:space="preserve">/MON Ministra Obrony Narodowej z dnia </w:t>
      </w:r>
      <w:r w:rsidR="001A4D18" w:rsidRPr="009E027B">
        <w:rPr>
          <w:rFonts w:ascii="Arial" w:eastAsia="Arial Unicode MS" w:hAnsi="Arial" w:cs="Arial"/>
          <w:kern w:val="1"/>
          <w:u w:color="000000"/>
          <w:bdr w:val="nil"/>
          <w:lang w:eastAsia="pl-PL"/>
        </w:rPr>
        <w:t>18</w:t>
      </w:r>
      <w:r w:rsidRPr="009E027B">
        <w:rPr>
          <w:rFonts w:ascii="Arial" w:eastAsia="Arial Unicode MS" w:hAnsi="Arial" w:cs="Arial"/>
          <w:kern w:val="1"/>
          <w:u w:color="000000"/>
          <w:bdr w:val="nil"/>
          <w:lang w:eastAsia="pl-PL"/>
        </w:rPr>
        <w:t xml:space="preserve"> s</w:t>
      </w:r>
      <w:r w:rsidR="001A4D18" w:rsidRPr="009E027B">
        <w:rPr>
          <w:rFonts w:ascii="Arial" w:eastAsia="Arial Unicode MS" w:hAnsi="Arial" w:cs="Arial"/>
          <w:kern w:val="1"/>
          <w:u w:color="000000"/>
          <w:bdr w:val="nil"/>
          <w:lang w:eastAsia="pl-PL"/>
        </w:rPr>
        <w:t>ierpnia</w:t>
      </w:r>
      <w:r w:rsidRPr="009E027B">
        <w:rPr>
          <w:rFonts w:ascii="Arial" w:eastAsia="Arial Unicode MS" w:hAnsi="Arial" w:cs="Arial"/>
          <w:kern w:val="1"/>
          <w:u w:color="000000"/>
          <w:bdr w:val="nil"/>
          <w:lang w:eastAsia="pl-PL"/>
        </w:rPr>
        <w:t xml:space="preserve"> </w:t>
      </w:r>
      <w:r w:rsidRPr="009E027B">
        <w:rPr>
          <w:rFonts w:ascii="Arial" w:eastAsia="Arial Unicode MS" w:hAnsi="Arial" w:cs="Arial"/>
          <w:kern w:val="1"/>
          <w:u w:color="000000"/>
          <w:bdr w:val="nil"/>
          <w:lang w:eastAsia="pl-PL"/>
        </w:rPr>
        <w:lastRenderedPageBreak/>
        <w:t>20</w:t>
      </w:r>
      <w:r w:rsidR="001A4D18" w:rsidRPr="009E027B">
        <w:rPr>
          <w:rFonts w:ascii="Arial" w:eastAsia="Arial Unicode MS" w:hAnsi="Arial" w:cs="Arial"/>
          <w:kern w:val="1"/>
          <w:u w:color="000000"/>
          <w:bdr w:val="nil"/>
          <w:lang w:eastAsia="pl-PL"/>
        </w:rPr>
        <w:t>21</w:t>
      </w:r>
      <w:r w:rsidRPr="009E027B">
        <w:rPr>
          <w:rFonts w:ascii="Arial" w:eastAsia="Arial Unicode MS" w:hAnsi="Arial" w:cs="Arial"/>
          <w:kern w:val="1"/>
          <w:u w:color="000000"/>
          <w:bdr w:val="nil"/>
          <w:lang w:eastAsia="pl-PL"/>
        </w:rPr>
        <w:t xml:space="preserve"> roku </w:t>
      </w:r>
      <w:r w:rsidRPr="009E027B">
        <w:rPr>
          <w:rFonts w:ascii="Arial" w:eastAsia="Arial Unicode MS" w:hAnsi="Arial" w:cs="Arial"/>
          <w:i/>
          <w:kern w:val="1"/>
          <w:u w:color="000000"/>
          <w:bdr w:val="nil"/>
          <w:lang w:eastAsia="pl-PL"/>
        </w:rPr>
        <w:t>w sprawie organizowania współpracy międzynarodowej w resorcie obrony narodowej (Dz. U. MON z 20</w:t>
      </w:r>
      <w:r w:rsidR="001A4D18" w:rsidRPr="009E027B">
        <w:rPr>
          <w:rFonts w:ascii="Arial" w:eastAsia="Arial Unicode MS" w:hAnsi="Arial" w:cs="Arial"/>
          <w:i/>
          <w:kern w:val="1"/>
          <w:u w:color="000000"/>
          <w:bdr w:val="nil"/>
          <w:lang w:eastAsia="pl-PL"/>
        </w:rPr>
        <w:t>21</w:t>
      </w:r>
      <w:r w:rsidRPr="009E027B">
        <w:rPr>
          <w:rFonts w:ascii="Arial" w:eastAsia="Arial Unicode MS" w:hAnsi="Arial" w:cs="Arial"/>
          <w:i/>
          <w:kern w:val="1"/>
          <w:u w:color="000000"/>
          <w:bdr w:val="nil"/>
          <w:lang w:eastAsia="pl-PL"/>
        </w:rPr>
        <w:t xml:space="preserve"> r. poz. 1</w:t>
      </w:r>
      <w:r w:rsidR="001A4D18" w:rsidRPr="009E027B">
        <w:rPr>
          <w:rFonts w:ascii="Arial" w:eastAsia="Arial Unicode MS" w:hAnsi="Arial" w:cs="Arial"/>
          <w:i/>
          <w:kern w:val="1"/>
          <w:u w:color="000000"/>
          <w:bdr w:val="nil"/>
          <w:lang w:eastAsia="pl-PL"/>
        </w:rPr>
        <w:t>77</w:t>
      </w:r>
      <w:r w:rsidRPr="009E027B">
        <w:rPr>
          <w:rFonts w:ascii="Arial" w:eastAsia="Arial Unicode MS" w:hAnsi="Arial" w:cs="Arial"/>
          <w:i/>
          <w:kern w:val="1"/>
          <w:u w:color="000000"/>
          <w:bdr w:val="nil"/>
          <w:lang w:eastAsia="pl-PL"/>
        </w:rPr>
        <w:t>).</w:t>
      </w:r>
    </w:p>
    <w:p w14:paraId="09A1A7AA" w14:textId="184DDC9F" w:rsidR="008C40E1" w:rsidRPr="009E027B" w:rsidRDefault="00C3303F" w:rsidP="00FA3E0C">
      <w:pPr>
        <w:numPr>
          <w:ilvl w:val="0"/>
          <w:numId w:val="11"/>
        </w:numPr>
        <w:tabs>
          <w:tab w:val="clear" w:pos="1800"/>
        </w:tabs>
        <w:spacing w:after="120" w:line="360" w:lineRule="auto"/>
        <w:ind w:left="462" w:hanging="426"/>
        <w:jc w:val="both"/>
        <w:rPr>
          <w:rFonts w:ascii="Arial" w:eastAsia="Times New Roman" w:hAnsi="Arial" w:cs="Arial"/>
          <w:lang w:eastAsia="pl-PL"/>
        </w:rPr>
      </w:pPr>
      <w:r w:rsidRPr="009E027B">
        <w:rPr>
          <w:rFonts w:ascii="Arial" w:eastAsia="Times New Roman" w:hAnsi="Arial" w:cs="Arial"/>
          <w:lang w:eastAsia="pl-PL"/>
        </w:rPr>
        <w:t>Brak zgody w formie pozwolenia jednorazowego będzie skutkował niewpuszczeniem cudzoziemców na teren 43 WOG, przy czym nie może być to traktowane jako utrudnienie realizacji zamówienia przez Zamawiającego.</w:t>
      </w:r>
    </w:p>
    <w:p w14:paraId="285B09DD" w14:textId="30DF93C5" w:rsidR="00A86D51" w:rsidRPr="009E027B" w:rsidRDefault="00E271F0" w:rsidP="00FA3E0C">
      <w:pPr>
        <w:pStyle w:val="Akapitzlist"/>
        <w:numPr>
          <w:ilvl w:val="0"/>
          <w:numId w:val="11"/>
        </w:numPr>
        <w:tabs>
          <w:tab w:val="clear" w:pos="1800"/>
        </w:tabs>
        <w:spacing w:after="120" w:line="360" w:lineRule="auto"/>
        <w:ind w:left="426" w:hanging="426"/>
        <w:jc w:val="both"/>
        <w:rPr>
          <w:rFonts w:ascii="Arial" w:hAnsi="Arial" w:cs="Arial"/>
          <w:sz w:val="22"/>
          <w:szCs w:val="22"/>
        </w:rPr>
      </w:pPr>
      <w:r w:rsidRPr="009E027B">
        <w:rPr>
          <w:rFonts w:ascii="Arial" w:hAnsi="Arial" w:cs="Arial"/>
          <w:sz w:val="22"/>
          <w:szCs w:val="22"/>
        </w:rPr>
        <w:t xml:space="preserve">Wykonawca, którego oferta zostanie uznana za najkorzystniejszą, będzie zobowiązany </w:t>
      </w:r>
      <w:r w:rsidR="005113EB" w:rsidRPr="009E027B">
        <w:rPr>
          <w:rFonts w:ascii="Arial" w:hAnsi="Arial" w:cs="Arial"/>
          <w:sz w:val="22"/>
          <w:szCs w:val="22"/>
        </w:rPr>
        <w:t>do</w:t>
      </w:r>
      <w:r w:rsidR="00821575" w:rsidRPr="009E027B">
        <w:rPr>
          <w:rFonts w:ascii="Arial" w:hAnsi="Arial" w:cs="Arial"/>
          <w:sz w:val="22"/>
          <w:szCs w:val="22"/>
        </w:rPr>
        <w:t>:</w:t>
      </w:r>
    </w:p>
    <w:p w14:paraId="7C8DB8E1" w14:textId="5D0372C2" w:rsidR="00867869" w:rsidRPr="009E027B" w:rsidRDefault="00767581" w:rsidP="00FA3E0C">
      <w:pPr>
        <w:pStyle w:val="Akapitzlist"/>
        <w:numPr>
          <w:ilvl w:val="3"/>
          <w:numId w:val="9"/>
        </w:numPr>
        <w:tabs>
          <w:tab w:val="clear" w:pos="1443"/>
        </w:tabs>
        <w:spacing w:after="120" w:line="360" w:lineRule="auto"/>
        <w:ind w:left="993" w:hanging="567"/>
        <w:jc w:val="both"/>
        <w:rPr>
          <w:rFonts w:ascii="Arial" w:hAnsi="Arial" w:cs="Arial"/>
          <w:sz w:val="22"/>
          <w:szCs w:val="22"/>
        </w:rPr>
      </w:pPr>
      <w:r w:rsidRPr="009E027B">
        <w:rPr>
          <w:rFonts w:ascii="Arial" w:hAnsi="Arial" w:cs="Arial"/>
          <w:sz w:val="22"/>
          <w:szCs w:val="22"/>
        </w:rPr>
        <w:t>przedłożenia umowy regulującej</w:t>
      </w:r>
      <w:r w:rsidR="001579CC" w:rsidRPr="009E027B">
        <w:rPr>
          <w:rFonts w:ascii="Arial" w:hAnsi="Arial" w:cs="Arial"/>
          <w:sz w:val="22"/>
          <w:szCs w:val="22"/>
        </w:rPr>
        <w:t xml:space="preserve"> współpracę Wyko</w:t>
      </w:r>
      <w:r w:rsidRPr="009E027B">
        <w:rPr>
          <w:rFonts w:ascii="Arial" w:hAnsi="Arial" w:cs="Arial"/>
          <w:sz w:val="22"/>
          <w:szCs w:val="22"/>
        </w:rPr>
        <w:t xml:space="preserve">nawców (umowy </w:t>
      </w:r>
      <w:proofErr w:type="spellStart"/>
      <w:r w:rsidRPr="009E027B">
        <w:rPr>
          <w:rFonts w:ascii="Arial" w:hAnsi="Arial" w:cs="Arial"/>
          <w:sz w:val="22"/>
          <w:szCs w:val="22"/>
        </w:rPr>
        <w:t>konsorcjonalna</w:t>
      </w:r>
      <w:proofErr w:type="spellEnd"/>
      <w:r w:rsidRPr="009E027B">
        <w:rPr>
          <w:rFonts w:ascii="Arial" w:hAnsi="Arial" w:cs="Arial"/>
          <w:sz w:val="22"/>
          <w:szCs w:val="22"/>
        </w:rPr>
        <w:t xml:space="preserve"> – </w:t>
      </w:r>
      <w:r w:rsidR="001579CC" w:rsidRPr="009E027B">
        <w:rPr>
          <w:rFonts w:ascii="Arial" w:hAnsi="Arial" w:cs="Arial"/>
          <w:sz w:val="22"/>
          <w:szCs w:val="22"/>
        </w:rPr>
        <w:t xml:space="preserve">w przypadku konsorcjum, umowy </w:t>
      </w:r>
      <w:proofErr w:type="spellStart"/>
      <w:r w:rsidR="001579CC" w:rsidRPr="009E027B">
        <w:rPr>
          <w:rFonts w:ascii="Arial" w:hAnsi="Arial" w:cs="Arial"/>
          <w:sz w:val="22"/>
          <w:szCs w:val="22"/>
        </w:rPr>
        <w:t>cywilno</w:t>
      </w:r>
      <w:proofErr w:type="spellEnd"/>
      <w:r w:rsidR="001579CC" w:rsidRPr="009E027B">
        <w:rPr>
          <w:rFonts w:ascii="Arial" w:hAnsi="Arial" w:cs="Arial"/>
          <w:sz w:val="22"/>
          <w:szCs w:val="22"/>
        </w:rPr>
        <w:t xml:space="preserve"> prawnej - przypadku spółki cywilnej). Z przedstawionych dokumentów musi jasno wynikać zakres współpracy pomiędzy Wykonaw</w:t>
      </w:r>
      <w:r w:rsidRPr="009E027B">
        <w:rPr>
          <w:rFonts w:ascii="Arial" w:hAnsi="Arial" w:cs="Arial"/>
          <w:sz w:val="22"/>
          <w:szCs w:val="22"/>
        </w:rPr>
        <w:t xml:space="preserve">cami wspólnie ubiegającymi się </w:t>
      </w:r>
      <w:r w:rsidR="001579CC" w:rsidRPr="009E027B">
        <w:rPr>
          <w:rFonts w:ascii="Arial" w:hAnsi="Arial" w:cs="Arial"/>
          <w:sz w:val="22"/>
          <w:szCs w:val="22"/>
        </w:rPr>
        <w:t>o udzielenie zamówienia.</w:t>
      </w:r>
    </w:p>
    <w:p w14:paraId="343395F2" w14:textId="48C1C010" w:rsidR="00167A90" w:rsidRPr="009E027B" w:rsidRDefault="00167A90" w:rsidP="00167A90">
      <w:pPr>
        <w:pStyle w:val="Akapitzlist"/>
        <w:numPr>
          <w:ilvl w:val="3"/>
          <w:numId w:val="9"/>
        </w:numPr>
        <w:tabs>
          <w:tab w:val="clear" w:pos="1443"/>
        </w:tabs>
        <w:spacing w:after="120" w:line="360" w:lineRule="auto"/>
        <w:ind w:left="993" w:hanging="567"/>
        <w:jc w:val="both"/>
        <w:rPr>
          <w:rFonts w:ascii="Arial" w:hAnsi="Arial" w:cs="Arial"/>
          <w:sz w:val="22"/>
          <w:szCs w:val="22"/>
        </w:rPr>
      </w:pPr>
      <w:r w:rsidRPr="009E027B">
        <w:rPr>
          <w:rFonts w:ascii="Arial" w:hAnsi="Arial" w:cs="Arial"/>
          <w:sz w:val="22"/>
          <w:szCs w:val="22"/>
        </w:rPr>
        <w:t>Wniesienia zabezpieczenia należytego wykonania umowy w wysokości</w:t>
      </w:r>
      <w:r w:rsidRPr="009E027B">
        <w:rPr>
          <w:rFonts w:ascii="Arial" w:hAnsi="Arial" w:cs="Arial"/>
          <w:sz w:val="22"/>
          <w:szCs w:val="22"/>
        </w:rPr>
        <w:br/>
        <w:t xml:space="preserve"> i formie określonej w Rozdziale XXI SWZ (jeśli było wymagane).</w:t>
      </w:r>
    </w:p>
    <w:p w14:paraId="0F19DD0E" w14:textId="0C34CCA1" w:rsidR="00786D89" w:rsidRPr="009E027B" w:rsidRDefault="00786D89" w:rsidP="00786D89">
      <w:pPr>
        <w:numPr>
          <w:ilvl w:val="0"/>
          <w:numId w:val="11"/>
        </w:numPr>
        <w:tabs>
          <w:tab w:val="clear" w:pos="1800"/>
        </w:tabs>
        <w:spacing w:after="120" w:line="360" w:lineRule="auto"/>
        <w:ind w:left="462" w:hanging="426"/>
        <w:jc w:val="both"/>
        <w:rPr>
          <w:rFonts w:ascii="Arial" w:eastAsia="Times New Roman" w:hAnsi="Arial" w:cs="Arial"/>
          <w:lang w:eastAsia="pl-PL"/>
        </w:rPr>
      </w:pPr>
      <w:r w:rsidRPr="009E027B">
        <w:rPr>
          <w:rFonts w:ascii="Arial" w:eastAsia="Times New Roman" w:hAnsi="Arial" w:cs="Arial"/>
          <w:lang w:eastAsia="pl-PL"/>
        </w:rPr>
        <w:t xml:space="preserve">Wykonawca </w:t>
      </w:r>
      <w:r w:rsidRPr="009E027B">
        <w:rPr>
          <w:rFonts w:ascii="Arial" w:eastAsia="Times New Roman" w:hAnsi="Arial" w:cs="Arial"/>
          <w:b/>
          <w:lang w:eastAsia="pl-PL"/>
        </w:rPr>
        <w:t>zobowiązany jest do:</w:t>
      </w:r>
    </w:p>
    <w:p w14:paraId="7BD9DD99" w14:textId="77777777" w:rsidR="00786D89" w:rsidRPr="009E027B" w:rsidRDefault="00786D89" w:rsidP="00D872EB">
      <w:pPr>
        <w:pStyle w:val="Akapitzlist"/>
        <w:numPr>
          <w:ilvl w:val="0"/>
          <w:numId w:val="46"/>
        </w:numPr>
        <w:spacing w:after="120" w:line="360" w:lineRule="auto"/>
        <w:jc w:val="both"/>
        <w:rPr>
          <w:rFonts w:ascii="Arial" w:hAnsi="Arial" w:cs="Arial"/>
          <w:sz w:val="22"/>
          <w:szCs w:val="22"/>
        </w:rPr>
      </w:pPr>
      <w:r w:rsidRPr="009E027B">
        <w:rPr>
          <w:rFonts w:ascii="Arial" w:hAnsi="Arial" w:cs="Arial"/>
          <w:sz w:val="22"/>
          <w:szCs w:val="22"/>
        </w:rPr>
        <w:t>Złożenia oświadczenia o zatrudnianiu osób na podstawie umowy o pracę (jeżeli sformułowano taki wymóg).</w:t>
      </w:r>
    </w:p>
    <w:p w14:paraId="70172819" w14:textId="60289BA8" w:rsidR="00786D89" w:rsidRPr="009E027B" w:rsidRDefault="00786D89" w:rsidP="00D872EB">
      <w:pPr>
        <w:pStyle w:val="Akapitzlist"/>
        <w:numPr>
          <w:ilvl w:val="0"/>
          <w:numId w:val="46"/>
        </w:numPr>
        <w:spacing w:after="120" w:line="360" w:lineRule="auto"/>
        <w:jc w:val="both"/>
        <w:rPr>
          <w:rFonts w:ascii="Arial" w:hAnsi="Arial" w:cs="Arial"/>
          <w:sz w:val="22"/>
          <w:szCs w:val="22"/>
        </w:rPr>
      </w:pPr>
      <w:r w:rsidRPr="009E027B">
        <w:rPr>
          <w:rFonts w:ascii="Arial" w:hAnsi="Arial" w:cs="Arial"/>
          <w:sz w:val="22"/>
          <w:szCs w:val="22"/>
        </w:rPr>
        <w:t xml:space="preserve">Przedłożenia polisy OC w zakresie prowadzonej działalności związanej </w:t>
      </w:r>
      <w:r w:rsidRPr="009E027B">
        <w:rPr>
          <w:rFonts w:ascii="Arial" w:hAnsi="Arial" w:cs="Arial"/>
          <w:sz w:val="22"/>
          <w:szCs w:val="22"/>
        </w:rPr>
        <w:br/>
        <w:t xml:space="preserve">z przedmiotem zamówienia na warunkach określonych we Wzorze Umowy, stanowiącym Załącznik nr </w:t>
      </w:r>
      <w:r w:rsidR="003806BE" w:rsidRPr="009E027B">
        <w:rPr>
          <w:rFonts w:ascii="Arial" w:hAnsi="Arial" w:cs="Arial"/>
          <w:sz w:val="22"/>
          <w:szCs w:val="22"/>
        </w:rPr>
        <w:t>6</w:t>
      </w:r>
      <w:r w:rsidRPr="009E027B">
        <w:rPr>
          <w:rFonts w:ascii="Arial" w:hAnsi="Arial" w:cs="Arial"/>
          <w:sz w:val="22"/>
          <w:szCs w:val="22"/>
        </w:rPr>
        <w:t xml:space="preserve"> do SWZ</w:t>
      </w:r>
      <w:r w:rsidR="0043421D" w:rsidRPr="009E027B">
        <w:rPr>
          <w:rFonts w:ascii="Arial" w:hAnsi="Arial" w:cs="Arial"/>
          <w:sz w:val="22"/>
          <w:szCs w:val="22"/>
        </w:rPr>
        <w:t>.</w:t>
      </w:r>
    </w:p>
    <w:p w14:paraId="3F7D7495" w14:textId="77777777" w:rsidR="00786D89" w:rsidRPr="009E027B" w:rsidRDefault="00786D89" w:rsidP="00D872EB">
      <w:pPr>
        <w:pStyle w:val="Akapitzlist"/>
        <w:numPr>
          <w:ilvl w:val="0"/>
          <w:numId w:val="46"/>
        </w:numPr>
        <w:spacing w:after="120" w:line="360" w:lineRule="auto"/>
        <w:jc w:val="both"/>
        <w:rPr>
          <w:rFonts w:ascii="Arial" w:hAnsi="Arial" w:cs="Arial"/>
          <w:sz w:val="22"/>
          <w:szCs w:val="22"/>
        </w:rPr>
      </w:pPr>
      <w:r w:rsidRPr="009E027B">
        <w:rPr>
          <w:rFonts w:ascii="Arial" w:hAnsi="Arial" w:cs="Arial"/>
          <w:sz w:val="22"/>
          <w:szCs w:val="22"/>
        </w:rPr>
        <w:t xml:space="preserve">Przedstawienia dokumentów potwierdzających odpowiednie uprawnienia </w:t>
      </w:r>
      <w:r w:rsidRPr="009E027B">
        <w:rPr>
          <w:rFonts w:ascii="Arial" w:hAnsi="Arial" w:cs="Arial"/>
          <w:sz w:val="22"/>
          <w:szCs w:val="22"/>
        </w:rPr>
        <w:br/>
        <w:t>i kwalifikacje osób realizujących zamówienia (jeżeli były wymagane),</w:t>
      </w:r>
    </w:p>
    <w:p w14:paraId="7C9B61D0" w14:textId="609AEAB8" w:rsidR="00786D89" w:rsidRPr="009E027B" w:rsidRDefault="00786D89" w:rsidP="00D872EB">
      <w:pPr>
        <w:pStyle w:val="Akapitzlist"/>
        <w:numPr>
          <w:ilvl w:val="0"/>
          <w:numId w:val="46"/>
        </w:numPr>
        <w:spacing w:after="120" w:line="360" w:lineRule="auto"/>
        <w:jc w:val="both"/>
        <w:rPr>
          <w:rFonts w:ascii="Arial" w:hAnsi="Arial" w:cs="Arial"/>
          <w:sz w:val="22"/>
          <w:szCs w:val="22"/>
        </w:rPr>
      </w:pPr>
      <w:r w:rsidRPr="009E027B">
        <w:rPr>
          <w:rFonts w:ascii="Arial" w:hAnsi="Arial" w:cs="Arial"/>
          <w:sz w:val="22"/>
          <w:szCs w:val="22"/>
        </w:rPr>
        <w:t xml:space="preserve">Przedłożenia kosztorysu ofertowego wraz z zestawieniem robocizny, materiałów i sprzętu sporządzony na podstawie przedmiaru i </w:t>
      </w:r>
      <w:proofErr w:type="spellStart"/>
      <w:r w:rsidRPr="009E027B">
        <w:rPr>
          <w:rFonts w:ascii="Arial" w:hAnsi="Arial" w:cs="Arial"/>
          <w:sz w:val="22"/>
          <w:szCs w:val="22"/>
        </w:rPr>
        <w:t>STWiOR</w:t>
      </w:r>
      <w:proofErr w:type="spellEnd"/>
      <w:r w:rsidRPr="009E027B">
        <w:rPr>
          <w:rFonts w:ascii="Arial" w:hAnsi="Arial" w:cs="Arial"/>
          <w:sz w:val="22"/>
          <w:szCs w:val="22"/>
        </w:rPr>
        <w:t>,</w:t>
      </w:r>
    </w:p>
    <w:p w14:paraId="322B7175" w14:textId="0B3A76A7" w:rsidR="003640D0" w:rsidRPr="009E027B" w:rsidRDefault="00AD4B00" w:rsidP="00D872EB">
      <w:pPr>
        <w:pStyle w:val="Akapitzlist"/>
        <w:numPr>
          <w:ilvl w:val="0"/>
          <w:numId w:val="46"/>
        </w:numPr>
        <w:spacing w:after="120" w:line="360" w:lineRule="auto"/>
        <w:jc w:val="both"/>
        <w:rPr>
          <w:rFonts w:ascii="Arial" w:hAnsi="Arial" w:cs="Arial"/>
          <w:sz w:val="22"/>
          <w:szCs w:val="22"/>
        </w:rPr>
      </w:pPr>
      <w:r w:rsidRPr="009E027B">
        <w:rPr>
          <w:rFonts w:ascii="Arial" w:hAnsi="Arial" w:cs="Arial"/>
          <w:sz w:val="22"/>
          <w:szCs w:val="22"/>
        </w:rPr>
        <w:t xml:space="preserve">Przedstawienia dokumentów potwierdzających wymagania określone </w:t>
      </w:r>
      <w:r w:rsidRPr="009E027B">
        <w:rPr>
          <w:rFonts w:ascii="Arial" w:hAnsi="Arial" w:cs="Arial"/>
          <w:sz w:val="22"/>
          <w:szCs w:val="22"/>
        </w:rPr>
        <w:br/>
        <w:t>w Rozdziale IV pkt. 10 SWZ.</w:t>
      </w:r>
    </w:p>
    <w:p w14:paraId="63FA8AFE" w14:textId="77777777" w:rsidR="00583C15" w:rsidRPr="009E027B" w:rsidRDefault="00914B45" w:rsidP="00B87D44">
      <w:pPr>
        <w:pStyle w:val="Teksttreci40"/>
        <w:pBdr>
          <w:bottom w:val="double" w:sz="4" w:space="1" w:color="auto"/>
        </w:pBdr>
        <w:shd w:val="clear" w:color="auto" w:fill="DAEEF3"/>
        <w:tabs>
          <w:tab w:val="left" w:pos="284"/>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XXI </w:t>
      </w:r>
      <w:r w:rsidR="00583C15" w:rsidRPr="009E027B">
        <w:rPr>
          <w:rFonts w:ascii="Arial" w:hAnsi="Arial" w:cs="Arial"/>
          <w:b/>
          <w:sz w:val="22"/>
          <w:szCs w:val="22"/>
        </w:rPr>
        <w:t>WYMAGANIA DOTYCZĄCE ZABEZPIECZENIA NALEŻYTEGO WYKONANIA UMOWY</w:t>
      </w:r>
    </w:p>
    <w:p w14:paraId="56FF5C1D" w14:textId="77777777" w:rsidR="00CF219B" w:rsidRPr="009E027B" w:rsidRDefault="00CF219B" w:rsidP="00D872EB">
      <w:pPr>
        <w:numPr>
          <w:ilvl w:val="0"/>
          <w:numId w:val="44"/>
        </w:numPr>
        <w:spacing w:before="120" w:after="120" w:line="360" w:lineRule="auto"/>
        <w:ind w:left="426" w:hanging="425"/>
        <w:jc w:val="both"/>
        <w:rPr>
          <w:rFonts w:ascii="Arial" w:eastAsia="Times New Roman" w:hAnsi="Arial" w:cs="Arial"/>
          <w:iCs/>
          <w:spacing w:val="-1"/>
          <w:lang w:eastAsia="pl-PL"/>
        </w:rPr>
      </w:pPr>
      <w:r w:rsidRPr="009E027B">
        <w:rPr>
          <w:rFonts w:ascii="Arial" w:eastAsia="Times New Roman" w:hAnsi="Arial" w:cs="Arial"/>
          <w:spacing w:val="-1"/>
          <w:lang w:eastAsia="pl-PL"/>
        </w:rPr>
        <w:t xml:space="preserve">Od Wykonawcy, którego oferta zostanie wybrana jako najkorzystniejsza, wymagane będzie wniesienie, przed zawarciem umowy, zabezpieczenia należytego wykonania umowy </w:t>
      </w:r>
      <w:r w:rsidRPr="009E027B">
        <w:rPr>
          <w:rFonts w:ascii="Arial" w:eastAsia="Times New Roman" w:hAnsi="Arial" w:cs="Arial"/>
          <w:b/>
          <w:spacing w:val="-1"/>
          <w:lang w:eastAsia="pl-PL"/>
        </w:rPr>
        <w:t>w wysokości 5 % ceny całkowitej (brutto) podanej w ofercie</w:t>
      </w:r>
      <w:r w:rsidRPr="009E027B">
        <w:rPr>
          <w:rFonts w:ascii="Arial" w:eastAsia="Times New Roman" w:hAnsi="Arial" w:cs="Arial"/>
          <w:spacing w:val="-1"/>
          <w:lang w:eastAsia="pl-PL"/>
        </w:rPr>
        <w:t xml:space="preserve"> za wykonanie całości przedmiotu zamówienia.</w:t>
      </w:r>
      <w:r w:rsidRPr="009E027B">
        <w:rPr>
          <w:rFonts w:ascii="Arial" w:eastAsia="Times New Roman" w:hAnsi="Arial" w:cs="Arial"/>
          <w:i/>
          <w:spacing w:val="-1"/>
          <w:lang w:eastAsia="pl-PL"/>
        </w:rPr>
        <w:t xml:space="preserve"> </w:t>
      </w:r>
      <w:r w:rsidRPr="009E027B">
        <w:rPr>
          <w:rFonts w:ascii="Arial" w:eastAsia="Times New Roman" w:hAnsi="Arial" w:cs="Arial"/>
          <w:iCs/>
          <w:spacing w:val="-1"/>
          <w:lang w:eastAsia="pl-PL"/>
        </w:rPr>
        <w:t xml:space="preserve">Zabezpieczenie </w:t>
      </w:r>
      <w:r w:rsidRPr="009E027B">
        <w:rPr>
          <w:rFonts w:ascii="Arial" w:eastAsia="Times New Roman" w:hAnsi="Arial" w:cs="Arial"/>
          <w:iCs/>
          <w:spacing w:val="-1"/>
          <w:lang w:eastAsia="pl-PL"/>
        </w:rPr>
        <w:lastRenderedPageBreak/>
        <w:t>służy pokryciu roszczeń z tytułu niewykonania lub nienależytego wykonania umowy.</w:t>
      </w:r>
    </w:p>
    <w:p w14:paraId="1D7D9E4D" w14:textId="77777777" w:rsidR="00CF219B" w:rsidRPr="009E027B" w:rsidRDefault="00CF219B" w:rsidP="00D872EB">
      <w:pPr>
        <w:numPr>
          <w:ilvl w:val="0"/>
          <w:numId w:val="44"/>
        </w:numPr>
        <w:spacing w:before="120" w:after="120" w:line="360" w:lineRule="auto"/>
        <w:ind w:left="426" w:hanging="425"/>
        <w:jc w:val="both"/>
        <w:rPr>
          <w:rFonts w:ascii="Arial" w:eastAsia="Times New Roman" w:hAnsi="Arial" w:cs="Arial"/>
          <w:iCs/>
          <w:spacing w:val="-1"/>
          <w:lang w:eastAsia="pl-PL"/>
        </w:rPr>
      </w:pPr>
      <w:r w:rsidRPr="009E027B">
        <w:rPr>
          <w:rFonts w:ascii="Arial" w:eastAsia="Times New Roman" w:hAnsi="Arial" w:cs="Arial"/>
          <w:spacing w:val="-1"/>
          <w:lang w:eastAsia="pl-PL"/>
        </w:rPr>
        <w:t xml:space="preserve">Zabezpieczenie należytego wykonania umowy może być wnoszone według wyboru wykonawcy w jednej lub w kilku formach wskazanych w art. 450 ust. 1 ustawy </w:t>
      </w:r>
      <w:r w:rsidRPr="009E027B">
        <w:rPr>
          <w:rFonts w:ascii="Arial" w:eastAsia="Times New Roman" w:hAnsi="Arial" w:cs="Arial"/>
          <w:spacing w:val="-1"/>
          <w:lang w:eastAsia="pl-PL"/>
        </w:rPr>
        <w:br/>
      </w:r>
      <w:proofErr w:type="spellStart"/>
      <w:r w:rsidRPr="009E027B">
        <w:rPr>
          <w:rFonts w:ascii="Arial" w:eastAsia="Times New Roman" w:hAnsi="Arial" w:cs="Arial"/>
          <w:spacing w:val="-1"/>
          <w:lang w:eastAsia="pl-PL"/>
        </w:rPr>
        <w:t>Pzp</w:t>
      </w:r>
      <w:proofErr w:type="spellEnd"/>
      <w:r w:rsidRPr="009E027B">
        <w:rPr>
          <w:rFonts w:ascii="Arial" w:eastAsia="Times New Roman" w:hAnsi="Arial" w:cs="Arial"/>
          <w:spacing w:val="-1"/>
          <w:lang w:eastAsia="pl-PL"/>
        </w:rPr>
        <w:t xml:space="preserve"> tj.:</w:t>
      </w:r>
    </w:p>
    <w:p w14:paraId="772EBAAC" w14:textId="77777777" w:rsidR="00CF219B" w:rsidRPr="009E027B" w:rsidRDefault="00CF219B" w:rsidP="00D872EB">
      <w:pPr>
        <w:numPr>
          <w:ilvl w:val="0"/>
          <w:numId w:val="42"/>
        </w:numPr>
        <w:spacing w:after="120" w:line="360" w:lineRule="auto"/>
        <w:ind w:left="993" w:hanging="284"/>
        <w:jc w:val="both"/>
        <w:rPr>
          <w:rFonts w:ascii="Arial" w:eastAsia="Times New Roman" w:hAnsi="Arial" w:cs="Arial"/>
          <w:spacing w:val="-1"/>
          <w:lang w:eastAsia="pl-PL"/>
        </w:rPr>
      </w:pPr>
      <w:r w:rsidRPr="009E027B">
        <w:rPr>
          <w:rFonts w:ascii="Arial" w:eastAsia="Times New Roman" w:hAnsi="Arial" w:cs="Arial"/>
          <w:spacing w:val="-1"/>
          <w:lang w:eastAsia="pl-PL"/>
        </w:rPr>
        <w:t>pieniądzu;</w:t>
      </w:r>
    </w:p>
    <w:p w14:paraId="56BC5C5B" w14:textId="77777777" w:rsidR="00CF219B" w:rsidRPr="009E027B" w:rsidRDefault="00CF219B" w:rsidP="00D872EB">
      <w:pPr>
        <w:numPr>
          <w:ilvl w:val="0"/>
          <w:numId w:val="42"/>
        </w:numPr>
        <w:spacing w:after="120" w:line="360" w:lineRule="auto"/>
        <w:ind w:left="993" w:hanging="284"/>
        <w:jc w:val="both"/>
        <w:rPr>
          <w:rFonts w:ascii="Arial" w:eastAsia="Times New Roman" w:hAnsi="Arial" w:cs="Arial"/>
          <w:spacing w:val="-1"/>
          <w:lang w:eastAsia="pl-PL"/>
        </w:rPr>
      </w:pPr>
      <w:r w:rsidRPr="009E027B">
        <w:rPr>
          <w:rFonts w:ascii="Arial" w:eastAsia="Times New Roman" w:hAnsi="Arial" w:cs="Arial"/>
          <w:spacing w:val="-1"/>
          <w:lang w:eastAsia="pl-PL"/>
        </w:rPr>
        <w:t>poręczeniach bankowych lub poręczeniach spółdzielczej kasy oszczędnościowo-kredytowej, z tym że zobowiązanie kasy jest zawsze zobowiązaniem pieniężnym;</w:t>
      </w:r>
    </w:p>
    <w:p w14:paraId="13300347" w14:textId="77777777" w:rsidR="00CF219B" w:rsidRPr="009E027B" w:rsidRDefault="00CF219B" w:rsidP="00D872EB">
      <w:pPr>
        <w:numPr>
          <w:ilvl w:val="0"/>
          <w:numId w:val="42"/>
        </w:numPr>
        <w:spacing w:after="120" w:line="360" w:lineRule="auto"/>
        <w:ind w:left="993" w:hanging="284"/>
        <w:jc w:val="both"/>
        <w:rPr>
          <w:rFonts w:ascii="Arial" w:eastAsia="Times New Roman" w:hAnsi="Arial" w:cs="Arial"/>
          <w:spacing w:val="-1"/>
          <w:lang w:eastAsia="pl-PL"/>
        </w:rPr>
      </w:pPr>
      <w:r w:rsidRPr="009E027B">
        <w:rPr>
          <w:rFonts w:ascii="Arial" w:eastAsia="Times New Roman" w:hAnsi="Arial" w:cs="Arial"/>
          <w:spacing w:val="-1"/>
          <w:lang w:eastAsia="pl-PL"/>
        </w:rPr>
        <w:t>gwarancjach bankowych;</w:t>
      </w:r>
    </w:p>
    <w:p w14:paraId="33FA63B4" w14:textId="77777777" w:rsidR="00CF219B" w:rsidRPr="009E027B" w:rsidRDefault="00CF219B" w:rsidP="00D872EB">
      <w:pPr>
        <w:numPr>
          <w:ilvl w:val="0"/>
          <w:numId w:val="42"/>
        </w:numPr>
        <w:spacing w:after="120" w:line="360" w:lineRule="auto"/>
        <w:ind w:left="993" w:hanging="284"/>
        <w:jc w:val="both"/>
        <w:rPr>
          <w:rFonts w:ascii="Arial" w:eastAsia="Times New Roman" w:hAnsi="Arial" w:cs="Arial"/>
          <w:spacing w:val="-1"/>
          <w:lang w:eastAsia="pl-PL"/>
        </w:rPr>
      </w:pPr>
      <w:r w:rsidRPr="009E027B">
        <w:rPr>
          <w:rFonts w:ascii="Arial" w:eastAsia="Times New Roman" w:hAnsi="Arial" w:cs="Arial"/>
          <w:spacing w:val="-1"/>
          <w:lang w:eastAsia="pl-PL"/>
        </w:rPr>
        <w:t>gwarancjach ubezpieczeniowych;</w:t>
      </w:r>
    </w:p>
    <w:p w14:paraId="27CFD0FA" w14:textId="77777777" w:rsidR="00CF219B" w:rsidRPr="009E027B" w:rsidRDefault="00CF219B" w:rsidP="00D872EB">
      <w:pPr>
        <w:numPr>
          <w:ilvl w:val="0"/>
          <w:numId w:val="42"/>
        </w:numPr>
        <w:spacing w:after="120" w:line="360" w:lineRule="auto"/>
        <w:ind w:left="993" w:hanging="284"/>
        <w:jc w:val="both"/>
        <w:rPr>
          <w:rFonts w:ascii="Arial" w:eastAsia="Times New Roman" w:hAnsi="Arial" w:cs="Arial"/>
          <w:spacing w:val="-1"/>
          <w:lang w:eastAsia="pl-PL"/>
        </w:rPr>
      </w:pPr>
      <w:r w:rsidRPr="009E027B">
        <w:rPr>
          <w:rFonts w:ascii="Arial" w:eastAsia="Times New Roman" w:hAnsi="Arial" w:cs="Arial"/>
          <w:spacing w:val="-1"/>
          <w:lang w:eastAsia="pl-PL"/>
        </w:rPr>
        <w:t>poręczeniach udzielanych przez podmioty, o których mowa w art. 6b ust. 5 pkt 2 ustawy z 9 listopada 2000 r. o utworzeniu Polskiej Agencji Rozwoju Przedsiębiorczości.</w:t>
      </w:r>
    </w:p>
    <w:p w14:paraId="6A90BF77" w14:textId="77777777" w:rsidR="00CF219B" w:rsidRPr="009E027B" w:rsidRDefault="00CF219B" w:rsidP="00D872EB">
      <w:pPr>
        <w:numPr>
          <w:ilvl w:val="0"/>
          <w:numId w:val="44"/>
        </w:numPr>
        <w:spacing w:before="120" w:after="120" w:line="360" w:lineRule="auto"/>
        <w:ind w:left="426" w:hanging="425"/>
        <w:jc w:val="both"/>
        <w:rPr>
          <w:rFonts w:ascii="Arial" w:eastAsia="Times New Roman" w:hAnsi="Arial" w:cs="Arial"/>
          <w:spacing w:val="-1"/>
          <w:lang w:eastAsia="pl-PL"/>
        </w:rPr>
      </w:pPr>
      <w:r w:rsidRPr="009E027B">
        <w:rPr>
          <w:rFonts w:ascii="Arial" w:eastAsia="Times New Roman" w:hAnsi="Arial" w:cs="Arial"/>
          <w:spacing w:val="-1"/>
          <w:lang w:eastAsia="pl-PL"/>
        </w:rPr>
        <w:t xml:space="preserve">Do zmiany formy zabezpieczenia w trakcie realizacji umowy stosuje się art. 451 ustawy </w:t>
      </w:r>
      <w:proofErr w:type="spellStart"/>
      <w:r w:rsidRPr="009E027B">
        <w:rPr>
          <w:rFonts w:ascii="Arial" w:eastAsia="Times New Roman" w:hAnsi="Arial" w:cs="Arial"/>
          <w:spacing w:val="-1"/>
          <w:lang w:eastAsia="pl-PL"/>
        </w:rPr>
        <w:t>Pzp</w:t>
      </w:r>
      <w:proofErr w:type="spellEnd"/>
      <w:r w:rsidRPr="009E027B">
        <w:rPr>
          <w:rFonts w:ascii="Arial" w:eastAsia="Times New Roman" w:hAnsi="Arial" w:cs="Arial"/>
          <w:spacing w:val="-1"/>
          <w:lang w:eastAsia="pl-PL"/>
        </w:rPr>
        <w:t>.</w:t>
      </w:r>
    </w:p>
    <w:p w14:paraId="4E0E1E5B" w14:textId="6093B57F" w:rsidR="00CF219B" w:rsidRPr="009E027B" w:rsidRDefault="00CF219B" w:rsidP="00D872EB">
      <w:pPr>
        <w:numPr>
          <w:ilvl w:val="0"/>
          <w:numId w:val="44"/>
        </w:numPr>
        <w:spacing w:before="120" w:after="120" w:line="360" w:lineRule="auto"/>
        <w:ind w:left="426" w:hanging="425"/>
        <w:jc w:val="both"/>
        <w:rPr>
          <w:rFonts w:ascii="Arial" w:eastAsia="Times New Roman" w:hAnsi="Arial" w:cs="Arial"/>
          <w:spacing w:val="-1"/>
          <w:lang w:eastAsia="pl-PL"/>
        </w:rPr>
      </w:pPr>
      <w:r w:rsidRPr="009E027B">
        <w:rPr>
          <w:rFonts w:ascii="Arial" w:eastAsia="Times New Roman" w:hAnsi="Arial" w:cs="Arial"/>
          <w:spacing w:val="-1"/>
          <w:lang w:eastAsia="pl-PL"/>
        </w:rPr>
        <w:t xml:space="preserve">Zabezpieczenie wnoszone w pieniądzu powinno zostać wpłacone przelewem na rachunek bankowy zamawiającego </w:t>
      </w:r>
      <w:r w:rsidRPr="009E027B">
        <w:rPr>
          <w:rFonts w:ascii="Arial" w:eastAsia="Times New Roman" w:hAnsi="Arial" w:cs="Arial"/>
          <w:b/>
          <w:spacing w:val="-1"/>
          <w:lang w:eastAsia="pl-PL"/>
        </w:rPr>
        <w:t>63 1010 1674 0030 3013 9120 1000</w:t>
      </w:r>
      <w:r w:rsidRPr="009E027B">
        <w:rPr>
          <w:rFonts w:ascii="Arial" w:eastAsia="Times New Roman" w:hAnsi="Arial" w:cs="Arial"/>
          <w:spacing w:val="-1"/>
          <w:lang w:eastAsia="pl-PL"/>
        </w:rPr>
        <w:t xml:space="preserve"> tytuł przelewu </w:t>
      </w:r>
      <w:r w:rsidRPr="009E027B">
        <w:rPr>
          <w:rFonts w:ascii="Arial" w:eastAsia="Times New Roman" w:hAnsi="Arial" w:cs="Arial"/>
          <w:b/>
          <w:spacing w:val="-1"/>
          <w:lang w:eastAsia="pl-PL"/>
        </w:rPr>
        <w:t>„ZNWU w postępowaniu nr </w:t>
      </w:r>
      <w:r w:rsidR="00D1221B" w:rsidRPr="009E027B">
        <w:rPr>
          <w:rFonts w:ascii="Arial" w:eastAsia="Times New Roman" w:hAnsi="Arial" w:cs="Arial"/>
          <w:b/>
          <w:spacing w:val="-1"/>
          <w:lang w:eastAsia="pl-PL"/>
        </w:rPr>
        <w:t>5</w:t>
      </w:r>
      <w:r w:rsidR="003640D0" w:rsidRPr="009E027B">
        <w:rPr>
          <w:rFonts w:ascii="Arial" w:eastAsia="Times New Roman" w:hAnsi="Arial" w:cs="Arial"/>
          <w:b/>
          <w:spacing w:val="-1"/>
          <w:lang w:eastAsia="pl-PL"/>
        </w:rPr>
        <w:t>1</w:t>
      </w:r>
      <w:r w:rsidRPr="009E027B">
        <w:rPr>
          <w:rFonts w:ascii="Arial" w:eastAsia="Times New Roman" w:hAnsi="Arial" w:cs="Arial"/>
          <w:b/>
          <w:spacing w:val="-1"/>
          <w:lang w:eastAsia="pl-PL"/>
        </w:rPr>
        <w:t>/26/PN/202</w:t>
      </w:r>
      <w:r w:rsidR="003640D0" w:rsidRPr="009E027B">
        <w:rPr>
          <w:rFonts w:ascii="Arial" w:eastAsia="Times New Roman" w:hAnsi="Arial" w:cs="Arial"/>
          <w:b/>
          <w:spacing w:val="-1"/>
          <w:lang w:eastAsia="pl-PL"/>
        </w:rPr>
        <w:t>5</w:t>
      </w:r>
      <w:r w:rsidR="00496FA2" w:rsidRPr="009E027B">
        <w:rPr>
          <w:rFonts w:ascii="Arial" w:eastAsia="Times New Roman" w:hAnsi="Arial" w:cs="Arial"/>
          <w:b/>
          <w:spacing w:val="-1"/>
          <w:lang w:eastAsia="pl-PL"/>
        </w:rPr>
        <w:t>”</w:t>
      </w:r>
      <w:r w:rsidRPr="009E027B">
        <w:rPr>
          <w:rFonts w:ascii="Arial" w:eastAsia="Times New Roman" w:hAnsi="Arial" w:cs="Arial"/>
          <w:b/>
          <w:spacing w:val="-1"/>
          <w:lang w:eastAsia="pl-PL"/>
        </w:rPr>
        <w:t xml:space="preserve"> </w:t>
      </w:r>
    </w:p>
    <w:p w14:paraId="0EAF7901" w14:textId="77777777" w:rsidR="00CF219B" w:rsidRPr="009E027B" w:rsidRDefault="00CF219B" w:rsidP="00D872EB">
      <w:pPr>
        <w:numPr>
          <w:ilvl w:val="0"/>
          <w:numId w:val="44"/>
        </w:numPr>
        <w:spacing w:before="120" w:after="120" w:line="360" w:lineRule="auto"/>
        <w:ind w:left="426" w:hanging="425"/>
        <w:jc w:val="both"/>
        <w:rPr>
          <w:rFonts w:ascii="Arial" w:eastAsia="Times New Roman" w:hAnsi="Arial" w:cs="Arial"/>
          <w:spacing w:val="-1"/>
          <w:lang w:eastAsia="pl-PL"/>
        </w:rPr>
      </w:pPr>
      <w:r w:rsidRPr="009E027B">
        <w:rPr>
          <w:rFonts w:ascii="Arial" w:eastAsia="Times New Roman" w:hAnsi="Arial" w:cs="Arial"/>
          <w:spacing w:val="-1"/>
          <w:lang w:eastAsia="pl-PL"/>
        </w:rPr>
        <w:t xml:space="preserve">Zabezpieczenie wnoszone w formie innej niż w pieniądzu powinno być dostarczone w formie oryginału, przez wykonawcę do siedziby zamawiającego, najpóźniej </w:t>
      </w:r>
      <w:r w:rsidRPr="009E027B">
        <w:rPr>
          <w:rFonts w:ascii="Arial" w:eastAsia="Times New Roman" w:hAnsi="Arial" w:cs="Arial"/>
          <w:spacing w:val="-1"/>
          <w:lang w:eastAsia="pl-PL"/>
        </w:rPr>
        <w:br/>
        <w:t>w dniu podpisania umowy – do chwili jej podpisania.</w:t>
      </w:r>
    </w:p>
    <w:p w14:paraId="7CC1DD12" w14:textId="77777777" w:rsidR="00CF219B" w:rsidRPr="009E027B" w:rsidRDefault="00CF219B" w:rsidP="00D872EB">
      <w:pPr>
        <w:numPr>
          <w:ilvl w:val="0"/>
          <w:numId w:val="44"/>
        </w:numPr>
        <w:spacing w:before="120" w:after="120" w:line="360" w:lineRule="auto"/>
        <w:ind w:left="426" w:hanging="425"/>
        <w:jc w:val="both"/>
        <w:rPr>
          <w:rFonts w:ascii="Arial" w:eastAsia="Times New Roman" w:hAnsi="Arial" w:cs="Arial"/>
          <w:spacing w:val="-1"/>
          <w:lang w:eastAsia="pl-PL"/>
        </w:rPr>
      </w:pPr>
      <w:r w:rsidRPr="009E027B">
        <w:rPr>
          <w:rFonts w:ascii="Arial" w:eastAsia="Times New Roman" w:hAnsi="Arial" w:cs="Arial"/>
          <w:spacing w:val="-1"/>
          <w:lang w:eastAsia="pl-PL"/>
        </w:rPr>
        <w:t>Treść oświadczenia zawartego w gwarancji lub w poręczeniu musi zostać zaakceptowana przez zamawiającego przed podpisaniem umowy.</w:t>
      </w:r>
    </w:p>
    <w:p w14:paraId="344B0735" w14:textId="77777777" w:rsidR="00CF219B" w:rsidRPr="009E027B" w:rsidRDefault="00CF219B" w:rsidP="00D872EB">
      <w:pPr>
        <w:numPr>
          <w:ilvl w:val="0"/>
          <w:numId w:val="44"/>
        </w:numPr>
        <w:spacing w:before="120" w:after="120" w:line="360" w:lineRule="auto"/>
        <w:ind w:left="426" w:hanging="425"/>
        <w:jc w:val="both"/>
        <w:rPr>
          <w:rFonts w:ascii="Arial" w:eastAsia="Times New Roman" w:hAnsi="Arial" w:cs="Arial"/>
          <w:spacing w:val="-1"/>
          <w:lang w:eastAsia="pl-PL"/>
        </w:rPr>
      </w:pPr>
      <w:r w:rsidRPr="009E027B">
        <w:rPr>
          <w:rFonts w:ascii="Arial" w:eastAsia="Times New Roman" w:hAnsi="Arial" w:cs="Arial"/>
          <w:spacing w:val="-1"/>
          <w:lang w:eastAsia="pl-PL"/>
        </w:rPr>
        <w:t>Z treści gwarancji lub poręczenia musi jednocześnie wynikać:</w:t>
      </w:r>
    </w:p>
    <w:p w14:paraId="3D6045E9" w14:textId="77777777" w:rsidR="00CF219B" w:rsidRPr="009E027B" w:rsidRDefault="00CF219B" w:rsidP="00D872EB">
      <w:pPr>
        <w:numPr>
          <w:ilvl w:val="0"/>
          <w:numId w:val="43"/>
        </w:numPr>
        <w:spacing w:after="120" w:line="360" w:lineRule="auto"/>
        <w:ind w:left="709" w:hanging="284"/>
        <w:jc w:val="both"/>
        <w:rPr>
          <w:rFonts w:ascii="Arial" w:eastAsia="Times New Roman" w:hAnsi="Arial" w:cs="Arial"/>
          <w:spacing w:val="-1"/>
          <w:lang w:eastAsia="pl-PL"/>
        </w:rPr>
      </w:pPr>
      <w:r w:rsidRPr="009E027B">
        <w:rPr>
          <w:rFonts w:ascii="Arial" w:eastAsia="Times New Roman" w:hAnsi="Arial" w:cs="Arial"/>
          <w:spacing w:val="-1"/>
          <w:lang w:eastAsia="pl-PL"/>
        </w:rPr>
        <w:t xml:space="preserve">nazwa zleceniodawcy (wykonawcy), beneficjenta gwarancji lub poręczenia (zamawiającego), gwaranta lub poręczyciela (podmiotu udzielającego gwarancji lub poręczenia) oraz adresy ich siedzib, </w:t>
      </w:r>
    </w:p>
    <w:p w14:paraId="3166C454" w14:textId="77777777" w:rsidR="00CF219B" w:rsidRPr="009E027B" w:rsidRDefault="00CF219B" w:rsidP="00D872EB">
      <w:pPr>
        <w:numPr>
          <w:ilvl w:val="0"/>
          <w:numId w:val="43"/>
        </w:numPr>
        <w:spacing w:after="120" w:line="360" w:lineRule="auto"/>
        <w:ind w:left="709" w:hanging="284"/>
        <w:jc w:val="both"/>
        <w:rPr>
          <w:rFonts w:ascii="Arial" w:eastAsia="Times New Roman" w:hAnsi="Arial" w:cs="Arial"/>
          <w:spacing w:val="-1"/>
          <w:lang w:eastAsia="pl-PL"/>
        </w:rPr>
      </w:pPr>
      <w:r w:rsidRPr="009E027B">
        <w:rPr>
          <w:rFonts w:ascii="Arial" w:eastAsia="Times New Roman" w:hAnsi="Arial" w:cs="Arial"/>
          <w:spacing w:val="-1"/>
          <w:lang w:eastAsia="pl-PL"/>
        </w:rPr>
        <w:t>określenie wierzytelności, która ma być zabezpieczona gwarancją lub poręczeniem,</w:t>
      </w:r>
    </w:p>
    <w:p w14:paraId="4E868555" w14:textId="77777777" w:rsidR="00CF219B" w:rsidRPr="009E027B" w:rsidRDefault="00CF219B" w:rsidP="00D872EB">
      <w:pPr>
        <w:numPr>
          <w:ilvl w:val="0"/>
          <w:numId w:val="43"/>
        </w:numPr>
        <w:spacing w:after="120" w:line="360" w:lineRule="auto"/>
        <w:ind w:left="709" w:hanging="284"/>
        <w:jc w:val="both"/>
        <w:rPr>
          <w:rFonts w:ascii="Arial" w:eastAsia="Times New Roman" w:hAnsi="Arial" w:cs="Arial"/>
          <w:spacing w:val="-1"/>
          <w:lang w:eastAsia="pl-PL"/>
        </w:rPr>
      </w:pPr>
      <w:r w:rsidRPr="009E027B">
        <w:rPr>
          <w:rFonts w:ascii="Arial" w:eastAsia="Times New Roman" w:hAnsi="Arial" w:cs="Arial"/>
          <w:spacing w:val="-1"/>
          <w:lang w:eastAsia="pl-PL"/>
        </w:rPr>
        <w:t>kwota gwarancji lub poręczenia,</w:t>
      </w:r>
    </w:p>
    <w:p w14:paraId="19B5FE46" w14:textId="77777777" w:rsidR="00CF219B" w:rsidRPr="009E027B" w:rsidRDefault="00CF219B" w:rsidP="00D872EB">
      <w:pPr>
        <w:numPr>
          <w:ilvl w:val="0"/>
          <w:numId w:val="43"/>
        </w:numPr>
        <w:spacing w:after="120" w:line="360" w:lineRule="auto"/>
        <w:ind w:left="709" w:hanging="284"/>
        <w:jc w:val="both"/>
        <w:rPr>
          <w:rFonts w:ascii="Arial" w:eastAsia="Times New Roman" w:hAnsi="Arial" w:cs="Arial"/>
          <w:spacing w:val="-1"/>
          <w:lang w:eastAsia="pl-PL"/>
        </w:rPr>
      </w:pPr>
      <w:r w:rsidRPr="009E027B">
        <w:rPr>
          <w:rFonts w:ascii="Arial" w:eastAsia="Times New Roman" w:hAnsi="Arial" w:cs="Arial"/>
          <w:spacing w:val="-1"/>
          <w:lang w:eastAsia="pl-PL"/>
        </w:rPr>
        <w:lastRenderedPageBreak/>
        <w:t>termin ważności gwarancji lub poręczenia, obejmujący cały okres wykonania zamówienia.</w:t>
      </w:r>
    </w:p>
    <w:p w14:paraId="75E88896" w14:textId="77777777" w:rsidR="00CF219B" w:rsidRPr="009E027B" w:rsidRDefault="00CF219B" w:rsidP="00D872EB">
      <w:pPr>
        <w:numPr>
          <w:ilvl w:val="0"/>
          <w:numId w:val="43"/>
        </w:numPr>
        <w:spacing w:after="120" w:line="360" w:lineRule="auto"/>
        <w:ind w:left="709" w:hanging="284"/>
        <w:jc w:val="both"/>
        <w:rPr>
          <w:rFonts w:ascii="Arial" w:eastAsia="Times New Roman" w:hAnsi="Arial" w:cs="Arial"/>
          <w:spacing w:val="-1"/>
          <w:lang w:eastAsia="pl-PL"/>
        </w:rPr>
      </w:pPr>
      <w:r w:rsidRPr="009E027B">
        <w:rPr>
          <w:rFonts w:ascii="Arial" w:eastAsia="Times New Roman" w:hAnsi="Arial" w:cs="Arial"/>
          <w:spacing w:val="-1"/>
          <w:lang w:eastAsia="pl-PL"/>
        </w:rPr>
        <w:t xml:space="preserve">bezwarunkowe, nieodwołalne, płatne na pierwsze żądanie, zobowiązanie gwaranta do wypłaty zamawiającemu pełnej kwoty zabezpieczenia lub do wypłat łącznie do pełnej kwoty zabezpieczenia w przypadku realizacji zamówienia </w:t>
      </w:r>
      <w:r w:rsidRPr="009E027B">
        <w:rPr>
          <w:rFonts w:ascii="Arial" w:eastAsia="Times New Roman" w:hAnsi="Arial" w:cs="Arial"/>
          <w:spacing w:val="-1"/>
          <w:lang w:eastAsia="pl-PL"/>
        </w:rPr>
        <w:br/>
        <w:t>w sposób niezgodny z umową,</w:t>
      </w:r>
    </w:p>
    <w:p w14:paraId="74CCD56E" w14:textId="77777777" w:rsidR="00CF219B" w:rsidRPr="009E027B" w:rsidRDefault="00CF219B" w:rsidP="00D872EB">
      <w:pPr>
        <w:numPr>
          <w:ilvl w:val="0"/>
          <w:numId w:val="43"/>
        </w:numPr>
        <w:spacing w:after="120" w:line="360" w:lineRule="auto"/>
        <w:ind w:left="709" w:hanging="284"/>
        <w:jc w:val="both"/>
        <w:rPr>
          <w:rFonts w:ascii="Arial" w:eastAsia="Times New Roman" w:hAnsi="Arial" w:cs="Arial"/>
          <w:spacing w:val="-1"/>
          <w:lang w:eastAsia="pl-PL"/>
        </w:rPr>
      </w:pPr>
      <w:r w:rsidRPr="009E027B">
        <w:rPr>
          <w:rFonts w:ascii="Arial" w:eastAsia="Times New Roman" w:hAnsi="Arial" w:cs="Arial"/>
          <w:spacing w:val="-1"/>
          <w:lang w:eastAsia="pl-PL"/>
        </w:rPr>
        <w:t xml:space="preserve">bezwarunkowe, nieodwołalne, płatne na pierwsze żądanie, zobowiązanie gwaranta do wypłaty zamawiającemu pełnej kwoty zabezpieczenia </w:t>
      </w:r>
      <w:r w:rsidRPr="009E027B">
        <w:rPr>
          <w:rFonts w:ascii="Arial" w:eastAsia="Times New Roman" w:hAnsi="Arial" w:cs="Arial"/>
          <w:spacing w:val="-1"/>
          <w:lang w:eastAsia="pl-PL"/>
        </w:rPr>
        <w:br/>
        <w:t>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7124CF60" w14:textId="77777777" w:rsidR="00CF219B" w:rsidRPr="009E027B" w:rsidRDefault="00CF219B" w:rsidP="00D872EB">
      <w:pPr>
        <w:numPr>
          <w:ilvl w:val="0"/>
          <w:numId w:val="44"/>
        </w:numPr>
        <w:spacing w:before="120" w:after="120" w:line="360" w:lineRule="auto"/>
        <w:ind w:left="426" w:hanging="425"/>
        <w:jc w:val="both"/>
        <w:rPr>
          <w:rFonts w:ascii="Arial" w:eastAsia="Arial" w:hAnsi="Arial" w:cs="Arial"/>
        </w:rPr>
      </w:pPr>
      <w:r w:rsidRPr="009E027B">
        <w:rPr>
          <w:rFonts w:ascii="Arial" w:hAnsi="Arial" w:cs="Arial"/>
          <w:spacing w:val="-1"/>
        </w:rPr>
        <w:t>Zabezpieczenie powinno być wniesione przed podpisaniem umowy</w:t>
      </w:r>
    </w:p>
    <w:p w14:paraId="2C347DCD" w14:textId="77777777" w:rsidR="00CF219B" w:rsidRPr="009E027B" w:rsidRDefault="00CF219B" w:rsidP="00D872EB">
      <w:pPr>
        <w:numPr>
          <w:ilvl w:val="0"/>
          <w:numId w:val="44"/>
        </w:numPr>
        <w:spacing w:before="120" w:after="120" w:line="360" w:lineRule="auto"/>
        <w:ind w:left="426" w:hanging="425"/>
        <w:jc w:val="both"/>
        <w:rPr>
          <w:rFonts w:ascii="Arial" w:eastAsia="Arial" w:hAnsi="Arial" w:cs="Arial"/>
        </w:rPr>
      </w:pPr>
      <w:r w:rsidRPr="009E027B">
        <w:rPr>
          <w:rFonts w:ascii="Arial" w:hAnsi="Arial" w:cs="Arial"/>
        </w:rPr>
        <w:t>Zabezpieczenie zostanie zwrócone Wykonawcy w następujący sposób:</w:t>
      </w:r>
    </w:p>
    <w:p w14:paraId="74CAF8E9" w14:textId="1FA31B1F" w:rsidR="00CF219B" w:rsidRPr="009E027B" w:rsidRDefault="00CF219B" w:rsidP="00D872EB">
      <w:pPr>
        <w:numPr>
          <w:ilvl w:val="0"/>
          <w:numId w:val="36"/>
        </w:numPr>
        <w:pBdr>
          <w:top w:val="nil"/>
          <w:left w:val="nil"/>
          <w:bottom w:val="nil"/>
          <w:right w:val="nil"/>
          <w:between w:val="nil"/>
          <w:bar w:val="nil"/>
        </w:pBdr>
        <w:spacing w:before="120" w:after="120" w:line="360" w:lineRule="auto"/>
        <w:jc w:val="both"/>
        <w:rPr>
          <w:rFonts w:ascii="Arial" w:eastAsia="Arial" w:hAnsi="Arial" w:cs="Arial"/>
          <w:iCs/>
        </w:rPr>
      </w:pPr>
      <w:r w:rsidRPr="009E027B">
        <w:rPr>
          <w:rFonts w:ascii="Arial" w:eastAsia="Arial" w:hAnsi="Arial" w:cs="Arial"/>
          <w:iCs/>
        </w:rPr>
        <w:t xml:space="preserve">70 % kwoty zabezpieczenia </w:t>
      </w:r>
      <w:r w:rsidR="00FA4798" w:rsidRPr="009E027B">
        <w:rPr>
          <w:rFonts w:ascii="Arial" w:eastAsia="Arial" w:hAnsi="Arial" w:cs="Arial"/>
          <w:iCs/>
        </w:rPr>
        <w:t>w terminie 30 dni po dokonaniu odbioru końcowego i podpisania protokołu odbioru końcowego przez Zamawiającego</w:t>
      </w:r>
      <w:r w:rsidRPr="009E027B">
        <w:rPr>
          <w:rFonts w:ascii="Arial" w:eastAsia="Arial" w:hAnsi="Arial" w:cs="Arial"/>
          <w:iCs/>
        </w:rPr>
        <w:t xml:space="preserve">; </w:t>
      </w:r>
    </w:p>
    <w:p w14:paraId="2CC7D11B" w14:textId="6D8661EF" w:rsidR="00B326DF" w:rsidRPr="009E027B" w:rsidRDefault="00CF219B" w:rsidP="00717196">
      <w:pPr>
        <w:numPr>
          <w:ilvl w:val="0"/>
          <w:numId w:val="36"/>
        </w:numPr>
        <w:pBdr>
          <w:top w:val="nil"/>
          <w:left w:val="nil"/>
          <w:bottom w:val="nil"/>
          <w:right w:val="nil"/>
          <w:between w:val="nil"/>
          <w:bar w:val="nil"/>
        </w:pBdr>
        <w:spacing w:before="120" w:after="120" w:line="360" w:lineRule="auto"/>
        <w:jc w:val="both"/>
        <w:rPr>
          <w:rFonts w:ascii="Arial" w:eastAsia="Arial" w:hAnsi="Arial" w:cs="Arial"/>
          <w:iCs/>
        </w:rPr>
      </w:pPr>
      <w:r w:rsidRPr="009E027B">
        <w:rPr>
          <w:rFonts w:ascii="Arial" w:eastAsia="Arial" w:hAnsi="Arial" w:cs="Arial"/>
          <w:iCs/>
        </w:rPr>
        <w:t xml:space="preserve">30 % kwoty zabezpieczenia </w:t>
      </w:r>
      <w:r w:rsidR="00FA4798" w:rsidRPr="009E027B">
        <w:rPr>
          <w:rFonts w:ascii="Arial" w:eastAsia="Arial" w:hAnsi="Arial" w:cs="Arial"/>
          <w:iCs/>
        </w:rPr>
        <w:t>w terminie 15 dni od upływu okresu rękojmi za wady.</w:t>
      </w:r>
    </w:p>
    <w:p w14:paraId="1B274A8D" w14:textId="77777777" w:rsidR="00583C15" w:rsidRPr="009E027B" w:rsidRDefault="00F66380"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XXII </w:t>
      </w:r>
      <w:r w:rsidR="00583C15" w:rsidRPr="009E027B">
        <w:rPr>
          <w:rFonts w:ascii="Arial" w:hAnsi="Arial" w:cs="Arial"/>
          <w:b/>
          <w:sz w:val="22"/>
          <w:szCs w:val="22"/>
        </w:rPr>
        <w:t>INFORMACJE O TREŚCI ZAWIERANEJ UMOWY ORAZ MOŻLIWOŚCI JEJ ZMIANY</w:t>
      </w:r>
    </w:p>
    <w:p w14:paraId="4D63CF80" w14:textId="6F88E7FC" w:rsidR="00867869" w:rsidRPr="009E027B" w:rsidRDefault="00867869" w:rsidP="00D872EB">
      <w:pPr>
        <w:pStyle w:val="Akapitzlist"/>
        <w:numPr>
          <w:ilvl w:val="0"/>
          <w:numId w:val="35"/>
        </w:numPr>
        <w:tabs>
          <w:tab w:val="clear" w:pos="2880"/>
        </w:tabs>
        <w:spacing w:after="120" w:line="360" w:lineRule="auto"/>
        <w:ind w:left="426" w:hanging="426"/>
        <w:jc w:val="both"/>
        <w:rPr>
          <w:rFonts w:ascii="Arial" w:hAnsi="Arial" w:cs="Arial"/>
          <w:sz w:val="22"/>
          <w:szCs w:val="22"/>
        </w:rPr>
      </w:pPr>
      <w:r w:rsidRPr="009E027B">
        <w:rPr>
          <w:rFonts w:ascii="Arial" w:hAnsi="Arial" w:cs="Arial"/>
          <w:sz w:val="22"/>
          <w:szCs w:val="22"/>
        </w:rPr>
        <w:t xml:space="preserve">Wybrany Wykonawca jest zobowiązany do zawarcia umowy w sprawie zamówienia publicznego na warunkach określonych we Wzorze Umowy, stanowiącym Załącznik nr </w:t>
      </w:r>
      <w:r w:rsidR="003806BE" w:rsidRPr="009E027B">
        <w:rPr>
          <w:rFonts w:ascii="Arial" w:hAnsi="Arial" w:cs="Arial"/>
          <w:sz w:val="22"/>
          <w:szCs w:val="22"/>
        </w:rPr>
        <w:t>6</w:t>
      </w:r>
      <w:r w:rsidR="000A01BA" w:rsidRPr="009E027B">
        <w:rPr>
          <w:rFonts w:ascii="Arial" w:hAnsi="Arial" w:cs="Arial"/>
          <w:b/>
          <w:sz w:val="22"/>
          <w:szCs w:val="22"/>
        </w:rPr>
        <w:t xml:space="preserve"> </w:t>
      </w:r>
      <w:r w:rsidR="009B1E97" w:rsidRPr="009E027B">
        <w:rPr>
          <w:rFonts w:ascii="Arial" w:hAnsi="Arial" w:cs="Arial"/>
          <w:sz w:val="22"/>
          <w:szCs w:val="22"/>
        </w:rPr>
        <w:t>do SWZ</w:t>
      </w:r>
      <w:r w:rsidR="00496FA2" w:rsidRPr="009E027B">
        <w:rPr>
          <w:rFonts w:ascii="Arial" w:hAnsi="Arial" w:cs="Arial"/>
          <w:sz w:val="22"/>
          <w:szCs w:val="22"/>
        </w:rPr>
        <w:t>.</w:t>
      </w:r>
    </w:p>
    <w:p w14:paraId="091C37E5" w14:textId="77777777" w:rsidR="00867869" w:rsidRPr="009E027B" w:rsidRDefault="00867869" w:rsidP="00D872EB">
      <w:pPr>
        <w:pStyle w:val="Akapitzlist"/>
        <w:numPr>
          <w:ilvl w:val="0"/>
          <w:numId w:val="35"/>
        </w:numPr>
        <w:spacing w:after="120" w:line="360" w:lineRule="auto"/>
        <w:ind w:left="425" w:hanging="425"/>
        <w:jc w:val="both"/>
        <w:rPr>
          <w:rFonts w:ascii="Arial" w:hAnsi="Arial" w:cs="Arial"/>
          <w:sz w:val="22"/>
          <w:szCs w:val="22"/>
        </w:rPr>
      </w:pPr>
      <w:r w:rsidRPr="009E027B">
        <w:rPr>
          <w:rFonts w:ascii="Arial" w:hAnsi="Arial" w:cs="Arial"/>
          <w:sz w:val="22"/>
          <w:szCs w:val="22"/>
        </w:rPr>
        <w:t xml:space="preserve">Zakres świadczenia Wykonawcy wynikający z umowy jest tożsamy z jego zobowiązaniem zawartym w ofercie. </w:t>
      </w:r>
    </w:p>
    <w:p w14:paraId="1A99103B" w14:textId="77777777" w:rsidR="00867869" w:rsidRPr="009E027B" w:rsidRDefault="00867869" w:rsidP="00D872EB">
      <w:pPr>
        <w:pStyle w:val="Akapitzlist"/>
        <w:numPr>
          <w:ilvl w:val="0"/>
          <w:numId w:val="35"/>
        </w:numPr>
        <w:spacing w:after="120" w:line="360" w:lineRule="auto"/>
        <w:ind w:left="425" w:hanging="425"/>
        <w:jc w:val="both"/>
        <w:rPr>
          <w:rFonts w:ascii="Arial" w:hAnsi="Arial" w:cs="Arial"/>
          <w:sz w:val="22"/>
          <w:szCs w:val="22"/>
        </w:rPr>
      </w:pPr>
      <w:r w:rsidRPr="009E027B">
        <w:rPr>
          <w:rFonts w:ascii="Arial" w:hAnsi="Arial" w:cs="Arial"/>
          <w:sz w:val="22"/>
          <w:szCs w:val="22"/>
        </w:rPr>
        <w:t xml:space="preserve">Zmiana umowy podlega unieważnieniu, jeżeli została dokonana z naruszeniem </w:t>
      </w:r>
      <w:r w:rsidRPr="009E027B">
        <w:rPr>
          <w:rFonts w:ascii="Arial" w:hAnsi="Arial" w:cs="Arial"/>
          <w:sz w:val="22"/>
          <w:szCs w:val="22"/>
        </w:rPr>
        <w:br/>
        <w:t xml:space="preserve">art. 454 i art. 455 </w:t>
      </w:r>
      <w:proofErr w:type="spellStart"/>
      <w:r w:rsidRPr="009E027B">
        <w:rPr>
          <w:rFonts w:ascii="Arial" w:hAnsi="Arial" w:cs="Arial"/>
          <w:sz w:val="22"/>
          <w:szCs w:val="22"/>
        </w:rPr>
        <w:t>p.z.p</w:t>
      </w:r>
      <w:proofErr w:type="spellEnd"/>
      <w:r w:rsidRPr="009E027B">
        <w:rPr>
          <w:rFonts w:ascii="Arial" w:hAnsi="Arial" w:cs="Arial"/>
          <w:sz w:val="22"/>
          <w:szCs w:val="22"/>
        </w:rPr>
        <w:t xml:space="preserve">. </w:t>
      </w:r>
    </w:p>
    <w:p w14:paraId="7D105835" w14:textId="77777777" w:rsidR="00867869" w:rsidRPr="009E027B" w:rsidRDefault="00867869" w:rsidP="00D872EB">
      <w:pPr>
        <w:pStyle w:val="Akapitzlist"/>
        <w:numPr>
          <w:ilvl w:val="0"/>
          <w:numId w:val="35"/>
        </w:numPr>
        <w:spacing w:after="120" w:line="360" w:lineRule="auto"/>
        <w:ind w:left="425" w:hanging="425"/>
        <w:jc w:val="both"/>
        <w:rPr>
          <w:rFonts w:ascii="Arial" w:hAnsi="Arial" w:cs="Arial"/>
          <w:sz w:val="22"/>
          <w:szCs w:val="22"/>
        </w:rPr>
      </w:pPr>
      <w:r w:rsidRPr="009E027B">
        <w:rPr>
          <w:rFonts w:ascii="Arial" w:hAnsi="Arial" w:cs="Arial"/>
          <w:sz w:val="22"/>
          <w:szCs w:val="22"/>
        </w:rPr>
        <w:t xml:space="preserve">Zamawiający przewiduje możliwość zmiany zawartej umowy w stosunku do treści wybranej oferty w zakresie wskazanym we Wzorze Umowy. </w:t>
      </w:r>
    </w:p>
    <w:p w14:paraId="66B0EFF6" w14:textId="7942B7F3" w:rsidR="00846FAE" w:rsidRPr="009E027B" w:rsidRDefault="00867869" w:rsidP="00D872EB">
      <w:pPr>
        <w:pStyle w:val="Akapitzlist"/>
        <w:numPr>
          <w:ilvl w:val="0"/>
          <w:numId w:val="35"/>
        </w:numPr>
        <w:spacing w:after="120" w:line="360" w:lineRule="auto"/>
        <w:ind w:left="425" w:hanging="425"/>
        <w:jc w:val="both"/>
        <w:rPr>
          <w:rFonts w:ascii="Arial" w:hAnsi="Arial" w:cs="Arial"/>
          <w:sz w:val="22"/>
          <w:szCs w:val="22"/>
        </w:rPr>
      </w:pPr>
      <w:r w:rsidRPr="009E027B">
        <w:rPr>
          <w:rFonts w:ascii="Arial" w:hAnsi="Arial" w:cs="Arial"/>
          <w:sz w:val="22"/>
          <w:szCs w:val="22"/>
        </w:rPr>
        <w:lastRenderedPageBreak/>
        <w:t>Zmiana umowy wymaga dla swej ważności, pod rygorem nieważności, zachowania formy pisemnej.</w:t>
      </w:r>
    </w:p>
    <w:p w14:paraId="79BA0EE6" w14:textId="77777777" w:rsidR="00583C15" w:rsidRPr="009E027B" w:rsidRDefault="00F66380"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XXIII </w:t>
      </w:r>
      <w:r w:rsidR="00583C15" w:rsidRPr="009E027B">
        <w:rPr>
          <w:rFonts w:ascii="Arial" w:hAnsi="Arial" w:cs="Arial"/>
          <w:b/>
          <w:sz w:val="22"/>
          <w:szCs w:val="22"/>
        </w:rPr>
        <w:t>POUCZENIE O ŚRODKACH OCHRONY PRAWNEJ PRZYSŁUGUJĄCYCH WYKONAWCY</w:t>
      </w:r>
    </w:p>
    <w:p w14:paraId="5128A5EA" w14:textId="7334FDE2" w:rsidR="00B71A02" w:rsidRPr="009E027B" w:rsidRDefault="009151B9" w:rsidP="00516F31">
      <w:pPr>
        <w:suppressAutoHyphens/>
        <w:spacing w:after="120" w:line="360" w:lineRule="auto"/>
        <w:jc w:val="both"/>
        <w:rPr>
          <w:rFonts w:ascii="Arial" w:hAnsi="Arial" w:cs="Arial"/>
        </w:rPr>
      </w:pPr>
      <w:r w:rsidRPr="009E027B">
        <w:rPr>
          <w:rFonts w:ascii="Arial" w:hAnsi="Arial" w:cs="Arial"/>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9E027B">
        <w:rPr>
          <w:rFonts w:ascii="Arial" w:hAnsi="Arial" w:cs="Arial"/>
        </w:rPr>
        <w:t>Pzp</w:t>
      </w:r>
      <w:proofErr w:type="spellEnd"/>
      <w:r w:rsidRPr="009E027B">
        <w:rPr>
          <w:rFonts w:ascii="Arial" w:hAnsi="Arial" w:cs="Arial"/>
        </w:rPr>
        <w:t xml:space="preserve"> (art. 505–590).</w:t>
      </w:r>
    </w:p>
    <w:p w14:paraId="66D3B05D" w14:textId="77777777" w:rsidR="00583C15" w:rsidRPr="009E027B" w:rsidRDefault="00F66380"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9E027B">
        <w:rPr>
          <w:rFonts w:ascii="Arial" w:hAnsi="Arial" w:cs="Arial"/>
          <w:b/>
          <w:sz w:val="22"/>
          <w:szCs w:val="22"/>
        </w:rPr>
        <w:t xml:space="preserve">XXIV </w:t>
      </w:r>
      <w:r w:rsidR="00583C15" w:rsidRPr="009E027B">
        <w:rPr>
          <w:rFonts w:ascii="Arial" w:hAnsi="Arial" w:cs="Arial"/>
          <w:b/>
          <w:sz w:val="22"/>
          <w:szCs w:val="22"/>
        </w:rPr>
        <w:t>WYKAZ ZAŁĄCZNIKÓW DO SWZ</w:t>
      </w:r>
    </w:p>
    <w:p w14:paraId="1153F938" w14:textId="432A983D" w:rsidR="0019734A" w:rsidRPr="009E027B" w:rsidRDefault="00581791" w:rsidP="0019734A">
      <w:pPr>
        <w:suppressAutoHyphens/>
        <w:spacing w:after="120"/>
        <w:rPr>
          <w:rFonts w:ascii="Arial" w:hAnsi="Arial" w:cs="Arial"/>
        </w:rPr>
      </w:pPr>
      <w:r w:rsidRPr="009E027B">
        <w:rPr>
          <w:rFonts w:ascii="Arial" w:hAnsi="Arial" w:cs="Arial"/>
        </w:rPr>
        <w:t>Z</w:t>
      </w:r>
      <w:r w:rsidR="0019734A" w:rsidRPr="009E027B">
        <w:rPr>
          <w:rFonts w:ascii="Arial" w:hAnsi="Arial" w:cs="Arial"/>
        </w:rPr>
        <w:t xml:space="preserve">ałącznik nr 1 </w:t>
      </w:r>
      <w:r w:rsidR="00494AF7" w:rsidRPr="009E027B">
        <w:rPr>
          <w:rFonts w:ascii="Arial" w:hAnsi="Arial" w:cs="Arial"/>
        </w:rPr>
        <w:t xml:space="preserve">- </w:t>
      </w:r>
      <w:r w:rsidR="0019734A" w:rsidRPr="009E027B">
        <w:rPr>
          <w:rFonts w:ascii="Arial" w:hAnsi="Arial" w:cs="Arial"/>
        </w:rPr>
        <w:t>Formularz Ofertowy</w:t>
      </w:r>
    </w:p>
    <w:p w14:paraId="5D8C9104" w14:textId="49AFCEF8" w:rsidR="0019734A" w:rsidRPr="009E027B" w:rsidRDefault="0019734A" w:rsidP="0019734A">
      <w:pPr>
        <w:suppressAutoHyphens/>
        <w:spacing w:after="120"/>
        <w:rPr>
          <w:rFonts w:ascii="Arial" w:hAnsi="Arial" w:cs="Arial"/>
        </w:rPr>
      </w:pPr>
      <w:r w:rsidRPr="009E027B">
        <w:rPr>
          <w:rFonts w:ascii="Arial" w:hAnsi="Arial" w:cs="Arial"/>
        </w:rPr>
        <w:t xml:space="preserve">Załącznik nr 2 </w:t>
      </w:r>
      <w:r w:rsidR="00494AF7" w:rsidRPr="009E027B">
        <w:rPr>
          <w:rFonts w:ascii="Arial" w:hAnsi="Arial" w:cs="Arial"/>
        </w:rPr>
        <w:t xml:space="preserve">- </w:t>
      </w:r>
      <w:r w:rsidRPr="009E027B">
        <w:rPr>
          <w:rFonts w:ascii="Arial" w:hAnsi="Arial" w:cs="Arial"/>
        </w:rPr>
        <w:t>Program funkcjonalno-użytkowy</w:t>
      </w:r>
    </w:p>
    <w:p w14:paraId="74A41EB7" w14:textId="40D57888" w:rsidR="0019734A" w:rsidRPr="009E027B" w:rsidRDefault="0019734A" w:rsidP="0019734A">
      <w:pPr>
        <w:suppressAutoHyphens/>
        <w:spacing w:after="120"/>
        <w:rPr>
          <w:rFonts w:ascii="Arial" w:hAnsi="Arial" w:cs="Arial"/>
        </w:rPr>
      </w:pPr>
      <w:r w:rsidRPr="009E027B">
        <w:rPr>
          <w:rFonts w:ascii="Arial" w:hAnsi="Arial" w:cs="Arial"/>
        </w:rPr>
        <w:t xml:space="preserve">Załącznik nr 3 </w:t>
      </w:r>
      <w:r w:rsidR="00494AF7" w:rsidRPr="009E027B">
        <w:rPr>
          <w:rFonts w:ascii="Arial" w:hAnsi="Arial" w:cs="Arial"/>
        </w:rPr>
        <w:t xml:space="preserve">- </w:t>
      </w:r>
      <w:r w:rsidRPr="009E027B">
        <w:rPr>
          <w:rFonts w:ascii="Arial" w:hAnsi="Arial" w:cs="Arial"/>
        </w:rPr>
        <w:t xml:space="preserve">Oświadczenie o niepodleganiu wykluczeniu </w:t>
      </w:r>
    </w:p>
    <w:p w14:paraId="7D459811" w14:textId="4C693B5B" w:rsidR="0019734A" w:rsidRPr="009E027B" w:rsidRDefault="0019734A" w:rsidP="00494AF7">
      <w:pPr>
        <w:suppressAutoHyphens/>
        <w:spacing w:after="120"/>
        <w:rPr>
          <w:rFonts w:ascii="Arial" w:hAnsi="Arial" w:cs="Arial"/>
        </w:rPr>
      </w:pPr>
      <w:r w:rsidRPr="009E027B">
        <w:rPr>
          <w:rFonts w:ascii="Arial" w:hAnsi="Arial" w:cs="Arial"/>
        </w:rPr>
        <w:t xml:space="preserve">Załącznik nr 4 </w:t>
      </w:r>
      <w:r w:rsidR="00494AF7" w:rsidRPr="009E027B">
        <w:rPr>
          <w:rFonts w:ascii="Arial" w:hAnsi="Arial" w:cs="Arial"/>
        </w:rPr>
        <w:t xml:space="preserve">- </w:t>
      </w:r>
      <w:r w:rsidRPr="009E027B">
        <w:rPr>
          <w:rFonts w:ascii="Arial" w:hAnsi="Arial" w:cs="Arial"/>
        </w:rPr>
        <w:t xml:space="preserve">Zobowiązanie podmiotu do udostępnienia zasobów </w:t>
      </w:r>
    </w:p>
    <w:p w14:paraId="71E7C19A" w14:textId="73F0C47E" w:rsidR="0019734A" w:rsidRPr="009E027B" w:rsidRDefault="0019734A" w:rsidP="0019734A">
      <w:pPr>
        <w:suppressAutoHyphens/>
        <w:spacing w:after="120"/>
        <w:rPr>
          <w:rFonts w:ascii="Arial" w:hAnsi="Arial" w:cs="Arial"/>
        </w:rPr>
      </w:pPr>
      <w:r w:rsidRPr="009E027B">
        <w:rPr>
          <w:rFonts w:ascii="Arial" w:hAnsi="Arial" w:cs="Arial"/>
        </w:rPr>
        <w:t xml:space="preserve">Załącznik nr 5 </w:t>
      </w:r>
      <w:r w:rsidR="00494AF7" w:rsidRPr="009E027B">
        <w:rPr>
          <w:rFonts w:ascii="Arial" w:hAnsi="Arial" w:cs="Arial"/>
        </w:rPr>
        <w:t xml:space="preserve">- </w:t>
      </w:r>
      <w:r w:rsidRPr="009E027B">
        <w:rPr>
          <w:rFonts w:ascii="Arial" w:hAnsi="Arial" w:cs="Arial"/>
        </w:rPr>
        <w:t>Oświadczenie Wykonawców wspólnie ubiegających się</w:t>
      </w:r>
    </w:p>
    <w:p w14:paraId="5A00CBE5" w14:textId="767B1B4D" w:rsidR="0019734A" w:rsidRPr="009E027B" w:rsidRDefault="0019734A" w:rsidP="0019734A">
      <w:pPr>
        <w:suppressAutoHyphens/>
        <w:spacing w:after="120"/>
        <w:rPr>
          <w:rFonts w:ascii="Arial" w:hAnsi="Arial" w:cs="Arial"/>
        </w:rPr>
      </w:pPr>
      <w:r w:rsidRPr="009E027B">
        <w:rPr>
          <w:rFonts w:ascii="Arial" w:hAnsi="Arial" w:cs="Arial"/>
        </w:rPr>
        <w:t xml:space="preserve">Załącznik nr 6 </w:t>
      </w:r>
      <w:r w:rsidR="00494AF7" w:rsidRPr="009E027B">
        <w:rPr>
          <w:rFonts w:ascii="Arial" w:hAnsi="Arial" w:cs="Arial"/>
        </w:rPr>
        <w:t xml:space="preserve">- </w:t>
      </w:r>
      <w:r w:rsidRPr="009E027B">
        <w:rPr>
          <w:rFonts w:ascii="Arial" w:hAnsi="Arial" w:cs="Arial"/>
        </w:rPr>
        <w:t>Wzór umowy</w:t>
      </w:r>
    </w:p>
    <w:p w14:paraId="192AA849" w14:textId="18BB874F" w:rsidR="00494AF7" w:rsidRDefault="00494AF7" w:rsidP="0019734A">
      <w:pPr>
        <w:suppressAutoHyphens/>
        <w:spacing w:after="120"/>
        <w:rPr>
          <w:rFonts w:ascii="Arial" w:hAnsi="Arial" w:cs="Arial"/>
        </w:rPr>
      </w:pPr>
      <w:r w:rsidRPr="004D75B1">
        <w:rPr>
          <w:rFonts w:ascii="Arial" w:hAnsi="Arial" w:cs="Arial"/>
        </w:rPr>
        <w:t xml:space="preserve">Załącznik nr </w:t>
      </w:r>
      <w:r w:rsidR="00863C87" w:rsidRPr="004D75B1">
        <w:rPr>
          <w:rFonts w:ascii="Arial" w:hAnsi="Arial" w:cs="Arial"/>
        </w:rPr>
        <w:t>7</w:t>
      </w:r>
      <w:r w:rsidRPr="004D75B1">
        <w:rPr>
          <w:rFonts w:ascii="Arial" w:hAnsi="Arial" w:cs="Arial"/>
        </w:rPr>
        <w:t xml:space="preserve"> - Wykaz robót budowlanych</w:t>
      </w:r>
    </w:p>
    <w:p w14:paraId="30EB53CB" w14:textId="77777777" w:rsidR="00F64FC6" w:rsidRPr="009E027B" w:rsidRDefault="00F64FC6" w:rsidP="00F64FC6">
      <w:pPr>
        <w:suppressAutoHyphens/>
        <w:spacing w:after="120"/>
        <w:rPr>
          <w:rFonts w:ascii="Arial" w:hAnsi="Arial" w:cs="Arial"/>
        </w:rPr>
      </w:pPr>
      <w:r w:rsidRPr="009E027B">
        <w:rPr>
          <w:rFonts w:ascii="Arial" w:hAnsi="Arial" w:cs="Arial"/>
        </w:rPr>
        <w:t xml:space="preserve">Załącznik nr </w:t>
      </w:r>
      <w:r>
        <w:rPr>
          <w:rFonts w:ascii="Arial" w:hAnsi="Arial" w:cs="Arial"/>
        </w:rPr>
        <w:t>8</w:t>
      </w:r>
      <w:r w:rsidRPr="009E027B">
        <w:rPr>
          <w:rFonts w:ascii="Arial" w:hAnsi="Arial" w:cs="Arial"/>
        </w:rPr>
        <w:t xml:space="preserve"> - Wykaz osób</w:t>
      </w:r>
    </w:p>
    <w:p w14:paraId="6D42A61B" w14:textId="77777777" w:rsidR="00F64FC6" w:rsidRPr="004D75B1" w:rsidRDefault="00F64FC6" w:rsidP="0019734A">
      <w:pPr>
        <w:suppressAutoHyphens/>
        <w:spacing w:after="120"/>
        <w:rPr>
          <w:rFonts w:ascii="Arial" w:hAnsi="Arial" w:cs="Arial"/>
        </w:rPr>
      </w:pPr>
    </w:p>
    <w:sectPr w:rsidR="00F64FC6" w:rsidRPr="004D75B1" w:rsidSect="00181D5C">
      <w:footerReference w:type="default" r:id="rId31"/>
      <w:pgSz w:w="11906" w:h="16838"/>
      <w:pgMar w:top="1418" w:right="1418" w:bottom="1418" w:left="1985" w:header="708" w:footer="708" w:gutter="0"/>
      <w:pgBorders w:offsetFrom="page">
        <w:top w:val="threeDEmboss" w:sz="24" w:space="24" w:color="auto"/>
        <w:left w:val="threeDEmboss" w:sz="24" w:space="24" w:color="auto"/>
        <w:bottom w:val="threeDEngrave" w:sz="24" w:space="24" w:color="auto"/>
        <w:right w:val="threeDEngrave"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30BCD" w14:textId="77777777" w:rsidR="00F4510A" w:rsidRDefault="00F4510A" w:rsidP="001A0081">
      <w:pPr>
        <w:spacing w:after="0" w:line="240" w:lineRule="auto"/>
      </w:pPr>
      <w:r>
        <w:separator/>
      </w:r>
    </w:p>
  </w:endnote>
  <w:endnote w:type="continuationSeparator" w:id="0">
    <w:p w14:paraId="44E9AB54" w14:textId="77777777" w:rsidR="00F4510A" w:rsidRDefault="00F4510A" w:rsidP="001A0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61735891"/>
      <w:docPartObj>
        <w:docPartGallery w:val="Page Numbers (Bottom of Page)"/>
        <w:docPartUnique/>
      </w:docPartObj>
    </w:sdtPr>
    <w:sdtEndPr/>
    <w:sdtContent>
      <w:sdt>
        <w:sdtPr>
          <w:rPr>
            <w:rFonts w:ascii="Arial" w:hAnsi="Arial" w:cs="Arial"/>
            <w:sz w:val="20"/>
            <w:szCs w:val="20"/>
          </w:rPr>
          <w:id w:val="810570653"/>
          <w:docPartObj>
            <w:docPartGallery w:val="Page Numbers (Top of Page)"/>
            <w:docPartUnique/>
          </w:docPartObj>
        </w:sdtPr>
        <w:sdtEndPr/>
        <w:sdtContent>
          <w:p w14:paraId="2ACB14D7" w14:textId="2CEA2CB5" w:rsidR="00887F50" w:rsidRPr="00713B74" w:rsidRDefault="00887F50">
            <w:pPr>
              <w:pStyle w:val="Stopka"/>
              <w:jc w:val="right"/>
              <w:rPr>
                <w:rFonts w:ascii="Arial" w:hAnsi="Arial" w:cs="Arial"/>
                <w:sz w:val="20"/>
                <w:szCs w:val="20"/>
              </w:rPr>
            </w:pPr>
            <w:r w:rsidRPr="00713B74">
              <w:rPr>
                <w:rFonts w:ascii="Arial" w:hAnsi="Arial" w:cs="Arial"/>
                <w:sz w:val="20"/>
                <w:szCs w:val="20"/>
              </w:rPr>
              <w:t xml:space="preserve">Strona </w:t>
            </w:r>
            <w:r w:rsidRPr="00713B74">
              <w:rPr>
                <w:rFonts w:ascii="Arial" w:hAnsi="Arial" w:cs="Arial"/>
                <w:b/>
                <w:sz w:val="20"/>
                <w:szCs w:val="20"/>
              </w:rPr>
              <w:fldChar w:fldCharType="begin"/>
            </w:r>
            <w:r w:rsidRPr="00713B74">
              <w:rPr>
                <w:rFonts w:ascii="Arial" w:hAnsi="Arial" w:cs="Arial"/>
                <w:b/>
                <w:sz w:val="20"/>
                <w:szCs w:val="20"/>
              </w:rPr>
              <w:instrText>PAGE</w:instrText>
            </w:r>
            <w:r w:rsidRPr="00713B74">
              <w:rPr>
                <w:rFonts w:ascii="Arial" w:hAnsi="Arial" w:cs="Arial"/>
                <w:b/>
                <w:sz w:val="20"/>
                <w:szCs w:val="20"/>
              </w:rPr>
              <w:fldChar w:fldCharType="separate"/>
            </w:r>
            <w:r>
              <w:rPr>
                <w:rFonts w:ascii="Arial" w:hAnsi="Arial" w:cs="Arial"/>
                <w:b/>
                <w:noProof/>
                <w:sz w:val="20"/>
                <w:szCs w:val="20"/>
              </w:rPr>
              <w:t>2</w:t>
            </w:r>
            <w:r w:rsidRPr="00713B74">
              <w:rPr>
                <w:rFonts w:ascii="Arial" w:hAnsi="Arial" w:cs="Arial"/>
                <w:b/>
                <w:sz w:val="20"/>
                <w:szCs w:val="20"/>
              </w:rPr>
              <w:fldChar w:fldCharType="end"/>
            </w:r>
            <w:r w:rsidRPr="00713B74">
              <w:rPr>
                <w:rFonts w:ascii="Arial" w:hAnsi="Arial" w:cs="Arial"/>
                <w:sz w:val="20"/>
                <w:szCs w:val="20"/>
              </w:rPr>
              <w:t xml:space="preserve"> z </w:t>
            </w:r>
            <w:r w:rsidRPr="00713B74">
              <w:rPr>
                <w:rFonts w:ascii="Arial" w:hAnsi="Arial" w:cs="Arial"/>
                <w:b/>
                <w:sz w:val="20"/>
                <w:szCs w:val="20"/>
              </w:rPr>
              <w:fldChar w:fldCharType="begin"/>
            </w:r>
            <w:r w:rsidRPr="00713B74">
              <w:rPr>
                <w:rFonts w:ascii="Arial" w:hAnsi="Arial" w:cs="Arial"/>
                <w:b/>
                <w:sz w:val="20"/>
                <w:szCs w:val="20"/>
              </w:rPr>
              <w:instrText>NUMPAGES</w:instrText>
            </w:r>
            <w:r w:rsidRPr="00713B74">
              <w:rPr>
                <w:rFonts w:ascii="Arial" w:hAnsi="Arial" w:cs="Arial"/>
                <w:b/>
                <w:sz w:val="20"/>
                <w:szCs w:val="20"/>
              </w:rPr>
              <w:fldChar w:fldCharType="separate"/>
            </w:r>
            <w:r>
              <w:rPr>
                <w:rFonts w:ascii="Arial" w:hAnsi="Arial" w:cs="Arial"/>
                <w:b/>
                <w:noProof/>
                <w:sz w:val="20"/>
                <w:szCs w:val="20"/>
              </w:rPr>
              <w:t>28</w:t>
            </w:r>
            <w:r w:rsidRPr="00713B74">
              <w:rPr>
                <w:rFonts w:ascii="Arial" w:hAnsi="Arial" w:cs="Arial"/>
                <w:b/>
                <w:sz w:val="20"/>
                <w:szCs w:val="20"/>
              </w:rPr>
              <w:fldChar w:fldCharType="end"/>
            </w:r>
          </w:p>
        </w:sdtContent>
      </w:sdt>
    </w:sdtContent>
  </w:sdt>
  <w:p w14:paraId="4BEB39D9" w14:textId="77777777" w:rsidR="00887F50" w:rsidRDefault="00887F50">
    <w:pPr>
      <w:pStyle w:val="Stopka"/>
    </w:pPr>
  </w:p>
  <w:p w14:paraId="393C030F" w14:textId="77777777" w:rsidR="00887F50" w:rsidRDefault="00887F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8BC75" w14:textId="77777777" w:rsidR="00F4510A" w:rsidRDefault="00F4510A" w:rsidP="001A0081">
      <w:pPr>
        <w:spacing w:after="0" w:line="240" w:lineRule="auto"/>
      </w:pPr>
      <w:r>
        <w:separator/>
      </w:r>
    </w:p>
  </w:footnote>
  <w:footnote w:type="continuationSeparator" w:id="0">
    <w:p w14:paraId="1F29C6A5" w14:textId="77777777" w:rsidR="00F4510A" w:rsidRDefault="00F4510A" w:rsidP="001A00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7D80"/>
    <w:multiLevelType w:val="hybridMultilevel"/>
    <w:tmpl w:val="ECC6EFFE"/>
    <w:lvl w:ilvl="0" w:tplc="66D0928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460558">
      <w:start w:val="1"/>
      <w:numFmt w:val="decimal"/>
      <w:lvlRestart w:val="0"/>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4CF292">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827480">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D24542">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A62B60">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12B364">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1C7390">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E861C48">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67198B"/>
    <w:multiLevelType w:val="hybridMultilevel"/>
    <w:tmpl w:val="38FA440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BB97849"/>
    <w:multiLevelType w:val="hybridMultilevel"/>
    <w:tmpl w:val="89920D4A"/>
    <w:lvl w:ilvl="0" w:tplc="1522354E">
      <w:start w:val="1"/>
      <w:numFmt w:val="decimal"/>
      <w:lvlText w:val="%1."/>
      <w:lvlJc w:val="left"/>
      <w:pPr>
        <w:ind w:left="502" w:hanging="360"/>
      </w:pPr>
      <w:rPr>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E545F91"/>
    <w:multiLevelType w:val="multilevel"/>
    <w:tmpl w:val="43EC04B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54E1D"/>
    <w:multiLevelType w:val="hybridMultilevel"/>
    <w:tmpl w:val="4FF00260"/>
    <w:lvl w:ilvl="0" w:tplc="7D78C226">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F2F40ED"/>
    <w:multiLevelType w:val="hybridMultilevel"/>
    <w:tmpl w:val="0626426A"/>
    <w:lvl w:ilvl="0" w:tplc="2C5C1CFA">
      <w:start w:val="1"/>
      <w:numFmt w:val="decimal"/>
      <w:lvlText w:val="%1)"/>
      <w:lvlJc w:val="left"/>
      <w:pPr>
        <w:ind w:left="178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A260F9"/>
    <w:multiLevelType w:val="hybridMultilevel"/>
    <w:tmpl w:val="ECFC13E2"/>
    <w:lvl w:ilvl="0" w:tplc="04150011">
      <w:start w:val="1"/>
      <w:numFmt w:val="decimal"/>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7" w15:restartNumberingAfterBreak="0">
    <w:nsid w:val="0FD87F0F"/>
    <w:multiLevelType w:val="multilevel"/>
    <w:tmpl w:val="B9BC14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20F0363"/>
    <w:multiLevelType w:val="hybridMultilevel"/>
    <w:tmpl w:val="412ED95A"/>
    <w:styleLink w:val="Litery"/>
    <w:lvl w:ilvl="0" w:tplc="DDDA7EFE">
      <w:start w:val="1"/>
      <w:numFmt w:val="decimal"/>
      <w:lvlText w:val="%1)"/>
      <w:lvlJc w:val="left"/>
      <w:pPr>
        <w:ind w:left="316" w:hanging="316"/>
      </w:pPr>
      <w:rPr>
        <w:rFonts w:hAnsi="Arial Unicode MS"/>
        <w:caps w:val="0"/>
        <w:smallCaps w:val="0"/>
        <w:strike w:val="0"/>
        <w:dstrike w:val="0"/>
        <w:color w:val="000000"/>
        <w:spacing w:val="0"/>
        <w:w w:val="100"/>
        <w:kern w:val="0"/>
        <w:position w:val="0"/>
        <w:highlight w:val="none"/>
        <w:vertAlign w:val="baseline"/>
      </w:rPr>
    </w:lvl>
    <w:lvl w:ilvl="1" w:tplc="6240ADA0">
      <w:start w:val="1"/>
      <w:numFmt w:val="decimal"/>
      <w:lvlText w:val="%2)"/>
      <w:lvlJc w:val="left"/>
      <w:pPr>
        <w:ind w:left="1316" w:hanging="316"/>
      </w:pPr>
      <w:rPr>
        <w:rFonts w:hAnsi="Arial Unicode MS"/>
        <w:caps w:val="0"/>
        <w:smallCaps w:val="0"/>
        <w:strike w:val="0"/>
        <w:dstrike w:val="0"/>
        <w:color w:val="000000"/>
        <w:spacing w:val="0"/>
        <w:w w:val="100"/>
        <w:kern w:val="0"/>
        <w:position w:val="0"/>
        <w:highlight w:val="none"/>
        <w:vertAlign w:val="baseline"/>
      </w:rPr>
    </w:lvl>
    <w:lvl w:ilvl="2" w:tplc="60CAB6C8">
      <w:start w:val="1"/>
      <w:numFmt w:val="decimal"/>
      <w:lvlText w:val="%3)"/>
      <w:lvlJc w:val="left"/>
      <w:pPr>
        <w:ind w:left="2316" w:hanging="316"/>
      </w:pPr>
      <w:rPr>
        <w:rFonts w:hAnsi="Arial Unicode MS"/>
        <w:caps w:val="0"/>
        <w:smallCaps w:val="0"/>
        <w:strike w:val="0"/>
        <w:dstrike w:val="0"/>
        <w:color w:val="000000"/>
        <w:spacing w:val="0"/>
        <w:w w:val="100"/>
        <w:kern w:val="0"/>
        <w:position w:val="0"/>
        <w:highlight w:val="none"/>
        <w:vertAlign w:val="baseline"/>
      </w:rPr>
    </w:lvl>
    <w:lvl w:ilvl="3" w:tplc="C7C45290">
      <w:start w:val="1"/>
      <w:numFmt w:val="decimal"/>
      <w:lvlText w:val="%4)"/>
      <w:lvlJc w:val="left"/>
      <w:pPr>
        <w:ind w:left="3316" w:hanging="316"/>
      </w:pPr>
      <w:rPr>
        <w:rFonts w:hAnsi="Arial Unicode MS"/>
        <w:caps w:val="0"/>
        <w:smallCaps w:val="0"/>
        <w:strike w:val="0"/>
        <w:dstrike w:val="0"/>
        <w:color w:val="000000"/>
        <w:spacing w:val="0"/>
        <w:w w:val="100"/>
        <w:kern w:val="0"/>
        <w:position w:val="0"/>
        <w:highlight w:val="none"/>
        <w:vertAlign w:val="baseline"/>
      </w:rPr>
    </w:lvl>
    <w:lvl w:ilvl="4" w:tplc="E0D6219A">
      <w:start w:val="1"/>
      <w:numFmt w:val="decimal"/>
      <w:lvlText w:val="%5)"/>
      <w:lvlJc w:val="left"/>
      <w:pPr>
        <w:ind w:left="4316" w:hanging="316"/>
      </w:pPr>
      <w:rPr>
        <w:rFonts w:hAnsi="Arial Unicode MS"/>
        <w:caps w:val="0"/>
        <w:smallCaps w:val="0"/>
        <w:strike w:val="0"/>
        <w:dstrike w:val="0"/>
        <w:color w:val="000000"/>
        <w:spacing w:val="0"/>
        <w:w w:val="100"/>
        <w:kern w:val="0"/>
        <w:position w:val="0"/>
        <w:highlight w:val="none"/>
        <w:vertAlign w:val="baseline"/>
      </w:rPr>
    </w:lvl>
    <w:lvl w:ilvl="5" w:tplc="7BCCBD62">
      <w:start w:val="1"/>
      <w:numFmt w:val="decimal"/>
      <w:lvlText w:val="%6)"/>
      <w:lvlJc w:val="left"/>
      <w:pPr>
        <w:ind w:left="5316" w:hanging="316"/>
      </w:pPr>
      <w:rPr>
        <w:rFonts w:hAnsi="Arial Unicode MS"/>
        <w:caps w:val="0"/>
        <w:smallCaps w:val="0"/>
        <w:strike w:val="0"/>
        <w:dstrike w:val="0"/>
        <w:color w:val="000000"/>
        <w:spacing w:val="0"/>
        <w:w w:val="100"/>
        <w:kern w:val="0"/>
        <w:position w:val="0"/>
        <w:highlight w:val="none"/>
        <w:vertAlign w:val="baseline"/>
      </w:rPr>
    </w:lvl>
    <w:lvl w:ilvl="6" w:tplc="E4262948">
      <w:start w:val="1"/>
      <w:numFmt w:val="decimal"/>
      <w:lvlText w:val="%7)"/>
      <w:lvlJc w:val="left"/>
      <w:pPr>
        <w:ind w:left="6316" w:hanging="316"/>
      </w:pPr>
      <w:rPr>
        <w:rFonts w:hAnsi="Arial Unicode MS"/>
        <w:caps w:val="0"/>
        <w:smallCaps w:val="0"/>
        <w:strike w:val="0"/>
        <w:dstrike w:val="0"/>
        <w:color w:val="000000"/>
        <w:spacing w:val="0"/>
        <w:w w:val="100"/>
        <w:kern w:val="0"/>
        <w:position w:val="0"/>
        <w:highlight w:val="none"/>
        <w:vertAlign w:val="baseline"/>
      </w:rPr>
    </w:lvl>
    <w:lvl w:ilvl="7" w:tplc="1A50E720">
      <w:start w:val="1"/>
      <w:numFmt w:val="decimal"/>
      <w:lvlText w:val="%8)"/>
      <w:lvlJc w:val="left"/>
      <w:pPr>
        <w:ind w:left="7316" w:hanging="316"/>
      </w:pPr>
      <w:rPr>
        <w:rFonts w:hAnsi="Arial Unicode MS"/>
        <w:caps w:val="0"/>
        <w:smallCaps w:val="0"/>
        <w:strike w:val="0"/>
        <w:dstrike w:val="0"/>
        <w:color w:val="000000"/>
        <w:spacing w:val="0"/>
        <w:w w:val="100"/>
        <w:kern w:val="0"/>
        <w:position w:val="0"/>
        <w:highlight w:val="none"/>
        <w:vertAlign w:val="baseline"/>
      </w:rPr>
    </w:lvl>
    <w:lvl w:ilvl="8" w:tplc="57BAEA62">
      <w:start w:val="1"/>
      <w:numFmt w:val="decimal"/>
      <w:lvlText w:val="%9)"/>
      <w:lvlJc w:val="left"/>
      <w:pPr>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50A506B"/>
    <w:multiLevelType w:val="hybridMultilevel"/>
    <w:tmpl w:val="D512CBC4"/>
    <w:lvl w:ilvl="0" w:tplc="A6FECA0C">
      <w:start w:val="1"/>
      <w:numFmt w:val="lowerLetter"/>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17A0779E"/>
    <w:multiLevelType w:val="hybridMultilevel"/>
    <w:tmpl w:val="5716598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8082350"/>
    <w:multiLevelType w:val="hybridMultilevel"/>
    <w:tmpl w:val="EF6C9C8E"/>
    <w:lvl w:ilvl="0" w:tplc="0415000B">
      <w:start w:val="1"/>
      <w:numFmt w:val="bullet"/>
      <w:lvlText w:val=""/>
      <w:lvlJc w:val="left"/>
      <w:pPr>
        <w:ind w:left="875" w:hanging="360"/>
      </w:pPr>
      <w:rPr>
        <w:rFonts w:ascii="Wingdings" w:hAnsi="Wingdings" w:hint="default"/>
      </w:rPr>
    </w:lvl>
    <w:lvl w:ilvl="1" w:tplc="04150003" w:tentative="1">
      <w:start w:val="1"/>
      <w:numFmt w:val="bullet"/>
      <w:lvlText w:val="o"/>
      <w:lvlJc w:val="left"/>
      <w:pPr>
        <w:ind w:left="1595" w:hanging="360"/>
      </w:pPr>
      <w:rPr>
        <w:rFonts w:ascii="Courier New" w:hAnsi="Courier New" w:cs="Courier New" w:hint="default"/>
      </w:rPr>
    </w:lvl>
    <w:lvl w:ilvl="2" w:tplc="04150005" w:tentative="1">
      <w:start w:val="1"/>
      <w:numFmt w:val="bullet"/>
      <w:lvlText w:val=""/>
      <w:lvlJc w:val="left"/>
      <w:pPr>
        <w:ind w:left="2315" w:hanging="360"/>
      </w:pPr>
      <w:rPr>
        <w:rFonts w:ascii="Wingdings" w:hAnsi="Wingdings" w:hint="default"/>
      </w:rPr>
    </w:lvl>
    <w:lvl w:ilvl="3" w:tplc="04150001" w:tentative="1">
      <w:start w:val="1"/>
      <w:numFmt w:val="bullet"/>
      <w:lvlText w:val=""/>
      <w:lvlJc w:val="left"/>
      <w:pPr>
        <w:ind w:left="3035" w:hanging="360"/>
      </w:pPr>
      <w:rPr>
        <w:rFonts w:ascii="Symbol" w:hAnsi="Symbol" w:hint="default"/>
      </w:rPr>
    </w:lvl>
    <w:lvl w:ilvl="4" w:tplc="04150003" w:tentative="1">
      <w:start w:val="1"/>
      <w:numFmt w:val="bullet"/>
      <w:lvlText w:val="o"/>
      <w:lvlJc w:val="left"/>
      <w:pPr>
        <w:ind w:left="3755" w:hanging="360"/>
      </w:pPr>
      <w:rPr>
        <w:rFonts w:ascii="Courier New" w:hAnsi="Courier New" w:cs="Courier New" w:hint="default"/>
      </w:rPr>
    </w:lvl>
    <w:lvl w:ilvl="5" w:tplc="04150005" w:tentative="1">
      <w:start w:val="1"/>
      <w:numFmt w:val="bullet"/>
      <w:lvlText w:val=""/>
      <w:lvlJc w:val="left"/>
      <w:pPr>
        <w:ind w:left="4475" w:hanging="360"/>
      </w:pPr>
      <w:rPr>
        <w:rFonts w:ascii="Wingdings" w:hAnsi="Wingdings" w:hint="default"/>
      </w:rPr>
    </w:lvl>
    <w:lvl w:ilvl="6" w:tplc="04150001" w:tentative="1">
      <w:start w:val="1"/>
      <w:numFmt w:val="bullet"/>
      <w:lvlText w:val=""/>
      <w:lvlJc w:val="left"/>
      <w:pPr>
        <w:ind w:left="5195" w:hanging="360"/>
      </w:pPr>
      <w:rPr>
        <w:rFonts w:ascii="Symbol" w:hAnsi="Symbol" w:hint="default"/>
      </w:rPr>
    </w:lvl>
    <w:lvl w:ilvl="7" w:tplc="04150003" w:tentative="1">
      <w:start w:val="1"/>
      <w:numFmt w:val="bullet"/>
      <w:lvlText w:val="o"/>
      <w:lvlJc w:val="left"/>
      <w:pPr>
        <w:ind w:left="5915" w:hanging="360"/>
      </w:pPr>
      <w:rPr>
        <w:rFonts w:ascii="Courier New" w:hAnsi="Courier New" w:cs="Courier New" w:hint="default"/>
      </w:rPr>
    </w:lvl>
    <w:lvl w:ilvl="8" w:tplc="04150005" w:tentative="1">
      <w:start w:val="1"/>
      <w:numFmt w:val="bullet"/>
      <w:lvlText w:val=""/>
      <w:lvlJc w:val="left"/>
      <w:pPr>
        <w:ind w:left="6635" w:hanging="360"/>
      </w:pPr>
      <w:rPr>
        <w:rFonts w:ascii="Wingdings" w:hAnsi="Wingdings" w:hint="default"/>
      </w:rPr>
    </w:lvl>
  </w:abstractNum>
  <w:abstractNum w:abstractNumId="12" w15:restartNumberingAfterBreak="0">
    <w:nsid w:val="1894250E"/>
    <w:multiLevelType w:val="hybridMultilevel"/>
    <w:tmpl w:val="6DD29474"/>
    <w:lvl w:ilvl="0" w:tplc="CD70B8E4">
      <w:start w:val="1"/>
      <w:numFmt w:val="decimal"/>
      <w:lvlText w:val="%1."/>
      <w:lvlJc w:val="left"/>
      <w:pPr>
        <w:ind w:left="43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862DB04">
      <w:start w:val="1"/>
      <w:numFmt w:val="decimal"/>
      <w:lvlText w:val="%2)"/>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7ADE7E">
      <w:start w:val="1"/>
      <w:numFmt w:val="bullet"/>
      <w:lvlText w:val="•"/>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94291AA">
      <w:start w:val="1"/>
      <w:numFmt w:val="bullet"/>
      <w:lvlText w:val="•"/>
      <w:lvlJc w:val="left"/>
      <w:pPr>
        <w:ind w:left="24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645970">
      <w:start w:val="1"/>
      <w:numFmt w:val="bullet"/>
      <w:lvlText w:val="o"/>
      <w:lvlJc w:val="left"/>
      <w:pPr>
        <w:ind w:left="31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E232E2">
      <w:start w:val="1"/>
      <w:numFmt w:val="bullet"/>
      <w:lvlText w:val="▪"/>
      <w:lvlJc w:val="left"/>
      <w:pPr>
        <w:ind w:left="38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43E1782">
      <w:start w:val="1"/>
      <w:numFmt w:val="bullet"/>
      <w:lvlText w:val="•"/>
      <w:lvlJc w:val="left"/>
      <w:pPr>
        <w:ind w:left="46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766B3C">
      <w:start w:val="1"/>
      <w:numFmt w:val="bullet"/>
      <w:lvlText w:val="o"/>
      <w:lvlJc w:val="left"/>
      <w:pPr>
        <w:ind w:left="53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A987BE6">
      <w:start w:val="1"/>
      <w:numFmt w:val="bullet"/>
      <w:lvlText w:val="▪"/>
      <w:lvlJc w:val="left"/>
      <w:pPr>
        <w:ind w:left="60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A097303"/>
    <w:multiLevelType w:val="hybridMultilevel"/>
    <w:tmpl w:val="236AECB0"/>
    <w:lvl w:ilvl="0" w:tplc="B3F2E15A">
      <w:start w:val="1"/>
      <w:numFmt w:val="lowerLetter"/>
      <w:lvlText w:val="%1)"/>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AE1232">
      <w:start w:val="1"/>
      <w:numFmt w:val="lowerLetter"/>
      <w:lvlText w:val="%2"/>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A840C18">
      <w:start w:val="1"/>
      <w:numFmt w:val="lowerRoman"/>
      <w:lvlText w:val="%3"/>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51AD564">
      <w:start w:val="1"/>
      <w:numFmt w:val="decimal"/>
      <w:lvlText w:val="%4"/>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F84694">
      <w:start w:val="1"/>
      <w:numFmt w:val="lowerLetter"/>
      <w:lvlText w:val="%5"/>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56C456">
      <w:start w:val="1"/>
      <w:numFmt w:val="lowerRoman"/>
      <w:lvlText w:val="%6"/>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0ED988">
      <w:start w:val="1"/>
      <w:numFmt w:val="decimal"/>
      <w:lvlText w:val="%7"/>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6C34FE">
      <w:start w:val="1"/>
      <w:numFmt w:val="lowerLetter"/>
      <w:lvlText w:val="%8"/>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E50955A">
      <w:start w:val="1"/>
      <w:numFmt w:val="lowerRoman"/>
      <w:lvlText w:val="%9"/>
      <w:lvlJc w:val="left"/>
      <w:pPr>
        <w:ind w:left="72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A236C54"/>
    <w:multiLevelType w:val="hybridMultilevel"/>
    <w:tmpl w:val="550AC0F8"/>
    <w:lvl w:ilvl="0" w:tplc="67A0FD0E">
      <w:start w:val="1"/>
      <w:numFmt w:val="decimal"/>
      <w:lvlText w:val="%1."/>
      <w:lvlJc w:val="left"/>
      <w:pPr>
        <w:tabs>
          <w:tab w:val="num" w:pos="363"/>
        </w:tabs>
        <w:ind w:left="363" w:hanging="363"/>
      </w:pPr>
      <w:rPr>
        <w:rFonts w:hint="default"/>
        <w:b/>
        <w:color w:val="auto"/>
      </w:rPr>
    </w:lvl>
    <w:lvl w:ilvl="1" w:tplc="04150019" w:tentative="1">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15" w15:restartNumberingAfterBreak="0">
    <w:nsid w:val="1A5015E8"/>
    <w:multiLevelType w:val="hybridMultilevel"/>
    <w:tmpl w:val="0B725F8A"/>
    <w:lvl w:ilvl="0" w:tplc="AADE8A78">
      <w:start w:val="1"/>
      <w:numFmt w:val="decimal"/>
      <w:lvlText w:val="%1."/>
      <w:lvlJc w:val="left"/>
      <w:pPr>
        <w:ind w:left="360" w:hanging="360"/>
      </w:pPr>
      <w:rPr>
        <w:b/>
        <w:color w:val="auto"/>
      </w:rPr>
    </w:lvl>
    <w:lvl w:ilvl="1" w:tplc="D42C201A">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C829F3"/>
    <w:multiLevelType w:val="hybridMultilevel"/>
    <w:tmpl w:val="E278A898"/>
    <w:lvl w:ilvl="0" w:tplc="4BE606C6">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D1A2028"/>
    <w:multiLevelType w:val="hybridMultilevel"/>
    <w:tmpl w:val="BCE88FA6"/>
    <w:lvl w:ilvl="0" w:tplc="7654F982">
      <w:start w:val="3"/>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70A912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810B256">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B4444E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512232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CA6374A">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1D29C9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9F40260">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50272D6">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E590171"/>
    <w:multiLevelType w:val="multilevel"/>
    <w:tmpl w:val="35FA26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1FAE1A74"/>
    <w:multiLevelType w:val="hybridMultilevel"/>
    <w:tmpl w:val="1FDCBF36"/>
    <w:lvl w:ilvl="0" w:tplc="04150011">
      <w:start w:val="1"/>
      <w:numFmt w:val="decimal"/>
      <w:lvlText w:val="%1)"/>
      <w:lvlJc w:val="left"/>
      <w:pPr>
        <w:ind w:left="107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0D96435"/>
    <w:multiLevelType w:val="hybridMultilevel"/>
    <w:tmpl w:val="11F2DE88"/>
    <w:lvl w:ilvl="0" w:tplc="BBE603FC">
      <w:start w:val="1"/>
      <w:numFmt w:val="decimal"/>
      <w:lvlText w:val="%1)"/>
      <w:lvlJc w:val="left"/>
      <w:pPr>
        <w:tabs>
          <w:tab w:val="num" w:pos="595"/>
        </w:tabs>
        <w:ind w:left="916"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0FA43C7"/>
    <w:multiLevelType w:val="hybridMultilevel"/>
    <w:tmpl w:val="3F003B1C"/>
    <w:lvl w:ilvl="0" w:tplc="1576A8F8">
      <w:start w:val="1"/>
      <w:numFmt w:val="decimal"/>
      <w:lvlText w:val="%1)"/>
      <w:lvlJc w:val="left"/>
      <w:pPr>
        <w:ind w:left="786" w:hanging="360"/>
      </w:pPr>
      <w:rPr>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16C5612"/>
    <w:multiLevelType w:val="hybridMultilevel"/>
    <w:tmpl w:val="EA8C8C4C"/>
    <w:lvl w:ilvl="0" w:tplc="C816A70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2D46A50"/>
    <w:multiLevelType w:val="hybridMultilevel"/>
    <w:tmpl w:val="6948638E"/>
    <w:lvl w:ilvl="0" w:tplc="CCB27564">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4" w15:restartNumberingAfterBreak="0">
    <w:nsid w:val="240E5DFB"/>
    <w:multiLevelType w:val="hybridMultilevel"/>
    <w:tmpl w:val="28549A30"/>
    <w:lvl w:ilvl="0" w:tplc="944A74F0">
      <w:start w:val="1"/>
      <w:numFmt w:val="decimal"/>
      <w:lvlText w:val="%1."/>
      <w:lvlJc w:val="left"/>
      <w:pPr>
        <w:tabs>
          <w:tab w:val="num" w:pos="1800"/>
        </w:tabs>
        <w:ind w:left="1800" w:hanging="363"/>
      </w:pPr>
      <w:rPr>
        <w:rFonts w:hint="default"/>
        <w:b/>
        <w:i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55318D"/>
    <w:multiLevelType w:val="hybridMultilevel"/>
    <w:tmpl w:val="33BE4C74"/>
    <w:lvl w:ilvl="0" w:tplc="EDB248E4">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7F9E6820">
      <w:start w:val="1"/>
      <w:numFmt w:val="decimal"/>
      <w:lvlText w:val="%4."/>
      <w:lvlJc w:val="left"/>
      <w:pPr>
        <w:tabs>
          <w:tab w:val="num" w:pos="1009"/>
        </w:tabs>
        <w:ind w:left="1009" w:hanging="453"/>
      </w:pPr>
      <w:rPr>
        <w:rFonts w:hint="default"/>
        <w:b/>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A530AF"/>
    <w:multiLevelType w:val="hybridMultilevel"/>
    <w:tmpl w:val="2CF412D4"/>
    <w:lvl w:ilvl="0" w:tplc="BE848224">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AC51004"/>
    <w:multiLevelType w:val="hybridMultilevel"/>
    <w:tmpl w:val="32228FE0"/>
    <w:lvl w:ilvl="0" w:tplc="FF40BF80">
      <w:start w:val="2"/>
      <w:numFmt w:val="decimal"/>
      <w:lvlText w:val="%1)"/>
      <w:lvlJc w:val="left"/>
      <w:pPr>
        <w:ind w:left="1507" w:hanging="360"/>
      </w:pPr>
      <w:rPr>
        <w:rFonts w:hint="default"/>
        <w:b w:val="0"/>
      </w:r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28" w15:restartNumberingAfterBreak="0">
    <w:nsid w:val="2D0720FF"/>
    <w:multiLevelType w:val="multilevel"/>
    <w:tmpl w:val="43EC04B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FBE3D3A"/>
    <w:multiLevelType w:val="hybridMultilevel"/>
    <w:tmpl w:val="C2AAA032"/>
    <w:lvl w:ilvl="0" w:tplc="25A6C166">
      <w:start w:val="1"/>
      <w:numFmt w:val="upperRoman"/>
      <w:lvlText w:val="%1."/>
      <w:lvlJc w:val="left"/>
      <w:pPr>
        <w:ind w:left="1004" w:hanging="720"/>
      </w:pPr>
      <w:rPr>
        <w:rFonts w:hint="default"/>
        <w:b/>
        <w:sz w:val="24"/>
        <w:szCs w:val="24"/>
      </w:rPr>
    </w:lvl>
    <w:lvl w:ilvl="1" w:tplc="04150019">
      <w:start w:val="1"/>
      <w:numFmt w:val="lowerLetter"/>
      <w:lvlText w:val="%2."/>
      <w:lvlJc w:val="left"/>
      <w:pPr>
        <w:ind w:left="7972" w:hanging="360"/>
      </w:pPr>
    </w:lvl>
    <w:lvl w:ilvl="2" w:tplc="0415001B" w:tentative="1">
      <w:start w:val="1"/>
      <w:numFmt w:val="lowerRoman"/>
      <w:lvlText w:val="%3."/>
      <w:lvlJc w:val="right"/>
      <w:pPr>
        <w:ind w:left="8692" w:hanging="180"/>
      </w:pPr>
    </w:lvl>
    <w:lvl w:ilvl="3" w:tplc="0415000F">
      <w:start w:val="1"/>
      <w:numFmt w:val="decimal"/>
      <w:lvlText w:val="%4."/>
      <w:lvlJc w:val="left"/>
      <w:pPr>
        <w:ind w:left="9412" w:hanging="360"/>
      </w:pPr>
    </w:lvl>
    <w:lvl w:ilvl="4" w:tplc="04150019" w:tentative="1">
      <w:start w:val="1"/>
      <w:numFmt w:val="lowerLetter"/>
      <w:lvlText w:val="%5."/>
      <w:lvlJc w:val="left"/>
      <w:pPr>
        <w:ind w:left="10132" w:hanging="360"/>
      </w:pPr>
    </w:lvl>
    <w:lvl w:ilvl="5" w:tplc="0415001B" w:tentative="1">
      <w:start w:val="1"/>
      <w:numFmt w:val="lowerRoman"/>
      <w:lvlText w:val="%6."/>
      <w:lvlJc w:val="right"/>
      <w:pPr>
        <w:ind w:left="10852" w:hanging="180"/>
      </w:pPr>
    </w:lvl>
    <w:lvl w:ilvl="6" w:tplc="0415000F" w:tentative="1">
      <w:start w:val="1"/>
      <w:numFmt w:val="decimal"/>
      <w:lvlText w:val="%7."/>
      <w:lvlJc w:val="left"/>
      <w:pPr>
        <w:ind w:left="11572" w:hanging="360"/>
      </w:pPr>
    </w:lvl>
    <w:lvl w:ilvl="7" w:tplc="04150019" w:tentative="1">
      <w:start w:val="1"/>
      <w:numFmt w:val="lowerLetter"/>
      <w:lvlText w:val="%8."/>
      <w:lvlJc w:val="left"/>
      <w:pPr>
        <w:ind w:left="12292" w:hanging="360"/>
      </w:pPr>
    </w:lvl>
    <w:lvl w:ilvl="8" w:tplc="0415001B" w:tentative="1">
      <w:start w:val="1"/>
      <w:numFmt w:val="lowerRoman"/>
      <w:lvlText w:val="%9."/>
      <w:lvlJc w:val="right"/>
      <w:pPr>
        <w:ind w:left="13012" w:hanging="180"/>
      </w:pPr>
    </w:lvl>
  </w:abstractNum>
  <w:abstractNum w:abstractNumId="30" w15:restartNumberingAfterBreak="0">
    <w:nsid w:val="311F2939"/>
    <w:multiLevelType w:val="hybridMultilevel"/>
    <w:tmpl w:val="FBBC1898"/>
    <w:lvl w:ilvl="0" w:tplc="F49C97FE">
      <w:start w:val="1"/>
      <w:numFmt w:val="decimal"/>
      <w:lvlText w:val="%1."/>
      <w:lvlJc w:val="left"/>
      <w:pPr>
        <w:ind w:left="502" w:hanging="360"/>
      </w:pPr>
      <w:rPr>
        <w:rFonts w:hint="default"/>
        <w:b/>
        <w:color w:val="auto"/>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53F7F18"/>
    <w:multiLevelType w:val="hybridMultilevel"/>
    <w:tmpl w:val="BD1C5E66"/>
    <w:lvl w:ilvl="0" w:tplc="EEB68676">
      <w:start w:val="1"/>
      <w:numFmt w:val="decimal"/>
      <w:lvlText w:val="%1."/>
      <w:lvlJc w:val="left"/>
      <w:pPr>
        <w:tabs>
          <w:tab w:val="num" w:pos="363"/>
        </w:tabs>
        <w:ind w:left="363" w:hanging="363"/>
      </w:pPr>
      <w:rPr>
        <w:rFonts w:ascii="Arial" w:eastAsia="Times New Roman" w:hAnsi="Arial" w:cs="Arial" w:hint="default"/>
        <w:b/>
        <w:color w:val="auto"/>
      </w:rPr>
    </w:lvl>
    <w:lvl w:ilvl="1" w:tplc="77FA523C">
      <w:start w:val="1"/>
      <w:numFmt w:val="lowerLetter"/>
      <w:lvlText w:val="%2."/>
      <w:lvlJc w:val="left"/>
      <w:pPr>
        <w:tabs>
          <w:tab w:val="num" w:pos="3"/>
        </w:tabs>
        <w:ind w:left="3" w:hanging="360"/>
      </w:pPr>
      <w:rPr>
        <w:lang w:val="pl-PL"/>
      </w:r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32" w15:restartNumberingAfterBreak="0">
    <w:nsid w:val="35583BEE"/>
    <w:multiLevelType w:val="hybridMultilevel"/>
    <w:tmpl w:val="BDCCDA8E"/>
    <w:lvl w:ilvl="0" w:tplc="828CB4D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39D31576"/>
    <w:multiLevelType w:val="hybridMultilevel"/>
    <w:tmpl w:val="9EFEFC0C"/>
    <w:lvl w:ilvl="0" w:tplc="E63896CA">
      <w:start w:val="1"/>
      <w:numFmt w:val="decimal"/>
      <w:lvlText w:val="%1."/>
      <w:lvlJc w:val="left"/>
      <w:pPr>
        <w:ind w:left="502" w:hanging="360"/>
      </w:pPr>
      <w:rPr>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3B7E0FAB"/>
    <w:multiLevelType w:val="hybridMultilevel"/>
    <w:tmpl w:val="7792BCF2"/>
    <w:lvl w:ilvl="0" w:tplc="2ED89AF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AAA4596">
      <w:start w:val="1"/>
      <w:numFmt w:val="decimal"/>
      <w:lvlRestart w:val="0"/>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BE2E68">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550B8E4">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0AC22E">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E3A0D9E">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046B76">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2222062">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F00419A">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C302C88"/>
    <w:multiLevelType w:val="hybridMultilevel"/>
    <w:tmpl w:val="59487CA6"/>
    <w:lvl w:ilvl="0" w:tplc="6F547D3A">
      <w:start w:val="1"/>
      <w:numFmt w:val="decimal"/>
      <w:lvlText w:val="%1."/>
      <w:lvlJc w:val="left"/>
      <w:pPr>
        <w:ind w:left="502"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C5C59A0"/>
    <w:multiLevelType w:val="multilevel"/>
    <w:tmpl w:val="8C145A68"/>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val="0"/>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D4A0614"/>
    <w:multiLevelType w:val="hybridMultilevel"/>
    <w:tmpl w:val="B75E007C"/>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8"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43C4722E"/>
    <w:multiLevelType w:val="multilevel"/>
    <w:tmpl w:val="35FA26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442C16EC"/>
    <w:multiLevelType w:val="hybridMultilevel"/>
    <w:tmpl w:val="2DB4B41A"/>
    <w:lvl w:ilvl="0" w:tplc="907A1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8954969"/>
    <w:multiLevelType w:val="hybridMultilevel"/>
    <w:tmpl w:val="0CB273E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DC4174E"/>
    <w:multiLevelType w:val="hybridMultilevel"/>
    <w:tmpl w:val="A378E1A6"/>
    <w:lvl w:ilvl="0" w:tplc="5B56541C">
      <w:start w:val="1"/>
      <w:numFmt w:val="decimal"/>
      <w:lvlText w:val="%1."/>
      <w:lvlJc w:val="left"/>
      <w:pPr>
        <w:ind w:left="42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BC2CE84">
      <w:start w:val="1"/>
      <w:numFmt w:val="decimal"/>
      <w:lvlText w:val="%2."/>
      <w:lvlJc w:val="left"/>
      <w:pPr>
        <w:ind w:left="5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C9612FC">
      <w:start w:val="1"/>
      <w:numFmt w:val="lowerRoman"/>
      <w:lvlText w:val="%3"/>
      <w:lvlJc w:val="left"/>
      <w:pPr>
        <w:ind w:left="12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D24226C">
      <w:start w:val="1"/>
      <w:numFmt w:val="decimal"/>
      <w:lvlText w:val="%4"/>
      <w:lvlJc w:val="left"/>
      <w:pPr>
        <w:ind w:left="19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D82878E">
      <w:start w:val="1"/>
      <w:numFmt w:val="lowerLetter"/>
      <w:lvlText w:val="%5"/>
      <w:lvlJc w:val="left"/>
      <w:pPr>
        <w:ind w:left="26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6B216FA">
      <w:start w:val="1"/>
      <w:numFmt w:val="lowerRoman"/>
      <w:lvlText w:val="%6"/>
      <w:lvlJc w:val="left"/>
      <w:pPr>
        <w:ind w:left="33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F38ED50">
      <w:start w:val="1"/>
      <w:numFmt w:val="decimal"/>
      <w:lvlText w:val="%7"/>
      <w:lvlJc w:val="left"/>
      <w:pPr>
        <w:ind w:left="41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5C6F0A4">
      <w:start w:val="1"/>
      <w:numFmt w:val="lowerLetter"/>
      <w:lvlText w:val="%8"/>
      <w:lvlJc w:val="left"/>
      <w:pPr>
        <w:ind w:left="48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220431A">
      <w:start w:val="1"/>
      <w:numFmt w:val="lowerRoman"/>
      <w:lvlText w:val="%9"/>
      <w:lvlJc w:val="left"/>
      <w:pPr>
        <w:ind w:left="55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E9E58DE"/>
    <w:multiLevelType w:val="hybridMultilevel"/>
    <w:tmpl w:val="2264D336"/>
    <w:lvl w:ilvl="0" w:tplc="399A28EA">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5B25107"/>
    <w:multiLevelType w:val="hybridMultilevel"/>
    <w:tmpl w:val="2B165C48"/>
    <w:lvl w:ilvl="0" w:tplc="BC34BA38">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9554E44"/>
    <w:multiLevelType w:val="hybridMultilevel"/>
    <w:tmpl w:val="B4940E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EA3EDB"/>
    <w:multiLevelType w:val="multilevel"/>
    <w:tmpl w:val="A9D8681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2"/>
        <w:szCs w:val="22"/>
        <w:u w:val="none"/>
      </w:rPr>
    </w:lvl>
    <w:lvl w:ilvl="1">
      <w:start w:val="1"/>
      <w:numFmt w:val="decimal"/>
      <w:lvlText w:val="%2)"/>
      <w:lvlJc w:val="left"/>
      <w:pPr>
        <w:ind w:left="697"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8" w15:restartNumberingAfterBreak="0">
    <w:nsid w:val="62830712"/>
    <w:multiLevelType w:val="multilevel"/>
    <w:tmpl w:val="C5EEE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66C01319"/>
    <w:multiLevelType w:val="hybridMultilevel"/>
    <w:tmpl w:val="D090AA7C"/>
    <w:lvl w:ilvl="0" w:tplc="C552670E">
      <w:start w:val="1"/>
      <w:numFmt w:val="decimal"/>
      <w:lvlText w:val="%1."/>
      <w:lvlJc w:val="left"/>
      <w:pPr>
        <w:ind w:left="502" w:hanging="360"/>
      </w:pPr>
      <w:rPr>
        <w:b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671A261A"/>
    <w:multiLevelType w:val="hybridMultilevel"/>
    <w:tmpl w:val="F0E04D40"/>
    <w:lvl w:ilvl="0" w:tplc="20887A2E">
      <w:start w:val="1"/>
      <w:numFmt w:val="decimal"/>
      <w:lvlText w:val="%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D2374C"/>
    <w:multiLevelType w:val="hybridMultilevel"/>
    <w:tmpl w:val="1D28C754"/>
    <w:lvl w:ilvl="0" w:tplc="828A5874">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7D9AF4E6">
      <w:start w:val="1"/>
      <w:numFmt w:val="decimal"/>
      <w:lvlText w:val="%3)"/>
      <w:lvlJc w:val="left"/>
      <w:pPr>
        <w:ind w:left="1784" w:hanging="360"/>
      </w:pPr>
      <w:rPr>
        <w:rFonts w:hint="default"/>
        <w:b w:val="0"/>
        <w:bCs/>
      </w:rPr>
    </w:lvl>
    <w:lvl w:ilvl="3" w:tplc="9832411C">
      <w:start w:val="1"/>
      <w:numFmt w:val="decimal"/>
      <w:lvlText w:val="%4."/>
      <w:lvlJc w:val="center"/>
      <w:pPr>
        <w:tabs>
          <w:tab w:val="num" w:pos="502"/>
        </w:tabs>
        <w:ind w:left="502" w:hanging="360"/>
      </w:pPr>
      <w:rPr>
        <w:rFonts w:hint="default"/>
        <w:b/>
        <w:sz w:val="22"/>
        <w:szCs w:val="22"/>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52" w15:restartNumberingAfterBreak="0">
    <w:nsid w:val="68B07653"/>
    <w:multiLevelType w:val="hybridMultilevel"/>
    <w:tmpl w:val="6B261676"/>
    <w:lvl w:ilvl="0" w:tplc="2110DE64">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9F07173"/>
    <w:multiLevelType w:val="hybridMultilevel"/>
    <w:tmpl w:val="92A8B1C0"/>
    <w:lvl w:ilvl="0" w:tplc="C340096E">
      <w:start w:val="1"/>
      <w:numFmt w:val="decimal"/>
      <w:lvlText w:val="%1."/>
      <w:lvlJc w:val="left"/>
      <w:pPr>
        <w:ind w:left="502" w:hanging="360"/>
      </w:pPr>
      <w:rPr>
        <w:b/>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2365B96"/>
    <w:multiLevelType w:val="hybridMultilevel"/>
    <w:tmpl w:val="F218023E"/>
    <w:lvl w:ilvl="0" w:tplc="4AAAE61C">
      <w:start w:val="1"/>
      <w:numFmt w:val="lowerLetter"/>
      <w:lvlText w:val="%1)"/>
      <w:lvlJc w:val="left"/>
      <w:pPr>
        <w:ind w:left="1070"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7" w15:restartNumberingAfterBreak="0">
    <w:nsid w:val="766B25C6"/>
    <w:multiLevelType w:val="hybridMultilevel"/>
    <w:tmpl w:val="9E86EA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677754A"/>
    <w:multiLevelType w:val="hybridMultilevel"/>
    <w:tmpl w:val="2AC88854"/>
    <w:lvl w:ilvl="0" w:tplc="67EEB57A">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59"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7DD34D58"/>
    <w:multiLevelType w:val="hybridMultilevel"/>
    <w:tmpl w:val="D6BA20A6"/>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2" w15:restartNumberingAfterBreak="0">
    <w:nsid w:val="7E153721"/>
    <w:multiLevelType w:val="hybridMultilevel"/>
    <w:tmpl w:val="1FDCBF36"/>
    <w:lvl w:ilvl="0" w:tplc="04150011">
      <w:start w:val="1"/>
      <w:numFmt w:val="decimal"/>
      <w:lvlText w:val="%1)"/>
      <w:lvlJc w:val="left"/>
      <w:pPr>
        <w:ind w:left="107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9"/>
  </w:num>
  <w:num w:numId="2">
    <w:abstractNumId w:val="53"/>
  </w:num>
  <w:num w:numId="3">
    <w:abstractNumId w:val="51"/>
  </w:num>
  <w:num w:numId="4">
    <w:abstractNumId w:val="25"/>
  </w:num>
  <w:num w:numId="5">
    <w:abstractNumId w:val="26"/>
  </w:num>
  <w:num w:numId="6">
    <w:abstractNumId w:val="44"/>
  </w:num>
  <w:num w:numId="7">
    <w:abstractNumId w:val="47"/>
  </w:num>
  <w:num w:numId="8">
    <w:abstractNumId w:val="54"/>
  </w:num>
  <w:num w:numId="9">
    <w:abstractNumId w:val="14"/>
  </w:num>
  <w:num w:numId="10">
    <w:abstractNumId w:val="31"/>
  </w:num>
  <w:num w:numId="11">
    <w:abstractNumId w:val="24"/>
  </w:num>
  <w:num w:numId="12">
    <w:abstractNumId w:val="35"/>
  </w:num>
  <w:num w:numId="13">
    <w:abstractNumId w:val="15"/>
  </w:num>
  <w:num w:numId="14">
    <w:abstractNumId w:val="58"/>
  </w:num>
  <w:num w:numId="15">
    <w:abstractNumId w:val="20"/>
  </w:num>
  <w:num w:numId="16">
    <w:abstractNumId w:val="23"/>
  </w:num>
  <w:num w:numId="17">
    <w:abstractNumId w:val="56"/>
  </w:num>
  <w:num w:numId="18">
    <w:abstractNumId w:val="3"/>
  </w:num>
  <w:num w:numId="19">
    <w:abstractNumId w:val="4"/>
  </w:num>
  <w:num w:numId="20">
    <w:abstractNumId w:val="10"/>
  </w:num>
  <w:num w:numId="21">
    <w:abstractNumId w:val="8"/>
  </w:num>
  <w:num w:numId="22">
    <w:abstractNumId w:val="30"/>
  </w:num>
  <w:num w:numId="23">
    <w:abstractNumId w:val="22"/>
  </w:num>
  <w:num w:numId="24">
    <w:abstractNumId w:val="52"/>
  </w:num>
  <w:num w:numId="25">
    <w:abstractNumId w:val="19"/>
  </w:num>
  <w:num w:numId="26">
    <w:abstractNumId w:val="62"/>
  </w:num>
  <w:num w:numId="27">
    <w:abstractNumId w:val="28"/>
  </w:num>
  <w:num w:numId="28">
    <w:abstractNumId w:val="42"/>
  </w:num>
  <w:num w:numId="29">
    <w:abstractNumId w:val="38"/>
  </w:num>
  <w:num w:numId="30">
    <w:abstractNumId w:val="59"/>
  </w:num>
  <w:num w:numId="31">
    <w:abstractNumId w:val="55"/>
  </w:num>
  <w:num w:numId="32">
    <w:abstractNumId w:val="2"/>
  </w:num>
  <w:num w:numId="33">
    <w:abstractNumId w:val="36"/>
  </w:num>
  <w:num w:numId="34">
    <w:abstractNumId w:val="9"/>
  </w:num>
  <w:num w:numId="35">
    <w:abstractNumId w:val="50"/>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16"/>
  </w:num>
  <w:num w:numId="39">
    <w:abstractNumId w:val="21"/>
  </w:num>
  <w:num w:numId="40">
    <w:abstractNumId w:val="45"/>
  </w:num>
  <w:num w:numId="41">
    <w:abstractNumId w:val="49"/>
  </w:num>
  <w:num w:numId="42">
    <w:abstractNumId w:val="57"/>
  </w:num>
  <w:num w:numId="43">
    <w:abstractNumId w:val="11"/>
  </w:num>
  <w:num w:numId="44">
    <w:abstractNumId w:val="33"/>
  </w:num>
  <w:num w:numId="45">
    <w:abstractNumId w:val="1"/>
  </w:num>
  <w:num w:numId="46">
    <w:abstractNumId w:val="6"/>
  </w:num>
  <w:num w:numId="47">
    <w:abstractNumId w:val="40"/>
  </w:num>
  <w:num w:numId="48">
    <w:abstractNumId w:val="39"/>
  </w:num>
  <w:num w:numId="49">
    <w:abstractNumId w:val="18"/>
  </w:num>
  <w:num w:numId="50">
    <w:abstractNumId w:val="46"/>
  </w:num>
  <w:num w:numId="51">
    <w:abstractNumId w:val="7"/>
  </w:num>
  <w:num w:numId="52">
    <w:abstractNumId w:val="48"/>
  </w:num>
  <w:num w:numId="53">
    <w:abstractNumId w:val="61"/>
  </w:num>
  <w:num w:numId="54">
    <w:abstractNumId w:val="32"/>
  </w:num>
  <w:num w:numId="55">
    <w:abstractNumId w:val="43"/>
  </w:num>
  <w:num w:numId="56">
    <w:abstractNumId w:val="17"/>
  </w:num>
  <w:num w:numId="57">
    <w:abstractNumId w:val="0"/>
  </w:num>
  <w:num w:numId="58">
    <w:abstractNumId w:val="34"/>
  </w:num>
  <w:num w:numId="59">
    <w:abstractNumId w:val="13"/>
  </w:num>
  <w:num w:numId="60">
    <w:abstractNumId w:val="12"/>
  </w:num>
  <w:num w:numId="61">
    <w:abstractNumId w:val="5"/>
  </w:num>
  <w:num w:numId="62">
    <w:abstractNumId w:val="41"/>
  </w:num>
  <w:num w:numId="63">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754DE"/>
    <w:rsid w:val="00001539"/>
    <w:rsid w:val="00002D63"/>
    <w:rsid w:val="00004401"/>
    <w:rsid w:val="00004F21"/>
    <w:rsid w:val="00006337"/>
    <w:rsid w:val="000063A3"/>
    <w:rsid w:val="00006446"/>
    <w:rsid w:val="00007D78"/>
    <w:rsid w:val="00011512"/>
    <w:rsid w:val="00014C8E"/>
    <w:rsid w:val="000150FB"/>
    <w:rsid w:val="000158F6"/>
    <w:rsid w:val="00023CCB"/>
    <w:rsid w:val="00024C49"/>
    <w:rsid w:val="00024C93"/>
    <w:rsid w:val="00025108"/>
    <w:rsid w:val="000255DF"/>
    <w:rsid w:val="0002701B"/>
    <w:rsid w:val="000323A9"/>
    <w:rsid w:val="00032A85"/>
    <w:rsid w:val="00032FEC"/>
    <w:rsid w:val="000331F7"/>
    <w:rsid w:val="00033E0E"/>
    <w:rsid w:val="0003422A"/>
    <w:rsid w:val="00035F7C"/>
    <w:rsid w:val="00036964"/>
    <w:rsid w:val="00043F8E"/>
    <w:rsid w:val="00044B55"/>
    <w:rsid w:val="00050050"/>
    <w:rsid w:val="000504CF"/>
    <w:rsid w:val="00050C92"/>
    <w:rsid w:val="00051257"/>
    <w:rsid w:val="000520BD"/>
    <w:rsid w:val="000528B4"/>
    <w:rsid w:val="00054272"/>
    <w:rsid w:val="000566D4"/>
    <w:rsid w:val="0005685D"/>
    <w:rsid w:val="00056D2B"/>
    <w:rsid w:val="00060C2D"/>
    <w:rsid w:val="0006114B"/>
    <w:rsid w:val="00061593"/>
    <w:rsid w:val="00064E31"/>
    <w:rsid w:val="00065C47"/>
    <w:rsid w:val="00065D49"/>
    <w:rsid w:val="00066E1D"/>
    <w:rsid w:val="00067089"/>
    <w:rsid w:val="00070F55"/>
    <w:rsid w:val="00073C89"/>
    <w:rsid w:val="0007466D"/>
    <w:rsid w:val="0007478C"/>
    <w:rsid w:val="000754DE"/>
    <w:rsid w:val="00075CC0"/>
    <w:rsid w:val="0007600B"/>
    <w:rsid w:val="000806CE"/>
    <w:rsid w:val="00080B4E"/>
    <w:rsid w:val="00082EF4"/>
    <w:rsid w:val="00086ABB"/>
    <w:rsid w:val="0009266F"/>
    <w:rsid w:val="000932C0"/>
    <w:rsid w:val="0009365D"/>
    <w:rsid w:val="000939A2"/>
    <w:rsid w:val="00095287"/>
    <w:rsid w:val="0009616A"/>
    <w:rsid w:val="0009660C"/>
    <w:rsid w:val="000A01BA"/>
    <w:rsid w:val="000A0F20"/>
    <w:rsid w:val="000A24F3"/>
    <w:rsid w:val="000A2736"/>
    <w:rsid w:val="000A4FC6"/>
    <w:rsid w:val="000A6E04"/>
    <w:rsid w:val="000A7C44"/>
    <w:rsid w:val="000B1E5D"/>
    <w:rsid w:val="000B32FF"/>
    <w:rsid w:val="000B34C0"/>
    <w:rsid w:val="000B46E8"/>
    <w:rsid w:val="000B5241"/>
    <w:rsid w:val="000B5B59"/>
    <w:rsid w:val="000B5CFB"/>
    <w:rsid w:val="000B624C"/>
    <w:rsid w:val="000B6CD5"/>
    <w:rsid w:val="000B71FD"/>
    <w:rsid w:val="000B758F"/>
    <w:rsid w:val="000C03DA"/>
    <w:rsid w:val="000C2273"/>
    <w:rsid w:val="000C2BF9"/>
    <w:rsid w:val="000C2F32"/>
    <w:rsid w:val="000C443E"/>
    <w:rsid w:val="000C49C0"/>
    <w:rsid w:val="000C58AC"/>
    <w:rsid w:val="000C6457"/>
    <w:rsid w:val="000C7A75"/>
    <w:rsid w:val="000D0685"/>
    <w:rsid w:val="000D09CF"/>
    <w:rsid w:val="000D0C9E"/>
    <w:rsid w:val="000D0D17"/>
    <w:rsid w:val="000D1278"/>
    <w:rsid w:val="000D404A"/>
    <w:rsid w:val="000D4885"/>
    <w:rsid w:val="000D7781"/>
    <w:rsid w:val="000E3CDD"/>
    <w:rsid w:val="000E6C8B"/>
    <w:rsid w:val="000E7931"/>
    <w:rsid w:val="000F1CEE"/>
    <w:rsid w:val="000F3524"/>
    <w:rsid w:val="000F4A35"/>
    <w:rsid w:val="000F6686"/>
    <w:rsid w:val="000F6BA8"/>
    <w:rsid w:val="00101DCC"/>
    <w:rsid w:val="001029DF"/>
    <w:rsid w:val="00103335"/>
    <w:rsid w:val="001047B3"/>
    <w:rsid w:val="00107DE3"/>
    <w:rsid w:val="00112287"/>
    <w:rsid w:val="00112DEA"/>
    <w:rsid w:val="00113744"/>
    <w:rsid w:val="00113A2D"/>
    <w:rsid w:val="0011712B"/>
    <w:rsid w:val="00120093"/>
    <w:rsid w:val="001202D9"/>
    <w:rsid w:val="00121745"/>
    <w:rsid w:val="00124ABF"/>
    <w:rsid w:val="00125E7C"/>
    <w:rsid w:val="00126D72"/>
    <w:rsid w:val="00127C4E"/>
    <w:rsid w:val="00127F41"/>
    <w:rsid w:val="001305F3"/>
    <w:rsid w:val="00131A22"/>
    <w:rsid w:val="001326CD"/>
    <w:rsid w:val="0013526C"/>
    <w:rsid w:val="00135951"/>
    <w:rsid w:val="00137A94"/>
    <w:rsid w:val="00137C8F"/>
    <w:rsid w:val="001402C3"/>
    <w:rsid w:val="00141164"/>
    <w:rsid w:val="00141FC5"/>
    <w:rsid w:val="001477CA"/>
    <w:rsid w:val="00150B41"/>
    <w:rsid w:val="001518B7"/>
    <w:rsid w:val="00151C26"/>
    <w:rsid w:val="0015360A"/>
    <w:rsid w:val="0015377F"/>
    <w:rsid w:val="001544D7"/>
    <w:rsid w:val="00154D54"/>
    <w:rsid w:val="00154DF6"/>
    <w:rsid w:val="001564FE"/>
    <w:rsid w:val="001579CC"/>
    <w:rsid w:val="00160193"/>
    <w:rsid w:val="0016168C"/>
    <w:rsid w:val="00162018"/>
    <w:rsid w:val="00167566"/>
    <w:rsid w:val="00167816"/>
    <w:rsid w:val="00167A90"/>
    <w:rsid w:val="00167CD8"/>
    <w:rsid w:val="00170308"/>
    <w:rsid w:val="00170D7A"/>
    <w:rsid w:val="00171EB8"/>
    <w:rsid w:val="00174DF5"/>
    <w:rsid w:val="00176919"/>
    <w:rsid w:val="00176B3A"/>
    <w:rsid w:val="00180C44"/>
    <w:rsid w:val="00181A87"/>
    <w:rsid w:val="00181D5C"/>
    <w:rsid w:val="00182D8F"/>
    <w:rsid w:val="00182F63"/>
    <w:rsid w:val="001833FA"/>
    <w:rsid w:val="00184929"/>
    <w:rsid w:val="00184BC3"/>
    <w:rsid w:val="00185BE1"/>
    <w:rsid w:val="00187EF9"/>
    <w:rsid w:val="0019255D"/>
    <w:rsid w:val="00192D5E"/>
    <w:rsid w:val="0019516F"/>
    <w:rsid w:val="00196DA9"/>
    <w:rsid w:val="0019734A"/>
    <w:rsid w:val="00197E04"/>
    <w:rsid w:val="001A0081"/>
    <w:rsid w:val="001A00AD"/>
    <w:rsid w:val="001A0686"/>
    <w:rsid w:val="001A4347"/>
    <w:rsid w:val="001A4D18"/>
    <w:rsid w:val="001A647E"/>
    <w:rsid w:val="001A6535"/>
    <w:rsid w:val="001A6E5A"/>
    <w:rsid w:val="001A7072"/>
    <w:rsid w:val="001B12CA"/>
    <w:rsid w:val="001B3ECC"/>
    <w:rsid w:val="001B3EEE"/>
    <w:rsid w:val="001B410C"/>
    <w:rsid w:val="001B5C4E"/>
    <w:rsid w:val="001B6932"/>
    <w:rsid w:val="001B78C1"/>
    <w:rsid w:val="001B7A98"/>
    <w:rsid w:val="001C1F37"/>
    <w:rsid w:val="001C2E76"/>
    <w:rsid w:val="001C5ADF"/>
    <w:rsid w:val="001C5D0A"/>
    <w:rsid w:val="001C6F1D"/>
    <w:rsid w:val="001C79CB"/>
    <w:rsid w:val="001D3C06"/>
    <w:rsid w:val="001D3E64"/>
    <w:rsid w:val="001D572B"/>
    <w:rsid w:val="001D68CD"/>
    <w:rsid w:val="001D6973"/>
    <w:rsid w:val="001D7C89"/>
    <w:rsid w:val="001E13CD"/>
    <w:rsid w:val="001E1B67"/>
    <w:rsid w:val="001E1EA1"/>
    <w:rsid w:val="001E4E20"/>
    <w:rsid w:val="001E5680"/>
    <w:rsid w:val="001E67E6"/>
    <w:rsid w:val="001E6ADD"/>
    <w:rsid w:val="001E6F31"/>
    <w:rsid w:val="001E76C9"/>
    <w:rsid w:val="001F3BCF"/>
    <w:rsid w:val="001F4573"/>
    <w:rsid w:val="001F45CA"/>
    <w:rsid w:val="002004C0"/>
    <w:rsid w:val="0020187B"/>
    <w:rsid w:val="00202DCA"/>
    <w:rsid w:val="00205513"/>
    <w:rsid w:val="00205C1E"/>
    <w:rsid w:val="00205F72"/>
    <w:rsid w:val="0020611F"/>
    <w:rsid w:val="002065F9"/>
    <w:rsid w:val="00207429"/>
    <w:rsid w:val="00207B52"/>
    <w:rsid w:val="00212532"/>
    <w:rsid w:val="00215B84"/>
    <w:rsid w:val="00215FBF"/>
    <w:rsid w:val="002179D0"/>
    <w:rsid w:val="002203D5"/>
    <w:rsid w:val="00222AD5"/>
    <w:rsid w:val="00223A4E"/>
    <w:rsid w:val="002270B9"/>
    <w:rsid w:val="00227518"/>
    <w:rsid w:val="00230221"/>
    <w:rsid w:val="002305CE"/>
    <w:rsid w:val="0023066E"/>
    <w:rsid w:val="0023319C"/>
    <w:rsid w:val="0023337B"/>
    <w:rsid w:val="00234CA0"/>
    <w:rsid w:val="00234E88"/>
    <w:rsid w:val="002369A8"/>
    <w:rsid w:val="00240931"/>
    <w:rsid w:val="00241E5C"/>
    <w:rsid w:val="00241FA3"/>
    <w:rsid w:val="002420E1"/>
    <w:rsid w:val="00242F41"/>
    <w:rsid w:val="002430CE"/>
    <w:rsid w:val="00247355"/>
    <w:rsid w:val="00247C73"/>
    <w:rsid w:val="00247D45"/>
    <w:rsid w:val="0025087D"/>
    <w:rsid w:val="00251754"/>
    <w:rsid w:val="00252A94"/>
    <w:rsid w:val="00252C9C"/>
    <w:rsid w:val="00254843"/>
    <w:rsid w:val="00255E7D"/>
    <w:rsid w:val="002570DB"/>
    <w:rsid w:val="00257A82"/>
    <w:rsid w:val="00257C19"/>
    <w:rsid w:val="00257C86"/>
    <w:rsid w:val="002608CD"/>
    <w:rsid w:val="00260F3E"/>
    <w:rsid w:val="002623B9"/>
    <w:rsid w:val="00270F2D"/>
    <w:rsid w:val="00273505"/>
    <w:rsid w:val="00273CD7"/>
    <w:rsid w:val="00274417"/>
    <w:rsid w:val="002752EA"/>
    <w:rsid w:val="00275A77"/>
    <w:rsid w:val="00276193"/>
    <w:rsid w:val="00276440"/>
    <w:rsid w:val="00276953"/>
    <w:rsid w:val="002804E1"/>
    <w:rsid w:val="00281638"/>
    <w:rsid w:val="00281CC2"/>
    <w:rsid w:val="002821D5"/>
    <w:rsid w:val="002845D5"/>
    <w:rsid w:val="002848DD"/>
    <w:rsid w:val="00284BAA"/>
    <w:rsid w:val="00285107"/>
    <w:rsid w:val="00286BFA"/>
    <w:rsid w:val="00292856"/>
    <w:rsid w:val="00292BEA"/>
    <w:rsid w:val="0029554E"/>
    <w:rsid w:val="00296CB7"/>
    <w:rsid w:val="00297FAE"/>
    <w:rsid w:val="002A25EC"/>
    <w:rsid w:val="002A2EC7"/>
    <w:rsid w:val="002A2FB4"/>
    <w:rsid w:val="002A46CD"/>
    <w:rsid w:val="002A49CA"/>
    <w:rsid w:val="002A4D71"/>
    <w:rsid w:val="002A52EE"/>
    <w:rsid w:val="002A7885"/>
    <w:rsid w:val="002B03E4"/>
    <w:rsid w:val="002B0A7B"/>
    <w:rsid w:val="002B0F9E"/>
    <w:rsid w:val="002B1D8B"/>
    <w:rsid w:val="002B2A71"/>
    <w:rsid w:val="002B2EDF"/>
    <w:rsid w:val="002B325C"/>
    <w:rsid w:val="002B597B"/>
    <w:rsid w:val="002B7B71"/>
    <w:rsid w:val="002C095C"/>
    <w:rsid w:val="002C0EF6"/>
    <w:rsid w:val="002C1F9E"/>
    <w:rsid w:val="002C5AD2"/>
    <w:rsid w:val="002C6A4A"/>
    <w:rsid w:val="002C7C9B"/>
    <w:rsid w:val="002D0344"/>
    <w:rsid w:val="002D264E"/>
    <w:rsid w:val="002D3BCC"/>
    <w:rsid w:val="002D3C7C"/>
    <w:rsid w:val="002D7D7C"/>
    <w:rsid w:val="002D7DCB"/>
    <w:rsid w:val="002E05B3"/>
    <w:rsid w:val="002E1253"/>
    <w:rsid w:val="002E3DEA"/>
    <w:rsid w:val="002E486D"/>
    <w:rsid w:val="002F0557"/>
    <w:rsid w:val="002F1E67"/>
    <w:rsid w:val="002F204A"/>
    <w:rsid w:val="002F2436"/>
    <w:rsid w:val="002F2503"/>
    <w:rsid w:val="002F26DB"/>
    <w:rsid w:val="002F3574"/>
    <w:rsid w:val="002F39A8"/>
    <w:rsid w:val="002F464F"/>
    <w:rsid w:val="002F6701"/>
    <w:rsid w:val="002F6F57"/>
    <w:rsid w:val="00304347"/>
    <w:rsid w:val="003112CE"/>
    <w:rsid w:val="003119DA"/>
    <w:rsid w:val="0031282B"/>
    <w:rsid w:val="00312972"/>
    <w:rsid w:val="00312C2A"/>
    <w:rsid w:val="0031545C"/>
    <w:rsid w:val="003156D2"/>
    <w:rsid w:val="00315E73"/>
    <w:rsid w:val="003178AD"/>
    <w:rsid w:val="00317AF7"/>
    <w:rsid w:val="00321205"/>
    <w:rsid w:val="00322159"/>
    <w:rsid w:val="00323493"/>
    <w:rsid w:val="00323F94"/>
    <w:rsid w:val="00331151"/>
    <w:rsid w:val="003334E0"/>
    <w:rsid w:val="003348A8"/>
    <w:rsid w:val="003357C7"/>
    <w:rsid w:val="00336058"/>
    <w:rsid w:val="00336401"/>
    <w:rsid w:val="00337606"/>
    <w:rsid w:val="0033772F"/>
    <w:rsid w:val="003425D6"/>
    <w:rsid w:val="00342D17"/>
    <w:rsid w:val="00344F29"/>
    <w:rsid w:val="00345F48"/>
    <w:rsid w:val="00347193"/>
    <w:rsid w:val="00350F84"/>
    <w:rsid w:val="0035409E"/>
    <w:rsid w:val="00357AA2"/>
    <w:rsid w:val="00357BAD"/>
    <w:rsid w:val="00357BEC"/>
    <w:rsid w:val="003608C3"/>
    <w:rsid w:val="00360E8F"/>
    <w:rsid w:val="003612D0"/>
    <w:rsid w:val="00361530"/>
    <w:rsid w:val="00362DDD"/>
    <w:rsid w:val="0036313C"/>
    <w:rsid w:val="003640D0"/>
    <w:rsid w:val="003654B6"/>
    <w:rsid w:val="003662BF"/>
    <w:rsid w:val="003701E7"/>
    <w:rsid w:val="003703D2"/>
    <w:rsid w:val="00371DC1"/>
    <w:rsid w:val="003720A6"/>
    <w:rsid w:val="0037254E"/>
    <w:rsid w:val="00372B03"/>
    <w:rsid w:val="00375942"/>
    <w:rsid w:val="00376304"/>
    <w:rsid w:val="00376306"/>
    <w:rsid w:val="00376E17"/>
    <w:rsid w:val="00377281"/>
    <w:rsid w:val="003805C3"/>
    <w:rsid w:val="003806BE"/>
    <w:rsid w:val="003807A7"/>
    <w:rsid w:val="00383738"/>
    <w:rsid w:val="00384B41"/>
    <w:rsid w:val="00385E74"/>
    <w:rsid w:val="00387816"/>
    <w:rsid w:val="00387D96"/>
    <w:rsid w:val="00391E03"/>
    <w:rsid w:val="00391F3D"/>
    <w:rsid w:val="003925AF"/>
    <w:rsid w:val="003928A1"/>
    <w:rsid w:val="00392945"/>
    <w:rsid w:val="00392FB8"/>
    <w:rsid w:val="00393015"/>
    <w:rsid w:val="00394396"/>
    <w:rsid w:val="003A066F"/>
    <w:rsid w:val="003A4364"/>
    <w:rsid w:val="003A51F0"/>
    <w:rsid w:val="003A66EF"/>
    <w:rsid w:val="003A7899"/>
    <w:rsid w:val="003B290E"/>
    <w:rsid w:val="003B44E4"/>
    <w:rsid w:val="003B5D14"/>
    <w:rsid w:val="003B79F6"/>
    <w:rsid w:val="003B7AAA"/>
    <w:rsid w:val="003C1CF6"/>
    <w:rsid w:val="003C3152"/>
    <w:rsid w:val="003C4CFE"/>
    <w:rsid w:val="003C5B9A"/>
    <w:rsid w:val="003D08ED"/>
    <w:rsid w:val="003D19B9"/>
    <w:rsid w:val="003D1BE6"/>
    <w:rsid w:val="003D294B"/>
    <w:rsid w:val="003D398E"/>
    <w:rsid w:val="003D4D92"/>
    <w:rsid w:val="003D5C52"/>
    <w:rsid w:val="003D6E54"/>
    <w:rsid w:val="003D777C"/>
    <w:rsid w:val="003E222D"/>
    <w:rsid w:val="003E2D40"/>
    <w:rsid w:val="003E3E0D"/>
    <w:rsid w:val="003E484E"/>
    <w:rsid w:val="003E544A"/>
    <w:rsid w:val="003E5F94"/>
    <w:rsid w:val="003E630B"/>
    <w:rsid w:val="003F086F"/>
    <w:rsid w:val="003F3CE4"/>
    <w:rsid w:val="003F4390"/>
    <w:rsid w:val="003F4608"/>
    <w:rsid w:val="003F5057"/>
    <w:rsid w:val="003F5910"/>
    <w:rsid w:val="003F69F5"/>
    <w:rsid w:val="003F730B"/>
    <w:rsid w:val="00400F59"/>
    <w:rsid w:val="0040166C"/>
    <w:rsid w:val="00401B01"/>
    <w:rsid w:val="004057B7"/>
    <w:rsid w:val="00406729"/>
    <w:rsid w:val="004069E2"/>
    <w:rsid w:val="00407328"/>
    <w:rsid w:val="0041015A"/>
    <w:rsid w:val="0041219A"/>
    <w:rsid w:val="0041241E"/>
    <w:rsid w:val="00413105"/>
    <w:rsid w:val="00417C13"/>
    <w:rsid w:val="0042091E"/>
    <w:rsid w:val="004228E4"/>
    <w:rsid w:val="004229FF"/>
    <w:rsid w:val="00423F8C"/>
    <w:rsid w:val="004251AD"/>
    <w:rsid w:val="00426254"/>
    <w:rsid w:val="004267DB"/>
    <w:rsid w:val="00426AED"/>
    <w:rsid w:val="004274E0"/>
    <w:rsid w:val="004309DC"/>
    <w:rsid w:val="004327B9"/>
    <w:rsid w:val="00433A91"/>
    <w:rsid w:val="0043421D"/>
    <w:rsid w:val="00434C0E"/>
    <w:rsid w:val="00435191"/>
    <w:rsid w:val="0043664C"/>
    <w:rsid w:val="0043790F"/>
    <w:rsid w:val="00441583"/>
    <w:rsid w:val="0044169D"/>
    <w:rsid w:val="00441C7D"/>
    <w:rsid w:val="00444A2D"/>
    <w:rsid w:val="004469BA"/>
    <w:rsid w:val="00450C4A"/>
    <w:rsid w:val="00451303"/>
    <w:rsid w:val="004517BA"/>
    <w:rsid w:val="004519B8"/>
    <w:rsid w:val="004553FC"/>
    <w:rsid w:val="004600F3"/>
    <w:rsid w:val="00460474"/>
    <w:rsid w:val="00461C4A"/>
    <w:rsid w:val="00461F41"/>
    <w:rsid w:val="004647FC"/>
    <w:rsid w:val="00465375"/>
    <w:rsid w:val="0047017F"/>
    <w:rsid w:val="004732DA"/>
    <w:rsid w:val="004769A9"/>
    <w:rsid w:val="00476F3B"/>
    <w:rsid w:val="00481214"/>
    <w:rsid w:val="00481C32"/>
    <w:rsid w:val="00482525"/>
    <w:rsid w:val="004848E0"/>
    <w:rsid w:val="00487553"/>
    <w:rsid w:val="0049354F"/>
    <w:rsid w:val="00493854"/>
    <w:rsid w:val="004946A0"/>
    <w:rsid w:val="00494AF7"/>
    <w:rsid w:val="00495A87"/>
    <w:rsid w:val="00496E29"/>
    <w:rsid w:val="00496FA2"/>
    <w:rsid w:val="004A0C7C"/>
    <w:rsid w:val="004A38BA"/>
    <w:rsid w:val="004A446D"/>
    <w:rsid w:val="004A6E4C"/>
    <w:rsid w:val="004B1AE3"/>
    <w:rsid w:val="004B323B"/>
    <w:rsid w:val="004B424B"/>
    <w:rsid w:val="004B4CC1"/>
    <w:rsid w:val="004B53DF"/>
    <w:rsid w:val="004C1D92"/>
    <w:rsid w:val="004C6D85"/>
    <w:rsid w:val="004C7162"/>
    <w:rsid w:val="004C7AE7"/>
    <w:rsid w:val="004D1109"/>
    <w:rsid w:val="004D208A"/>
    <w:rsid w:val="004D241E"/>
    <w:rsid w:val="004D5F0C"/>
    <w:rsid w:val="004D7594"/>
    <w:rsid w:val="004D75B1"/>
    <w:rsid w:val="004D7C2F"/>
    <w:rsid w:val="004D7FC3"/>
    <w:rsid w:val="004E061D"/>
    <w:rsid w:val="004E1949"/>
    <w:rsid w:val="004E7119"/>
    <w:rsid w:val="004E73E6"/>
    <w:rsid w:val="004E7B63"/>
    <w:rsid w:val="004F281F"/>
    <w:rsid w:val="004F2D06"/>
    <w:rsid w:val="004F56F3"/>
    <w:rsid w:val="00500032"/>
    <w:rsid w:val="005038E0"/>
    <w:rsid w:val="005104FC"/>
    <w:rsid w:val="0051080F"/>
    <w:rsid w:val="00510FAD"/>
    <w:rsid w:val="005113EB"/>
    <w:rsid w:val="005118F5"/>
    <w:rsid w:val="00512F62"/>
    <w:rsid w:val="00513006"/>
    <w:rsid w:val="00515ABC"/>
    <w:rsid w:val="00515DA3"/>
    <w:rsid w:val="00516F31"/>
    <w:rsid w:val="005207EE"/>
    <w:rsid w:val="00521593"/>
    <w:rsid w:val="0052170B"/>
    <w:rsid w:val="00521989"/>
    <w:rsid w:val="00521CDD"/>
    <w:rsid w:val="00523FF3"/>
    <w:rsid w:val="00525655"/>
    <w:rsid w:val="0052704A"/>
    <w:rsid w:val="00527077"/>
    <w:rsid w:val="0053012C"/>
    <w:rsid w:val="00530A8F"/>
    <w:rsid w:val="00530F5B"/>
    <w:rsid w:val="00530F7E"/>
    <w:rsid w:val="00531BDA"/>
    <w:rsid w:val="00531C32"/>
    <w:rsid w:val="00533003"/>
    <w:rsid w:val="0053484A"/>
    <w:rsid w:val="00542EBB"/>
    <w:rsid w:val="00544453"/>
    <w:rsid w:val="00544DAE"/>
    <w:rsid w:val="005458C8"/>
    <w:rsid w:val="0054660D"/>
    <w:rsid w:val="00547EA3"/>
    <w:rsid w:val="005509B6"/>
    <w:rsid w:val="005513D8"/>
    <w:rsid w:val="00551D51"/>
    <w:rsid w:val="00554FCB"/>
    <w:rsid w:val="00555663"/>
    <w:rsid w:val="00555AD4"/>
    <w:rsid w:val="00557424"/>
    <w:rsid w:val="005576E1"/>
    <w:rsid w:val="00560FD1"/>
    <w:rsid w:val="00562521"/>
    <w:rsid w:val="005651FA"/>
    <w:rsid w:val="00567268"/>
    <w:rsid w:val="00570C19"/>
    <w:rsid w:val="00572B53"/>
    <w:rsid w:val="005749A1"/>
    <w:rsid w:val="005775BA"/>
    <w:rsid w:val="00580AAA"/>
    <w:rsid w:val="00581139"/>
    <w:rsid w:val="00581791"/>
    <w:rsid w:val="005822C1"/>
    <w:rsid w:val="00582688"/>
    <w:rsid w:val="00582A5C"/>
    <w:rsid w:val="00583C15"/>
    <w:rsid w:val="005845A0"/>
    <w:rsid w:val="005860BA"/>
    <w:rsid w:val="0058788A"/>
    <w:rsid w:val="00591867"/>
    <w:rsid w:val="0059224E"/>
    <w:rsid w:val="00595B20"/>
    <w:rsid w:val="005A051D"/>
    <w:rsid w:val="005A1713"/>
    <w:rsid w:val="005A1A54"/>
    <w:rsid w:val="005A59C4"/>
    <w:rsid w:val="005B095E"/>
    <w:rsid w:val="005B251E"/>
    <w:rsid w:val="005B26E3"/>
    <w:rsid w:val="005B2BDC"/>
    <w:rsid w:val="005B3D1D"/>
    <w:rsid w:val="005B3D8B"/>
    <w:rsid w:val="005B43DE"/>
    <w:rsid w:val="005B774C"/>
    <w:rsid w:val="005C015D"/>
    <w:rsid w:val="005C0201"/>
    <w:rsid w:val="005C3338"/>
    <w:rsid w:val="005C3EF1"/>
    <w:rsid w:val="005C49DC"/>
    <w:rsid w:val="005C52BF"/>
    <w:rsid w:val="005C5A69"/>
    <w:rsid w:val="005C6092"/>
    <w:rsid w:val="005D0BE7"/>
    <w:rsid w:val="005D2EE6"/>
    <w:rsid w:val="005D7CDB"/>
    <w:rsid w:val="005D7E85"/>
    <w:rsid w:val="005E0C66"/>
    <w:rsid w:val="005E0D92"/>
    <w:rsid w:val="005E1C6F"/>
    <w:rsid w:val="005E4CAE"/>
    <w:rsid w:val="005E626D"/>
    <w:rsid w:val="005E6C3B"/>
    <w:rsid w:val="005E6E32"/>
    <w:rsid w:val="005F0FAF"/>
    <w:rsid w:val="005F0FCA"/>
    <w:rsid w:val="005F2722"/>
    <w:rsid w:val="005F29D9"/>
    <w:rsid w:val="005F5F98"/>
    <w:rsid w:val="005F7ACC"/>
    <w:rsid w:val="00600586"/>
    <w:rsid w:val="00602079"/>
    <w:rsid w:val="00602F66"/>
    <w:rsid w:val="0060347B"/>
    <w:rsid w:val="00607358"/>
    <w:rsid w:val="00607CF1"/>
    <w:rsid w:val="00607CF7"/>
    <w:rsid w:val="00610178"/>
    <w:rsid w:val="006115B2"/>
    <w:rsid w:val="00612152"/>
    <w:rsid w:val="00612200"/>
    <w:rsid w:val="00613416"/>
    <w:rsid w:val="006138DD"/>
    <w:rsid w:val="00620789"/>
    <w:rsid w:val="0062202C"/>
    <w:rsid w:val="006221B7"/>
    <w:rsid w:val="00622C2A"/>
    <w:rsid w:val="0062398A"/>
    <w:rsid w:val="00625155"/>
    <w:rsid w:val="0062702D"/>
    <w:rsid w:val="00631369"/>
    <w:rsid w:val="0063154A"/>
    <w:rsid w:val="006343D1"/>
    <w:rsid w:val="00635873"/>
    <w:rsid w:val="00636C60"/>
    <w:rsid w:val="00637D34"/>
    <w:rsid w:val="00643CDA"/>
    <w:rsid w:val="00643D2D"/>
    <w:rsid w:val="00643DA8"/>
    <w:rsid w:val="006447AA"/>
    <w:rsid w:val="0064605B"/>
    <w:rsid w:val="006461F2"/>
    <w:rsid w:val="00647C45"/>
    <w:rsid w:val="0065268A"/>
    <w:rsid w:val="006529EA"/>
    <w:rsid w:val="00653931"/>
    <w:rsid w:val="00654809"/>
    <w:rsid w:val="006565DF"/>
    <w:rsid w:val="006616E0"/>
    <w:rsid w:val="00663132"/>
    <w:rsid w:val="00670CA3"/>
    <w:rsid w:val="00670CCF"/>
    <w:rsid w:val="00671BCE"/>
    <w:rsid w:val="00672825"/>
    <w:rsid w:val="00673491"/>
    <w:rsid w:val="006737B6"/>
    <w:rsid w:val="006748D8"/>
    <w:rsid w:val="00674EDF"/>
    <w:rsid w:val="00676D00"/>
    <w:rsid w:val="006803C4"/>
    <w:rsid w:val="00683227"/>
    <w:rsid w:val="006834C4"/>
    <w:rsid w:val="00684F4B"/>
    <w:rsid w:val="0068573B"/>
    <w:rsid w:val="00685A03"/>
    <w:rsid w:val="00685C5F"/>
    <w:rsid w:val="006872C7"/>
    <w:rsid w:val="006872CB"/>
    <w:rsid w:val="006875BD"/>
    <w:rsid w:val="00690B9C"/>
    <w:rsid w:val="00692E44"/>
    <w:rsid w:val="00694155"/>
    <w:rsid w:val="0069606C"/>
    <w:rsid w:val="0069635C"/>
    <w:rsid w:val="00696E78"/>
    <w:rsid w:val="006A18BF"/>
    <w:rsid w:val="006A60E4"/>
    <w:rsid w:val="006A674A"/>
    <w:rsid w:val="006A7785"/>
    <w:rsid w:val="006B03FB"/>
    <w:rsid w:val="006B04BF"/>
    <w:rsid w:val="006B1B49"/>
    <w:rsid w:val="006B1D12"/>
    <w:rsid w:val="006B1FED"/>
    <w:rsid w:val="006C046F"/>
    <w:rsid w:val="006C09BB"/>
    <w:rsid w:val="006C153B"/>
    <w:rsid w:val="006C3E79"/>
    <w:rsid w:val="006C4E1F"/>
    <w:rsid w:val="006C7D82"/>
    <w:rsid w:val="006D0CA2"/>
    <w:rsid w:val="006D0F66"/>
    <w:rsid w:val="006D1CAF"/>
    <w:rsid w:val="006D34DC"/>
    <w:rsid w:val="006D401E"/>
    <w:rsid w:val="006D4283"/>
    <w:rsid w:val="006D4AE0"/>
    <w:rsid w:val="006D7189"/>
    <w:rsid w:val="006E178C"/>
    <w:rsid w:val="006E25F1"/>
    <w:rsid w:val="006E388F"/>
    <w:rsid w:val="006E4F42"/>
    <w:rsid w:val="006E63EE"/>
    <w:rsid w:val="006E648E"/>
    <w:rsid w:val="006E669C"/>
    <w:rsid w:val="006E7B0A"/>
    <w:rsid w:val="006F0602"/>
    <w:rsid w:val="006F07A0"/>
    <w:rsid w:val="006F155D"/>
    <w:rsid w:val="006F37AA"/>
    <w:rsid w:val="006F39ED"/>
    <w:rsid w:val="006F5461"/>
    <w:rsid w:val="006F5788"/>
    <w:rsid w:val="006F63E6"/>
    <w:rsid w:val="006F67EF"/>
    <w:rsid w:val="006F7845"/>
    <w:rsid w:val="007013FD"/>
    <w:rsid w:val="007027C2"/>
    <w:rsid w:val="00702980"/>
    <w:rsid w:val="00704924"/>
    <w:rsid w:val="007055BD"/>
    <w:rsid w:val="00711348"/>
    <w:rsid w:val="00712384"/>
    <w:rsid w:val="00713B74"/>
    <w:rsid w:val="00713C21"/>
    <w:rsid w:val="00715DFF"/>
    <w:rsid w:val="00716B1D"/>
    <w:rsid w:val="00717196"/>
    <w:rsid w:val="00717941"/>
    <w:rsid w:val="00717E05"/>
    <w:rsid w:val="00717F9D"/>
    <w:rsid w:val="007232F9"/>
    <w:rsid w:val="00723855"/>
    <w:rsid w:val="00724498"/>
    <w:rsid w:val="0072663D"/>
    <w:rsid w:val="00727209"/>
    <w:rsid w:val="00727418"/>
    <w:rsid w:val="007311E2"/>
    <w:rsid w:val="00731FA6"/>
    <w:rsid w:val="007326EB"/>
    <w:rsid w:val="00732B37"/>
    <w:rsid w:val="00733945"/>
    <w:rsid w:val="00733E58"/>
    <w:rsid w:val="0073534A"/>
    <w:rsid w:val="00736DA3"/>
    <w:rsid w:val="00736F08"/>
    <w:rsid w:val="0073718A"/>
    <w:rsid w:val="00740735"/>
    <w:rsid w:val="007410AB"/>
    <w:rsid w:val="007425EF"/>
    <w:rsid w:val="007432D7"/>
    <w:rsid w:val="00746C78"/>
    <w:rsid w:val="00747DB6"/>
    <w:rsid w:val="00750237"/>
    <w:rsid w:val="00750BBB"/>
    <w:rsid w:val="00751235"/>
    <w:rsid w:val="00752BED"/>
    <w:rsid w:val="007536B7"/>
    <w:rsid w:val="0075518D"/>
    <w:rsid w:val="0075600C"/>
    <w:rsid w:val="00756A81"/>
    <w:rsid w:val="00757269"/>
    <w:rsid w:val="00761F1A"/>
    <w:rsid w:val="00763677"/>
    <w:rsid w:val="00765350"/>
    <w:rsid w:val="00765D8D"/>
    <w:rsid w:val="00766DB8"/>
    <w:rsid w:val="00767581"/>
    <w:rsid w:val="0077089E"/>
    <w:rsid w:val="00770DBE"/>
    <w:rsid w:val="007712C0"/>
    <w:rsid w:val="0077287B"/>
    <w:rsid w:val="00774969"/>
    <w:rsid w:val="00776A95"/>
    <w:rsid w:val="00776FBB"/>
    <w:rsid w:val="00780836"/>
    <w:rsid w:val="00780883"/>
    <w:rsid w:val="00782053"/>
    <w:rsid w:val="00786D89"/>
    <w:rsid w:val="0079086E"/>
    <w:rsid w:val="00791357"/>
    <w:rsid w:val="00792983"/>
    <w:rsid w:val="00793248"/>
    <w:rsid w:val="00794010"/>
    <w:rsid w:val="007947A2"/>
    <w:rsid w:val="00795173"/>
    <w:rsid w:val="007966EA"/>
    <w:rsid w:val="0079706C"/>
    <w:rsid w:val="00797AD4"/>
    <w:rsid w:val="007A5D5E"/>
    <w:rsid w:val="007A720A"/>
    <w:rsid w:val="007B2C71"/>
    <w:rsid w:val="007B6691"/>
    <w:rsid w:val="007B680D"/>
    <w:rsid w:val="007C0716"/>
    <w:rsid w:val="007C1B39"/>
    <w:rsid w:val="007C33F6"/>
    <w:rsid w:val="007C4069"/>
    <w:rsid w:val="007C5EE7"/>
    <w:rsid w:val="007C61D0"/>
    <w:rsid w:val="007C622D"/>
    <w:rsid w:val="007C6D85"/>
    <w:rsid w:val="007C70BE"/>
    <w:rsid w:val="007D01F0"/>
    <w:rsid w:val="007D3D01"/>
    <w:rsid w:val="007D65C6"/>
    <w:rsid w:val="007E1B4B"/>
    <w:rsid w:val="007E2698"/>
    <w:rsid w:val="007E2A18"/>
    <w:rsid w:val="007E5FAE"/>
    <w:rsid w:val="007E643B"/>
    <w:rsid w:val="007E7019"/>
    <w:rsid w:val="007E72B8"/>
    <w:rsid w:val="007F06DE"/>
    <w:rsid w:val="007F0DDA"/>
    <w:rsid w:val="007F3937"/>
    <w:rsid w:val="007F3FFA"/>
    <w:rsid w:val="007F4EDC"/>
    <w:rsid w:val="007F4F7B"/>
    <w:rsid w:val="007F5682"/>
    <w:rsid w:val="007F7476"/>
    <w:rsid w:val="007F7B72"/>
    <w:rsid w:val="008002E8"/>
    <w:rsid w:val="008006F9"/>
    <w:rsid w:val="008022A1"/>
    <w:rsid w:val="008034FB"/>
    <w:rsid w:val="00811B88"/>
    <w:rsid w:val="00812CCF"/>
    <w:rsid w:val="00812D66"/>
    <w:rsid w:val="00813FFF"/>
    <w:rsid w:val="008148DD"/>
    <w:rsid w:val="00814E1D"/>
    <w:rsid w:val="00815502"/>
    <w:rsid w:val="00816567"/>
    <w:rsid w:val="00820160"/>
    <w:rsid w:val="0082063B"/>
    <w:rsid w:val="00820FE1"/>
    <w:rsid w:val="00821575"/>
    <w:rsid w:val="00822053"/>
    <w:rsid w:val="008244A2"/>
    <w:rsid w:val="00825B72"/>
    <w:rsid w:val="00826631"/>
    <w:rsid w:val="008267DC"/>
    <w:rsid w:val="00826CC7"/>
    <w:rsid w:val="00827A0F"/>
    <w:rsid w:val="00831888"/>
    <w:rsid w:val="00832D64"/>
    <w:rsid w:val="008331C8"/>
    <w:rsid w:val="00833761"/>
    <w:rsid w:val="008343F6"/>
    <w:rsid w:val="00834D6A"/>
    <w:rsid w:val="00835B0D"/>
    <w:rsid w:val="00836DA7"/>
    <w:rsid w:val="008373F6"/>
    <w:rsid w:val="0083768C"/>
    <w:rsid w:val="00840409"/>
    <w:rsid w:val="0084075D"/>
    <w:rsid w:val="0084117D"/>
    <w:rsid w:val="008415FE"/>
    <w:rsid w:val="00844F89"/>
    <w:rsid w:val="00845DCA"/>
    <w:rsid w:val="0084602C"/>
    <w:rsid w:val="00846FAE"/>
    <w:rsid w:val="00854160"/>
    <w:rsid w:val="00856329"/>
    <w:rsid w:val="00857B25"/>
    <w:rsid w:val="00860D78"/>
    <w:rsid w:val="00861714"/>
    <w:rsid w:val="00863C87"/>
    <w:rsid w:val="00863F37"/>
    <w:rsid w:val="0086548D"/>
    <w:rsid w:val="00867869"/>
    <w:rsid w:val="00867E2C"/>
    <w:rsid w:val="0087040B"/>
    <w:rsid w:val="00871BF7"/>
    <w:rsid w:val="00872EAC"/>
    <w:rsid w:val="008730FA"/>
    <w:rsid w:val="0087411F"/>
    <w:rsid w:val="008748B9"/>
    <w:rsid w:val="00874D90"/>
    <w:rsid w:val="00875BD1"/>
    <w:rsid w:val="00877804"/>
    <w:rsid w:val="008803F8"/>
    <w:rsid w:val="00881131"/>
    <w:rsid w:val="00881658"/>
    <w:rsid w:val="0088170C"/>
    <w:rsid w:val="0088207E"/>
    <w:rsid w:val="00883EF4"/>
    <w:rsid w:val="0088551C"/>
    <w:rsid w:val="00886A12"/>
    <w:rsid w:val="00887F50"/>
    <w:rsid w:val="00890D5D"/>
    <w:rsid w:val="00890EBA"/>
    <w:rsid w:val="008914E8"/>
    <w:rsid w:val="00891C16"/>
    <w:rsid w:val="008921D8"/>
    <w:rsid w:val="008924E0"/>
    <w:rsid w:val="00892615"/>
    <w:rsid w:val="008930ED"/>
    <w:rsid w:val="008939DF"/>
    <w:rsid w:val="0089529A"/>
    <w:rsid w:val="00895837"/>
    <w:rsid w:val="00896E54"/>
    <w:rsid w:val="008A2566"/>
    <w:rsid w:val="008A7E3A"/>
    <w:rsid w:val="008B1337"/>
    <w:rsid w:val="008B1924"/>
    <w:rsid w:val="008B36AC"/>
    <w:rsid w:val="008B6D27"/>
    <w:rsid w:val="008B7118"/>
    <w:rsid w:val="008C0075"/>
    <w:rsid w:val="008C0D07"/>
    <w:rsid w:val="008C40E1"/>
    <w:rsid w:val="008C442B"/>
    <w:rsid w:val="008C47E4"/>
    <w:rsid w:val="008C7564"/>
    <w:rsid w:val="008D1714"/>
    <w:rsid w:val="008D1DC5"/>
    <w:rsid w:val="008D230B"/>
    <w:rsid w:val="008D28C3"/>
    <w:rsid w:val="008D3909"/>
    <w:rsid w:val="008E0A99"/>
    <w:rsid w:val="008E150F"/>
    <w:rsid w:val="008E1C66"/>
    <w:rsid w:val="008E2CC5"/>
    <w:rsid w:val="008E4516"/>
    <w:rsid w:val="008E4831"/>
    <w:rsid w:val="008E4989"/>
    <w:rsid w:val="008E4E18"/>
    <w:rsid w:val="008E67DF"/>
    <w:rsid w:val="008E7D64"/>
    <w:rsid w:val="008F0030"/>
    <w:rsid w:val="008F205D"/>
    <w:rsid w:val="008F282D"/>
    <w:rsid w:val="008F2AA1"/>
    <w:rsid w:val="008F4740"/>
    <w:rsid w:val="008F479F"/>
    <w:rsid w:val="008F5CDC"/>
    <w:rsid w:val="008F5D5A"/>
    <w:rsid w:val="008F7964"/>
    <w:rsid w:val="008F7D88"/>
    <w:rsid w:val="009006F1"/>
    <w:rsid w:val="00900A3B"/>
    <w:rsid w:val="00902CE1"/>
    <w:rsid w:val="00902D53"/>
    <w:rsid w:val="00903F48"/>
    <w:rsid w:val="0090421C"/>
    <w:rsid w:val="00904A62"/>
    <w:rsid w:val="00904C5D"/>
    <w:rsid w:val="009133AA"/>
    <w:rsid w:val="009146B8"/>
    <w:rsid w:val="00914B45"/>
    <w:rsid w:val="009151B9"/>
    <w:rsid w:val="00920581"/>
    <w:rsid w:val="009222C7"/>
    <w:rsid w:val="009224A6"/>
    <w:rsid w:val="00923DA7"/>
    <w:rsid w:val="009242D5"/>
    <w:rsid w:val="00924B30"/>
    <w:rsid w:val="00925F22"/>
    <w:rsid w:val="00926823"/>
    <w:rsid w:val="00930AE5"/>
    <w:rsid w:val="00930C66"/>
    <w:rsid w:val="00932433"/>
    <w:rsid w:val="00934260"/>
    <w:rsid w:val="009349C4"/>
    <w:rsid w:val="00936E90"/>
    <w:rsid w:val="00937A56"/>
    <w:rsid w:val="00941283"/>
    <w:rsid w:val="00942407"/>
    <w:rsid w:val="00943752"/>
    <w:rsid w:val="009445FB"/>
    <w:rsid w:val="00951265"/>
    <w:rsid w:val="0095209E"/>
    <w:rsid w:val="009524A2"/>
    <w:rsid w:val="00957441"/>
    <w:rsid w:val="00962BD9"/>
    <w:rsid w:val="00963F8D"/>
    <w:rsid w:val="009673E3"/>
    <w:rsid w:val="009719B4"/>
    <w:rsid w:val="00972001"/>
    <w:rsid w:val="00972C12"/>
    <w:rsid w:val="00974666"/>
    <w:rsid w:val="00975124"/>
    <w:rsid w:val="009759CC"/>
    <w:rsid w:val="0097750D"/>
    <w:rsid w:val="00980074"/>
    <w:rsid w:val="00980990"/>
    <w:rsid w:val="009821A4"/>
    <w:rsid w:val="00982E7C"/>
    <w:rsid w:val="00984ACB"/>
    <w:rsid w:val="00987036"/>
    <w:rsid w:val="0099035A"/>
    <w:rsid w:val="00990E7A"/>
    <w:rsid w:val="00996C1E"/>
    <w:rsid w:val="00997808"/>
    <w:rsid w:val="009A0AAC"/>
    <w:rsid w:val="009A0D32"/>
    <w:rsid w:val="009A19B3"/>
    <w:rsid w:val="009A1C0E"/>
    <w:rsid w:val="009A327F"/>
    <w:rsid w:val="009A3C02"/>
    <w:rsid w:val="009A4526"/>
    <w:rsid w:val="009A4572"/>
    <w:rsid w:val="009B0498"/>
    <w:rsid w:val="009B15D2"/>
    <w:rsid w:val="009B170B"/>
    <w:rsid w:val="009B18FD"/>
    <w:rsid w:val="009B1E97"/>
    <w:rsid w:val="009B31D4"/>
    <w:rsid w:val="009B5C49"/>
    <w:rsid w:val="009B62BE"/>
    <w:rsid w:val="009C0A22"/>
    <w:rsid w:val="009C3946"/>
    <w:rsid w:val="009C4861"/>
    <w:rsid w:val="009C4CA0"/>
    <w:rsid w:val="009C6559"/>
    <w:rsid w:val="009C6757"/>
    <w:rsid w:val="009C74C2"/>
    <w:rsid w:val="009D01F7"/>
    <w:rsid w:val="009D0690"/>
    <w:rsid w:val="009D2CBF"/>
    <w:rsid w:val="009D47AD"/>
    <w:rsid w:val="009D5834"/>
    <w:rsid w:val="009D6992"/>
    <w:rsid w:val="009E027B"/>
    <w:rsid w:val="009E1AD4"/>
    <w:rsid w:val="009E2215"/>
    <w:rsid w:val="009E2AFE"/>
    <w:rsid w:val="009E3464"/>
    <w:rsid w:val="009E4A39"/>
    <w:rsid w:val="009E4A9D"/>
    <w:rsid w:val="009E56F4"/>
    <w:rsid w:val="009E67C8"/>
    <w:rsid w:val="009E719D"/>
    <w:rsid w:val="009E7EFE"/>
    <w:rsid w:val="009F006C"/>
    <w:rsid w:val="009F4685"/>
    <w:rsid w:val="009F5670"/>
    <w:rsid w:val="009F57C0"/>
    <w:rsid w:val="009F67A7"/>
    <w:rsid w:val="009F74D5"/>
    <w:rsid w:val="009F7D9C"/>
    <w:rsid w:val="00A00BCA"/>
    <w:rsid w:val="00A03109"/>
    <w:rsid w:val="00A04A3A"/>
    <w:rsid w:val="00A078D4"/>
    <w:rsid w:val="00A133A2"/>
    <w:rsid w:val="00A15EE8"/>
    <w:rsid w:val="00A16DDA"/>
    <w:rsid w:val="00A210BD"/>
    <w:rsid w:val="00A21599"/>
    <w:rsid w:val="00A21E0E"/>
    <w:rsid w:val="00A25DBB"/>
    <w:rsid w:val="00A25F6B"/>
    <w:rsid w:val="00A26CCF"/>
    <w:rsid w:val="00A33D1D"/>
    <w:rsid w:val="00A35BDF"/>
    <w:rsid w:val="00A360C9"/>
    <w:rsid w:val="00A40D81"/>
    <w:rsid w:val="00A411F0"/>
    <w:rsid w:val="00A50B43"/>
    <w:rsid w:val="00A54737"/>
    <w:rsid w:val="00A55520"/>
    <w:rsid w:val="00A57469"/>
    <w:rsid w:val="00A63BA8"/>
    <w:rsid w:val="00A6651C"/>
    <w:rsid w:val="00A669B0"/>
    <w:rsid w:val="00A66D7C"/>
    <w:rsid w:val="00A718E5"/>
    <w:rsid w:val="00A74E79"/>
    <w:rsid w:val="00A76D37"/>
    <w:rsid w:val="00A77520"/>
    <w:rsid w:val="00A776B8"/>
    <w:rsid w:val="00A77AC2"/>
    <w:rsid w:val="00A8106E"/>
    <w:rsid w:val="00A815B9"/>
    <w:rsid w:val="00A82EF2"/>
    <w:rsid w:val="00A84191"/>
    <w:rsid w:val="00A84442"/>
    <w:rsid w:val="00A86B0B"/>
    <w:rsid w:val="00A86D51"/>
    <w:rsid w:val="00A8746E"/>
    <w:rsid w:val="00A87BD6"/>
    <w:rsid w:val="00A87DA9"/>
    <w:rsid w:val="00A9227A"/>
    <w:rsid w:val="00A9548D"/>
    <w:rsid w:val="00AA171A"/>
    <w:rsid w:val="00AA3364"/>
    <w:rsid w:val="00AA4AE9"/>
    <w:rsid w:val="00AA5860"/>
    <w:rsid w:val="00AA5DC4"/>
    <w:rsid w:val="00AA5F25"/>
    <w:rsid w:val="00AA678A"/>
    <w:rsid w:val="00AA7C87"/>
    <w:rsid w:val="00AB0596"/>
    <w:rsid w:val="00AB080D"/>
    <w:rsid w:val="00AB1F0E"/>
    <w:rsid w:val="00AB293A"/>
    <w:rsid w:val="00AB29F3"/>
    <w:rsid w:val="00AB4A47"/>
    <w:rsid w:val="00AB6FAD"/>
    <w:rsid w:val="00AC2F16"/>
    <w:rsid w:val="00AD0213"/>
    <w:rsid w:val="00AD4B00"/>
    <w:rsid w:val="00AD4EC1"/>
    <w:rsid w:val="00AD68F1"/>
    <w:rsid w:val="00AE05C2"/>
    <w:rsid w:val="00AE31CB"/>
    <w:rsid w:val="00AE4863"/>
    <w:rsid w:val="00AE553A"/>
    <w:rsid w:val="00AE6F46"/>
    <w:rsid w:val="00AE7517"/>
    <w:rsid w:val="00AF24B2"/>
    <w:rsid w:val="00AF39F6"/>
    <w:rsid w:val="00AF3C10"/>
    <w:rsid w:val="00AF6805"/>
    <w:rsid w:val="00AF743E"/>
    <w:rsid w:val="00AF7C5F"/>
    <w:rsid w:val="00B01250"/>
    <w:rsid w:val="00B024B1"/>
    <w:rsid w:val="00B051B6"/>
    <w:rsid w:val="00B05C5A"/>
    <w:rsid w:val="00B10602"/>
    <w:rsid w:val="00B111A2"/>
    <w:rsid w:val="00B127E3"/>
    <w:rsid w:val="00B14779"/>
    <w:rsid w:val="00B15F59"/>
    <w:rsid w:val="00B16CDA"/>
    <w:rsid w:val="00B17A9A"/>
    <w:rsid w:val="00B21DBF"/>
    <w:rsid w:val="00B2273E"/>
    <w:rsid w:val="00B231A6"/>
    <w:rsid w:val="00B23F24"/>
    <w:rsid w:val="00B2409C"/>
    <w:rsid w:val="00B24973"/>
    <w:rsid w:val="00B25BF3"/>
    <w:rsid w:val="00B2742F"/>
    <w:rsid w:val="00B31511"/>
    <w:rsid w:val="00B31C67"/>
    <w:rsid w:val="00B32492"/>
    <w:rsid w:val="00B326DF"/>
    <w:rsid w:val="00B329BE"/>
    <w:rsid w:val="00B33106"/>
    <w:rsid w:val="00B37042"/>
    <w:rsid w:val="00B3707F"/>
    <w:rsid w:val="00B41C97"/>
    <w:rsid w:val="00B42203"/>
    <w:rsid w:val="00B4328F"/>
    <w:rsid w:val="00B43E0B"/>
    <w:rsid w:val="00B45799"/>
    <w:rsid w:val="00B45CD3"/>
    <w:rsid w:val="00B4715E"/>
    <w:rsid w:val="00B531A0"/>
    <w:rsid w:val="00B54010"/>
    <w:rsid w:val="00B610E8"/>
    <w:rsid w:val="00B619F3"/>
    <w:rsid w:val="00B61C08"/>
    <w:rsid w:val="00B62355"/>
    <w:rsid w:val="00B62552"/>
    <w:rsid w:val="00B67060"/>
    <w:rsid w:val="00B67620"/>
    <w:rsid w:val="00B67F40"/>
    <w:rsid w:val="00B67F70"/>
    <w:rsid w:val="00B70C3E"/>
    <w:rsid w:val="00B710FC"/>
    <w:rsid w:val="00B71A02"/>
    <w:rsid w:val="00B73457"/>
    <w:rsid w:val="00B74FAB"/>
    <w:rsid w:val="00B75406"/>
    <w:rsid w:val="00B770E1"/>
    <w:rsid w:val="00B7795F"/>
    <w:rsid w:val="00B81179"/>
    <w:rsid w:val="00B813C2"/>
    <w:rsid w:val="00B816FD"/>
    <w:rsid w:val="00B87280"/>
    <w:rsid w:val="00B87D44"/>
    <w:rsid w:val="00B87E26"/>
    <w:rsid w:val="00B9057B"/>
    <w:rsid w:val="00B90830"/>
    <w:rsid w:val="00B9295C"/>
    <w:rsid w:val="00B92F1B"/>
    <w:rsid w:val="00B94A54"/>
    <w:rsid w:val="00B95196"/>
    <w:rsid w:val="00B95712"/>
    <w:rsid w:val="00B978C3"/>
    <w:rsid w:val="00B97DA5"/>
    <w:rsid w:val="00B97DB4"/>
    <w:rsid w:val="00BA0746"/>
    <w:rsid w:val="00BA1F8B"/>
    <w:rsid w:val="00BA2266"/>
    <w:rsid w:val="00BA416F"/>
    <w:rsid w:val="00BA4613"/>
    <w:rsid w:val="00BA5BEA"/>
    <w:rsid w:val="00BA729C"/>
    <w:rsid w:val="00BB00B2"/>
    <w:rsid w:val="00BB0165"/>
    <w:rsid w:val="00BB1AF1"/>
    <w:rsid w:val="00BB1C7C"/>
    <w:rsid w:val="00BB3937"/>
    <w:rsid w:val="00BB43CB"/>
    <w:rsid w:val="00BB4C5E"/>
    <w:rsid w:val="00BB6485"/>
    <w:rsid w:val="00BB7B37"/>
    <w:rsid w:val="00BB7CB7"/>
    <w:rsid w:val="00BC0EB6"/>
    <w:rsid w:val="00BC28C3"/>
    <w:rsid w:val="00BC784B"/>
    <w:rsid w:val="00BD0271"/>
    <w:rsid w:val="00BD1CA7"/>
    <w:rsid w:val="00BD2803"/>
    <w:rsid w:val="00BD53BB"/>
    <w:rsid w:val="00BD5CEF"/>
    <w:rsid w:val="00BE2CB0"/>
    <w:rsid w:val="00BE3626"/>
    <w:rsid w:val="00BE4F6E"/>
    <w:rsid w:val="00BE557D"/>
    <w:rsid w:val="00BE6BCD"/>
    <w:rsid w:val="00BE6DE7"/>
    <w:rsid w:val="00BE75FD"/>
    <w:rsid w:val="00BF1647"/>
    <w:rsid w:val="00BF1B14"/>
    <w:rsid w:val="00BF269B"/>
    <w:rsid w:val="00BF2E1E"/>
    <w:rsid w:val="00BF4462"/>
    <w:rsid w:val="00BF5041"/>
    <w:rsid w:val="00BF5D3B"/>
    <w:rsid w:val="00BF7878"/>
    <w:rsid w:val="00C048CF"/>
    <w:rsid w:val="00C05BA2"/>
    <w:rsid w:val="00C06BFF"/>
    <w:rsid w:val="00C07E67"/>
    <w:rsid w:val="00C10E35"/>
    <w:rsid w:val="00C123D9"/>
    <w:rsid w:val="00C13513"/>
    <w:rsid w:val="00C141DD"/>
    <w:rsid w:val="00C15E51"/>
    <w:rsid w:val="00C160E5"/>
    <w:rsid w:val="00C16F46"/>
    <w:rsid w:val="00C1752B"/>
    <w:rsid w:val="00C1789D"/>
    <w:rsid w:val="00C17ABE"/>
    <w:rsid w:val="00C20588"/>
    <w:rsid w:val="00C215D5"/>
    <w:rsid w:val="00C23617"/>
    <w:rsid w:val="00C2593C"/>
    <w:rsid w:val="00C25C70"/>
    <w:rsid w:val="00C317D3"/>
    <w:rsid w:val="00C3303F"/>
    <w:rsid w:val="00C351A9"/>
    <w:rsid w:val="00C3636C"/>
    <w:rsid w:val="00C401F3"/>
    <w:rsid w:val="00C4130F"/>
    <w:rsid w:val="00C4333E"/>
    <w:rsid w:val="00C44B92"/>
    <w:rsid w:val="00C45099"/>
    <w:rsid w:val="00C46719"/>
    <w:rsid w:val="00C47B37"/>
    <w:rsid w:val="00C47E7D"/>
    <w:rsid w:val="00C51AD8"/>
    <w:rsid w:val="00C51C94"/>
    <w:rsid w:val="00C5509E"/>
    <w:rsid w:val="00C55EDA"/>
    <w:rsid w:val="00C56B13"/>
    <w:rsid w:val="00C604F1"/>
    <w:rsid w:val="00C608B0"/>
    <w:rsid w:val="00C625A9"/>
    <w:rsid w:val="00C627CE"/>
    <w:rsid w:val="00C643DE"/>
    <w:rsid w:val="00C66555"/>
    <w:rsid w:val="00C674CD"/>
    <w:rsid w:val="00C708BC"/>
    <w:rsid w:val="00C71E51"/>
    <w:rsid w:val="00C72076"/>
    <w:rsid w:val="00C75349"/>
    <w:rsid w:val="00C755A4"/>
    <w:rsid w:val="00C75738"/>
    <w:rsid w:val="00C7583B"/>
    <w:rsid w:val="00C7665F"/>
    <w:rsid w:val="00C768F8"/>
    <w:rsid w:val="00C76908"/>
    <w:rsid w:val="00C82F8F"/>
    <w:rsid w:val="00C8401C"/>
    <w:rsid w:val="00C8579E"/>
    <w:rsid w:val="00C85D01"/>
    <w:rsid w:val="00C87052"/>
    <w:rsid w:val="00C90087"/>
    <w:rsid w:val="00C921B2"/>
    <w:rsid w:val="00C9265A"/>
    <w:rsid w:val="00C9512B"/>
    <w:rsid w:val="00C96CA7"/>
    <w:rsid w:val="00CA136D"/>
    <w:rsid w:val="00CA14DA"/>
    <w:rsid w:val="00CA2B42"/>
    <w:rsid w:val="00CA47BB"/>
    <w:rsid w:val="00CA50BD"/>
    <w:rsid w:val="00CA5DC6"/>
    <w:rsid w:val="00CA7FAA"/>
    <w:rsid w:val="00CB08B8"/>
    <w:rsid w:val="00CB0EC3"/>
    <w:rsid w:val="00CB1B2C"/>
    <w:rsid w:val="00CB1C87"/>
    <w:rsid w:val="00CB7502"/>
    <w:rsid w:val="00CC4B71"/>
    <w:rsid w:val="00CC62D1"/>
    <w:rsid w:val="00CC684B"/>
    <w:rsid w:val="00CD08F7"/>
    <w:rsid w:val="00CD11F9"/>
    <w:rsid w:val="00CD24FA"/>
    <w:rsid w:val="00CD2C1F"/>
    <w:rsid w:val="00CD3241"/>
    <w:rsid w:val="00CD330C"/>
    <w:rsid w:val="00CD47DF"/>
    <w:rsid w:val="00CD692F"/>
    <w:rsid w:val="00CD73BF"/>
    <w:rsid w:val="00CE0027"/>
    <w:rsid w:val="00CE0882"/>
    <w:rsid w:val="00CE1819"/>
    <w:rsid w:val="00CE1CFC"/>
    <w:rsid w:val="00CE2EB9"/>
    <w:rsid w:val="00CE436B"/>
    <w:rsid w:val="00CE4B9C"/>
    <w:rsid w:val="00CE5293"/>
    <w:rsid w:val="00CE5E41"/>
    <w:rsid w:val="00CF0B0D"/>
    <w:rsid w:val="00CF219B"/>
    <w:rsid w:val="00CF4917"/>
    <w:rsid w:val="00CF4D07"/>
    <w:rsid w:val="00CF5C48"/>
    <w:rsid w:val="00CF6BE7"/>
    <w:rsid w:val="00D0071A"/>
    <w:rsid w:val="00D00B12"/>
    <w:rsid w:val="00D0261B"/>
    <w:rsid w:val="00D03154"/>
    <w:rsid w:val="00D05046"/>
    <w:rsid w:val="00D0521E"/>
    <w:rsid w:val="00D05C0F"/>
    <w:rsid w:val="00D067DB"/>
    <w:rsid w:val="00D07920"/>
    <w:rsid w:val="00D1221B"/>
    <w:rsid w:val="00D139AA"/>
    <w:rsid w:val="00D1569D"/>
    <w:rsid w:val="00D17230"/>
    <w:rsid w:val="00D17D69"/>
    <w:rsid w:val="00D201C1"/>
    <w:rsid w:val="00D2080E"/>
    <w:rsid w:val="00D212DB"/>
    <w:rsid w:val="00D22A18"/>
    <w:rsid w:val="00D23900"/>
    <w:rsid w:val="00D23C99"/>
    <w:rsid w:val="00D23F6E"/>
    <w:rsid w:val="00D24204"/>
    <w:rsid w:val="00D24516"/>
    <w:rsid w:val="00D25176"/>
    <w:rsid w:val="00D25305"/>
    <w:rsid w:val="00D25AB5"/>
    <w:rsid w:val="00D26590"/>
    <w:rsid w:val="00D266E5"/>
    <w:rsid w:val="00D26FEF"/>
    <w:rsid w:val="00D27B8C"/>
    <w:rsid w:val="00D27E38"/>
    <w:rsid w:val="00D31310"/>
    <w:rsid w:val="00D3193D"/>
    <w:rsid w:val="00D31D65"/>
    <w:rsid w:val="00D321BB"/>
    <w:rsid w:val="00D3325D"/>
    <w:rsid w:val="00D3460D"/>
    <w:rsid w:val="00D34F15"/>
    <w:rsid w:val="00D35EE4"/>
    <w:rsid w:val="00D35EE5"/>
    <w:rsid w:val="00D37111"/>
    <w:rsid w:val="00D37BEB"/>
    <w:rsid w:val="00D47966"/>
    <w:rsid w:val="00D50759"/>
    <w:rsid w:val="00D60121"/>
    <w:rsid w:val="00D609E8"/>
    <w:rsid w:val="00D6128C"/>
    <w:rsid w:val="00D61BD7"/>
    <w:rsid w:val="00D62421"/>
    <w:rsid w:val="00D630B4"/>
    <w:rsid w:val="00D63B82"/>
    <w:rsid w:val="00D64FC3"/>
    <w:rsid w:val="00D6653A"/>
    <w:rsid w:val="00D671EA"/>
    <w:rsid w:val="00D67F34"/>
    <w:rsid w:val="00D702E0"/>
    <w:rsid w:val="00D70926"/>
    <w:rsid w:val="00D709C3"/>
    <w:rsid w:val="00D711A3"/>
    <w:rsid w:val="00D72045"/>
    <w:rsid w:val="00D759F2"/>
    <w:rsid w:val="00D761AF"/>
    <w:rsid w:val="00D7772F"/>
    <w:rsid w:val="00D77994"/>
    <w:rsid w:val="00D81C18"/>
    <w:rsid w:val="00D84005"/>
    <w:rsid w:val="00D85459"/>
    <w:rsid w:val="00D872EB"/>
    <w:rsid w:val="00D90DFA"/>
    <w:rsid w:val="00D91E22"/>
    <w:rsid w:val="00D94B46"/>
    <w:rsid w:val="00DA0F5D"/>
    <w:rsid w:val="00DA126D"/>
    <w:rsid w:val="00DA1DC8"/>
    <w:rsid w:val="00DA5AB5"/>
    <w:rsid w:val="00DA5FD6"/>
    <w:rsid w:val="00DA74B5"/>
    <w:rsid w:val="00DB223B"/>
    <w:rsid w:val="00DB3651"/>
    <w:rsid w:val="00DB6866"/>
    <w:rsid w:val="00DB7BE8"/>
    <w:rsid w:val="00DB7E94"/>
    <w:rsid w:val="00DC567E"/>
    <w:rsid w:val="00DC67C6"/>
    <w:rsid w:val="00DC79F4"/>
    <w:rsid w:val="00DD0D27"/>
    <w:rsid w:val="00DD2790"/>
    <w:rsid w:val="00DD3438"/>
    <w:rsid w:val="00DD35AA"/>
    <w:rsid w:val="00DD3802"/>
    <w:rsid w:val="00DD3EF5"/>
    <w:rsid w:val="00DD47C1"/>
    <w:rsid w:val="00DD752E"/>
    <w:rsid w:val="00DD7C0C"/>
    <w:rsid w:val="00DD7D3D"/>
    <w:rsid w:val="00DD7FC1"/>
    <w:rsid w:val="00DE11FB"/>
    <w:rsid w:val="00DE2664"/>
    <w:rsid w:val="00DE5010"/>
    <w:rsid w:val="00DE530C"/>
    <w:rsid w:val="00DE5B3C"/>
    <w:rsid w:val="00DF00AD"/>
    <w:rsid w:val="00DF0A48"/>
    <w:rsid w:val="00DF250D"/>
    <w:rsid w:val="00DF4379"/>
    <w:rsid w:val="00DF51A9"/>
    <w:rsid w:val="00DF6114"/>
    <w:rsid w:val="00DF6680"/>
    <w:rsid w:val="00E004C9"/>
    <w:rsid w:val="00E0065E"/>
    <w:rsid w:val="00E00CA0"/>
    <w:rsid w:val="00E0338B"/>
    <w:rsid w:val="00E0355F"/>
    <w:rsid w:val="00E05EC1"/>
    <w:rsid w:val="00E061FB"/>
    <w:rsid w:val="00E06216"/>
    <w:rsid w:val="00E07E80"/>
    <w:rsid w:val="00E100F0"/>
    <w:rsid w:val="00E12196"/>
    <w:rsid w:val="00E1263E"/>
    <w:rsid w:val="00E129AC"/>
    <w:rsid w:val="00E14D66"/>
    <w:rsid w:val="00E15075"/>
    <w:rsid w:val="00E178EA"/>
    <w:rsid w:val="00E2141B"/>
    <w:rsid w:val="00E22126"/>
    <w:rsid w:val="00E241B2"/>
    <w:rsid w:val="00E2455B"/>
    <w:rsid w:val="00E25215"/>
    <w:rsid w:val="00E271F0"/>
    <w:rsid w:val="00E302E3"/>
    <w:rsid w:val="00E336FE"/>
    <w:rsid w:val="00E33893"/>
    <w:rsid w:val="00E3430B"/>
    <w:rsid w:val="00E34572"/>
    <w:rsid w:val="00E3502F"/>
    <w:rsid w:val="00E36B6D"/>
    <w:rsid w:val="00E42A86"/>
    <w:rsid w:val="00E43BAB"/>
    <w:rsid w:val="00E51D27"/>
    <w:rsid w:val="00E52A6A"/>
    <w:rsid w:val="00E5307A"/>
    <w:rsid w:val="00E565B0"/>
    <w:rsid w:val="00E568BB"/>
    <w:rsid w:val="00E573CF"/>
    <w:rsid w:val="00E60D1E"/>
    <w:rsid w:val="00E61FFC"/>
    <w:rsid w:val="00E63BF1"/>
    <w:rsid w:val="00E661C0"/>
    <w:rsid w:val="00E70426"/>
    <w:rsid w:val="00E71EB3"/>
    <w:rsid w:val="00E7214F"/>
    <w:rsid w:val="00E7374D"/>
    <w:rsid w:val="00E76B15"/>
    <w:rsid w:val="00E77AC6"/>
    <w:rsid w:val="00E77D68"/>
    <w:rsid w:val="00E77E91"/>
    <w:rsid w:val="00E80162"/>
    <w:rsid w:val="00E83B97"/>
    <w:rsid w:val="00E85328"/>
    <w:rsid w:val="00E86A5D"/>
    <w:rsid w:val="00E90495"/>
    <w:rsid w:val="00E91728"/>
    <w:rsid w:val="00E91775"/>
    <w:rsid w:val="00E91C3F"/>
    <w:rsid w:val="00E921DF"/>
    <w:rsid w:val="00E94533"/>
    <w:rsid w:val="00E95486"/>
    <w:rsid w:val="00E95A23"/>
    <w:rsid w:val="00E96CF1"/>
    <w:rsid w:val="00EA0FA8"/>
    <w:rsid w:val="00EA3623"/>
    <w:rsid w:val="00EA63FB"/>
    <w:rsid w:val="00EA7100"/>
    <w:rsid w:val="00EA7B86"/>
    <w:rsid w:val="00EA7D2D"/>
    <w:rsid w:val="00EB265F"/>
    <w:rsid w:val="00EB5619"/>
    <w:rsid w:val="00EB5934"/>
    <w:rsid w:val="00EB6CB3"/>
    <w:rsid w:val="00EC0D06"/>
    <w:rsid w:val="00EC1709"/>
    <w:rsid w:val="00EC19AB"/>
    <w:rsid w:val="00EC284F"/>
    <w:rsid w:val="00EC39E7"/>
    <w:rsid w:val="00EC57A8"/>
    <w:rsid w:val="00EC6C45"/>
    <w:rsid w:val="00ED0713"/>
    <w:rsid w:val="00ED3D07"/>
    <w:rsid w:val="00ED64DC"/>
    <w:rsid w:val="00ED6E22"/>
    <w:rsid w:val="00ED71B4"/>
    <w:rsid w:val="00ED774A"/>
    <w:rsid w:val="00EE1722"/>
    <w:rsid w:val="00EE18F3"/>
    <w:rsid w:val="00EE26AD"/>
    <w:rsid w:val="00EE30FF"/>
    <w:rsid w:val="00EE31C3"/>
    <w:rsid w:val="00EE4B44"/>
    <w:rsid w:val="00EE53A9"/>
    <w:rsid w:val="00EE7260"/>
    <w:rsid w:val="00EF0B22"/>
    <w:rsid w:val="00EF126F"/>
    <w:rsid w:val="00EF161D"/>
    <w:rsid w:val="00EF3089"/>
    <w:rsid w:val="00EF467B"/>
    <w:rsid w:val="00EF47CF"/>
    <w:rsid w:val="00EF56E6"/>
    <w:rsid w:val="00F01948"/>
    <w:rsid w:val="00F02D5C"/>
    <w:rsid w:val="00F100DC"/>
    <w:rsid w:val="00F12A75"/>
    <w:rsid w:val="00F14555"/>
    <w:rsid w:val="00F163A1"/>
    <w:rsid w:val="00F208B0"/>
    <w:rsid w:val="00F20ADD"/>
    <w:rsid w:val="00F21E26"/>
    <w:rsid w:val="00F22036"/>
    <w:rsid w:val="00F239C4"/>
    <w:rsid w:val="00F2516F"/>
    <w:rsid w:val="00F25721"/>
    <w:rsid w:val="00F26D12"/>
    <w:rsid w:val="00F31171"/>
    <w:rsid w:val="00F3143E"/>
    <w:rsid w:val="00F3234A"/>
    <w:rsid w:val="00F329C7"/>
    <w:rsid w:val="00F3349B"/>
    <w:rsid w:val="00F3351C"/>
    <w:rsid w:val="00F35EF5"/>
    <w:rsid w:val="00F41AE8"/>
    <w:rsid w:val="00F42FBE"/>
    <w:rsid w:val="00F4510A"/>
    <w:rsid w:val="00F451B1"/>
    <w:rsid w:val="00F4541A"/>
    <w:rsid w:val="00F503F5"/>
    <w:rsid w:val="00F5137F"/>
    <w:rsid w:val="00F53105"/>
    <w:rsid w:val="00F5529F"/>
    <w:rsid w:val="00F55B55"/>
    <w:rsid w:val="00F64700"/>
    <w:rsid w:val="00F64AD3"/>
    <w:rsid w:val="00F64FC6"/>
    <w:rsid w:val="00F65D03"/>
    <w:rsid w:val="00F66380"/>
    <w:rsid w:val="00F67202"/>
    <w:rsid w:val="00F67770"/>
    <w:rsid w:val="00F709AB"/>
    <w:rsid w:val="00F73FCF"/>
    <w:rsid w:val="00F76107"/>
    <w:rsid w:val="00F76CAF"/>
    <w:rsid w:val="00F77832"/>
    <w:rsid w:val="00F80080"/>
    <w:rsid w:val="00F8232C"/>
    <w:rsid w:val="00F82911"/>
    <w:rsid w:val="00F83599"/>
    <w:rsid w:val="00F83802"/>
    <w:rsid w:val="00F83BFA"/>
    <w:rsid w:val="00F84A5D"/>
    <w:rsid w:val="00F85650"/>
    <w:rsid w:val="00F86328"/>
    <w:rsid w:val="00F9247D"/>
    <w:rsid w:val="00F92F1D"/>
    <w:rsid w:val="00F95A14"/>
    <w:rsid w:val="00F961B2"/>
    <w:rsid w:val="00FA2D24"/>
    <w:rsid w:val="00FA3715"/>
    <w:rsid w:val="00FA3E0C"/>
    <w:rsid w:val="00FA4798"/>
    <w:rsid w:val="00FA5368"/>
    <w:rsid w:val="00FA5D92"/>
    <w:rsid w:val="00FA7BD0"/>
    <w:rsid w:val="00FA7C40"/>
    <w:rsid w:val="00FB1F17"/>
    <w:rsid w:val="00FB45CD"/>
    <w:rsid w:val="00FB568C"/>
    <w:rsid w:val="00FB584A"/>
    <w:rsid w:val="00FB5C4E"/>
    <w:rsid w:val="00FB766E"/>
    <w:rsid w:val="00FC19BA"/>
    <w:rsid w:val="00FC2D58"/>
    <w:rsid w:val="00FC2FD9"/>
    <w:rsid w:val="00FC3990"/>
    <w:rsid w:val="00FC42F7"/>
    <w:rsid w:val="00FC4773"/>
    <w:rsid w:val="00FC570C"/>
    <w:rsid w:val="00FC6286"/>
    <w:rsid w:val="00FC6F08"/>
    <w:rsid w:val="00FC750A"/>
    <w:rsid w:val="00FD1C7B"/>
    <w:rsid w:val="00FD2095"/>
    <w:rsid w:val="00FD28C8"/>
    <w:rsid w:val="00FD2DB8"/>
    <w:rsid w:val="00FD31D6"/>
    <w:rsid w:val="00FD3BEC"/>
    <w:rsid w:val="00FD4B83"/>
    <w:rsid w:val="00FD51EA"/>
    <w:rsid w:val="00FD79DB"/>
    <w:rsid w:val="00FE107B"/>
    <w:rsid w:val="00FE2182"/>
    <w:rsid w:val="00FE2973"/>
    <w:rsid w:val="00FE5C96"/>
    <w:rsid w:val="00FF0E29"/>
    <w:rsid w:val="00FF1E52"/>
    <w:rsid w:val="00FF2611"/>
    <w:rsid w:val="00FF30CC"/>
    <w:rsid w:val="00FF3DCF"/>
    <w:rsid w:val="00FF6341"/>
    <w:rsid w:val="00FF6AA8"/>
    <w:rsid w:val="00FF6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7DA08"/>
  <w15:docId w15:val="{EA4789AA-CDC2-415F-BBA2-EFCAE221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E31C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A0081"/>
    <w:rPr>
      <w:color w:val="0000FF" w:themeColor="hyperlink"/>
      <w:u w:val="single"/>
    </w:rPr>
  </w:style>
  <w:style w:type="paragraph" w:styleId="Tytu">
    <w:name w:val="Title"/>
    <w:basedOn w:val="Normalny"/>
    <w:link w:val="TytuZnak"/>
    <w:qFormat/>
    <w:rsid w:val="001A0081"/>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1A0081"/>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semiHidden/>
    <w:rsid w:val="001A0081"/>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1A0081"/>
    <w:rPr>
      <w:rFonts w:ascii="Tahoma" w:eastAsia="Times New Roman" w:hAnsi="Tahoma" w:cs="Times New Roman"/>
      <w:sz w:val="20"/>
      <w:szCs w:val="20"/>
      <w:lang w:eastAsia="pl-PL"/>
    </w:rPr>
  </w:style>
  <w:style w:type="character" w:styleId="Odwoanieprzypisudolnego">
    <w:name w:val="footnote reference"/>
    <w:uiPriority w:val="99"/>
    <w:rsid w:val="001A0081"/>
    <w:rPr>
      <w:sz w:val="20"/>
      <w:vertAlign w:val="superscript"/>
    </w:rPr>
  </w:style>
  <w:style w:type="paragraph" w:styleId="Nagwek">
    <w:name w:val="header"/>
    <w:basedOn w:val="Normalny"/>
    <w:link w:val="NagwekZnak"/>
    <w:uiPriority w:val="99"/>
    <w:unhideWhenUsed/>
    <w:rsid w:val="001A00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081"/>
  </w:style>
  <w:style w:type="paragraph" w:styleId="Stopka">
    <w:name w:val="footer"/>
    <w:basedOn w:val="Normalny"/>
    <w:link w:val="StopkaZnak"/>
    <w:uiPriority w:val="99"/>
    <w:unhideWhenUsed/>
    <w:rsid w:val="001A00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081"/>
  </w:style>
  <w:style w:type="paragraph" w:customStyle="1" w:styleId="pkt">
    <w:name w:val="pkt"/>
    <w:basedOn w:val="Normalny"/>
    <w:link w:val="pktZnak"/>
    <w:rsid w:val="001A008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1A0081"/>
    <w:rPr>
      <w:rFonts w:ascii="Times New Roman" w:eastAsia="Times New Roman" w:hAnsi="Times New Roman" w:cs="Times New Roman"/>
      <w:sz w:val="24"/>
      <w:szCs w:val="20"/>
      <w:lang w:eastAsia="pl-PL"/>
    </w:rPr>
  </w:style>
  <w:style w:type="paragraph" w:styleId="Akapitzlist">
    <w:name w:val="List Paragraph"/>
    <w:aliases w:val="L1,Numerowanie,List Paragraph,2 heading,A_wyliczenie,K-P_odwolanie,Akapit z listą5,maz_wyliczenie,opis dzialania,sw tekst,normalny tekst,Akapit z listą BS,Odstavec,Akapit z listą numerowaną,Podsis rysunku,lp1,Bullet List,FooterText"/>
    <w:basedOn w:val="Normalny"/>
    <w:link w:val="AkapitzlistZnak"/>
    <w:uiPriority w:val="34"/>
    <w:qFormat/>
    <w:rsid w:val="00713B74"/>
    <w:pPr>
      <w:spacing w:after="0" w:line="240" w:lineRule="auto"/>
      <w:ind w:left="708"/>
    </w:pPr>
    <w:rPr>
      <w:rFonts w:ascii="Times New Roman" w:eastAsia="Times New Roman" w:hAnsi="Times New Roman" w:cs="Times New Roman"/>
      <w:sz w:val="24"/>
      <w:szCs w:val="24"/>
      <w:lang w:eastAsia="pl-PL"/>
    </w:rPr>
  </w:style>
  <w:style w:type="paragraph" w:customStyle="1" w:styleId="arimr">
    <w:name w:val="arimr"/>
    <w:basedOn w:val="Normalny"/>
    <w:rsid w:val="00713B74"/>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sw tekst Znak,normalny tekst Znak,Akapit z listą BS Znak,Odstavec Znak"/>
    <w:link w:val="Akapitzlist"/>
    <w:uiPriority w:val="34"/>
    <w:qFormat/>
    <w:locked/>
    <w:rsid w:val="00713B74"/>
    <w:rPr>
      <w:rFonts w:ascii="Times New Roman" w:eastAsia="Times New Roman" w:hAnsi="Times New Roman" w:cs="Times New Roman"/>
      <w:sz w:val="24"/>
      <w:szCs w:val="24"/>
      <w:lang w:eastAsia="pl-PL"/>
    </w:rPr>
  </w:style>
  <w:style w:type="character" w:customStyle="1" w:styleId="Teksttreci">
    <w:name w:val="Tekst treści_"/>
    <w:link w:val="Teksttreci0"/>
    <w:rsid w:val="00713B74"/>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13B74"/>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713B74"/>
    <w:rPr>
      <w:rFonts w:ascii="Verdana" w:eastAsia="Verdana" w:hAnsi="Verdana" w:cs="Verdana"/>
      <w:b/>
      <w:bCs/>
      <w:i w:val="0"/>
      <w:iCs w:val="0"/>
      <w:smallCaps w:val="0"/>
      <w:strike w:val="0"/>
      <w:spacing w:val="0"/>
      <w:sz w:val="19"/>
      <w:szCs w:val="19"/>
      <w:shd w:val="clear" w:color="auto" w:fill="FFFFFF"/>
    </w:rPr>
  </w:style>
  <w:style w:type="character" w:customStyle="1" w:styleId="Teksttreci4">
    <w:name w:val="Tekst treści (4)_"/>
    <w:link w:val="Teksttreci40"/>
    <w:rsid w:val="00833761"/>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33761"/>
    <w:pPr>
      <w:shd w:val="clear" w:color="auto" w:fill="FFFFFF"/>
      <w:spacing w:before="240" w:after="240" w:line="0" w:lineRule="atLeast"/>
      <w:ind w:hanging="1420"/>
      <w:jc w:val="both"/>
    </w:pPr>
    <w:rPr>
      <w:rFonts w:ascii="Verdana" w:eastAsia="Verdana" w:hAnsi="Verdana" w:cs="Verdana"/>
      <w:sz w:val="19"/>
      <w:szCs w:val="19"/>
    </w:rPr>
  </w:style>
  <w:style w:type="paragraph" w:customStyle="1" w:styleId="pkt1">
    <w:name w:val="pkt1"/>
    <w:basedOn w:val="pkt"/>
    <w:rsid w:val="00DD7D3D"/>
  </w:style>
  <w:style w:type="paragraph" w:styleId="Tekstprzypisukocowego">
    <w:name w:val="endnote text"/>
    <w:basedOn w:val="Normalny"/>
    <w:link w:val="TekstprzypisukocowegoZnak"/>
    <w:semiHidden/>
    <w:rsid w:val="00DD7D3D"/>
    <w:pPr>
      <w:numPr>
        <w:numId w:val="8"/>
      </w:numPr>
      <w:tabs>
        <w:tab w:val="clear" w:pos="360"/>
      </w:tabs>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D7D3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D1CA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1CAF"/>
    <w:rPr>
      <w:rFonts w:ascii="Tahoma" w:hAnsi="Tahoma" w:cs="Tahoma"/>
      <w:sz w:val="16"/>
      <w:szCs w:val="16"/>
    </w:rPr>
  </w:style>
  <w:style w:type="paragraph" w:styleId="Tekstpodstawowy3">
    <w:name w:val="Body Text 3"/>
    <w:basedOn w:val="Normalny"/>
    <w:link w:val="Tekstpodstawowy3Znak"/>
    <w:uiPriority w:val="99"/>
    <w:unhideWhenUsed/>
    <w:rsid w:val="00061593"/>
    <w:pPr>
      <w:spacing w:after="120"/>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rsid w:val="00061593"/>
    <w:rPr>
      <w:rFonts w:ascii="Calibri" w:eastAsia="Calibri" w:hAnsi="Calibri" w:cs="Times New Roman"/>
      <w:sz w:val="16"/>
      <w:szCs w:val="16"/>
    </w:rPr>
  </w:style>
  <w:style w:type="paragraph" w:styleId="NormalnyWeb">
    <w:name w:val="Normal (Web)"/>
    <w:basedOn w:val="Normalny"/>
    <w:unhideWhenUsed/>
    <w:rsid w:val="008D230B"/>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Litery">
    <w:name w:val="Litery"/>
    <w:rsid w:val="00797AD4"/>
    <w:pPr>
      <w:numPr>
        <w:numId w:val="21"/>
      </w:numPr>
    </w:pPr>
  </w:style>
  <w:style w:type="paragraph" w:customStyle="1" w:styleId="Default">
    <w:name w:val="Default"/>
    <w:rsid w:val="00141FC5"/>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uiPriority w:val="99"/>
    <w:unhideWhenUsed/>
    <w:rsid w:val="00DD3802"/>
    <w:pPr>
      <w:spacing w:after="120"/>
    </w:pPr>
  </w:style>
  <w:style w:type="character" w:customStyle="1" w:styleId="TekstpodstawowyZnak">
    <w:name w:val="Tekst podstawowy Znak"/>
    <w:basedOn w:val="Domylnaczcionkaakapitu"/>
    <w:link w:val="Tekstpodstawowy"/>
    <w:uiPriority w:val="99"/>
    <w:rsid w:val="00DD3802"/>
  </w:style>
  <w:style w:type="paragraph" w:styleId="Tekstpodstawowywcity">
    <w:name w:val="Body Text Indent"/>
    <w:basedOn w:val="Normalny"/>
    <w:link w:val="TekstpodstawowywcityZnak"/>
    <w:unhideWhenUsed/>
    <w:rsid w:val="00DD380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DD3802"/>
    <w:rPr>
      <w:rFonts w:ascii="Times New Roman" w:eastAsia="Times New Roman" w:hAnsi="Times New Roman" w:cs="Times New Roman"/>
      <w:sz w:val="24"/>
      <w:szCs w:val="24"/>
      <w:lang w:eastAsia="pl-PL"/>
    </w:rPr>
  </w:style>
  <w:style w:type="numbering" w:customStyle="1" w:styleId="Zaimportowanystyl8">
    <w:name w:val="Zaimportowany styl 8"/>
    <w:rsid w:val="001C2E76"/>
    <w:pPr>
      <w:numPr>
        <w:numId w:val="28"/>
      </w:numPr>
    </w:pPr>
  </w:style>
  <w:style w:type="numbering" w:customStyle="1" w:styleId="Zaimportowanystyl27">
    <w:name w:val="Zaimportowany styl 27"/>
    <w:rsid w:val="001C2E76"/>
    <w:pPr>
      <w:numPr>
        <w:numId w:val="29"/>
      </w:numPr>
    </w:pPr>
  </w:style>
  <w:style w:type="numbering" w:customStyle="1" w:styleId="Zaimportowanystyl21">
    <w:name w:val="Zaimportowany styl 21"/>
    <w:rsid w:val="001C2E76"/>
    <w:pPr>
      <w:numPr>
        <w:numId w:val="30"/>
      </w:numPr>
    </w:pPr>
  </w:style>
  <w:style w:type="numbering" w:customStyle="1" w:styleId="Zaimportowanystyl26">
    <w:name w:val="Zaimportowany styl 26"/>
    <w:rsid w:val="001C2E76"/>
    <w:pPr>
      <w:numPr>
        <w:numId w:val="31"/>
      </w:numPr>
    </w:pPr>
  </w:style>
  <w:style w:type="paragraph" w:styleId="Bezodstpw">
    <w:name w:val="No Spacing"/>
    <w:qFormat/>
    <w:rsid w:val="00DA5FD6"/>
    <w:pPr>
      <w:spacing w:after="0" w:line="240" w:lineRule="auto"/>
    </w:pPr>
    <w:rPr>
      <w:rFonts w:ascii="Calibri" w:eastAsia="Calibri" w:hAnsi="Calibri" w:cs="Times New Roman"/>
    </w:rPr>
  </w:style>
  <w:style w:type="character" w:customStyle="1" w:styleId="postbody">
    <w:name w:val="postbody"/>
    <w:rsid w:val="00793248"/>
    <w:rPr>
      <w:rFonts w:cs="Times New Roman"/>
    </w:rPr>
  </w:style>
  <w:style w:type="paragraph" w:customStyle="1" w:styleId="Style7">
    <w:name w:val="Style7"/>
    <w:basedOn w:val="Normalny"/>
    <w:rsid w:val="00CB1C87"/>
    <w:pPr>
      <w:widowControl w:val="0"/>
      <w:autoSpaceDE w:val="0"/>
      <w:autoSpaceDN w:val="0"/>
      <w:adjustRightInd w:val="0"/>
      <w:spacing w:after="0" w:line="278" w:lineRule="exact"/>
      <w:jc w:val="both"/>
    </w:pPr>
    <w:rPr>
      <w:rFonts w:ascii="Arial" w:eastAsia="Times New Roman" w:hAnsi="Arial" w:cs="Times New Roman"/>
      <w:color w:val="000000"/>
      <w:sz w:val="24"/>
      <w:szCs w:val="24"/>
      <w:lang w:eastAsia="pl-PL"/>
    </w:rPr>
  </w:style>
  <w:style w:type="character" w:customStyle="1" w:styleId="FontStyle15">
    <w:name w:val="Font Style15"/>
    <w:rsid w:val="00CB1C87"/>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147882">
      <w:bodyDiv w:val="1"/>
      <w:marLeft w:val="0"/>
      <w:marRight w:val="0"/>
      <w:marTop w:val="0"/>
      <w:marBottom w:val="0"/>
      <w:divBdr>
        <w:top w:val="none" w:sz="0" w:space="0" w:color="auto"/>
        <w:left w:val="none" w:sz="0" w:space="0" w:color="auto"/>
        <w:bottom w:val="none" w:sz="0" w:space="0" w:color="auto"/>
        <w:right w:val="none" w:sz="0" w:space="0" w:color="auto"/>
      </w:divBdr>
    </w:div>
    <w:div w:id="731662688">
      <w:bodyDiv w:val="1"/>
      <w:marLeft w:val="0"/>
      <w:marRight w:val="0"/>
      <w:marTop w:val="0"/>
      <w:marBottom w:val="0"/>
      <w:divBdr>
        <w:top w:val="none" w:sz="0" w:space="0" w:color="auto"/>
        <w:left w:val="none" w:sz="0" w:space="0" w:color="auto"/>
        <w:bottom w:val="none" w:sz="0" w:space="0" w:color="auto"/>
        <w:right w:val="none" w:sz="0" w:space="0" w:color="auto"/>
      </w:divBdr>
    </w:div>
    <w:div w:id="14305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platformazakupowa.pl/pn/43wog"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43wog" TargetMode="External"/><Relationship Id="rId24" Type="http://schemas.openxmlformats.org/officeDocument/2006/relationships/hyperlink" Target="https://platformazakupowa.p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platformazakupowa.pl" TargetMode="External"/><Relationship Id="rId10" Type="http://schemas.openxmlformats.org/officeDocument/2006/relationships/hyperlink" Target="mailto:43wog.szp@ron.mil.pl"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A328C-E60D-4ED7-9BEF-32C8DBFA4A1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9FDE84D-5B87-415D-B628-E6BA3D3A1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6474</TotalTime>
  <Pages>1</Pages>
  <Words>9054</Words>
  <Characters>54326</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Białecki</dc:creator>
  <cp:keywords/>
  <dc:description/>
  <cp:lastModifiedBy>Wasyliszyn Justyna</cp:lastModifiedBy>
  <cp:revision>549</cp:revision>
  <cp:lastPrinted>2025-05-12T13:35:00Z</cp:lastPrinted>
  <dcterms:created xsi:type="dcterms:W3CDTF">2021-03-09T11:38:00Z</dcterms:created>
  <dcterms:modified xsi:type="dcterms:W3CDTF">2025-05-12T13:35:00Z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f5c0ec3f-f4fe-4304-8390-cf16629694cf</vt:lpwstr>
  </property>
  <property fmtid="{D5CDD505-2E9C-101B-9397-08002B2CF9AE}" pid="3" name="bjSaver">
    <vt:lpwstr>ICubNf7OvgJERo+kioyQ2eHvg9P/9boX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