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C8" w:rsidRPr="002E549A" w:rsidRDefault="005E66C8" w:rsidP="002E549A">
      <w:pPr>
        <w:autoSpaceDE w:val="0"/>
        <w:spacing w:line="360" w:lineRule="auto"/>
        <w:contextualSpacing/>
        <w:rPr>
          <w:rFonts w:ascii="Calibri" w:hAnsi="Calibri" w:cs="Calibri"/>
          <w:b/>
          <w:iCs/>
          <w:color w:val="000000" w:themeColor="text1"/>
          <w:spacing w:val="20"/>
          <w:sz w:val="24"/>
          <w:szCs w:val="24"/>
        </w:rPr>
      </w:pPr>
      <w:r w:rsidRPr="002E549A">
        <w:rPr>
          <w:rFonts w:ascii="Calibri" w:hAnsi="Calibri" w:cs="Calibri"/>
          <w:b/>
          <w:color w:val="000000" w:themeColor="text1"/>
          <w:spacing w:val="20"/>
          <w:sz w:val="24"/>
          <w:szCs w:val="24"/>
        </w:rPr>
        <w:t>Dotyczy</w:t>
      </w:r>
      <w:r w:rsidRPr="002E549A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: postępowania o udzielenie zamówienia publicznego prowadzonego w trybie podstawowym bez negocjacji na podstawie art. 275 pkt 1 ustawy </w:t>
      </w:r>
      <w:r w:rsidR="002E549A">
        <w:rPr>
          <w:rFonts w:ascii="Calibri" w:hAnsi="Calibri" w:cs="Calibri"/>
          <w:color w:val="000000" w:themeColor="text1"/>
          <w:spacing w:val="20"/>
          <w:sz w:val="24"/>
          <w:szCs w:val="24"/>
        </w:rPr>
        <w:br/>
      </w:r>
      <w:r w:rsidRPr="002E549A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z dnia 11 września 2019 r. Prawo zamówień publicznych </w:t>
      </w:r>
      <w:r w:rsidRPr="002E549A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 xml:space="preserve">( </w:t>
      </w:r>
      <w:proofErr w:type="spellStart"/>
      <w:r w:rsidRPr="002E549A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>t.j</w:t>
      </w:r>
      <w:proofErr w:type="spellEnd"/>
      <w:r w:rsidRPr="002E549A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 xml:space="preserve">. Dz. U. 2023 r. poz. 1605 ze zm.) zwanej dalej </w:t>
      </w:r>
      <w:proofErr w:type="spellStart"/>
      <w:r w:rsidRPr="002E549A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>upzp</w:t>
      </w:r>
      <w:proofErr w:type="spellEnd"/>
      <w:r w:rsidRPr="002E549A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>,</w:t>
      </w:r>
      <w:r w:rsidRPr="002E549A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 na zada</w:t>
      </w:r>
      <w:bookmarkStart w:id="0" w:name="_Hlk98835720"/>
      <w:r w:rsidRPr="002E549A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nie </w:t>
      </w:r>
      <w:bookmarkEnd w:id="0"/>
      <w:r w:rsidRPr="002E549A">
        <w:rPr>
          <w:rFonts w:ascii="Calibri" w:hAnsi="Calibri" w:cs="Calibri"/>
          <w:color w:val="000000" w:themeColor="text1"/>
          <w:spacing w:val="20"/>
          <w:sz w:val="24"/>
          <w:szCs w:val="24"/>
        </w:rPr>
        <w:t>–</w:t>
      </w:r>
      <w:r w:rsidRPr="002E549A">
        <w:rPr>
          <w:rFonts w:ascii="Calibri" w:hAnsi="Calibri" w:cs="Calibri"/>
          <w:iCs/>
          <w:color w:val="000000" w:themeColor="text1"/>
          <w:spacing w:val="20"/>
          <w:sz w:val="24"/>
          <w:szCs w:val="24"/>
        </w:rPr>
        <w:t xml:space="preserve"> </w:t>
      </w:r>
      <w:bookmarkStart w:id="1" w:name="_Hlk72235228"/>
      <w:bookmarkStart w:id="2" w:name="_Hlk64878698"/>
      <w:r w:rsidRPr="002E549A">
        <w:rPr>
          <w:rFonts w:ascii="Calibri" w:hAnsi="Calibri" w:cs="Calibri"/>
          <w:b/>
          <w:iCs/>
          <w:color w:val="000000" w:themeColor="text1"/>
          <w:spacing w:val="20"/>
          <w:sz w:val="24"/>
          <w:szCs w:val="24"/>
        </w:rPr>
        <w:t xml:space="preserve">realizacja w formule „zaprojektuj i wybuduj” zadania pn.: </w:t>
      </w:r>
      <w:r w:rsidRPr="002E549A">
        <w:rPr>
          <w:rFonts w:ascii="Calibri" w:hAnsi="Calibri" w:cs="Calibri"/>
          <w:b/>
          <w:bCs/>
          <w:iCs/>
          <w:color w:val="000000" w:themeColor="text1"/>
          <w:spacing w:val="20"/>
          <w:sz w:val="24"/>
          <w:szCs w:val="24"/>
        </w:rPr>
        <w:t>„</w:t>
      </w:r>
      <w:bookmarkStart w:id="3" w:name="_Hlk167793978"/>
      <w:r w:rsidRPr="002E549A">
        <w:rPr>
          <w:rFonts w:ascii="Calibri" w:hAnsi="Calibri" w:cs="Calibri"/>
          <w:b/>
          <w:bCs/>
          <w:iCs/>
          <w:color w:val="000000" w:themeColor="text1"/>
          <w:spacing w:val="20"/>
          <w:sz w:val="24"/>
          <w:szCs w:val="24"/>
        </w:rPr>
        <w:t>Budowa ul. Zaleśnej - nowej drogi dojazdowej do terenów inwestycyjnych Sandomierza</w:t>
      </w:r>
      <w:bookmarkEnd w:id="3"/>
      <w:r w:rsidRPr="002E549A">
        <w:rPr>
          <w:rFonts w:ascii="Calibri" w:hAnsi="Calibri" w:cs="Calibri"/>
          <w:b/>
          <w:bCs/>
          <w:iCs/>
          <w:color w:val="000000" w:themeColor="text1"/>
          <w:spacing w:val="20"/>
          <w:sz w:val="24"/>
          <w:szCs w:val="24"/>
        </w:rPr>
        <w:t>”.</w:t>
      </w:r>
      <w:r w:rsidRPr="002E549A">
        <w:rPr>
          <w:rFonts w:ascii="Calibri" w:hAnsi="Calibri" w:cs="Calibri"/>
          <w:b/>
          <w:iCs/>
          <w:color w:val="000000" w:themeColor="text1"/>
          <w:spacing w:val="20"/>
          <w:sz w:val="24"/>
          <w:szCs w:val="24"/>
        </w:rPr>
        <w:t xml:space="preserve"> </w:t>
      </w:r>
    </w:p>
    <w:bookmarkEnd w:id="1"/>
    <w:bookmarkEnd w:id="2"/>
    <w:p w:rsidR="005E66C8" w:rsidRPr="002E549A" w:rsidRDefault="005E66C8" w:rsidP="002E549A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</w:p>
    <w:p w:rsidR="005E66C8" w:rsidRPr="002E549A" w:rsidRDefault="00D01272" w:rsidP="002E549A">
      <w:pPr>
        <w:spacing w:after="0" w:line="360" w:lineRule="auto"/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</w:pPr>
      <w:bookmarkStart w:id="4" w:name="_GoBack"/>
      <w:bookmarkEnd w:id="4"/>
      <w:r w:rsidRPr="002E549A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WYJAŚNIENIA  TREŚCI SPECYFIKACJI WARUNKÓW</w:t>
      </w:r>
      <w:r w:rsidR="00C576F5" w:rsidRPr="002E549A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="005E66C8" w:rsidRPr="002E549A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ZAMÓWIENIA</w:t>
      </w:r>
    </w:p>
    <w:p w:rsidR="005E66C8" w:rsidRPr="002E549A" w:rsidRDefault="005E66C8" w:rsidP="002E549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</w:pPr>
      <w:r w:rsidRPr="002E549A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         </w:t>
      </w:r>
    </w:p>
    <w:p w:rsidR="005E66C8" w:rsidRPr="002E549A" w:rsidRDefault="005E66C8" w:rsidP="002E549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  <w:u w:val="single"/>
        </w:rPr>
      </w:pPr>
      <w:r w:rsidRPr="002E549A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Zamawiający Gmina Sandomierz działając na podstawie art. 284 </w:t>
      </w:r>
      <w:r w:rsidR="00D01272" w:rsidRPr="002E549A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ust. 2  i  6 </w:t>
      </w:r>
      <w:r w:rsidR="002E549A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br/>
      </w:r>
      <w:r w:rsidRPr="002E549A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w odpowiedzi na wniosek Wykonawcy o wyjaśnienia treści Specyfikacji Warunków Zamówienia (SWZ) udzi</w:t>
      </w:r>
      <w:r w:rsidR="00C576F5" w:rsidRPr="002E549A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ela wyjaśnień </w:t>
      </w:r>
      <w:r w:rsidRPr="002E549A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treści SWZ </w:t>
      </w:r>
      <w:proofErr w:type="spellStart"/>
      <w:r w:rsidRPr="002E549A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jn</w:t>
      </w:r>
      <w:proofErr w:type="spellEnd"/>
      <w:r w:rsidRPr="002E549A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:</w:t>
      </w:r>
    </w:p>
    <w:p w:rsidR="005E66C8" w:rsidRPr="002E549A" w:rsidRDefault="005E66C8" w:rsidP="002E549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</w:pPr>
    </w:p>
    <w:p w:rsidR="005E66C8" w:rsidRPr="002E549A" w:rsidRDefault="005E66C8" w:rsidP="002E549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</w:pPr>
      <w:r w:rsidRPr="002E549A">
        <w:rPr>
          <w:rFonts w:ascii="Calibri" w:eastAsia="Times New Roman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  <w:t>Pytanie nr 1:</w:t>
      </w:r>
    </w:p>
    <w:p w:rsidR="005E66C8" w:rsidRPr="002E549A" w:rsidRDefault="005E66C8" w:rsidP="002E549A">
      <w:pPr>
        <w:spacing w:after="0" w:line="360" w:lineRule="auto"/>
        <w:rPr>
          <w:rFonts w:ascii="Calibri" w:eastAsia="Times New Roman" w:hAnsi="Calibri" w:cs="Calibri"/>
          <w:i/>
          <w:color w:val="000000" w:themeColor="text1"/>
          <w:spacing w:val="20"/>
          <w:sz w:val="24"/>
          <w:szCs w:val="24"/>
          <w:lang w:eastAsia="pl-PL"/>
        </w:rPr>
      </w:pPr>
      <w:r w:rsidRPr="002E549A">
        <w:rPr>
          <w:rFonts w:ascii="Calibri" w:eastAsia="Times New Roman" w:hAnsi="Calibri" w:cs="Calibri"/>
          <w:i/>
          <w:color w:val="000000" w:themeColor="text1"/>
          <w:spacing w:val="20"/>
          <w:sz w:val="24"/>
          <w:szCs w:val="24"/>
          <w:lang w:eastAsia="pl-PL"/>
        </w:rPr>
        <w:t>„</w:t>
      </w:r>
      <w:r w:rsidR="00D01272" w:rsidRPr="002E549A">
        <w:rPr>
          <w:rFonts w:ascii="Calibri" w:hAnsi="Calibri" w:cs="Calibri"/>
          <w:spacing w:val="20"/>
          <w:sz w:val="24"/>
          <w:szCs w:val="24"/>
        </w:rPr>
        <w:t>Czy w wycenie należy uwzględnić montaż wiat przystankowych dla 2 zatok autobusowych? Jeśli tak, prosimy o dołączenie specyfikacji, jaką powinny spełniać wyżej wymienione wiaty.”</w:t>
      </w:r>
    </w:p>
    <w:p w:rsidR="00D01272" w:rsidRPr="002E549A" w:rsidRDefault="00D01272" w:rsidP="002E549A">
      <w:pPr>
        <w:spacing w:after="0" w:line="360" w:lineRule="auto"/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  <w:u w:val="single"/>
        </w:rPr>
      </w:pPr>
    </w:p>
    <w:p w:rsidR="005E66C8" w:rsidRPr="002E549A" w:rsidRDefault="005E66C8" w:rsidP="002E549A">
      <w:pPr>
        <w:spacing w:after="0" w:line="360" w:lineRule="auto"/>
        <w:rPr>
          <w:rFonts w:ascii="Calibri" w:hAnsi="Calibri" w:cs="Calibri"/>
          <w:color w:val="000000" w:themeColor="text1"/>
          <w:spacing w:val="20"/>
          <w:sz w:val="24"/>
          <w:szCs w:val="24"/>
        </w:rPr>
      </w:pPr>
      <w:r w:rsidRPr="002E549A"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  <w:u w:val="single"/>
        </w:rPr>
        <w:t>Odpowiedź:</w:t>
      </w:r>
    </w:p>
    <w:p w:rsidR="00D01272" w:rsidRPr="002E549A" w:rsidRDefault="00D01272" w:rsidP="002E549A">
      <w:pPr>
        <w:pStyle w:val="Zwykytekst"/>
        <w:spacing w:line="360" w:lineRule="auto"/>
        <w:rPr>
          <w:rFonts w:cs="Calibri"/>
          <w:spacing w:val="20"/>
          <w:sz w:val="24"/>
          <w:szCs w:val="24"/>
        </w:rPr>
      </w:pPr>
      <w:r w:rsidRPr="002E549A">
        <w:rPr>
          <w:rFonts w:cs="Calibri"/>
          <w:spacing w:val="20"/>
          <w:sz w:val="24"/>
          <w:szCs w:val="24"/>
        </w:rPr>
        <w:t xml:space="preserve">W wycenie należy przewidzieć montaż wiat przystankowych oświetlonych. </w:t>
      </w:r>
      <w:r w:rsidR="002E549A">
        <w:rPr>
          <w:rFonts w:cs="Calibri"/>
          <w:spacing w:val="20"/>
          <w:sz w:val="24"/>
          <w:szCs w:val="24"/>
        </w:rPr>
        <w:t xml:space="preserve">Przewidzieć wiaty </w:t>
      </w:r>
      <w:r w:rsidRPr="002E549A">
        <w:rPr>
          <w:rFonts w:cs="Calibri"/>
          <w:spacing w:val="20"/>
          <w:sz w:val="24"/>
          <w:szCs w:val="24"/>
        </w:rPr>
        <w:t xml:space="preserve">o konstrukcji wykonanej ze stali ocynkowanej, malowanej proszkowo o długościach 4,5m. Profile stalowe prostokątne o wymiarach minimum 160x80mm, profile dachowe z płaskownika poziomego </w:t>
      </w:r>
      <w:r w:rsidR="002E549A">
        <w:rPr>
          <w:rFonts w:cs="Calibri"/>
          <w:spacing w:val="20"/>
          <w:sz w:val="24"/>
          <w:szCs w:val="24"/>
        </w:rPr>
        <w:br/>
      </w:r>
      <w:r w:rsidRPr="002E549A">
        <w:rPr>
          <w:rFonts w:cs="Calibri"/>
          <w:spacing w:val="20"/>
          <w:sz w:val="24"/>
          <w:szCs w:val="24"/>
        </w:rPr>
        <w:t xml:space="preserve">z wykonanym frezowaniem w celu zamontowania oświetlenia wiaty. Dach wiaty ze szkła </w:t>
      </w:r>
      <w:proofErr w:type="spellStart"/>
      <w:r w:rsidRPr="002E549A">
        <w:rPr>
          <w:rFonts w:cs="Calibri"/>
          <w:spacing w:val="20"/>
          <w:sz w:val="24"/>
          <w:szCs w:val="24"/>
        </w:rPr>
        <w:t>półhartowanego</w:t>
      </w:r>
      <w:proofErr w:type="spellEnd"/>
      <w:r w:rsidRPr="002E549A">
        <w:rPr>
          <w:rFonts w:cs="Calibri"/>
          <w:spacing w:val="20"/>
          <w:sz w:val="24"/>
          <w:szCs w:val="24"/>
        </w:rPr>
        <w:t xml:space="preserve"> klejo</w:t>
      </w:r>
      <w:r w:rsidR="00C576F5" w:rsidRPr="002E549A">
        <w:rPr>
          <w:rFonts w:cs="Calibri"/>
          <w:spacing w:val="20"/>
          <w:sz w:val="24"/>
          <w:szCs w:val="24"/>
        </w:rPr>
        <w:t xml:space="preserve">nego przyciemnianego w folii. </w:t>
      </w:r>
      <w:r w:rsidRPr="002E549A">
        <w:rPr>
          <w:rFonts w:cs="Calibri"/>
          <w:spacing w:val="20"/>
          <w:sz w:val="24"/>
          <w:szCs w:val="24"/>
        </w:rPr>
        <w:t xml:space="preserve">Szerokość wiat klasycznych mierzona w rzucie zadaszenia nie mniejsza niż 150cm. Ściany boczne i tylne ze szkła hartowanego min. 8mm. W przypadku wiat klasycznych szerokość ściany bocznej nie powinna być mniejsza niż 100cm. </w:t>
      </w:r>
      <w:r w:rsidR="00C576F5" w:rsidRPr="002E549A">
        <w:rPr>
          <w:rFonts w:cs="Calibri"/>
          <w:spacing w:val="20"/>
          <w:sz w:val="24"/>
          <w:szCs w:val="24"/>
        </w:rPr>
        <w:br/>
      </w:r>
      <w:r w:rsidRPr="002E549A">
        <w:rPr>
          <w:rFonts w:cs="Calibri"/>
          <w:spacing w:val="20"/>
          <w:sz w:val="24"/>
          <w:szCs w:val="24"/>
        </w:rPr>
        <w:t xml:space="preserve">W bocznej ścianie najazdowej wykonać gablotę reklamową wykonaną z profili aluminiowych - spawanych i malowanych proszkowo, szyba klejona </w:t>
      </w:r>
      <w:r w:rsidR="002E549A">
        <w:rPr>
          <w:rFonts w:cs="Calibri"/>
          <w:spacing w:val="20"/>
          <w:sz w:val="24"/>
          <w:szCs w:val="24"/>
        </w:rPr>
        <w:br/>
      </w:r>
      <w:r w:rsidRPr="002E549A">
        <w:rPr>
          <w:rFonts w:cs="Calibri"/>
          <w:spacing w:val="20"/>
          <w:sz w:val="24"/>
          <w:szCs w:val="24"/>
        </w:rPr>
        <w:t xml:space="preserve">lub hartowana - bezpieczna. Oświetlenie wiaty wbudować w profilach nośnych dachu, tak by licowały się z dolną krawędzią profilu. Instalacja elektryczna ukryta wewnątrz konstrukcji, zabezpieczenia instalacji umieszczone w gablocie. Ławka osadzona na konstrukcji wiaty z siedziskiem drewnianym w kolorze. Tylna ściana wiaty (szklana) wyposażona w ruszt przygotowany pod wzrost pnączy. Wiatę wyposażyć w kosz na śmieci </w:t>
      </w:r>
      <w:r w:rsidR="002E549A">
        <w:rPr>
          <w:rFonts w:cs="Calibri"/>
          <w:spacing w:val="20"/>
          <w:sz w:val="24"/>
          <w:szCs w:val="24"/>
        </w:rPr>
        <w:br/>
      </w:r>
      <w:r w:rsidRPr="002E549A">
        <w:rPr>
          <w:rFonts w:cs="Calibri"/>
          <w:spacing w:val="20"/>
          <w:sz w:val="24"/>
          <w:szCs w:val="24"/>
        </w:rPr>
        <w:t xml:space="preserve">z daszkiem otwieranym uchylnie. Kosz powinien być stylistycznie dopasowany do wiaty, wykonany ze stali ocynkowanej pomalowanej proszkowo </w:t>
      </w:r>
      <w:r w:rsidR="002E549A">
        <w:rPr>
          <w:rFonts w:cs="Calibri"/>
          <w:spacing w:val="20"/>
          <w:sz w:val="24"/>
          <w:szCs w:val="24"/>
        </w:rPr>
        <w:br/>
      </w:r>
      <w:r w:rsidRPr="002E549A">
        <w:rPr>
          <w:rFonts w:cs="Calibri"/>
          <w:spacing w:val="20"/>
          <w:sz w:val="24"/>
          <w:szCs w:val="24"/>
        </w:rPr>
        <w:t>w kolorystyce wiaty. Wiatę wyposażyć w tablicę frontową z nazwą przystanku oraz umieścić na niej nazwę przystanku, herb gminy i nazwę gminy. Wiata powinna umożliwić umieszczenie na jej konstrukcji znaku D-15.</w:t>
      </w:r>
    </w:p>
    <w:p w:rsidR="005E66C8" w:rsidRPr="002E549A" w:rsidRDefault="005E66C8" w:rsidP="002E549A">
      <w:pPr>
        <w:spacing w:after="0" w:line="360" w:lineRule="auto"/>
        <w:ind w:firstLine="708"/>
        <w:rPr>
          <w:rFonts w:ascii="Calibri" w:eastAsia="Times New Roman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</w:pPr>
    </w:p>
    <w:p w:rsidR="00D01272" w:rsidRPr="002E549A" w:rsidRDefault="00D01272" w:rsidP="002E549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</w:pPr>
      <w:r w:rsidRPr="002E549A">
        <w:rPr>
          <w:rFonts w:ascii="Calibri" w:eastAsia="Times New Roman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  <w:t>Pytanie nr 2:</w:t>
      </w:r>
    </w:p>
    <w:p w:rsidR="00D01272" w:rsidRPr="002E549A" w:rsidRDefault="00D01272" w:rsidP="002E549A">
      <w:pPr>
        <w:spacing w:after="0" w:line="360" w:lineRule="auto"/>
        <w:rPr>
          <w:rFonts w:ascii="Calibri" w:eastAsia="Times New Roman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</w:pPr>
      <w:r w:rsidRPr="002E549A">
        <w:rPr>
          <w:rFonts w:ascii="Calibri" w:hAnsi="Calibri" w:cs="Calibri"/>
          <w:spacing w:val="20"/>
          <w:sz w:val="24"/>
          <w:szCs w:val="24"/>
        </w:rPr>
        <w:t xml:space="preserve">„Prosimy o dołączenie do dokumentacji przekroju podłużnego </w:t>
      </w:r>
      <w:r w:rsidR="002E549A">
        <w:rPr>
          <w:rFonts w:ascii="Calibri" w:hAnsi="Calibri" w:cs="Calibri"/>
          <w:spacing w:val="20"/>
          <w:sz w:val="24"/>
          <w:szCs w:val="24"/>
        </w:rPr>
        <w:br/>
      </w:r>
      <w:r w:rsidRPr="002E549A">
        <w:rPr>
          <w:rFonts w:ascii="Calibri" w:hAnsi="Calibri" w:cs="Calibri"/>
          <w:spacing w:val="20"/>
          <w:sz w:val="24"/>
          <w:szCs w:val="24"/>
        </w:rPr>
        <w:t>dla projektowanej drogi”</w:t>
      </w:r>
    </w:p>
    <w:p w:rsidR="00D01272" w:rsidRPr="002E549A" w:rsidRDefault="00D01272" w:rsidP="002E549A">
      <w:pPr>
        <w:spacing w:after="0" w:line="360" w:lineRule="auto"/>
        <w:ind w:firstLine="708"/>
        <w:rPr>
          <w:rFonts w:ascii="Calibri" w:eastAsia="Times New Roman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</w:pPr>
    </w:p>
    <w:p w:rsidR="00D01272" w:rsidRPr="002E549A" w:rsidRDefault="00D01272" w:rsidP="002E549A">
      <w:pPr>
        <w:spacing w:after="0" w:line="360" w:lineRule="auto"/>
        <w:rPr>
          <w:rFonts w:ascii="Calibri" w:hAnsi="Calibri" w:cs="Calibri"/>
          <w:color w:val="000000" w:themeColor="text1"/>
          <w:spacing w:val="20"/>
          <w:sz w:val="24"/>
          <w:szCs w:val="24"/>
        </w:rPr>
      </w:pPr>
      <w:r w:rsidRPr="002E549A"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  <w:u w:val="single"/>
        </w:rPr>
        <w:t>Odpowiedź:</w:t>
      </w:r>
    </w:p>
    <w:p w:rsidR="00D01272" w:rsidRPr="002E549A" w:rsidRDefault="00D01272" w:rsidP="002E549A">
      <w:pPr>
        <w:pStyle w:val="Zwykytekst"/>
        <w:spacing w:line="360" w:lineRule="auto"/>
        <w:rPr>
          <w:rFonts w:cs="Calibri"/>
          <w:spacing w:val="20"/>
          <w:sz w:val="24"/>
          <w:szCs w:val="24"/>
        </w:rPr>
      </w:pPr>
      <w:r w:rsidRPr="002E549A">
        <w:rPr>
          <w:rFonts w:cs="Calibri"/>
          <w:spacing w:val="20"/>
          <w:sz w:val="24"/>
          <w:szCs w:val="24"/>
        </w:rPr>
        <w:t>Zamawiający nie dysponuje przekrojem podłużnym dla projektowanej drogi.</w:t>
      </w:r>
    </w:p>
    <w:p w:rsidR="00D01272" w:rsidRPr="002E549A" w:rsidRDefault="00D01272" w:rsidP="002E549A">
      <w:pPr>
        <w:spacing w:after="0" w:line="360" w:lineRule="auto"/>
        <w:ind w:firstLine="708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</w:pPr>
    </w:p>
    <w:p w:rsidR="005E66C8" w:rsidRPr="002E549A" w:rsidRDefault="00D01272" w:rsidP="002E549A">
      <w:pPr>
        <w:pStyle w:val="Bezodstpw"/>
        <w:spacing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2E549A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Wyjaśnienia zapisów </w:t>
      </w:r>
      <w:r w:rsidR="005E66C8" w:rsidRPr="002E549A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treści SWZ są wiążące dla </w:t>
      </w:r>
      <w:r w:rsidRPr="002E549A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wszystkich Wykonawców.</w:t>
      </w:r>
    </w:p>
    <w:p w:rsidR="005E66C8" w:rsidRPr="002E549A" w:rsidRDefault="005E66C8" w:rsidP="002E549A">
      <w:pPr>
        <w:spacing w:line="360" w:lineRule="auto"/>
        <w:rPr>
          <w:rFonts w:ascii="Calibri" w:hAnsi="Calibri" w:cs="Calibri"/>
          <w:color w:val="000000" w:themeColor="text1"/>
          <w:spacing w:val="20"/>
          <w:sz w:val="24"/>
          <w:szCs w:val="24"/>
        </w:rPr>
      </w:pPr>
    </w:p>
    <w:p w:rsidR="005E66C8" w:rsidRPr="002E549A" w:rsidRDefault="005E66C8" w:rsidP="002E549A">
      <w:pPr>
        <w:spacing w:line="360" w:lineRule="auto"/>
        <w:rPr>
          <w:rFonts w:ascii="Calibri" w:hAnsi="Calibri" w:cs="Calibri"/>
          <w:color w:val="000000" w:themeColor="text1"/>
          <w:spacing w:val="20"/>
          <w:sz w:val="24"/>
          <w:szCs w:val="24"/>
        </w:rPr>
      </w:pPr>
    </w:p>
    <w:p w:rsidR="0056696A" w:rsidRDefault="0056696A"/>
    <w:sectPr w:rsidR="005669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FB" w:rsidRDefault="005F6AFB" w:rsidP="005E66C8">
      <w:pPr>
        <w:spacing w:after="0" w:line="240" w:lineRule="auto"/>
      </w:pPr>
      <w:r>
        <w:separator/>
      </w:r>
    </w:p>
  </w:endnote>
  <w:endnote w:type="continuationSeparator" w:id="0">
    <w:p w:rsidR="005F6AFB" w:rsidRDefault="005F6AFB" w:rsidP="005E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579803"/>
      <w:docPartObj>
        <w:docPartGallery w:val="Page Numbers (Bottom of Page)"/>
        <w:docPartUnique/>
      </w:docPartObj>
    </w:sdtPr>
    <w:sdtContent>
      <w:p w:rsidR="002E549A" w:rsidRDefault="002E54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66C8" w:rsidRDefault="005E66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FB" w:rsidRDefault="005F6AFB" w:rsidP="005E66C8">
      <w:pPr>
        <w:spacing w:after="0" w:line="240" w:lineRule="auto"/>
      </w:pPr>
      <w:r>
        <w:separator/>
      </w:r>
    </w:p>
  </w:footnote>
  <w:footnote w:type="continuationSeparator" w:id="0">
    <w:p w:rsidR="005F6AFB" w:rsidRDefault="005F6AFB" w:rsidP="005E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C8" w:rsidRPr="002E549A" w:rsidRDefault="005E66C8" w:rsidP="005E66C8">
    <w:pPr>
      <w:pStyle w:val="Nagwek"/>
      <w:rPr>
        <w:rFonts w:ascii="Calibri" w:hAnsi="Calibri" w:cs="Calibri"/>
        <w:spacing w:val="20"/>
        <w:sz w:val="24"/>
        <w:szCs w:val="24"/>
      </w:rPr>
    </w:pPr>
    <w:r w:rsidRPr="002E549A">
      <w:rPr>
        <w:rFonts w:ascii="Calibri" w:hAnsi="Calibri" w:cs="Calibri"/>
        <w:spacing w:val="20"/>
        <w:sz w:val="24"/>
        <w:szCs w:val="24"/>
      </w:rPr>
      <w:t xml:space="preserve">RZP.271.1.14.2024.MZI  </w:t>
    </w:r>
    <w:r w:rsidRPr="002E549A">
      <w:rPr>
        <w:rFonts w:ascii="Calibri" w:hAnsi="Calibri" w:cs="Calibri"/>
        <w:spacing w:val="20"/>
        <w:sz w:val="24"/>
        <w:szCs w:val="24"/>
      </w:rPr>
      <w:tab/>
    </w:r>
    <w:r w:rsidRPr="002E549A">
      <w:rPr>
        <w:rFonts w:ascii="Calibri" w:hAnsi="Calibri" w:cs="Calibri"/>
        <w:color w:val="000000" w:themeColor="text1"/>
        <w:spacing w:val="20"/>
        <w:sz w:val="24"/>
        <w:szCs w:val="24"/>
      </w:rPr>
      <w:tab/>
    </w:r>
    <w:r w:rsidR="002E549A">
      <w:rPr>
        <w:rFonts w:ascii="Calibri" w:hAnsi="Calibri" w:cs="Calibri"/>
        <w:color w:val="000000" w:themeColor="text1"/>
        <w:spacing w:val="20"/>
        <w:sz w:val="24"/>
        <w:szCs w:val="24"/>
      </w:rPr>
      <w:t>Sandomierz, 24.06.</w:t>
    </w:r>
    <w:r w:rsidRPr="002E549A">
      <w:rPr>
        <w:rFonts w:ascii="Calibri" w:hAnsi="Calibri" w:cs="Calibri"/>
        <w:color w:val="000000" w:themeColor="text1"/>
        <w:spacing w:val="20"/>
        <w:sz w:val="24"/>
        <w:szCs w:val="24"/>
      </w:rPr>
      <w:t>2024r.</w:t>
    </w:r>
  </w:p>
  <w:p w:rsidR="005E66C8" w:rsidRDefault="005E6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6013"/>
    <w:multiLevelType w:val="hybridMultilevel"/>
    <w:tmpl w:val="AF782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D7EBA"/>
    <w:multiLevelType w:val="hybridMultilevel"/>
    <w:tmpl w:val="1A24173A"/>
    <w:lvl w:ilvl="0" w:tplc="5032E448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  <w:b w:val="0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51"/>
    <w:rsid w:val="000B432B"/>
    <w:rsid w:val="002E549A"/>
    <w:rsid w:val="00557D51"/>
    <w:rsid w:val="0056696A"/>
    <w:rsid w:val="005E66C8"/>
    <w:rsid w:val="005F6AFB"/>
    <w:rsid w:val="00C576F5"/>
    <w:rsid w:val="00D0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6C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66C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E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6C8"/>
  </w:style>
  <w:style w:type="paragraph" w:styleId="Stopka">
    <w:name w:val="footer"/>
    <w:basedOn w:val="Normalny"/>
    <w:link w:val="StopkaZnak"/>
    <w:uiPriority w:val="99"/>
    <w:unhideWhenUsed/>
    <w:rsid w:val="005E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6C8"/>
  </w:style>
  <w:style w:type="paragraph" w:styleId="Zwykytekst">
    <w:name w:val="Plain Text"/>
    <w:basedOn w:val="Normalny"/>
    <w:link w:val="ZwykytekstZnak"/>
    <w:uiPriority w:val="99"/>
    <w:semiHidden/>
    <w:unhideWhenUsed/>
    <w:rsid w:val="00D0127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127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6C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66C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E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6C8"/>
  </w:style>
  <w:style w:type="paragraph" w:styleId="Stopka">
    <w:name w:val="footer"/>
    <w:basedOn w:val="Normalny"/>
    <w:link w:val="StopkaZnak"/>
    <w:uiPriority w:val="99"/>
    <w:unhideWhenUsed/>
    <w:rsid w:val="005E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6C8"/>
  </w:style>
  <w:style w:type="paragraph" w:styleId="Zwykytekst">
    <w:name w:val="Plain Text"/>
    <w:basedOn w:val="Normalny"/>
    <w:link w:val="ZwykytekstZnak"/>
    <w:uiPriority w:val="99"/>
    <w:semiHidden/>
    <w:unhideWhenUsed/>
    <w:rsid w:val="00D0127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12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Ślizanowski</dc:creator>
  <cp:lastModifiedBy>Wiesław Ślizanowski</cp:lastModifiedBy>
  <cp:revision>6</cp:revision>
  <cp:lastPrinted>2024-06-24T12:52:00Z</cp:lastPrinted>
  <dcterms:created xsi:type="dcterms:W3CDTF">2024-06-24T10:46:00Z</dcterms:created>
  <dcterms:modified xsi:type="dcterms:W3CDTF">2024-06-24T13:04:00Z</dcterms:modified>
</cp:coreProperties>
</file>