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5A61E2" w:rsidRPr="00520989" w:rsidRDefault="005A61E2" w:rsidP="00520989">
      <w:pPr>
        <w:pStyle w:val="gwp589f032bmso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520989" w:rsidRPr="00520989">
        <w:rPr>
          <w:rFonts w:ascii="Arial" w:hAnsi="Arial" w:cs="Arial"/>
          <w:b/>
          <w:color w:val="000000" w:themeColor="text1"/>
          <w:sz w:val="22"/>
          <w:szCs w:val="22"/>
        </w:rPr>
        <w:t>„R</w:t>
      </w:r>
      <w:r w:rsidR="00520989" w:rsidRPr="00520989">
        <w:rPr>
          <w:rFonts w:ascii="Arial" w:hAnsi="Arial" w:cs="Arial"/>
          <w:b/>
          <w:color w:val="000000" w:themeColor="text1"/>
          <w:sz w:val="22"/>
          <w:szCs w:val="22"/>
        </w:rPr>
        <w:t>ozbudowa sieci kanalizacji sanitarnej i wodociągowej w Gminie Rydzyna</w:t>
      </w:r>
      <w:r w:rsidR="00520989" w:rsidRPr="00520989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  <w:bookmarkStart w:id="0" w:name="_GoBack"/>
      <w:bookmarkEnd w:id="0"/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471D7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D7" w:rsidRDefault="000471D7" w:rsidP="002D21DA">
      <w:pPr>
        <w:spacing w:after="0" w:line="240" w:lineRule="auto"/>
      </w:pPr>
      <w:r>
        <w:separator/>
      </w:r>
    </w:p>
  </w:endnote>
  <w:endnote w:type="continuationSeparator" w:id="0">
    <w:p w:rsidR="000471D7" w:rsidRDefault="000471D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D7" w:rsidRDefault="000471D7" w:rsidP="002D21DA">
      <w:pPr>
        <w:spacing w:after="0" w:line="240" w:lineRule="auto"/>
      </w:pPr>
      <w:r>
        <w:separator/>
      </w:r>
    </w:p>
  </w:footnote>
  <w:footnote w:type="continuationSeparator" w:id="0">
    <w:p w:rsidR="000471D7" w:rsidRDefault="000471D7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147E97"/>
    <w:rsid w:val="002B23CE"/>
    <w:rsid w:val="002D21DA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63C7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14</cp:revision>
  <dcterms:created xsi:type="dcterms:W3CDTF">2021-02-04T10:05:00Z</dcterms:created>
  <dcterms:modified xsi:type="dcterms:W3CDTF">2022-05-24T11:41:00Z</dcterms:modified>
</cp:coreProperties>
</file>