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A989" w14:textId="3B2E205B" w:rsidR="004122EA" w:rsidRPr="00325345" w:rsidRDefault="00A000BF" w:rsidP="004122EA">
      <w:pPr>
        <w:pStyle w:val="Standard"/>
        <w:ind w:left="778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B320C3">
        <w:rPr>
          <w:rFonts w:ascii="Arial Narrow" w:hAnsi="Arial Narrow"/>
        </w:rPr>
        <w:t xml:space="preserve">   </w:t>
      </w:r>
      <w:r w:rsidR="004354AF">
        <w:rPr>
          <w:rFonts w:ascii="Arial Narrow" w:hAnsi="Arial Narrow"/>
        </w:rPr>
        <w:t>PN</w:t>
      </w:r>
      <w:r w:rsidR="004122EA" w:rsidRPr="00325345">
        <w:rPr>
          <w:rFonts w:ascii="Arial Narrow" w:hAnsi="Arial Narrow"/>
        </w:rPr>
        <w:t>/</w:t>
      </w:r>
      <w:r w:rsidR="00A5524D">
        <w:rPr>
          <w:rFonts w:ascii="Arial Narrow" w:hAnsi="Arial Narrow"/>
        </w:rPr>
        <w:t>1</w:t>
      </w:r>
      <w:r w:rsidR="001E491A">
        <w:rPr>
          <w:rFonts w:ascii="Arial Narrow" w:hAnsi="Arial Narrow"/>
        </w:rPr>
        <w:t>2</w:t>
      </w:r>
      <w:r w:rsidR="004122EA" w:rsidRPr="00325345">
        <w:rPr>
          <w:rFonts w:ascii="Arial Narrow" w:hAnsi="Arial Narrow"/>
        </w:rPr>
        <w:t>/20</w:t>
      </w:r>
      <w:r w:rsidR="00EE6833">
        <w:rPr>
          <w:rFonts w:ascii="Arial Narrow" w:hAnsi="Arial Narrow"/>
        </w:rPr>
        <w:t>2</w:t>
      </w:r>
      <w:r w:rsidR="001E491A">
        <w:rPr>
          <w:rFonts w:ascii="Arial Narrow" w:hAnsi="Arial Narrow"/>
        </w:rPr>
        <w:t>5</w:t>
      </w:r>
    </w:p>
    <w:p w14:paraId="32CA0FAE" w14:textId="70DE61CE" w:rsidR="003D4BBE" w:rsidRPr="00B320C3" w:rsidRDefault="004122EA" w:rsidP="00B61EBC">
      <w:pPr>
        <w:pStyle w:val="Standard"/>
        <w:ind w:left="5529" w:firstLine="708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   </w:t>
      </w:r>
      <w:r w:rsidRPr="0032534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EE6833">
        <w:rPr>
          <w:rFonts w:ascii="Arial Narrow" w:hAnsi="Arial Narrow"/>
        </w:rPr>
        <w:t xml:space="preserve">  </w:t>
      </w:r>
      <w:r w:rsidR="00B61EBC">
        <w:rPr>
          <w:rFonts w:ascii="Arial Narrow" w:hAnsi="Arial Narrow"/>
        </w:rPr>
        <w:t xml:space="preserve">  </w:t>
      </w:r>
      <w:r w:rsidR="00EE6833">
        <w:rPr>
          <w:rFonts w:ascii="Arial Narrow" w:hAnsi="Arial Narrow"/>
        </w:rPr>
        <w:t xml:space="preserve"> </w:t>
      </w:r>
      <w:r w:rsidRPr="00325345">
        <w:rPr>
          <w:rFonts w:ascii="Arial Narrow" w:hAnsi="Arial Narrow"/>
        </w:rPr>
        <w:t>Załącznik Nr 1</w:t>
      </w:r>
      <w:r>
        <w:rPr>
          <w:rFonts w:ascii="Arial Narrow" w:hAnsi="Arial Narrow"/>
        </w:rPr>
        <w:t>.1</w:t>
      </w:r>
      <w:r w:rsidR="00B61EBC">
        <w:rPr>
          <w:rFonts w:ascii="Arial Narrow" w:hAnsi="Arial Narrow"/>
        </w:rPr>
        <w:t xml:space="preserve"> do SWZ</w:t>
      </w:r>
      <w:r w:rsidRPr="00325345">
        <w:rPr>
          <w:rFonts w:ascii="Arial Narrow" w:hAnsi="Arial Narrow"/>
        </w:rPr>
        <w:t xml:space="preserve">  </w:t>
      </w:r>
    </w:p>
    <w:p w14:paraId="0CC84561" w14:textId="254A10B4" w:rsidR="003D4BBE" w:rsidRPr="0073647E" w:rsidRDefault="003D4BBE" w:rsidP="003D4BBE">
      <w:pPr>
        <w:rPr>
          <w:rFonts w:ascii="Arial Narrow" w:hAnsi="Arial Narrow"/>
          <w:sz w:val="16"/>
          <w:szCs w:val="16"/>
        </w:rPr>
      </w:pPr>
    </w:p>
    <w:p w14:paraId="7A1A526E" w14:textId="47606BE1" w:rsidR="003D4BBE" w:rsidRDefault="003D4BBE" w:rsidP="003D4BBE">
      <w:pPr>
        <w:rPr>
          <w:rFonts w:ascii="Arial Narrow" w:hAnsi="Arial Narrow"/>
          <w:sz w:val="22"/>
          <w:szCs w:val="22"/>
        </w:rPr>
      </w:pPr>
    </w:p>
    <w:p w14:paraId="59177393" w14:textId="77777777" w:rsidR="00B320C3" w:rsidRPr="004122EA" w:rsidRDefault="00B320C3" w:rsidP="003D4BBE">
      <w:pPr>
        <w:rPr>
          <w:rFonts w:ascii="Arial Narrow" w:hAnsi="Arial Narrow"/>
          <w:sz w:val="22"/>
          <w:szCs w:val="22"/>
        </w:rPr>
      </w:pPr>
    </w:p>
    <w:p w14:paraId="5ED94F01" w14:textId="2D5325EF" w:rsidR="003D4BBE" w:rsidRPr="004122EA" w:rsidRDefault="00B61EBC" w:rsidP="003D4BB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</w:t>
      </w:r>
      <w:r w:rsidR="00AA1051" w:rsidRPr="004122EA">
        <w:rPr>
          <w:rFonts w:ascii="Arial Narrow" w:hAnsi="Arial Narrow"/>
          <w:b/>
          <w:sz w:val="22"/>
          <w:szCs w:val="22"/>
        </w:rPr>
        <w:t xml:space="preserve">FORMULARZ </w:t>
      </w:r>
      <w:r w:rsidR="003D4BBE" w:rsidRPr="004122EA">
        <w:rPr>
          <w:rFonts w:ascii="Arial Narrow" w:hAnsi="Arial Narrow"/>
          <w:b/>
          <w:sz w:val="22"/>
          <w:szCs w:val="22"/>
        </w:rPr>
        <w:t>CENOWY</w:t>
      </w:r>
    </w:p>
    <w:p w14:paraId="51B8BBBE" w14:textId="77777777" w:rsidR="003D4BBE" w:rsidRPr="004122EA" w:rsidRDefault="003D4BBE" w:rsidP="003D4BBE">
      <w:pPr>
        <w:rPr>
          <w:rFonts w:ascii="Arial Narrow" w:hAnsi="Arial Narrow"/>
          <w:b/>
          <w:sz w:val="22"/>
          <w:szCs w:val="22"/>
        </w:rPr>
      </w:pP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97"/>
        <w:gridCol w:w="621"/>
        <w:gridCol w:w="1222"/>
        <w:gridCol w:w="709"/>
        <w:gridCol w:w="1134"/>
        <w:gridCol w:w="1134"/>
        <w:gridCol w:w="1300"/>
        <w:gridCol w:w="684"/>
        <w:gridCol w:w="1000"/>
        <w:gridCol w:w="1209"/>
      </w:tblGrid>
      <w:tr w:rsidR="0073647E" w:rsidRPr="0073647E" w14:paraId="5912AD2F" w14:textId="77777777" w:rsidTr="00751CB5">
        <w:trPr>
          <w:trHeight w:val="979"/>
          <w:jc w:val="center"/>
        </w:trPr>
        <w:tc>
          <w:tcPr>
            <w:tcW w:w="462" w:type="dxa"/>
            <w:vAlign w:val="center"/>
          </w:tcPr>
          <w:p w14:paraId="370754D2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F4DCC3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897" w:type="dxa"/>
            <w:vAlign w:val="center"/>
          </w:tcPr>
          <w:p w14:paraId="56A112B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C587037" w14:textId="77777777" w:rsidR="00586227" w:rsidRPr="0073647E" w:rsidRDefault="00586227" w:rsidP="0073647E">
            <w:pPr>
              <w:ind w:left="-33" w:right="-110" w:hanging="2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Rodzaj paliwa</w:t>
            </w:r>
          </w:p>
        </w:tc>
        <w:tc>
          <w:tcPr>
            <w:tcW w:w="621" w:type="dxa"/>
            <w:vAlign w:val="center"/>
          </w:tcPr>
          <w:p w14:paraId="67D5D77A" w14:textId="77777777" w:rsidR="0073647E" w:rsidRPr="00EE6833" w:rsidRDefault="00586227" w:rsidP="0073647E">
            <w:pPr>
              <w:jc w:val="center"/>
              <w:rPr>
                <w:rFonts w:ascii="Arial Narrow" w:hAnsi="Arial Narrow"/>
                <w:b/>
                <w:bCs/>
                <w:vertAlign w:val="superscript"/>
              </w:rPr>
            </w:pPr>
            <w:r w:rsidRPr="00EE683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ilość </w:t>
            </w:r>
            <w:r w:rsidR="0073647E" w:rsidRPr="00EE6833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 w:rsidR="0073647E" w:rsidRPr="00EE6833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3</w:t>
            </w:r>
          </w:p>
          <w:p w14:paraId="11B859EF" w14:textId="77777777" w:rsidR="00586227" w:rsidRPr="0073647E" w:rsidRDefault="00586227" w:rsidP="0073647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6833">
              <w:rPr>
                <w:rFonts w:ascii="Arial Narrow" w:hAnsi="Arial Narrow"/>
                <w:b/>
                <w:bCs/>
                <w:sz w:val="16"/>
                <w:szCs w:val="16"/>
              </w:rPr>
              <w:t>paliwa</w:t>
            </w:r>
          </w:p>
        </w:tc>
        <w:tc>
          <w:tcPr>
            <w:tcW w:w="1222" w:type="dxa"/>
            <w:vAlign w:val="center"/>
          </w:tcPr>
          <w:p w14:paraId="685EEDE7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Cena jednostkowa netto za 1 </w:t>
            </w:r>
            <w:bookmarkStart w:id="0" w:name="_Hlk512589057"/>
            <w:r w:rsidRPr="0073647E">
              <w:rPr>
                <w:rFonts w:ascii="Arial Narrow" w:hAnsi="Arial Narrow"/>
                <w:b/>
                <w:sz w:val="16"/>
                <w:szCs w:val="16"/>
              </w:rPr>
              <w:t>m</w:t>
            </w:r>
            <w:r w:rsidRPr="0073647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3</w:t>
            </w:r>
            <w:bookmarkEnd w:id="0"/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 paliwa przed upustem</w:t>
            </w:r>
          </w:p>
        </w:tc>
        <w:tc>
          <w:tcPr>
            <w:tcW w:w="709" w:type="dxa"/>
            <w:vAlign w:val="center"/>
          </w:tcPr>
          <w:p w14:paraId="1CD9AD15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Upust</w:t>
            </w:r>
          </w:p>
          <w:p w14:paraId="65D1C34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cenowy w % </w:t>
            </w:r>
          </w:p>
        </w:tc>
        <w:tc>
          <w:tcPr>
            <w:tcW w:w="1134" w:type="dxa"/>
            <w:vAlign w:val="center"/>
          </w:tcPr>
          <w:p w14:paraId="3B3CC9DE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Cena jednostkowa netto za 1 m</w:t>
            </w:r>
            <w:r w:rsidRPr="0073647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3</w:t>
            </w:r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 paliwa po upuście</w:t>
            </w:r>
          </w:p>
        </w:tc>
        <w:tc>
          <w:tcPr>
            <w:tcW w:w="1134" w:type="dxa"/>
            <w:vAlign w:val="center"/>
          </w:tcPr>
          <w:p w14:paraId="26190C09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netto</w:t>
            </w:r>
          </w:p>
          <w:p w14:paraId="29EF8C90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bez opcji</w:t>
            </w:r>
          </w:p>
        </w:tc>
        <w:tc>
          <w:tcPr>
            <w:tcW w:w="1300" w:type="dxa"/>
            <w:vAlign w:val="center"/>
          </w:tcPr>
          <w:p w14:paraId="65F03B3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netto</w:t>
            </w:r>
          </w:p>
          <w:p w14:paraId="4C1D859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z opcją 20%</w:t>
            </w:r>
          </w:p>
        </w:tc>
        <w:tc>
          <w:tcPr>
            <w:tcW w:w="684" w:type="dxa"/>
            <w:vAlign w:val="center"/>
          </w:tcPr>
          <w:p w14:paraId="239A4041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Stawka VAT</w:t>
            </w:r>
          </w:p>
          <w:p w14:paraId="6F9FCE02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  <w:tc>
          <w:tcPr>
            <w:tcW w:w="1000" w:type="dxa"/>
            <w:vAlign w:val="center"/>
          </w:tcPr>
          <w:p w14:paraId="60AF1F1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brutto</w:t>
            </w:r>
          </w:p>
          <w:p w14:paraId="39493CB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bez opcji</w:t>
            </w:r>
          </w:p>
        </w:tc>
        <w:tc>
          <w:tcPr>
            <w:tcW w:w="1209" w:type="dxa"/>
            <w:vAlign w:val="center"/>
          </w:tcPr>
          <w:p w14:paraId="49AB9751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brutto</w:t>
            </w:r>
          </w:p>
          <w:p w14:paraId="56D8DFE8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z opcją 20%</w:t>
            </w:r>
          </w:p>
        </w:tc>
      </w:tr>
      <w:tr w:rsidR="0073647E" w:rsidRPr="0073647E" w14:paraId="071B9F10" w14:textId="77777777" w:rsidTr="00751CB5">
        <w:trPr>
          <w:trHeight w:val="47"/>
          <w:jc w:val="center"/>
        </w:trPr>
        <w:tc>
          <w:tcPr>
            <w:tcW w:w="462" w:type="dxa"/>
            <w:vAlign w:val="center"/>
          </w:tcPr>
          <w:p w14:paraId="3C8ABF1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97" w:type="dxa"/>
            <w:vAlign w:val="center"/>
          </w:tcPr>
          <w:p w14:paraId="31D2899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b</w:t>
            </w:r>
          </w:p>
        </w:tc>
        <w:tc>
          <w:tcPr>
            <w:tcW w:w="621" w:type="dxa"/>
            <w:vAlign w:val="center"/>
          </w:tcPr>
          <w:p w14:paraId="74F609D9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1222" w:type="dxa"/>
            <w:vAlign w:val="center"/>
          </w:tcPr>
          <w:p w14:paraId="1DE4C46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d</w:t>
            </w:r>
          </w:p>
        </w:tc>
        <w:tc>
          <w:tcPr>
            <w:tcW w:w="709" w:type="dxa"/>
            <w:vAlign w:val="center"/>
          </w:tcPr>
          <w:p w14:paraId="6C4FF6A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52B5CD24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238BB6B8" w14:textId="5FCB0F99" w:rsidR="00586227" w:rsidRPr="0073647E" w:rsidRDefault="00761DA5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g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( c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x f)</w:t>
            </w:r>
          </w:p>
        </w:tc>
        <w:tc>
          <w:tcPr>
            <w:tcW w:w="1300" w:type="dxa"/>
            <w:vAlign w:val="center"/>
          </w:tcPr>
          <w:p w14:paraId="41ED861D" w14:textId="2F48A22C" w:rsidR="00586227" w:rsidRPr="0073647E" w:rsidRDefault="00761DA5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 (g + 20%)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03ED522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i</w:t>
            </w:r>
          </w:p>
        </w:tc>
        <w:tc>
          <w:tcPr>
            <w:tcW w:w="1000" w:type="dxa"/>
            <w:vAlign w:val="center"/>
          </w:tcPr>
          <w:p w14:paraId="158367F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j</w:t>
            </w:r>
          </w:p>
        </w:tc>
        <w:tc>
          <w:tcPr>
            <w:tcW w:w="1209" w:type="dxa"/>
            <w:vAlign w:val="center"/>
          </w:tcPr>
          <w:p w14:paraId="6D378CA6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k</w:t>
            </w:r>
          </w:p>
        </w:tc>
      </w:tr>
      <w:tr w:rsidR="0073647E" w:rsidRPr="0073647E" w14:paraId="52535A31" w14:textId="77777777" w:rsidTr="00751CB5">
        <w:trPr>
          <w:trHeight w:val="609"/>
          <w:jc w:val="center"/>
        </w:trPr>
        <w:tc>
          <w:tcPr>
            <w:tcW w:w="462" w:type="dxa"/>
            <w:vAlign w:val="center"/>
          </w:tcPr>
          <w:p w14:paraId="49B1EBE0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1.</w:t>
            </w:r>
          </w:p>
        </w:tc>
        <w:tc>
          <w:tcPr>
            <w:tcW w:w="897" w:type="dxa"/>
            <w:vAlign w:val="center"/>
          </w:tcPr>
          <w:p w14:paraId="49B2B9A8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Olej napędowy</w:t>
            </w:r>
          </w:p>
        </w:tc>
        <w:tc>
          <w:tcPr>
            <w:tcW w:w="621" w:type="dxa"/>
            <w:vAlign w:val="center"/>
          </w:tcPr>
          <w:p w14:paraId="68892E3B" w14:textId="1C62162A" w:rsidR="00586227" w:rsidRPr="0073647E" w:rsidRDefault="00586227" w:rsidP="00B91B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1 </w:t>
            </w:r>
            <w:r w:rsidR="00A5524D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Pr="0073647E">
              <w:rPr>
                <w:rFonts w:ascii="Arial Narrow" w:hAnsi="Arial Narrow"/>
                <w:b/>
                <w:sz w:val="16"/>
                <w:szCs w:val="16"/>
              </w:rPr>
              <w:t>00</w:t>
            </w:r>
          </w:p>
        </w:tc>
        <w:tc>
          <w:tcPr>
            <w:tcW w:w="1222" w:type="dxa"/>
            <w:vAlign w:val="center"/>
          </w:tcPr>
          <w:p w14:paraId="71BF8338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19E9DD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2D9A21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7EAB78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</w:tcPr>
          <w:p w14:paraId="3284FF60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3345C51E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0" w:type="dxa"/>
          </w:tcPr>
          <w:p w14:paraId="16A7CF11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3EBF775F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227" w:rsidRPr="0073647E" w14:paraId="6A30CA2B" w14:textId="77777777" w:rsidTr="00EE6833">
        <w:trPr>
          <w:trHeight w:val="560"/>
          <w:jc w:val="center"/>
        </w:trPr>
        <w:tc>
          <w:tcPr>
            <w:tcW w:w="5045" w:type="dxa"/>
            <w:gridSpan w:val="6"/>
          </w:tcPr>
          <w:p w14:paraId="62B7EC1B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4E9ADA3" w14:textId="77777777" w:rsidR="00586227" w:rsidRPr="0073647E" w:rsidRDefault="00586227" w:rsidP="006C4378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</w:tcPr>
          <w:p w14:paraId="53B71A49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</w:tcPr>
          <w:p w14:paraId="327834B8" w14:textId="77777777" w:rsidR="00586227" w:rsidRPr="0073647E" w:rsidRDefault="00586227" w:rsidP="006C437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684" w:type="dxa"/>
          </w:tcPr>
          <w:p w14:paraId="488B3449" w14:textId="77777777" w:rsidR="00586227" w:rsidRPr="0073647E" w:rsidRDefault="00586227" w:rsidP="006C43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0" w:type="dxa"/>
          </w:tcPr>
          <w:p w14:paraId="1F61AC43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11A54B8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CC8BDB8" w14:textId="77777777" w:rsidR="005B0A19" w:rsidRPr="004122EA" w:rsidRDefault="005B0A19" w:rsidP="005B0A19">
      <w:pPr>
        <w:pStyle w:val="Nagwek6"/>
        <w:keepNext/>
        <w:spacing w:before="60"/>
        <w:jc w:val="both"/>
        <w:rPr>
          <w:rFonts w:ascii="Arial Narrow" w:hAnsi="Arial Narrow"/>
          <w:bCs w:val="0"/>
          <w:color w:val="000000"/>
        </w:rPr>
      </w:pPr>
    </w:p>
    <w:p w14:paraId="6C2328F0" w14:textId="12561ADA" w:rsidR="003D4BBE" w:rsidRPr="0006272A" w:rsidRDefault="003D4BBE" w:rsidP="0073647E">
      <w:pPr>
        <w:pStyle w:val="Nagwek6"/>
        <w:numPr>
          <w:ilvl w:val="0"/>
          <w:numId w:val="6"/>
        </w:numPr>
        <w:tabs>
          <w:tab w:val="clear" w:pos="360"/>
          <w:tab w:val="num" w:pos="0"/>
        </w:tabs>
        <w:spacing w:before="60"/>
        <w:ind w:left="0" w:right="-284" w:hanging="284"/>
        <w:jc w:val="both"/>
        <w:rPr>
          <w:rFonts w:ascii="Arial Narrow" w:hAnsi="Arial Narrow"/>
          <w:color w:val="000000"/>
        </w:rPr>
      </w:pPr>
      <w:r w:rsidRPr="007424ED">
        <w:rPr>
          <w:rFonts w:ascii="Arial Narrow" w:hAnsi="Arial Narrow"/>
          <w:bCs w:val="0"/>
          <w:color w:val="000000"/>
        </w:rPr>
        <w:t xml:space="preserve">Cena jednostkowa netto za 1 </w:t>
      </w:r>
      <w:r w:rsidR="00E53E0D">
        <w:rPr>
          <w:rFonts w:ascii="Arial Narrow" w:hAnsi="Arial Narrow"/>
        </w:rPr>
        <w:t>m</w:t>
      </w:r>
      <w:r w:rsidR="00E53E0D" w:rsidRPr="00E53E0D">
        <w:rPr>
          <w:rFonts w:ascii="Arial Narrow" w:hAnsi="Arial Narrow"/>
          <w:vertAlign w:val="superscript"/>
        </w:rPr>
        <w:t>3</w:t>
      </w:r>
      <w:r w:rsidRPr="007424ED">
        <w:rPr>
          <w:rFonts w:ascii="Arial Narrow" w:hAnsi="Arial Narrow"/>
          <w:bCs w:val="0"/>
          <w:color w:val="000000"/>
        </w:rPr>
        <w:t xml:space="preserve"> paliwa przed upustem</w:t>
      </w:r>
      <w:r w:rsidR="00E53E0D">
        <w:rPr>
          <w:rFonts w:ascii="Arial Narrow" w:hAnsi="Arial Narrow"/>
          <w:bCs w:val="0"/>
          <w:color w:val="000000"/>
        </w:rPr>
        <w:t xml:space="preserve"> (kolumna d)</w:t>
      </w:r>
      <w:r w:rsidRPr="007424ED">
        <w:rPr>
          <w:rFonts w:ascii="Arial Narrow" w:hAnsi="Arial Narrow"/>
          <w:bCs w:val="0"/>
          <w:color w:val="000000"/>
        </w:rPr>
        <w:t xml:space="preserve"> oznacza, że </w:t>
      </w:r>
      <w:r w:rsidR="0046045D" w:rsidRPr="007424ED">
        <w:rPr>
          <w:rFonts w:ascii="Arial Narrow" w:hAnsi="Arial Narrow"/>
          <w:bCs w:val="0"/>
          <w:color w:val="000000"/>
        </w:rPr>
        <w:t>W</w:t>
      </w:r>
      <w:r w:rsidR="0006272A">
        <w:rPr>
          <w:rFonts w:ascii="Arial Narrow" w:hAnsi="Arial Narrow"/>
          <w:bCs w:val="0"/>
          <w:color w:val="000000"/>
        </w:rPr>
        <w:t>ykonawca wpisuje cenę</w:t>
      </w:r>
      <w:r w:rsidRPr="007424ED">
        <w:rPr>
          <w:rFonts w:ascii="Arial Narrow" w:hAnsi="Arial Narrow"/>
          <w:bCs w:val="0"/>
          <w:color w:val="000000"/>
        </w:rPr>
        <w:t xml:space="preserve"> netto</w:t>
      </w:r>
      <w:r w:rsidR="0044514E" w:rsidRPr="007424ED">
        <w:rPr>
          <w:rFonts w:ascii="Arial Narrow" w:hAnsi="Arial Narrow"/>
          <w:bCs w:val="0"/>
          <w:color w:val="000000"/>
        </w:rPr>
        <w:t xml:space="preserve"> </w:t>
      </w:r>
      <w:r w:rsidR="0006272A">
        <w:rPr>
          <w:rFonts w:ascii="Arial Narrow" w:hAnsi="Arial Narrow"/>
          <w:bCs w:val="0"/>
          <w:color w:val="000000"/>
        </w:rPr>
        <w:t>paliwa, obowiązującą</w:t>
      </w:r>
      <w:r w:rsidR="00202022" w:rsidRPr="007424ED">
        <w:rPr>
          <w:rFonts w:ascii="Arial Narrow" w:hAnsi="Arial Narrow"/>
          <w:bCs w:val="0"/>
          <w:color w:val="000000"/>
        </w:rPr>
        <w:t xml:space="preserve"> na dzień </w:t>
      </w:r>
      <w:r w:rsidR="007946C1">
        <w:rPr>
          <w:rFonts w:ascii="Arial Narrow" w:hAnsi="Arial Narrow"/>
          <w:bCs w:val="0"/>
          <w:color w:val="000000"/>
        </w:rPr>
        <w:t>2</w:t>
      </w:r>
      <w:r w:rsidR="001E491A">
        <w:rPr>
          <w:rFonts w:ascii="Arial Narrow" w:hAnsi="Arial Narrow"/>
          <w:bCs w:val="0"/>
          <w:color w:val="000000"/>
        </w:rPr>
        <w:t>9</w:t>
      </w:r>
      <w:r w:rsidR="00AF724F" w:rsidRPr="007424ED">
        <w:rPr>
          <w:rFonts w:ascii="Arial Narrow" w:hAnsi="Arial Narrow"/>
          <w:bCs w:val="0"/>
          <w:color w:val="000000"/>
        </w:rPr>
        <w:t>.0</w:t>
      </w:r>
      <w:r w:rsidR="007946C1">
        <w:rPr>
          <w:rFonts w:ascii="Arial Narrow" w:hAnsi="Arial Narrow"/>
          <w:bCs w:val="0"/>
          <w:color w:val="000000"/>
        </w:rPr>
        <w:t>5</w:t>
      </w:r>
      <w:r w:rsidRPr="007424ED">
        <w:rPr>
          <w:rFonts w:ascii="Arial Narrow" w:hAnsi="Arial Narrow"/>
          <w:bCs w:val="0"/>
          <w:color w:val="000000"/>
        </w:rPr>
        <w:t>.20</w:t>
      </w:r>
      <w:r w:rsidR="00EE6833">
        <w:rPr>
          <w:rFonts w:ascii="Arial Narrow" w:hAnsi="Arial Narrow"/>
          <w:bCs w:val="0"/>
          <w:color w:val="000000"/>
        </w:rPr>
        <w:t>2</w:t>
      </w:r>
      <w:r w:rsidR="001E491A">
        <w:rPr>
          <w:rFonts w:ascii="Arial Narrow" w:hAnsi="Arial Narrow"/>
          <w:bCs w:val="0"/>
          <w:color w:val="000000"/>
        </w:rPr>
        <w:t>5</w:t>
      </w:r>
      <w:r w:rsidRPr="007424ED">
        <w:rPr>
          <w:rFonts w:ascii="Arial Narrow" w:hAnsi="Arial Narrow"/>
          <w:bCs w:val="0"/>
          <w:color w:val="000000"/>
        </w:rPr>
        <w:t xml:space="preserve"> r. </w:t>
      </w:r>
      <w:r w:rsidR="00AF724F" w:rsidRPr="007424ED">
        <w:rPr>
          <w:rFonts w:ascii="Arial Narrow" w:hAnsi="Arial Narrow"/>
          <w:bCs w:val="0"/>
          <w:color w:val="000000"/>
        </w:rPr>
        <w:t>w zakupie hurtowym PKN Orlen (</w:t>
      </w:r>
      <w:hyperlink r:id="rId6" w:history="1">
        <w:r w:rsidR="00AF724F" w:rsidRPr="007424ED">
          <w:rPr>
            <w:rStyle w:val="Hipercze"/>
            <w:rFonts w:ascii="Arial Narrow" w:hAnsi="Arial Narrow"/>
          </w:rPr>
          <w:t>www.orlen.pl</w:t>
        </w:r>
      </w:hyperlink>
      <w:r w:rsidR="0023236B">
        <w:rPr>
          <w:rStyle w:val="Hipercze"/>
          <w:rFonts w:ascii="Arial Narrow" w:hAnsi="Arial Narrow"/>
        </w:rPr>
        <w:t>)</w:t>
      </w:r>
      <w:r w:rsidR="00AF724F" w:rsidRPr="007424ED">
        <w:rPr>
          <w:rFonts w:ascii="Arial Narrow" w:hAnsi="Arial Narrow"/>
          <w:bCs w:val="0"/>
          <w:color w:val="000000"/>
        </w:rPr>
        <w:t>; ceny hurtowe paliw</w:t>
      </w:r>
      <w:r w:rsidR="00872B75">
        <w:rPr>
          <w:rFonts w:ascii="Arial Narrow" w:hAnsi="Arial Narrow"/>
          <w:bCs w:val="0"/>
          <w:color w:val="000000"/>
        </w:rPr>
        <w:t>; olej napędowy</w:t>
      </w:r>
      <w:r w:rsidR="00AF724F" w:rsidRPr="007424ED">
        <w:rPr>
          <w:rFonts w:ascii="Arial Narrow" w:hAnsi="Arial Narrow"/>
          <w:bCs w:val="0"/>
          <w:color w:val="000000"/>
        </w:rPr>
        <w:t>)</w:t>
      </w:r>
      <w:r w:rsidR="0006272A">
        <w:rPr>
          <w:rFonts w:ascii="Arial Narrow" w:hAnsi="Arial Narrow"/>
          <w:bCs w:val="0"/>
          <w:color w:val="000000"/>
        </w:rPr>
        <w:t xml:space="preserve"> za paliwo w temperaturze referencyjnej </w:t>
      </w:r>
      <w:r w:rsidR="0006272A" w:rsidRPr="0006272A">
        <w:rPr>
          <w:rFonts w:ascii="Arial Narrow" w:hAnsi="Arial Narrow"/>
          <w:color w:val="000000"/>
        </w:rPr>
        <w:t>15°</w:t>
      </w:r>
      <w:r w:rsidR="0006272A">
        <w:rPr>
          <w:rFonts w:ascii="Arial Narrow" w:hAnsi="Arial Narrow"/>
          <w:color w:val="000000"/>
        </w:rPr>
        <w:t>C</w:t>
      </w:r>
      <w:r w:rsidR="00E53E0D">
        <w:rPr>
          <w:rFonts w:ascii="Arial Narrow" w:hAnsi="Arial Narrow"/>
          <w:color w:val="000000"/>
        </w:rPr>
        <w:t>, w przypadku nieopublikowania przez PKN Orlen ceny h</w:t>
      </w:r>
      <w:r w:rsidR="00586227">
        <w:rPr>
          <w:rFonts w:ascii="Arial Narrow" w:hAnsi="Arial Narrow"/>
          <w:color w:val="000000"/>
        </w:rPr>
        <w:t xml:space="preserve">urtowej paliwa w dniu </w:t>
      </w:r>
      <w:r w:rsidR="007946C1">
        <w:rPr>
          <w:rFonts w:ascii="Arial Narrow" w:hAnsi="Arial Narrow"/>
          <w:color w:val="000000"/>
        </w:rPr>
        <w:t>2</w:t>
      </w:r>
      <w:r w:rsidR="001E491A">
        <w:rPr>
          <w:rFonts w:ascii="Arial Narrow" w:hAnsi="Arial Narrow"/>
          <w:color w:val="000000"/>
        </w:rPr>
        <w:t>9</w:t>
      </w:r>
      <w:r w:rsidR="00586227">
        <w:rPr>
          <w:rFonts w:ascii="Arial Narrow" w:hAnsi="Arial Narrow"/>
          <w:color w:val="000000"/>
        </w:rPr>
        <w:t>.0</w:t>
      </w:r>
      <w:r w:rsidR="007946C1">
        <w:rPr>
          <w:rFonts w:ascii="Arial Narrow" w:hAnsi="Arial Narrow"/>
          <w:color w:val="000000"/>
        </w:rPr>
        <w:t>5</w:t>
      </w:r>
      <w:r w:rsidR="00586227">
        <w:rPr>
          <w:rFonts w:ascii="Arial Narrow" w:hAnsi="Arial Narrow"/>
          <w:color w:val="000000"/>
        </w:rPr>
        <w:t>.20</w:t>
      </w:r>
      <w:r w:rsidR="00EE6833">
        <w:rPr>
          <w:rFonts w:ascii="Arial Narrow" w:hAnsi="Arial Narrow"/>
          <w:color w:val="000000"/>
        </w:rPr>
        <w:t>2</w:t>
      </w:r>
      <w:r w:rsidR="001E491A">
        <w:rPr>
          <w:rFonts w:ascii="Arial Narrow" w:hAnsi="Arial Narrow"/>
          <w:color w:val="000000"/>
        </w:rPr>
        <w:t>5</w:t>
      </w:r>
      <w:r w:rsidR="00E53E0D">
        <w:rPr>
          <w:rFonts w:ascii="Arial Narrow" w:hAnsi="Arial Narrow"/>
          <w:color w:val="000000"/>
        </w:rPr>
        <w:t xml:space="preserve"> r. Wykonawca wpisuje cenę opublikowaną w pierwszym dostępnym dniu przed w/w dat</w:t>
      </w:r>
      <w:r w:rsidR="007F7E97">
        <w:rPr>
          <w:rFonts w:ascii="Arial Narrow" w:hAnsi="Arial Narrow"/>
          <w:color w:val="000000"/>
        </w:rPr>
        <w:t>ą.</w:t>
      </w:r>
    </w:p>
    <w:p w14:paraId="1BE66B03" w14:textId="1DED19D5" w:rsidR="003D4BBE" w:rsidRPr="004122EA" w:rsidRDefault="003D4BBE" w:rsidP="0073647E">
      <w:pPr>
        <w:numPr>
          <w:ilvl w:val="0"/>
          <w:numId w:val="6"/>
        </w:numPr>
        <w:tabs>
          <w:tab w:val="clear" w:pos="360"/>
          <w:tab w:val="num" w:pos="0"/>
        </w:tabs>
        <w:ind w:left="0" w:right="-284" w:hanging="284"/>
        <w:jc w:val="both"/>
        <w:rPr>
          <w:rFonts w:ascii="Arial Narrow" w:hAnsi="Arial Narrow"/>
          <w:sz w:val="22"/>
          <w:szCs w:val="22"/>
        </w:rPr>
      </w:pPr>
      <w:r w:rsidRPr="004122EA">
        <w:rPr>
          <w:rFonts w:ascii="Arial Narrow" w:hAnsi="Arial Narrow"/>
          <w:bCs/>
          <w:color w:val="000000"/>
          <w:sz w:val="22"/>
          <w:szCs w:val="22"/>
        </w:rPr>
        <w:t xml:space="preserve">Cena jednostkowa netto za </w:t>
      </w:r>
      <w:r w:rsidRPr="007F7E97">
        <w:rPr>
          <w:rFonts w:ascii="Arial Narrow" w:hAnsi="Arial Narrow"/>
          <w:b/>
          <w:bCs/>
          <w:color w:val="000000"/>
          <w:sz w:val="22"/>
          <w:szCs w:val="22"/>
        </w:rPr>
        <w:t>1</w:t>
      </w:r>
      <w:r w:rsidR="008A5998" w:rsidRPr="007F7E97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="007F7E97" w:rsidRPr="007F7E97">
        <w:rPr>
          <w:rFonts w:ascii="Arial Narrow" w:hAnsi="Arial Narrow"/>
          <w:b/>
          <w:sz w:val="22"/>
          <w:szCs w:val="22"/>
        </w:rPr>
        <w:t>m</w:t>
      </w:r>
      <w:r w:rsidR="007F7E97" w:rsidRPr="007F7E97">
        <w:rPr>
          <w:rFonts w:ascii="Arial Narrow" w:hAnsi="Arial Narrow"/>
          <w:b/>
          <w:sz w:val="22"/>
          <w:szCs w:val="22"/>
          <w:vertAlign w:val="superscript"/>
        </w:rPr>
        <w:t>3</w:t>
      </w:r>
      <w:r w:rsidR="0044514E" w:rsidRPr="004122EA">
        <w:rPr>
          <w:rFonts w:ascii="Arial Narrow" w:hAnsi="Arial Narrow"/>
          <w:bCs/>
          <w:color w:val="000000"/>
          <w:sz w:val="22"/>
          <w:szCs w:val="22"/>
        </w:rPr>
        <w:t xml:space="preserve"> paliwa </w:t>
      </w:r>
      <w:r w:rsidRPr="004122EA">
        <w:rPr>
          <w:rFonts w:ascii="Arial Narrow" w:hAnsi="Arial Narrow"/>
          <w:bCs/>
          <w:color w:val="000000"/>
          <w:sz w:val="22"/>
          <w:szCs w:val="22"/>
        </w:rPr>
        <w:t>przed upustem stanowi podstawę ustalenia ceny w dniu składania ofert i może ulec</w:t>
      </w:r>
      <w:r w:rsidR="00A5524D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4122EA">
        <w:rPr>
          <w:rFonts w:ascii="Arial Narrow" w:hAnsi="Arial Narrow"/>
          <w:bCs/>
          <w:color w:val="000000"/>
          <w:sz w:val="22"/>
          <w:szCs w:val="22"/>
        </w:rPr>
        <w:t>(obniżeniu lub wzrostowi) w trakcie trwania umowy.</w:t>
      </w:r>
    </w:p>
    <w:p w14:paraId="71A41440" w14:textId="77777777" w:rsidR="003D4BBE" w:rsidRPr="004122EA" w:rsidRDefault="00B91BCD" w:rsidP="0073647E">
      <w:pPr>
        <w:pStyle w:val="pkt"/>
        <w:numPr>
          <w:ilvl w:val="0"/>
          <w:numId w:val="6"/>
        </w:numPr>
        <w:tabs>
          <w:tab w:val="clear" w:pos="360"/>
          <w:tab w:val="num" w:pos="0"/>
        </w:tabs>
        <w:spacing w:before="40" w:after="40"/>
        <w:ind w:left="0" w:right="-284" w:hanging="284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Całkowita wartość</w:t>
      </w:r>
      <w:r w:rsidR="003D4BBE" w:rsidRPr="004122EA">
        <w:rPr>
          <w:rFonts w:ascii="Arial Narrow" w:hAnsi="Arial Narrow"/>
          <w:sz w:val="22"/>
          <w:szCs w:val="22"/>
        </w:rPr>
        <w:t xml:space="preserve"> podan</w:t>
      </w:r>
      <w:r>
        <w:rPr>
          <w:rFonts w:ascii="Arial Narrow" w:hAnsi="Arial Narrow"/>
          <w:sz w:val="22"/>
          <w:szCs w:val="22"/>
        </w:rPr>
        <w:t>a</w:t>
      </w:r>
      <w:r w:rsidR="003D4BBE" w:rsidRPr="004122EA">
        <w:rPr>
          <w:rFonts w:ascii="Arial Narrow" w:hAnsi="Arial Narrow"/>
          <w:sz w:val="22"/>
          <w:szCs w:val="22"/>
        </w:rPr>
        <w:t xml:space="preserve"> w ofercie powinn</w:t>
      </w:r>
      <w:r>
        <w:rPr>
          <w:rFonts w:ascii="Arial Narrow" w:hAnsi="Arial Narrow"/>
          <w:sz w:val="22"/>
          <w:szCs w:val="22"/>
        </w:rPr>
        <w:t>a</w:t>
      </w:r>
      <w:r w:rsidR="003D4BBE" w:rsidRPr="004122EA">
        <w:rPr>
          <w:rFonts w:ascii="Arial Narrow" w:hAnsi="Arial Narrow"/>
          <w:sz w:val="22"/>
          <w:szCs w:val="22"/>
        </w:rPr>
        <w:t xml:space="preserve"> być wyrażone w złotych polskich z dokładnością do jednego grosza (dwóch miejsc po przecinku).</w:t>
      </w:r>
    </w:p>
    <w:p w14:paraId="3EA9C400" w14:textId="77777777" w:rsidR="003D4BBE" w:rsidRPr="004122EA" w:rsidRDefault="003D4BBE" w:rsidP="0073647E">
      <w:pPr>
        <w:pStyle w:val="Nagwek6"/>
        <w:keepNext/>
        <w:numPr>
          <w:ilvl w:val="0"/>
          <w:numId w:val="6"/>
        </w:numPr>
        <w:tabs>
          <w:tab w:val="clear" w:pos="360"/>
          <w:tab w:val="num" w:pos="0"/>
        </w:tabs>
        <w:spacing w:before="60"/>
        <w:ind w:left="0" w:right="-284" w:hanging="284"/>
        <w:jc w:val="both"/>
        <w:rPr>
          <w:rFonts w:ascii="Arial Narrow" w:hAnsi="Arial Narrow"/>
          <w:bCs w:val="0"/>
          <w:color w:val="000000"/>
        </w:rPr>
      </w:pPr>
      <w:r w:rsidRPr="004122EA">
        <w:rPr>
          <w:rFonts w:ascii="Arial Narrow" w:hAnsi="Arial Narrow"/>
        </w:rPr>
        <w:t>Wartość</w:t>
      </w:r>
      <w:r w:rsidR="005B0A19" w:rsidRPr="004122EA">
        <w:rPr>
          <w:rFonts w:ascii="Arial Narrow" w:hAnsi="Arial Narrow"/>
        </w:rPr>
        <w:t xml:space="preserve"> procentowa</w:t>
      </w:r>
      <w:r w:rsidR="00367D0E">
        <w:rPr>
          <w:rFonts w:ascii="Arial Narrow" w:hAnsi="Arial Narrow"/>
        </w:rPr>
        <w:t xml:space="preserve"> upustu (kolumna e) powinna zostać określona z dokładnośc</w:t>
      </w:r>
      <w:r w:rsidR="002C7091">
        <w:rPr>
          <w:rFonts w:ascii="Arial Narrow" w:hAnsi="Arial Narrow"/>
        </w:rPr>
        <w:t>ią do dwóch miejsc po przecinku.</w:t>
      </w:r>
      <w:r w:rsidR="0073647E">
        <w:rPr>
          <w:rFonts w:ascii="Arial Narrow" w:hAnsi="Arial Narrow"/>
        </w:rPr>
        <w:t xml:space="preserve"> W przypadku określenia wartości upustu z dokładnością do trzech i więcej miejsc po przecinku, wartość tą Zamawiający zaokrągli do dwóch miejsc po przecinku. </w:t>
      </w:r>
      <w:r w:rsidR="002C7091">
        <w:rPr>
          <w:rFonts w:ascii="Arial Narrow" w:hAnsi="Arial Narrow"/>
        </w:rPr>
        <w:t xml:space="preserve"> Wartość procentowa</w:t>
      </w:r>
      <w:r w:rsidRPr="004122EA">
        <w:rPr>
          <w:rFonts w:ascii="Arial Narrow" w:hAnsi="Arial Narrow"/>
        </w:rPr>
        <w:t xml:space="preserve"> upustu wskaz</w:t>
      </w:r>
      <w:r w:rsidR="00367D0E">
        <w:rPr>
          <w:rFonts w:ascii="Arial Narrow" w:hAnsi="Arial Narrow"/>
        </w:rPr>
        <w:t>anego w formularzu cenowym</w:t>
      </w:r>
      <w:r w:rsidRPr="004122EA">
        <w:rPr>
          <w:rFonts w:ascii="Arial Narrow" w:hAnsi="Arial Narrow"/>
        </w:rPr>
        <w:t xml:space="preserve"> będzie obowiązywała przez cały okres trwania umowy. </w:t>
      </w:r>
    </w:p>
    <w:p w14:paraId="11D10B72" w14:textId="77777777" w:rsidR="003D4BBE" w:rsidRPr="005C5F27" w:rsidRDefault="009670B5" w:rsidP="0073647E">
      <w:pPr>
        <w:pStyle w:val="Nagwek6"/>
        <w:keepNext/>
        <w:numPr>
          <w:ilvl w:val="0"/>
          <w:numId w:val="6"/>
        </w:numPr>
        <w:tabs>
          <w:tab w:val="clear" w:pos="360"/>
          <w:tab w:val="num" w:pos="0"/>
        </w:tabs>
        <w:spacing w:before="60"/>
        <w:ind w:left="0" w:right="-284" w:hanging="284"/>
        <w:jc w:val="both"/>
        <w:rPr>
          <w:rFonts w:ascii="Arial Narrow" w:hAnsi="Arial Narrow"/>
          <w:b w:val="0"/>
          <w:bCs w:val="0"/>
          <w:color w:val="000000"/>
        </w:rPr>
      </w:pPr>
      <w:r>
        <w:rPr>
          <w:rFonts w:ascii="Arial Narrow" w:hAnsi="Arial Narrow"/>
          <w:b w:val="0"/>
        </w:rPr>
        <w:t>S</w:t>
      </w:r>
      <w:r w:rsidR="0006272A">
        <w:rPr>
          <w:rFonts w:ascii="Arial Narrow" w:hAnsi="Arial Narrow"/>
          <w:b w:val="0"/>
        </w:rPr>
        <w:t xml:space="preserve">zacunkowa ilość </w:t>
      </w:r>
      <w:r w:rsidR="007F7E97">
        <w:rPr>
          <w:rFonts w:ascii="Arial Narrow" w:hAnsi="Arial Narrow"/>
          <w:b w:val="0"/>
        </w:rPr>
        <w:t>metrów sześciennych</w:t>
      </w:r>
      <w:r w:rsidR="003D4BBE" w:rsidRPr="005C5F27">
        <w:rPr>
          <w:rFonts w:ascii="Arial Narrow" w:hAnsi="Arial Narrow"/>
          <w:b w:val="0"/>
        </w:rPr>
        <w:t xml:space="preserve"> </w:t>
      </w:r>
      <w:r>
        <w:rPr>
          <w:rFonts w:ascii="Arial Narrow" w:hAnsi="Arial Narrow"/>
          <w:b w:val="0"/>
        </w:rPr>
        <w:t xml:space="preserve">paliwa oznacza </w:t>
      </w:r>
      <w:r w:rsidR="003D4BBE" w:rsidRPr="005C5F27">
        <w:rPr>
          <w:rFonts w:ascii="Arial Narrow" w:hAnsi="Arial Narrow"/>
          <w:b w:val="0"/>
        </w:rPr>
        <w:t>j</w:t>
      </w:r>
      <w:r w:rsidR="005C5F27">
        <w:rPr>
          <w:rFonts w:ascii="Arial Narrow" w:hAnsi="Arial Narrow"/>
          <w:b w:val="0"/>
        </w:rPr>
        <w:t>aką</w:t>
      </w:r>
      <w:r>
        <w:rPr>
          <w:rFonts w:ascii="Arial Narrow" w:hAnsi="Arial Narrow"/>
          <w:b w:val="0"/>
        </w:rPr>
        <w:t xml:space="preserve"> ilość paliwa</w:t>
      </w:r>
      <w:r w:rsidR="005C5F27">
        <w:rPr>
          <w:rFonts w:ascii="Arial Narrow" w:hAnsi="Arial Narrow"/>
          <w:b w:val="0"/>
        </w:rPr>
        <w:t xml:space="preserve"> Zamawiający zamierza </w:t>
      </w:r>
      <w:r w:rsidR="003D4BBE" w:rsidRPr="005C5F27">
        <w:rPr>
          <w:rFonts w:ascii="Arial Narrow" w:hAnsi="Arial Narrow"/>
          <w:b w:val="0"/>
        </w:rPr>
        <w:t>kupić w trakcie realizacji umowy. Ilość paliwa jaką Zamawiający</w:t>
      </w:r>
      <w:r w:rsidR="0023236B">
        <w:rPr>
          <w:rFonts w:ascii="Arial Narrow" w:hAnsi="Arial Narrow"/>
          <w:b w:val="0"/>
        </w:rPr>
        <w:t xml:space="preserve"> </w:t>
      </w:r>
      <w:r w:rsidR="003D4BBE" w:rsidRPr="005C5F27">
        <w:rPr>
          <w:rFonts w:ascii="Arial Narrow" w:hAnsi="Arial Narrow"/>
          <w:b w:val="0"/>
        </w:rPr>
        <w:t>kupi</w:t>
      </w:r>
      <w:r w:rsidR="00133930">
        <w:rPr>
          <w:rFonts w:ascii="Arial Narrow" w:hAnsi="Arial Narrow"/>
          <w:b w:val="0"/>
        </w:rPr>
        <w:t>,</w:t>
      </w:r>
      <w:r w:rsidR="003D4BBE" w:rsidRPr="005C5F27">
        <w:rPr>
          <w:rFonts w:ascii="Arial Narrow" w:hAnsi="Arial Narrow"/>
          <w:b w:val="0"/>
        </w:rPr>
        <w:t xml:space="preserve"> zależeć będzie od sukcesywnie zgłaszanego zapotrzebowania, stosownie do potrzeb Zamawiającego i może być niższa od wskazanej na formular</w:t>
      </w:r>
      <w:r w:rsidR="005C5F27">
        <w:rPr>
          <w:rFonts w:ascii="Arial Narrow" w:hAnsi="Arial Narrow"/>
          <w:b w:val="0"/>
        </w:rPr>
        <w:t>zu specyfikacji cenowe</w:t>
      </w:r>
      <w:r w:rsidR="00D8314B">
        <w:rPr>
          <w:rFonts w:ascii="Arial Narrow" w:hAnsi="Arial Narrow"/>
          <w:b w:val="0"/>
        </w:rPr>
        <w:t>j.</w:t>
      </w:r>
    </w:p>
    <w:p w14:paraId="1BB0C6EB" w14:textId="77777777" w:rsidR="003D4BBE" w:rsidRPr="004122EA" w:rsidRDefault="003D4BBE" w:rsidP="0073647E">
      <w:pPr>
        <w:pStyle w:val="pkt"/>
        <w:numPr>
          <w:ilvl w:val="0"/>
          <w:numId w:val="6"/>
        </w:numPr>
        <w:tabs>
          <w:tab w:val="clear" w:pos="360"/>
          <w:tab w:val="num" w:pos="0"/>
        </w:tabs>
        <w:spacing w:before="40" w:after="40"/>
        <w:ind w:left="0" w:right="-284" w:hanging="284"/>
        <w:rPr>
          <w:rFonts w:ascii="Arial Narrow" w:hAnsi="Arial Narrow"/>
          <w:color w:val="000000"/>
          <w:sz w:val="22"/>
          <w:szCs w:val="22"/>
        </w:rPr>
      </w:pPr>
      <w:r w:rsidRPr="004122EA">
        <w:rPr>
          <w:rFonts w:ascii="Arial Narrow" w:hAnsi="Arial Narrow"/>
          <w:sz w:val="22"/>
          <w:szCs w:val="22"/>
        </w:rPr>
        <w:t>W cenie oferty zostały uwzględnione wszystkie koszty wykonania zamówienia</w:t>
      </w:r>
      <w:r w:rsidRPr="004122EA">
        <w:rPr>
          <w:rFonts w:ascii="Arial Narrow" w:hAnsi="Arial Narrow"/>
          <w:bCs/>
          <w:color w:val="000000"/>
          <w:sz w:val="22"/>
          <w:szCs w:val="22"/>
        </w:rPr>
        <w:t xml:space="preserve"> i realizacji przyszłego świadczenia umownego.</w:t>
      </w:r>
    </w:p>
    <w:p w14:paraId="67CBE92E" w14:textId="77777777" w:rsidR="003D4BBE" w:rsidRPr="004122EA" w:rsidRDefault="003D4BBE" w:rsidP="0073647E">
      <w:pPr>
        <w:numPr>
          <w:ilvl w:val="0"/>
          <w:numId w:val="6"/>
        </w:numPr>
        <w:tabs>
          <w:tab w:val="clear" w:pos="360"/>
          <w:tab w:val="num" w:pos="0"/>
        </w:tabs>
        <w:spacing w:before="60" w:after="60"/>
        <w:ind w:left="0" w:right="-284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4122EA">
        <w:rPr>
          <w:rFonts w:ascii="Arial Narrow" w:hAnsi="Arial Narrow"/>
          <w:sz w:val="22"/>
          <w:szCs w:val="22"/>
        </w:rPr>
        <w:t xml:space="preserve">Wymagane jest wypełnienie każdego </w:t>
      </w:r>
      <w:r w:rsidR="00C93396">
        <w:rPr>
          <w:rFonts w:ascii="Arial Narrow" w:hAnsi="Arial Narrow"/>
          <w:sz w:val="22"/>
          <w:szCs w:val="22"/>
        </w:rPr>
        <w:t>pola</w:t>
      </w:r>
      <w:r w:rsidRPr="004122EA">
        <w:rPr>
          <w:rFonts w:ascii="Arial Narrow" w:hAnsi="Arial Narrow"/>
          <w:sz w:val="22"/>
          <w:szCs w:val="22"/>
        </w:rPr>
        <w:t xml:space="preserve"> formularza.</w:t>
      </w:r>
    </w:p>
    <w:p w14:paraId="14BD7250" w14:textId="77777777" w:rsidR="003D4BBE" w:rsidRPr="004122EA" w:rsidRDefault="003D4BBE" w:rsidP="0073647E">
      <w:pPr>
        <w:numPr>
          <w:ilvl w:val="0"/>
          <w:numId w:val="6"/>
        </w:numPr>
        <w:tabs>
          <w:tab w:val="clear" w:pos="360"/>
          <w:tab w:val="num" w:pos="0"/>
        </w:tabs>
        <w:spacing w:before="60" w:after="60"/>
        <w:ind w:left="0" w:right="-284" w:hanging="284"/>
        <w:jc w:val="both"/>
        <w:rPr>
          <w:rFonts w:ascii="Arial Narrow" w:hAnsi="Arial Narrow"/>
          <w:sz w:val="22"/>
          <w:szCs w:val="22"/>
        </w:rPr>
      </w:pPr>
      <w:r w:rsidRPr="004122EA">
        <w:rPr>
          <w:rFonts w:ascii="Arial Narrow" w:hAnsi="Arial Narrow"/>
          <w:sz w:val="22"/>
          <w:szCs w:val="22"/>
        </w:rPr>
        <w:t>Wypełnienie f</w:t>
      </w:r>
      <w:r w:rsidR="00AA1051" w:rsidRPr="004122EA">
        <w:rPr>
          <w:rFonts w:ascii="Arial Narrow" w:hAnsi="Arial Narrow"/>
          <w:sz w:val="22"/>
          <w:szCs w:val="22"/>
        </w:rPr>
        <w:t>ormularza w sposób niezgodny ze Specyfikacją Zamówienia</w:t>
      </w:r>
      <w:r w:rsidRPr="004122EA">
        <w:rPr>
          <w:rFonts w:ascii="Arial Narrow" w:hAnsi="Arial Narrow"/>
          <w:sz w:val="22"/>
          <w:szCs w:val="22"/>
        </w:rPr>
        <w:t xml:space="preserve"> będzie oznaczać, ż</w:t>
      </w:r>
      <w:r w:rsidR="00D8314B">
        <w:rPr>
          <w:rFonts w:ascii="Arial Narrow" w:hAnsi="Arial Narrow"/>
          <w:sz w:val="22"/>
          <w:szCs w:val="22"/>
        </w:rPr>
        <w:t xml:space="preserve">e oferta jest niezgodna z </w:t>
      </w:r>
      <w:r w:rsidR="00D8314B" w:rsidRPr="004122EA">
        <w:rPr>
          <w:rFonts w:ascii="Arial Narrow" w:hAnsi="Arial Narrow"/>
          <w:sz w:val="22"/>
          <w:szCs w:val="22"/>
        </w:rPr>
        <w:t>ze Specyfikacją Zamówienia</w:t>
      </w:r>
      <w:r w:rsidR="00D8314B">
        <w:rPr>
          <w:rFonts w:ascii="Arial Narrow" w:hAnsi="Arial Narrow"/>
          <w:sz w:val="22"/>
          <w:szCs w:val="22"/>
        </w:rPr>
        <w:t xml:space="preserve"> i</w:t>
      </w:r>
      <w:r w:rsidRPr="004122EA">
        <w:rPr>
          <w:rFonts w:ascii="Arial Narrow" w:hAnsi="Arial Narrow"/>
          <w:sz w:val="22"/>
          <w:szCs w:val="22"/>
        </w:rPr>
        <w:t xml:space="preserve"> podlega odrzuceniu. </w:t>
      </w:r>
    </w:p>
    <w:p w14:paraId="42D7306B" w14:textId="77777777" w:rsidR="003D4BBE" w:rsidRPr="004122EA" w:rsidRDefault="003D4BBE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54694C0A" w14:textId="77777777" w:rsidR="005B0A19" w:rsidRPr="004122EA" w:rsidRDefault="005B0A19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66970D4C" w14:textId="77777777" w:rsidR="005B0A19" w:rsidRDefault="005B0A19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4BE60B81" w14:textId="77777777" w:rsidR="0073647E" w:rsidRDefault="0073647E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5354271C" w14:textId="77777777" w:rsidR="00586227" w:rsidRDefault="00586227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5E6D2F71" w14:textId="77777777" w:rsidR="00586227" w:rsidRDefault="00586227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1DC1ECD3" w14:textId="77777777" w:rsidR="0073647E" w:rsidRDefault="0073647E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33A72E46" w14:textId="77777777" w:rsidR="00586227" w:rsidRDefault="00586227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2FA7022E" w14:textId="77777777" w:rsidR="007F7E97" w:rsidRDefault="007F7E97" w:rsidP="003D4BBE">
      <w:pPr>
        <w:spacing w:before="60" w:after="60"/>
        <w:rPr>
          <w:rFonts w:ascii="Arial Narrow" w:hAnsi="Arial Narrow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946"/>
      </w:tblGrid>
      <w:tr w:rsidR="00586227" w:rsidRPr="004B49C4" w14:paraId="46C54D20" w14:textId="77777777" w:rsidTr="00EA6947">
        <w:trPr>
          <w:trHeight w:val="291"/>
        </w:trPr>
        <w:tc>
          <w:tcPr>
            <w:tcW w:w="3969" w:type="dxa"/>
            <w:shd w:val="clear" w:color="auto" w:fill="auto"/>
          </w:tcPr>
          <w:p w14:paraId="350B74E1" w14:textId="77777777" w:rsidR="00586227" w:rsidRPr="004B49C4" w:rsidRDefault="00586227" w:rsidP="00EA694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______________________________</w:t>
            </w:r>
          </w:p>
          <w:p w14:paraId="138FB13C" w14:textId="77777777" w:rsidR="00586227" w:rsidRPr="004B49C4" w:rsidRDefault="00586227" w:rsidP="00EA694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0A8F07F1" w14:textId="77777777" w:rsidR="00586227" w:rsidRPr="004B49C4" w:rsidRDefault="00586227" w:rsidP="00EA694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6946" w:type="dxa"/>
            <w:shd w:val="clear" w:color="auto" w:fill="auto"/>
          </w:tcPr>
          <w:p w14:paraId="2C30646C" w14:textId="77777777" w:rsidR="00586227" w:rsidRPr="004B49C4" w:rsidRDefault="00586227" w:rsidP="00EA694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</w:t>
            </w: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________________________________________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_______________</w:t>
            </w:r>
          </w:p>
          <w:p w14:paraId="57893BBB" w14:textId="77777777" w:rsidR="00586227" w:rsidRPr="004B49C4" w:rsidRDefault="00586227" w:rsidP="00EA694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1A2C9673" w14:textId="77777777" w:rsidR="007F7E97" w:rsidRDefault="007F7E97" w:rsidP="0073647E">
      <w:pPr>
        <w:spacing w:before="60" w:after="60"/>
        <w:rPr>
          <w:rFonts w:ascii="Arial Narrow" w:hAnsi="Arial Narrow"/>
          <w:sz w:val="22"/>
          <w:szCs w:val="22"/>
        </w:rPr>
      </w:pPr>
    </w:p>
    <w:sectPr w:rsidR="007F7E97" w:rsidSect="0073647E">
      <w:pgSz w:w="11906" w:h="16838"/>
      <w:pgMar w:top="1135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C0445"/>
    <w:multiLevelType w:val="hybridMultilevel"/>
    <w:tmpl w:val="EA521072"/>
    <w:lvl w:ilvl="0" w:tplc="520601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9490584">
    <w:abstractNumId w:val="0"/>
  </w:num>
  <w:num w:numId="2" w16cid:durableId="1986422835">
    <w:abstractNumId w:val="0"/>
  </w:num>
  <w:num w:numId="3" w16cid:durableId="683558673">
    <w:abstractNumId w:val="0"/>
  </w:num>
  <w:num w:numId="4" w16cid:durableId="1888755231">
    <w:abstractNumId w:val="0"/>
  </w:num>
  <w:num w:numId="5" w16cid:durableId="689179734">
    <w:abstractNumId w:val="0"/>
  </w:num>
  <w:num w:numId="6" w16cid:durableId="6988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BE"/>
    <w:rsid w:val="000102F0"/>
    <w:rsid w:val="000124A5"/>
    <w:rsid w:val="00016704"/>
    <w:rsid w:val="00030CD5"/>
    <w:rsid w:val="00037293"/>
    <w:rsid w:val="00040901"/>
    <w:rsid w:val="000473E0"/>
    <w:rsid w:val="00047404"/>
    <w:rsid w:val="000476D3"/>
    <w:rsid w:val="0006272A"/>
    <w:rsid w:val="00084838"/>
    <w:rsid w:val="000852EF"/>
    <w:rsid w:val="00085C10"/>
    <w:rsid w:val="00092249"/>
    <w:rsid w:val="000A320A"/>
    <w:rsid w:val="000B202D"/>
    <w:rsid w:val="000B612A"/>
    <w:rsid w:val="000B7C87"/>
    <w:rsid w:val="000C10E1"/>
    <w:rsid w:val="000F6E85"/>
    <w:rsid w:val="001002BC"/>
    <w:rsid w:val="00133930"/>
    <w:rsid w:val="001459FE"/>
    <w:rsid w:val="001639C4"/>
    <w:rsid w:val="001A50E9"/>
    <w:rsid w:val="001A7A8E"/>
    <w:rsid w:val="001D0125"/>
    <w:rsid w:val="001E491A"/>
    <w:rsid w:val="001F26CC"/>
    <w:rsid w:val="00202022"/>
    <w:rsid w:val="0023236B"/>
    <w:rsid w:val="00257B90"/>
    <w:rsid w:val="002715DF"/>
    <w:rsid w:val="002A5294"/>
    <w:rsid w:val="002C1049"/>
    <w:rsid w:val="002C47D2"/>
    <w:rsid w:val="002C5809"/>
    <w:rsid w:val="002C7091"/>
    <w:rsid w:val="002F039B"/>
    <w:rsid w:val="003003DC"/>
    <w:rsid w:val="003144D1"/>
    <w:rsid w:val="003407C4"/>
    <w:rsid w:val="00341AC2"/>
    <w:rsid w:val="00343CAC"/>
    <w:rsid w:val="003446CF"/>
    <w:rsid w:val="00344786"/>
    <w:rsid w:val="00364DCD"/>
    <w:rsid w:val="00367D0E"/>
    <w:rsid w:val="003838E8"/>
    <w:rsid w:val="003855DD"/>
    <w:rsid w:val="003C5E93"/>
    <w:rsid w:val="003C6584"/>
    <w:rsid w:val="003D4BBE"/>
    <w:rsid w:val="003E37AF"/>
    <w:rsid w:val="00406593"/>
    <w:rsid w:val="004122EA"/>
    <w:rsid w:val="004354AF"/>
    <w:rsid w:val="004365F2"/>
    <w:rsid w:val="0044514E"/>
    <w:rsid w:val="00452422"/>
    <w:rsid w:val="004564BA"/>
    <w:rsid w:val="0046045D"/>
    <w:rsid w:val="004A089A"/>
    <w:rsid w:val="004C557D"/>
    <w:rsid w:val="004C55A3"/>
    <w:rsid w:val="004D44D5"/>
    <w:rsid w:val="004F6580"/>
    <w:rsid w:val="004F69CB"/>
    <w:rsid w:val="00504944"/>
    <w:rsid w:val="0052778D"/>
    <w:rsid w:val="00586227"/>
    <w:rsid w:val="005A1D9D"/>
    <w:rsid w:val="005B0A19"/>
    <w:rsid w:val="005C5F27"/>
    <w:rsid w:val="005D6A7F"/>
    <w:rsid w:val="005E1E26"/>
    <w:rsid w:val="00602B08"/>
    <w:rsid w:val="006176F4"/>
    <w:rsid w:val="00652F4B"/>
    <w:rsid w:val="006555D4"/>
    <w:rsid w:val="0069776D"/>
    <w:rsid w:val="006D21F0"/>
    <w:rsid w:val="006D7CB6"/>
    <w:rsid w:val="007167AD"/>
    <w:rsid w:val="00733530"/>
    <w:rsid w:val="0073647E"/>
    <w:rsid w:val="00737461"/>
    <w:rsid w:val="007424ED"/>
    <w:rsid w:val="00751CB5"/>
    <w:rsid w:val="00761DA5"/>
    <w:rsid w:val="00765F3F"/>
    <w:rsid w:val="00776456"/>
    <w:rsid w:val="007866D1"/>
    <w:rsid w:val="007925BF"/>
    <w:rsid w:val="007946C1"/>
    <w:rsid w:val="00797956"/>
    <w:rsid w:val="007A64A6"/>
    <w:rsid w:val="007B0C32"/>
    <w:rsid w:val="007C104A"/>
    <w:rsid w:val="007D53F7"/>
    <w:rsid w:val="007E1067"/>
    <w:rsid w:val="007F3470"/>
    <w:rsid w:val="007F7E97"/>
    <w:rsid w:val="00820E0F"/>
    <w:rsid w:val="00843545"/>
    <w:rsid w:val="008455F9"/>
    <w:rsid w:val="00860A00"/>
    <w:rsid w:val="00872B75"/>
    <w:rsid w:val="008A177F"/>
    <w:rsid w:val="008A499C"/>
    <w:rsid w:val="008A5998"/>
    <w:rsid w:val="008A6421"/>
    <w:rsid w:val="008B6CCD"/>
    <w:rsid w:val="008D3192"/>
    <w:rsid w:val="00915676"/>
    <w:rsid w:val="009341AA"/>
    <w:rsid w:val="009432A0"/>
    <w:rsid w:val="00945060"/>
    <w:rsid w:val="00946E76"/>
    <w:rsid w:val="009665D3"/>
    <w:rsid w:val="009670B5"/>
    <w:rsid w:val="00984B9B"/>
    <w:rsid w:val="00984B9E"/>
    <w:rsid w:val="0098643F"/>
    <w:rsid w:val="00A00053"/>
    <w:rsid w:val="00A000BF"/>
    <w:rsid w:val="00A33725"/>
    <w:rsid w:val="00A5524D"/>
    <w:rsid w:val="00A56BC8"/>
    <w:rsid w:val="00A67C2B"/>
    <w:rsid w:val="00A934FC"/>
    <w:rsid w:val="00AA1051"/>
    <w:rsid w:val="00AA55F4"/>
    <w:rsid w:val="00AA7C3B"/>
    <w:rsid w:val="00AF724F"/>
    <w:rsid w:val="00AF7F5B"/>
    <w:rsid w:val="00B0143F"/>
    <w:rsid w:val="00B320C3"/>
    <w:rsid w:val="00B47044"/>
    <w:rsid w:val="00B523BF"/>
    <w:rsid w:val="00B61EBC"/>
    <w:rsid w:val="00B65640"/>
    <w:rsid w:val="00B66795"/>
    <w:rsid w:val="00B87539"/>
    <w:rsid w:val="00B91BCD"/>
    <w:rsid w:val="00BA3703"/>
    <w:rsid w:val="00BD2735"/>
    <w:rsid w:val="00C448D7"/>
    <w:rsid w:val="00C47970"/>
    <w:rsid w:val="00C57B69"/>
    <w:rsid w:val="00C90C3B"/>
    <w:rsid w:val="00C9268B"/>
    <w:rsid w:val="00C93396"/>
    <w:rsid w:val="00C95F2E"/>
    <w:rsid w:val="00CA0C35"/>
    <w:rsid w:val="00CA7632"/>
    <w:rsid w:val="00CB477A"/>
    <w:rsid w:val="00CF3AE8"/>
    <w:rsid w:val="00D0393D"/>
    <w:rsid w:val="00D1527B"/>
    <w:rsid w:val="00D57F8A"/>
    <w:rsid w:val="00D60D4D"/>
    <w:rsid w:val="00D73336"/>
    <w:rsid w:val="00D8314B"/>
    <w:rsid w:val="00D94495"/>
    <w:rsid w:val="00DD7705"/>
    <w:rsid w:val="00DE4D3A"/>
    <w:rsid w:val="00DF1681"/>
    <w:rsid w:val="00DF6C3B"/>
    <w:rsid w:val="00E26F0E"/>
    <w:rsid w:val="00E53E0D"/>
    <w:rsid w:val="00E73519"/>
    <w:rsid w:val="00E879AB"/>
    <w:rsid w:val="00E9240D"/>
    <w:rsid w:val="00E974A8"/>
    <w:rsid w:val="00EA0D5F"/>
    <w:rsid w:val="00EA47F4"/>
    <w:rsid w:val="00ED7958"/>
    <w:rsid w:val="00EE6833"/>
    <w:rsid w:val="00EF6B5B"/>
    <w:rsid w:val="00EF7508"/>
    <w:rsid w:val="00F1397E"/>
    <w:rsid w:val="00F30ED5"/>
    <w:rsid w:val="00F313B6"/>
    <w:rsid w:val="00F32830"/>
    <w:rsid w:val="00F408B5"/>
    <w:rsid w:val="00F44361"/>
    <w:rsid w:val="00F63622"/>
    <w:rsid w:val="00F77FDD"/>
    <w:rsid w:val="00F8033C"/>
    <w:rsid w:val="00F92956"/>
    <w:rsid w:val="00FA42B6"/>
    <w:rsid w:val="00FA7E7B"/>
    <w:rsid w:val="00FB0532"/>
    <w:rsid w:val="00FB1B60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9102"/>
  <w15:docId w15:val="{C1B819B1-3A45-48CC-8763-49F4EE82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B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0125"/>
    <w:pPr>
      <w:keepNext/>
      <w:tabs>
        <w:tab w:val="left" w:pos="9000"/>
      </w:tabs>
      <w:ind w:right="71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qFormat/>
    <w:rsid w:val="001D0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D01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4BB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D0125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1D01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0125"/>
    <w:rPr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D0125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D0125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1D0125"/>
    <w:rPr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D0125"/>
    <w:rPr>
      <w:rFonts w:ascii="Arial" w:hAnsi="Arial" w:cs="Arial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3D4BBE"/>
    <w:rPr>
      <w:b/>
      <w:bCs/>
      <w:sz w:val="22"/>
      <w:szCs w:val="22"/>
    </w:rPr>
  </w:style>
  <w:style w:type="paragraph" w:customStyle="1" w:styleId="pkt">
    <w:name w:val="pkt"/>
    <w:basedOn w:val="Normalny"/>
    <w:rsid w:val="003D4BBE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rsid w:val="003D4BB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4BBE"/>
  </w:style>
  <w:style w:type="paragraph" w:styleId="Tekstdymka">
    <w:name w:val="Balloon Text"/>
    <w:basedOn w:val="Normalny"/>
    <w:link w:val="TekstdymkaZnak"/>
    <w:uiPriority w:val="99"/>
    <w:semiHidden/>
    <w:unhideWhenUsed/>
    <w:rsid w:val="00030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CD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724F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F724F"/>
    <w:rPr>
      <w:color w:val="2B579A"/>
      <w:shd w:val="clear" w:color="auto" w:fill="E6E6E6"/>
    </w:rPr>
  </w:style>
  <w:style w:type="paragraph" w:customStyle="1" w:styleId="Standard">
    <w:name w:val="Standard"/>
    <w:rsid w:val="004122EA"/>
    <w:pPr>
      <w:suppressAutoHyphens/>
      <w:autoSpaceDN w:val="0"/>
      <w:textAlignment w:val="baseline"/>
    </w:pPr>
    <w:rPr>
      <w:kern w:val="3"/>
      <w:sz w:val="24"/>
      <w:szCs w:val="24"/>
    </w:rPr>
  </w:style>
  <w:style w:type="table" w:customStyle="1" w:styleId="Tabela-Siatka11">
    <w:name w:val="Tabela - Siatka11"/>
    <w:basedOn w:val="Standardowy"/>
    <w:uiPriority w:val="39"/>
    <w:rsid w:val="0058622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8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le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4C0E-FFF7-49AB-906F-DE12E9A0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Roman Wierus</cp:lastModifiedBy>
  <cp:revision>2</cp:revision>
  <cp:lastPrinted>2019-05-06T08:02:00Z</cp:lastPrinted>
  <dcterms:created xsi:type="dcterms:W3CDTF">2025-05-27T11:26:00Z</dcterms:created>
  <dcterms:modified xsi:type="dcterms:W3CDTF">2025-05-27T11:26:00Z</dcterms:modified>
</cp:coreProperties>
</file>