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1E83" w14:textId="77777777" w:rsidR="0080281C" w:rsidRPr="00DC76B4" w:rsidRDefault="0015712C" w:rsidP="00DC76B4">
      <w:pPr>
        <w:widowControl/>
        <w:rPr>
          <w:sz w:val="36"/>
          <w:szCs w:val="3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840C3B" wp14:editId="1DD5E8F0">
                <wp:simplePos x="0" y="0"/>
                <wp:positionH relativeFrom="column">
                  <wp:posOffset>-158115</wp:posOffset>
                </wp:positionH>
                <wp:positionV relativeFrom="paragraph">
                  <wp:posOffset>-283210</wp:posOffset>
                </wp:positionV>
                <wp:extent cx="6400800" cy="9828530"/>
                <wp:effectExtent l="8890" t="8255" r="1016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8285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39F62" id="Rectangle 4" o:spid="_x0000_s1026" style="position:absolute;margin-left:-12.45pt;margin-top:-22.3pt;width:7in;height:773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" filled="f"/>
            </w:pict>
          </mc:Fallback>
        </mc:AlternateContent>
      </w:r>
    </w:p>
    <w:p w14:paraId="271758E4" w14:textId="77777777" w:rsidR="00C819FC" w:rsidRDefault="00C819FC" w:rsidP="0080281C">
      <w:pPr>
        <w:pStyle w:val="Podtytu"/>
        <w:widowControl/>
        <w:rPr>
          <w:rFonts w:ascii="Times New Roman" w:hAnsi="Times New Roman"/>
          <w:b/>
          <w:iCs/>
          <w:spacing w:val="30"/>
          <w:sz w:val="40"/>
          <w:szCs w:val="40"/>
        </w:rPr>
      </w:pPr>
    </w:p>
    <w:p w14:paraId="45B9D960" w14:textId="77777777" w:rsidR="00C819FC" w:rsidRDefault="00C819FC" w:rsidP="0080281C">
      <w:pPr>
        <w:pStyle w:val="Podtytu"/>
        <w:widowControl/>
        <w:rPr>
          <w:rFonts w:ascii="Times New Roman" w:hAnsi="Times New Roman"/>
          <w:b/>
          <w:iCs/>
          <w:spacing w:val="30"/>
          <w:sz w:val="40"/>
          <w:szCs w:val="40"/>
        </w:rPr>
      </w:pPr>
    </w:p>
    <w:p w14:paraId="05D51AB6" w14:textId="77777777" w:rsidR="00DC78F6" w:rsidRDefault="00DC78F6" w:rsidP="0080281C">
      <w:pPr>
        <w:pStyle w:val="Podtytu"/>
        <w:widowControl/>
        <w:rPr>
          <w:rFonts w:ascii="Times New Roman" w:hAnsi="Times New Roman"/>
          <w:b/>
          <w:iCs/>
          <w:spacing w:val="30"/>
          <w:sz w:val="40"/>
          <w:szCs w:val="40"/>
        </w:rPr>
      </w:pPr>
      <w:r>
        <w:rPr>
          <w:rFonts w:ascii="Times New Roman" w:hAnsi="Times New Roman"/>
          <w:b/>
          <w:iCs/>
          <w:spacing w:val="30"/>
          <w:sz w:val="40"/>
          <w:szCs w:val="40"/>
        </w:rPr>
        <w:t>PROJEKT</w:t>
      </w:r>
    </w:p>
    <w:p w14:paraId="5B6E5BA2" w14:textId="77777777" w:rsidR="0080281C" w:rsidRDefault="0080281C" w:rsidP="00DC76B4">
      <w:pPr>
        <w:widowControl/>
        <w:rPr>
          <w:b/>
          <w:sz w:val="32"/>
        </w:rPr>
      </w:pPr>
    </w:p>
    <w:p w14:paraId="33BE3370" w14:textId="77777777" w:rsidR="0080281C" w:rsidRDefault="0080281C" w:rsidP="00DC76B4">
      <w:pPr>
        <w:widowControl/>
        <w:rPr>
          <w:b/>
          <w:sz w:val="32"/>
        </w:rPr>
      </w:pPr>
    </w:p>
    <w:p w14:paraId="22C82482" w14:textId="77777777" w:rsidR="0080281C" w:rsidRDefault="0080281C" w:rsidP="00DC76B4">
      <w:pPr>
        <w:widowControl/>
        <w:rPr>
          <w:b/>
          <w:sz w:val="32"/>
        </w:rPr>
      </w:pPr>
    </w:p>
    <w:p w14:paraId="732D5A60" w14:textId="77777777" w:rsidR="00E91C61" w:rsidRDefault="0080281C" w:rsidP="00364309">
      <w:pPr>
        <w:widowControl/>
        <w:tabs>
          <w:tab w:val="left" w:pos="1701"/>
        </w:tabs>
        <w:ind w:left="1701" w:right="66" w:hanging="1559"/>
        <w:jc w:val="both"/>
        <w:rPr>
          <w:b/>
          <w:sz w:val="32"/>
          <w:szCs w:val="32"/>
        </w:rPr>
      </w:pPr>
      <w:r>
        <w:rPr>
          <w:sz w:val="30"/>
        </w:rPr>
        <w:t>Temat:</w:t>
      </w:r>
      <w:r>
        <w:rPr>
          <w:b/>
          <w:sz w:val="30"/>
        </w:rPr>
        <w:tab/>
      </w:r>
      <w:r w:rsidR="00C819FC" w:rsidRPr="00C819FC">
        <w:rPr>
          <w:b/>
          <w:sz w:val="32"/>
          <w:szCs w:val="32"/>
        </w:rPr>
        <w:t>Przebudowa drogi gminnej w Zubrzycy Górnej polegająca na budowie w istniejącym pasie drogowym oświetlenia drogowego mającego na celu poprawę i</w:t>
      </w:r>
      <w:r w:rsidR="00C819FC">
        <w:rPr>
          <w:b/>
          <w:sz w:val="32"/>
          <w:szCs w:val="32"/>
        </w:rPr>
        <w:t> </w:t>
      </w:r>
      <w:r w:rsidR="00C819FC" w:rsidRPr="00C819FC">
        <w:rPr>
          <w:b/>
          <w:sz w:val="32"/>
          <w:szCs w:val="32"/>
        </w:rPr>
        <w:t>zwiększenie bezpieczeństwa użytkowników drogi</w:t>
      </w:r>
      <w:r w:rsidR="00BF4308">
        <w:rPr>
          <w:b/>
          <w:sz w:val="32"/>
          <w:szCs w:val="32"/>
        </w:rPr>
        <w:t>.</w:t>
      </w:r>
    </w:p>
    <w:p w14:paraId="2DF11C32" w14:textId="77777777" w:rsidR="00363939" w:rsidRPr="00364309" w:rsidRDefault="00363939" w:rsidP="00EC5AD3">
      <w:pPr>
        <w:widowControl/>
        <w:tabs>
          <w:tab w:val="left" w:pos="1418"/>
        </w:tabs>
        <w:ind w:left="1418" w:right="-144" w:hanging="1276"/>
        <w:jc w:val="both"/>
        <w:rPr>
          <w:b/>
          <w:sz w:val="28"/>
          <w:szCs w:val="28"/>
        </w:rPr>
      </w:pPr>
    </w:p>
    <w:p w14:paraId="15D385CE" w14:textId="77777777" w:rsidR="008009E7" w:rsidRPr="00364309" w:rsidRDefault="008009E7" w:rsidP="00EC5AD3">
      <w:pPr>
        <w:widowControl/>
        <w:tabs>
          <w:tab w:val="left" w:pos="1418"/>
        </w:tabs>
        <w:ind w:left="1418" w:right="-144" w:hanging="1276"/>
        <w:jc w:val="both"/>
        <w:rPr>
          <w:b/>
          <w:sz w:val="28"/>
          <w:szCs w:val="28"/>
        </w:rPr>
      </w:pPr>
    </w:p>
    <w:p w14:paraId="6EC0E8EE" w14:textId="77777777" w:rsidR="00363939" w:rsidRDefault="00363939" w:rsidP="00EC5AD3">
      <w:pPr>
        <w:widowControl/>
        <w:tabs>
          <w:tab w:val="left" w:pos="1418"/>
        </w:tabs>
        <w:ind w:left="1418" w:right="-144" w:hanging="1276"/>
        <w:jc w:val="both"/>
        <w:rPr>
          <w:b/>
          <w:sz w:val="32"/>
          <w:szCs w:val="32"/>
        </w:rPr>
      </w:pPr>
      <w:r>
        <w:rPr>
          <w:sz w:val="30"/>
        </w:rPr>
        <w:t>Kategoria obiektu:</w:t>
      </w:r>
      <w:r>
        <w:rPr>
          <w:sz w:val="30"/>
        </w:rPr>
        <w:tab/>
      </w:r>
      <w:r>
        <w:rPr>
          <w:b/>
          <w:bCs/>
          <w:sz w:val="30"/>
        </w:rPr>
        <w:t>XXVI</w:t>
      </w:r>
    </w:p>
    <w:p w14:paraId="79B4DC08" w14:textId="77777777" w:rsidR="008009E7" w:rsidRDefault="008009E7" w:rsidP="00EC5AD3">
      <w:pPr>
        <w:widowControl/>
        <w:tabs>
          <w:tab w:val="left" w:pos="1418"/>
        </w:tabs>
        <w:ind w:left="1418" w:hanging="1276"/>
        <w:rPr>
          <w:b/>
          <w:sz w:val="28"/>
        </w:rPr>
      </w:pPr>
    </w:p>
    <w:p w14:paraId="2A6A1C90" w14:textId="77777777" w:rsidR="006946A1" w:rsidRDefault="006946A1" w:rsidP="00EC5AD3">
      <w:pPr>
        <w:widowControl/>
        <w:tabs>
          <w:tab w:val="left" w:pos="1418"/>
        </w:tabs>
        <w:ind w:left="1418" w:hanging="1276"/>
        <w:rPr>
          <w:b/>
          <w:sz w:val="28"/>
        </w:rPr>
      </w:pPr>
    </w:p>
    <w:p w14:paraId="43D68B51" w14:textId="77777777" w:rsidR="00C819FC" w:rsidRDefault="00EC5AD3" w:rsidP="00C819FC">
      <w:pPr>
        <w:widowControl/>
        <w:tabs>
          <w:tab w:val="left" w:pos="2127"/>
        </w:tabs>
        <w:autoSpaceDE w:val="0"/>
        <w:autoSpaceDN w:val="0"/>
        <w:adjustRightInd w:val="0"/>
        <w:ind w:left="2127" w:hanging="1985"/>
        <w:rPr>
          <w:b/>
          <w:color w:val="000000"/>
          <w:sz w:val="30"/>
          <w:szCs w:val="30"/>
        </w:rPr>
      </w:pPr>
      <w:r>
        <w:rPr>
          <w:sz w:val="30"/>
        </w:rPr>
        <w:t>Lokalizacja:</w:t>
      </w:r>
      <w:r>
        <w:rPr>
          <w:sz w:val="30"/>
        </w:rPr>
        <w:tab/>
      </w:r>
      <w:r w:rsidR="00C819FC" w:rsidRPr="00C819FC">
        <w:rPr>
          <w:b/>
          <w:color w:val="000000"/>
          <w:sz w:val="30"/>
          <w:szCs w:val="30"/>
        </w:rPr>
        <w:t xml:space="preserve">Zubrzyca Górna </w:t>
      </w:r>
    </w:p>
    <w:p w14:paraId="18AB7573" w14:textId="77777777" w:rsidR="00132292" w:rsidRPr="00364309" w:rsidRDefault="00C819FC" w:rsidP="00C819FC">
      <w:pPr>
        <w:widowControl/>
        <w:tabs>
          <w:tab w:val="left" w:pos="2127"/>
        </w:tabs>
        <w:autoSpaceDE w:val="0"/>
        <w:autoSpaceDN w:val="0"/>
        <w:adjustRightInd w:val="0"/>
        <w:ind w:left="2127" w:hanging="1985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ab/>
      </w:r>
      <w:r w:rsidRPr="00C819FC">
        <w:rPr>
          <w:b/>
          <w:color w:val="000000"/>
          <w:sz w:val="30"/>
          <w:szCs w:val="30"/>
        </w:rPr>
        <w:t xml:space="preserve">dz. </w:t>
      </w:r>
      <w:proofErr w:type="spellStart"/>
      <w:r w:rsidRPr="00C819FC">
        <w:rPr>
          <w:b/>
          <w:color w:val="000000"/>
          <w:sz w:val="30"/>
          <w:szCs w:val="30"/>
        </w:rPr>
        <w:t>ewid</w:t>
      </w:r>
      <w:proofErr w:type="spellEnd"/>
      <w:r w:rsidRPr="00C819FC">
        <w:rPr>
          <w:b/>
          <w:color w:val="000000"/>
          <w:sz w:val="30"/>
          <w:szCs w:val="30"/>
        </w:rPr>
        <w:t>. nr 10549/2, 5671/2, 5673,5676/3, 10550, 5616/2, 5616/1, 5612, 5521, 5519/2, 10547</w:t>
      </w:r>
    </w:p>
    <w:p w14:paraId="04C57A26" w14:textId="77777777" w:rsidR="006946A1" w:rsidRPr="00364309" w:rsidRDefault="006946A1" w:rsidP="008009E7">
      <w:pPr>
        <w:widowControl/>
        <w:autoSpaceDE w:val="0"/>
        <w:autoSpaceDN w:val="0"/>
        <w:adjustRightInd w:val="0"/>
        <w:ind w:left="1843" w:hanging="1701"/>
        <w:rPr>
          <w:b/>
          <w:color w:val="000000"/>
          <w:sz w:val="28"/>
          <w:szCs w:val="28"/>
        </w:rPr>
      </w:pPr>
    </w:p>
    <w:p w14:paraId="26EBAE37" w14:textId="77777777" w:rsidR="008009E7" w:rsidRPr="00364309" w:rsidRDefault="008009E7" w:rsidP="00EC5AD3">
      <w:pPr>
        <w:widowControl/>
        <w:tabs>
          <w:tab w:val="left" w:pos="1843"/>
        </w:tabs>
        <w:ind w:left="1843" w:hanging="1701"/>
        <w:rPr>
          <w:b/>
          <w:sz w:val="28"/>
          <w:szCs w:val="28"/>
        </w:rPr>
      </w:pPr>
    </w:p>
    <w:p w14:paraId="3A87467A" w14:textId="77777777" w:rsidR="00C819FC" w:rsidRPr="00C819FC" w:rsidRDefault="00DC76B4" w:rsidP="00C819FC">
      <w:pPr>
        <w:widowControl/>
        <w:tabs>
          <w:tab w:val="left" w:pos="2268"/>
        </w:tabs>
        <w:ind w:left="2127" w:hanging="1985"/>
        <w:rPr>
          <w:b/>
          <w:bCs/>
          <w:sz w:val="30"/>
        </w:rPr>
      </w:pPr>
      <w:r>
        <w:rPr>
          <w:sz w:val="30"/>
        </w:rPr>
        <w:t>Inwestor</w:t>
      </w:r>
      <w:r w:rsidR="0080281C">
        <w:rPr>
          <w:sz w:val="30"/>
        </w:rPr>
        <w:t>:</w:t>
      </w:r>
      <w:r w:rsidR="0080281C">
        <w:rPr>
          <w:sz w:val="30"/>
        </w:rPr>
        <w:tab/>
      </w:r>
      <w:r w:rsidR="00C819FC" w:rsidRPr="00C819FC">
        <w:rPr>
          <w:b/>
          <w:bCs/>
          <w:sz w:val="30"/>
        </w:rPr>
        <w:t>Gmina Jabłonka</w:t>
      </w:r>
    </w:p>
    <w:p w14:paraId="72A78FA2" w14:textId="77777777" w:rsidR="0080281C" w:rsidRPr="00DC76B4" w:rsidRDefault="00C819FC" w:rsidP="00C819FC">
      <w:pPr>
        <w:widowControl/>
        <w:tabs>
          <w:tab w:val="left" w:pos="2268"/>
        </w:tabs>
        <w:ind w:left="2127" w:hanging="1985"/>
        <w:rPr>
          <w:b/>
          <w:sz w:val="30"/>
        </w:rPr>
      </w:pPr>
      <w:r>
        <w:rPr>
          <w:b/>
          <w:bCs/>
          <w:sz w:val="30"/>
        </w:rPr>
        <w:tab/>
      </w:r>
      <w:r w:rsidRPr="00C819FC">
        <w:rPr>
          <w:b/>
          <w:bCs/>
          <w:sz w:val="30"/>
        </w:rPr>
        <w:t>ul. 3 Maj 1, 34-480 Jabłonka</w:t>
      </w:r>
    </w:p>
    <w:p w14:paraId="213E2779" w14:textId="77777777" w:rsidR="0080281C" w:rsidRDefault="0080281C" w:rsidP="00EC5AD3">
      <w:pPr>
        <w:widowControl/>
        <w:tabs>
          <w:tab w:val="left" w:pos="1418"/>
        </w:tabs>
        <w:ind w:left="1418" w:hanging="1276"/>
        <w:rPr>
          <w:b/>
          <w:sz w:val="20"/>
        </w:rPr>
      </w:pPr>
    </w:p>
    <w:p w14:paraId="687D1CE7" w14:textId="77777777" w:rsidR="0080281C" w:rsidRDefault="0080281C" w:rsidP="00EC5AD3">
      <w:pPr>
        <w:widowControl/>
        <w:tabs>
          <w:tab w:val="left" w:pos="1418"/>
        </w:tabs>
        <w:ind w:left="1418" w:hanging="1276"/>
        <w:rPr>
          <w:b/>
          <w:sz w:val="20"/>
        </w:rPr>
      </w:pPr>
    </w:p>
    <w:p w14:paraId="22CAC2DB" w14:textId="77777777" w:rsidR="0080281C" w:rsidRDefault="0080281C" w:rsidP="00EC5AD3">
      <w:pPr>
        <w:widowControl/>
        <w:tabs>
          <w:tab w:val="left" w:pos="1418"/>
        </w:tabs>
        <w:ind w:left="1418" w:hanging="1276"/>
        <w:rPr>
          <w:b/>
          <w:sz w:val="20"/>
        </w:rPr>
      </w:pPr>
    </w:p>
    <w:p w14:paraId="57A2057A" w14:textId="77777777" w:rsidR="0080281C" w:rsidRPr="0080281C" w:rsidRDefault="0080281C" w:rsidP="00364309">
      <w:pPr>
        <w:widowControl/>
        <w:tabs>
          <w:tab w:val="left" w:pos="1701"/>
        </w:tabs>
        <w:ind w:left="1701" w:hanging="1559"/>
        <w:rPr>
          <w:b/>
          <w:sz w:val="26"/>
          <w:szCs w:val="26"/>
        </w:rPr>
      </w:pPr>
      <w:r w:rsidRPr="00DD503C">
        <w:rPr>
          <w:sz w:val="30"/>
          <w:szCs w:val="30"/>
        </w:rPr>
        <w:t>Projek</w:t>
      </w:r>
      <w:r w:rsidR="00AD6913" w:rsidRPr="00DD503C">
        <w:rPr>
          <w:sz w:val="30"/>
          <w:szCs w:val="30"/>
        </w:rPr>
        <w:t>t</w:t>
      </w:r>
      <w:r w:rsidRPr="00DD503C">
        <w:rPr>
          <w:sz w:val="30"/>
          <w:szCs w:val="30"/>
        </w:rPr>
        <w:t>ował:</w:t>
      </w:r>
      <w:r w:rsidR="00337477">
        <w:rPr>
          <w:sz w:val="26"/>
          <w:szCs w:val="26"/>
        </w:rPr>
        <w:t xml:space="preserve"> </w:t>
      </w:r>
      <w:r w:rsidR="00337477">
        <w:rPr>
          <w:sz w:val="26"/>
          <w:szCs w:val="26"/>
        </w:rPr>
        <w:tab/>
      </w:r>
      <w:r w:rsidRPr="00DD503C">
        <w:rPr>
          <w:b/>
          <w:sz w:val="30"/>
          <w:szCs w:val="30"/>
        </w:rPr>
        <w:t xml:space="preserve">mgr inż. </w:t>
      </w:r>
      <w:r w:rsidR="00A93F50" w:rsidRPr="00DD503C">
        <w:rPr>
          <w:b/>
          <w:sz w:val="30"/>
          <w:szCs w:val="30"/>
        </w:rPr>
        <w:t>Marcin Janocha</w:t>
      </w:r>
    </w:p>
    <w:p w14:paraId="7DB902D1" w14:textId="77777777" w:rsidR="0080281C" w:rsidRPr="001F1608" w:rsidRDefault="0080281C" w:rsidP="00364309">
      <w:pPr>
        <w:widowControl/>
        <w:tabs>
          <w:tab w:val="left" w:pos="2552"/>
        </w:tabs>
        <w:rPr>
          <w:b/>
          <w:sz w:val="20"/>
        </w:rPr>
      </w:pPr>
      <w:r w:rsidRPr="001F1608">
        <w:rPr>
          <w:b/>
          <w:sz w:val="20"/>
        </w:rPr>
        <w:tab/>
      </w:r>
      <w:proofErr w:type="spellStart"/>
      <w:r w:rsidR="00A93F50" w:rsidRPr="001F1608">
        <w:rPr>
          <w:sz w:val="20"/>
        </w:rPr>
        <w:t>u</w:t>
      </w:r>
      <w:r w:rsidRPr="001F1608">
        <w:rPr>
          <w:sz w:val="20"/>
        </w:rPr>
        <w:t>pr</w:t>
      </w:r>
      <w:proofErr w:type="spellEnd"/>
      <w:r w:rsidRPr="001F1608">
        <w:rPr>
          <w:sz w:val="20"/>
        </w:rPr>
        <w:t xml:space="preserve">. </w:t>
      </w:r>
      <w:r w:rsidR="00A93F50" w:rsidRPr="001F1608">
        <w:rPr>
          <w:sz w:val="20"/>
        </w:rPr>
        <w:t>MAP/0050/PWOE/10</w:t>
      </w:r>
    </w:p>
    <w:p w14:paraId="3DAE028A" w14:textId="77777777" w:rsidR="0080281C" w:rsidRPr="00364309" w:rsidRDefault="0080281C" w:rsidP="0080281C">
      <w:pPr>
        <w:widowControl/>
        <w:rPr>
          <w:sz w:val="26"/>
          <w:szCs w:val="26"/>
        </w:rPr>
      </w:pPr>
    </w:p>
    <w:p w14:paraId="57A4304A" w14:textId="77777777" w:rsidR="00364309" w:rsidRDefault="00364309" w:rsidP="0080281C">
      <w:pPr>
        <w:widowControl/>
        <w:rPr>
          <w:szCs w:val="24"/>
        </w:rPr>
      </w:pPr>
    </w:p>
    <w:p w14:paraId="50DD5DA6" w14:textId="77777777" w:rsidR="00364309" w:rsidRDefault="00364309" w:rsidP="0080281C">
      <w:pPr>
        <w:widowControl/>
        <w:rPr>
          <w:szCs w:val="24"/>
        </w:rPr>
      </w:pPr>
    </w:p>
    <w:p w14:paraId="575E902E" w14:textId="77777777" w:rsidR="00364309" w:rsidRDefault="00364309" w:rsidP="0080281C">
      <w:pPr>
        <w:widowControl/>
        <w:rPr>
          <w:szCs w:val="24"/>
        </w:rPr>
      </w:pPr>
    </w:p>
    <w:p w14:paraId="61CE1D9C" w14:textId="77777777" w:rsidR="00364309" w:rsidRDefault="00364309" w:rsidP="0080281C">
      <w:pPr>
        <w:widowControl/>
        <w:rPr>
          <w:szCs w:val="24"/>
        </w:rPr>
      </w:pPr>
    </w:p>
    <w:p w14:paraId="3B52CEE7" w14:textId="77777777" w:rsidR="00364309" w:rsidRDefault="00364309" w:rsidP="0080281C">
      <w:pPr>
        <w:widowControl/>
        <w:rPr>
          <w:szCs w:val="24"/>
        </w:rPr>
      </w:pPr>
    </w:p>
    <w:p w14:paraId="72D8369A" w14:textId="77777777" w:rsidR="00364309" w:rsidRDefault="00364309" w:rsidP="0080281C">
      <w:pPr>
        <w:widowControl/>
        <w:rPr>
          <w:szCs w:val="24"/>
        </w:rPr>
      </w:pPr>
    </w:p>
    <w:p w14:paraId="6BB3A51C" w14:textId="77777777" w:rsidR="00364309" w:rsidRDefault="00364309" w:rsidP="0080281C">
      <w:pPr>
        <w:widowControl/>
        <w:rPr>
          <w:szCs w:val="24"/>
        </w:rPr>
      </w:pPr>
    </w:p>
    <w:p w14:paraId="65D2040D" w14:textId="77777777" w:rsidR="00364309" w:rsidRDefault="00364309" w:rsidP="0080281C">
      <w:pPr>
        <w:widowControl/>
        <w:rPr>
          <w:szCs w:val="24"/>
        </w:rPr>
      </w:pPr>
    </w:p>
    <w:p w14:paraId="44F261AE" w14:textId="77777777" w:rsidR="00F449F5" w:rsidRDefault="00F449F5" w:rsidP="0080281C">
      <w:pPr>
        <w:widowControl/>
        <w:rPr>
          <w:szCs w:val="24"/>
        </w:rPr>
      </w:pPr>
    </w:p>
    <w:p w14:paraId="219A2CD3" w14:textId="77777777" w:rsidR="005838E3" w:rsidRDefault="005838E3" w:rsidP="0080281C">
      <w:pPr>
        <w:widowControl/>
        <w:rPr>
          <w:szCs w:val="24"/>
        </w:rPr>
      </w:pPr>
    </w:p>
    <w:p w14:paraId="32B6619C" w14:textId="77777777" w:rsidR="006946A1" w:rsidRDefault="006946A1" w:rsidP="0080281C">
      <w:pPr>
        <w:widowControl/>
        <w:rPr>
          <w:szCs w:val="24"/>
        </w:rPr>
      </w:pPr>
    </w:p>
    <w:p w14:paraId="19CB780A" w14:textId="77777777" w:rsidR="006946A1" w:rsidRPr="001F1608" w:rsidRDefault="006946A1" w:rsidP="0080281C">
      <w:pPr>
        <w:widowControl/>
        <w:rPr>
          <w:szCs w:val="24"/>
        </w:rPr>
      </w:pPr>
    </w:p>
    <w:p w14:paraId="2DC8CD5C" w14:textId="77777777" w:rsidR="0080281C" w:rsidRPr="001F1608" w:rsidRDefault="0080281C" w:rsidP="0080281C">
      <w:pPr>
        <w:widowControl/>
        <w:rPr>
          <w:szCs w:val="24"/>
        </w:rPr>
      </w:pPr>
    </w:p>
    <w:p w14:paraId="0B7AFEF8" w14:textId="43384D51" w:rsidR="0080281C" w:rsidRPr="00A21C88" w:rsidRDefault="001F4050" w:rsidP="008C1854">
      <w:pPr>
        <w:widowControl/>
        <w:tabs>
          <w:tab w:val="left" w:pos="8222"/>
        </w:tabs>
        <w:rPr>
          <w:sz w:val="20"/>
        </w:rPr>
      </w:pPr>
      <w:r w:rsidRPr="00A21C88">
        <w:rPr>
          <w:sz w:val="20"/>
        </w:rPr>
        <w:tab/>
      </w:r>
    </w:p>
    <w:p w14:paraId="08941A95" w14:textId="77777777" w:rsidR="00364309" w:rsidRPr="0080281C" w:rsidRDefault="00C819FC" w:rsidP="00364309">
      <w:pPr>
        <w:widowControl/>
        <w:jc w:val="center"/>
        <w:rPr>
          <w:i/>
          <w:szCs w:val="24"/>
        </w:rPr>
      </w:pPr>
      <w:r>
        <w:rPr>
          <w:i/>
          <w:szCs w:val="24"/>
        </w:rPr>
        <w:t>marzec</w:t>
      </w:r>
      <w:r w:rsidR="00364309">
        <w:rPr>
          <w:i/>
          <w:szCs w:val="24"/>
        </w:rPr>
        <w:t xml:space="preserve"> 20</w:t>
      </w:r>
      <w:r w:rsidR="009E726E">
        <w:rPr>
          <w:i/>
          <w:szCs w:val="24"/>
        </w:rPr>
        <w:t>2</w:t>
      </w:r>
      <w:r>
        <w:rPr>
          <w:i/>
          <w:szCs w:val="24"/>
        </w:rPr>
        <w:t>3</w:t>
      </w:r>
      <w:r w:rsidR="00364309" w:rsidRPr="0080281C">
        <w:rPr>
          <w:i/>
          <w:szCs w:val="24"/>
        </w:rPr>
        <w:t>r.</w:t>
      </w:r>
    </w:p>
    <w:p w14:paraId="34CC793B" w14:textId="77777777" w:rsidR="00E2313A" w:rsidRPr="006B4FB1" w:rsidRDefault="0080281C" w:rsidP="00D16DA9">
      <w:pPr>
        <w:ind w:left="-360" w:right="-468"/>
        <w:rPr>
          <w:b/>
          <w:szCs w:val="24"/>
        </w:rPr>
      </w:pPr>
      <w:r>
        <w:rPr>
          <w:szCs w:val="24"/>
        </w:rPr>
        <w:br w:type="page"/>
      </w:r>
      <w:r w:rsidR="000B2EBE" w:rsidRPr="006B4FB1">
        <w:rPr>
          <w:b/>
          <w:szCs w:val="24"/>
        </w:rPr>
        <w:lastRenderedPageBreak/>
        <w:t>SPIS TREŚCI</w:t>
      </w:r>
    </w:p>
    <w:p w14:paraId="0EEEF926" w14:textId="102BB35C" w:rsidR="00B23799" w:rsidRDefault="003B700A">
      <w:pPr>
        <w:pStyle w:val="Spistreci1"/>
        <w:tabs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1634152" w:history="1">
        <w:r w:rsidR="00B23799" w:rsidRPr="00214144">
          <w:rPr>
            <w:rStyle w:val="Hipercze"/>
            <w:noProof/>
          </w:rPr>
          <w:t>1.</w:t>
        </w:r>
        <w:r w:rsidR="00B2379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799" w:rsidRPr="00214144">
          <w:rPr>
            <w:rStyle w:val="Hipercze"/>
            <w:noProof/>
          </w:rPr>
          <w:t>DANE OGÓLNE</w:t>
        </w:r>
        <w:r w:rsidR="00B23799">
          <w:rPr>
            <w:noProof/>
            <w:webHidden/>
          </w:rPr>
          <w:tab/>
        </w:r>
        <w:r w:rsidR="00B23799">
          <w:rPr>
            <w:noProof/>
            <w:webHidden/>
          </w:rPr>
          <w:fldChar w:fldCharType="begin"/>
        </w:r>
        <w:r w:rsidR="00B23799">
          <w:rPr>
            <w:noProof/>
            <w:webHidden/>
          </w:rPr>
          <w:instrText xml:space="preserve"> PAGEREF _Toc131634152 \h </w:instrText>
        </w:r>
        <w:r w:rsidR="00B23799">
          <w:rPr>
            <w:noProof/>
            <w:webHidden/>
          </w:rPr>
        </w:r>
        <w:r w:rsidR="00B23799"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3</w:t>
        </w:r>
        <w:r w:rsidR="00B23799">
          <w:rPr>
            <w:noProof/>
            <w:webHidden/>
          </w:rPr>
          <w:fldChar w:fldCharType="end"/>
        </w:r>
      </w:hyperlink>
    </w:p>
    <w:p w14:paraId="00D8D7F6" w14:textId="3EB8268A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53" w:history="1">
        <w:r w:rsidRPr="00214144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LOKALIZACJA I PRZEDMIOT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E1B1D7" w14:textId="7A959F94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54" w:history="1">
        <w:r w:rsidRPr="00214144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INWESTOR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7044CD" w14:textId="045684EF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55" w:history="1">
        <w:r w:rsidRPr="00214144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0C1439" w14:textId="72C052FF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56" w:history="1">
        <w:r w:rsidRPr="00214144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ZAKRES RZECZOWY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70A330" w14:textId="572E4E44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57" w:history="1">
        <w:r w:rsidRPr="00214144">
          <w:rPr>
            <w:rStyle w:val="Hipercze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UZGODNIENIA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63164C7" w14:textId="3604029B" w:rsidR="00B23799" w:rsidRDefault="00B23799">
      <w:pPr>
        <w:pStyle w:val="Spistreci1"/>
        <w:tabs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58" w:history="1">
        <w:r w:rsidRPr="00214144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ZAGOSPODAROWANIE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F423F3" w14:textId="2B97DE14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59" w:history="1">
        <w:r w:rsidRPr="00214144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ISTNIEJĄCY STAN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13EC35" w14:textId="41A848F6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60" w:history="1">
        <w:r w:rsidRPr="00214144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PROJEKTOWANE ZAGOSPODAROWANIE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59794F" w14:textId="5D5D9F88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61" w:history="1">
        <w:r w:rsidRPr="00214144">
          <w:rPr>
            <w:rStyle w:val="Hipercze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ZESTAWIENIE POWIERZCHNI CZĘŚCI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8F8D30" w14:textId="744AF77C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62" w:history="1">
        <w:r w:rsidRPr="00214144">
          <w:rPr>
            <w:rStyle w:val="Hipercze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OCHRONA ZABYTKÓW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8283AD5" w14:textId="14D0856A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63" w:history="1">
        <w:r w:rsidRPr="00214144">
          <w:rPr>
            <w:rStyle w:val="Hipercze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EKSPLOATACJA GÓRNICZA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A65F9C3" w14:textId="3A650326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64" w:history="1">
        <w:r w:rsidRPr="00214144">
          <w:rPr>
            <w:rStyle w:val="Hipercze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ZAGROŻENIA DLA ŚRODOWISKA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52B7565" w14:textId="574A50CF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65" w:history="1">
        <w:r w:rsidRPr="00214144">
          <w:rPr>
            <w:rStyle w:val="Hipercze"/>
            <w:noProof/>
          </w:rPr>
          <w:t>2.7.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OPINIA GEOTECHNICZNA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F438F71" w14:textId="12BDAD1A" w:rsidR="00B23799" w:rsidRDefault="00B23799">
      <w:pPr>
        <w:pStyle w:val="Spistreci1"/>
        <w:tabs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66" w:history="1">
        <w:r w:rsidRPr="00214144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OPIS TECHNICZNY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DE29D51" w14:textId="3B1C6902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67" w:history="1">
        <w:r w:rsidRPr="00214144">
          <w:rPr>
            <w:rStyle w:val="Hipercze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9BA2043" w14:textId="1BA8D3A1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68" w:history="1">
        <w:r w:rsidRPr="00214144">
          <w:rPr>
            <w:rStyle w:val="Hipercze"/>
            <w:noProof/>
          </w:rPr>
          <w:t>3.2.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LINIA OŚWIETLENIA DROGOWEGO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74A3A5" w14:textId="366FF075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69" w:history="1">
        <w:r w:rsidRPr="00214144">
          <w:rPr>
            <w:rStyle w:val="Hipercze"/>
            <w:noProof/>
          </w:rPr>
          <w:t>3.3.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OŚWIETLENIE DROGOWE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9B6F424" w14:textId="66EEAC3B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70" w:history="1">
        <w:r w:rsidRPr="00214144">
          <w:rPr>
            <w:rStyle w:val="Hipercze"/>
            <w:noProof/>
          </w:rPr>
          <w:t>3.4.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OCHRONA PRZED PORAŻENIEM PRĄDEM ELEKTRYCZNYM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AC0E504" w14:textId="04FBA3F8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71" w:history="1">
        <w:r w:rsidRPr="00214144">
          <w:rPr>
            <w:rStyle w:val="Hipercze"/>
            <w:noProof/>
          </w:rPr>
          <w:t>3.5.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1E9F6D" w14:textId="2E689433" w:rsidR="00B23799" w:rsidRDefault="00B23799">
      <w:pPr>
        <w:pStyle w:val="Spistreci1"/>
        <w:tabs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72" w:history="1">
        <w:r w:rsidRPr="00214144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OBLICZENIA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2D6CB53" w14:textId="0AA44439" w:rsidR="00B23799" w:rsidRDefault="00B23799">
      <w:pPr>
        <w:pStyle w:val="Spistreci2"/>
        <w:tabs>
          <w:tab w:val="left" w:pos="851"/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73" w:history="1">
        <w:r w:rsidRPr="00214144">
          <w:rPr>
            <w:rStyle w:val="Hipercze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MOC ZAINSTALOWANA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4307DF" w14:textId="7968A17F" w:rsidR="00B23799" w:rsidRDefault="00B23799">
      <w:pPr>
        <w:pStyle w:val="Spistreci1"/>
        <w:tabs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74" w:history="1">
        <w:r w:rsidRPr="00214144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ZESTAWIENIE MATERIAŁÓW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91ABE3" w14:textId="683AE8FD" w:rsidR="00B23799" w:rsidRDefault="00B23799">
      <w:pPr>
        <w:pStyle w:val="Spistreci1"/>
        <w:tabs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75" w:history="1">
        <w:r w:rsidRPr="00214144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CZĘŚĆ RYSUNKOWA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A7BEDF2" w14:textId="733F5D76" w:rsidR="00B23799" w:rsidRDefault="00B2379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76" w:history="1">
        <w:r w:rsidRPr="00214144">
          <w:rPr>
            <w:rStyle w:val="Hipercze"/>
            <w:noProof/>
          </w:rPr>
          <w:t>Rysunek E-1 – Projekt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F642585" w14:textId="2650EDA3" w:rsidR="00B23799" w:rsidRDefault="00B2379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77" w:history="1">
        <w:r w:rsidRPr="00214144">
          <w:rPr>
            <w:rStyle w:val="Hipercze"/>
            <w:noProof/>
          </w:rPr>
          <w:t>Rysunek E-2 – Schemat elektryczny oświetlenia drogowego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003989" w14:textId="23821A7B" w:rsidR="00B23799" w:rsidRDefault="00B23799">
      <w:pPr>
        <w:pStyle w:val="Spistreci1"/>
        <w:tabs>
          <w:tab w:val="right" w:leader="dot" w:pos="95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78" w:history="1">
        <w:r w:rsidRPr="00214144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14144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3ABE48F" w14:textId="6C61710D" w:rsidR="00B23799" w:rsidRDefault="00B2379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79" w:history="1">
        <w:r w:rsidRPr="00214144">
          <w:rPr>
            <w:rStyle w:val="Hipercze"/>
            <w:noProof/>
          </w:rPr>
          <w:t>Załącznik 1 – Oświadczenie projektanta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F4B382F" w14:textId="7CA1B9A3" w:rsidR="00B23799" w:rsidRDefault="00B23799" w:rsidP="00B2379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80" w:history="1">
        <w:r w:rsidRPr="00214144">
          <w:rPr>
            <w:rStyle w:val="Hipercze"/>
            <w:noProof/>
          </w:rPr>
          <w:t>Załącznik 2 – Decyzja nadania uprawnień projektowych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3B72D67" w14:textId="4AC0D3A8" w:rsidR="00B23799" w:rsidRDefault="00B2379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82" w:history="1">
        <w:r w:rsidRPr="00214144">
          <w:rPr>
            <w:rStyle w:val="Hipercze"/>
            <w:noProof/>
          </w:rPr>
          <w:t>Załącznik 3 – Zaświadczenie o przynależności do Małopolskiej Okręgowej Izby Inżynierów Budownictwa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555A973" w14:textId="16C738EB" w:rsidR="00B23799" w:rsidRDefault="00B2379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634183" w:history="1">
        <w:r w:rsidRPr="00214144">
          <w:rPr>
            <w:rStyle w:val="Hipercze"/>
            <w:noProof/>
          </w:rPr>
          <w:t>Załącznik 4 – Odpis protokołu narady koordynacyjnej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_Toc131634183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66B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B86E167" w14:textId="3252833C" w:rsidR="00337477" w:rsidRDefault="003B700A" w:rsidP="00162144">
      <w:r>
        <w:rPr>
          <w:sz w:val="20"/>
        </w:rPr>
        <w:fldChar w:fldCharType="end"/>
      </w:r>
    </w:p>
    <w:p w14:paraId="30822521" w14:textId="77777777" w:rsidR="005838E3" w:rsidRDefault="005838E3" w:rsidP="005838E3">
      <w:pPr>
        <w:pStyle w:val="Nagwek1"/>
      </w:pPr>
      <w:r>
        <w:br w:type="page"/>
      </w:r>
      <w:bookmarkStart w:id="0" w:name="_Toc131634152"/>
      <w:r>
        <w:lastRenderedPageBreak/>
        <w:t>DANE OGÓLNE</w:t>
      </w:r>
      <w:bookmarkEnd w:id="0"/>
    </w:p>
    <w:p w14:paraId="0BD72E72" w14:textId="77777777" w:rsidR="001133FC" w:rsidRDefault="001133FC" w:rsidP="00EF6CAD">
      <w:pPr>
        <w:pStyle w:val="Nagwek2"/>
      </w:pPr>
      <w:bookmarkStart w:id="1" w:name="_Toc131634153"/>
      <w:r>
        <w:t>LOKALIZACJA I PRZEDMIOT OPRACOWANIA</w:t>
      </w:r>
      <w:bookmarkEnd w:id="1"/>
    </w:p>
    <w:p w14:paraId="591D7B84" w14:textId="77777777" w:rsidR="001133FC" w:rsidRDefault="001133FC" w:rsidP="00826F4E">
      <w:pPr>
        <w:ind w:left="1080"/>
        <w:jc w:val="both"/>
      </w:pPr>
      <w:r>
        <w:t>Przedmiotem niniejszego o</w:t>
      </w:r>
      <w:r w:rsidR="00D66A4E">
        <w:t>pracowania jest projekt</w:t>
      </w:r>
      <w:r>
        <w:t xml:space="preserve"> </w:t>
      </w:r>
      <w:r w:rsidR="00613F74">
        <w:t>budowy</w:t>
      </w:r>
      <w:r w:rsidR="00424660">
        <w:t xml:space="preserve"> </w:t>
      </w:r>
      <w:r w:rsidR="00E644EF">
        <w:t>oświetlenia drogowego</w:t>
      </w:r>
      <w:r w:rsidR="00826F4E">
        <w:t xml:space="preserve"> mające</w:t>
      </w:r>
      <w:r w:rsidR="00613F74">
        <w:t>go</w:t>
      </w:r>
      <w:r w:rsidR="004051A3">
        <w:t xml:space="preserve"> na celu poprawę </w:t>
      </w:r>
      <w:r w:rsidR="00EE5D49">
        <w:t>i</w:t>
      </w:r>
      <w:r w:rsidR="004051A3">
        <w:t xml:space="preserve"> zwiększenie </w:t>
      </w:r>
      <w:r w:rsidR="00EE5D49">
        <w:t>bezpieczeństwa użytkowników</w:t>
      </w:r>
      <w:r w:rsidR="00364309">
        <w:t xml:space="preserve"> drogi gminnej</w:t>
      </w:r>
      <w:r w:rsidR="00EE5D49">
        <w:t>.</w:t>
      </w:r>
      <w:r w:rsidR="00E25E89">
        <w:t xml:space="preserve"> P</w:t>
      </w:r>
      <w:r w:rsidR="00826F4E">
        <w:t>rojektowana linia</w:t>
      </w:r>
      <w:r w:rsidR="00E25E89">
        <w:t xml:space="preserve"> oświetlenia</w:t>
      </w:r>
      <w:r w:rsidR="00E644EF">
        <w:t xml:space="preserve"> drogowego</w:t>
      </w:r>
      <w:r w:rsidR="00E25E89">
        <w:t xml:space="preserve"> zlokalizowana jest </w:t>
      </w:r>
      <w:r w:rsidR="00E644EF">
        <w:t>na terenie</w:t>
      </w:r>
      <w:r w:rsidR="006946A1">
        <w:t xml:space="preserve"> </w:t>
      </w:r>
      <w:r w:rsidR="00D66A4E">
        <w:t>Zubrzycy Górnej</w:t>
      </w:r>
      <w:r w:rsidR="00601237">
        <w:t>.</w:t>
      </w:r>
    </w:p>
    <w:p w14:paraId="5B186851" w14:textId="77777777" w:rsidR="00E67FCE" w:rsidRPr="001133FC" w:rsidRDefault="00E67FCE" w:rsidP="00826F4E">
      <w:pPr>
        <w:ind w:left="1080"/>
        <w:jc w:val="both"/>
      </w:pPr>
    </w:p>
    <w:p w14:paraId="5266E4CF" w14:textId="77777777" w:rsidR="00FC6D51" w:rsidRDefault="003C108B" w:rsidP="00EF6CAD">
      <w:pPr>
        <w:pStyle w:val="Nagwek2"/>
      </w:pPr>
      <w:bookmarkStart w:id="2" w:name="_Toc131634154"/>
      <w:r>
        <w:t>INWESTOR</w:t>
      </w:r>
      <w:bookmarkEnd w:id="2"/>
    </w:p>
    <w:p w14:paraId="5064BCEE" w14:textId="77777777" w:rsidR="00FC6D51" w:rsidRDefault="00617731" w:rsidP="00617731">
      <w:pPr>
        <w:ind w:left="1080"/>
        <w:jc w:val="both"/>
      </w:pPr>
      <w:r>
        <w:t xml:space="preserve">Inwestorem </w:t>
      </w:r>
      <w:r w:rsidR="00613F74">
        <w:t xml:space="preserve">budowy </w:t>
      </w:r>
      <w:r w:rsidR="00322BD3">
        <w:t>oświetlenia drogowego</w:t>
      </w:r>
      <w:r w:rsidR="003C108B">
        <w:t xml:space="preserve"> w </w:t>
      </w:r>
      <w:r w:rsidR="001F1608">
        <w:t xml:space="preserve">miejscowości </w:t>
      </w:r>
      <w:r w:rsidR="00D66A4E">
        <w:t xml:space="preserve">Zubrzyca Górna </w:t>
      </w:r>
      <w:r w:rsidR="0001496B">
        <w:t xml:space="preserve"> </w:t>
      </w:r>
      <w:r w:rsidR="003C108B">
        <w:t xml:space="preserve">jest </w:t>
      </w:r>
      <w:r w:rsidR="001F1608">
        <w:t>Gmin</w:t>
      </w:r>
      <w:r w:rsidR="0001496B">
        <w:t>a</w:t>
      </w:r>
      <w:r w:rsidR="001F1608">
        <w:t xml:space="preserve"> </w:t>
      </w:r>
      <w:r w:rsidR="00D66A4E">
        <w:t>Jabłonka</w:t>
      </w:r>
      <w:r w:rsidR="00E91C61">
        <w:t>,</w:t>
      </w:r>
      <w:r w:rsidR="00D66A4E">
        <w:t xml:space="preserve"> 34-480</w:t>
      </w:r>
      <w:r w:rsidR="00445A1F">
        <w:t xml:space="preserve"> </w:t>
      </w:r>
      <w:r w:rsidR="00D66A4E">
        <w:t>Jabłonka</w:t>
      </w:r>
      <w:r w:rsidR="00E91C61">
        <w:t xml:space="preserve">, ul. </w:t>
      </w:r>
      <w:r w:rsidR="00D66A4E">
        <w:t>3 Maja 1</w:t>
      </w:r>
      <w:r w:rsidR="00E91C61">
        <w:t>.</w:t>
      </w:r>
    </w:p>
    <w:p w14:paraId="43B0C73C" w14:textId="77777777" w:rsidR="00E67FCE" w:rsidRDefault="00E67FCE" w:rsidP="00617731">
      <w:pPr>
        <w:ind w:left="1080"/>
        <w:jc w:val="both"/>
      </w:pPr>
    </w:p>
    <w:p w14:paraId="6FD81B4A" w14:textId="77777777" w:rsidR="003C108B" w:rsidRDefault="003C108B" w:rsidP="00EF6CAD">
      <w:pPr>
        <w:pStyle w:val="Nagwek2"/>
      </w:pPr>
      <w:bookmarkStart w:id="3" w:name="_Toc131634155"/>
      <w:r>
        <w:t>PODSTAWA OPRACOWANIA</w:t>
      </w:r>
      <w:bookmarkEnd w:id="3"/>
    </w:p>
    <w:p w14:paraId="509BE58F" w14:textId="77777777" w:rsidR="003C108B" w:rsidRDefault="00982618" w:rsidP="003C108B">
      <w:pPr>
        <w:numPr>
          <w:ilvl w:val="0"/>
          <w:numId w:val="4"/>
        </w:numPr>
        <w:tabs>
          <w:tab w:val="clear" w:pos="1800"/>
          <w:tab w:val="num" w:pos="1440"/>
        </w:tabs>
        <w:ind w:left="1440"/>
      </w:pPr>
      <w:r>
        <w:t xml:space="preserve">Zlecenie Urzędu </w:t>
      </w:r>
      <w:r w:rsidR="006946A1">
        <w:t>Gminy Szaflary</w:t>
      </w:r>
      <w:r w:rsidR="00A90E5A">
        <w:t>,</w:t>
      </w:r>
    </w:p>
    <w:p w14:paraId="07C28C93" w14:textId="77777777" w:rsidR="00F00AE6" w:rsidRDefault="00617731" w:rsidP="003C108B">
      <w:pPr>
        <w:numPr>
          <w:ilvl w:val="0"/>
          <w:numId w:val="4"/>
        </w:numPr>
        <w:tabs>
          <w:tab w:val="clear" w:pos="1800"/>
          <w:tab w:val="num" w:pos="1440"/>
        </w:tabs>
        <w:ind w:left="1440"/>
      </w:pPr>
      <w:r>
        <w:t>Wytyczne otrzymane od Z</w:t>
      </w:r>
      <w:r w:rsidR="00F00AE6">
        <w:t>amawiającego</w:t>
      </w:r>
      <w:r w:rsidR="00A90E5A">
        <w:t>,</w:t>
      </w:r>
    </w:p>
    <w:p w14:paraId="4D978CEA" w14:textId="77777777" w:rsidR="006E1D37" w:rsidRDefault="006E1D37" w:rsidP="003C108B">
      <w:pPr>
        <w:numPr>
          <w:ilvl w:val="0"/>
          <w:numId w:val="4"/>
        </w:numPr>
        <w:tabs>
          <w:tab w:val="clear" w:pos="1800"/>
          <w:tab w:val="num" w:pos="1440"/>
        </w:tabs>
        <w:ind w:left="1440"/>
      </w:pPr>
      <w:r>
        <w:t>Przepisy i normy</w:t>
      </w:r>
      <w:r w:rsidR="00A90E5A">
        <w:t>.</w:t>
      </w:r>
    </w:p>
    <w:p w14:paraId="4A05B89C" w14:textId="77777777" w:rsidR="00E67FCE" w:rsidRDefault="00E67FCE" w:rsidP="00E67FCE">
      <w:pPr>
        <w:ind w:left="1440"/>
      </w:pPr>
    </w:p>
    <w:p w14:paraId="58881D13" w14:textId="77777777" w:rsidR="00FD27FE" w:rsidRDefault="00FD27FE" w:rsidP="00EF6CAD">
      <w:pPr>
        <w:pStyle w:val="Nagwek2"/>
      </w:pPr>
      <w:bookmarkStart w:id="4" w:name="_Toc131634156"/>
      <w:r>
        <w:t>ZAKRES RZECZOWY</w:t>
      </w:r>
      <w:bookmarkEnd w:id="4"/>
    </w:p>
    <w:p w14:paraId="78D04B06" w14:textId="77777777" w:rsidR="009E726E" w:rsidRDefault="009E726E" w:rsidP="009E726E">
      <w:pPr>
        <w:numPr>
          <w:ilvl w:val="0"/>
          <w:numId w:val="15"/>
        </w:numPr>
        <w:tabs>
          <w:tab w:val="clear" w:pos="1800"/>
          <w:tab w:val="num" w:pos="1440"/>
          <w:tab w:val="left" w:pos="7920"/>
          <w:tab w:val="right" w:pos="8460"/>
        </w:tabs>
        <w:ind w:left="1440"/>
      </w:pPr>
      <w:r>
        <w:t xml:space="preserve">Linia </w:t>
      </w:r>
      <w:r w:rsidR="00D66A4E">
        <w:t>kablowa typu YAKXS 4</w:t>
      </w:r>
      <w:r>
        <w:t>x25mm</w:t>
      </w:r>
      <w:r w:rsidRPr="00831B60">
        <w:rPr>
          <w:vertAlign w:val="superscript"/>
        </w:rPr>
        <w:t>2</w:t>
      </w:r>
      <w:r w:rsidR="00D66A4E">
        <w:tab/>
        <w:t>- 190</w:t>
      </w:r>
      <w:r>
        <w:tab/>
        <w:t>m</w:t>
      </w:r>
    </w:p>
    <w:p w14:paraId="69DB1F50" w14:textId="77777777" w:rsidR="009E726E" w:rsidRDefault="009E726E" w:rsidP="00D66A4E">
      <w:pPr>
        <w:numPr>
          <w:ilvl w:val="0"/>
          <w:numId w:val="15"/>
        </w:numPr>
        <w:tabs>
          <w:tab w:val="clear" w:pos="1800"/>
          <w:tab w:val="num" w:pos="1440"/>
          <w:tab w:val="left" w:pos="7920"/>
          <w:tab w:val="right" w:pos="8460"/>
        </w:tabs>
        <w:ind w:left="1440"/>
      </w:pPr>
      <w:r>
        <w:t>Oprawy oś</w:t>
      </w:r>
      <w:r w:rsidR="00D66A4E">
        <w:t>wietlenia drogowego OW LED  24</w:t>
      </w:r>
      <w:r>
        <w:t>W</w:t>
      </w:r>
      <w:r>
        <w:tab/>
        <w:t xml:space="preserve">- </w:t>
      </w:r>
      <w:r w:rsidR="00D66A4E">
        <w:t>8</w:t>
      </w:r>
      <w:r>
        <w:t>kpl</w:t>
      </w:r>
    </w:p>
    <w:p w14:paraId="164D1CE7" w14:textId="77777777" w:rsidR="00D66A4E" w:rsidRDefault="00D66A4E" w:rsidP="00D66A4E">
      <w:pPr>
        <w:numPr>
          <w:ilvl w:val="0"/>
          <w:numId w:val="15"/>
        </w:numPr>
        <w:tabs>
          <w:tab w:val="clear" w:pos="1800"/>
          <w:tab w:val="num" w:pos="1440"/>
          <w:tab w:val="left" w:pos="7920"/>
          <w:tab w:val="right" w:pos="8460"/>
        </w:tabs>
        <w:ind w:left="1440"/>
      </w:pPr>
      <w:r>
        <w:t xml:space="preserve">Latarnie oświetlenia drogowego SAL DP-507G z wysięgnikiem </w:t>
      </w:r>
    </w:p>
    <w:p w14:paraId="275A7F6B" w14:textId="77777777" w:rsidR="00E67FCE" w:rsidRDefault="00D66A4E" w:rsidP="00D66A4E">
      <w:pPr>
        <w:tabs>
          <w:tab w:val="left" w:pos="7920"/>
          <w:tab w:val="right" w:pos="8460"/>
        </w:tabs>
        <w:ind w:left="1440"/>
      </w:pPr>
      <w:r>
        <w:t>WR-23/1/0,76</w:t>
      </w:r>
      <w:r>
        <w:tab/>
        <w:t>- 8kpl</w:t>
      </w:r>
    </w:p>
    <w:p w14:paraId="55D6F9DF" w14:textId="77777777" w:rsidR="003C108B" w:rsidRDefault="006E1D37" w:rsidP="00EF6CAD">
      <w:pPr>
        <w:pStyle w:val="Nagwek2"/>
      </w:pPr>
      <w:bookmarkStart w:id="5" w:name="_Toc131634157"/>
      <w:r>
        <w:t>UZGODNIENIA</w:t>
      </w:r>
      <w:bookmarkEnd w:id="5"/>
    </w:p>
    <w:p w14:paraId="333CBD39" w14:textId="77777777" w:rsidR="00FD27FE" w:rsidRDefault="006E1D37" w:rsidP="00241BDA">
      <w:pPr>
        <w:ind w:left="1080"/>
      </w:pPr>
      <w:r>
        <w:t>Projekt podlega uzgodnieniu w</w:t>
      </w:r>
      <w:r w:rsidR="000035F5">
        <w:t>:</w:t>
      </w:r>
      <w:r w:rsidR="00241BDA">
        <w:t xml:space="preserve"> </w:t>
      </w:r>
    </w:p>
    <w:p w14:paraId="3C340C0C" w14:textId="77777777" w:rsidR="00FD27FE" w:rsidRDefault="00FD27FE" w:rsidP="00FD27FE">
      <w:pPr>
        <w:numPr>
          <w:ilvl w:val="0"/>
          <w:numId w:val="14"/>
        </w:numPr>
        <w:tabs>
          <w:tab w:val="clear" w:pos="1800"/>
          <w:tab w:val="num" w:pos="1440"/>
        </w:tabs>
        <w:ind w:left="1440"/>
      </w:pPr>
      <w:r>
        <w:t>Powiatowym Zespole Uzgodnień Dokument</w:t>
      </w:r>
      <w:r w:rsidR="007F5A8E">
        <w:t>acji Projektowych w Nowym Targu</w:t>
      </w:r>
      <w:r w:rsidR="00364309">
        <w:t>,</w:t>
      </w:r>
    </w:p>
    <w:p w14:paraId="33BF081E" w14:textId="77777777" w:rsidR="00364309" w:rsidRDefault="00D66A4E" w:rsidP="00364309">
      <w:pPr>
        <w:numPr>
          <w:ilvl w:val="0"/>
          <w:numId w:val="14"/>
        </w:numPr>
        <w:tabs>
          <w:tab w:val="clear" w:pos="1800"/>
          <w:tab w:val="num" w:pos="1440"/>
        </w:tabs>
        <w:ind w:left="1440"/>
      </w:pPr>
      <w:r>
        <w:t>Urząd Gminy Jabłonka</w:t>
      </w:r>
      <w:r w:rsidR="00364309">
        <w:t>.</w:t>
      </w:r>
    </w:p>
    <w:p w14:paraId="42A745FC" w14:textId="77777777" w:rsidR="00E67FCE" w:rsidRDefault="00E67FCE" w:rsidP="00E67FCE">
      <w:pPr>
        <w:ind w:left="1440"/>
      </w:pPr>
    </w:p>
    <w:p w14:paraId="26349B48" w14:textId="77777777" w:rsidR="001133FC" w:rsidRDefault="001133FC" w:rsidP="000C32FE">
      <w:pPr>
        <w:pStyle w:val="Nagwek1"/>
      </w:pPr>
      <w:bookmarkStart w:id="6" w:name="_Toc131634158"/>
      <w:r>
        <w:t>ZAGOSPODAROWANIE TERENU</w:t>
      </w:r>
      <w:bookmarkEnd w:id="6"/>
    </w:p>
    <w:p w14:paraId="4B35DE9D" w14:textId="77777777" w:rsidR="001133FC" w:rsidRDefault="005D266F" w:rsidP="00EF6CAD">
      <w:pPr>
        <w:pStyle w:val="Nagwek2"/>
      </w:pPr>
      <w:bookmarkStart w:id="7" w:name="_Toc131634159"/>
      <w:r>
        <w:t>ISTNIEJĄCY STAN ZAGOSPODAROWANIA TERENU</w:t>
      </w:r>
      <w:bookmarkEnd w:id="7"/>
    </w:p>
    <w:p w14:paraId="6CAA157C" w14:textId="77777777" w:rsidR="00896B33" w:rsidRDefault="00896B33" w:rsidP="00241BDA">
      <w:pPr>
        <w:ind w:left="1080"/>
      </w:pPr>
      <w:r>
        <w:t xml:space="preserve">Obecnie na terenie, na którym będzie prowadzona inwestycja, znajduje się typowa infrastruktura techniczna: </w:t>
      </w:r>
    </w:p>
    <w:p w14:paraId="540717D4" w14:textId="77777777" w:rsidR="00896B33" w:rsidRPr="003E4216" w:rsidRDefault="00896B33" w:rsidP="001C4E6B">
      <w:pPr>
        <w:numPr>
          <w:ilvl w:val="0"/>
          <w:numId w:val="19"/>
        </w:numPr>
        <w:tabs>
          <w:tab w:val="clear" w:pos="4320"/>
          <w:tab w:val="num" w:pos="1440"/>
        </w:tabs>
        <w:ind w:left="1440"/>
      </w:pPr>
      <w:r>
        <w:rPr>
          <w:szCs w:val="24"/>
        </w:rPr>
        <w:t xml:space="preserve">napowietrzna sieć </w:t>
      </w:r>
      <w:r w:rsidR="001C4E6B">
        <w:rPr>
          <w:szCs w:val="24"/>
        </w:rPr>
        <w:t>teletechniczna</w:t>
      </w:r>
      <w:r>
        <w:rPr>
          <w:szCs w:val="24"/>
        </w:rPr>
        <w:t>,</w:t>
      </w:r>
    </w:p>
    <w:p w14:paraId="2F29FB81" w14:textId="77777777" w:rsidR="00E41DA4" w:rsidRPr="00896B33" w:rsidRDefault="00E41DA4" w:rsidP="001C4E6B">
      <w:pPr>
        <w:numPr>
          <w:ilvl w:val="0"/>
          <w:numId w:val="19"/>
        </w:numPr>
        <w:tabs>
          <w:tab w:val="clear" w:pos="4320"/>
          <w:tab w:val="num" w:pos="1440"/>
        </w:tabs>
        <w:ind w:left="1440"/>
      </w:pPr>
      <w:r>
        <w:rPr>
          <w:szCs w:val="24"/>
        </w:rPr>
        <w:t xml:space="preserve">napowietrzna sieć energetyczna </w:t>
      </w:r>
      <w:proofErr w:type="spellStart"/>
      <w:r>
        <w:rPr>
          <w:szCs w:val="24"/>
        </w:rPr>
        <w:t>nN</w:t>
      </w:r>
      <w:proofErr w:type="spellEnd"/>
      <w:r w:rsidR="00364309">
        <w:rPr>
          <w:szCs w:val="24"/>
        </w:rPr>
        <w:t xml:space="preserve">, </w:t>
      </w:r>
    </w:p>
    <w:p w14:paraId="78A25562" w14:textId="77777777" w:rsidR="001C4E6B" w:rsidRDefault="00E41DA4" w:rsidP="00896B33">
      <w:pPr>
        <w:numPr>
          <w:ilvl w:val="0"/>
          <w:numId w:val="19"/>
        </w:numPr>
        <w:tabs>
          <w:tab w:val="clear" w:pos="4320"/>
          <w:tab w:val="num" w:pos="1440"/>
        </w:tabs>
        <w:ind w:left="1440"/>
      </w:pPr>
      <w:r>
        <w:t xml:space="preserve">kablowa </w:t>
      </w:r>
      <w:r w:rsidR="001C4E6B">
        <w:t>sieć energe</w:t>
      </w:r>
      <w:r>
        <w:t xml:space="preserve">tyczna </w:t>
      </w:r>
      <w:proofErr w:type="spellStart"/>
      <w:r>
        <w:t>nN</w:t>
      </w:r>
      <w:proofErr w:type="spellEnd"/>
      <w:r w:rsidR="009E726E">
        <w:t>,</w:t>
      </w:r>
    </w:p>
    <w:p w14:paraId="06B2826C" w14:textId="77777777" w:rsidR="001C12AE" w:rsidRDefault="009E726E" w:rsidP="00896B33">
      <w:pPr>
        <w:numPr>
          <w:ilvl w:val="0"/>
          <w:numId w:val="19"/>
        </w:numPr>
        <w:tabs>
          <w:tab w:val="clear" w:pos="4320"/>
          <w:tab w:val="num" w:pos="1440"/>
        </w:tabs>
        <w:ind w:left="1440"/>
      </w:pPr>
      <w:r>
        <w:t>sieć wodociągowa</w:t>
      </w:r>
      <w:r w:rsidR="001C12AE">
        <w:t>,</w:t>
      </w:r>
    </w:p>
    <w:p w14:paraId="0942196B" w14:textId="77777777" w:rsidR="009E726E" w:rsidRDefault="001C12AE" w:rsidP="00896B33">
      <w:pPr>
        <w:numPr>
          <w:ilvl w:val="0"/>
          <w:numId w:val="19"/>
        </w:numPr>
        <w:tabs>
          <w:tab w:val="clear" w:pos="4320"/>
          <w:tab w:val="num" w:pos="1440"/>
        </w:tabs>
        <w:ind w:left="1440"/>
      </w:pPr>
      <w:r>
        <w:t>sieć kanalizacyjna</w:t>
      </w:r>
      <w:r w:rsidR="009E726E">
        <w:t>.</w:t>
      </w:r>
    </w:p>
    <w:p w14:paraId="47D5C97B" w14:textId="77777777" w:rsidR="004C2573" w:rsidRPr="004C2573" w:rsidRDefault="004C2573" w:rsidP="004C2573">
      <w:pPr>
        <w:ind w:left="1080"/>
        <w:jc w:val="both"/>
        <w:rPr>
          <w:b/>
        </w:rPr>
      </w:pPr>
      <w:r w:rsidRPr="004C2573">
        <w:rPr>
          <w:b/>
        </w:rPr>
        <w:t>Przedmiotowa inwestycja nie koliduje z si</w:t>
      </w:r>
      <w:r>
        <w:rPr>
          <w:b/>
        </w:rPr>
        <w:t>eciami uzbrojenia terenu oraz w </w:t>
      </w:r>
      <w:r w:rsidRPr="004C2573">
        <w:rPr>
          <w:b/>
        </w:rPr>
        <w:t>zakresie gospodarowania zielenią</w:t>
      </w:r>
    </w:p>
    <w:p w14:paraId="6F9F4295" w14:textId="77777777" w:rsidR="00D8768C" w:rsidRDefault="003F0411" w:rsidP="00EF6CAD">
      <w:pPr>
        <w:pStyle w:val="Nagwek2"/>
      </w:pPr>
      <w:r>
        <w:br w:type="page"/>
      </w:r>
      <w:bookmarkStart w:id="8" w:name="_Toc131634160"/>
      <w:r w:rsidR="00D8768C">
        <w:lastRenderedPageBreak/>
        <w:t>PROJEKTOWANE ZAGOSPODAROWANIE TERENU</w:t>
      </w:r>
      <w:bookmarkEnd w:id="8"/>
    </w:p>
    <w:p w14:paraId="4BCA323C" w14:textId="77777777" w:rsidR="005D266F" w:rsidRDefault="00896B33" w:rsidP="00896B33">
      <w:pPr>
        <w:ind w:left="1080"/>
        <w:jc w:val="both"/>
      </w:pPr>
      <w:r>
        <w:t>Przedmiotowa inwestycja nie powoduje zmian sposobu zagospodarowania terenu. Projektowana budow</w:t>
      </w:r>
      <w:r w:rsidR="00413B6A">
        <w:t>a oświetlenia drogowego</w:t>
      </w:r>
      <w:r>
        <w:t xml:space="preserve"> ma </w:t>
      </w:r>
      <w:r w:rsidR="003F4410">
        <w:t xml:space="preserve">poprawić bezpieczeństwo użytkowników </w:t>
      </w:r>
      <w:r w:rsidR="00413B6A">
        <w:t>istniejącej drogi</w:t>
      </w:r>
      <w:r>
        <w:t>. I</w:t>
      </w:r>
      <w:r w:rsidR="00F369A1">
        <w:t xml:space="preserve">nwestycja projektowana jest </w:t>
      </w:r>
      <w:r w:rsidR="00217A7A">
        <w:t>tak</w:t>
      </w:r>
      <w:r w:rsidR="006324DC">
        <w:t>,</w:t>
      </w:r>
      <w:r w:rsidR="00217A7A">
        <w:t xml:space="preserve"> aby nie</w:t>
      </w:r>
      <w:r>
        <w:t xml:space="preserve"> powodowała zmian użytkowania terenu, a także zmian układu komunikacyjnego.</w:t>
      </w:r>
    </w:p>
    <w:p w14:paraId="26F5F50D" w14:textId="77777777" w:rsidR="00E67FCE" w:rsidRDefault="00E67FCE" w:rsidP="00896B33">
      <w:pPr>
        <w:ind w:left="1080"/>
        <w:jc w:val="both"/>
      </w:pPr>
    </w:p>
    <w:p w14:paraId="44C6B19D" w14:textId="77777777" w:rsidR="001133FC" w:rsidRDefault="00D8768C" w:rsidP="00EF6CAD">
      <w:pPr>
        <w:pStyle w:val="Nagwek2"/>
      </w:pPr>
      <w:bookmarkStart w:id="9" w:name="_Toc131634161"/>
      <w:r>
        <w:t>ZESTAWIENIE POWIERZCHNI CZĘŚCI ZAGOSPODAROWANIA TERENU</w:t>
      </w:r>
      <w:bookmarkEnd w:id="9"/>
    </w:p>
    <w:p w14:paraId="1598AF3A" w14:textId="77777777" w:rsidR="00D8768C" w:rsidRDefault="00896B33" w:rsidP="00896B33">
      <w:pPr>
        <w:ind w:left="1080"/>
        <w:jc w:val="both"/>
      </w:pPr>
      <w:r>
        <w:t>Inwestycja nie przewiduje budowy nowych i adaptacji starych obiektów budowlanych, budowy dróg, parkingów, placów, chodników i terenów zielni.</w:t>
      </w:r>
    </w:p>
    <w:p w14:paraId="1D86F9B9" w14:textId="77777777" w:rsidR="00E67FCE" w:rsidRDefault="00E67FCE" w:rsidP="00896B33">
      <w:pPr>
        <w:ind w:left="1080"/>
        <w:jc w:val="both"/>
      </w:pPr>
    </w:p>
    <w:p w14:paraId="5E26E3C7" w14:textId="77777777" w:rsidR="00D8768C" w:rsidRDefault="00D8768C" w:rsidP="00EF6CAD">
      <w:pPr>
        <w:pStyle w:val="Nagwek2"/>
      </w:pPr>
      <w:bookmarkStart w:id="10" w:name="_Toc131634162"/>
      <w:r>
        <w:t>OCHRONA ZABYTKÓW</w:t>
      </w:r>
      <w:bookmarkEnd w:id="10"/>
    </w:p>
    <w:p w14:paraId="14FD44A1" w14:textId="77777777" w:rsidR="00D8768C" w:rsidRDefault="00896B33" w:rsidP="00896B33">
      <w:pPr>
        <w:ind w:left="1080"/>
        <w:jc w:val="both"/>
      </w:pPr>
      <w:r>
        <w:t>Teren inwestycji nie jest wpisany do rejestru zabytków i nie podlega ochronie na podstawie ustaleń miejscowego planu zagospodarowania przestrzennego.</w:t>
      </w:r>
    </w:p>
    <w:p w14:paraId="533E8737" w14:textId="77777777" w:rsidR="00E67FCE" w:rsidRDefault="00E67FCE" w:rsidP="00896B33">
      <w:pPr>
        <w:ind w:left="1080"/>
        <w:jc w:val="both"/>
      </w:pPr>
    </w:p>
    <w:p w14:paraId="20D621B3" w14:textId="77777777" w:rsidR="00D8768C" w:rsidRDefault="00D8768C" w:rsidP="00EF6CAD">
      <w:pPr>
        <w:pStyle w:val="Nagwek2"/>
      </w:pPr>
      <w:bookmarkStart w:id="11" w:name="_Toc131634163"/>
      <w:r>
        <w:t>EKSPLOATACJA GÓRNICZA</w:t>
      </w:r>
      <w:bookmarkEnd w:id="11"/>
    </w:p>
    <w:p w14:paraId="51D785E6" w14:textId="77777777" w:rsidR="00D8768C" w:rsidRPr="00413B6A" w:rsidRDefault="00413B6A" w:rsidP="00413B6A">
      <w:pPr>
        <w:spacing w:before="120"/>
        <w:ind w:left="1134"/>
        <w:jc w:val="both"/>
        <w:rPr>
          <w:szCs w:val="24"/>
        </w:rPr>
      </w:pPr>
      <w:r w:rsidRPr="00D83C27">
        <w:rPr>
          <w:szCs w:val="24"/>
        </w:rPr>
        <w:t>Teren, na którym prowadzona ma być inwestycja, nie jest terenem górniczym i nie  jest  zagrożony  osuwaniem  się  mas  ziemnych.</w:t>
      </w:r>
    </w:p>
    <w:p w14:paraId="5438B965" w14:textId="77777777" w:rsidR="00D8768C" w:rsidRDefault="00D8768C" w:rsidP="00EF6CAD">
      <w:pPr>
        <w:pStyle w:val="Nagwek2"/>
      </w:pPr>
      <w:bookmarkStart w:id="12" w:name="_Toc131634164"/>
      <w:r>
        <w:t>ZAGROŻENIA DLA ŚRODOWISKA</w:t>
      </w:r>
      <w:bookmarkEnd w:id="12"/>
    </w:p>
    <w:p w14:paraId="1F2D46AA" w14:textId="77777777" w:rsidR="00D8768C" w:rsidRDefault="00DC78F6" w:rsidP="00DC78F6">
      <w:pPr>
        <w:ind w:left="1080"/>
        <w:jc w:val="both"/>
      </w:pPr>
      <w:r>
        <w:t>Projektowane oświetlenie uliczne nie ma ujemnego</w:t>
      </w:r>
      <w:r w:rsidR="00CC7A91">
        <w:t xml:space="preserve"> wpływu na środowisko naturalne i</w:t>
      </w:r>
      <w:r w:rsidR="001C4E6B">
        <w:t> nie spowoduje</w:t>
      </w:r>
      <w:r w:rsidR="00CC7A91">
        <w:t xml:space="preserve"> wzrostu emisji oraz zużycia surowców (w tym wody, materiałów, paliw, energii) o więcej niż 20 %. Pr</w:t>
      </w:r>
      <w:r w:rsidR="00D66A4E">
        <w:t>ace polegające na montażu latarni</w:t>
      </w:r>
      <w:r w:rsidR="00CC7A91">
        <w:t>, opraw i</w:t>
      </w:r>
      <w:r w:rsidR="001C4E6B">
        <w:t> </w:t>
      </w:r>
      <w:r w:rsidR="00D66A4E">
        <w:t>kablowej</w:t>
      </w:r>
      <w:r w:rsidR="001C4E6B">
        <w:t xml:space="preserve"> </w:t>
      </w:r>
      <w:r w:rsidR="006946A1">
        <w:t>linii oświetlenia drogowego</w:t>
      </w:r>
      <w:r w:rsidR="00CC7A91">
        <w:t xml:space="preserve"> typu </w:t>
      </w:r>
      <w:r w:rsidR="00D66A4E">
        <w:t>YAKXS</w:t>
      </w:r>
      <w:r w:rsidR="00CC7A91">
        <w:t xml:space="preserve"> nie </w:t>
      </w:r>
      <w:r w:rsidR="00492FEC">
        <w:t>powodują</w:t>
      </w:r>
      <w:r w:rsidR="00CC7A91">
        <w:t xml:space="preserve"> </w:t>
      </w:r>
      <w:r w:rsidR="00492FEC">
        <w:t>wytworzenia niebezpiecznych odpadów dla środowiska.</w:t>
      </w:r>
    </w:p>
    <w:p w14:paraId="26FC9B9C" w14:textId="77777777" w:rsidR="00E67FCE" w:rsidRDefault="00E67FCE" w:rsidP="00DC78F6">
      <w:pPr>
        <w:ind w:left="1080"/>
        <w:jc w:val="both"/>
      </w:pPr>
    </w:p>
    <w:p w14:paraId="43EA7DD2" w14:textId="77777777" w:rsidR="00D8768C" w:rsidRDefault="00D8768C" w:rsidP="00EF6CAD">
      <w:pPr>
        <w:pStyle w:val="Nagwek2"/>
      </w:pPr>
      <w:bookmarkStart w:id="13" w:name="_Toc131634165"/>
      <w:r>
        <w:t>OPINIA GEOTECHNICZNA</w:t>
      </w:r>
      <w:bookmarkEnd w:id="13"/>
    </w:p>
    <w:p w14:paraId="15E9CC70" w14:textId="77777777" w:rsidR="00D8768C" w:rsidRPr="00413B6A" w:rsidRDefault="00413B6A" w:rsidP="00413B6A">
      <w:pPr>
        <w:spacing w:before="240" w:line="360" w:lineRule="auto"/>
        <w:ind w:left="993"/>
        <w:jc w:val="both"/>
        <w:rPr>
          <w:szCs w:val="24"/>
        </w:rPr>
      </w:pPr>
      <w:r w:rsidRPr="00D83C27">
        <w:rPr>
          <w:szCs w:val="24"/>
        </w:rPr>
        <w:t>Inwestycja n</w:t>
      </w:r>
      <w:r>
        <w:rPr>
          <w:szCs w:val="24"/>
        </w:rPr>
        <w:t>ie wymaga opinii geotechnicznej</w:t>
      </w:r>
      <w:r w:rsidR="00E67FCE">
        <w:t>.</w:t>
      </w:r>
    </w:p>
    <w:p w14:paraId="4554B4C9" w14:textId="77777777" w:rsidR="006E1D37" w:rsidRDefault="00D8768C" w:rsidP="000C32FE">
      <w:pPr>
        <w:pStyle w:val="Nagwek1"/>
      </w:pPr>
      <w:r>
        <w:br w:type="page"/>
      </w:r>
      <w:bookmarkStart w:id="14" w:name="_Toc131634166"/>
      <w:r w:rsidR="00241BDA">
        <w:lastRenderedPageBreak/>
        <w:t>OPIS TECHNICZNY</w:t>
      </w:r>
      <w:bookmarkEnd w:id="14"/>
    </w:p>
    <w:p w14:paraId="5DA86387" w14:textId="77777777" w:rsidR="00241BDA" w:rsidRDefault="007039A9" w:rsidP="00EF6CAD">
      <w:pPr>
        <w:pStyle w:val="Nagwek2"/>
      </w:pPr>
      <w:bookmarkStart w:id="15" w:name="_Toc131634167"/>
      <w:r>
        <w:t>WSTĘP</w:t>
      </w:r>
      <w:bookmarkEnd w:id="15"/>
    </w:p>
    <w:p w14:paraId="1FFF0A16" w14:textId="77777777" w:rsidR="007039A9" w:rsidRDefault="007039A9" w:rsidP="00617731">
      <w:pPr>
        <w:ind w:left="1080"/>
        <w:jc w:val="both"/>
      </w:pPr>
      <w:r>
        <w:t>Niniejsze opracowanie stanowi proj</w:t>
      </w:r>
      <w:r w:rsidR="00344095">
        <w:t xml:space="preserve">ekt </w:t>
      </w:r>
      <w:r w:rsidR="00413B6A">
        <w:t xml:space="preserve">budowy oświetlenia drogowego </w:t>
      </w:r>
      <w:r>
        <w:t>w</w:t>
      </w:r>
      <w:r w:rsidR="008B6A01">
        <w:t> </w:t>
      </w:r>
      <w:r w:rsidR="00D4485E">
        <w:t xml:space="preserve">miejscowości </w:t>
      </w:r>
      <w:r w:rsidR="00D66A4E">
        <w:t>Zubrzyca Górna</w:t>
      </w:r>
      <w:r>
        <w:t>.</w:t>
      </w:r>
    </w:p>
    <w:p w14:paraId="1632B1E1" w14:textId="77777777" w:rsidR="00D83E1F" w:rsidRDefault="005069BC" w:rsidP="00EF6CAD">
      <w:pPr>
        <w:pStyle w:val="Nagwek2"/>
      </w:pPr>
      <w:bookmarkStart w:id="16" w:name="_Toc131634168"/>
      <w:r>
        <w:t xml:space="preserve">LINIA </w:t>
      </w:r>
      <w:r w:rsidR="00890999">
        <w:t>OŚWIETLENI</w:t>
      </w:r>
      <w:r>
        <w:t>A</w:t>
      </w:r>
      <w:r w:rsidR="00D83E1F">
        <w:t xml:space="preserve"> DROGOWE</w:t>
      </w:r>
      <w:r>
        <w:t>GO</w:t>
      </w:r>
      <w:bookmarkEnd w:id="16"/>
    </w:p>
    <w:p w14:paraId="31DECDF2" w14:textId="77777777" w:rsidR="005069BC" w:rsidRDefault="005069BC" w:rsidP="005069BC">
      <w:pPr>
        <w:ind w:left="1080"/>
        <w:jc w:val="both"/>
      </w:pPr>
      <w:r>
        <w:t>W ramach dobudowy oś</w:t>
      </w:r>
      <w:r w:rsidR="00344095">
        <w:t>wietlenia drogowego w Zubrzycy Górnej</w:t>
      </w:r>
      <w:r>
        <w:t xml:space="preserve"> projektuje się:</w:t>
      </w:r>
    </w:p>
    <w:p w14:paraId="4B8F8226" w14:textId="77777777" w:rsidR="005069BC" w:rsidRDefault="005069BC" w:rsidP="00344095">
      <w:pPr>
        <w:numPr>
          <w:ilvl w:val="1"/>
          <w:numId w:val="10"/>
        </w:numPr>
        <w:jc w:val="both"/>
      </w:pPr>
      <w:r>
        <w:t xml:space="preserve">budowę </w:t>
      </w:r>
      <w:r w:rsidR="00344095">
        <w:t xml:space="preserve">ośmiu latarni typu </w:t>
      </w:r>
      <w:r w:rsidR="00344095" w:rsidRPr="00344095">
        <w:t>SAL DP-507G z wysięgnikiem WR-23/1/0,76</w:t>
      </w:r>
      <w:r>
        <w:t xml:space="preserve">,  </w:t>
      </w:r>
    </w:p>
    <w:p w14:paraId="5B80BF59" w14:textId="77777777" w:rsidR="005069BC" w:rsidRDefault="00344095" w:rsidP="005069BC">
      <w:pPr>
        <w:numPr>
          <w:ilvl w:val="1"/>
          <w:numId w:val="10"/>
        </w:numPr>
        <w:jc w:val="both"/>
      </w:pPr>
      <w:r>
        <w:t>budowę linii kablowej typu YAKXS 4x25mm</w:t>
      </w:r>
      <w:r w:rsidRPr="00344095">
        <w:rPr>
          <w:vertAlign w:val="superscript"/>
        </w:rPr>
        <w:t>2</w:t>
      </w:r>
      <w:r>
        <w:t>, o łącznej długości trasy 190m</w:t>
      </w:r>
      <w:r w:rsidR="005069BC">
        <w:t xml:space="preserve">, </w:t>
      </w:r>
    </w:p>
    <w:p w14:paraId="7539A779" w14:textId="77777777" w:rsidR="005069BC" w:rsidRDefault="005069BC" w:rsidP="005069BC">
      <w:pPr>
        <w:numPr>
          <w:ilvl w:val="1"/>
          <w:numId w:val="10"/>
        </w:numPr>
        <w:jc w:val="both"/>
      </w:pPr>
      <w:r>
        <w:t xml:space="preserve">montaż opraw oświetlenia drogowego typu </w:t>
      </w:r>
      <w:r w:rsidR="0068744B">
        <w:t>OW LED 24W</w:t>
      </w:r>
      <w:r>
        <w:t>,</w:t>
      </w:r>
    </w:p>
    <w:p w14:paraId="3FDACD9C" w14:textId="77777777" w:rsidR="005069BC" w:rsidRDefault="005069BC" w:rsidP="005069BC">
      <w:pPr>
        <w:ind w:left="1080"/>
      </w:pPr>
    </w:p>
    <w:p w14:paraId="480EAEDD" w14:textId="77777777" w:rsidR="005B0B9C" w:rsidRDefault="005B0B9C" w:rsidP="005B0B9C">
      <w:pPr>
        <w:ind w:left="1080" w:firstLine="338"/>
      </w:pPr>
      <w:r>
        <w:t>Lokalizacje słupów oświetlenia drogowego oraz trasę linii kablowej pokazano na rysunku nr E-1 „Zagospodarowanie terenu”.</w:t>
      </w:r>
    </w:p>
    <w:p w14:paraId="76574247" w14:textId="77777777" w:rsidR="005B0B9C" w:rsidRDefault="005B0B9C" w:rsidP="005B0B9C">
      <w:pPr>
        <w:widowControl/>
        <w:ind w:left="1080" w:firstLine="336"/>
        <w:jc w:val="both"/>
      </w:pPr>
      <w:r>
        <w:t>Do budowy linii kablowej projektuje się kabel typu YAKXS 4x25mm</w:t>
      </w:r>
      <w:r w:rsidRPr="0005660C">
        <w:rPr>
          <w:vertAlign w:val="superscript"/>
        </w:rPr>
        <w:t>2</w:t>
      </w:r>
      <w:r>
        <w:t xml:space="preserve">. Projektowane kablowe linie oświetlenia drogowego należy połączyć z </w:t>
      </w:r>
      <w:proofErr w:type="spellStart"/>
      <w:r>
        <w:t>ist</w:t>
      </w:r>
      <w:proofErr w:type="spellEnd"/>
      <w:r>
        <w:t xml:space="preserve">. liniami napowietrznymi oświetlenia drogowego wychodząc projektowanymi kablami na </w:t>
      </w:r>
      <w:proofErr w:type="spellStart"/>
      <w:r>
        <w:t>ist</w:t>
      </w:r>
      <w:proofErr w:type="spellEnd"/>
      <w:r>
        <w:t xml:space="preserve">. słupy TAURON. </w:t>
      </w:r>
    </w:p>
    <w:p w14:paraId="0C969083" w14:textId="77777777" w:rsidR="005B0B9C" w:rsidRDefault="005B0B9C" w:rsidP="005B0B9C">
      <w:pPr>
        <w:widowControl/>
        <w:ind w:left="1080" w:firstLine="336"/>
        <w:jc w:val="both"/>
      </w:pPr>
      <w:r>
        <w:t xml:space="preserve">Kabel ziemny należy ułożyć zgodnie z normą N-SEP-E-004 Elektroenergetyczne </w:t>
      </w:r>
    </w:p>
    <w:p w14:paraId="0732A8AA" w14:textId="77777777" w:rsidR="005B0B9C" w:rsidRDefault="005B0B9C" w:rsidP="005B0B9C">
      <w:pPr>
        <w:widowControl/>
        <w:ind w:left="1080"/>
        <w:jc w:val="both"/>
      </w:pPr>
      <w:r>
        <w:t>i sygnalizacyjne linie kablowe. Kabel w ziemi należy ułożyć na głębokości 70cm od powierzchni gruntu, na 10cm podsypce z piasku. Na ułożony kabel należy nasypać 10cm warstwę piasku i zasypać 25-35cm warstwą rodzimego gruntu, następnie należy położyć niebieską folie ostrzegawczą i zasypać rodzimym gruntem. Na kolizjach z inną infrastrukturą kabel należy ułożyć w rurach osłonowych typu DVK. Kabel pod terenami utwardzonymi należy zabezpieczyć rurą typu SRS.</w:t>
      </w:r>
    </w:p>
    <w:p w14:paraId="3D7D48A4" w14:textId="77777777" w:rsidR="005B0B9C" w:rsidRDefault="007B54EE" w:rsidP="005B0B9C">
      <w:pPr>
        <w:widowControl/>
        <w:ind w:left="1080" w:firstLine="336"/>
        <w:jc w:val="both"/>
      </w:pPr>
      <w:r>
        <w:t>Uziemienie</w:t>
      </w:r>
      <w:r w:rsidR="005B0B9C">
        <w:t xml:space="preserve"> słupów należy wykonać za pomocą bednarki ocynkowanej </w:t>
      </w:r>
      <w:proofErr w:type="spellStart"/>
      <w:r w:rsidR="005B0B9C">
        <w:t>FeZn</w:t>
      </w:r>
      <w:proofErr w:type="spellEnd"/>
      <w:r w:rsidR="005B0B9C">
        <w:t xml:space="preserve"> 25x4mm ułożonej w ziemi na głębokości ok. 1m Wartość rezystancji uziemienia powinna wynosić </w:t>
      </w:r>
      <w:r w:rsidR="005B0B9C" w:rsidRPr="007F5A8E">
        <w:t xml:space="preserve">Ru </w:t>
      </w:r>
      <w:r w:rsidR="005B0B9C" w:rsidRPr="007F5A8E">
        <w:rPr>
          <w:rFonts w:ascii="Symbol" w:hAnsi="Symbol"/>
          <w:snapToGrid w:val="0"/>
        </w:rPr>
        <w:t></w:t>
      </w:r>
      <w:r w:rsidR="005B0B9C" w:rsidRPr="007F5A8E">
        <w:rPr>
          <w:rFonts w:ascii="Symbol" w:hAnsi="Symbol"/>
          <w:snapToGrid w:val="0"/>
        </w:rPr>
        <w:t></w:t>
      </w:r>
      <w:r w:rsidR="005B0B9C" w:rsidRPr="007F5A8E">
        <w:rPr>
          <w:snapToGrid w:val="0"/>
        </w:rPr>
        <w:t>10</w:t>
      </w:r>
      <w:r w:rsidR="005B0B9C" w:rsidRPr="007F5A8E">
        <w:rPr>
          <w:rFonts w:ascii="Symbol" w:hAnsi="Symbol"/>
          <w:snapToGrid w:val="0"/>
        </w:rPr>
        <w:t></w:t>
      </w:r>
      <w:r w:rsidR="005B0B9C" w:rsidRPr="007F5A8E">
        <w:rPr>
          <w:rFonts w:ascii="Symbol" w:hAnsi="Symbol"/>
          <w:snapToGrid w:val="0"/>
        </w:rPr>
        <w:t></w:t>
      </w:r>
      <w:r w:rsidR="005B0B9C" w:rsidRPr="007F5A8E">
        <w:rPr>
          <w:rFonts w:ascii="Symbol" w:hAnsi="Symbol"/>
          <w:snapToGrid w:val="0"/>
        </w:rPr>
        <w:t></w:t>
      </w:r>
      <w:r w:rsidR="005B0B9C">
        <w:rPr>
          <w:rFonts w:ascii="Symbol" w:hAnsi="Symbol"/>
          <w:snapToGrid w:val="0"/>
        </w:rPr>
        <w:t></w:t>
      </w:r>
      <w:r w:rsidR="005B0B9C">
        <w:t>Po wykonaniu uziemienia należy wykonać pomiary rezystancji uziemienia i ewentualnie dokonać jego rozbudowy.</w:t>
      </w:r>
    </w:p>
    <w:p w14:paraId="0A588EFA" w14:textId="77777777" w:rsidR="005B0B9C" w:rsidRDefault="005B0B9C" w:rsidP="005B0B9C">
      <w:pPr>
        <w:pStyle w:val="Tekstpodstawowywcity"/>
        <w:widowControl/>
        <w:ind w:left="1080" w:firstLine="338"/>
        <w:jc w:val="both"/>
      </w:pPr>
      <w:r>
        <w:t xml:space="preserve">W celu zapewnienia ochrony odgromowej dla </w:t>
      </w:r>
      <w:proofErr w:type="spellStart"/>
      <w:r>
        <w:t>ist</w:t>
      </w:r>
      <w:proofErr w:type="spellEnd"/>
      <w:r>
        <w:t>. stanowisk słupowych TAURON projektuje się montaż odgromników przepięć typu SE 45.366 wraz z zaciskiem przebijającym izolację na końcach linii.</w:t>
      </w:r>
    </w:p>
    <w:p w14:paraId="0271C6AB" w14:textId="77777777" w:rsidR="005B0B9C" w:rsidRDefault="005B0B9C" w:rsidP="005B0B9C">
      <w:pPr>
        <w:widowControl/>
        <w:ind w:left="1080" w:firstLine="336"/>
        <w:jc w:val="both"/>
      </w:pPr>
      <w:r>
        <w:t>Projektowane oprawy oświetlenia drogowego należy podłączyć do projektowanej linii o</w:t>
      </w:r>
      <w:r w:rsidR="007B54EE">
        <w:t>świetlenia drogowego za pomocą Izolowanego</w:t>
      </w:r>
      <w:r>
        <w:t xml:space="preserve"> Złącza </w:t>
      </w:r>
      <w:r w:rsidR="007B54EE">
        <w:t>Kablowego</w:t>
      </w:r>
      <w:r>
        <w:t xml:space="preserve"> i zabezpieczyć bezpiecznikiem o wartości 3A.</w:t>
      </w:r>
    </w:p>
    <w:p w14:paraId="61DF4A49" w14:textId="77777777" w:rsidR="005B0B9C" w:rsidRDefault="005B0B9C" w:rsidP="005B0B9C">
      <w:pPr>
        <w:widowControl/>
        <w:ind w:left="1080" w:firstLine="336"/>
        <w:jc w:val="both"/>
      </w:pPr>
      <w:r>
        <w:t>Linię oświetlenia drogowego należy wykonać zgodnie z normą N SEP-E–004.</w:t>
      </w:r>
    </w:p>
    <w:p w14:paraId="4E31CD41" w14:textId="77777777" w:rsidR="005B0B9C" w:rsidRDefault="005B0B9C" w:rsidP="005B0B9C">
      <w:pPr>
        <w:widowControl/>
        <w:ind w:left="1080" w:firstLine="336"/>
      </w:pPr>
      <w:r w:rsidRPr="00A82110">
        <w:t xml:space="preserve">Sterowanie oświetleniem odbywać się będzie z </w:t>
      </w:r>
      <w:r>
        <w:t>istniejącej szafki oświetlenia drogowego SO.</w:t>
      </w:r>
    </w:p>
    <w:p w14:paraId="679C1552" w14:textId="77777777" w:rsidR="005069BC" w:rsidRDefault="005B0B9C" w:rsidP="005B0B9C">
      <w:pPr>
        <w:widowControl/>
        <w:ind w:left="1080" w:firstLine="336"/>
        <w:jc w:val="both"/>
      </w:pPr>
      <w:r w:rsidRPr="000A2EED">
        <w:t>Szczegóły pokazano w części rysunkowej opracowania.</w:t>
      </w:r>
    </w:p>
    <w:p w14:paraId="69EADB67" w14:textId="77777777" w:rsidR="005069BC" w:rsidRPr="00D83E1F" w:rsidRDefault="005069BC" w:rsidP="005069BC">
      <w:pPr>
        <w:pStyle w:val="Nagwek2"/>
      </w:pPr>
      <w:bookmarkStart w:id="17" w:name="_Toc131634169"/>
      <w:r>
        <w:t>OŚWIETLENIE DROGOWE</w:t>
      </w:r>
      <w:bookmarkEnd w:id="17"/>
    </w:p>
    <w:p w14:paraId="71EFFED8" w14:textId="77777777" w:rsidR="005069BC" w:rsidRDefault="005069BC" w:rsidP="005069BC">
      <w:pPr>
        <w:widowControl/>
        <w:ind w:left="1080" w:firstLine="336"/>
        <w:jc w:val="both"/>
      </w:pPr>
      <w:r>
        <w:t xml:space="preserve">Na projektowanych słupach przewiduje się zabudowę wysięgnika jednoramiennego. Lokalizacje słupów wraz z oprawami pokazano w części rysunkowej opracowania. Na projektowanym wysięgniku należy zamontować oprawy </w:t>
      </w:r>
      <w:r w:rsidR="005B0B9C">
        <w:t>OW LED 24</w:t>
      </w:r>
      <w:r>
        <w:t xml:space="preserve">W. Oprawy zostaną zasilone z projektowanej </w:t>
      </w:r>
      <w:r w:rsidR="005B0B9C">
        <w:t xml:space="preserve">kablowej </w:t>
      </w:r>
      <w:proofErr w:type="spellStart"/>
      <w:r w:rsidR="005B0B9C">
        <w:t>lini</w:t>
      </w:r>
      <w:proofErr w:type="spellEnd"/>
      <w:r>
        <w:t xml:space="preserve"> oświetlenia drogowego typu </w:t>
      </w:r>
      <w:r w:rsidR="005B0B9C">
        <w:t>YAKXS 4</w:t>
      </w:r>
      <w:r>
        <w:t>x25mm</w:t>
      </w:r>
      <w:r w:rsidRPr="0009547C">
        <w:rPr>
          <w:vertAlign w:val="superscript"/>
        </w:rPr>
        <w:t>2</w:t>
      </w:r>
      <w:r w:rsidR="005B0B9C">
        <w:t xml:space="preserve">, poprzez bezpieczniki 3A typu </w:t>
      </w:r>
      <w:proofErr w:type="spellStart"/>
      <w:r w:rsidR="005B0B9C">
        <w:t>BiWts</w:t>
      </w:r>
      <w:proofErr w:type="spellEnd"/>
      <w:r>
        <w:t>.</w:t>
      </w:r>
    </w:p>
    <w:p w14:paraId="1F108B0C" w14:textId="77777777" w:rsidR="00890999" w:rsidRPr="0078632D" w:rsidRDefault="00890999" w:rsidP="00EF6CAD">
      <w:pPr>
        <w:pStyle w:val="Nagwek2"/>
      </w:pPr>
      <w:bookmarkStart w:id="18" w:name="_Toc131634170"/>
      <w:r w:rsidRPr="0078632D">
        <w:lastRenderedPageBreak/>
        <w:t>OCHRONA PRZED PORAŻENIEM PRĄDEM ELEKTRYCZNYM</w:t>
      </w:r>
      <w:bookmarkEnd w:id="18"/>
    </w:p>
    <w:p w14:paraId="58B31876" w14:textId="77777777" w:rsidR="00E528AE" w:rsidRDefault="00E528AE" w:rsidP="005069BC">
      <w:pPr>
        <w:widowControl/>
        <w:tabs>
          <w:tab w:val="left" w:pos="2127"/>
        </w:tabs>
        <w:ind w:left="1080" w:firstLine="338"/>
        <w:jc w:val="both"/>
      </w:pPr>
      <w:r>
        <w:t>Jako ochronę przed porażeniem prądem elektrycznym przyjmuje się szybkie wyłączanie dla sieci w układzie TN-C.</w:t>
      </w:r>
      <w:r w:rsidR="005B0B9C">
        <w:t xml:space="preserve"> </w:t>
      </w:r>
      <w:r>
        <w:t xml:space="preserve">Do opraw oświetleniowych należy doprowadzić </w:t>
      </w:r>
      <w:r w:rsidR="00455704">
        <w:t>trójżyłowy</w:t>
      </w:r>
      <w:r>
        <w:t xml:space="preserve"> przewód </w:t>
      </w:r>
      <w:r w:rsidR="00455704">
        <w:t xml:space="preserve">z żyłą </w:t>
      </w:r>
      <w:r>
        <w:t>ochronn</w:t>
      </w:r>
      <w:r w:rsidR="00455704">
        <w:t>ą</w:t>
      </w:r>
      <w:r>
        <w:t xml:space="preserve"> o izolacji koloru żółto zielonego. </w:t>
      </w:r>
    </w:p>
    <w:p w14:paraId="69BE3D2F" w14:textId="77777777" w:rsidR="00890999" w:rsidRDefault="00E528AE" w:rsidP="005069BC">
      <w:pPr>
        <w:widowControl/>
        <w:ind w:left="1080" w:firstLine="338"/>
        <w:jc w:val="both"/>
      </w:pPr>
      <w:r>
        <w:t>Skuteczność ochrony przeciwporażeniowej sprawdzić powykonawczymi pomiarami kontrolnymi na zgodność z obowiązującą normą.</w:t>
      </w:r>
    </w:p>
    <w:p w14:paraId="423E1781" w14:textId="77777777" w:rsidR="00C9036A" w:rsidRPr="00C9036A" w:rsidRDefault="00C9036A" w:rsidP="00EF6CAD">
      <w:pPr>
        <w:pStyle w:val="Nagwek2"/>
      </w:pPr>
      <w:bookmarkStart w:id="19" w:name="_Toc131634171"/>
      <w:r>
        <w:t>UWAGI KOŃCOWE</w:t>
      </w:r>
      <w:bookmarkEnd w:id="19"/>
    </w:p>
    <w:p w14:paraId="63188B20" w14:textId="77777777" w:rsidR="00C9036A" w:rsidRDefault="00FD27FE" w:rsidP="0060346E">
      <w:pPr>
        <w:numPr>
          <w:ilvl w:val="0"/>
          <w:numId w:val="13"/>
        </w:numPr>
        <w:tabs>
          <w:tab w:val="clear" w:pos="1800"/>
          <w:tab w:val="left" w:pos="1440"/>
        </w:tabs>
        <w:ind w:left="1440"/>
        <w:jc w:val="both"/>
      </w:pPr>
      <w:r>
        <w:t xml:space="preserve">O terminie rozpoczęcia robót powiadomić odpowiednio wcześniej wszystkie zainteresowane </w:t>
      </w:r>
      <w:r w:rsidR="00455704">
        <w:t>strony,</w:t>
      </w:r>
    </w:p>
    <w:p w14:paraId="3F9E2D9B" w14:textId="77777777" w:rsidR="00C9036A" w:rsidRDefault="00FD27FE" w:rsidP="0060346E">
      <w:pPr>
        <w:numPr>
          <w:ilvl w:val="0"/>
          <w:numId w:val="13"/>
        </w:numPr>
        <w:tabs>
          <w:tab w:val="clear" w:pos="1800"/>
          <w:tab w:val="left" w:pos="1440"/>
        </w:tabs>
        <w:ind w:left="1440"/>
        <w:jc w:val="both"/>
      </w:pPr>
      <w:r>
        <w:t>W trakcie robót przestrzegać uwag, zaleceń i zastrzeżeń zawartych w</w:t>
      </w:r>
      <w:r w:rsidR="0060346E">
        <w:t> </w:t>
      </w:r>
      <w:r>
        <w:t xml:space="preserve">pisemnych zgodach </w:t>
      </w:r>
      <w:r w:rsidR="00C9036A">
        <w:t>właścici</w:t>
      </w:r>
      <w:r>
        <w:t xml:space="preserve">eli i zarządców gruntów oraz protokole </w:t>
      </w:r>
      <w:r w:rsidR="00D35DE9">
        <w:t>z narady koordynacyjnej</w:t>
      </w:r>
      <w:r w:rsidR="00455704">
        <w:t>,</w:t>
      </w:r>
    </w:p>
    <w:p w14:paraId="32486B20" w14:textId="77777777" w:rsidR="00C9036A" w:rsidRDefault="00C9036A" w:rsidP="0060346E">
      <w:pPr>
        <w:numPr>
          <w:ilvl w:val="0"/>
          <w:numId w:val="13"/>
        </w:numPr>
        <w:tabs>
          <w:tab w:val="clear" w:pos="1800"/>
          <w:tab w:val="left" w:pos="1440"/>
        </w:tabs>
        <w:ind w:left="1440"/>
        <w:jc w:val="both"/>
      </w:pPr>
      <w:r>
        <w:t>Zachować szczególną ostrożność podczas prac ziemnych w bezpośredniej bliskości</w:t>
      </w:r>
      <w:r w:rsidR="00455704">
        <w:t xml:space="preserve"> istniejącego uzbrojenia terenu,</w:t>
      </w:r>
    </w:p>
    <w:p w14:paraId="1F427FF8" w14:textId="77777777" w:rsidR="00C9036A" w:rsidRDefault="00FD27FE" w:rsidP="0060346E">
      <w:pPr>
        <w:numPr>
          <w:ilvl w:val="0"/>
          <w:numId w:val="13"/>
        </w:numPr>
        <w:tabs>
          <w:tab w:val="clear" w:pos="1800"/>
          <w:tab w:val="left" w:pos="1440"/>
        </w:tabs>
        <w:ind w:left="1440"/>
        <w:jc w:val="both"/>
      </w:pPr>
      <w:r>
        <w:t xml:space="preserve">Po </w:t>
      </w:r>
      <w:r w:rsidR="00C9036A">
        <w:t>wykonaniu robót ziemnych teren d</w:t>
      </w:r>
      <w:r w:rsidR="00455704">
        <w:t>oprowadzić do stanu pierwotnego,</w:t>
      </w:r>
    </w:p>
    <w:p w14:paraId="553422A9" w14:textId="77777777" w:rsidR="00FD27FE" w:rsidRDefault="00FD27FE" w:rsidP="0060346E">
      <w:pPr>
        <w:numPr>
          <w:ilvl w:val="0"/>
          <w:numId w:val="13"/>
        </w:numPr>
        <w:tabs>
          <w:tab w:val="clear" w:pos="1800"/>
          <w:tab w:val="left" w:pos="1440"/>
        </w:tabs>
        <w:ind w:left="1440"/>
        <w:jc w:val="both"/>
      </w:pPr>
      <w:r>
        <w:t xml:space="preserve">Wykonaną </w:t>
      </w:r>
      <w:r w:rsidR="009A29EA">
        <w:t>kablową</w:t>
      </w:r>
      <w:r>
        <w:t xml:space="preserve"> linię oświetlenia drogowego należy geodezyjnie zinwentaryzować.</w:t>
      </w:r>
    </w:p>
    <w:p w14:paraId="4C2297DE" w14:textId="77777777" w:rsidR="00BE2367" w:rsidRDefault="00BE2367" w:rsidP="007039A9">
      <w:pPr>
        <w:ind w:left="1080"/>
      </w:pPr>
    </w:p>
    <w:p w14:paraId="6628FDC2" w14:textId="77777777" w:rsidR="0024430B" w:rsidRPr="0024430B" w:rsidRDefault="00BE2367" w:rsidP="0024430B">
      <w:pPr>
        <w:pStyle w:val="Nagwek1"/>
      </w:pPr>
      <w:bookmarkStart w:id="20" w:name="_Toc131634172"/>
      <w:r>
        <w:t>OBLICZENIA</w:t>
      </w:r>
      <w:bookmarkEnd w:id="20"/>
    </w:p>
    <w:p w14:paraId="4D9BDAB6" w14:textId="77777777" w:rsidR="005069BC" w:rsidRPr="00EF6CAD" w:rsidRDefault="005069BC" w:rsidP="005069BC">
      <w:pPr>
        <w:pStyle w:val="Nagwek2"/>
      </w:pPr>
      <w:bookmarkStart w:id="21" w:name="_Toc24633567"/>
      <w:bookmarkStart w:id="22" w:name="_Toc131634173"/>
      <w:r w:rsidRPr="00EF6CAD">
        <w:t>MOC ZAINSTALOWANA</w:t>
      </w:r>
      <w:bookmarkEnd w:id="21"/>
      <w:bookmarkEnd w:id="22"/>
    </w:p>
    <w:p w14:paraId="6F224CC9" w14:textId="77777777" w:rsidR="005069BC" w:rsidRPr="002976AB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b/>
          <w:szCs w:val="24"/>
          <w:u w:val="single"/>
        </w:rPr>
      </w:pPr>
      <w:r w:rsidRPr="002976AB">
        <w:rPr>
          <w:b/>
          <w:szCs w:val="24"/>
          <w:u w:val="single"/>
        </w:rPr>
        <w:t>PARAMETRY PRZYŁĄCZENIOWE:</w:t>
      </w:r>
    </w:p>
    <w:p w14:paraId="11E89E9A" w14:textId="77777777" w:rsidR="005069BC" w:rsidRPr="002976AB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szCs w:val="24"/>
        </w:rPr>
      </w:pPr>
      <w:r w:rsidRPr="002976AB">
        <w:rPr>
          <w:szCs w:val="24"/>
        </w:rPr>
        <w:t>Napięcie zasilania:</w:t>
      </w:r>
      <w:r w:rsidRPr="002976AB">
        <w:rPr>
          <w:szCs w:val="24"/>
        </w:rPr>
        <w:tab/>
        <w:t xml:space="preserve">U </w:t>
      </w:r>
      <w:r w:rsidRPr="002976AB">
        <w:rPr>
          <w:szCs w:val="24"/>
        </w:rPr>
        <w:tab/>
        <w:t xml:space="preserve">= </w:t>
      </w:r>
      <w:r w:rsidRPr="002976AB">
        <w:rPr>
          <w:szCs w:val="24"/>
        </w:rPr>
        <w:tab/>
      </w:r>
      <w:r w:rsidR="006C71B1">
        <w:rPr>
          <w:szCs w:val="24"/>
        </w:rPr>
        <w:t>23</w:t>
      </w:r>
      <w:r w:rsidRPr="002976AB">
        <w:rPr>
          <w:szCs w:val="24"/>
        </w:rPr>
        <w:t>0V</w:t>
      </w:r>
    </w:p>
    <w:p w14:paraId="24193CDC" w14:textId="77777777" w:rsidR="005069BC" w:rsidRPr="002976AB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szCs w:val="24"/>
        </w:rPr>
      </w:pPr>
      <w:r w:rsidRPr="002976AB">
        <w:rPr>
          <w:szCs w:val="24"/>
        </w:rPr>
        <w:t>Moc przyłączeniowa:</w:t>
      </w:r>
      <w:r w:rsidRPr="002976AB">
        <w:rPr>
          <w:szCs w:val="24"/>
        </w:rPr>
        <w:tab/>
      </w:r>
      <w:proofErr w:type="spellStart"/>
      <w:r w:rsidRPr="002976AB">
        <w:rPr>
          <w:szCs w:val="24"/>
        </w:rPr>
        <w:t>Pp</w:t>
      </w:r>
      <w:proofErr w:type="spellEnd"/>
      <w:r w:rsidRPr="002976AB">
        <w:rPr>
          <w:szCs w:val="24"/>
        </w:rPr>
        <w:tab/>
        <w:t>=</w:t>
      </w:r>
      <w:r w:rsidRPr="002976AB">
        <w:rPr>
          <w:szCs w:val="24"/>
        </w:rPr>
        <w:tab/>
      </w:r>
      <w:r w:rsidR="006C71B1">
        <w:rPr>
          <w:szCs w:val="24"/>
        </w:rPr>
        <w:t>1</w:t>
      </w:r>
      <w:r w:rsidRPr="002976AB">
        <w:rPr>
          <w:szCs w:val="24"/>
        </w:rPr>
        <w:t>,0kW</w:t>
      </w:r>
    </w:p>
    <w:p w14:paraId="77407F43" w14:textId="77777777" w:rsidR="005069BC" w:rsidRPr="004F1F14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szCs w:val="24"/>
        </w:rPr>
      </w:pPr>
      <w:r w:rsidRPr="002976AB">
        <w:rPr>
          <w:szCs w:val="24"/>
        </w:rPr>
        <w:t>Prąd (szczytowy) dla mocy przyłączeniowej:</w:t>
      </w:r>
      <w:r w:rsidRPr="002976AB">
        <w:rPr>
          <w:szCs w:val="24"/>
        </w:rPr>
        <w:tab/>
      </w:r>
      <w:proofErr w:type="spellStart"/>
      <w:r w:rsidRPr="002976AB">
        <w:rPr>
          <w:szCs w:val="24"/>
        </w:rPr>
        <w:t>Ip</w:t>
      </w:r>
      <w:proofErr w:type="spellEnd"/>
      <w:r w:rsidRPr="002976AB">
        <w:rPr>
          <w:szCs w:val="24"/>
        </w:rPr>
        <w:tab/>
        <w:t>=</w:t>
      </w:r>
      <w:r w:rsidRPr="002976AB">
        <w:rPr>
          <w:szCs w:val="24"/>
        </w:rPr>
        <w:tab/>
        <w:t>16A</w:t>
      </w:r>
    </w:p>
    <w:p w14:paraId="005F2827" w14:textId="77777777" w:rsidR="005069BC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szCs w:val="24"/>
        </w:rPr>
      </w:pPr>
    </w:p>
    <w:p w14:paraId="5D94088E" w14:textId="77777777" w:rsidR="005069BC" w:rsidRPr="002B0D8D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OŚWIETLENIE ISTNIEJĄCE:</w:t>
      </w:r>
    </w:p>
    <w:p w14:paraId="131905C2" w14:textId="77777777" w:rsidR="005069BC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szCs w:val="24"/>
        </w:rPr>
      </w:pPr>
      <w:r>
        <w:rPr>
          <w:szCs w:val="24"/>
        </w:rPr>
        <w:t>Istniejąca moc zasilanych urządzeń:</w:t>
      </w:r>
      <w:r>
        <w:rPr>
          <w:szCs w:val="24"/>
        </w:rPr>
        <w:tab/>
      </w:r>
      <w:proofErr w:type="spellStart"/>
      <w:r>
        <w:rPr>
          <w:szCs w:val="24"/>
        </w:rPr>
        <w:t>Pz</w:t>
      </w:r>
      <w:proofErr w:type="spellEnd"/>
      <w:r>
        <w:rPr>
          <w:szCs w:val="24"/>
        </w:rPr>
        <w:tab/>
        <w:t>=</w:t>
      </w:r>
      <w:r>
        <w:rPr>
          <w:szCs w:val="24"/>
        </w:rPr>
        <w:tab/>
      </w:r>
      <w:r w:rsidR="006C71B1">
        <w:rPr>
          <w:szCs w:val="24"/>
        </w:rPr>
        <w:t>0</w:t>
      </w:r>
      <w:r>
        <w:rPr>
          <w:szCs w:val="24"/>
        </w:rPr>
        <w:t>,70kW</w:t>
      </w:r>
    </w:p>
    <w:p w14:paraId="41FEA0FE" w14:textId="77777777" w:rsidR="005069BC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szCs w:val="24"/>
        </w:rPr>
      </w:pPr>
      <w:r>
        <w:rPr>
          <w:szCs w:val="24"/>
        </w:rPr>
        <w:t>Istniejąca moc szczytowa:</w:t>
      </w:r>
      <w:r>
        <w:rPr>
          <w:szCs w:val="24"/>
        </w:rPr>
        <w:tab/>
      </w:r>
      <w:proofErr w:type="spellStart"/>
      <w:r>
        <w:rPr>
          <w:szCs w:val="24"/>
        </w:rPr>
        <w:t>Ps</w:t>
      </w:r>
      <w:proofErr w:type="spellEnd"/>
      <w:r>
        <w:rPr>
          <w:szCs w:val="24"/>
        </w:rPr>
        <w:tab/>
      </w:r>
      <w:r w:rsidR="006C71B1">
        <w:rPr>
          <w:szCs w:val="24"/>
        </w:rPr>
        <w:t>=</w:t>
      </w:r>
      <w:r w:rsidR="006C71B1">
        <w:rPr>
          <w:szCs w:val="24"/>
        </w:rPr>
        <w:tab/>
        <w:t>0</w:t>
      </w:r>
      <w:r>
        <w:rPr>
          <w:szCs w:val="24"/>
        </w:rPr>
        <w:t>,70kW</w:t>
      </w:r>
    </w:p>
    <w:p w14:paraId="60730EFB" w14:textId="77777777" w:rsidR="005069BC" w:rsidRDefault="005069BC" w:rsidP="005069BC">
      <w:pPr>
        <w:tabs>
          <w:tab w:val="left" w:pos="5670"/>
          <w:tab w:val="left" w:pos="6096"/>
          <w:tab w:val="right" w:pos="6946"/>
        </w:tabs>
        <w:ind w:firstLine="1134"/>
        <w:jc w:val="both"/>
        <w:rPr>
          <w:szCs w:val="24"/>
        </w:rPr>
      </w:pPr>
      <w:r>
        <w:rPr>
          <w:szCs w:val="24"/>
        </w:rPr>
        <w:t xml:space="preserve">Prąd (szczytowy) </w:t>
      </w:r>
      <w:r w:rsidR="002610DA">
        <w:rPr>
          <w:szCs w:val="24"/>
        </w:rPr>
        <w:t>istniejących urządzeń:</w:t>
      </w:r>
      <w:r w:rsidR="002610DA">
        <w:rPr>
          <w:szCs w:val="24"/>
        </w:rPr>
        <w:tab/>
      </w:r>
      <w:proofErr w:type="spellStart"/>
      <w:r w:rsidR="002610DA">
        <w:rPr>
          <w:szCs w:val="24"/>
        </w:rPr>
        <w:t>Is</w:t>
      </w:r>
      <w:proofErr w:type="spellEnd"/>
      <w:r w:rsidR="002610DA">
        <w:rPr>
          <w:szCs w:val="24"/>
        </w:rPr>
        <w:tab/>
        <w:t>=</w:t>
      </w:r>
      <w:r w:rsidR="002610DA">
        <w:rPr>
          <w:szCs w:val="24"/>
        </w:rPr>
        <w:tab/>
        <w:t>3,28</w:t>
      </w:r>
      <w:r>
        <w:rPr>
          <w:szCs w:val="24"/>
        </w:rPr>
        <w:t>A</w:t>
      </w:r>
    </w:p>
    <w:p w14:paraId="3912A3CD" w14:textId="77777777" w:rsidR="005069BC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szCs w:val="24"/>
        </w:rPr>
      </w:pPr>
    </w:p>
    <w:p w14:paraId="1B22C98A" w14:textId="77777777" w:rsidR="005069BC" w:rsidRPr="002B0D8D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OŚWIETLENIE PROJEKTOWANE:</w:t>
      </w:r>
    </w:p>
    <w:p w14:paraId="209A7359" w14:textId="77777777" w:rsidR="005069BC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szCs w:val="24"/>
        </w:rPr>
      </w:pPr>
      <w:r>
        <w:rPr>
          <w:szCs w:val="24"/>
        </w:rPr>
        <w:t>Projektowana moc zasilanych urządzeń:</w:t>
      </w:r>
      <w:r>
        <w:rPr>
          <w:szCs w:val="24"/>
        </w:rPr>
        <w:tab/>
      </w:r>
      <w:proofErr w:type="spellStart"/>
      <w:r>
        <w:rPr>
          <w:szCs w:val="24"/>
        </w:rPr>
        <w:t>Pz</w:t>
      </w:r>
      <w:proofErr w:type="spellEnd"/>
      <w:r>
        <w:rPr>
          <w:szCs w:val="24"/>
        </w:rPr>
        <w:tab/>
        <w:t>=</w:t>
      </w:r>
      <w:r>
        <w:rPr>
          <w:szCs w:val="24"/>
        </w:rPr>
        <w:tab/>
        <w:t>0,192kW</w:t>
      </w:r>
    </w:p>
    <w:p w14:paraId="6047EA5B" w14:textId="77777777" w:rsidR="005069BC" w:rsidRDefault="005069BC" w:rsidP="005069BC">
      <w:pPr>
        <w:tabs>
          <w:tab w:val="left" w:pos="5670"/>
          <w:tab w:val="left" w:pos="6096"/>
          <w:tab w:val="right" w:pos="7088"/>
        </w:tabs>
        <w:ind w:firstLine="1134"/>
        <w:jc w:val="both"/>
        <w:rPr>
          <w:szCs w:val="24"/>
        </w:rPr>
      </w:pPr>
      <w:r>
        <w:rPr>
          <w:szCs w:val="24"/>
        </w:rPr>
        <w:t>Projektowana moc szczytowa:</w:t>
      </w:r>
      <w:r>
        <w:rPr>
          <w:szCs w:val="24"/>
        </w:rPr>
        <w:tab/>
      </w:r>
      <w:proofErr w:type="spellStart"/>
      <w:r>
        <w:rPr>
          <w:szCs w:val="24"/>
        </w:rPr>
        <w:t>Ps</w:t>
      </w:r>
      <w:proofErr w:type="spellEnd"/>
      <w:r>
        <w:rPr>
          <w:szCs w:val="24"/>
        </w:rPr>
        <w:tab/>
        <w:t>=</w:t>
      </w:r>
      <w:r>
        <w:rPr>
          <w:szCs w:val="24"/>
        </w:rPr>
        <w:tab/>
        <w:t>0,192kW</w:t>
      </w:r>
    </w:p>
    <w:p w14:paraId="41F69AC5" w14:textId="77777777" w:rsidR="005069BC" w:rsidRDefault="005069BC" w:rsidP="005069BC">
      <w:pPr>
        <w:tabs>
          <w:tab w:val="left" w:pos="5670"/>
          <w:tab w:val="left" w:pos="6096"/>
          <w:tab w:val="right" w:pos="6946"/>
        </w:tabs>
        <w:ind w:firstLine="1134"/>
        <w:jc w:val="both"/>
        <w:rPr>
          <w:szCs w:val="24"/>
        </w:rPr>
      </w:pPr>
      <w:r>
        <w:rPr>
          <w:szCs w:val="24"/>
        </w:rPr>
        <w:t>Prąd (szczytowy) projektowanych urządzeń:</w:t>
      </w:r>
      <w:r>
        <w:rPr>
          <w:szCs w:val="24"/>
        </w:rPr>
        <w:tab/>
      </w:r>
      <w:proofErr w:type="spellStart"/>
      <w:r>
        <w:rPr>
          <w:szCs w:val="24"/>
        </w:rPr>
        <w:t>Is</w:t>
      </w:r>
      <w:proofErr w:type="spellEnd"/>
      <w:r>
        <w:rPr>
          <w:szCs w:val="24"/>
        </w:rPr>
        <w:tab/>
        <w:t>=</w:t>
      </w:r>
      <w:r>
        <w:rPr>
          <w:szCs w:val="24"/>
        </w:rPr>
        <w:tab/>
        <w:t>0,51A</w:t>
      </w:r>
    </w:p>
    <w:p w14:paraId="2C9C5F1E" w14:textId="77777777" w:rsidR="005069BC" w:rsidRDefault="005069BC" w:rsidP="005069BC">
      <w:pPr>
        <w:tabs>
          <w:tab w:val="left" w:pos="5670"/>
          <w:tab w:val="left" w:pos="6096"/>
          <w:tab w:val="right" w:pos="6946"/>
        </w:tabs>
        <w:ind w:firstLine="1134"/>
        <w:jc w:val="both"/>
        <w:rPr>
          <w:szCs w:val="24"/>
        </w:rPr>
      </w:pPr>
    </w:p>
    <w:p w14:paraId="05F9DCCA" w14:textId="77777777" w:rsidR="005069BC" w:rsidRDefault="005069BC" w:rsidP="005069BC">
      <w:pPr>
        <w:tabs>
          <w:tab w:val="left" w:pos="5670"/>
          <w:tab w:val="left" w:pos="6096"/>
          <w:tab w:val="right" w:pos="7088"/>
        </w:tabs>
        <w:ind w:left="1134"/>
        <w:jc w:val="both"/>
        <w:rPr>
          <w:szCs w:val="24"/>
        </w:rPr>
      </w:pPr>
      <w:r>
        <w:rPr>
          <w:szCs w:val="24"/>
        </w:rPr>
        <w:t xml:space="preserve">Po rozbudowie oświetlenia moc zainstalowana </w:t>
      </w:r>
      <w:proofErr w:type="spellStart"/>
      <w:r>
        <w:rPr>
          <w:szCs w:val="24"/>
        </w:rPr>
        <w:t>Pz</w:t>
      </w:r>
      <w:proofErr w:type="spellEnd"/>
      <w:r>
        <w:rPr>
          <w:szCs w:val="24"/>
        </w:rPr>
        <w:t>=</w:t>
      </w:r>
      <w:r w:rsidR="002610DA">
        <w:rPr>
          <w:szCs w:val="24"/>
        </w:rPr>
        <w:t>0,892</w:t>
      </w:r>
      <w:r>
        <w:rPr>
          <w:szCs w:val="24"/>
        </w:rPr>
        <w:t xml:space="preserve">kW nie przekroczy mocy przyłączeniowej </w:t>
      </w:r>
      <w:proofErr w:type="spellStart"/>
      <w:r>
        <w:rPr>
          <w:szCs w:val="24"/>
        </w:rPr>
        <w:t>Pp</w:t>
      </w:r>
      <w:proofErr w:type="spellEnd"/>
      <w:r>
        <w:rPr>
          <w:szCs w:val="24"/>
        </w:rPr>
        <w:t>=</w:t>
      </w:r>
      <w:r w:rsidR="002610DA">
        <w:rPr>
          <w:szCs w:val="24"/>
        </w:rPr>
        <w:t>1</w:t>
      </w:r>
      <w:r>
        <w:rPr>
          <w:szCs w:val="24"/>
        </w:rPr>
        <w:t>,0kW</w:t>
      </w:r>
    </w:p>
    <w:p w14:paraId="5D97F185" w14:textId="77777777" w:rsidR="005069BC" w:rsidRDefault="005069BC" w:rsidP="005069BC">
      <w:pPr>
        <w:tabs>
          <w:tab w:val="left" w:pos="5670"/>
          <w:tab w:val="left" w:pos="6096"/>
          <w:tab w:val="right" w:pos="7088"/>
        </w:tabs>
        <w:ind w:left="1134"/>
        <w:jc w:val="both"/>
        <w:rPr>
          <w:szCs w:val="24"/>
        </w:rPr>
      </w:pPr>
      <w:r>
        <w:rPr>
          <w:szCs w:val="24"/>
        </w:rPr>
        <w:t xml:space="preserve">Z obliczeń wynika że po zabudowie projektowanego oświetlenia zabezpieczenie </w:t>
      </w:r>
      <w:proofErr w:type="spellStart"/>
      <w:r>
        <w:rPr>
          <w:szCs w:val="24"/>
        </w:rPr>
        <w:t>przedlicznikowe</w:t>
      </w:r>
      <w:proofErr w:type="spellEnd"/>
      <w:r>
        <w:rPr>
          <w:szCs w:val="24"/>
        </w:rPr>
        <w:t xml:space="preserve"> o wartości 16A będzie działać prawidłowo.</w:t>
      </w:r>
    </w:p>
    <w:p w14:paraId="291967BD" w14:textId="77777777" w:rsidR="005069BC" w:rsidRDefault="005069BC" w:rsidP="0057430C">
      <w:pPr>
        <w:ind w:left="1418"/>
        <w:rPr>
          <w:szCs w:val="24"/>
        </w:rPr>
      </w:pPr>
    </w:p>
    <w:p w14:paraId="4EAD9121" w14:textId="77777777" w:rsidR="00956115" w:rsidRPr="008C1854" w:rsidRDefault="0057430C" w:rsidP="006F0A7F">
      <w:pPr>
        <w:pStyle w:val="Nagwek1"/>
        <w:ind w:left="1134"/>
      </w:pPr>
      <w:r>
        <w:br w:type="page"/>
      </w:r>
      <w:bookmarkStart w:id="23" w:name="_Toc131634174"/>
      <w:r w:rsidR="00956115" w:rsidRPr="008C1854">
        <w:lastRenderedPageBreak/>
        <w:t>ZESTAWIENIE MATERIAŁÓW</w:t>
      </w:r>
      <w:bookmarkEnd w:id="23"/>
    </w:p>
    <w:p w14:paraId="73A58629" w14:textId="77777777" w:rsidR="00956115" w:rsidRDefault="00956115" w:rsidP="00956115">
      <w:pPr>
        <w:ind w:left="1080"/>
      </w:pPr>
    </w:p>
    <w:tbl>
      <w:tblPr>
        <w:tblW w:w="0" w:type="auto"/>
        <w:tblInd w:w="6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344"/>
        <w:gridCol w:w="1370"/>
        <w:gridCol w:w="992"/>
      </w:tblGrid>
      <w:tr w:rsidR="0057430C" w14:paraId="3D7B069E" w14:textId="77777777" w:rsidTr="00E34323">
        <w:trPr>
          <w:cantSplit/>
          <w:trHeight w:val="460"/>
        </w:trPr>
        <w:tc>
          <w:tcPr>
            <w:tcW w:w="637" w:type="dxa"/>
            <w:vAlign w:val="center"/>
          </w:tcPr>
          <w:p w14:paraId="3018D7AB" w14:textId="77777777" w:rsidR="0057430C" w:rsidRDefault="0057430C" w:rsidP="00B91F45">
            <w:pPr>
              <w:pStyle w:val="Tekstpodstawowy"/>
              <w:widowControl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344" w:type="dxa"/>
            <w:vAlign w:val="center"/>
          </w:tcPr>
          <w:p w14:paraId="44168FDD" w14:textId="77777777" w:rsidR="0057430C" w:rsidRDefault="0057430C" w:rsidP="00B91F45">
            <w:pPr>
              <w:pStyle w:val="Tekstpodstawowy"/>
              <w:widowControl/>
              <w:jc w:val="center"/>
              <w:rPr>
                <w:b/>
              </w:rPr>
            </w:pPr>
            <w:r>
              <w:rPr>
                <w:b/>
              </w:rPr>
              <w:t>Nazwa materiału</w:t>
            </w:r>
          </w:p>
        </w:tc>
        <w:tc>
          <w:tcPr>
            <w:tcW w:w="1370" w:type="dxa"/>
            <w:vAlign w:val="center"/>
          </w:tcPr>
          <w:p w14:paraId="3099FBD6" w14:textId="77777777" w:rsidR="0057430C" w:rsidRDefault="0057430C" w:rsidP="00B91F45">
            <w:pPr>
              <w:pStyle w:val="Tekstpodstawowy"/>
              <w:widowControl/>
              <w:jc w:val="center"/>
              <w:rPr>
                <w:b/>
              </w:rPr>
            </w:pPr>
            <w:r>
              <w:rPr>
                <w:b/>
              </w:rPr>
              <w:t>Jednostka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1E5EFF76" w14:textId="77777777" w:rsidR="0057430C" w:rsidRDefault="0057430C" w:rsidP="00B91F45">
            <w:pPr>
              <w:pStyle w:val="Tekstpodstawowy"/>
              <w:widowControl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</w:tr>
      <w:tr w:rsidR="0057430C" w14:paraId="68C9D8C0" w14:textId="77777777" w:rsidTr="001C12AE">
        <w:trPr>
          <w:cantSplit/>
          <w:trHeight w:val="454"/>
        </w:trPr>
        <w:tc>
          <w:tcPr>
            <w:tcW w:w="637" w:type="dxa"/>
            <w:tcBorders>
              <w:bottom w:val="nil"/>
            </w:tcBorders>
            <w:vAlign w:val="center"/>
          </w:tcPr>
          <w:p w14:paraId="33B9B071" w14:textId="77777777" w:rsidR="0057430C" w:rsidRPr="001C12AE" w:rsidRDefault="0057430C" w:rsidP="00B91F45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tcBorders>
              <w:bottom w:val="nil"/>
            </w:tcBorders>
            <w:vAlign w:val="center"/>
          </w:tcPr>
          <w:p w14:paraId="75B2BF1B" w14:textId="77777777" w:rsidR="0057430C" w:rsidRPr="001C12AE" w:rsidRDefault="0057430C" w:rsidP="001C12AE">
            <w:r w:rsidRPr="001C12AE">
              <w:t xml:space="preserve">Oprawa </w:t>
            </w:r>
            <w:r w:rsidR="00E34323" w:rsidRPr="001C12AE">
              <w:t>OW LED</w:t>
            </w:r>
            <w:r w:rsidRPr="001C12AE">
              <w:t xml:space="preserve"> </w:t>
            </w:r>
            <w:r w:rsidR="00E34323" w:rsidRPr="001C12AE">
              <w:t>24</w:t>
            </w:r>
            <w:r w:rsidRPr="001C12AE">
              <w:t>W</w:t>
            </w: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14:paraId="655A69C4" w14:textId="77777777" w:rsidR="0057430C" w:rsidRPr="001C12AE" w:rsidRDefault="0057430C" w:rsidP="001C12AE">
            <w:pPr>
              <w:jc w:val="center"/>
            </w:pPr>
            <w:proofErr w:type="spellStart"/>
            <w:r w:rsidRPr="001C12AE">
              <w:t>kpl</w:t>
            </w:r>
            <w:proofErr w:type="spellEnd"/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589860E3" w14:textId="77777777" w:rsidR="0057430C" w:rsidRPr="001C12AE" w:rsidRDefault="00E34323" w:rsidP="001C12AE">
            <w:pPr>
              <w:jc w:val="center"/>
            </w:pPr>
            <w:r w:rsidRPr="001C12AE">
              <w:t>8</w:t>
            </w:r>
          </w:p>
        </w:tc>
      </w:tr>
      <w:tr w:rsidR="0057430C" w14:paraId="03E8AD31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228D3A5C" w14:textId="77777777" w:rsidR="0057430C" w:rsidRPr="001C12AE" w:rsidRDefault="0057430C" w:rsidP="00B91F45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1F049186" w14:textId="77777777" w:rsidR="0057430C" w:rsidRPr="001C12AE" w:rsidRDefault="0057430C" w:rsidP="001C12AE">
            <w:r w:rsidRPr="001C12AE">
              <w:t>Wysięgnik jednoramienny</w:t>
            </w:r>
            <w:r w:rsidR="00E34323" w:rsidRPr="001C12AE">
              <w:t xml:space="preserve"> </w:t>
            </w:r>
            <w:r w:rsidR="00E34323" w:rsidRPr="001C12AE">
              <w:rPr>
                <w:color w:val="000000"/>
              </w:rPr>
              <w:t>WR-23/1/0,76</w:t>
            </w:r>
          </w:p>
        </w:tc>
        <w:tc>
          <w:tcPr>
            <w:tcW w:w="1370" w:type="dxa"/>
            <w:vAlign w:val="center"/>
          </w:tcPr>
          <w:p w14:paraId="0D4F7AB4" w14:textId="77777777" w:rsidR="0057430C" w:rsidRPr="001C12AE" w:rsidRDefault="0057430C" w:rsidP="001C12AE">
            <w:pPr>
              <w:jc w:val="center"/>
            </w:pPr>
            <w:proofErr w:type="spellStart"/>
            <w:r w:rsidRPr="001C12AE"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14:paraId="3D2307A2" w14:textId="77777777" w:rsidR="0057430C" w:rsidRPr="001C12AE" w:rsidRDefault="00E34323" w:rsidP="001C12AE">
            <w:pPr>
              <w:jc w:val="center"/>
            </w:pPr>
            <w:r w:rsidRPr="001C12AE">
              <w:t>8</w:t>
            </w:r>
          </w:p>
        </w:tc>
      </w:tr>
      <w:tr w:rsidR="0057430C" w14:paraId="25241E00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1048F464" w14:textId="77777777" w:rsidR="0057430C" w:rsidRPr="001C12AE" w:rsidRDefault="0057430C" w:rsidP="00B91F45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59D44DA9" w14:textId="77777777" w:rsidR="0057430C" w:rsidRPr="001C12AE" w:rsidRDefault="00E34323" w:rsidP="001C12AE">
            <w:pPr>
              <w:rPr>
                <w:vertAlign w:val="superscript"/>
              </w:rPr>
            </w:pPr>
            <w:r w:rsidRPr="001C12AE">
              <w:t>Latarnia SAL DP-507G</w:t>
            </w:r>
          </w:p>
        </w:tc>
        <w:tc>
          <w:tcPr>
            <w:tcW w:w="1370" w:type="dxa"/>
            <w:vAlign w:val="center"/>
          </w:tcPr>
          <w:p w14:paraId="40B4221D" w14:textId="77777777" w:rsidR="0057430C" w:rsidRPr="001C12AE" w:rsidRDefault="0057430C" w:rsidP="001C12AE">
            <w:pPr>
              <w:jc w:val="center"/>
            </w:pPr>
            <w:proofErr w:type="spellStart"/>
            <w:r w:rsidRPr="001C12AE"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14:paraId="598D8495" w14:textId="77777777" w:rsidR="0057430C" w:rsidRPr="001C12AE" w:rsidRDefault="0057430C" w:rsidP="001C12AE">
            <w:pPr>
              <w:jc w:val="center"/>
            </w:pPr>
            <w:r w:rsidRPr="001C12AE">
              <w:t>8</w:t>
            </w:r>
          </w:p>
        </w:tc>
      </w:tr>
      <w:tr w:rsidR="00E34323" w14:paraId="5A25AD8E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759F9F9E" w14:textId="77777777" w:rsidR="00E34323" w:rsidRPr="001C12AE" w:rsidRDefault="00E34323" w:rsidP="00E34323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07BB6464" w14:textId="77777777" w:rsidR="00E34323" w:rsidRPr="001C12AE" w:rsidRDefault="00E34323" w:rsidP="001C12AE">
            <w:r w:rsidRPr="001C12AE">
              <w:t>Fundament</w:t>
            </w:r>
          </w:p>
        </w:tc>
        <w:tc>
          <w:tcPr>
            <w:tcW w:w="1370" w:type="dxa"/>
            <w:vAlign w:val="center"/>
          </w:tcPr>
          <w:p w14:paraId="3B070AB3" w14:textId="77777777" w:rsidR="00E34323" w:rsidRPr="001C12AE" w:rsidRDefault="00E34323" w:rsidP="001C12AE">
            <w:pPr>
              <w:jc w:val="center"/>
            </w:pPr>
            <w:proofErr w:type="spellStart"/>
            <w:r w:rsidRPr="001C12AE"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14:paraId="18323B9D" w14:textId="77777777" w:rsidR="00E34323" w:rsidRPr="001C12AE" w:rsidRDefault="00E34323" w:rsidP="001C12AE">
            <w:pPr>
              <w:jc w:val="center"/>
            </w:pPr>
            <w:r w:rsidRPr="001C12AE">
              <w:t>8</w:t>
            </w:r>
          </w:p>
        </w:tc>
      </w:tr>
      <w:tr w:rsidR="00E34323" w14:paraId="28989E1F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72801146" w14:textId="77777777" w:rsidR="00E34323" w:rsidRPr="001C12AE" w:rsidRDefault="00E34323" w:rsidP="00E34323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3623B1D3" w14:textId="77777777" w:rsidR="00E34323" w:rsidRPr="001C12AE" w:rsidRDefault="00E34323" w:rsidP="001C12AE">
            <w:pPr>
              <w:rPr>
                <w:color w:val="000000"/>
              </w:rPr>
            </w:pPr>
            <w:r w:rsidRPr="001C12AE">
              <w:rPr>
                <w:color w:val="000000"/>
              </w:rPr>
              <w:t>Izolowane złącze kablowe IZK z bezpiecznikiem 3A</w:t>
            </w:r>
          </w:p>
        </w:tc>
        <w:tc>
          <w:tcPr>
            <w:tcW w:w="1370" w:type="dxa"/>
            <w:vAlign w:val="center"/>
          </w:tcPr>
          <w:p w14:paraId="1269CE30" w14:textId="77777777" w:rsidR="00E34323" w:rsidRPr="001C12AE" w:rsidRDefault="00E34323" w:rsidP="001C12AE">
            <w:pPr>
              <w:jc w:val="center"/>
              <w:rPr>
                <w:color w:val="000000"/>
              </w:rPr>
            </w:pPr>
            <w:proofErr w:type="spellStart"/>
            <w:r w:rsidRPr="001C12AE">
              <w:rPr>
                <w:color w:val="000000"/>
              </w:rPr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14:paraId="0017B573" w14:textId="77777777" w:rsidR="00E34323" w:rsidRPr="001C12AE" w:rsidRDefault="00E34323" w:rsidP="001C12AE">
            <w:pPr>
              <w:jc w:val="center"/>
              <w:rPr>
                <w:color w:val="000000"/>
              </w:rPr>
            </w:pPr>
            <w:r w:rsidRPr="001C12AE">
              <w:rPr>
                <w:color w:val="000000"/>
              </w:rPr>
              <w:t>8</w:t>
            </w:r>
          </w:p>
        </w:tc>
      </w:tr>
      <w:tr w:rsidR="00E34323" w14:paraId="4C5FFAE4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01F6DE96" w14:textId="77777777" w:rsidR="00E34323" w:rsidRPr="001C12AE" w:rsidRDefault="00E34323" w:rsidP="00E34323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76C5E101" w14:textId="77777777" w:rsidR="00E34323" w:rsidRPr="001C12AE" w:rsidRDefault="00E34323" w:rsidP="001C12AE">
            <w:r w:rsidRPr="001C12AE">
              <w:t>Przewód YDY 3x2,5 mm2</w:t>
            </w:r>
          </w:p>
        </w:tc>
        <w:tc>
          <w:tcPr>
            <w:tcW w:w="1370" w:type="dxa"/>
            <w:vAlign w:val="center"/>
          </w:tcPr>
          <w:p w14:paraId="2055CC44" w14:textId="77777777" w:rsidR="00E34323" w:rsidRPr="001C12AE" w:rsidRDefault="00E34323" w:rsidP="001C12AE">
            <w:pPr>
              <w:jc w:val="center"/>
            </w:pPr>
            <w:r w:rsidRPr="001C12AE">
              <w:t>m</w:t>
            </w:r>
          </w:p>
        </w:tc>
        <w:tc>
          <w:tcPr>
            <w:tcW w:w="992" w:type="dxa"/>
            <w:vAlign w:val="center"/>
          </w:tcPr>
          <w:p w14:paraId="168A22A6" w14:textId="77777777" w:rsidR="00E34323" w:rsidRPr="001C12AE" w:rsidRDefault="007B54EE" w:rsidP="001C12AE">
            <w:pPr>
              <w:jc w:val="center"/>
            </w:pPr>
            <w:r w:rsidRPr="001C12AE">
              <w:t>80</w:t>
            </w:r>
          </w:p>
        </w:tc>
      </w:tr>
      <w:tr w:rsidR="00FF0E1E" w14:paraId="68A1B3C9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1928ECB3" w14:textId="77777777" w:rsidR="00FF0E1E" w:rsidRPr="001C12AE" w:rsidRDefault="00FF0E1E" w:rsidP="00FF0E1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520D49C5" w14:textId="77777777" w:rsidR="00FF0E1E" w:rsidRPr="001C12AE" w:rsidRDefault="00FF0E1E" w:rsidP="001C12AE">
            <w:pPr>
              <w:rPr>
                <w:color w:val="000000"/>
              </w:rPr>
            </w:pPr>
            <w:r w:rsidRPr="001C12AE">
              <w:rPr>
                <w:color w:val="000000"/>
              </w:rPr>
              <w:t>YAKXS 4x25mm</w:t>
            </w:r>
            <w:r w:rsidRPr="001C12AE">
              <w:rPr>
                <w:color w:val="000000"/>
                <w:vertAlign w:val="superscript"/>
              </w:rPr>
              <w:t>2</w:t>
            </w:r>
          </w:p>
        </w:tc>
        <w:tc>
          <w:tcPr>
            <w:tcW w:w="1370" w:type="dxa"/>
            <w:vAlign w:val="center"/>
          </w:tcPr>
          <w:p w14:paraId="62D3F3FD" w14:textId="77777777" w:rsidR="00FF0E1E" w:rsidRPr="001C12AE" w:rsidRDefault="00FF0E1E" w:rsidP="001C12AE">
            <w:pPr>
              <w:jc w:val="center"/>
              <w:rPr>
                <w:color w:val="000000"/>
              </w:rPr>
            </w:pPr>
            <w:r w:rsidRPr="001C12AE">
              <w:rPr>
                <w:color w:val="000000"/>
              </w:rPr>
              <w:t>m</w:t>
            </w:r>
          </w:p>
        </w:tc>
        <w:tc>
          <w:tcPr>
            <w:tcW w:w="992" w:type="dxa"/>
            <w:vAlign w:val="center"/>
          </w:tcPr>
          <w:p w14:paraId="7844208D" w14:textId="77777777" w:rsidR="00FF0E1E" w:rsidRPr="001C12AE" w:rsidRDefault="007B54EE" w:rsidP="001C12AE">
            <w:pPr>
              <w:jc w:val="center"/>
              <w:rPr>
                <w:color w:val="000000"/>
              </w:rPr>
            </w:pPr>
            <w:r w:rsidRPr="001C12AE">
              <w:rPr>
                <w:color w:val="000000"/>
              </w:rPr>
              <w:t>246</w:t>
            </w:r>
          </w:p>
        </w:tc>
      </w:tr>
      <w:tr w:rsidR="007B54EE" w14:paraId="382E392F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1E7B1BE2" w14:textId="77777777" w:rsidR="007B54EE" w:rsidRPr="001C12AE" w:rsidRDefault="007B54EE" w:rsidP="007B54E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73E97C39" w14:textId="77777777" w:rsidR="007B54EE" w:rsidRPr="001C12AE" w:rsidRDefault="007B54EE" w:rsidP="001C12AE">
            <w:r w:rsidRPr="001C12AE">
              <w:t>Ogranicznik przepięć SE 45.366</w:t>
            </w:r>
          </w:p>
        </w:tc>
        <w:tc>
          <w:tcPr>
            <w:tcW w:w="1370" w:type="dxa"/>
            <w:vAlign w:val="center"/>
          </w:tcPr>
          <w:p w14:paraId="5F4F8FB7" w14:textId="77777777" w:rsidR="007B54EE" w:rsidRPr="001C12AE" w:rsidRDefault="007B54EE" w:rsidP="001C12AE">
            <w:pPr>
              <w:jc w:val="center"/>
            </w:pPr>
            <w:proofErr w:type="spellStart"/>
            <w:r w:rsidRPr="001C12AE"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14:paraId="0A4946CF" w14:textId="77777777" w:rsidR="007B54EE" w:rsidRPr="001C12AE" w:rsidRDefault="007B54EE" w:rsidP="001C12AE">
            <w:pPr>
              <w:jc w:val="center"/>
            </w:pPr>
            <w:r w:rsidRPr="001C12AE">
              <w:t>2</w:t>
            </w:r>
          </w:p>
        </w:tc>
      </w:tr>
      <w:tr w:rsidR="007B54EE" w14:paraId="55BD5D0E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60548C93" w14:textId="77777777" w:rsidR="007B54EE" w:rsidRPr="001C12AE" w:rsidRDefault="007B54EE" w:rsidP="007B54E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26A1CEB4" w14:textId="77777777" w:rsidR="007B54EE" w:rsidRPr="001C12AE" w:rsidRDefault="007B54EE" w:rsidP="001C12AE">
            <w:r w:rsidRPr="001C12AE">
              <w:t>Bednarka ocynkowana FeZn25x4</w:t>
            </w:r>
          </w:p>
        </w:tc>
        <w:tc>
          <w:tcPr>
            <w:tcW w:w="1370" w:type="dxa"/>
            <w:vAlign w:val="center"/>
          </w:tcPr>
          <w:p w14:paraId="28838710" w14:textId="77777777" w:rsidR="007B54EE" w:rsidRPr="001C12AE" w:rsidRDefault="007B54EE" w:rsidP="001C12AE">
            <w:pPr>
              <w:jc w:val="center"/>
            </w:pPr>
            <w:r w:rsidRPr="001C12AE">
              <w:t>m</w:t>
            </w:r>
          </w:p>
        </w:tc>
        <w:tc>
          <w:tcPr>
            <w:tcW w:w="992" w:type="dxa"/>
            <w:vAlign w:val="center"/>
          </w:tcPr>
          <w:p w14:paraId="58E14914" w14:textId="77777777" w:rsidR="007B54EE" w:rsidRPr="001C12AE" w:rsidRDefault="007B54EE" w:rsidP="001C12AE">
            <w:pPr>
              <w:jc w:val="center"/>
            </w:pPr>
            <w:r w:rsidRPr="001C12AE">
              <w:t>226</w:t>
            </w:r>
          </w:p>
        </w:tc>
      </w:tr>
      <w:tr w:rsidR="007B54EE" w14:paraId="2A8A3F50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5CA7C54A" w14:textId="77777777" w:rsidR="007B54EE" w:rsidRPr="001C12AE" w:rsidRDefault="007B54EE" w:rsidP="007B54E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2B48949B" w14:textId="77777777" w:rsidR="007B54EE" w:rsidRPr="001C12AE" w:rsidRDefault="007B54EE" w:rsidP="001C12AE">
            <w:r w:rsidRPr="001C12AE">
              <w:t>Rura osłonowa SRS fi 110</w:t>
            </w:r>
          </w:p>
        </w:tc>
        <w:tc>
          <w:tcPr>
            <w:tcW w:w="1370" w:type="dxa"/>
            <w:vAlign w:val="center"/>
          </w:tcPr>
          <w:p w14:paraId="1A79C74B" w14:textId="77777777" w:rsidR="007B54EE" w:rsidRPr="001C12AE" w:rsidRDefault="007B54EE" w:rsidP="001C12AE">
            <w:pPr>
              <w:jc w:val="center"/>
            </w:pPr>
            <w:r w:rsidRPr="001C12AE">
              <w:t>m</w:t>
            </w:r>
          </w:p>
        </w:tc>
        <w:tc>
          <w:tcPr>
            <w:tcW w:w="992" w:type="dxa"/>
            <w:vAlign w:val="center"/>
          </w:tcPr>
          <w:p w14:paraId="4CDF3893" w14:textId="77777777" w:rsidR="007B54EE" w:rsidRPr="001C12AE" w:rsidRDefault="007B54EE" w:rsidP="001C12AE">
            <w:pPr>
              <w:jc w:val="center"/>
            </w:pPr>
            <w:r w:rsidRPr="001C12AE">
              <w:t>7</w:t>
            </w:r>
          </w:p>
        </w:tc>
      </w:tr>
      <w:tr w:rsidR="007B54EE" w14:paraId="4FDBA6D3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14ABA6B9" w14:textId="77777777" w:rsidR="007B54EE" w:rsidRPr="001C12AE" w:rsidRDefault="007B54EE" w:rsidP="007B54E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1827C5B3" w14:textId="77777777" w:rsidR="007B54EE" w:rsidRPr="001C12AE" w:rsidRDefault="007B54EE" w:rsidP="001C12AE">
            <w:r w:rsidRPr="001C12AE">
              <w:t xml:space="preserve">Zaciski rozgałęźne </w:t>
            </w:r>
          </w:p>
        </w:tc>
        <w:tc>
          <w:tcPr>
            <w:tcW w:w="1370" w:type="dxa"/>
            <w:vAlign w:val="center"/>
          </w:tcPr>
          <w:p w14:paraId="48D82A3C" w14:textId="77777777" w:rsidR="007B54EE" w:rsidRPr="001C12AE" w:rsidRDefault="007B54EE" w:rsidP="001C12AE">
            <w:pPr>
              <w:jc w:val="center"/>
            </w:pPr>
            <w:proofErr w:type="spellStart"/>
            <w:r w:rsidRPr="001C12AE"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14:paraId="27D92135" w14:textId="77777777" w:rsidR="007B54EE" w:rsidRPr="001C12AE" w:rsidRDefault="007B54EE" w:rsidP="001C12AE">
            <w:pPr>
              <w:jc w:val="center"/>
            </w:pPr>
            <w:r w:rsidRPr="001C12AE">
              <w:t>8</w:t>
            </w:r>
          </w:p>
        </w:tc>
      </w:tr>
      <w:tr w:rsidR="001C12AE" w14:paraId="39B9C8D7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389BCBD0" w14:textId="77777777" w:rsidR="001C12AE" w:rsidRPr="001C12AE" w:rsidRDefault="001C12AE" w:rsidP="001C12A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4BE6B843" w14:textId="77777777" w:rsidR="001C12AE" w:rsidRPr="001C12AE" w:rsidRDefault="001C12AE" w:rsidP="001C12AE">
            <w:r w:rsidRPr="001C12AE">
              <w:t>Rura osłonowa na słupa 3m</w:t>
            </w:r>
          </w:p>
        </w:tc>
        <w:tc>
          <w:tcPr>
            <w:tcW w:w="1370" w:type="dxa"/>
            <w:vAlign w:val="center"/>
          </w:tcPr>
          <w:p w14:paraId="6D37CA0A" w14:textId="77777777" w:rsidR="001C12AE" w:rsidRPr="001C12AE" w:rsidRDefault="001C12AE" w:rsidP="001C12AE">
            <w:pPr>
              <w:jc w:val="center"/>
            </w:pPr>
            <w:proofErr w:type="spellStart"/>
            <w:r w:rsidRPr="001C12AE"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14:paraId="104ECA76" w14:textId="77777777" w:rsidR="001C12AE" w:rsidRPr="001C12AE" w:rsidRDefault="001C12AE" w:rsidP="001C12AE">
            <w:pPr>
              <w:jc w:val="center"/>
            </w:pPr>
            <w:r w:rsidRPr="001C12AE">
              <w:t>2</w:t>
            </w:r>
          </w:p>
        </w:tc>
      </w:tr>
      <w:tr w:rsidR="001C12AE" w14:paraId="7E4F08DB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275AADE2" w14:textId="77777777" w:rsidR="001C12AE" w:rsidRPr="001C12AE" w:rsidRDefault="001C12AE" w:rsidP="001C12A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5CCD7F68" w14:textId="77777777" w:rsidR="001C12AE" w:rsidRPr="001C12AE" w:rsidRDefault="001C12AE" w:rsidP="001C12AE">
            <w:r w:rsidRPr="001C12AE">
              <w:t>Uchwyt kablowy na słupa</w:t>
            </w:r>
          </w:p>
        </w:tc>
        <w:tc>
          <w:tcPr>
            <w:tcW w:w="1370" w:type="dxa"/>
            <w:vAlign w:val="center"/>
          </w:tcPr>
          <w:p w14:paraId="529D9D7C" w14:textId="77777777" w:rsidR="001C12AE" w:rsidRPr="001C12AE" w:rsidRDefault="001C12AE" w:rsidP="001C12AE">
            <w:pPr>
              <w:jc w:val="center"/>
            </w:pPr>
            <w:proofErr w:type="spellStart"/>
            <w:r w:rsidRPr="001C12AE"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14:paraId="03AF7CAF" w14:textId="77777777" w:rsidR="001C12AE" w:rsidRPr="001C12AE" w:rsidRDefault="001C12AE" w:rsidP="001C12AE">
            <w:pPr>
              <w:jc w:val="center"/>
            </w:pPr>
            <w:r w:rsidRPr="001C12AE">
              <w:t>10</w:t>
            </w:r>
          </w:p>
        </w:tc>
      </w:tr>
      <w:tr w:rsidR="001C12AE" w14:paraId="0EC98781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3913BE1C" w14:textId="77777777" w:rsidR="001C12AE" w:rsidRPr="001C12AE" w:rsidRDefault="001C12AE" w:rsidP="001C12A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4570F816" w14:textId="77777777" w:rsidR="001C12AE" w:rsidRPr="001C12AE" w:rsidRDefault="001C12AE" w:rsidP="001C12AE">
            <w:r w:rsidRPr="001C12AE">
              <w:t xml:space="preserve">Folia ostrzegawcza </w:t>
            </w:r>
          </w:p>
        </w:tc>
        <w:tc>
          <w:tcPr>
            <w:tcW w:w="1370" w:type="dxa"/>
            <w:vAlign w:val="center"/>
          </w:tcPr>
          <w:p w14:paraId="19EA3B83" w14:textId="77777777" w:rsidR="001C12AE" w:rsidRPr="001C12AE" w:rsidRDefault="001C12AE" w:rsidP="001C12AE">
            <w:pPr>
              <w:jc w:val="center"/>
            </w:pPr>
            <w:r w:rsidRPr="001C12AE">
              <w:t>m</w:t>
            </w:r>
          </w:p>
        </w:tc>
        <w:tc>
          <w:tcPr>
            <w:tcW w:w="992" w:type="dxa"/>
            <w:vAlign w:val="center"/>
          </w:tcPr>
          <w:p w14:paraId="49F9CA0F" w14:textId="77777777" w:rsidR="001C12AE" w:rsidRPr="001C12AE" w:rsidRDefault="001C12AE" w:rsidP="001C12AE">
            <w:pPr>
              <w:jc w:val="center"/>
            </w:pPr>
            <w:r w:rsidRPr="001C12AE">
              <w:t>190</w:t>
            </w:r>
          </w:p>
        </w:tc>
      </w:tr>
      <w:tr w:rsidR="001C12AE" w14:paraId="33D60A43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64602279" w14:textId="77777777" w:rsidR="001C12AE" w:rsidRPr="001C12AE" w:rsidRDefault="001C12AE" w:rsidP="001C12A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57176827" w14:textId="77777777" w:rsidR="001C12AE" w:rsidRPr="001C12AE" w:rsidRDefault="001C12AE" w:rsidP="001C12AE">
            <w:r w:rsidRPr="001C12AE">
              <w:t>Piasek</w:t>
            </w:r>
          </w:p>
        </w:tc>
        <w:tc>
          <w:tcPr>
            <w:tcW w:w="1370" w:type="dxa"/>
            <w:vAlign w:val="center"/>
          </w:tcPr>
          <w:p w14:paraId="38038519" w14:textId="77777777" w:rsidR="001C12AE" w:rsidRPr="001C12AE" w:rsidRDefault="001C12AE" w:rsidP="001C12AE">
            <w:pPr>
              <w:jc w:val="center"/>
              <w:rPr>
                <w:vertAlign w:val="superscript"/>
              </w:rPr>
            </w:pPr>
            <w:r w:rsidRPr="001C12AE">
              <w:t>m</w:t>
            </w:r>
            <w:r w:rsidRPr="001C12AE">
              <w:rPr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7A15DD41" w14:textId="77777777" w:rsidR="001C12AE" w:rsidRPr="001C12AE" w:rsidRDefault="001C12AE" w:rsidP="001C12AE">
            <w:pPr>
              <w:jc w:val="center"/>
            </w:pPr>
            <w:r w:rsidRPr="001C12AE">
              <w:t>15</w:t>
            </w:r>
          </w:p>
        </w:tc>
      </w:tr>
      <w:tr w:rsidR="001C12AE" w14:paraId="43909DB5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35548BB9" w14:textId="77777777" w:rsidR="001C12AE" w:rsidRPr="001C12AE" w:rsidRDefault="001C12AE" w:rsidP="001C12A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07811AD1" w14:textId="77777777" w:rsidR="001C12AE" w:rsidRPr="001C12AE" w:rsidRDefault="001C12AE" w:rsidP="001C12AE">
            <w:r w:rsidRPr="001C12AE">
              <w:t>Oznaczniki kablowe</w:t>
            </w:r>
          </w:p>
        </w:tc>
        <w:tc>
          <w:tcPr>
            <w:tcW w:w="1370" w:type="dxa"/>
            <w:vAlign w:val="center"/>
          </w:tcPr>
          <w:p w14:paraId="7EEE78E6" w14:textId="77777777" w:rsidR="001C12AE" w:rsidRPr="001C12AE" w:rsidRDefault="001C12AE" w:rsidP="001C12AE">
            <w:pPr>
              <w:jc w:val="center"/>
            </w:pPr>
            <w:proofErr w:type="spellStart"/>
            <w:r w:rsidRPr="001C12AE">
              <w:t>szt</w:t>
            </w:r>
            <w:proofErr w:type="spellEnd"/>
          </w:p>
        </w:tc>
        <w:tc>
          <w:tcPr>
            <w:tcW w:w="992" w:type="dxa"/>
            <w:vAlign w:val="center"/>
          </w:tcPr>
          <w:p w14:paraId="1DA0F981" w14:textId="77777777" w:rsidR="001C12AE" w:rsidRPr="001C12AE" w:rsidRDefault="001C12AE" w:rsidP="001C12AE">
            <w:pPr>
              <w:jc w:val="center"/>
            </w:pPr>
            <w:r w:rsidRPr="001C12AE">
              <w:t>22</w:t>
            </w:r>
          </w:p>
        </w:tc>
      </w:tr>
      <w:tr w:rsidR="007B54EE" w14:paraId="7ADECA34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1DFF0C69" w14:textId="77777777" w:rsidR="007B54EE" w:rsidRPr="001C12AE" w:rsidRDefault="007B54EE" w:rsidP="007B54E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5C8BE1F3" w14:textId="77777777" w:rsidR="007B54EE" w:rsidRPr="001C12AE" w:rsidRDefault="007B54EE" w:rsidP="007B54EE">
            <w:pPr>
              <w:tabs>
                <w:tab w:val="center" w:pos="4536"/>
                <w:tab w:val="right" w:pos="9072"/>
              </w:tabs>
              <w:rPr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7D67FDE4" w14:textId="77777777" w:rsidR="007B54EE" w:rsidRPr="001C12AE" w:rsidRDefault="007B54EE" w:rsidP="007B54EE">
            <w:pPr>
              <w:tabs>
                <w:tab w:val="center" w:pos="4536"/>
                <w:tab w:val="right" w:pos="9072"/>
              </w:tabs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841322" w14:textId="77777777" w:rsidR="007B54EE" w:rsidRPr="001C12AE" w:rsidRDefault="007B54EE" w:rsidP="007B54EE">
            <w:pPr>
              <w:tabs>
                <w:tab w:val="center" w:pos="4536"/>
                <w:tab w:val="right" w:pos="9072"/>
              </w:tabs>
              <w:jc w:val="center"/>
              <w:rPr>
                <w:szCs w:val="24"/>
              </w:rPr>
            </w:pPr>
          </w:p>
        </w:tc>
      </w:tr>
      <w:tr w:rsidR="007B54EE" w:rsidRPr="00BF411B" w14:paraId="4C2D5E7C" w14:textId="77777777" w:rsidTr="001C12AE">
        <w:trPr>
          <w:cantSplit/>
          <w:trHeight w:val="454"/>
        </w:trPr>
        <w:tc>
          <w:tcPr>
            <w:tcW w:w="637" w:type="dxa"/>
            <w:vAlign w:val="center"/>
          </w:tcPr>
          <w:p w14:paraId="50001856" w14:textId="77777777" w:rsidR="007B54EE" w:rsidRPr="001C12AE" w:rsidRDefault="007B54EE" w:rsidP="007B54EE">
            <w:pPr>
              <w:pStyle w:val="Tekstpodstawowy"/>
              <w:widowControl/>
              <w:numPr>
                <w:ilvl w:val="0"/>
                <w:numId w:val="16"/>
              </w:numPr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5344" w:type="dxa"/>
            <w:vAlign w:val="center"/>
          </w:tcPr>
          <w:p w14:paraId="2EB2875D" w14:textId="77777777" w:rsidR="007B54EE" w:rsidRPr="001C12AE" w:rsidRDefault="007B54EE" w:rsidP="007B54EE">
            <w:pPr>
              <w:tabs>
                <w:tab w:val="center" w:pos="4536"/>
                <w:tab w:val="right" w:pos="9072"/>
              </w:tabs>
              <w:rPr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11FFD8C0" w14:textId="77777777" w:rsidR="007B54EE" w:rsidRPr="001C12AE" w:rsidRDefault="007B54EE" w:rsidP="007B54EE">
            <w:pPr>
              <w:tabs>
                <w:tab w:val="center" w:pos="4536"/>
                <w:tab w:val="right" w:pos="9072"/>
              </w:tabs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F2AE8B0" w14:textId="77777777" w:rsidR="007B54EE" w:rsidRPr="001C12AE" w:rsidRDefault="007B54EE" w:rsidP="007B54EE">
            <w:pPr>
              <w:tabs>
                <w:tab w:val="center" w:pos="4536"/>
                <w:tab w:val="right" w:pos="9072"/>
              </w:tabs>
              <w:jc w:val="center"/>
              <w:rPr>
                <w:szCs w:val="24"/>
              </w:rPr>
            </w:pPr>
          </w:p>
        </w:tc>
      </w:tr>
    </w:tbl>
    <w:p w14:paraId="01D8E2F2" w14:textId="1D44A306" w:rsidR="00A776E3" w:rsidRDefault="00D8768C" w:rsidP="00B23799">
      <w:pPr>
        <w:pStyle w:val="Nagwek1"/>
      </w:pPr>
      <w:r>
        <w:br w:type="page"/>
      </w:r>
    </w:p>
    <w:p w14:paraId="78871B21" w14:textId="77777777" w:rsidR="00416F38" w:rsidRPr="00956115" w:rsidRDefault="00416F38" w:rsidP="000C32FE">
      <w:pPr>
        <w:ind w:left="1080"/>
      </w:pPr>
    </w:p>
    <w:p w14:paraId="7228AA30" w14:textId="77777777" w:rsidR="00890999" w:rsidRDefault="00704974" w:rsidP="000C32FE">
      <w:pPr>
        <w:pStyle w:val="Nagwek1"/>
      </w:pPr>
      <w:bookmarkStart w:id="24" w:name="_Toc131634175"/>
      <w:r>
        <w:t>CZĘŚĆ RYSUNKOWA</w:t>
      </w:r>
      <w:bookmarkEnd w:id="24"/>
    </w:p>
    <w:p w14:paraId="1D15E542" w14:textId="77777777" w:rsidR="00D91E8F" w:rsidRDefault="00197D1C" w:rsidP="00F4440B">
      <w:pPr>
        <w:ind w:left="1134"/>
      </w:pPr>
      <w:r>
        <w:t>SPIS RYSUNKÓW</w:t>
      </w:r>
    </w:p>
    <w:p w14:paraId="6C08C527" w14:textId="77777777" w:rsidR="00322BD3" w:rsidRDefault="00322BD3" w:rsidP="00F4440B">
      <w:pPr>
        <w:ind w:left="1418"/>
      </w:pPr>
      <w:r w:rsidRPr="00D91E8F">
        <w:t>Rysunek E-1 – Projekt zagospodarowania terenu</w:t>
      </w:r>
      <w:r>
        <w:t xml:space="preserve"> </w:t>
      </w:r>
    </w:p>
    <w:p w14:paraId="27806181" w14:textId="77777777" w:rsidR="00773E7A" w:rsidRDefault="00322BD3" w:rsidP="00F4440B">
      <w:pPr>
        <w:ind w:left="1418"/>
      </w:pPr>
      <w:r w:rsidRPr="00D91E8F">
        <w:t xml:space="preserve">Rysunek E-2 – Schemat </w:t>
      </w:r>
      <w:r w:rsidR="00050D9E">
        <w:t>elektryczny oświetlenia drogowego</w:t>
      </w:r>
    </w:p>
    <w:p w14:paraId="032960EB" w14:textId="77777777" w:rsidR="00986BDC" w:rsidRDefault="00427C72" w:rsidP="00773E7A">
      <w:pPr>
        <w:pStyle w:val="Nagwek3"/>
      </w:pPr>
      <w:r>
        <w:br w:type="page"/>
      </w:r>
      <w:bookmarkStart w:id="25" w:name="_Toc131634176"/>
      <w:r w:rsidR="00986BDC" w:rsidRPr="00D91E8F">
        <w:lastRenderedPageBreak/>
        <w:t xml:space="preserve">Rysunek </w:t>
      </w:r>
      <w:r w:rsidR="00E67FCE" w:rsidRPr="00D91E8F">
        <w:t>E-</w:t>
      </w:r>
      <w:r w:rsidR="00986BDC" w:rsidRPr="00D91E8F">
        <w:t xml:space="preserve">1 </w:t>
      </w:r>
      <w:r w:rsidR="00F00AE6" w:rsidRPr="00D91E8F">
        <w:t>–</w:t>
      </w:r>
      <w:r w:rsidR="00986BDC" w:rsidRPr="00D91E8F">
        <w:t xml:space="preserve"> </w:t>
      </w:r>
      <w:r w:rsidR="00F11C16" w:rsidRPr="00D91E8F">
        <w:t>Projekt zagospodarowania terenu</w:t>
      </w:r>
      <w:bookmarkEnd w:id="25"/>
    </w:p>
    <w:p w14:paraId="6577BCAF" w14:textId="77777777" w:rsidR="00773E7A" w:rsidRPr="00773E7A" w:rsidRDefault="00773E7A" w:rsidP="00773E7A"/>
    <w:p w14:paraId="3D8E70F3" w14:textId="77777777" w:rsidR="00F00AE6" w:rsidRDefault="00427C72" w:rsidP="00773E7A">
      <w:pPr>
        <w:pStyle w:val="Nagwek3"/>
      </w:pPr>
      <w:r>
        <w:br w:type="page"/>
      </w:r>
      <w:bookmarkStart w:id="26" w:name="_Toc131634177"/>
      <w:r w:rsidR="00F00AE6" w:rsidRPr="00D91E8F">
        <w:lastRenderedPageBreak/>
        <w:t xml:space="preserve">Rysunek </w:t>
      </w:r>
      <w:r w:rsidR="00E67FCE" w:rsidRPr="00D91E8F">
        <w:t>E-</w:t>
      </w:r>
      <w:r w:rsidR="00F00AE6" w:rsidRPr="00D91E8F">
        <w:t xml:space="preserve">2 – </w:t>
      </w:r>
      <w:r w:rsidR="008B6A01" w:rsidRPr="00D91E8F">
        <w:t xml:space="preserve">Schemat </w:t>
      </w:r>
      <w:r w:rsidR="003064E3" w:rsidRPr="00D91E8F">
        <w:t>elektryczny</w:t>
      </w:r>
      <w:r w:rsidR="008B6A01" w:rsidRPr="00D91E8F">
        <w:t xml:space="preserve"> oświetlenia </w:t>
      </w:r>
      <w:r w:rsidR="00050D9E">
        <w:t>drogowego</w:t>
      </w:r>
      <w:bookmarkEnd w:id="26"/>
    </w:p>
    <w:p w14:paraId="1C8FEFEC" w14:textId="77777777" w:rsidR="00773E7A" w:rsidRPr="00773E7A" w:rsidRDefault="00773E7A" w:rsidP="00773E7A"/>
    <w:p w14:paraId="58F3FBD0" w14:textId="77777777" w:rsidR="00975294" w:rsidRDefault="003A44B1" w:rsidP="000C526C">
      <w:pPr>
        <w:pStyle w:val="Nagwek1"/>
      </w:pPr>
      <w:r>
        <w:br w:type="page"/>
      </w:r>
      <w:bookmarkStart w:id="27" w:name="_Toc131634178"/>
      <w:r w:rsidR="00696846">
        <w:lastRenderedPageBreak/>
        <w:t>ZAŁĄCZNIKI</w:t>
      </w:r>
      <w:bookmarkEnd w:id="27"/>
    </w:p>
    <w:p w14:paraId="2310348E" w14:textId="77777777" w:rsidR="00F00AE6" w:rsidRDefault="00F00AE6" w:rsidP="0068559F">
      <w:pPr>
        <w:tabs>
          <w:tab w:val="left" w:pos="6899"/>
        </w:tabs>
      </w:pPr>
    </w:p>
    <w:p w14:paraId="3FBCE4D5" w14:textId="77777777" w:rsidR="006F32A8" w:rsidRDefault="006F32A8" w:rsidP="006F32A8">
      <w:pPr>
        <w:ind w:left="360"/>
      </w:pPr>
      <w:r>
        <w:t>SPIS ZAŁĄCZNIKÓW</w:t>
      </w:r>
    </w:p>
    <w:p w14:paraId="4CA39087" w14:textId="77777777" w:rsidR="00677CD3" w:rsidRDefault="00677CD3" w:rsidP="006F32A8">
      <w:pPr>
        <w:ind w:left="360"/>
      </w:pPr>
    </w:p>
    <w:p w14:paraId="39EC5A05" w14:textId="77777777" w:rsidR="00AD751A" w:rsidRDefault="00AD751A" w:rsidP="009C33E3">
      <w:pPr>
        <w:tabs>
          <w:tab w:val="left" w:pos="1980"/>
        </w:tabs>
        <w:ind w:left="1980" w:hanging="1620"/>
      </w:pPr>
      <w:r>
        <w:t xml:space="preserve">Załącznik 1 – </w:t>
      </w:r>
      <w:r>
        <w:tab/>
        <w:t>Oświadczenie projektanta,</w:t>
      </w:r>
    </w:p>
    <w:p w14:paraId="3B463687" w14:textId="77777777" w:rsidR="00843FCB" w:rsidRDefault="002B6A2B" w:rsidP="009C33E3">
      <w:pPr>
        <w:tabs>
          <w:tab w:val="left" w:pos="1980"/>
        </w:tabs>
        <w:ind w:left="1980" w:hanging="1620"/>
        <w:rPr>
          <w:iCs/>
        </w:rPr>
      </w:pPr>
      <w:r>
        <w:t xml:space="preserve">Załącznik </w:t>
      </w:r>
      <w:r w:rsidR="001C12AE">
        <w:t>2</w:t>
      </w:r>
      <w:r w:rsidR="009C33E3">
        <w:t xml:space="preserve"> – </w:t>
      </w:r>
      <w:r w:rsidR="009C33E3">
        <w:tab/>
      </w:r>
      <w:r w:rsidR="008B6A01">
        <w:t xml:space="preserve">Decyzja </w:t>
      </w:r>
      <w:r w:rsidR="008972B3">
        <w:t>nadania uprawnień projektowych</w:t>
      </w:r>
      <w:r w:rsidR="00843FCB">
        <w:t>,</w:t>
      </w:r>
    </w:p>
    <w:p w14:paraId="0FA6A22D" w14:textId="77777777" w:rsidR="00B913D5" w:rsidRDefault="002B6A2B" w:rsidP="009C33E3">
      <w:pPr>
        <w:tabs>
          <w:tab w:val="left" w:pos="1980"/>
        </w:tabs>
        <w:ind w:left="1980" w:hanging="1620"/>
      </w:pPr>
      <w:r>
        <w:t xml:space="preserve">Załącznik </w:t>
      </w:r>
      <w:r w:rsidR="001C12AE">
        <w:t>3</w:t>
      </w:r>
      <w:r w:rsidR="009C33E3">
        <w:t xml:space="preserve"> – </w:t>
      </w:r>
      <w:r w:rsidR="009C33E3">
        <w:tab/>
      </w:r>
      <w:r w:rsidR="008B6A01">
        <w:t xml:space="preserve">Zaświadczenie o przynależności do Małopolskiej </w:t>
      </w:r>
      <w:r w:rsidR="008972B3">
        <w:t xml:space="preserve">Okręgowej </w:t>
      </w:r>
      <w:r w:rsidR="008B6A01">
        <w:t>Izby Inżynierów Budownictwa</w:t>
      </w:r>
      <w:r w:rsidR="00CA079D">
        <w:t>,</w:t>
      </w:r>
    </w:p>
    <w:p w14:paraId="06A8569E" w14:textId="77777777" w:rsidR="00B913D5" w:rsidRDefault="001C12AE" w:rsidP="001C12AE">
      <w:pPr>
        <w:tabs>
          <w:tab w:val="left" w:pos="1701"/>
          <w:tab w:val="left" w:pos="1985"/>
        </w:tabs>
        <w:ind w:left="360"/>
      </w:pPr>
      <w:r>
        <w:t xml:space="preserve">Załącznik 4 – </w:t>
      </w:r>
      <w:r>
        <w:tab/>
        <w:t>Odpis protokołu narady koordynacyjnej,</w:t>
      </w:r>
    </w:p>
    <w:p w14:paraId="030F9CB5" w14:textId="77777777" w:rsidR="00AD751A" w:rsidRDefault="00AD751A" w:rsidP="00773E7A">
      <w:pPr>
        <w:pStyle w:val="Nagwek3"/>
      </w:pPr>
      <w:r>
        <w:br w:type="page"/>
      </w:r>
      <w:bookmarkStart w:id="28" w:name="_Toc131634179"/>
      <w:r>
        <w:lastRenderedPageBreak/>
        <w:t>Załącznik 1 – Oświadczenie projektanta</w:t>
      </w:r>
      <w:bookmarkEnd w:id="28"/>
    </w:p>
    <w:p w14:paraId="08FB6CCD" w14:textId="77777777" w:rsidR="00AD751A" w:rsidRDefault="00AD751A" w:rsidP="00AD751A"/>
    <w:p w14:paraId="3089ABEC" w14:textId="77777777" w:rsidR="006C71B1" w:rsidRPr="00E96DB5" w:rsidRDefault="006C71B1" w:rsidP="006C71B1">
      <w:pPr>
        <w:ind w:left="567"/>
        <w:rPr>
          <w:rStyle w:val="Normalny-12pt"/>
        </w:rPr>
      </w:pPr>
      <w:r w:rsidRPr="00E96DB5">
        <w:rPr>
          <w:rStyle w:val="Normalny-12pt"/>
        </w:rPr>
        <w:t xml:space="preserve">Oświadczam, że niniejszy projekt instalacji elektrycznej: </w:t>
      </w:r>
    </w:p>
    <w:p w14:paraId="2C955717" w14:textId="77777777" w:rsidR="006C71B1" w:rsidRPr="00E96DB5" w:rsidRDefault="006C71B1" w:rsidP="006C71B1">
      <w:pPr>
        <w:ind w:left="567"/>
        <w:rPr>
          <w:rStyle w:val="Normalny-12pt"/>
        </w:rPr>
      </w:pPr>
    </w:p>
    <w:p w14:paraId="783ADA31" w14:textId="77777777" w:rsidR="006C71B1" w:rsidRPr="006C71B1" w:rsidRDefault="006C71B1" w:rsidP="006C71B1">
      <w:pPr>
        <w:widowControl/>
        <w:tabs>
          <w:tab w:val="left" w:pos="1843"/>
        </w:tabs>
        <w:ind w:left="1843" w:right="66" w:hanging="1417"/>
        <w:jc w:val="both"/>
        <w:rPr>
          <w:b/>
          <w:szCs w:val="24"/>
        </w:rPr>
      </w:pPr>
      <w:r w:rsidRPr="006C71B1">
        <w:rPr>
          <w:szCs w:val="24"/>
        </w:rPr>
        <w:t>Temat:</w:t>
      </w:r>
      <w:r w:rsidRPr="006C71B1">
        <w:rPr>
          <w:b/>
          <w:szCs w:val="24"/>
        </w:rPr>
        <w:tab/>
        <w:t>Przebudowa drogi gminnej w Zubrzycy Górnej polegająca na budowie w istniejącym pasie drogowym oświetlenia drogowego mającego na celu poprawę i zwiększenie bezpieczeństwa użytkowników drogi.</w:t>
      </w:r>
    </w:p>
    <w:p w14:paraId="04D18147" w14:textId="77777777" w:rsidR="006C71B1" w:rsidRPr="006C71B1" w:rsidRDefault="006C71B1" w:rsidP="006C71B1">
      <w:pPr>
        <w:widowControl/>
        <w:tabs>
          <w:tab w:val="left" w:pos="1418"/>
          <w:tab w:val="left" w:pos="1843"/>
        </w:tabs>
        <w:ind w:left="1843" w:right="-144" w:hanging="1417"/>
        <w:jc w:val="both"/>
        <w:rPr>
          <w:b/>
          <w:szCs w:val="24"/>
        </w:rPr>
      </w:pPr>
    </w:p>
    <w:p w14:paraId="74593936" w14:textId="77777777" w:rsidR="006C71B1" w:rsidRPr="006C71B1" w:rsidRDefault="006C71B1" w:rsidP="006C71B1">
      <w:pPr>
        <w:widowControl/>
        <w:tabs>
          <w:tab w:val="left" w:pos="1843"/>
          <w:tab w:val="left" w:pos="2127"/>
        </w:tabs>
        <w:autoSpaceDE w:val="0"/>
        <w:autoSpaceDN w:val="0"/>
        <w:adjustRightInd w:val="0"/>
        <w:ind w:left="1843" w:hanging="1417"/>
        <w:rPr>
          <w:b/>
          <w:color w:val="000000"/>
          <w:szCs w:val="24"/>
        </w:rPr>
      </w:pPr>
      <w:r w:rsidRPr="006C71B1">
        <w:rPr>
          <w:szCs w:val="24"/>
        </w:rPr>
        <w:t>Lokalizacja:</w:t>
      </w:r>
      <w:r w:rsidRPr="006C71B1">
        <w:rPr>
          <w:szCs w:val="24"/>
        </w:rPr>
        <w:tab/>
      </w:r>
      <w:r w:rsidRPr="006C71B1">
        <w:rPr>
          <w:b/>
          <w:color w:val="000000"/>
          <w:szCs w:val="24"/>
        </w:rPr>
        <w:t xml:space="preserve">Zubrzyca Górna </w:t>
      </w:r>
    </w:p>
    <w:p w14:paraId="1DF4C435" w14:textId="77777777" w:rsidR="006C71B1" w:rsidRPr="006C71B1" w:rsidRDefault="006C71B1" w:rsidP="006C71B1">
      <w:pPr>
        <w:widowControl/>
        <w:tabs>
          <w:tab w:val="left" w:pos="1843"/>
          <w:tab w:val="left" w:pos="2127"/>
        </w:tabs>
        <w:autoSpaceDE w:val="0"/>
        <w:autoSpaceDN w:val="0"/>
        <w:adjustRightInd w:val="0"/>
        <w:ind w:left="1843" w:hanging="1417"/>
        <w:rPr>
          <w:b/>
          <w:color w:val="000000"/>
          <w:szCs w:val="24"/>
        </w:rPr>
      </w:pPr>
      <w:r w:rsidRPr="006C71B1">
        <w:rPr>
          <w:b/>
          <w:color w:val="000000"/>
          <w:szCs w:val="24"/>
        </w:rPr>
        <w:tab/>
        <w:t xml:space="preserve">dz. </w:t>
      </w:r>
      <w:proofErr w:type="spellStart"/>
      <w:r w:rsidRPr="006C71B1">
        <w:rPr>
          <w:b/>
          <w:color w:val="000000"/>
          <w:szCs w:val="24"/>
        </w:rPr>
        <w:t>ewid</w:t>
      </w:r>
      <w:proofErr w:type="spellEnd"/>
      <w:r w:rsidRPr="006C71B1">
        <w:rPr>
          <w:b/>
          <w:color w:val="000000"/>
          <w:szCs w:val="24"/>
        </w:rPr>
        <w:t>. nr 10549/2, 5671/2, 5673,5676/3, 10550, 5616/2, 5616/1, 5612, 5521, 5519/2, 10547</w:t>
      </w:r>
    </w:p>
    <w:p w14:paraId="5217D4D5" w14:textId="77777777" w:rsidR="006C71B1" w:rsidRPr="006C71B1" w:rsidRDefault="006C71B1" w:rsidP="006C71B1">
      <w:pPr>
        <w:widowControl/>
        <w:tabs>
          <w:tab w:val="left" w:pos="1843"/>
        </w:tabs>
        <w:ind w:left="1843" w:hanging="1417"/>
        <w:rPr>
          <w:b/>
          <w:szCs w:val="24"/>
        </w:rPr>
      </w:pPr>
    </w:p>
    <w:p w14:paraId="774CD654" w14:textId="77777777" w:rsidR="006C71B1" w:rsidRPr="006C71B1" w:rsidRDefault="006C71B1" w:rsidP="006C71B1">
      <w:pPr>
        <w:widowControl/>
        <w:tabs>
          <w:tab w:val="left" w:pos="1843"/>
          <w:tab w:val="left" w:pos="2268"/>
        </w:tabs>
        <w:ind w:left="1843" w:hanging="1417"/>
        <w:rPr>
          <w:b/>
          <w:bCs/>
          <w:szCs w:val="24"/>
        </w:rPr>
      </w:pPr>
      <w:r w:rsidRPr="006C71B1">
        <w:rPr>
          <w:szCs w:val="24"/>
        </w:rPr>
        <w:t>Inwestor:</w:t>
      </w:r>
      <w:r w:rsidRPr="006C71B1">
        <w:rPr>
          <w:szCs w:val="24"/>
        </w:rPr>
        <w:tab/>
      </w:r>
      <w:r w:rsidRPr="006C71B1">
        <w:rPr>
          <w:b/>
          <w:bCs/>
          <w:szCs w:val="24"/>
        </w:rPr>
        <w:t>Gmina Jabłonka</w:t>
      </w:r>
    </w:p>
    <w:p w14:paraId="59C74462" w14:textId="77777777" w:rsidR="006C71B1" w:rsidRPr="006C71B1" w:rsidRDefault="006C71B1" w:rsidP="006C71B1">
      <w:pPr>
        <w:tabs>
          <w:tab w:val="left" w:pos="1843"/>
        </w:tabs>
        <w:ind w:left="1843" w:hanging="1417"/>
        <w:rPr>
          <w:rStyle w:val="Normalny-12pt"/>
          <w:szCs w:val="24"/>
        </w:rPr>
      </w:pPr>
      <w:r w:rsidRPr="006C71B1">
        <w:rPr>
          <w:b/>
          <w:bCs/>
          <w:szCs w:val="24"/>
        </w:rPr>
        <w:tab/>
        <w:t>ul. 3 Maj 1, 34-480 Jabłonka</w:t>
      </w:r>
    </w:p>
    <w:p w14:paraId="4C9744C8" w14:textId="77777777" w:rsidR="006C71B1" w:rsidRPr="006C71B1" w:rsidRDefault="006C71B1" w:rsidP="006C71B1">
      <w:pPr>
        <w:ind w:left="2977" w:hanging="1984"/>
        <w:rPr>
          <w:rStyle w:val="Normalny-12pt"/>
          <w:szCs w:val="24"/>
        </w:rPr>
      </w:pPr>
      <w:r w:rsidRPr="006C71B1">
        <w:rPr>
          <w:rStyle w:val="Normalny-12pt"/>
          <w:szCs w:val="24"/>
        </w:rPr>
        <w:tab/>
      </w:r>
    </w:p>
    <w:p w14:paraId="62369D0C" w14:textId="77777777" w:rsidR="007B5418" w:rsidRPr="00EE2A41" w:rsidRDefault="006C71B1" w:rsidP="006C71B1">
      <w:pPr>
        <w:widowControl/>
        <w:tabs>
          <w:tab w:val="left" w:pos="142"/>
        </w:tabs>
        <w:ind w:left="142" w:right="-144"/>
        <w:jc w:val="both"/>
        <w:rPr>
          <w:rStyle w:val="Normalny-12pt"/>
          <w:i/>
          <w:color w:val="000000"/>
          <w:szCs w:val="24"/>
        </w:rPr>
      </w:pPr>
      <w:r w:rsidRPr="001D6E33">
        <w:rPr>
          <w:rStyle w:val="Normalny-12pt"/>
        </w:rPr>
        <w:t xml:space="preserve">spełnia wymogi  art. 34 , ust. 3d Prawa Budowlanego, oraz świadom odpowiedzialności  zawodowej   oświadczam,  że niniejszy projekt w/w inwestycji został sporządzony zgodnie z obowiązującymi przepisami, normami </w:t>
      </w:r>
      <w:r>
        <w:rPr>
          <w:rStyle w:val="Normalny-12pt"/>
        </w:rPr>
        <w:t>oraz zasadami wiedzy techniczne</w:t>
      </w:r>
      <w:r w:rsidRPr="00E96DB5">
        <w:rPr>
          <w:rStyle w:val="Normalny-12pt"/>
        </w:rPr>
        <w:t>j.</w:t>
      </w:r>
    </w:p>
    <w:p w14:paraId="6433C0E1" w14:textId="77777777" w:rsidR="007B5418" w:rsidRPr="001D6B5F" w:rsidRDefault="007B5418" w:rsidP="007B5418">
      <w:pPr>
        <w:pStyle w:val="TimesNewRoman-10ptakapit"/>
        <w:rPr>
          <w:rStyle w:val="Normalny-12pt"/>
          <w:sz w:val="22"/>
          <w:szCs w:val="22"/>
        </w:rPr>
      </w:pPr>
    </w:p>
    <w:p w14:paraId="307B6AAE" w14:textId="77777777" w:rsidR="007B5418" w:rsidRPr="001D6B5F" w:rsidRDefault="007B5418" w:rsidP="007B5418">
      <w:pPr>
        <w:pStyle w:val="TimesNewRoman-10ptakapit"/>
        <w:rPr>
          <w:rStyle w:val="Normalny-12pt"/>
          <w:sz w:val="22"/>
          <w:szCs w:val="22"/>
        </w:rPr>
      </w:pPr>
    </w:p>
    <w:p w14:paraId="09B8611E" w14:textId="77777777" w:rsidR="007B5418" w:rsidRDefault="007B5418" w:rsidP="007B5418">
      <w:pPr>
        <w:pStyle w:val="TimesNewRoman-10ptakapit"/>
        <w:rPr>
          <w:rStyle w:val="Normalny-12pt"/>
          <w:sz w:val="22"/>
          <w:szCs w:val="22"/>
        </w:rPr>
      </w:pPr>
    </w:p>
    <w:p w14:paraId="01726F74" w14:textId="77777777" w:rsidR="007B5418" w:rsidRPr="001D6B5F" w:rsidRDefault="007B5418" w:rsidP="007B5418">
      <w:pPr>
        <w:pStyle w:val="TimesNewRoman-10ptakapit"/>
        <w:rPr>
          <w:rStyle w:val="Normalny-12pt"/>
          <w:sz w:val="22"/>
          <w:szCs w:val="22"/>
        </w:rPr>
      </w:pPr>
    </w:p>
    <w:p w14:paraId="1E2A676B" w14:textId="77777777" w:rsidR="007B5418" w:rsidRDefault="007B5418" w:rsidP="007B5418">
      <w:pPr>
        <w:pStyle w:val="TimesNewRoman-10ptakapit"/>
        <w:rPr>
          <w:rStyle w:val="Normalny-12pt"/>
        </w:rPr>
      </w:pPr>
    </w:p>
    <w:p w14:paraId="5BCE4924" w14:textId="77777777" w:rsidR="007B5418" w:rsidRDefault="007B5418" w:rsidP="007B5418">
      <w:pPr>
        <w:pStyle w:val="TimesNewRoman-10ptakapit"/>
        <w:jc w:val="right"/>
        <w:rPr>
          <w:rStyle w:val="Normalny-12pt"/>
          <w:szCs w:val="24"/>
        </w:rPr>
      </w:pPr>
      <w:r w:rsidRPr="00EE2A41">
        <w:rPr>
          <w:rStyle w:val="Normalny-12pt"/>
          <w:szCs w:val="24"/>
        </w:rPr>
        <w:t>Projektant: mgr inż. Marcin Janocha</w:t>
      </w:r>
    </w:p>
    <w:p w14:paraId="13D8C42F" w14:textId="77777777" w:rsidR="007B5418" w:rsidRDefault="007B5418" w:rsidP="007B5418">
      <w:pPr>
        <w:pStyle w:val="TimesNewRoman-10ptakapit"/>
        <w:ind w:firstLine="423"/>
        <w:jc w:val="right"/>
        <w:rPr>
          <w:rStyle w:val="Normalny-12pt"/>
          <w:szCs w:val="24"/>
        </w:rPr>
      </w:pPr>
      <w:r>
        <w:rPr>
          <w:rStyle w:val="Normalny-12pt"/>
          <w:szCs w:val="24"/>
        </w:rPr>
        <w:t xml:space="preserve">Chabówka dnia </w:t>
      </w:r>
      <w:r w:rsidR="006C71B1">
        <w:rPr>
          <w:rStyle w:val="Normalny-12pt"/>
          <w:szCs w:val="24"/>
        </w:rPr>
        <w:t>29.03</w:t>
      </w:r>
      <w:r>
        <w:rPr>
          <w:rStyle w:val="Normalny-12pt"/>
          <w:szCs w:val="24"/>
        </w:rPr>
        <w:t>.20</w:t>
      </w:r>
      <w:r w:rsidR="006C71B1">
        <w:rPr>
          <w:rStyle w:val="Normalny-12pt"/>
          <w:szCs w:val="24"/>
        </w:rPr>
        <w:t>23</w:t>
      </w:r>
      <w:r>
        <w:rPr>
          <w:rStyle w:val="Normalny-12pt"/>
          <w:szCs w:val="24"/>
        </w:rPr>
        <w:t>r.</w:t>
      </w:r>
    </w:p>
    <w:p w14:paraId="7DEAEFA0" w14:textId="77777777" w:rsidR="00B913D5" w:rsidRDefault="00B913D5" w:rsidP="006F32A8">
      <w:pPr>
        <w:ind w:left="360"/>
      </w:pPr>
    </w:p>
    <w:p w14:paraId="38F7C1F0" w14:textId="77777777" w:rsidR="00AD751A" w:rsidRDefault="00AD751A" w:rsidP="006F32A8">
      <w:pPr>
        <w:ind w:left="360"/>
      </w:pPr>
    </w:p>
    <w:p w14:paraId="13D7F4EC" w14:textId="77777777" w:rsidR="00165704" w:rsidRDefault="00AD751A" w:rsidP="00773E7A">
      <w:pPr>
        <w:pStyle w:val="Nagwek3"/>
      </w:pPr>
      <w:r>
        <w:br w:type="page"/>
      </w:r>
      <w:bookmarkStart w:id="29" w:name="_Toc131634180"/>
      <w:r w:rsidR="00EF3517">
        <w:lastRenderedPageBreak/>
        <w:t>Załącz</w:t>
      </w:r>
      <w:r w:rsidR="002B6A2B">
        <w:t xml:space="preserve">nik </w:t>
      </w:r>
      <w:r w:rsidR="006C71B1">
        <w:t>2</w:t>
      </w:r>
      <w:r w:rsidR="00843FCB">
        <w:t xml:space="preserve"> – </w:t>
      </w:r>
      <w:r w:rsidR="008972B3">
        <w:t>Decyzja nadania uprawnień projektowych</w:t>
      </w:r>
      <w:bookmarkEnd w:id="29"/>
    </w:p>
    <w:p w14:paraId="5EDBC851" w14:textId="77777777" w:rsidR="00843FCB" w:rsidRDefault="00843FCB" w:rsidP="008972B3">
      <w:pPr>
        <w:ind w:left="-360" w:right="-338"/>
      </w:pPr>
    </w:p>
    <w:p w14:paraId="30A0A950" w14:textId="77777777" w:rsidR="00773E7A" w:rsidRDefault="0015712C" w:rsidP="00773E7A">
      <w:pPr>
        <w:pStyle w:val="Nagwek3"/>
      </w:pPr>
      <w:bookmarkStart w:id="30" w:name="_Toc6439897"/>
      <w:bookmarkStart w:id="31" w:name="_Toc6439940"/>
      <w:bookmarkStart w:id="32" w:name="_Toc6439984"/>
      <w:bookmarkStart w:id="33" w:name="_Toc38882480"/>
      <w:bookmarkStart w:id="34" w:name="_Toc130995442"/>
      <w:bookmarkStart w:id="35" w:name="_Toc131634181"/>
      <w:r>
        <w:rPr>
          <w:noProof/>
        </w:rPr>
        <w:drawing>
          <wp:anchor distT="0" distB="0" distL="114300" distR="114300" simplePos="0" relativeHeight="251657216" behindDoc="1" locked="0" layoutInCell="1" allowOverlap="1" wp14:anchorId="3255FDD4" wp14:editId="27F78229">
            <wp:simplePos x="0" y="0"/>
            <wp:positionH relativeFrom="column">
              <wp:posOffset>160655</wp:posOffset>
            </wp:positionH>
            <wp:positionV relativeFrom="paragraph">
              <wp:posOffset>19050</wp:posOffset>
            </wp:positionV>
            <wp:extent cx="5895975" cy="9015730"/>
            <wp:effectExtent l="0" t="0" r="9525" b="0"/>
            <wp:wrapNone/>
            <wp:docPr id="5" name="Obraz 5" descr="jpg-upr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pg-upr_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86" t="3348" r="7564" b="5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901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30"/>
      <w:bookmarkEnd w:id="31"/>
      <w:bookmarkEnd w:id="32"/>
      <w:bookmarkEnd w:id="33"/>
      <w:bookmarkEnd w:id="34"/>
      <w:bookmarkEnd w:id="35"/>
      <w:r w:rsidR="00FD2106">
        <w:br w:type="page"/>
      </w:r>
    </w:p>
    <w:p w14:paraId="1E8C2C65" w14:textId="77777777" w:rsidR="000E3308" w:rsidRDefault="002B6A2B" w:rsidP="00773E7A">
      <w:pPr>
        <w:pStyle w:val="Nagwek3"/>
      </w:pPr>
      <w:bookmarkStart w:id="36" w:name="_Toc131634182"/>
      <w:r>
        <w:lastRenderedPageBreak/>
        <w:t xml:space="preserve">Załącznik </w:t>
      </w:r>
      <w:r w:rsidR="006C71B1">
        <w:t>3</w:t>
      </w:r>
      <w:r w:rsidR="009E354C">
        <w:t xml:space="preserve"> – </w:t>
      </w:r>
      <w:r w:rsidR="008972B3">
        <w:t>Zaświadczenie o przynależności do Małopolskiej Okręgowej Izby Inżynierów Budownictwa</w:t>
      </w:r>
      <w:bookmarkEnd w:id="36"/>
    </w:p>
    <w:p w14:paraId="028FD95D" w14:textId="77777777" w:rsidR="008C3E36" w:rsidRDefault="0015712C" w:rsidP="008C3E36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D49380F" wp14:editId="5CF87722">
            <wp:simplePos x="0" y="0"/>
            <wp:positionH relativeFrom="column">
              <wp:posOffset>-176530</wp:posOffset>
            </wp:positionH>
            <wp:positionV relativeFrom="paragraph">
              <wp:posOffset>6350</wp:posOffset>
            </wp:positionV>
            <wp:extent cx="6305550" cy="8787130"/>
            <wp:effectExtent l="0" t="0" r="0" b="0"/>
            <wp:wrapNone/>
            <wp:docPr id="14" name="Obraz 14" descr="izba_2022-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zba_2022-20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4" t="8832" r="5484" b="1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78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9280E0" w14:textId="77777777" w:rsidR="008C3E36" w:rsidRDefault="008C3E36" w:rsidP="008C3E36">
      <w:pPr>
        <w:jc w:val="center"/>
      </w:pPr>
    </w:p>
    <w:p w14:paraId="06670525" w14:textId="77777777" w:rsidR="00773E7A" w:rsidRDefault="00773E7A" w:rsidP="00773E7A">
      <w:pPr>
        <w:pStyle w:val="Nagwek3"/>
      </w:pPr>
      <w:r>
        <w:br w:type="page"/>
      </w:r>
      <w:bookmarkStart w:id="37" w:name="_Toc131634183"/>
      <w:r w:rsidR="006C71B1">
        <w:lastRenderedPageBreak/>
        <w:t>Załącznik 4 – Odpis protokołu narady koordynacyjnej</w:t>
      </w:r>
      <w:bookmarkEnd w:id="37"/>
    </w:p>
    <w:p w14:paraId="393D18E9" w14:textId="77777777" w:rsidR="008C3E36" w:rsidRPr="008C3E36" w:rsidRDefault="008C3E36" w:rsidP="008C3E36">
      <w:pPr>
        <w:jc w:val="center"/>
      </w:pPr>
    </w:p>
    <w:p w14:paraId="77F16C85" w14:textId="77777777" w:rsidR="00ED0B70" w:rsidRDefault="00ED0B70" w:rsidP="00C72DC8">
      <w:pPr>
        <w:jc w:val="center"/>
      </w:pPr>
    </w:p>
    <w:p w14:paraId="03DD2E45" w14:textId="77777777" w:rsidR="00163701" w:rsidRDefault="00163701" w:rsidP="00C72DC8">
      <w:pPr>
        <w:jc w:val="center"/>
      </w:pPr>
    </w:p>
    <w:p w14:paraId="02DDAEB5" w14:textId="570DF98C" w:rsidR="00050AEF" w:rsidRPr="008C3E36" w:rsidRDefault="00050AEF" w:rsidP="00B23799"/>
    <w:sectPr w:rsidR="00050AEF" w:rsidRPr="008C3E36" w:rsidSect="001F1608">
      <w:footerReference w:type="even" r:id="rId10"/>
      <w:footerReference w:type="default" r:id="rId11"/>
      <w:footerReference w:type="first" r:id="rId12"/>
      <w:pgSz w:w="11906" w:h="16838"/>
      <w:pgMar w:top="1134" w:right="9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07A12" w14:textId="77777777" w:rsidR="00E85628" w:rsidRDefault="00E85628">
      <w:r>
        <w:separator/>
      </w:r>
    </w:p>
  </w:endnote>
  <w:endnote w:type="continuationSeparator" w:id="0">
    <w:p w14:paraId="6DD587A2" w14:textId="77777777" w:rsidR="00E85628" w:rsidRDefault="00E85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8707E" w14:textId="77777777" w:rsidR="00322BD3" w:rsidRDefault="00322BD3" w:rsidP="00241B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C08B4F" w14:textId="77777777" w:rsidR="00322BD3" w:rsidRDefault="00322BD3" w:rsidP="00FC6D5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ABA2" w14:textId="77777777" w:rsidR="00322BD3" w:rsidRDefault="00322BD3" w:rsidP="00241B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712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0E5737" w14:textId="77777777" w:rsidR="00322BD3" w:rsidRDefault="00322BD3" w:rsidP="00FC6D5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71D84" w14:textId="77777777" w:rsidR="00322BD3" w:rsidRPr="00A552AD" w:rsidRDefault="0015712C" w:rsidP="00A552AD">
    <w:pPr>
      <w:pStyle w:val="Stopka"/>
      <w:ind w:right="-437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556262" wp14:editId="57AC113B">
              <wp:simplePos x="0" y="0"/>
              <wp:positionH relativeFrom="column">
                <wp:posOffset>-159385</wp:posOffset>
              </wp:positionH>
              <wp:positionV relativeFrom="paragraph">
                <wp:posOffset>-34290</wp:posOffset>
              </wp:positionV>
              <wp:extent cx="6400800" cy="635"/>
              <wp:effectExtent l="7620" t="8255" r="11430" b="1016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0FD0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2.55pt;margin-top:-2.7pt;width:7in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"/>
          </w:pict>
        </mc:Fallback>
      </mc:AlternateContent>
    </w:r>
    <w:r w:rsidR="00322BD3" w:rsidRPr="001D71F7">
      <w:rPr>
        <w:sz w:val="18"/>
        <w:szCs w:val="18"/>
      </w:rPr>
      <w:t>PROJEKTY, NADZORY, WYKONAWSTWO ELEKTRYCZNE mgr inż. Marcin Janocha</w:t>
    </w:r>
    <w:r w:rsidR="00322BD3">
      <w:rPr>
        <w:sz w:val="18"/>
        <w:szCs w:val="18"/>
      </w:rPr>
      <w:t>,</w:t>
    </w:r>
    <w:r w:rsidR="00322BD3" w:rsidRPr="001D71F7">
      <w:rPr>
        <w:sz w:val="18"/>
        <w:szCs w:val="18"/>
      </w:rPr>
      <w:t xml:space="preserve"> 34-720 Chabówka 86, </w:t>
    </w:r>
    <w:proofErr w:type="spellStart"/>
    <w:r w:rsidR="00322BD3" w:rsidRPr="001D71F7">
      <w:rPr>
        <w:sz w:val="18"/>
        <w:szCs w:val="18"/>
      </w:rPr>
      <w:t>tel</w:t>
    </w:r>
    <w:proofErr w:type="spellEnd"/>
    <w:r w:rsidR="00322BD3" w:rsidRPr="001D71F7">
      <w:rPr>
        <w:sz w:val="18"/>
        <w:szCs w:val="18"/>
      </w:rPr>
      <w:t xml:space="preserve"> 506-206-051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371E" w14:textId="77777777" w:rsidR="00E85628" w:rsidRDefault="00E85628">
      <w:r>
        <w:separator/>
      </w:r>
    </w:p>
  </w:footnote>
  <w:footnote w:type="continuationSeparator" w:id="0">
    <w:p w14:paraId="3E9B91BE" w14:textId="77777777" w:rsidR="00E85628" w:rsidRDefault="00E85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D48BC"/>
    <w:multiLevelType w:val="hybridMultilevel"/>
    <w:tmpl w:val="36E69160"/>
    <w:lvl w:ilvl="0" w:tplc="0C62491E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1" w:tplc="F0023590">
      <w:start w:val="1"/>
      <w:numFmt w:val="bullet"/>
      <w:lvlText w:val="-"/>
      <w:lvlJc w:val="left"/>
      <w:pPr>
        <w:tabs>
          <w:tab w:val="num" w:pos="1361"/>
        </w:tabs>
        <w:ind w:left="1361" w:hanging="281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2697B"/>
    <w:multiLevelType w:val="hybridMultilevel"/>
    <w:tmpl w:val="BE8EED96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F14205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9F067F9"/>
    <w:multiLevelType w:val="hybridMultilevel"/>
    <w:tmpl w:val="5AE4725C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C834FB78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F060231"/>
    <w:multiLevelType w:val="hybridMultilevel"/>
    <w:tmpl w:val="92043A80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241A53"/>
    <w:multiLevelType w:val="hybridMultilevel"/>
    <w:tmpl w:val="B3C40F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C4695"/>
    <w:multiLevelType w:val="multilevel"/>
    <w:tmpl w:val="1BA0305E"/>
    <w:lvl w:ilvl="0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A4F98"/>
    <w:multiLevelType w:val="hybridMultilevel"/>
    <w:tmpl w:val="8670EF5C"/>
    <w:lvl w:ilvl="0" w:tplc="D7E27814">
      <w:start w:val="1"/>
      <w:numFmt w:val="decimal"/>
      <w:pStyle w:val="Rysunek"/>
      <w:lvlText w:val="%1)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1FEB30F7"/>
    <w:multiLevelType w:val="hybridMultilevel"/>
    <w:tmpl w:val="E418F04E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3313AB2"/>
    <w:multiLevelType w:val="hybridMultilevel"/>
    <w:tmpl w:val="E5DCAAB4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3367446"/>
    <w:multiLevelType w:val="multilevel"/>
    <w:tmpl w:val="FC9EC4D6"/>
    <w:lvl w:ilvl="0">
      <w:start w:val="1"/>
      <w:numFmt w:val="decimal"/>
      <w:pStyle w:val="Nagwek1"/>
      <w:lvlText w:val="%1."/>
      <w:lvlJc w:val="left"/>
      <w:pPr>
        <w:tabs>
          <w:tab w:val="num" w:pos="897"/>
        </w:tabs>
        <w:ind w:left="897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617"/>
        </w:tabs>
        <w:ind w:left="132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37"/>
        </w:tabs>
        <w:ind w:left="176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57"/>
        </w:tabs>
        <w:ind w:left="22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77"/>
        </w:tabs>
        <w:ind w:left="27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97"/>
        </w:tabs>
        <w:ind w:left="327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17"/>
        </w:tabs>
        <w:ind w:left="37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7"/>
        </w:tabs>
        <w:ind w:left="428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57"/>
        </w:tabs>
        <w:ind w:left="4857" w:hanging="1440"/>
      </w:pPr>
      <w:rPr>
        <w:rFonts w:hint="default"/>
      </w:rPr>
    </w:lvl>
  </w:abstractNum>
  <w:abstractNum w:abstractNumId="12" w15:restartNumberingAfterBreak="0">
    <w:nsid w:val="2EC5054C"/>
    <w:multiLevelType w:val="hybridMultilevel"/>
    <w:tmpl w:val="FD1E1588"/>
    <w:lvl w:ilvl="0" w:tplc="08E229B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F21495F"/>
    <w:multiLevelType w:val="hybridMultilevel"/>
    <w:tmpl w:val="1BA0305E"/>
    <w:lvl w:ilvl="0" w:tplc="0C62491E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97B9C"/>
    <w:multiLevelType w:val="hybridMultilevel"/>
    <w:tmpl w:val="D6168DC0"/>
    <w:lvl w:ilvl="0" w:tplc="0415000D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15" w15:restartNumberingAfterBreak="0">
    <w:nsid w:val="30E17738"/>
    <w:multiLevelType w:val="multilevel"/>
    <w:tmpl w:val="A3A0CF78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57"/>
        </w:tabs>
        <w:ind w:left="186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77"/>
        </w:tabs>
        <w:ind w:left="230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97"/>
        </w:tabs>
        <w:ind w:left="280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1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5397" w:hanging="1440"/>
      </w:pPr>
      <w:rPr>
        <w:rFonts w:hint="default"/>
      </w:rPr>
    </w:lvl>
  </w:abstractNum>
  <w:abstractNum w:abstractNumId="16" w15:restartNumberingAfterBreak="0">
    <w:nsid w:val="348D3C05"/>
    <w:multiLevelType w:val="hybridMultilevel"/>
    <w:tmpl w:val="BD24B63E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4A7170B"/>
    <w:multiLevelType w:val="multilevel"/>
    <w:tmpl w:val="7F426E60"/>
    <w:lvl w:ilvl="0">
      <w:start w:val="1"/>
      <w:numFmt w:val="bullet"/>
      <w:lvlText w:val=""/>
      <w:lvlJc w:val="left"/>
      <w:pPr>
        <w:tabs>
          <w:tab w:val="num" w:pos="1107"/>
        </w:tabs>
        <w:ind w:left="110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34F970E3"/>
    <w:multiLevelType w:val="hybridMultilevel"/>
    <w:tmpl w:val="B36EFC72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BDC2B4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8F34DEE"/>
    <w:multiLevelType w:val="multilevel"/>
    <w:tmpl w:val="4EB0348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51"/>
        </w:tabs>
        <w:ind w:left="1451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1" w15:restartNumberingAfterBreak="0">
    <w:nsid w:val="4C273632"/>
    <w:multiLevelType w:val="hybridMultilevel"/>
    <w:tmpl w:val="BE544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C3C83"/>
    <w:multiLevelType w:val="hybridMultilevel"/>
    <w:tmpl w:val="ACF00D48"/>
    <w:lvl w:ilvl="0" w:tplc="85AE0A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2EA1C43"/>
    <w:multiLevelType w:val="hybridMultilevel"/>
    <w:tmpl w:val="E848AD26"/>
    <w:lvl w:ilvl="0" w:tplc="6DB2C26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1C3460"/>
    <w:multiLevelType w:val="hybridMultilevel"/>
    <w:tmpl w:val="F9EEE78C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AEB35D9"/>
    <w:multiLevelType w:val="hybridMultilevel"/>
    <w:tmpl w:val="EEDC0A08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6121555"/>
    <w:multiLevelType w:val="hybridMultilevel"/>
    <w:tmpl w:val="1A5A57C0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D121E88"/>
    <w:multiLevelType w:val="hybridMultilevel"/>
    <w:tmpl w:val="DAAA600C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F647C88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469981269">
    <w:abstractNumId w:val="8"/>
  </w:num>
  <w:num w:numId="2" w16cid:durableId="1708673861">
    <w:abstractNumId w:val="15"/>
  </w:num>
  <w:num w:numId="3" w16cid:durableId="1965648210">
    <w:abstractNumId w:val="19"/>
  </w:num>
  <w:num w:numId="4" w16cid:durableId="1309632367">
    <w:abstractNumId w:val="27"/>
  </w:num>
  <w:num w:numId="5" w16cid:durableId="2058429880">
    <w:abstractNumId w:val="2"/>
  </w:num>
  <w:num w:numId="6" w16cid:durableId="1090270148">
    <w:abstractNumId w:val="10"/>
  </w:num>
  <w:num w:numId="7" w16cid:durableId="485173332">
    <w:abstractNumId w:val="3"/>
  </w:num>
  <w:num w:numId="8" w16cid:durableId="1729301960">
    <w:abstractNumId w:val="13"/>
  </w:num>
  <w:num w:numId="9" w16cid:durableId="269316587">
    <w:abstractNumId w:val="7"/>
  </w:num>
  <w:num w:numId="10" w16cid:durableId="1920557168">
    <w:abstractNumId w:val="1"/>
  </w:num>
  <w:num w:numId="11" w16cid:durableId="1934242534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1211" w:hanging="360"/>
        </w:pPr>
      </w:lvl>
    </w:lvlOverride>
  </w:num>
  <w:num w:numId="12" w16cid:durableId="700478450">
    <w:abstractNumId w:val="17"/>
  </w:num>
  <w:num w:numId="13" w16cid:durableId="9263640">
    <w:abstractNumId w:val="4"/>
  </w:num>
  <w:num w:numId="14" w16cid:durableId="21631885">
    <w:abstractNumId w:val="26"/>
  </w:num>
  <w:num w:numId="15" w16cid:durableId="670372419">
    <w:abstractNumId w:val="24"/>
  </w:num>
  <w:num w:numId="16" w16cid:durableId="439566199">
    <w:abstractNumId w:val="20"/>
  </w:num>
  <w:num w:numId="17" w16cid:durableId="503205373">
    <w:abstractNumId w:val="11"/>
  </w:num>
  <w:num w:numId="18" w16cid:durableId="1006324077">
    <w:abstractNumId w:val="28"/>
  </w:num>
  <w:num w:numId="19" w16cid:durableId="375469826">
    <w:abstractNumId w:val="14"/>
  </w:num>
  <w:num w:numId="20" w16cid:durableId="1847091459">
    <w:abstractNumId w:val="25"/>
  </w:num>
  <w:num w:numId="21" w16cid:durableId="1477529676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2" w16cid:durableId="341973341">
    <w:abstractNumId w:val="5"/>
  </w:num>
  <w:num w:numId="23" w16cid:durableId="1057899112">
    <w:abstractNumId w:val="16"/>
  </w:num>
  <w:num w:numId="24" w16cid:durableId="1470703567">
    <w:abstractNumId w:val="23"/>
  </w:num>
  <w:num w:numId="25" w16cid:durableId="1430927019">
    <w:abstractNumId w:val="9"/>
  </w:num>
  <w:num w:numId="26" w16cid:durableId="830365000">
    <w:abstractNumId w:val="22"/>
  </w:num>
  <w:num w:numId="27" w16cid:durableId="1569806422">
    <w:abstractNumId w:val="6"/>
  </w:num>
  <w:num w:numId="28" w16cid:durableId="1957759331">
    <w:abstractNumId w:val="21"/>
  </w:num>
  <w:num w:numId="29" w16cid:durableId="1978073430">
    <w:abstractNumId w:val="18"/>
  </w:num>
  <w:num w:numId="30" w16cid:durableId="9558646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CA0"/>
    <w:rsid w:val="000035F5"/>
    <w:rsid w:val="00007303"/>
    <w:rsid w:val="0001496B"/>
    <w:rsid w:val="00014A57"/>
    <w:rsid w:val="00027B1B"/>
    <w:rsid w:val="00033EB5"/>
    <w:rsid w:val="00034B06"/>
    <w:rsid w:val="00045CAE"/>
    <w:rsid w:val="00047ED3"/>
    <w:rsid w:val="00050AEF"/>
    <w:rsid w:val="00050D9E"/>
    <w:rsid w:val="00052770"/>
    <w:rsid w:val="000542A8"/>
    <w:rsid w:val="0005660C"/>
    <w:rsid w:val="00060F1E"/>
    <w:rsid w:val="0007380C"/>
    <w:rsid w:val="00075C61"/>
    <w:rsid w:val="000805CA"/>
    <w:rsid w:val="0008398A"/>
    <w:rsid w:val="0009284C"/>
    <w:rsid w:val="0009547C"/>
    <w:rsid w:val="0009623A"/>
    <w:rsid w:val="000B2EBE"/>
    <w:rsid w:val="000B40D0"/>
    <w:rsid w:val="000C32FE"/>
    <w:rsid w:val="000C4AC3"/>
    <w:rsid w:val="000C526C"/>
    <w:rsid w:val="000E1E9D"/>
    <w:rsid w:val="000E3308"/>
    <w:rsid w:val="000F0FFB"/>
    <w:rsid w:val="00104858"/>
    <w:rsid w:val="001076F8"/>
    <w:rsid w:val="001133FC"/>
    <w:rsid w:val="00132292"/>
    <w:rsid w:val="0014027E"/>
    <w:rsid w:val="001476E4"/>
    <w:rsid w:val="00147B2B"/>
    <w:rsid w:val="0015712C"/>
    <w:rsid w:val="00161FD3"/>
    <w:rsid w:val="00162144"/>
    <w:rsid w:val="00163701"/>
    <w:rsid w:val="00165704"/>
    <w:rsid w:val="00165CAE"/>
    <w:rsid w:val="001663C0"/>
    <w:rsid w:val="00190726"/>
    <w:rsid w:val="00190D9F"/>
    <w:rsid w:val="001950CE"/>
    <w:rsid w:val="00197D1C"/>
    <w:rsid w:val="001A00AC"/>
    <w:rsid w:val="001A0AE2"/>
    <w:rsid w:val="001A450F"/>
    <w:rsid w:val="001A55F1"/>
    <w:rsid w:val="001B3027"/>
    <w:rsid w:val="001B356E"/>
    <w:rsid w:val="001B5887"/>
    <w:rsid w:val="001C12AE"/>
    <w:rsid w:val="001C4946"/>
    <w:rsid w:val="001C4E6B"/>
    <w:rsid w:val="001D65EF"/>
    <w:rsid w:val="001F1608"/>
    <w:rsid w:val="001F4050"/>
    <w:rsid w:val="001F66BF"/>
    <w:rsid w:val="001F6B6E"/>
    <w:rsid w:val="002010CB"/>
    <w:rsid w:val="0020408C"/>
    <w:rsid w:val="002079FD"/>
    <w:rsid w:val="00207D0D"/>
    <w:rsid w:val="00217A7A"/>
    <w:rsid w:val="002229CE"/>
    <w:rsid w:val="002245C2"/>
    <w:rsid w:val="00230975"/>
    <w:rsid w:val="00231CF4"/>
    <w:rsid w:val="0023220E"/>
    <w:rsid w:val="002323D6"/>
    <w:rsid w:val="002376C4"/>
    <w:rsid w:val="0024199D"/>
    <w:rsid w:val="00241BDA"/>
    <w:rsid w:val="00243EA8"/>
    <w:rsid w:val="0024430B"/>
    <w:rsid w:val="00250529"/>
    <w:rsid w:val="002547CE"/>
    <w:rsid w:val="00254DF5"/>
    <w:rsid w:val="00255336"/>
    <w:rsid w:val="002610DA"/>
    <w:rsid w:val="00264A54"/>
    <w:rsid w:val="00272E99"/>
    <w:rsid w:val="002765B4"/>
    <w:rsid w:val="00277359"/>
    <w:rsid w:val="002832A8"/>
    <w:rsid w:val="002947EE"/>
    <w:rsid w:val="0029549D"/>
    <w:rsid w:val="00296E67"/>
    <w:rsid w:val="002A499A"/>
    <w:rsid w:val="002B4B8E"/>
    <w:rsid w:val="002B6A2B"/>
    <w:rsid w:val="002B6B7E"/>
    <w:rsid w:val="002D4D98"/>
    <w:rsid w:val="002E619C"/>
    <w:rsid w:val="003064E3"/>
    <w:rsid w:val="00312516"/>
    <w:rsid w:val="00313B8B"/>
    <w:rsid w:val="00314431"/>
    <w:rsid w:val="00322BD3"/>
    <w:rsid w:val="00325A5F"/>
    <w:rsid w:val="00337477"/>
    <w:rsid w:val="003407C4"/>
    <w:rsid w:val="00344095"/>
    <w:rsid w:val="00357595"/>
    <w:rsid w:val="0035794A"/>
    <w:rsid w:val="00363939"/>
    <w:rsid w:val="00364309"/>
    <w:rsid w:val="003801A5"/>
    <w:rsid w:val="003821EC"/>
    <w:rsid w:val="00386F34"/>
    <w:rsid w:val="00387D34"/>
    <w:rsid w:val="003A44B1"/>
    <w:rsid w:val="003B0009"/>
    <w:rsid w:val="003B2DCF"/>
    <w:rsid w:val="003B700A"/>
    <w:rsid w:val="003C108B"/>
    <w:rsid w:val="003D1EE3"/>
    <w:rsid w:val="003D2936"/>
    <w:rsid w:val="003D3F2F"/>
    <w:rsid w:val="003D564D"/>
    <w:rsid w:val="003D670A"/>
    <w:rsid w:val="003E4216"/>
    <w:rsid w:val="003E5CD1"/>
    <w:rsid w:val="003F0090"/>
    <w:rsid w:val="003F0411"/>
    <w:rsid w:val="003F0E86"/>
    <w:rsid w:val="003F30CA"/>
    <w:rsid w:val="003F4410"/>
    <w:rsid w:val="003F47CB"/>
    <w:rsid w:val="003F5C7D"/>
    <w:rsid w:val="004039C5"/>
    <w:rsid w:val="004051A3"/>
    <w:rsid w:val="00406243"/>
    <w:rsid w:val="00413B6A"/>
    <w:rsid w:val="00416F38"/>
    <w:rsid w:val="0042075A"/>
    <w:rsid w:val="00424660"/>
    <w:rsid w:val="00427C72"/>
    <w:rsid w:val="00432F94"/>
    <w:rsid w:val="00445A1F"/>
    <w:rsid w:val="00450A73"/>
    <w:rsid w:val="004513C8"/>
    <w:rsid w:val="00455704"/>
    <w:rsid w:val="00463B96"/>
    <w:rsid w:val="0046725B"/>
    <w:rsid w:val="00480E32"/>
    <w:rsid w:val="004813DD"/>
    <w:rsid w:val="00483637"/>
    <w:rsid w:val="00484184"/>
    <w:rsid w:val="004846A8"/>
    <w:rsid w:val="00485DB9"/>
    <w:rsid w:val="00490CB2"/>
    <w:rsid w:val="00492FEC"/>
    <w:rsid w:val="004B435F"/>
    <w:rsid w:val="004B4735"/>
    <w:rsid w:val="004B785C"/>
    <w:rsid w:val="004C2573"/>
    <w:rsid w:val="004F2D3C"/>
    <w:rsid w:val="004F4D56"/>
    <w:rsid w:val="004F7538"/>
    <w:rsid w:val="0050010A"/>
    <w:rsid w:val="005069BC"/>
    <w:rsid w:val="00515DC5"/>
    <w:rsid w:val="005205D3"/>
    <w:rsid w:val="0052772F"/>
    <w:rsid w:val="0053557C"/>
    <w:rsid w:val="00537DC8"/>
    <w:rsid w:val="005422C4"/>
    <w:rsid w:val="00566A58"/>
    <w:rsid w:val="00573D7C"/>
    <w:rsid w:val="0057430C"/>
    <w:rsid w:val="005838E3"/>
    <w:rsid w:val="00591679"/>
    <w:rsid w:val="00597622"/>
    <w:rsid w:val="005A51CF"/>
    <w:rsid w:val="005B0B9C"/>
    <w:rsid w:val="005B763F"/>
    <w:rsid w:val="005C1790"/>
    <w:rsid w:val="005C24BA"/>
    <w:rsid w:val="005C6307"/>
    <w:rsid w:val="005C7307"/>
    <w:rsid w:val="005D266F"/>
    <w:rsid w:val="005D4F03"/>
    <w:rsid w:val="005D7383"/>
    <w:rsid w:val="005F1DB5"/>
    <w:rsid w:val="005F492B"/>
    <w:rsid w:val="005F530B"/>
    <w:rsid w:val="005F5372"/>
    <w:rsid w:val="005F5BD8"/>
    <w:rsid w:val="00601237"/>
    <w:rsid w:val="006029DA"/>
    <w:rsid w:val="0060346E"/>
    <w:rsid w:val="00603CB3"/>
    <w:rsid w:val="00613F74"/>
    <w:rsid w:val="00616F60"/>
    <w:rsid w:val="00617731"/>
    <w:rsid w:val="006213D2"/>
    <w:rsid w:val="0062397A"/>
    <w:rsid w:val="00627DE7"/>
    <w:rsid w:val="006324DC"/>
    <w:rsid w:val="00632C53"/>
    <w:rsid w:val="00642010"/>
    <w:rsid w:val="00645212"/>
    <w:rsid w:val="006457AF"/>
    <w:rsid w:val="00646879"/>
    <w:rsid w:val="006526DB"/>
    <w:rsid w:val="006578B9"/>
    <w:rsid w:val="006628A1"/>
    <w:rsid w:val="00664AB4"/>
    <w:rsid w:val="006654E6"/>
    <w:rsid w:val="00677CD3"/>
    <w:rsid w:val="0068559F"/>
    <w:rsid w:val="0068744B"/>
    <w:rsid w:val="006946A1"/>
    <w:rsid w:val="00696846"/>
    <w:rsid w:val="006A2BD5"/>
    <w:rsid w:val="006A545C"/>
    <w:rsid w:val="006B4FB1"/>
    <w:rsid w:val="006B7673"/>
    <w:rsid w:val="006C37D1"/>
    <w:rsid w:val="006C71B1"/>
    <w:rsid w:val="006D06BB"/>
    <w:rsid w:val="006D52E1"/>
    <w:rsid w:val="006E1D37"/>
    <w:rsid w:val="006E2FB3"/>
    <w:rsid w:val="006F0A7F"/>
    <w:rsid w:val="006F32A8"/>
    <w:rsid w:val="007039A9"/>
    <w:rsid w:val="00704974"/>
    <w:rsid w:val="00704DBF"/>
    <w:rsid w:val="0071378F"/>
    <w:rsid w:val="0072544D"/>
    <w:rsid w:val="00733F68"/>
    <w:rsid w:val="00743A93"/>
    <w:rsid w:val="00744C87"/>
    <w:rsid w:val="0074571B"/>
    <w:rsid w:val="007535F4"/>
    <w:rsid w:val="00767192"/>
    <w:rsid w:val="00773E7A"/>
    <w:rsid w:val="00774E84"/>
    <w:rsid w:val="00781C07"/>
    <w:rsid w:val="007852E2"/>
    <w:rsid w:val="0078632D"/>
    <w:rsid w:val="00795237"/>
    <w:rsid w:val="00796EC5"/>
    <w:rsid w:val="007A6CA0"/>
    <w:rsid w:val="007B2F76"/>
    <w:rsid w:val="007B41A1"/>
    <w:rsid w:val="007B5418"/>
    <w:rsid w:val="007B54EE"/>
    <w:rsid w:val="007B777A"/>
    <w:rsid w:val="007D6F77"/>
    <w:rsid w:val="007E09F4"/>
    <w:rsid w:val="007E10D6"/>
    <w:rsid w:val="007E6655"/>
    <w:rsid w:val="007F588A"/>
    <w:rsid w:val="007F5A8E"/>
    <w:rsid w:val="008009E7"/>
    <w:rsid w:val="00802686"/>
    <w:rsid w:val="0080281C"/>
    <w:rsid w:val="00803041"/>
    <w:rsid w:val="00805368"/>
    <w:rsid w:val="00806DF8"/>
    <w:rsid w:val="00812A41"/>
    <w:rsid w:val="00817BC6"/>
    <w:rsid w:val="00821D13"/>
    <w:rsid w:val="00826F4E"/>
    <w:rsid w:val="00831B60"/>
    <w:rsid w:val="0083462B"/>
    <w:rsid w:val="00840215"/>
    <w:rsid w:val="00842B43"/>
    <w:rsid w:val="008438E0"/>
    <w:rsid w:val="00843FCB"/>
    <w:rsid w:val="00847FAB"/>
    <w:rsid w:val="0085021C"/>
    <w:rsid w:val="008527B8"/>
    <w:rsid w:val="00853E76"/>
    <w:rsid w:val="008560E8"/>
    <w:rsid w:val="008710B7"/>
    <w:rsid w:val="00874814"/>
    <w:rsid w:val="0087585F"/>
    <w:rsid w:val="008812CD"/>
    <w:rsid w:val="0088572B"/>
    <w:rsid w:val="008873A1"/>
    <w:rsid w:val="00887CFF"/>
    <w:rsid w:val="00890999"/>
    <w:rsid w:val="00896B33"/>
    <w:rsid w:val="008972B3"/>
    <w:rsid w:val="00897DBE"/>
    <w:rsid w:val="008A7C6D"/>
    <w:rsid w:val="008B1A05"/>
    <w:rsid w:val="008B6A01"/>
    <w:rsid w:val="008C1854"/>
    <w:rsid w:val="008C3E36"/>
    <w:rsid w:val="008C4E09"/>
    <w:rsid w:val="008C5343"/>
    <w:rsid w:val="008D4551"/>
    <w:rsid w:val="008E574F"/>
    <w:rsid w:val="008E78A5"/>
    <w:rsid w:val="009014DB"/>
    <w:rsid w:val="00945536"/>
    <w:rsid w:val="00946D53"/>
    <w:rsid w:val="009516F2"/>
    <w:rsid w:val="00956115"/>
    <w:rsid w:val="00961151"/>
    <w:rsid w:val="00963888"/>
    <w:rsid w:val="009734FF"/>
    <w:rsid w:val="00975294"/>
    <w:rsid w:val="00982618"/>
    <w:rsid w:val="00982CA8"/>
    <w:rsid w:val="00986656"/>
    <w:rsid w:val="00986BDC"/>
    <w:rsid w:val="00994406"/>
    <w:rsid w:val="0099661A"/>
    <w:rsid w:val="009A025E"/>
    <w:rsid w:val="009A2848"/>
    <w:rsid w:val="009A29EA"/>
    <w:rsid w:val="009B50A3"/>
    <w:rsid w:val="009C33E3"/>
    <w:rsid w:val="009C6BDF"/>
    <w:rsid w:val="009D2FDE"/>
    <w:rsid w:val="009D4046"/>
    <w:rsid w:val="009E0490"/>
    <w:rsid w:val="009E354C"/>
    <w:rsid w:val="009E726E"/>
    <w:rsid w:val="00A029FD"/>
    <w:rsid w:val="00A062C4"/>
    <w:rsid w:val="00A1032A"/>
    <w:rsid w:val="00A13FCE"/>
    <w:rsid w:val="00A216C8"/>
    <w:rsid w:val="00A21C88"/>
    <w:rsid w:val="00A224E1"/>
    <w:rsid w:val="00A24768"/>
    <w:rsid w:val="00A247EE"/>
    <w:rsid w:val="00A250B6"/>
    <w:rsid w:val="00A30943"/>
    <w:rsid w:val="00A33686"/>
    <w:rsid w:val="00A33E4F"/>
    <w:rsid w:val="00A372D0"/>
    <w:rsid w:val="00A523AC"/>
    <w:rsid w:val="00A54249"/>
    <w:rsid w:val="00A552AD"/>
    <w:rsid w:val="00A65514"/>
    <w:rsid w:val="00A66FFB"/>
    <w:rsid w:val="00A711FB"/>
    <w:rsid w:val="00A73C72"/>
    <w:rsid w:val="00A74E6B"/>
    <w:rsid w:val="00A776E3"/>
    <w:rsid w:val="00A80780"/>
    <w:rsid w:val="00A82110"/>
    <w:rsid w:val="00A82606"/>
    <w:rsid w:val="00A875BA"/>
    <w:rsid w:val="00A90E5A"/>
    <w:rsid w:val="00A93F50"/>
    <w:rsid w:val="00AA042B"/>
    <w:rsid w:val="00AA15D1"/>
    <w:rsid w:val="00AA5EFF"/>
    <w:rsid w:val="00AB4F35"/>
    <w:rsid w:val="00AC4362"/>
    <w:rsid w:val="00AC7402"/>
    <w:rsid w:val="00AD3937"/>
    <w:rsid w:val="00AD6913"/>
    <w:rsid w:val="00AD6CB9"/>
    <w:rsid w:val="00AD751A"/>
    <w:rsid w:val="00AF215C"/>
    <w:rsid w:val="00AF2215"/>
    <w:rsid w:val="00B039DF"/>
    <w:rsid w:val="00B23799"/>
    <w:rsid w:val="00B26720"/>
    <w:rsid w:val="00B44FB4"/>
    <w:rsid w:val="00B53856"/>
    <w:rsid w:val="00B73EDB"/>
    <w:rsid w:val="00B74FE8"/>
    <w:rsid w:val="00B808EF"/>
    <w:rsid w:val="00B86C7E"/>
    <w:rsid w:val="00B913D5"/>
    <w:rsid w:val="00B91F45"/>
    <w:rsid w:val="00B92BBA"/>
    <w:rsid w:val="00B93B65"/>
    <w:rsid w:val="00B95747"/>
    <w:rsid w:val="00BA0875"/>
    <w:rsid w:val="00BA098E"/>
    <w:rsid w:val="00BA107B"/>
    <w:rsid w:val="00BA2159"/>
    <w:rsid w:val="00BB5CB9"/>
    <w:rsid w:val="00BC22C1"/>
    <w:rsid w:val="00BC4475"/>
    <w:rsid w:val="00BC6D5D"/>
    <w:rsid w:val="00BD000D"/>
    <w:rsid w:val="00BD2065"/>
    <w:rsid w:val="00BD4C00"/>
    <w:rsid w:val="00BE1721"/>
    <w:rsid w:val="00BE2367"/>
    <w:rsid w:val="00BF411B"/>
    <w:rsid w:val="00BF4308"/>
    <w:rsid w:val="00BF549F"/>
    <w:rsid w:val="00C034CB"/>
    <w:rsid w:val="00C111F0"/>
    <w:rsid w:val="00C12619"/>
    <w:rsid w:val="00C26F3C"/>
    <w:rsid w:val="00C27B1E"/>
    <w:rsid w:val="00C349AD"/>
    <w:rsid w:val="00C63E66"/>
    <w:rsid w:val="00C64AFF"/>
    <w:rsid w:val="00C65410"/>
    <w:rsid w:val="00C72DC8"/>
    <w:rsid w:val="00C757D1"/>
    <w:rsid w:val="00C819FC"/>
    <w:rsid w:val="00C85DD8"/>
    <w:rsid w:val="00C9030E"/>
    <w:rsid w:val="00C9036A"/>
    <w:rsid w:val="00C94CDC"/>
    <w:rsid w:val="00CA079D"/>
    <w:rsid w:val="00CA443E"/>
    <w:rsid w:val="00CA4DDC"/>
    <w:rsid w:val="00CC09B4"/>
    <w:rsid w:val="00CC3407"/>
    <w:rsid w:val="00CC49F9"/>
    <w:rsid w:val="00CC6A62"/>
    <w:rsid w:val="00CC7A91"/>
    <w:rsid w:val="00CD4292"/>
    <w:rsid w:val="00CE3CA1"/>
    <w:rsid w:val="00CE481C"/>
    <w:rsid w:val="00D04124"/>
    <w:rsid w:val="00D05A94"/>
    <w:rsid w:val="00D16DA9"/>
    <w:rsid w:val="00D23C33"/>
    <w:rsid w:val="00D27692"/>
    <w:rsid w:val="00D332BE"/>
    <w:rsid w:val="00D35DE9"/>
    <w:rsid w:val="00D4485E"/>
    <w:rsid w:val="00D50AEC"/>
    <w:rsid w:val="00D6689E"/>
    <w:rsid w:val="00D66A4E"/>
    <w:rsid w:val="00D72299"/>
    <w:rsid w:val="00D72382"/>
    <w:rsid w:val="00D83E1F"/>
    <w:rsid w:val="00D862CB"/>
    <w:rsid w:val="00D8768C"/>
    <w:rsid w:val="00D91E8F"/>
    <w:rsid w:val="00D92744"/>
    <w:rsid w:val="00D9614F"/>
    <w:rsid w:val="00D96B32"/>
    <w:rsid w:val="00DA342E"/>
    <w:rsid w:val="00DC76B4"/>
    <w:rsid w:val="00DC78F6"/>
    <w:rsid w:val="00DD3879"/>
    <w:rsid w:val="00DD503C"/>
    <w:rsid w:val="00DD7C12"/>
    <w:rsid w:val="00DE27B6"/>
    <w:rsid w:val="00E021EC"/>
    <w:rsid w:val="00E05E21"/>
    <w:rsid w:val="00E0641A"/>
    <w:rsid w:val="00E124F5"/>
    <w:rsid w:val="00E15EBF"/>
    <w:rsid w:val="00E1731B"/>
    <w:rsid w:val="00E2313A"/>
    <w:rsid w:val="00E25779"/>
    <w:rsid w:val="00E25924"/>
    <w:rsid w:val="00E25E89"/>
    <w:rsid w:val="00E32FC0"/>
    <w:rsid w:val="00E34323"/>
    <w:rsid w:val="00E4028B"/>
    <w:rsid w:val="00E41DA4"/>
    <w:rsid w:val="00E44EEE"/>
    <w:rsid w:val="00E46A21"/>
    <w:rsid w:val="00E47504"/>
    <w:rsid w:val="00E4773B"/>
    <w:rsid w:val="00E528AE"/>
    <w:rsid w:val="00E644EF"/>
    <w:rsid w:val="00E645B2"/>
    <w:rsid w:val="00E66EF7"/>
    <w:rsid w:val="00E67FCE"/>
    <w:rsid w:val="00E8023D"/>
    <w:rsid w:val="00E81596"/>
    <w:rsid w:val="00E850C3"/>
    <w:rsid w:val="00E85628"/>
    <w:rsid w:val="00E9194C"/>
    <w:rsid w:val="00E91C61"/>
    <w:rsid w:val="00E97D35"/>
    <w:rsid w:val="00EA3CB7"/>
    <w:rsid w:val="00EB04C1"/>
    <w:rsid w:val="00EB4762"/>
    <w:rsid w:val="00EB5A88"/>
    <w:rsid w:val="00EC5AD3"/>
    <w:rsid w:val="00ED0B70"/>
    <w:rsid w:val="00ED31F1"/>
    <w:rsid w:val="00ED484F"/>
    <w:rsid w:val="00EE27C7"/>
    <w:rsid w:val="00EE5D49"/>
    <w:rsid w:val="00EF3517"/>
    <w:rsid w:val="00EF6565"/>
    <w:rsid w:val="00EF6CAD"/>
    <w:rsid w:val="00F00AE6"/>
    <w:rsid w:val="00F01E86"/>
    <w:rsid w:val="00F0549B"/>
    <w:rsid w:val="00F11C16"/>
    <w:rsid w:val="00F12F4B"/>
    <w:rsid w:val="00F14E8A"/>
    <w:rsid w:val="00F30A1A"/>
    <w:rsid w:val="00F30C85"/>
    <w:rsid w:val="00F369A1"/>
    <w:rsid w:val="00F4440B"/>
    <w:rsid w:val="00F449F5"/>
    <w:rsid w:val="00F46E90"/>
    <w:rsid w:val="00F5361C"/>
    <w:rsid w:val="00F56421"/>
    <w:rsid w:val="00F70415"/>
    <w:rsid w:val="00F71E18"/>
    <w:rsid w:val="00F84325"/>
    <w:rsid w:val="00F94F6E"/>
    <w:rsid w:val="00FA0FE4"/>
    <w:rsid w:val="00FA44F5"/>
    <w:rsid w:val="00FA77D1"/>
    <w:rsid w:val="00FB3639"/>
    <w:rsid w:val="00FC1E9A"/>
    <w:rsid w:val="00FC2619"/>
    <w:rsid w:val="00FC6D51"/>
    <w:rsid w:val="00FC742F"/>
    <w:rsid w:val="00FD2106"/>
    <w:rsid w:val="00FD27FE"/>
    <w:rsid w:val="00FD4175"/>
    <w:rsid w:val="00FD55C9"/>
    <w:rsid w:val="00FD5B21"/>
    <w:rsid w:val="00FE65D6"/>
    <w:rsid w:val="00FF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9F4A2A"/>
  <w15:chartTrackingRefBased/>
  <w15:docId w15:val="{D1137EDF-FABC-468F-8335-0FC472AC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281C"/>
    <w:pPr>
      <w:widowControl w:val="0"/>
    </w:pPr>
    <w:rPr>
      <w:sz w:val="24"/>
    </w:rPr>
  </w:style>
  <w:style w:type="paragraph" w:styleId="Nagwek1">
    <w:name w:val="heading 1"/>
    <w:basedOn w:val="Normalny"/>
    <w:next w:val="Normalny"/>
    <w:autoRedefine/>
    <w:qFormat/>
    <w:rsid w:val="000C32FE"/>
    <w:pPr>
      <w:keepNext/>
      <w:numPr>
        <w:numId w:val="17"/>
      </w:numPr>
      <w:tabs>
        <w:tab w:val="clear" w:pos="897"/>
        <w:tab w:val="num" w:pos="720"/>
      </w:tabs>
      <w:spacing w:before="240" w:after="240"/>
      <w:ind w:left="738" w:hanging="454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autoRedefine/>
    <w:qFormat/>
    <w:rsid w:val="00EF6CAD"/>
    <w:pPr>
      <w:keepNext/>
      <w:numPr>
        <w:ilvl w:val="1"/>
        <w:numId w:val="17"/>
      </w:numPr>
      <w:tabs>
        <w:tab w:val="clear" w:pos="1617"/>
        <w:tab w:val="num" w:pos="1080"/>
      </w:tabs>
      <w:spacing w:before="240" w:after="240"/>
      <w:ind w:left="1080" w:hanging="513"/>
      <w:outlineLvl w:val="1"/>
    </w:pPr>
    <w:rPr>
      <w:rFonts w:cs="Arial"/>
      <w:b/>
      <w:bCs/>
      <w:iCs/>
      <w:szCs w:val="24"/>
    </w:rPr>
  </w:style>
  <w:style w:type="paragraph" w:styleId="Nagwek3">
    <w:name w:val="heading 3"/>
    <w:basedOn w:val="Normalny"/>
    <w:next w:val="Normalny"/>
    <w:autoRedefine/>
    <w:qFormat/>
    <w:rsid w:val="00773E7A"/>
    <w:pPr>
      <w:keepNext/>
      <w:ind w:left="1418" w:hanging="1418"/>
      <w:outlineLvl w:val="2"/>
    </w:pPr>
    <w:rPr>
      <w:rFonts w:cs="Arial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ysunek">
    <w:name w:val="Rysunek"/>
    <w:basedOn w:val="Normalny"/>
    <w:next w:val="Normalny"/>
    <w:rsid w:val="0088572B"/>
    <w:pPr>
      <w:numPr>
        <w:numId w:val="1"/>
      </w:numPr>
      <w:spacing w:before="240" w:after="240"/>
    </w:pPr>
    <w:rPr>
      <w:sz w:val="20"/>
    </w:rPr>
  </w:style>
  <w:style w:type="paragraph" w:styleId="Podtytu">
    <w:name w:val="Subtitle"/>
    <w:basedOn w:val="Normalny"/>
    <w:qFormat/>
    <w:rsid w:val="0080281C"/>
    <w:pPr>
      <w:spacing w:after="60"/>
      <w:jc w:val="center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FC6D5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6D51"/>
  </w:style>
  <w:style w:type="paragraph" w:styleId="Tekstpodstawowywcity">
    <w:name w:val="Body Text Indent"/>
    <w:basedOn w:val="Normalny"/>
    <w:link w:val="TekstpodstawowywcityZnak"/>
    <w:rsid w:val="00C9030E"/>
    <w:pPr>
      <w:ind w:left="851"/>
    </w:pPr>
  </w:style>
  <w:style w:type="paragraph" w:styleId="Spistreci1">
    <w:name w:val="toc 1"/>
    <w:basedOn w:val="Normalny"/>
    <w:next w:val="Normalny"/>
    <w:autoRedefine/>
    <w:uiPriority w:val="39"/>
    <w:rsid w:val="003B700A"/>
    <w:pPr>
      <w:ind w:left="284" w:hanging="284"/>
    </w:pPr>
    <w:rPr>
      <w:sz w:val="20"/>
    </w:rPr>
  </w:style>
  <w:style w:type="paragraph" w:styleId="Spistreci2">
    <w:name w:val="toc 2"/>
    <w:basedOn w:val="Normalny"/>
    <w:next w:val="Normalny"/>
    <w:autoRedefine/>
    <w:uiPriority w:val="39"/>
    <w:rsid w:val="003B700A"/>
    <w:pPr>
      <w:ind w:left="851" w:hanging="567"/>
    </w:pPr>
    <w:rPr>
      <w:sz w:val="20"/>
    </w:rPr>
  </w:style>
  <w:style w:type="character" w:styleId="Hipercze">
    <w:name w:val="Hyperlink"/>
    <w:uiPriority w:val="99"/>
    <w:rsid w:val="0005277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56115"/>
    <w:pPr>
      <w:spacing w:after="120"/>
    </w:pPr>
  </w:style>
  <w:style w:type="paragraph" w:styleId="Spistreci3">
    <w:name w:val="toc 3"/>
    <w:basedOn w:val="Normalny"/>
    <w:next w:val="Normalny"/>
    <w:autoRedefine/>
    <w:uiPriority w:val="39"/>
    <w:rsid w:val="00ED0B70"/>
    <w:pPr>
      <w:tabs>
        <w:tab w:val="right" w:leader="dot" w:pos="9552"/>
      </w:tabs>
      <w:ind w:left="1620" w:hanging="1336"/>
    </w:pPr>
    <w:rPr>
      <w:sz w:val="20"/>
    </w:rPr>
  </w:style>
  <w:style w:type="paragraph" w:customStyle="1" w:styleId="StylNagwek3Zlewej1cmWysunicie249cm">
    <w:name w:val="Styl Nagłówek 3 + Z lewej:  1 cm Wysunięcie:  249 cm"/>
    <w:basedOn w:val="Nagwek3"/>
    <w:rsid w:val="00A54249"/>
    <w:pPr>
      <w:ind w:left="1980" w:hanging="1413"/>
    </w:pPr>
    <w:rPr>
      <w:rFonts w:cs="Times New Roman"/>
      <w:szCs w:val="20"/>
    </w:rPr>
  </w:style>
  <w:style w:type="paragraph" w:styleId="Tekstdymka">
    <w:name w:val="Balloon Text"/>
    <w:basedOn w:val="Normalny"/>
    <w:link w:val="TekstdymkaZnak"/>
    <w:rsid w:val="00034B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34B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A55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552AD"/>
    <w:rPr>
      <w:sz w:val="24"/>
    </w:rPr>
  </w:style>
  <w:style w:type="character" w:customStyle="1" w:styleId="StopkaZnak">
    <w:name w:val="Stopka Znak"/>
    <w:link w:val="Stopka"/>
    <w:uiPriority w:val="99"/>
    <w:rsid w:val="00A552AD"/>
    <w:rPr>
      <w:sz w:val="24"/>
    </w:rPr>
  </w:style>
  <w:style w:type="paragraph" w:styleId="Akapitzlist">
    <w:name w:val="List Paragraph"/>
    <w:basedOn w:val="Normalny"/>
    <w:uiPriority w:val="34"/>
    <w:qFormat/>
    <w:rsid w:val="0008398A"/>
    <w:pPr>
      <w:widowControl/>
      <w:ind w:left="720"/>
      <w:contextualSpacing/>
    </w:pPr>
    <w:rPr>
      <w:sz w:val="20"/>
    </w:rPr>
  </w:style>
  <w:style w:type="character" w:customStyle="1" w:styleId="Normalny-12pt">
    <w:name w:val="Normalny - 12 pt"/>
    <w:rsid w:val="007B5418"/>
    <w:rPr>
      <w:sz w:val="24"/>
    </w:rPr>
  </w:style>
  <w:style w:type="paragraph" w:customStyle="1" w:styleId="TimesNewRoman-10ptakapit">
    <w:name w:val="TimesNewRoman-10pt+akapit"/>
    <w:basedOn w:val="Zwykytekst"/>
    <w:link w:val="TimesNewRoman-10ptakapitZnakZnak"/>
    <w:rsid w:val="007B5418"/>
    <w:pPr>
      <w:widowControl/>
      <w:ind w:left="993" w:firstLine="283"/>
      <w:jc w:val="both"/>
    </w:pPr>
    <w:rPr>
      <w:rFonts w:ascii="Times New Roman" w:hAnsi="Times New Roman"/>
    </w:rPr>
  </w:style>
  <w:style w:type="character" w:customStyle="1" w:styleId="TimesNewRoman-10ptakapitZnakZnak">
    <w:name w:val="TimesNewRoman-10pt+akapit Znak Znak"/>
    <w:link w:val="TimesNewRoman-10ptakapit"/>
    <w:rsid w:val="007B5418"/>
    <w:rPr>
      <w:rFonts w:cs="Courier New"/>
    </w:rPr>
  </w:style>
  <w:style w:type="paragraph" w:styleId="Zwykytekst">
    <w:name w:val="Plain Text"/>
    <w:basedOn w:val="Normalny"/>
    <w:link w:val="ZwykytekstZnak"/>
    <w:rsid w:val="007B5418"/>
    <w:rPr>
      <w:rFonts w:ascii="Courier New" w:hAnsi="Courier New" w:cs="Courier New"/>
      <w:sz w:val="20"/>
    </w:rPr>
  </w:style>
  <w:style w:type="character" w:customStyle="1" w:styleId="ZwykytekstZnak">
    <w:name w:val="Zwykły tekst Znak"/>
    <w:link w:val="Zwykytekst"/>
    <w:rsid w:val="007B5418"/>
    <w:rPr>
      <w:rFonts w:ascii="Courier New" w:hAnsi="Courier New" w:cs="Courier New"/>
    </w:rPr>
  </w:style>
  <w:style w:type="character" w:customStyle="1" w:styleId="TekstpodstawowywcityZnak">
    <w:name w:val="Tekst podstawowy wcięty Znak"/>
    <w:link w:val="Tekstpodstawowywcity"/>
    <w:rsid w:val="005069BC"/>
    <w:rPr>
      <w:sz w:val="24"/>
    </w:rPr>
  </w:style>
  <w:style w:type="character" w:customStyle="1" w:styleId="TekstpodstawowyZnak">
    <w:name w:val="Tekst podstawowy Znak"/>
    <w:link w:val="Tekstpodstawowy"/>
    <w:rsid w:val="005069BC"/>
    <w:rPr>
      <w:sz w:val="24"/>
    </w:rPr>
  </w:style>
  <w:style w:type="character" w:customStyle="1" w:styleId="NormalnyPogrubiony">
    <w:name w:val="Normalny Pogrubiony"/>
    <w:rsid w:val="006C71B1"/>
    <w:rPr>
      <w:b/>
      <w:bCs/>
    </w:rPr>
  </w:style>
  <w:style w:type="character" w:styleId="Pogrubienie">
    <w:name w:val="Strong"/>
    <w:uiPriority w:val="22"/>
    <w:qFormat/>
    <w:rsid w:val="006C71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9705D-FAAB-45B7-9DE7-1BE6D2AE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1787</Words>
  <Characters>10722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BUDOWLANY</vt:lpstr>
    </vt:vector>
  </TitlesOfParts>
  <Company/>
  <LinksUpToDate>false</LinksUpToDate>
  <CharactersWithSpaces>12485</CharactersWithSpaces>
  <SharedDoc>false</SharedDoc>
  <HLinks>
    <vt:vector size="228" baseType="variant">
      <vt:variant>
        <vt:i4>1835068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_Toc130995444</vt:lpwstr>
      </vt:variant>
      <vt:variant>
        <vt:i4>1835068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_Toc130995443</vt:lpwstr>
      </vt:variant>
      <vt:variant>
        <vt:i4>1835068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_Toc130995441</vt:lpwstr>
      </vt:variant>
      <vt:variant>
        <vt:i4>1835068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_Toc130995440</vt:lpwstr>
      </vt:variant>
      <vt:variant>
        <vt:i4>1769532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_Toc130995439</vt:lpwstr>
      </vt:variant>
      <vt:variant>
        <vt:i4>1769532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_Toc130995438</vt:lpwstr>
      </vt:variant>
      <vt:variant>
        <vt:i4>1769532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_Toc130995437</vt:lpwstr>
      </vt:variant>
      <vt:variant>
        <vt:i4>1769532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_Toc130995436</vt:lpwstr>
      </vt:variant>
      <vt:variant>
        <vt:i4>1769532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_Toc130995435</vt:lpwstr>
      </vt:variant>
      <vt:variant>
        <vt:i4>1769532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_Toc130995434</vt:lpwstr>
      </vt:variant>
      <vt:variant>
        <vt:i4>1769532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_Toc130995433</vt:lpwstr>
      </vt:variant>
      <vt:variant>
        <vt:i4>1769532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_Toc130995432</vt:lpwstr>
      </vt:variant>
      <vt:variant>
        <vt:i4>1769532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_Toc130995431</vt:lpwstr>
      </vt:variant>
      <vt:variant>
        <vt:i4>1769532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_Toc130995430</vt:lpwstr>
      </vt:variant>
      <vt:variant>
        <vt:i4>1703996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_Toc130995429</vt:lpwstr>
      </vt:variant>
      <vt:variant>
        <vt:i4>1703996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_Toc130995428</vt:lpwstr>
      </vt:variant>
      <vt:variant>
        <vt:i4>1703996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_Toc130995427</vt:lpwstr>
      </vt:variant>
      <vt:variant>
        <vt:i4>1703996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_Toc130995426</vt:lpwstr>
      </vt:variant>
      <vt:variant>
        <vt:i4>1703996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_Toc130995425</vt:lpwstr>
      </vt:variant>
      <vt:variant>
        <vt:i4>1703996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_Toc130995424</vt:lpwstr>
      </vt:variant>
      <vt:variant>
        <vt:i4>1703996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_Toc130995423</vt:lpwstr>
      </vt:variant>
      <vt:variant>
        <vt:i4>1703996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_Toc130995422</vt:lpwstr>
      </vt:variant>
      <vt:variant>
        <vt:i4>1703996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_Toc130995421</vt:lpwstr>
      </vt:variant>
      <vt:variant>
        <vt:i4>1703996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_Toc130995420</vt:lpwstr>
      </vt:variant>
      <vt:variant>
        <vt:i4>1638460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_Toc130995419</vt:lpwstr>
      </vt:variant>
      <vt:variant>
        <vt:i4>1638460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_Toc130995418</vt:lpwstr>
      </vt:variant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_Toc130995417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_Toc130995416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_Toc130995415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_Toc130995414</vt:lpwstr>
      </vt:variant>
      <vt:variant>
        <vt:i4>1638460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_Toc130995413</vt:lpwstr>
      </vt:variant>
      <vt:variant>
        <vt:i4>1638460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_Toc130995412</vt:lpwstr>
      </vt:variant>
      <vt:variant>
        <vt:i4>1638460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_Toc130995411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_Toc130995410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_Toc130995409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_Toc130995408</vt:lpwstr>
      </vt:variant>
      <vt:variant>
        <vt:i4>1572924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_Toc130995407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_Toc130995406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cp:lastModifiedBy>Uzytkownik</cp:lastModifiedBy>
  <cp:revision>5</cp:revision>
  <cp:lastPrinted>2023-04-05T22:53:00Z</cp:lastPrinted>
  <dcterms:created xsi:type="dcterms:W3CDTF">2023-04-05T22:40:00Z</dcterms:created>
  <dcterms:modified xsi:type="dcterms:W3CDTF">2023-04-05T22:53:00Z</dcterms:modified>
</cp:coreProperties>
</file>