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34D7" w14:textId="29FAA618" w:rsidR="00D81585" w:rsidRDefault="00D81585" w:rsidP="00E84AC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E84AC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E84AC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E84AC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E84A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84AC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84ACC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49F1D38" w:rsidR="00D81585" w:rsidRPr="00202D32" w:rsidRDefault="00D81585" w:rsidP="00E84ACC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202D32">
        <w:rPr>
          <w:rFonts w:ascii="Arial" w:hAnsi="Arial" w:cs="Arial"/>
        </w:rPr>
        <w:t xml:space="preserve">Na potrzeby postępowania o udzielenie zamówienia publicznego </w:t>
      </w:r>
      <w:r w:rsidRPr="00202D32">
        <w:rPr>
          <w:rFonts w:ascii="Arial" w:hAnsi="Arial" w:cs="Arial"/>
        </w:rPr>
        <w:br/>
        <w:t xml:space="preserve">pn. </w:t>
      </w:r>
      <w:r w:rsidR="00202D32">
        <w:rPr>
          <w:rFonts w:ascii="Arial" w:hAnsi="Arial" w:cs="Arial"/>
        </w:rPr>
        <w:t>D</w:t>
      </w:r>
      <w:r w:rsidR="00202D32" w:rsidRPr="00202D32">
        <w:rPr>
          <w:rFonts w:ascii="Arial" w:hAnsi="Arial" w:cs="Arial"/>
        </w:rPr>
        <w:t>ostaw</w:t>
      </w:r>
      <w:r w:rsidR="00202D32">
        <w:rPr>
          <w:rFonts w:ascii="Arial" w:hAnsi="Arial" w:cs="Arial"/>
        </w:rPr>
        <w:t xml:space="preserve">a </w:t>
      </w:r>
      <w:r w:rsidR="00202D32" w:rsidRPr="00202D32">
        <w:rPr>
          <w:rFonts w:ascii="Arial" w:hAnsi="Arial" w:cs="Arial"/>
        </w:rPr>
        <w:t xml:space="preserve">ciągnika siodłowego i wielofunkcyjnej maszyny inżynieryjnej przystosowanych </w:t>
      </w:r>
      <w:r w:rsidR="00202D32">
        <w:rPr>
          <w:rFonts w:ascii="Arial" w:hAnsi="Arial" w:cs="Arial"/>
        </w:rPr>
        <w:t xml:space="preserve">     </w:t>
      </w:r>
      <w:r w:rsidR="00202D32" w:rsidRPr="00202D32">
        <w:rPr>
          <w:rFonts w:ascii="Arial" w:hAnsi="Arial" w:cs="Arial"/>
        </w:rPr>
        <w:t>do działań związanych z przeciwdziałaniem i usuwaniem skutków klęsk żywiołowych, w tym powodzi</w:t>
      </w:r>
      <w:r w:rsidR="00202D32">
        <w:rPr>
          <w:rFonts w:ascii="Arial" w:hAnsi="Arial" w:cs="Arial"/>
        </w:rPr>
        <w:t xml:space="preserve"> </w:t>
      </w:r>
      <w:r w:rsidR="00202D32" w:rsidRPr="00202D32">
        <w:rPr>
          <w:rFonts w:ascii="Arial" w:hAnsi="Arial" w:cs="Arial"/>
        </w:rPr>
        <w:t xml:space="preserve">i podtopień – w części: dostawa ciągnika siodłowego, </w:t>
      </w:r>
      <w:r w:rsidR="00202D32">
        <w:rPr>
          <w:rFonts w:ascii="Arial" w:hAnsi="Arial" w:cs="Arial"/>
        </w:rPr>
        <w:t>n</w:t>
      </w:r>
      <w:bookmarkStart w:id="0" w:name="_GoBack"/>
      <w:bookmarkEnd w:id="0"/>
      <w:r w:rsidR="00202D32" w:rsidRPr="00202D32">
        <w:rPr>
          <w:rFonts w:ascii="Arial" w:hAnsi="Arial" w:cs="Arial"/>
        </w:rPr>
        <w:t>r sprawy: BF-IV.2370.</w:t>
      </w:r>
      <w:r w:rsidR="00202D32">
        <w:rPr>
          <w:rFonts w:ascii="Arial" w:hAnsi="Arial" w:cs="Arial"/>
        </w:rPr>
        <w:t>11</w:t>
      </w:r>
      <w:r w:rsidR="00202D32" w:rsidRPr="00202D32">
        <w:rPr>
          <w:rFonts w:ascii="Arial" w:hAnsi="Arial" w:cs="Arial"/>
        </w:rPr>
        <w:t>.2022</w:t>
      </w:r>
      <w:r w:rsidRPr="00202D32">
        <w:rPr>
          <w:rFonts w:ascii="Arial" w:hAnsi="Arial" w:cs="Arial"/>
          <w:i/>
        </w:rPr>
        <w:t xml:space="preserve">, </w:t>
      </w:r>
      <w:r w:rsidRPr="00202D32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84AC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84AC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84ACC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CC467" w14:textId="77777777" w:rsidR="00962CD6" w:rsidRPr="005F29E8" w:rsidRDefault="00916460" w:rsidP="00962C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62CD6" w:rsidRPr="005F29E8">
        <w:rPr>
          <w:rFonts w:ascii="Arial" w:hAnsi="Arial" w:cs="Arial"/>
          <w:b/>
          <w:sz w:val="20"/>
          <w:szCs w:val="20"/>
        </w:rPr>
        <w:t>…….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 w:rsidR="00962CD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2CD6" w:rsidRPr="005A4296" w14:paraId="7496C792" w14:textId="77777777" w:rsidTr="00DC2D03">
        <w:trPr>
          <w:trHeight w:val="630"/>
        </w:trPr>
        <w:tc>
          <w:tcPr>
            <w:tcW w:w="5349" w:type="dxa"/>
          </w:tcPr>
          <w:p w14:paraId="77077815" w14:textId="77777777" w:rsidR="00962CD6" w:rsidRPr="005A4296" w:rsidRDefault="00962CD6" w:rsidP="00DC2D03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935C273" w14:textId="26377128" w:rsidR="00916460" w:rsidRPr="00AA336E" w:rsidRDefault="00916460" w:rsidP="00E84A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363E" w14:textId="75BBD749" w:rsidR="00962CD6" w:rsidRPr="005F29E8" w:rsidRDefault="00962CD6" w:rsidP="00962CD6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202D32">
      <w:rPr>
        <w:rFonts w:ascii="Arial" w:eastAsia="Calibri" w:hAnsi="Arial" w:cs="Arial"/>
      </w:rPr>
      <w:t>11</w:t>
    </w:r>
    <w:r w:rsidRPr="005F29E8">
      <w:rPr>
        <w:rFonts w:ascii="Arial" w:eastAsia="Calibri" w:hAnsi="Arial" w:cs="Arial"/>
      </w:rPr>
      <w:t>.2022</w:t>
    </w:r>
  </w:p>
  <w:p w14:paraId="04FBDBD8" w14:textId="0D69F42D" w:rsidR="00962CD6" w:rsidRDefault="00962CD6" w:rsidP="00962CD6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8730B0">
      <w:rPr>
        <w:rFonts w:ascii="Arial" w:eastAsia="Calibri" w:hAnsi="Arial" w:cs="Arial"/>
      </w:rPr>
      <w:t>10</w:t>
    </w:r>
    <w:r w:rsidRPr="005F29E8">
      <w:rPr>
        <w:rFonts w:ascii="Arial" w:eastAsia="Calibri" w:hAnsi="Arial" w:cs="Arial"/>
      </w:rPr>
      <w:t xml:space="preserve"> do SWZ</w:t>
    </w:r>
  </w:p>
  <w:p w14:paraId="2584272C" w14:textId="77777777" w:rsidR="00962CD6" w:rsidRDefault="009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2D32"/>
    <w:rsid w:val="002A4BD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730B0"/>
    <w:rsid w:val="00897CFE"/>
    <w:rsid w:val="008C1EE8"/>
    <w:rsid w:val="008E52CF"/>
    <w:rsid w:val="009022AB"/>
    <w:rsid w:val="00916460"/>
    <w:rsid w:val="00962CD6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84ACC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D6"/>
  </w:style>
  <w:style w:type="paragraph" w:styleId="Stopka">
    <w:name w:val="footer"/>
    <w:basedOn w:val="Normalny"/>
    <w:link w:val="Stopka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K.Stańkowska (KG PSP)</cp:lastModifiedBy>
  <cp:revision>6</cp:revision>
  <dcterms:created xsi:type="dcterms:W3CDTF">2022-05-09T07:53:00Z</dcterms:created>
  <dcterms:modified xsi:type="dcterms:W3CDTF">2022-05-23T13:02:00Z</dcterms:modified>
</cp:coreProperties>
</file>