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FE" w:rsidRPr="00CC78FE" w:rsidRDefault="00811E44" w:rsidP="00CC78F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</w:t>
      </w:r>
      <w:r w:rsidR="00383CF8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23/2024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:rsidR="00811E44" w:rsidRPr="00811E44" w:rsidRDefault="00811E44" w:rsidP="00811E44">
      <w:pPr>
        <w:widowControl w:val="0"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811E44" w:rsidRPr="00811E44" w:rsidRDefault="00811E44" w:rsidP="00811E4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811E44"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Zamawiający:</w:t>
      </w:r>
      <w:r w:rsidRPr="00811E44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Uniwersytet Opolski, Pl. Kopernika 11A, 45-040 Opole, tel. 77/ 541 60 70</w:t>
      </w:r>
    </w:p>
    <w:p w:rsidR="00811E44" w:rsidRPr="00811E44" w:rsidRDefault="00811E44" w:rsidP="00811E4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811E4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Sprawę prowadzi: </w:t>
      </w:r>
    </w:p>
    <w:p w:rsidR="00811E44" w:rsidRPr="00811E44" w:rsidRDefault="00811E44" w:rsidP="00811E4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811E44">
        <w:rPr>
          <w:rFonts w:ascii="Times New Roman" w:eastAsia="SimSun" w:hAnsi="Times New Roman" w:cs="Times New Roman"/>
          <w:sz w:val="18"/>
          <w:szCs w:val="18"/>
          <w:lang w:eastAsia="pl-PL"/>
        </w:rPr>
        <w:t>Biuro Zamówień Publicznych Uniwersytetu Opolskiego, ul. Oleska 48, 45-052 Opole, pokój nr 22-26</w:t>
      </w:r>
      <w:r w:rsidRPr="00811E44">
        <w:rPr>
          <w:rFonts w:ascii="Times New Roman" w:eastAsia="Times New Roman" w:hAnsi="Times New Roman" w:cs="Times New Roman"/>
          <w:sz w:val="18"/>
          <w:szCs w:val="18"/>
          <w:lang w:eastAsia="pl-PL"/>
        </w:rPr>
        <w:t>, tel.:</w:t>
      </w:r>
      <w:r w:rsidRPr="00811E44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77/ 452 70 61-64</w:t>
      </w:r>
    </w:p>
    <w:p w:rsidR="00567E73" w:rsidRPr="003343F5" w:rsidRDefault="00567E73" w:rsidP="003343F5">
      <w:pPr>
        <w:pBdr>
          <w:top w:val="single" w:sz="4" w:space="0" w:color="auto"/>
          <w:bottom w:val="single" w:sz="4" w:space="2" w:color="auto"/>
        </w:pBdr>
        <w:shd w:val="clear" w:color="auto" w:fill="BDD6EE" w:themeFill="accent1" w:themeFillTint="66"/>
        <w:spacing w:after="0"/>
        <w:ind w:left="-567" w:right="-1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811E44">
        <w:rPr>
          <w:rFonts w:ascii="Times New Roman" w:hAnsi="Times New Roman"/>
          <w:b/>
          <w:bCs/>
          <w:lang w:eastAsia="pl-PL"/>
        </w:rPr>
        <w:t>Druk i dostawa</w:t>
      </w:r>
      <w:r w:rsidR="00844F85" w:rsidRPr="00844F85">
        <w:rPr>
          <w:rFonts w:ascii="Times New Roman" w:hAnsi="Times New Roman"/>
          <w:b/>
          <w:bCs/>
          <w:lang w:eastAsia="pl-PL"/>
        </w:rPr>
        <w:t xml:space="preserve"> dwumiesięcznika Gazeta S</w:t>
      </w:r>
      <w:r w:rsidR="00811E44">
        <w:rPr>
          <w:rFonts w:ascii="Times New Roman" w:hAnsi="Times New Roman"/>
          <w:b/>
          <w:bCs/>
          <w:lang w:eastAsia="pl-PL"/>
        </w:rPr>
        <w:t>tudencka w roku akademickim 2024/2025</w:t>
      </w:r>
      <w:r w:rsidR="00C71464">
        <w:rPr>
          <w:rFonts w:ascii="Times New Roman" w:hAnsi="Times New Roman"/>
          <w:b/>
          <w:bCs/>
          <w:lang w:eastAsia="pl-PL"/>
        </w:rPr>
        <w:t xml:space="preserve"> 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5387"/>
      </w:tblGrid>
      <w:tr w:rsidR="001B04AD" w:rsidRPr="00567E73" w:rsidTr="00C71464">
        <w:trPr>
          <w:trHeight w:val="1254"/>
        </w:trPr>
        <w:tc>
          <w:tcPr>
            <w:tcW w:w="5245" w:type="dxa"/>
            <w:gridSpan w:val="2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:rsidR="00E40528" w:rsidRPr="00E40528" w:rsidRDefault="00FE637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DBF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☒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:rsidR="00E40528" w:rsidRPr="00E40528" w:rsidRDefault="00FE637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:rsidR="00E40528" w:rsidRPr="00E40528" w:rsidRDefault="00FE637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FE637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:rsidR="001B04AD" w:rsidRPr="00E40528" w:rsidRDefault="00FE637E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:rsidR="001B04AD" w:rsidRPr="00E40528" w:rsidRDefault="00FE637E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:rsidR="001B04AD" w:rsidRPr="00E40528" w:rsidRDefault="00FE637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:rsidR="001B04AD" w:rsidRPr="00E40528" w:rsidRDefault="00FE637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:rsidR="001B04AD" w:rsidRPr="00E40528" w:rsidRDefault="00FE637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:rsidR="001B04AD" w:rsidRPr="00E40528" w:rsidRDefault="00FE637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NAZWISKA I FUNKCJE OSÓB UMOCOWANYCH DO REPREZENTOWANIA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:rsidR="001B04AD" w:rsidRPr="00E40528" w:rsidRDefault="00FE637E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:rsidR="001B04AD" w:rsidRPr="00E40528" w:rsidRDefault="00FE637E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:rsidR="00E40528" w:rsidRPr="00E40528" w:rsidRDefault="00FE637E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:rsidR="00E40528" w:rsidRPr="00E40528" w:rsidRDefault="00FE637E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:rsidR="00E40528" w:rsidRPr="00E40528" w:rsidRDefault="00FE637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:rsidTr="00C71464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</w:tc>
      </w:tr>
      <w:tr w:rsidR="00C71464" w:rsidRPr="00567E73" w:rsidTr="00B94C5B">
        <w:trPr>
          <w:trHeight w:val="897"/>
        </w:trPr>
        <w:tc>
          <w:tcPr>
            <w:tcW w:w="2127" w:type="dxa"/>
            <w:shd w:val="clear" w:color="auto" w:fill="auto"/>
            <w:vAlign w:val="center"/>
          </w:tcPr>
          <w:p w:rsidR="00881DBF" w:rsidRPr="00881DBF" w:rsidRDefault="00881DBF" w:rsidP="00881DB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881DB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>Cena</w:t>
            </w:r>
          </w:p>
          <w:p w:rsidR="00881DBF" w:rsidRPr="00881DBF" w:rsidRDefault="00881DBF" w:rsidP="00881DB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pl-PL"/>
              </w:rPr>
            </w:pPr>
            <w:r w:rsidRPr="00881DB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 xml:space="preserve">(Ryczałtowe wynagrodzenie </w:t>
            </w:r>
            <w:r w:rsidRPr="00881DB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br/>
              <w:t>złotych brutto</w:t>
            </w:r>
            <w:r w:rsidRPr="00881DBF">
              <w:rPr>
                <w:rFonts w:ascii="Times New Roman" w:eastAsia="Times New Roman" w:hAnsi="Times New Roman" w:cs="Times New Roman"/>
                <w:i/>
                <w:color w:val="0070C0"/>
                <w:sz w:val="18"/>
                <w:szCs w:val="18"/>
                <w:u w:val="single"/>
                <w:lang w:eastAsia="pl-PL"/>
              </w:rPr>
              <w:t xml:space="preserve"> </w:t>
            </w:r>
            <w:r w:rsidRPr="00881D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za całość</w:t>
            </w:r>
            <w:r w:rsidRPr="00881DBF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pl-PL"/>
              </w:rPr>
              <w:t xml:space="preserve"> przedmiotu zamówienia)</w:t>
            </w:r>
          </w:p>
          <w:p w:rsidR="00881DBF" w:rsidRPr="00881DBF" w:rsidRDefault="00881DBF" w:rsidP="00881DB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pl-PL"/>
              </w:rPr>
              <w:t>- waga 6</w:t>
            </w:r>
            <w:r w:rsidRPr="00881DBF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pl-PL"/>
              </w:rPr>
              <w:t>0 punktów</w:t>
            </w:r>
          </w:p>
          <w:p w:rsidR="00C71464" w:rsidRPr="002328DB" w:rsidRDefault="00C71464" w:rsidP="00FA2F6F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6175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321"/>
              <w:gridCol w:w="1157"/>
              <w:gridCol w:w="1651"/>
              <w:gridCol w:w="2046"/>
            </w:tblGrid>
            <w:tr w:rsidR="00844F85" w:rsidRPr="00626446" w:rsidTr="00B644D8">
              <w:trPr>
                <w:trHeight w:val="567"/>
                <w:jc w:val="center"/>
              </w:trPr>
              <w:tc>
                <w:tcPr>
                  <w:tcW w:w="1321" w:type="dxa"/>
                  <w:shd w:val="clear" w:color="auto" w:fill="FFFFFF" w:themeFill="background1"/>
                  <w:vAlign w:val="center"/>
                </w:tcPr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za </w:t>
                  </w:r>
                  <w:r w:rsidR="00E92FBC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całość przedmiotu zamówienia</w:t>
                  </w:r>
                </w:p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a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  <w:tc>
                <w:tcPr>
                  <w:tcW w:w="1157" w:type="dxa"/>
                  <w:shd w:val="clear" w:color="auto" w:fill="FFFFFF" w:themeFill="background1"/>
                  <w:vAlign w:val="center"/>
                </w:tcPr>
                <w:p w:rsidR="00881DB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stawka VAT 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br/>
                  </w:r>
                </w:p>
                <w:p w:rsidR="00881DBF" w:rsidRDefault="00881DBF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:rsidR="00881DBF" w:rsidRDefault="00881DBF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b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651" w:type="dxa"/>
                  <w:shd w:val="clear" w:color="auto" w:fill="FFFFFF" w:themeFill="background1"/>
                  <w:vAlign w:val="center"/>
                </w:tcPr>
                <w:p w:rsidR="00881DB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VAT (zł)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br/>
                  </w:r>
                </w:p>
                <w:p w:rsidR="00881DBF" w:rsidRDefault="00881DBF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:rsidR="00881DBF" w:rsidRDefault="00881DBF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= 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a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*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b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046" w:type="dxa"/>
                  <w:shd w:val="clear" w:color="auto" w:fill="FFFFFF" w:themeFill="background1"/>
                  <w:vAlign w:val="center"/>
                </w:tcPr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E92FBC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-  ryczałtowe wynagrodzenie za całość przedmiotu zamówienia</w:t>
                  </w:r>
                </w:p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d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=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a</w:t>
                  </w:r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+</w:t>
                  </w: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</w:t>
                  </w:r>
                  <w:proofErr w:type="spellEnd"/>
                  <w:r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844F85" w:rsidTr="00B644D8">
              <w:trPr>
                <w:trHeight w:val="567"/>
                <w:jc w:val="center"/>
              </w:trPr>
              <w:tc>
                <w:tcPr>
                  <w:tcW w:w="1321" w:type="dxa"/>
                  <w:shd w:val="clear" w:color="auto" w:fill="FFFFFF" w:themeFill="background1"/>
                  <w:vAlign w:val="center"/>
                </w:tcPr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57" w:type="dxa"/>
                  <w:shd w:val="clear" w:color="auto" w:fill="FFFFFF" w:themeFill="background1"/>
                  <w:vAlign w:val="center"/>
                </w:tcPr>
                <w:p w:rsidR="00844F85" w:rsidRPr="004C277F" w:rsidRDefault="00881DBF" w:rsidP="00881DB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8 </w:t>
                  </w:r>
                  <w:r w:rsidR="00844F85" w:rsidRPr="004C277F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51" w:type="dxa"/>
                  <w:shd w:val="clear" w:color="auto" w:fill="FFFFFF" w:themeFill="background1"/>
                  <w:vAlign w:val="center"/>
                </w:tcPr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46" w:type="dxa"/>
                  <w:shd w:val="clear" w:color="auto" w:fill="FFFFFF" w:themeFill="background1"/>
                  <w:vAlign w:val="center"/>
                </w:tcPr>
                <w:p w:rsidR="00844F85" w:rsidRPr="004C277F" w:rsidRDefault="00844F85" w:rsidP="00844F8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C71464" w:rsidRPr="00B94C5B" w:rsidRDefault="00C71464" w:rsidP="00B94C5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</w:p>
        </w:tc>
      </w:tr>
      <w:tr w:rsidR="002328DB" w:rsidRPr="00567E73" w:rsidTr="00C71464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:rsidR="002328DB" w:rsidRDefault="00C71464" w:rsidP="00881DBF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81DBF">
              <w:rPr>
                <w:rFonts w:ascii="Times New Roman" w:hAnsi="Times New Roman" w:cs="Times New Roman"/>
                <w:b/>
                <w:sz w:val="18"/>
              </w:rPr>
              <w:t xml:space="preserve">Termin </w:t>
            </w:r>
            <w:r w:rsidR="00881DBF" w:rsidRPr="00881DBF">
              <w:rPr>
                <w:rFonts w:ascii="Times New Roman" w:hAnsi="Times New Roman" w:cs="Times New Roman"/>
                <w:b/>
                <w:sz w:val="18"/>
              </w:rPr>
              <w:t xml:space="preserve">realizacji </w:t>
            </w:r>
            <w:r w:rsidRPr="00881DBF">
              <w:rPr>
                <w:rFonts w:ascii="Times New Roman" w:hAnsi="Times New Roman" w:cs="Times New Roman"/>
                <w:b/>
                <w:sz w:val="18"/>
              </w:rPr>
              <w:t>przedmiotu zamówienia</w:t>
            </w:r>
          </w:p>
          <w:p w:rsidR="00881DBF" w:rsidRPr="00881DBF" w:rsidRDefault="00881DBF" w:rsidP="00881DB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pl-PL"/>
              </w:rPr>
              <w:t>- waga 4</w:t>
            </w:r>
            <w:r w:rsidRPr="00881DBF">
              <w:rPr>
                <w:rFonts w:ascii="Times New Roman" w:eastAsia="Times New Roman" w:hAnsi="Times New Roman" w:cs="Times New Roman"/>
                <w:b/>
                <w:i/>
                <w:sz w:val="18"/>
                <w:szCs w:val="20"/>
                <w:lang w:eastAsia="pl-PL"/>
              </w:rPr>
              <w:t>0 punktów</w:t>
            </w:r>
          </w:p>
          <w:p w:rsidR="00881DBF" w:rsidRPr="00C46546" w:rsidRDefault="00881DBF" w:rsidP="00881DBF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  <w:highlight w:val="yellow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E92FBC" w:rsidRDefault="00E92FBC" w:rsidP="00C7146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:rsidR="00C71464" w:rsidRDefault="00C71464" w:rsidP="00C7146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2328D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2328DB" w:rsidRPr="00C46546" w:rsidRDefault="00C71464" w:rsidP="00FE63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liczba dni roboczych </w:t>
            </w:r>
            <w:r w:rsidR="00FE637E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realizacji </w:t>
            </w:r>
            <w:bookmarkStart w:id="0" w:name="_GoBack"/>
            <w:bookmarkEnd w:id="0"/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przedmiotu zamówienia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(sukcesywnego);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br/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(nie więcej niż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siedem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[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7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] i nie mniej niż dwa [ 2 ] - dni robocze)</w:t>
            </w:r>
          </w:p>
        </w:tc>
      </w:tr>
      <w:tr w:rsidR="00F23654" w:rsidRPr="00567E73" w:rsidTr="00C71464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F23654" w:rsidRPr="00896F86" w:rsidRDefault="00F23654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lastRenderedPageBreak/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:rsidR="00F23654" w:rsidRPr="00896F86" w:rsidRDefault="00FE637E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33849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654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F23654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:rsidR="00F23654" w:rsidRDefault="00FE637E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634688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654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F23654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F23654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F23654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F2365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</w:t>
            </w:r>
            <w:r w:rsidR="00881DBF">
              <w:rPr>
                <w:rFonts w:ascii="Times New Roman" w:hAnsi="Times New Roman" w:cs="Times New Roman"/>
                <w:color w:val="000000" w:themeColor="text1"/>
                <w:sz w:val="20"/>
              </w:rPr>
              <w:t>ykonawcy lub Podwykonawcom: ……*</w:t>
            </w:r>
            <w:r w:rsidR="00F23654">
              <w:rPr>
                <w:rFonts w:ascii="Times New Roman" w:hAnsi="Times New Roman" w:cs="Times New Roman"/>
                <w:color w:val="000000" w:themeColor="text1"/>
                <w:sz w:val="20"/>
              </w:rPr>
              <w:t>*</w:t>
            </w:r>
          </w:p>
          <w:p w:rsidR="007A73BE" w:rsidRDefault="007A73BE" w:rsidP="007A73BE">
            <w:pPr>
              <w:suppressAutoHyphens/>
              <w:spacing w:before="60" w:after="0" w:line="240" w:lineRule="auto"/>
              <w:ind w:left="216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7A73BE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 xml:space="preserve">- Zamówienie powierzymy Podwykonawcom w następującym zakresie: </w:t>
            </w:r>
          </w:p>
          <w:p w:rsidR="007A73BE" w:rsidRPr="007A73BE" w:rsidRDefault="007A73BE" w:rsidP="007A73BE">
            <w:pPr>
              <w:suppressAutoHyphens/>
              <w:spacing w:before="60" w:after="0" w:line="240" w:lineRule="auto"/>
              <w:ind w:left="216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7A73BE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………</w:t>
            </w:r>
            <w:r w:rsidR="00881DBF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…………………………........………………………….**</w:t>
            </w:r>
          </w:p>
          <w:p w:rsidR="007A73BE" w:rsidRDefault="007A73BE" w:rsidP="007A7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7A73BE">
              <w:rPr>
                <w:rFonts w:ascii="Times New Roman" w:eastAsia="Times New Roman" w:hAnsi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    - Nazwa i dane Podwykonawcy lub Podwykonawców</w:t>
            </w:r>
            <w:r w:rsidRPr="007A73BE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: …………….…</w:t>
            </w:r>
            <w:r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…………………………………………</w:t>
            </w:r>
          </w:p>
          <w:p w:rsidR="007A73BE" w:rsidRPr="007A73BE" w:rsidRDefault="00881DBF" w:rsidP="007A73BE">
            <w:pPr>
              <w:widowControl w:val="0"/>
              <w:spacing w:after="0" w:line="240" w:lineRule="auto"/>
              <w:ind w:left="355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(o ile jest już znany)**</w:t>
            </w:r>
          </w:p>
          <w:p w:rsidR="007A73BE" w:rsidRPr="00567E73" w:rsidRDefault="007A73BE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856" w:rsidRPr="00567E73" w:rsidTr="00C71464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do okresu wskazanego w Rozdziale I pkt. 15.1 SWZ.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warunkami postępowania i akceptujemy je bez zastrzeżeń.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161E36" w:rsidRP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dokumentacji zamówienia. </w:t>
            </w:r>
          </w:p>
          <w:p w:rsidR="00161E36" w:rsidRDefault="00161E3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E36">
              <w:rPr>
                <w:rFonts w:ascii="Times New Roman" w:hAnsi="Times New Roman" w:cs="Times New Roman"/>
                <w:i/>
                <w:sz w:val="20"/>
                <w:szCs w:val="20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</w:t>
            </w:r>
          </w:p>
          <w:p w:rsidR="00124856" w:rsidRPr="00005488" w:rsidRDefault="00124856" w:rsidP="00161E36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95" w:hanging="5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:rsidR="00124856" w:rsidRPr="002877BC" w:rsidRDefault="00124856" w:rsidP="00124856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:rsidR="00124856" w:rsidRPr="002877BC" w:rsidRDefault="00124856" w:rsidP="00124856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:rsidR="00124856" w:rsidRPr="00037A7F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124856" w:rsidRPr="00567E73" w:rsidTr="00C71464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:rsidR="00124856" w:rsidRPr="00036D92" w:rsidRDefault="00124856" w:rsidP="00161E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 w:rsidR="00161E36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r. poz. </w:t>
            </w:r>
            <w:r w:rsidR="00161E36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>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:rsidTr="00FA2F6F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EF47C7" w:rsidRDefault="00567E73" w:rsidP="00E138C2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F6F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11108F">
            <w:pPr>
              <w:pStyle w:val="Tekstprzypisudolnego"/>
              <w:tabs>
                <w:tab w:val="left" w:pos="3390"/>
              </w:tabs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</w:tbl>
    <w:p w:rsidR="005E7A99" w:rsidRDefault="00567E73" w:rsidP="001A4287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5E7A99">
        <w:rPr>
          <w:b/>
          <w:iCs/>
          <w:color w:val="000000" w:themeColor="text1"/>
          <w:sz w:val="22"/>
          <w:szCs w:val="22"/>
        </w:rPr>
        <w:t>Pouczenie:</w:t>
      </w:r>
      <w:r w:rsidRPr="005E7A99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5E7A99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:rsidR="00161E36" w:rsidRPr="00161E36" w:rsidRDefault="00161E36" w:rsidP="00161E36">
      <w:pPr>
        <w:rPr>
          <w:lang w:eastAsia="pl-PL"/>
        </w:rPr>
      </w:pPr>
    </w:p>
    <w:sectPr w:rsidR="00161E36" w:rsidRPr="00161E36" w:rsidSect="00161E36">
      <w:footerReference w:type="default" r:id="rId8"/>
      <w:headerReference w:type="first" r:id="rId9"/>
      <w:pgSz w:w="11906" w:h="16838"/>
      <w:pgMar w:top="869" w:right="707" w:bottom="1418" w:left="1134" w:header="28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A43" w:rsidRDefault="00F76A43" w:rsidP="00B35612">
      <w:pPr>
        <w:spacing w:after="0" w:line="240" w:lineRule="auto"/>
      </w:pPr>
      <w:r>
        <w:separator/>
      </w:r>
    </w:p>
  </w:endnote>
  <w:endnote w:type="continuationSeparator" w:id="0">
    <w:p w:rsidR="00F76A43" w:rsidRDefault="00F76A43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E36" w:rsidRPr="00161E36" w:rsidRDefault="00161E36" w:rsidP="00161E36">
    <w:pPr>
      <w:pStyle w:val="Stopka"/>
      <w:ind w:left="4820"/>
      <w:jc w:val="center"/>
      <w:rPr>
        <w:rFonts w:ascii="Times New Roman" w:hAnsi="Times New Roman" w:cs="Times New Roman"/>
        <w:b/>
        <w:i/>
        <w:sz w:val="16"/>
        <w:szCs w:val="16"/>
      </w:rPr>
    </w:pPr>
    <w:r w:rsidRPr="00161E36">
      <w:rPr>
        <w:rFonts w:ascii="Times New Roman" w:hAnsi="Times New Roman" w:cs="Times New Roman"/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:rsidR="00161E36" w:rsidRDefault="00161E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A43" w:rsidRDefault="00F76A43" w:rsidP="00B35612">
      <w:pPr>
        <w:spacing w:after="0" w:line="240" w:lineRule="auto"/>
      </w:pPr>
      <w:r>
        <w:separator/>
      </w:r>
    </w:p>
  </w:footnote>
  <w:footnote w:type="continuationSeparator" w:id="0">
    <w:p w:rsidR="00F76A43" w:rsidRDefault="00F76A43" w:rsidP="00B35612">
      <w:pPr>
        <w:spacing w:after="0" w:line="240" w:lineRule="auto"/>
      </w:pPr>
      <w:r>
        <w:continuationSeparator/>
      </w:r>
    </w:p>
  </w:footnote>
  <w:footnote w:id="1">
    <w:p w:rsidR="00004858" w:rsidRPr="00881DBF" w:rsidRDefault="00004858" w:rsidP="00881DBF">
      <w:pPr>
        <w:pStyle w:val="Tekstprzypisudolnego"/>
        <w:ind w:left="426" w:hanging="426"/>
        <w:rPr>
          <w:sz w:val="16"/>
          <w:szCs w:val="18"/>
        </w:rPr>
      </w:pPr>
      <w:r w:rsidRPr="00881DBF">
        <w:rPr>
          <w:rStyle w:val="Odwoanieprzypisudolnego"/>
          <w:sz w:val="16"/>
          <w:szCs w:val="18"/>
        </w:rPr>
        <w:footnoteRef/>
      </w:r>
      <w:r w:rsidRPr="00881DBF">
        <w:rPr>
          <w:sz w:val="16"/>
          <w:szCs w:val="18"/>
        </w:rPr>
        <w:t xml:space="preserve"> Centralna Ewidencja i Informacja o Działalności Gospodarczej</w:t>
      </w:r>
    </w:p>
  </w:footnote>
  <w:footnote w:id="2">
    <w:p w:rsidR="00004858" w:rsidRPr="00881DBF" w:rsidRDefault="00004858" w:rsidP="00881DBF">
      <w:pPr>
        <w:pStyle w:val="dtn"/>
        <w:spacing w:before="0" w:beforeAutospacing="0" w:after="0" w:afterAutospacing="0"/>
        <w:ind w:left="426" w:right="-142" w:hanging="426"/>
        <w:jc w:val="both"/>
        <w:rPr>
          <w:spacing w:val="-6"/>
          <w:sz w:val="16"/>
          <w:szCs w:val="18"/>
        </w:rPr>
      </w:pPr>
      <w:r w:rsidRPr="00881DBF">
        <w:rPr>
          <w:rStyle w:val="Odwoanieprzypisudolnego"/>
          <w:spacing w:val="-6"/>
          <w:sz w:val="16"/>
          <w:szCs w:val="18"/>
        </w:rPr>
        <w:footnoteRef/>
      </w:r>
      <w:r w:rsidRPr="00881DBF">
        <w:rPr>
          <w:spacing w:val="-6"/>
          <w:sz w:val="16"/>
          <w:szCs w:val="18"/>
        </w:rPr>
        <w:t xml:space="preserve">   Zgodnie z Ustawą z dnia 6 marca 2018 r. Prawo przedsiębiorców (Dz. U. 202</w:t>
      </w:r>
      <w:r w:rsidR="00881DBF" w:rsidRPr="00881DBF">
        <w:rPr>
          <w:spacing w:val="-6"/>
          <w:sz w:val="16"/>
          <w:szCs w:val="18"/>
        </w:rPr>
        <w:t>4</w:t>
      </w:r>
      <w:r w:rsidRPr="00881DBF">
        <w:rPr>
          <w:spacing w:val="-6"/>
          <w:sz w:val="16"/>
          <w:szCs w:val="18"/>
        </w:rPr>
        <w:t xml:space="preserve"> r., poz. </w:t>
      </w:r>
      <w:r w:rsidR="00881DBF" w:rsidRPr="00881DBF">
        <w:rPr>
          <w:spacing w:val="-6"/>
          <w:sz w:val="16"/>
          <w:szCs w:val="18"/>
        </w:rPr>
        <w:t>236 ze zm.</w:t>
      </w:r>
      <w:r w:rsidRPr="00881DBF">
        <w:rPr>
          <w:spacing w:val="-6"/>
          <w:sz w:val="16"/>
          <w:szCs w:val="18"/>
        </w:rPr>
        <w:t>).</w:t>
      </w:r>
    </w:p>
    <w:p w:rsidR="00881DBF" w:rsidRPr="00881DBF" w:rsidRDefault="00881DBF" w:rsidP="00881DBF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</w:pPr>
      <w:r w:rsidRPr="00881DBF">
        <w:rPr>
          <w:rFonts w:ascii="Times New Roman" w:eastAsia="Times New Roman" w:hAnsi="Times New Roman" w:cs="Times New Roman"/>
          <w:b/>
          <w:i/>
          <w:color w:val="FF0000"/>
          <w:sz w:val="16"/>
          <w:szCs w:val="18"/>
          <w:lang w:eastAsia="pl-PL"/>
        </w:rPr>
        <w:t>*</w:t>
      </w:r>
      <w:r w:rsidRPr="00881DBF">
        <w:rPr>
          <w:rFonts w:ascii="Times New Roman" w:eastAsia="Times New Roman" w:hAnsi="Times New Roman" w:cs="Times New Roman"/>
          <w:b/>
          <w:i/>
          <w:sz w:val="16"/>
          <w:szCs w:val="18"/>
          <w:lang w:eastAsia="pl-PL"/>
        </w:rPr>
        <w:t xml:space="preserve"> </w:t>
      </w:r>
      <w:r w:rsidRPr="00881DBF">
        <w:rPr>
          <w:rFonts w:ascii="Times New Roman" w:eastAsia="Times New Roman" w:hAnsi="Times New Roman" w:cs="Times New Roman"/>
          <w:b/>
          <w:bCs/>
          <w:color w:val="C00000"/>
          <w:sz w:val="16"/>
          <w:szCs w:val="18"/>
          <w:lang w:eastAsia="pl-PL"/>
        </w:rPr>
        <w:t xml:space="preserve">Zaznaczyć właściwe [ </w:t>
      </w:r>
      <w:sdt>
        <w:sdtPr>
          <w:rPr>
            <w:rFonts w:ascii="Times New Roman" w:eastAsia="Times New Roman" w:hAnsi="Times New Roman" w:cs="Times New Roman"/>
            <w:b/>
            <w:bCs/>
            <w:color w:val="C00000"/>
            <w:sz w:val="16"/>
            <w:szCs w:val="18"/>
            <w:lang w:eastAsia="pl-PL"/>
          </w:rPr>
          <w:id w:val="14049503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881DBF">
            <w:rPr>
              <w:rFonts w:ascii="Segoe UI Symbol" w:eastAsia="Times New Roman" w:hAnsi="Segoe UI Symbol" w:cs="Segoe UI Symbol"/>
              <w:b/>
              <w:bCs/>
              <w:color w:val="C00000"/>
              <w:sz w:val="16"/>
              <w:szCs w:val="18"/>
              <w:lang w:eastAsia="pl-PL"/>
            </w:rPr>
            <w:t>☒</w:t>
          </w:r>
        </w:sdtContent>
      </w:sdt>
      <w:r w:rsidRPr="00881DBF">
        <w:rPr>
          <w:rFonts w:ascii="Times New Roman" w:eastAsia="Times New Roman" w:hAnsi="Times New Roman" w:cs="Times New Roman"/>
          <w:b/>
          <w:bCs/>
          <w:color w:val="C00000"/>
          <w:sz w:val="16"/>
          <w:szCs w:val="18"/>
          <w:lang w:eastAsia="pl-PL"/>
        </w:rPr>
        <w:t xml:space="preserve">  ] lub skreślić [ </w:t>
      </w:r>
      <w:r w:rsidRPr="00881DBF">
        <w:rPr>
          <w:rFonts w:ascii="Times New Roman" w:eastAsia="Times New Roman" w:hAnsi="Times New Roman" w:cs="Times New Roman"/>
          <w:b/>
          <w:bCs/>
          <w:strike/>
          <w:color w:val="C00000"/>
          <w:sz w:val="16"/>
          <w:szCs w:val="18"/>
          <w:lang w:eastAsia="pl-PL"/>
        </w:rPr>
        <w:t xml:space="preserve">skreślić </w:t>
      </w:r>
      <w:r w:rsidRPr="00881DBF">
        <w:rPr>
          <w:rFonts w:ascii="Times New Roman" w:eastAsia="Times New Roman" w:hAnsi="Times New Roman" w:cs="Times New Roman"/>
          <w:b/>
          <w:bCs/>
          <w:color w:val="C00000"/>
          <w:sz w:val="16"/>
          <w:szCs w:val="18"/>
          <w:lang w:eastAsia="pl-PL"/>
        </w:rPr>
        <w:t>] niewłaściwe</w:t>
      </w:r>
      <w:r w:rsidRPr="00881DBF">
        <w:rPr>
          <w:rFonts w:ascii="Times New Roman" w:eastAsia="Times New Roman" w:hAnsi="Times New Roman" w:cs="Times New Roman"/>
          <w:i/>
          <w:sz w:val="16"/>
          <w:szCs w:val="18"/>
          <w:lang w:eastAsia="pl-PL"/>
        </w:rPr>
        <w:t xml:space="preserve">    </w:t>
      </w:r>
    </w:p>
    <w:p w:rsidR="007A73BE" w:rsidRPr="004F3C20" w:rsidRDefault="00881DBF" w:rsidP="00881DBF">
      <w:pPr>
        <w:pStyle w:val="dtn"/>
        <w:spacing w:before="0" w:beforeAutospacing="0" w:after="0" w:afterAutospacing="0"/>
        <w:ind w:left="426" w:right="-142" w:hanging="426"/>
        <w:jc w:val="both"/>
        <w:rPr>
          <w:spacing w:val="-6"/>
          <w:sz w:val="16"/>
          <w:szCs w:val="16"/>
        </w:rPr>
      </w:pPr>
      <w:r w:rsidRPr="00881DBF">
        <w:rPr>
          <w:i/>
          <w:sz w:val="16"/>
          <w:szCs w:val="18"/>
        </w:rPr>
        <w:t>*</w:t>
      </w:r>
      <w:r w:rsidR="007A73BE" w:rsidRPr="00881DBF">
        <w:rPr>
          <w:i/>
          <w:sz w:val="16"/>
          <w:szCs w:val="18"/>
        </w:rPr>
        <w:t>* wypełnia Wykonawca, który zamierza powierzyć część zamówienia Podwykonawcy lub Podwykonawcom.</w:t>
      </w:r>
    </w:p>
  </w:footnote>
  <w:footnote w:id="3">
    <w:p w:rsidR="00124856" w:rsidRPr="00E138C2" w:rsidRDefault="00124856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E138C2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124856" w:rsidRPr="00E92FBC" w:rsidRDefault="00124856" w:rsidP="00E92F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E138C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138C2">
        <w:rPr>
          <w:rFonts w:ascii="Times New Roman" w:hAnsi="Times New Roman" w:cs="Times New Roman"/>
          <w:sz w:val="18"/>
          <w:szCs w:val="18"/>
        </w:rPr>
        <w:t xml:space="preserve">  </w:t>
      </w:r>
      <w:r w:rsidRPr="00E138C2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858" w:rsidRDefault="00811E44" w:rsidP="00CC78FE">
    <w:pPr>
      <w:pStyle w:val="Nagwek"/>
      <w:rPr>
        <w:i/>
      </w:rPr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327D3BEE" wp14:editId="0970D868">
          <wp:simplePos x="0" y="0"/>
          <wp:positionH relativeFrom="column">
            <wp:posOffset>2046605</wp:posOffset>
          </wp:positionH>
          <wp:positionV relativeFrom="paragraph">
            <wp:posOffset>34423</wp:posOffset>
          </wp:positionV>
          <wp:extent cx="2400300" cy="4572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04858" w:rsidRPr="00CC78FE" w:rsidRDefault="00004858" w:rsidP="00CC78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2"/>
    <w:rsid w:val="00001D5A"/>
    <w:rsid w:val="00004858"/>
    <w:rsid w:val="00005488"/>
    <w:rsid w:val="00022990"/>
    <w:rsid w:val="00036D92"/>
    <w:rsid w:val="000374AE"/>
    <w:rsid w:val="00037A7F"/>
    <w:rsid w:val="000B0B6A"/>
    <w:rsid w:val="000B273B"/>
    <w:rsid w:val="000B27BD"/>
    <w:rsid w:val="000E203E"/>
    <w:rsid w:val="00100F0C"/>
    <w:rsid w:val="00106D38"/>
    <w:rsid w:val="0011108F"/>
    <w:rsid w:val="00124856"/>
    <w:rsid w:val="00133FD7"/>
    <w:rsid w:val="00147A7A"/>
    <w:rsid w:val="00161E36"/>
    <w:rsid w:val="00166221"/>
    <w:rsid w:val="00184162"/>
    <w:rsid w:val="001A4287"/>
    <w:rsid w:val="001B04AD"/>
    <w:rsid w:val="001D1749"/>
    <w:rsid w:val="001E770E"/>
    <w:rsid w:val="001F6AD4"/>
    <w:rsid w:val="0020229D"/>
    <w:rsid w:val="00210F44"/>
    <w:rsid w:val="00213FCF"/>
    <w:rsid w:val="002328DB"/>
    <w:rsid w:val="00240FF7"/>
    <w:rsid w:val="00272897"/>
    <w:rsid w:val="00281C9E"/>
    <w:rsid w:val="002877BC"/>
    <w:rsid w:val="0029675E"/>
    <w:rsid w:val="002A10D4"/>
    <w:rsid w:val="002C6AD3"/>
    <w:rsid w:val="002D7992"/>
    <w:rsid w:val="002E3026"/>
    <w:rsid w:val="002F4446"/>
    <w:rsid w:val="003343F5"/>
    <w:rsid w:val="00344257"/>
    <w:rsid w:val="00383CF8"/>
    <w:rsid w:val="00384F1A"/>
    <w:rsid w:val="003874B5"/>
    <w:rsid w:val="00391304"/>
    <w:rsid w:val="00392DD9"/>
    <w:rsid w:val="003C5AEE"/>
    <w:rsid w:val="003C7787"/>
    <w:rsid w:val="00406719"/>
    <w:rsid w:val="00434847"/>
    <w:rsid w:val="00465A05"/>
    <w:rsid w:val="00475F71"/>
    <w:rsid w:val="00492DAD"/>
    <w:rsid w:val="0049302D"/>
    <w:rsid w:val="004B04B2"/>
    <w:rsid w:val="004B5487"/>
    <w:rsid w:val="004C277F"/>
    <w:rsid w:val="004D5ADF"/>
    <w:rsid w:val="004E7441"/>
    <w:rsid w:val="004F1A1A"/>
    <w:rsid w:val="0050161C"/>
    <w:rsid w:val="005175B5"/>
    <w:rsid w:val="00535E9F"/>
    <w:rsid w:val="00540768"/>
    <w:rsid w:val="00567E73"/>
    <w:rsid w:val="0058623E"/>
    <w:rsid w:val="005C198E"/>
    <w:rsid w:val="005C5AF2"/>
    <w:rsid w:val="005E7A99"/>
    <w:rsid w:val="00611A03"/>
    <w:rsid w:val="0061744D"/>
    <w:rsid w:val="006206BE"/>
    <w:rsid w:val="006242E0"/>
    <w:rsid w:val="006705FD"/>
    <w:rsid w:val="00675E96"/>
    <w:rsid w:val="0069317D"/>
    <w:rsid w:val="006946FB"/>
    <w:rsid w:val="00697D23"/>
    <w:rsid w:val="006F651D"/>
    <w:rsid w:val="0072099C"/>
    <w:rsid w:val="007344BF"/>
    <w:rsid w:val="007360CA"/>
    <w:rsid w:val="00736C49"/>
    <w:rsid w:val="0074452A"/>
    <w:rsid w:val="007573A1"/>
    <w:rsid w:val="00764F0E"/>
    <w:rsid w:val="007725B6"/>
    <w:rsid w:val="00781E64"/>
    <w:rsid w:val="0079171E"/>
    <w:rsid w:val="007A6CC3"/>
    <w:rsid w:val="007A73BE"/>
    <w:rsid w:val="007B212D"/>
    <w:rsid w:val="007B2F3D"/>
    <w:rsid w:val="007E6215"/>
    <w:rsid w:val="007E6EA0"/>
    <w:rsid w:val="007F0265"/>
    <w:rsid w:val="007F030D"/>
    <w:rsid w:val="00811E44"/>
    <w:rsid w:val="00817072"/>
    <w:rsid w:val="00831E0A"/>
    <w:rsid w:val="00836F01"/>
    <w:rsid w:val="00837031"/>
    <w:rsid w:val="00844F85"/>
    <w:rsid w:val="0087566E"/>
    <w:rsid w:val="00881DBF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C49BE"/>
    <w:rsid w:val="008D1698"/>
    <w:rsid w:val="008E1468"/>
    <w:rsid w:val="00901679"/>
    <w:rsid w:val="00925EA8"/>
    <w:rsid w:val="00981F8E"/>
    <w:rsid w:val="00992C14"/>
    <w:rsid w:val="00993949"/>
    <w:rsid w:val="009B6CEA"/>
    <w:rsid w:val="009B7BF9"/>
    <w:rsid w:val="00A00C90"/>
    <w:rsid w:val="00A01F17"/>
    <w:rsid w:val="00A044B9"/>
    <w:rsid w:val="00A11E07"/>
    <w:rsid w:val="00A7761F"/>
    <w:rsid w:val="00A825A0"/>
    <w:rsid w:val="00AA1235"/>
    <w:rsid w:val="00AB2FF4"/>
    <w:rsid w:val="00AB5686"/>
    <w:rsid w:val="00AF51EC"/>
    <w:rsid w:val="00AF7D4B"/>
    <w:rsid w:val="00B35612"/>
    <w:rsid w:val="00B45E4E"/>
    <w:rsid w:val="00B64527"/>
    <w:rsid w:val="00B8480B"/>
    <w:rsid w:val="00B85377"/>
    <w:rsid w:val="00B94C5B"/>
    <w:rsid w:val="00BA2E92"/>
    <w:rsid w:val="00BA6E93"/>
    <w:rsid w:val="00BC3FFD"/>
    <w:rsid w:val="00BD06A0"/>
    <w:rsid w:val="00BD635A"/>
    <w:rsid w:val="00BF5066"/>
    <w:rsid w:val="00C12109"/>
    <w:rsid w:val="00C12FF7"/>
    <w:rsid w:val="00C22B92"/>
    <w:rsid w:val="00C33906"/>
    <w:rsid w:val="00C35063"/>
    <w:rsid w:val="00C46546"/>
    <w:rsid w:val="00C633C3"/>
    <w:rsid w:val="00C71464"/>
    <w:rsid w:val="00C82C58"/>
    <w:rsid w:val="00C9269E"/>
    <w:rsid w:val="00CC78FE"/>
    <w:rsid w:val="00CD4674"/>
    <w:rsid w:val="00D01A5F"/>
    <w:rsid w:val="00D46AF4"/>
    <w:rsid w:val="00D67A76"/>
    <w:rsid w:val="00DB724E"/>
    <w:rsid w:val="00DC60DD"/>
    <w:rsid w:val="00DE79C2"/>
    <w:rsid w:val="00DF57AC"/>
    <w:rsid w:val="00E07D4F"/>
    <w:rsid w:val="00E10A79"/>
    <w:rsid w:val="00E138C2"/>
    <w:rsid w:val="00E20FC7"/>
    <w:rsid w:val="00E361C6"/>
    <w:rsid w:val="00E40528"/>
    <w:rsid w:val="00E92FBC"/>
    <w:rsid w:val="00EB6592"/>
    <w:rsid w:val="00EF27AF"/>
    <w:rsid w:val="00EF47C7"/>
    <w:rsid w:val="00F03D26"/>
    <w:rsid w:val="00F1512C"/>
    <w:rsid w:val="00F23654"/>
    <w:rsid w:val="00F76A43"/>
    <w:rsid w:val="00FA2F6F"/>
    <w:rsid w:val="00FC6F42"/>
    <w:rsid w:val="00FD2C65"/>
    <w:rsid w:val="00FE637E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B02597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464"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2C57F-1658-4B26-8A2A-EDA08457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Monika Antczak</cp:lastModifiedBy>
  <cp:revision>6</cp:revision>
  <cp:lastPrinted>2023-09-21T10:29:00Z</cp:lastPrinted>
  <dcterms:created xsi:type="dcterms:W3CDTF">2024-09-23T09:18:00Z</dcterms:created>
  <dcterms:modified xsi:type="dcterms:W3CDTF">2024-09-25T06:44:00Z</dcterms:modified>
</cp:coreProperties>
</file>