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rsidR="00E9111E" w:rsidRPr="00D268C4" w:rsidRDefault="00E9111E" w:rsidP="00E9111E">
      <w:pPr>
        <w:spacing w:line="276" w:lineRule="auto"/>
        <w:jc w:val="center"/>
        <w:rPr>
          <w:rFonts w:ascii="Calibri" w:hAnsi="Calibri" w:cs="Calibri"/>
          <w:b/>
          <w:sz w:val="28"/>
          <w:szCs w:val="28"/>
          <w:u w:val="single"/>
        </w:rPr>
      </w:pPr>
      <w:bookmarkStart w:id="0" w:name="_Hlk139014792"/>
      <w:r w:rsidRPr="00D268C4">
        <w:rPr>
          <w:rFonts w:ascii="Calibri" w:hAnsi="Calibri" w:cs="Calibri"/>
          <w:b/>
          <w:spacing w:val="-4"/>
          <w:sz w:val="28"/>
          <w:szCs w:val="28"/>
        </w:rPr>
        <w:t>W</w:t>
      </w:r>
      <w:r w:rsidRPr="00D268C4">
        <w:rPr>
          <w:rFonts w:ascii="Calibri" w:hAnsi="Calibri" w:cs="Calibri"/>
          <w:b/>
          <w:spacing w:val="-6"/>
          <w:sz w:val="28"/>
          <w:szCs w:val="28"/>
        </w:rPr>
        <w:t>ykonanie remontu klatki schodowej,</w:t>
      </w:r>
      <w:r w:rsidRPr="00D268C4">
        <w:rPr>
          <w:rFonts w:ascii="Calibri" w:hAnsi="Calibri" w:cs="Calibri"/>
          <w:b/>
          <w:sz w:val="28"/>
          <w:szCs w:val="28"/>
          <w:shd w:val="clear" w:color="auto" w:fill="FFFFFF"/>
        </w:rPr>
        <w:t xml:space="preserve"> pomieszczeń biurowych w budynku  przy ul. Ks. Bp. Ignacego Krasickiego 6 w Szczecinie, </w:t>
      </w:r>
      <w:r>
        <w:rPr>
          <w:rFonts w:ascii="Calibri" w:hAnsi="Calibri" w:cs="Calibri"/>
          <w:b/>
          <w:spacing w:val="-6"/>
          <w:sz w:val="28"/>
          <w:szCs w:val="28"/>
        </w:rPr>
        <w:t>wraz z elementami zagospodarowania terenu zgodnie z Decyzj</w:t>
      </w:r>
      <w:r w:rsidR="00D323BA">
        <w:rPr>
          <w:rFonts w:ascii="Calibri" w:hAnsi="Calibri" w:cs="Calibri"/>
          <w:b/>
          <w:spacing w:val="-6"/>
          <w:sz w:val="28"/>
          <w:szCs w:val="28"/>
        </w:rPr>
        <w:t>ą</w:t>
      </w:r>
      <w:r>
        <w:rPr>
          <w:rFonts w:ascii="Calibri" w:hAnsi="Calibri" w:cs="Calibri"/>
          <w:b/>
          <w:spacing w:val="-6"/>
          <w:sz w:val="28"/>
          <w:szCs w:val="28"/>
        </w:rPr>
        <w:t xml:space="preserve"> Wojewódzkiego Konserwatora Zabytków</w:t>
      </w:r>
    </w:p>
    <w:bookmarkEnd w:id="0"/>
    <w:p w:rsidR="00E9111E" w:rsidRPr="00DD1232" w:rsidRDefault="00E9111E" w:rsidP="00E9111E">
      <w:pPr>
        <w:spacing w:line="276" w:lineRule="auto"/>
        <w:jc w:val="center"/>
        <w:rPr>
          <w:rFonts w:ascii="Calibri" w:hAnsi="Calibri" w:cs="Calibri"/>
          <w:b/>
          <w:sz w:val="24"/>
          <w:szCs w:val="24"/>
          <w:u w:val="single"/>
        </w:rPr>
      </w:pPr>
    </w:p>
    <w:p w:rsidR="004D4BBF" w:rsidRPr="000452B7" w:rsidRDefault="004D4BBF" w:rsidP="000452B7">
      <w:pPr>
        <w:spacing w:line="360" w:lineRule="auto"/>
        <w:jc w:val="center"/>
        <w:rPr>
          <w:rFonts w:ascii="Arial" w:hAnsi="Arial" w:cs="Arial"/>
          <w:b/>
          <w:sz w:val="24"/>
          <w:szCs w:val="24"/>
          <w:u w:val="single"/>
        </w:rPr>
      </w:pPr>
    </w:p>
    <w:p w:rsidR="004D4BBF" w:rsidRPr="000452B7" w:rsidRDefault="004D4BBF" w:rsidP="000452B7">
      <w:pPr>
        <w:spacing w:line="360" w:lineRule="auto"/>
        <w:jc w:val="both"/>
        <w:rPr>
          <w:rFonts w:ascii="Arial" w:hAnsi="Arial" w:cs="Arial"/>
          <w:b/>
          <w:sz w:val="24"/>
          <w:szCs w:val="24"/>
          <w:u w:val="single"/>
        </w:rPr>
      </w:pPr>
    </w:p>
    <w:p w:rsidR="000E518C" w:rsidRPr="000452B7" w:rsidRDefault="000E518C" w:rsidP="000452B7">
      <w:pPr>
        <w:widowControl w:val="0"/>
        <w:autoSpaceDE w:val="0"/>
        <w:spacing w:line="360" w:lineRule="auto"/>
        <w:jc w:val="both"/>
        <w:rPr>
          <w:rFonts w:ascii="Arial" w:hAnsi="Arial" w:cs="Arial"/>
          <w:b/>
          <w:bCs/>
          <w:sz w:val="24"/>
          <w:szCs w:val="24"/>
        </w:rPr>
      </w:pPr>
    </w:p>
    <w:p w:rsidR="004D4BBF" w:rsidRPr="000452B7" w:rsidRDefault="004D4BBF" w:rsidP="000452B7">
      <w:pPr>
        <w:widowControl w:val="0"/>
        <w:autoSpaceDE w:val="0"/>
        <w:spacing w:line="360" w:lineRule="auto"/>
        <w:jc w:val="both"/>
        <w:rPr>
          <w:rFonts w:ascii="Arial" w:hAnsi="Arial" w:cs="Arial"/>
          <w:sz w:val="24"/>
          <w:szCs w:val="24"/>
        </w:rPr>
      </w:pPr>
      <w:r w:rsidRPr="000452B7">
        <w:rPr>
          <w:rFonts w:ascii="Arial" w:hAnsi="Arial" w:cs="Arial"/>
          <w:b/>
          <w:bCs/>
          <w:sz w:val="24"/>
          <w:szCs w:val="24"/>
        </w:rPr>
        <w:t>Kod CPV:</w:t>
      </w:r>
    </w:p>
    <w:p w:rsidR="00E9111E" w:rsidRPr="00E9111E" w:rsidRDefault="00E9111E" w:rsidP="00E9111E">
      <w:pPr>
        <w:spacing w:line="360" w:lineRule="auto"/>
        <w:jc w:val="both"/>
        <w:rPr>
          <w:rFonts w:ascii="Arial" w:hAnsi="Arial" w:cs="Arial"/>
          <w:b/>
          <w:bCs/>
          <w:sz w:val="24"/>
          <w:szCs w:val="24"/>
        </w:rPr>
      </w:pPr>
      <w:bookmarkStart w:id="1" w:name="_Hlk74819444"/>
      <w:r w:rsidRPr="00E9111E">
        <w:rPr>
          <w:rFonts w:ascii="Arial" w:hAnsi="Arial" w:cs="Arial"/>
          <w:b/>
          <w:bCs/>
          <w:sz w:val="24"/>
          <w:szCs w:val="24"/>
        </w:rPr>
        <w:t>45000000-7   roboty budowlane,</w:t>
      </w:r>
    </w:p>
    <w:p w:rsidR="004D4BBF" w:rsidRPr="000452B7" w:rsidRDefault="00E9111E" w:rsidP="00E9111E">
      <w:pPr>
        <w:spacing w:line="360" w:lineRule="auto"/>
        <w:jc w:val="both"/>
        <w:rPr>
          <w:rFonts w:ascii="Arial" w:hAnsi="Arial" w:cs="Arial"/>
          <w:sz w:val="24"/>
          <w:szCs w:val="24"/>
        </w:rPr>
      </w:pPr>
      <w:r w:rsidRPr="00E9111E">
        <w:rPr>
          <w:rFonts w:ascii="Arial" w:hAnsi="Arial" w:cs="Arial"/>
          <w:b/>
          <w:bCs/>
          <w:sz w:val="24"/>
          <w:szCs w:val="24"/>
        </w:rPr>
        <w:t>45453100-8    roboty renowacyjne</w:t>
      </w:r>
    </w:p>
    <w:p w:rsidR="004D4BBF" w:rsidRPr="000452B7" w:rsidRDefault="004D4BBF"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bookmarkEnd w:id="1"/>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E9111E">
        <w:rPr>
          <w:rFonts w:ascii="Arial" w:hAnsi="Arial" w:cs="Arial"/>
          <w:sz w:val="24"/>
          <w:szCs w:val="24"/>
        </w:rPr>
        <w:t>dokumentacja projektowa</w:t>
      </w:r>
      <w:r>
        <w:rPr>
          <w:rFonts w:ascii="Arial" w:hAnsi="Arial" w:cs="Arial"/>
          <w:sz w:val="24"/>
          <w:szCs w:val="24"/>
        </w:rPr>
        <w:t>;</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7               </w:t>
      </w:r>
      <w:r>
        <w:rPr>
          <w:rFonts w:ascii="Arial" w:hAnsi="Arial" w:cs="Arial"/>
          <w:b/>
          <w:sz w:val="24"/>
          <w:szCs w:val="24"/>
        </w:rPr>
        <w:t xml:space="preserve">    </w:t>
      </w:r>
      <w:r w:rsidRPr="00E9111E">
        <w:rPr>
          <w:rFonts w:ascii="Arial" w:hAnsi="Arial" w:cs="Arial"/>
          <w:sz w:val="24"/>
          <w:szCs w:val="24"/>
        </w:rPr>
        <w:t>przedmiary robót;</w:t>
      </w:r>
    </w:p>
    <w:p w:rsidR="004D4BBF"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8              </w:t>
      </w:r>
      <w:r>
        <w:rPr>
          <w:rFonts w:ascii="Arial" w:hAnsi="Arial" w:cs="Arial"/>
          <w:b/>
          <w:sz w:val="24"/>
          <w:szCs w:val="24"/>
        </w:rPr>
        <w:t xml:space="preserve">  </w:t>
      </w:r>
      <w:r w:rsidRPr="00E9111E">
        <w:rPr>
          <w:rFonts w:ascii="Arial" w:hAnsi="Arial" w:cs="Arial"/>
          <w:b/>
          <w:sz w:val="24"/>
          <w:szCs w:val="24"/>
        </w:rPr>
        <w:t xml:space="preserve">  </w:t>
      </w:r>
      <w:r>
        <w:rPr>
          <w:rFonts w:ascii="Arial" w:hAnsi="Arial" w:cs="Arial"/>
          <w:b/>
          <w:sz w:val="24"/>
          <w:szCs w:val="24"/>
        </w:rPr>
        <w:t xml:space="preserve"> </w:t>
      </w:r>
      <w:proofErr w:type="spellStart"/>
      <w:r w:rsidRPr="00E9111E">
        <w:rPr>
          <w:rFonts w:ascii="Arial" w:hAnsi="Arial" w:cs="Arial"/>
          <w:sz w:val="24"/>
          <w:szCs w:val="24"/>
        </w:rPr>
        <w:t>STWiOR</w:t>
      </w:r>
      <w:proofErr w:type="spellEnd"/>
      <w:r w:rsidRPr="00E9111E">
        <w:rPr>
          <w:rFonts w:ascii="Arial" w:hAnsi="Arial" w:cs="Arial"/>
          <w:sz w:val="24"/>
          <w:szCs w:val="24"/>
        </w:rPr>
        <w:t>, decyzje</w:t>
      </w:r>
    </w:p>
    <w:p w:rsidR="00E9111E" w:rsidRPr="000452B7" w:rsidRDefault="00E9111E" w:rsidP="00E9111E">
      <w:pPr>
        <w:spacing w:line="360" w:lineRule="auto"/>
        <w:jc w:val="both"/>
        <w:rPr>
          <w:rFonts w:ascii="Arial" w:hAnsi="Arial" w:cs="Arial"/>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0E518C" w:rsidRPr="000452B7">
        <w:rPr>
          <w:rFonts w:ascii="Arial" w:hAnsi="Arial" w:cs="Arial"/>
          <w:color w:val="000000"/>
          <w:spacing w:val="-4"/>
          <w:sz w:val="24"/>
          <w:szCs w:val="24"/>
        </w:rPr>
        <w:t>Agnieszka Tomaszewska</w:t>
      </w:r>
      <w:r w:rsidRPr="000452B7">
        <w:rPr>
          <w:rFonts w:ascii="Arial" w:hAnsi="Arial" w:cs="Arial"/>
          <w:color w:val="000000"/>
          <w:spacing w:val="-4"/>
          <w:sz w:val="24"/>
          <w:szCs w:val="24"/>
        </w:rPr>
        <w:t xml:space="preserve"> 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D13BFD">
        <w:rPr>
          <w:rFonts w:ascii="Arial" w:hAnsi="Arial" w:cs="Arial"/>
          <w:spacing w:val="-4"/>
          <w:sz w:val="24"/>
          <w:szCs w:val="24"/>
          <w:lang w:val="en-US"/>
        </w:rPr>
        <w:t>53</w:t>
      </w:r>
      <w:r w:rsidRPr="000452B7">
        <w:rPr>
          <w:rFonts w:ascii="Arial" w:hAnsi="Arial" w:cs="Arial"/>
          <w:color w:val="000000"/>
          <w:spacing w:val="-4"/>
          <w:sz w:val="24"/>
          <w:szCs w:val="24"/>
        </w:rPr>
        <w:t>.</w:t>
      </w:r>
    </w:p>
    <w:p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r w:rsidR="00E9111E">
        <w:rPr>
          <w:rFonts w:ascii="Arial" w:hAnsi="Arial" w:cs="Arial"/>
          <w:color w:val="000000"/>
          <w:sz w:val="24"/>
          <w:szCs w:val="24"/>
        </w:rPr>
        <w:t>metlerska@zbilk.szczecin.pl</w:t>
      </w:r>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rsidR="004D4BBF" w:rsidRPr="000452B7" w:rsidRDefault="004D4BBF" w:rsidP="000452B7">
      <w:pPr>
        <w:autoSpaceDE w:val="0"/>
        <w:spacing w:after="33"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rsidR="004D4BBF" w:rsidRPr="000452B7" w:rsidRDefault="004D4BBF" w:rsidP="000452B7">
      <w:pPr>
        <w:autoSpaceDE w:val="0"/>
        <w:spacing w:after="33" w:line="360" w:lineRule="auto"/>
        <w:ind w:left="426" w:hanging="426"/>
        <w:jc w:val="both"/>
        <w:rPr>
          <w:rFonts w:ascii="Arial" w:hAnsi="Arial" w:cs="Arial"/>
          <w:color w:val="000000"/>
          <w:sz w:val="24"/>
          <w:szCs w:val="24"/>
        </w:rPr>
      </w:pPr>
    </w:p>
    <w:p w:rsidR="004D4BBF" w:rsidRPr="000452B7" w:rsidRDefault="000E518C" w:rsidP="000452B7">
      <w:pPr>
        <w:widowControl w:val="0"/>
        <w:numPr>
          <w:ilvl w:val="0"/>
          <w:numId w:val="15"/>
        </w:numPr>
        <w:autoSpaceDE w:val="0"/>
        <w:spacing w:after="240" w:line="360" w:lineRule="auto"/>
        <w:ind w:left="426" w:hanging="426"/>
        <w:jc w:val="both"/>
        <w:rPr>
          <w:rFonts w:ascii="Arial" w:hAnsi="Arial" w:cs="Arial"/>
          <w:b/>
          <w:sz w:val="24"/>
          <w:szCs w:val="24"/>
        </w:rPr>
      </w:pPr>
      <w:r w:rsidRPr="000452B7">
        <w:rPr>
          <w:rFonts w:ascii="Arial" w:hAnsi="Arial" w:cs="Arial"/>
          <w:color w:val="000000"/>
          <w:spacing w:val="-6"/>
          <w:sz w:val="24"/>
          <w:szCs w:val="24"/>
        </w:rPr>
        <w:t>Przedmiot zamówieni</w:t>
      </w:r>
      <w:bookmarkStart w:id="2" w:name="_Hlk127358821"/>
      <w:r w:rsidR="00E9111E">
        <w:rPr>
          <w:rFonts w:ascii="Arial" w:hAnsi="Arial" w:cs="Arial"/>
          <w:color w:val="000000"/>
          <w:spacing w:val="-6"/>
          <w:sz w:val="24"/>
          <w:szCs w:val="24"/>
        </w:rPr>
        <w:t>a:</w:t>
      </w:r>
      <w:r w:rsidR="00E9111E" w:rsidRPr="00E9111E">
        <w:t xml:space="preserve"> </w:t>
      </w:r>
      <w:r w:rsidR="00E9111E" w:rsidRPr="00E9111E">
        <w:rPr>
          <w:rFonts w:ascii="Arial" w:hAnsi="Arial" w:cs="Arial"/>
          <w:b/>
          <w:color w:val="000000"/>
          <w:spacing w:val="-6"/>
          <w:sz w:val="24"/>
          <w:szCs w:val="24"/>
        </w:rPr>
        <w:t>Wykonanie remontu klatki schodowej, pomieszczeń biurowych w budynku  przy ul. Ks. Bp. Ignacego Krasickiego 6 w Szczecinie, wraz z elementami zagospodarowania terenu zgodnie z Decyzja Wojewódzkiego Konserwatora Zabytków</w:t>
      </w:r>
    </w:p>
    <w:bookmarkEnd w:id="2"/>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Pr="000452B7">
        <w:rPr>
          <w:rFonts w:ascii="Arial" w:hAnsi="Arial" w:cs="Arial"/>
          <w:color w:val="000000"/>
          <w:sz w:val="24"/>
          <w:szCs w:val="24"/>
          <w:lang w:val="pl-PL"/>
        </w:rPr>
        <w:t>2</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1710</w:t>
      </w:r>
      <w:r w:rsidRPr="000452B7">
        <w:rPr>
          <w:rFonts w:ascii="Arial" w:hAnsi="Arial" w:cs="Arial"/>
          <w:color w:val="000000"/>
          <w:sz w:val="24"/>
          <w:szCs w:val="24"/>
        </w:rPr>
        <w:t xml:space="preserve"> ze zm.), zwana dalej ustawą.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lastRenderedPageBreak/>
        <w:t xml:space="preserve">Postępowanie jest prowadzone w trybie podstawowym na podstawie art. 275 pkt 1 </w:t>
      </w:r>
      <w:proofErr w:type="spellStart"/>
      <w:r w:rsidRPr="000452B7">
        <w:rPr>
          <w:rFonts w:ascii="Arial" w:hAnsi="Arial" w:cs="Arial"/>
          <w:color w:val="000000"/>
          <w:spacing w:val="-6"/>
          <w:sz w:val="24"/>
          <w:szCs w:val="24"/>
        </w:rPr>
        <w:t>Pzp</w:t>
      </w:r>
      <w:proofErr w:type="spellEnd"/>
      <w:r w:rsidRPr="000452B7">
        <w:rPr>
          <w:rFonts w:ascii="Arial" w:hAnsi="Arial" w:cs="Arial"/>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w:t>
      </w:r>
      <w:proofErr w:type="spellStart"/>
      <w:r w:rsidRPr="000452B7">
        <w:rPr>
          <w:rFonts w:ascii="Arial" w:hAnsi="Arial" w:cs="Arial"/>
          <w:sz w:val="24"/>
          <w:szCs w:val="24"/>
        </w:rPr>
        <w:t>swz</w:t>
      </w:r>
      <w:proofErr w:type="spellEnd"/>
      <w:r w:rsidRPr="000452B7">
        <w:rPr>
          <w:rFonts w:ascii="Arial" w:hAnsi="Arial" w:cs="Arial"/>
          <w:sz w:val="24"/>
          <w:szCs w:val="24"/>
        </w:rPr>
        <w:t xml:space="preserve">), zawiadomienia i informacje przekazywane są za pośrednictwem </w:t>
      </w:r>
      <w:r w:rsidRPr="000452B7">
        <w:rPr>
          <w:rFonts w:ascii="Arial" w:hAnsi="Arial" w:cs="Arial"/>
          <w:bCs/>
          <w:sz w:val="24"/>
          <w:szCs w:val="24"/>
        </w:rPr>
        <w:t xml:space="preserve">Platformy Zakupowej, zwanej dalej „Platformą”. </w:t>
      </w:r>
      <w:r w:rsidRPr="000452B7">
        <w:rPr>
          <w:rFonts w:ascii="Arial" w:hAnsi="Arial" w:cs="Arial"/>
          <w:bCs/>
          <w:sz w:val="24"/>
          <w:szCs w:val="24"/>
        </w:rPr>
        <w:lastRenderedPageBreak/>
        <w:t>Link do Platformy</w:t>
      </w:r>
      <w:r w:rsidRPr="000452B7">
        <w:rPr>
          <w:rFonts w:ascii="Arial" w:hAnsi="Arial" w:cs="Arial"/>
          <w:bCs/>
          <w:color w:val="0000FF"/>
          <w:sz w:val="24"/>
          <w:szCs w:val="24"/>
        </w:rPr>
        <w:t xml:space="preserve">: </w:t>
      </w:r>
      <w:hyperlink r:id="rId9" w:history="1">
        <w:r w:rsidR="00E9111E" w:rsidRPr="00D91316">
          <w:rPr>
            <w:rStyle w:val="Hipercze"/>
            <w:rFonts w:ascii="Arial" w:hAnsi="Arial" w:cs="Arial"/>
            <w:sz w:val="24"/>
            <w:szCs w:val="24"/>
          </w:rPr>
          <w:t>https://platformazakupowa.pl/pn/zbilk_szczecin</w:t>
        </w:r>
      </w:hyperlink>
    </w:p>
    <w:p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 xml:space="preserve">2. Ofertę, oświadczenia, o których mowa w art. 125 ust. 1 </w:t>
      </w:r>
      <w:proofErr w:type="spellStart"/>
      <w:r w:rsidRPr="000452B7">
        <w:rPr>
          <w:rFonts w:ascii="Arial" w:hAnsi="Arial" w:cs="Arial"/>
          <w:sz w:val="24"/>
          <w:szCs w:val="24"/>
        </w:rPr>
        <w:t>Pzp</w:t>
      </w:r>
      <w:proofErr w:type="spellEnd"/>
      <w:r w:rsidRPr="000452B7">
        <w:rPr>
          <w:rFonts w:ascii="Arial" w:hAnsi="Arial" w:cs="Arial"/>
          <w:sz w:val="24"/>
          <w:szCs w:val="24"/>
        </w:rPr>
        <w:t>,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proofErr w:type="spellStart"/>
      <w:r w:rsidRPr="000452B7">
        <w:rPr>
          <w:rFonts w:ascii="Arial" w:hAnsi="Arial" w:cs="Arial"/>
          <w:sz w:val="24"/>
          <w:szCs w:val="24"/>
        </w:rPr>
        <w:t>ormatach</w:t>
      </w:r>
      <w:proofErr w:type="spellEnd"/>
      <w:r w:rsidRPr="000452B7">
        <w:rPr>
          <w:rFonts w:ascii="Arial" w:hAnsi="Arial" w:cs="Arial"/>
          <w:sz w:val="24"/>
          <w:szCs w:val="24"/>
        </w:rPr>
        <w:t xml:space="preserve"> .txt, .rtf, .pdf, .</w:t>
      </w:r>
      <w:proofErr w:type="spellStart"/>
      <w:r w:rsidRPr="000452B7">
        <w:rPr>
          <w:rFonts w:ascii="Arial" w:hAnsi="Arial" w:cs="Arial"/>
          <w:sz w:val="24"/>
          <w:szCs w:val="24"/>
        </w:rPr>
        <w:t>doc</w:t>
      </w:r>
      <w:proofErr w:type="spellEnd"/>
      <w:r w:rsidRPr="000452B7">
        <w:rPr>
          <w:rFonts w:ascii="Arial" w:hAnsi="Arial" w:cs="Arial"/>
          <w:sz w:val="24"/>
          <w:szCs w:val="24"/>
        </w:rPr>
        <w:t>, .</w:t>
      </w:r>
      <w:proofErr w:type="spellStart"/>
      <w:r w:rsidRPr="000452B7">
        <w:rPr>
          <w:rFonts w:ascii="Arial" w:hAnsi="Arial" w:cs="Arial"/>
          <w:sz w:val="24"/>
          <w:szCs w:val="24"/>
        </w:rPr>
        <w:t>docx</w:t>
      </w:r>
      <w:proofErr w:type="spellEnd"/>
      <w:r w:rsidRPr="000452B7">
        <w:rPr>
          <w:rFonts w:ascii="Arial" w:hAnsi="Arial" w:cs="Arial"/>
          <w:sz w:val="24"/>
          <w:szCs w:val="24"/>
        </w:rPr>
        <w:t>, .</w:t>
      </w:r>
      <w:proofErr w:type="spellStart"/>
      <w:r w:rsidRPr="000452B7">
        <w:rPr>
          <w:rFonts w:ascii="Arial" w:hAnsi="Arial" w:cs="Arial"/>
          <w:sz w:val="24"/>
          <w:szCs w:val="24"/>
        </w:rPr>
        <w:t>odt</w:t>
      </w:r>
      <w:proofErr w:type="spellEnd"/>
      <w:r w:rsidRPr="000452B7">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w:t>
      </w:r>
      <w:r w:rsidRPr="000452B7">
        <w:rPr>
          <w:rFonts w:ascii="Arial" w:hAnsi="Arial" w:cs="Arial"/>
          <w:sz w:val="24"/>
          <w:szCs w:val="24"/>
        </w:rPr>
        <w:lastRenderedPageBreak/>
        <w:t xml:space="preserve">elektronicznym lub podpisem zaufanym lub podpisem osobistym osoby uprawnionej do udzielenia pełnomocnictwa. Poświadczenia zgodności cyfrowego odwzorowania może dokonać również notariusz. </w:t>
      </w:r>
    </w:p>
    <w:p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0"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1" w:history="1">
        <w:r w:rsidR="000E518C" w:rsidRPr="000452B7">
          <w:rPr>
            <w:rStyle w:val="Hipercze"/>
            <w:rFonts w:ascii="Arial" w:hAnsi="Arial" w:cs="Arial"/>
            <w:sz w:val="24"/>
            <w:szCs w:val="24"/>
            <w:lang w:val="pl-PL"/>
          </w:rPr>
          <w:t>agnieszka.tomaszewska@zbilk.szczecin.pl</w:t>
        </w:r>
      </w:hyperlink>
    </w:p>
    <w:p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2"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4"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lastRenderedPageBreak/>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17"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 xml:space="preserve">stały dostęp do sieci Internet o gwarantowanej przepustowości nie mniejszej niż 512 </w:t>
      </w:r>
      <w:proofErr w:type="spellStart"/>
      <w:r w:rsidRPr="000452B7">
        <w:rPr>
          <w:rFonts w:ascii="Arial" w:hAnsi="Arial" w:cs="Arial"/>
          <w:spacing w:val="-4"/>
          <w:sz w:val="24"/>
          <w:szCs w:val="24"/>
        </w:rPr>
        <w:t>kb</w:t>
      </w:r>
      <w:proofErr w:type="spellEnd"/>
      <w:r w:rsidRPr="000452B7">
        <w:rPr>
          <w:rFonts w:ascii="Arial" w:hAnsi="Arial" w:cs="Arial"/>
          <w:spacing w:val="-4"/>
          <w:sz w:val="24"/>
          <w:szCs w:val="24"/>
        </w:rPr>
        <w:t>/s,</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 xml:space="preserve">zainstalowany program Adobe </w:t>
      </w:r>
      <w:proofErr w:type="spellStart"/>
      <w:r w:rsidRPr="000452B7">
        <w:rPr>
          <w:rFonts w:ascii="Arial" w:hAnsi="Arial" w:cs="Arial"/>
          <w:sz w:val="24"/>
          <w:szCs w:val="24"/>
        </w:rPr>
        <w:t>Acrobat</w:t>
      </w:r>
      <w:proofErr w:type="spellEnd"/>
      <w:r w:rsidRPr="000452B7">
        <w:rPr>
          <w:rFonts w:ascii="Arial" w:hAnsi="Arial" w:cs="Arial"/>
          <w:sz w:val="24"/>
          <w:szCs w:val="24"/>
        </w:rPr>
        <w:t xml:space="preserve"> Reader lub inny obsługujący format plików .pdf,</w:t>
      </w:r>
    </w:p>
    <w:p w:rsidR="004D4BBF" w:rsidRPr="000452B7" w:rsidRDefault="00536FAB" w:rsidP="000452B7">
      <w:pPr>
        <w:pStyle w:val="Akapitzlist"/>
        <w:numPr>
          <w:ilvl w:val="0"/>
          <w:numId w:val="18"/>
        </w:numPr>
        <w:spacing w:line="360" w:lineRule="auto"/>
        <w:ind w:left="709" w:right="192" w:hanging="425"/>
        <w:jc w:val="both"/>
        <w:rPr>
          <w:rFonts w:ascii="Arial" w:hAnsi="Arial" w:cs="Arial"/>
          <w:sz w:val="24"/>
          <w:szCs w:val="24"/>
        </w:rPr>
      </w:pPr>
      <w:hyperlink r:id="rId18"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w:t>
      </w:r>
      <w:proofErr w:type="spellStart"/>
      <w:r w:rsidRPr="000452B7">
        <w:rPr>
          <w:rFonts w:ascii="Arial" w:hAnsi="Arial" w:cs="Arial"/>
          <w:spacing w:val="-6"/>
          <w:sz w:val="24"/>
          <w:szCs w:val="24"/>
        </w:rPr>
        <w:t>hh:mm:ss</w:t>
      </w:r>
      <w:proofErr w:type="spellEnd"/>
      <w:r w:rsidRPr="000452B7">
        <w:rPr>
          <w:rFonts w:ascii="Arial" w:hAnsi="Arial" w:cs="Arial"/>
          <w:spacing w:val="-6"/>
          <w:sz w:val="24"/>
          <w:szCs w:val="24"/>
        </w:rPr>
        <w:t>) generowany wg. czasu lokalnego serwera synchronizowanego z zegarem Głównego Urzędu Miar.</w:t>
      </w:r>
    </w:p>
    <w:p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19"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0"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1"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2"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w:t>
      </w:r>
      <w:r w:rsidRPr="000452B7">
        <w:rPr>
          <w:rFonts w:ascii="Arial" w:hAnsi="Arial" w:cs="Arial"/>
          <w:bCs/>
          <w:sz w:val="24"/>
          <w:szCs w:val="24"/>
        </w:rPr>
        <w:lastRenderedPageBreak/>
        <w:t xml:space="preserve">składania ofert (np. złożenie oferty w zakładce „Wyślij wiadomość do zamawiającego”). </w:t>
      </w:r>
    </w:p>
    <w:p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3"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5" w:history="1">
        <w:r w:rsidRPr="000452B7">
          <w:rPr>
            <w:rStyle w:val="Hipercze"/>
            <w:rFonts w:ascii="Arial" w:hAnsi="Arial" w:cs="Arial"/>
            <w:bCs/>
            <w:i/>
            <w:sz w:val="24"/>
            <w:szCs w:val="24"/>
          </w:rPr>
          <w:t>https://platformazakupowa.pl/strona/45-instrukcje</w:t>
        </w:r>
      </w:hyperlink>
    </w:p>
    <w:p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3" w:name="_wp2umuqo1p7z"/>
      <w:bookmarkEnd w:id="3"/>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Zamawiający rekomenduje wykorzystanie formatów: .pdf .</w:t>
      </w:r>
      <w:proofErr w:type="spellStart"/>
      <w:r w:rsidRPr="000452B7">
        <w:rPr>
          <w:rFonts w:ascii="Arial" w:hAnsi="Arial" w:cs="Arial"/>
          <w:sz w:val="24"/>
          <w:szCs w:val="24"/>
        </w:rPr>
        <w:t>doc</w:t>
      </w:r>
      <w:proofErr w:type="spellEnd"/>
      <w:r w:rsidRPr="000452B7">
        <w:rPr>
          <w:rFonts w:ascii="Arial" w:hAnsi="Arial" w:cs="Arial"/>
          <w:sz w:val="24"/>
          <w:szCs w:val="24"/>
        </w:rPr>
        <w:t xml:space="preserve"> .xls .jpg (.</w:t>
      </w:r>
      <w:proofErr w:type="spellStart"/>
      <w:r w:rsidRPr="000452B7">
        <w:rPr>
          <w:rFonts w:ascii="Arial" w:hAnsi="Arial" w:cs="Arial"/>
          <w:sz w:val="24"/>
          <w:szCs w:val="24"/>
        </w:rPr>
        <w:t>jpeg</w:t>
      </w:r>
      <w:proofErr w:type="spellEnd"/>
      <w:r w:rsidRPr="000452B7">
        <w:rPr>
          <w:rFonts w:ascii="Arial" w:hAnsi="Arial" w:cs="Arial"/>
          <w:sz w:val="24"/>
          <w:szCs w:val="24"/>
        </w:rPr>
        <w:t xml:space="preserve">) </w:t>
      </w:r>
    </w:p>
    <w:p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w:t>
      </w:r>
      <w:proofErr w:type="spellStart"/>
      <w:r w:rsidRPr="000452B7">
        <w:rPr>
          <w:rFonts w:ascii="Arial" w:hAnsi="Arial" w:cs="Arial"/>
          <w:spacing w:val="-4"/>
          <w:sz w:val="24"/>
          <w:szCs w:val="24"/>
        </w:rPr>
        <w:t>rar</w:t>
      </w:r>
      <w:proofErr w:type="spellEnd"/>
      <w:r w:rsidRPr="000452B7">
        <w:rPr>
          <w:rFonts w:ascii="Arial" w:hAnsi="Arial" w:cs="Arial"/>
          <w:spacing w:val="-4"/>
          <w:sz w:val="24"/>
          <w:szCs w:val="24"/>
        </w:rPr>
        <w:t xml:space="preserve"> .gif .</w:t>
      </w:r>
      <w:proofErr w:type="spellStart"/>
      <w:r w:rsidRPr="000452B7">
        <w:rPr>
          <w:rFonts w:ascii="Arial" w:hAnsi="Arial" w:cs="Arial"/>
          <w:spacing w:val="-4"/>
          <w:sz w:val="24"/>
          <w:szCs w:val="24"/>
        </w:rPr>
        <w:t>bmp</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numbers</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pages</w:t>
      </w:r>
      <w:proofErr w:type="spellEnd"/>
      <w:r w:rsidRPr="000452B7">
        <w:rPr>
          <w:rFonts w:ascii="Arial" w:hAnsi="Arial" w:cs="Arial"/>
          <w:spacing w:val="-4"/>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0452B7">
        <w:rPr>
          <w:rFonts w:ascii="Arial" w:hAnsi="Arial" w:cs="Arial"/>
          <w:sz w:val="24"/>
          <w:szCs w:val="24"/>
        </w:rPr>
        <w:t>eDoApp</w:t>
      </w:r>
      <w:proofErr w:type="spellEnd"/>
      <w:r w:rsidRPr="000452B7">
        <w:rPr>
          <w:rFonts w:ascii="Arial" w:hAnsi="Arial" w:cs="Arial"/>
          <w:sz w:val="24"/>
          <w:szCs w:val="24"/>
        </w:rPr>
        <w:t xml:space="preserve"> służącej do składania podpisu osobistego, który wynosi max 5MB.</w:t>
      </w:r>
    </w:p>
    <w:p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52B7">
        <w:rPr>
          <w:rFonts w:ascii="Arial" w:hAnsi="Arial" w:cs="Arial"/>
          <w:spacing w:val="-6"/>
          <w:sz w:val="24"/>
          <w:szCs w:val="24"/>
        </w:rPr>
        <w:t>PAdES</w:t>
      </w:r>
      <w:proofErr w:type="spellEnd"/>
      <w:r w:rsidRPr="000452B7">
        <w:rPr>
          <w:rFonts w:ascii="Arial" w:hAnsi="Arial" w:cs="Arial"/>
          <w:spacing w:val="-6"/>
          <w:sz w:val="24"/>
          <w:szCs w:val="24"/>
        </w:rPr>
        <w:t>.</w:t>
      </w:r>
      <w:r w:rsidRPr="000452B7">
        <w:rPr>
          <w:rFonts w:ascii="Arial" w:hAnsi="Arial" w:cs="Arial"/>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 xml:space="preserve">Pliki w innych formatach niż PDF zaleca się opatrzyć zewnętrznym podpisem </w:t>
      </w:r>
      <w:proofErr w:type="spellStart"/>
      <w:r w:rsidRPr="000452B7">
        <w:rPr>
          <w:rFonts w:ascii="Arial" w:hAnsi="Arial" w:cs="Arial"/>
          <w:spacing w:val="-6"/>
          <w:sz w:val="24"/>
          <w:szCs w:val="24"/>
        </w:rPr>
        <w:t>XAdES</w:t>
      </w:r>
      <w:proofErr w:type="spellEnd"/>
      <w:r w:rsidRPr="000452B7">
        <w:rPr>
          <w:rFonts w:ascii="Arial" w:hAnsi="Arial" w:cs="Arial"/>
          <w:spacing w:val="-6"/>
          <w:sz w:val="24"/>
          <w:szCs w:val="24"/>
        </w:rPr>
        <w:t>. Wykonawca powinien pamiętać, aby plik z podpisem przekazywać łącznie z dokumentem podpisywanym.</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4D4BBF" w:rsidRPr="000452B7" w:rsidRDefault="004D4BBF" w:rsidP="000452B7">
      <w:pPr>
        <w:spacing w:line="360" w:lineRule="auto"/>
        <w:ind w:right="192"/>
        <w:jc w:val="both"/>
        <w:rPr>
          <w:rFonts w:ascii="Arial" w:hAnsi="Arial" w:cs="Arial"/>
          <w:sz w:val="24"/>
          <w:szCs w:val="24"/>
        </w:rPr>
      </w:pP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IV Wspólne ubieganie się o udzielenie zamówienia</w:t>
      </w:r>
    </w:p>
    <w:p w:rsidR="004D4BBF" w:rsidRPr="000452B7" w:rsidRDefault="004D4BBF" w:rsidP="000452B7">
      <w:pPr>
        <w:autoSpaceDE w:val="0"/>
        <w:spacing w:line="360" w:lineRule="auto"/>
        <w:rPr>
          <w:rFonts w:ascii="Arial" w:hAnsi="Arial" w:cs="Arial"/>
          <w:b/>
          <w:color w:val="000000"/>
          <w:sz w:val="24"/>
          <w:szCs w:val="24"/>
        </w:rPr>
      </w:pP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pacing w:val="-4"/>
          <w:sz w:val="24"/>
          <w:szCs w:val="24"/>
        </w:rPr>
        <w:lastRenderedPageBreak/>
        <w:t xml:space="preserve">Wykonawcy wspólnie ubiegający się o udzielenie zamówienia ustanawiają pełnomocnika do reprezentowania ich w postępowaniu albo do reprezentowania ich w postępowaniu i zawarcia umowy.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 xml:space="preserve">Wykonawcy wspólnie ubiegający się o udzielenie zamówienia dołączają do oferty oświadczenie, z którego wynika, które usługi wykonają poszczególni wykonawcy (załącznik nr 1 do SWZ – Formularz ofertowy. </w:t>
      </w:r>
    </w:p>
    <w:p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w:t>
      </w:r>
      <w:r w:rsidRPr="000452B7">
        <w:rPr>
          <w:rFonts w:ascii="Arial" w:hAnsi="Arial" w:cs="Arial"/>
          <w:color w:val="000000"/>
          <w:spacing w:val="-6"/>
          <w:sz w:val="24"/>
          <w:szCs w:val="24"/>
        </w:rPr>
        <w:lastRenderedPageBreak/>
        <w:t xml:space="preserve">tych informacji i odpowiednio nie oznaczy. Wykonawca nie może zastrzec informacji, o których mowa w art. 222 ust. 5 ustawy.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452B7">
        <w:rPr>
          <w:rFonts w:ascii="Arial" w:hAnsi="Arial" w:cs="Arial"/>
          <w:color w:val="000000"/>
          <w:sz w:val="24"/>
          <w:szCs w:val="24"/>
        </w:rPr>
        <w:t>późn</w:t>
      </w:r>
      <w:proofErr w:type="spellEnd"/>
      <w:r w:rsidRPr="000452B7">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6"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do czasu przeprowadzania archiwizacji dokumentacji -w zakresie określonym w przepisach o archiwizacji,</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lastRenderedPageBreak/>
        <w:t xml:space="preserve">prawo do wniesienia skargi do Prezesa Urzędu Ochrony Danych Osobowych, gdy przetwarzanie danych osobowych narusza przepisy RODO.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rsidR="004D4BBF" w:rsidRPr="000452B7" w:rsidRDefault="004D4BBF" w:rsidP="000452B7">
      <w:pPr>
        <w:spacing w:line="360" w:lineRule="auto"/>
        <w:jc w:val="both"/>
        <w:rPr>
          <w:rFonts w:ascii="Arial" w:hAnsi="Arial" w:cs="Arial"/>
          <w:spacing w:val="-6"/>
          <w:sz w:val="24"/>
          <w:szCs w:val="24"/>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e)</w:t>
      </w:r>
      <w:r w:rsidRPr="000452B7">
        <w:rPr>
          <w:rFonts w:ascii="Arial" w:hAnsi="Arial" w:cs="Arial"/>
          <w:sz w:val="24"/>
          <w:szCs w:val="24"/>
        </w:rPr>
        <w:tab/>
        <w:t>o charakterze terrorystycznym, o którym mowa w art. 115 § 20 Kodeksu karnego, lub mające na celu popełnienie tego przestępstwa,</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0452B7">
        <w:rPr>
          <w:rFonts w:ascii="Arial" w:hAnsi="Arial" w:cs="Arial"/>
          <w:sz w:val="24"/>
          <w:szCs w:val="24"/>
        </w:rPr>
        <w:lastRenderedPageBreak/>
        <w:t>postępowaniu, chyba że wykażą, że przygotowali te oferty lub wnioski niezależnie od siebie;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rsidR="004D4BBF" w:rsidRPr="000452B7" w:rsidRDefault="004D4BBF" w:rsidP="000452B7">
      <w:pPr>
        <w:pStyle w:val="Akapitzlist"/>
        <w:numPr>
          <w:ilvl w:val="0"/>
          <w:numId w:val="23"/>
        </w:numPr>
        <w:spacing w:line="360" w:lineRule="auto"/>
        <w:rPr>
          <w:rFonts w:ascii="Arial" w:hAnsi="Arial" w:cs="Arial"/>
          <w:sz w:val="24"/>
          <w:szCs w:val="24"/>
        </w:rPr>
      </w:pPr>
      <w:r w:rsidRPr="000452B7">
        <w:rPr>
          <w:rFonts w:ascii="Arial" w:hAnsi="Arial" w:cs="Arial"/>
          <w:color w:val="000000"/>
          <w:sz w:val="24"/>
          <w:szCs w:val="24"/>
          <w:lang w:val="pl-PL"/>
        </w:rPr>
        <w:t xml:space="preserve">Zamawiający nie przewiduje fakultatywnych podstaw wykluczenia wykonawcy wskazanych w </w:t>
      </w:r>
      <w:r w:rsidRPr="000452B7">
        <w:rPr>
          <w:rFonts w:ascii="Arial" w:hAnsi="Arial" w:cs="Arial"/>
          <w:b/>
          <w:color w:val="000000"/>
          <w:sz w:val="24"/>
          <w:szCs w:val="24"/>
          <w:lang w:val="pl-PL"/>
        </w:rPr>
        <w:t>art.</w:t>
      </w:r>
      <w:r w:rsidRPr="000452B7">
        <w:rPr>
          <w:rFonts w:ascii="Arial" w:hAnsi="Arial" w:cs="Arial"/>
          <w:b/>
          <w:color w:val="000000"/>
          <w:sz w:val="24"/>
          <w:szCs w:val="24"/>
        </w:rPr>
        <w:t xml:space="preserve"> 109 </w:t>
      </w:r>
      <w:r w:rsidRPr="000452B7">
        <w:rPr>
          <w:rFonts w:ascii="Arial" w:hAnsi="Arial" w:cs="Arial"/>
          <w:b/>
          <w:color w:val="000000"/>
          <w:sz w:val="24"/>
          <w:szCs w:val="24"/>
          <w:lang w:val="pl-PL"/>
        </w:rPr>
        <w:t xml:space="preserve">ustawy </w:t>
      </w:r>
      <w:proofErr w:type="spellStart"/>
      <w:r w:rsidRPr="000452B7">
        <w:rPr>
          <w:rFonts w:ascii="Arial" w:hAnsi="Arial" w:cs="Arial"/>
          <w:b/>
          <w:color w:val="000000"/>
          <w:sz w:val="24"/>
          <w:szCs w:val="24"/>
          <w:lang w:val="pl-PL"/>
        </w:rPr>
        <w:t>pzp</w:t>
      </w:r>
      <w:proofErr w:type="spellEnd"/>
      <w:r w:rsidRPr="000452B7">
        <w:rPr>
          <w:rFonts w:ascii="Arial" w:hAnsi="Arial" w:cs="Arial"/>
          <w:b/>
          <w:color w:val="000000"/>
          <w:sz w:val="24"/>
          <w:szCs w:val="24"/>
          <w:lang w:val="pl-PL"/>
        </w:rPr>
        <w:t xml:space="preserve">. </w:t>
      </w:r>
    </w:p>
    <w:p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wyklucza się: </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 xml:space="preserve">3) wykonawcę oraz uczestnika konkursu, którego jednostką dominującą w rozumieniu art. 3 ust. 1 pkt 37 ustawy z dnia 29 września 1994 r.  o rachunkowości (Dz. U. z 2021 </w:t>
      </w:r>
      <w:r w:rsidRPr="000452B7">
        <w:rPr>
          <w:rFonts w:ascii="Arial" w:hAnsi="Arial" w:cs="Arial"/>
          <w:sz w:val="24"/>
          <w:szCs w:val="24"/>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rsidR="004D4BBF" w:rsidRPr="00FD7A1B" w:rsidRDefault="00FD7A1B" w:rsidP="00921547">
      <w:pPr>
        <w:pStyle w:val="Akapitzlist"/>
        <w:numPr>
          <w:ilvl w:val="3"/>
          <w:numId w:val="33"/>
        </w:numPr>
        <w:tabs>
          <w:tab w:val="left" w:pos="1134"/>
        </w:tabs>
        <w:spacing w:line="360" w:lineRule="auto"/>
        <w:ind w:left="851"/>
        <w:jc w:val="both"/>
        <w:rPr>
          <w:rFonts w:ascii="Arial" w:hAnsi="Arial" w:cs="Arial"/>
          <w:sz w:val="24"/>
          <w:szCs w:val="24"/>
        </w:rPr>
      </w:pPr>
      <w:r w:rsidRPr="00FD7A1B">
        <w:rPr>
          <w:rFonts w:ascii="Arial" w:eastAsia="Times New Roman" w:hAnsi="Arial" w:cs="Arial"/>
          <w:sz w:val="24"/>
          <w:szCs w:val="24"/>
          <w:lang w:val="pl-PL"/>
        </w:rPr>
        <w:t>wykonał należycie w okresie ostatnich pięciu lat przed upływem terminu składania ofert, a jeżeli okres prowadzenia działalności jest krótszy – w tym okresie minimum jedną robotę polegającą na wykonaniu robót ogólnobudowlanych w obiekcie objętym prawną ochroną konserwatorską przez wpis do rejestru zabytków w rozumieniu ustawy z 23 lipca 2003 r. o ochronie zabytków i opiece nad zabytkami (</w:t>
      </w:r>
      <w:proofErr w:type="spellStart"/>
      <w:r w:rsidRPr="00FD7A1B">
        <w:rPr>
          <w:rFonts w:ascii="Arial" w:eastAsia="Times New Roman" w:hAnsi="Arial" w:cs="Arial"/>
          <w:sz w:val="24"/>
          <w:szCs w:val="24"/>
          <w:lang w:val="pl-PL"/>
        </w:rPr>
        <w:t>t.j</w:t>
      </w:r>
      <w:proofErr w:type="spellEnd"/>
      <w:r w:rsidRPr="00FD7A1B">
        <w:rPr>
          <w:rFonts w:ascii="Arial" w:eastAsia="Times New Roman" w:hAnsi="Arial" w:cs="Arial"/>
          <w:sz w:val="24"/>
          <w:szCs w:val="24"/>
          <w:lang w:val="pl-PL"/>
        </w:rPr>
        <w:t>. z 2022 r. poz. 840) o wartości nie mniejszej niż 300 000,00 zł brutto.</w:t>
      </w:r>
    </w:p>
    <w:p w:rsidR="004D4BBF" w:rsidRDefault="004D4BBF" w:rsidP="000452B7">
      <w:pPr>
        <w:tabs>
          <w:tab w:val="left" w:pos="1134"/>
        </w:tabs>
        <w:autoSpaceDE w:val="0"/>
        <w:spacing w:line="360" w:lineRule="auto"/>
        <w:ind w:left="1134"/>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t xml:space="preserve">Jeżeli w jakimkolwiek dokumencie złożonym przez wykonawcę wskazane zostaną kwoty wyrażone w walucie nie znajdującej się aktualnie w obrocie, zamawiający </w:t>
      </w:r>
      <w:r w:rsidRPr="00FD7A1B">
        <w:rPr>
          <w:rFonts w:ascii="Arial" w:hAnsi="Arial" w:cs="Arial"/>
          <w:i/>
          <w:spacing w:val="-6"/>
          <w:sz w:val="24"/>
          <w:szCs w:val="24"/>
        </w:rPr>
        <w:lastRenderedPageBreak/>
        <w:t>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rsidR="00B657FF" w:rsidRPr="001A1286" w:rsidRDefault="00B657FF" w:rsidP="00FD7A1B">
      <w:pPr>
        <w:spacing w:line="360" w:lineRule="auto"/>
        <w:ind w:left="1134"/>
        <w:jc w:val="both"/>
        <w:rPr>
          <w:rFonts w:ascii="Calibri" w:hAnsi="Calibri" w:cs="Calibri"/>
          <w:i/>
          <w:spacing w:val="-6"/>
          <w:sz w:val="24"/>
          <w:szCs w:val="24"/>
        </w:rPr>
      </w:pPr>
    </w:p>
    <w:p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0452B7">
        <w:rPr>
          <w:rFonts w:ascii="Arial" w:hAnsi="Arial" w:cs="Arial"/>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b.1) jedną osobą, która będzie pełniła funkcję Kierownika budowy, posiadającą uprawnienia do pełnienia samodzielnych funkcji technicznych w budownictwie, tj. do kierowania robotami budowlanymi w specjalności konstrukcyjno-budowlanej bez ograniczeń lub inne odpowiadające im ważne uprawnienia wydane na podstawie obowiązujących przepisów, uprawniające do kierowania robotami budowlanymi w ww. specjalności, która brała udział przez co najmniej 18 miesięcy w robotach budowlanych prowadzonych przy zabytkach nieruchomych wpisanych do rejestru zabytków lub inwentarza muzeum będącego instytucją kultury, zgodnie z ustawą dnia 23 lipca 2003 r. o ochronie zabytków i opiece nad zabytkami (</w:t>
      </w:r>
      <w:proofErr w:type="spellStart"/>
      <w:r w:rsidRPr="00FD7A1B">
        <w:rPr>
          <w:rFonts w:ascii="Arial" w:hAnsi="Arial" w:cs="Arial"/>
          <w:sz w:val="24"/>
          <w:szCs w:val="24"/>
        </w:rPr>
        <w:t>t.j</w:t>
      </w:r>
      <w:proofErr w:type="spellEnd"/>
      <w:r w:rsidRPr="00FD7A1B">
        <w:rPr>
          <w:rFonts w:ascii="Arial" w:hAnsi="Arial" w:cs="Arial"/>
          <w:sz w:val="24"/>
          <w:szCs w:val="24"/>
        </w:rPr>
        <w:t>. Dz. U. z 2022 poz. 840).</w:t>
      </w:r>
      <w:r w:rsidR="00D7525B">
        <w:rPr>
          <w:rFonts w:ascii="Arial" w:hAnsi="Arial" w:cs="Arial"/>
          <w:sz w:val="24"/>
          <w:szCs w:val="24"/>
        </w:rPr>
        <w:t xml:space="preserve"> </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b.2) jedną osobą, która będzie pełniła funkcję kierownika prac konserwatorskich posiadającą kwalifikacje, o których mowa w art. 37 a ustawy o ochronie zabytków i opiece nad zabytkami z dnia 23 lipca 2003 r. (</w:t>
      </w:r>
      <w:proofErr w:type="spellStart"/>
      <w:r w:rsidRPr="00FD7A1B">
        <w:rPr>
          <w:rFonts w:ascii="Arial" w:hAnsi="Arial" w:cs="Arial"/>
          <w:sz w:val="24"/>
          <w:szCs w:val="24"/>
        </w:rPr>
        <w:t>t.j</w:t>
      </w:r>
      <w:proofErr w:type="spellEnd"/>
      <w:r w:rsidRPr="00FD7A1B">
        <w:rPr>
          <w:rFonts w:ascii="Arial" w:hAnsi="Arial" w:cs="Arial"/>
          <w:sz w:val="24"/>
          <w:szCs w:val="24"/>
        </w:rPr>
        <w:t xml:space="preserve">. Dz. U. 2022 poz. 840). </w:t>
      </w:r>
    </w:p>
    <w:p w:rsidR="00FD7A1B" w:rsidRPr="00B74877" w:rsidRDefault="00FD7A1B" w:rsidP="00FD7A1B">
      <w:pPr>
        <w:tabs>
          <w:tab w:val="left" w:pos="851"/>
        </w:tabs>
        <w:spacing w:line="360" w:lineRule="auto"/>
        <w:ind w:left="1134"/>
        <w:jc w:val="both"/>
        <w:rPr>
          <w:rFonts w:ascii="Arial" w:hAnsi="Arial" w:cs="Arial"/>
          <w:i/>
          <w:sz w:val="24"/>
          <w:szCs w:val="24"/>
          <w:u w:val="single"/>
        </w:rPr>
      </w:pPr>
      <w:r w:rsidRPr="00B74877">
        <w:rPr>
          <w:rFonts w:ascii="Arial" w:hAnsi="Arial" w:cs="Arial"/>
          <w:i/>
          <w:sz w:val="24"/>
          <w:szCs w:val="24"/>
          <w:u w:val="single"/>
        </w:rPr>
        <w:t>Zamawiający dopuszcza łączenie stanowisk, tylko pod warunkiem spełnienia łącznie wymagań dotyczących kwalifikacji i doświadczenia, dla danych stanowisk. W przypadku składania oferty wspólnej ww. warunek wykonawcy mogą spełniać łącznie.</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b/>
          <w:bCs/>
          <w:i/>
          <w:sz w:val="24"/>
          <w:szCs w:val="24"/>
        </w:rPr>
        <w:t xml:space="preserve">              </w:t>
      </w:r>
      <w:r w:rsidRPr="000452B7">
        <w:rPr>
          <w:rFonts w:ascii="Arial" w:hAnsi="Arial" w:cs="Arial"/>
          <w:b/>
          <w:bCs/>
          <w:i/>
          <w:sz w:val="24"/>
          <w:szCs w:val="24"/>
        </w:rPr>
        <w:t>UWAGA:</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pacing w:val="-6"/>
          <w:sz w:val="24"/>
          <w:szCs w:val="24"/>
        </w:rPr>
        <w:t></w:t>
      </w:r>
      <w:r w:rsidRPr="000452B7">
        <w:rPr>
          <w:rFonts w:ascii="Arial" w:eastAsia="Calibri" w:hAnsi="Arial" w:cs="Arial"/>
          <w:i/>
          <w:spacing w:val="-6"/>
          <w:sz w:val="24"/>
          <w:szCs w:val="24"/>
        </w:rPr>
        <w:t xml:space="preserve"> </w:t>
      </w:r>
      <w:r w:rsidRPr="000452B7">
        <w:rPr>
          <w:rFonts w:ascii="Arial" w:hAnsi="Arial" w:cs="Arial"/>
          <w:i/>
          <w:spacing w:val="-6"/>
          <w:sz w:val="24"/>
          <w:szCs w:val="24"/>
        </w:rPr>
        <w:t xml:space="preserve">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w:t>
      </w:r>
      <w:r w:rsidRPr="000452B7">
        <w:rPr>
          <w:rFonts w:ascii="Arial" w:hAnsi="Arial" w:cs="Arial"/>
          <w:i/>
          <w:spacing w:val="-6"/>
          <w:sz w:val="24"/>
          <w:szCs w:val="24"/>
        </w:rPr>
        <w:lastRenderedPageBreak/>
        <w:t>miejsce zamieszkania, uznanych przez właściwy organ, zgodnie z ustawą z dnia 22 grudnia 2015 r. o zasadach uznawania kwalifikacji zawodowych nabytych w państwach członkowskich Unii Europejskiej (Dz. U. z 2018 r. poz. 2272.);</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z w:val="24"/>
          <w:szCs w:val="24"/>
        </w:rPr>
        <w:t></w:t>
      </w:r>
      <w:r w:rsidRPr="000452B7">
        <w:rPr>
          <w:rFonts w:ascii="Arial" w:eastAsia="Calibri" w:hAnsi="Arial" w:cs="Arial"/>
          <w:i/>
          <w:sz w:val="24"/>
          <w:szCs w:val="24"/>
        </w:rPr>
        <w:t xml:space="preserve"> </w:t>
      </w:r>
      <w:r w:rsidRPr="000452B7">
        <w:rPr>
          <w:rFonts w:ascii="Arial" w:hAnsi="Arial" w:cs="Arial"/>
          <w:i/>
          <w:spacing w:val="-6"/>
          <w:sz w:val="24"/>
          <w:szCs w:val="24"/>
        </w:rPr>
        <w:t>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2- 6 ustawy z dnia 15 grudnia 2000 r. o samorządach zawodowych architektów oraz inżynierów budownictwa (</w:t>
      </w:r>
      <w:proofErr w:type="spellStart"/>
      <w:r w:rsidRPr="000452B7">
        <w:rPr>
          <w:rFonts w:ascii="Arial" w:hAnsi="Arial" w:cs="Arial"/>
          <w:i/>
          <w:spacing w:val="-6"/>
          <w:sz w:val="24"/>
          <w:szCs w:val="24"/>
        </w:rPr>
        <w:t>t.j</w:t>
      </w:r>
      <w:proofErr w:type="spellEnd"/>
      <w:r w:rsidRPr="000452B7">
        <w:rPr>
          <w:rFonts w:ascii="Arial" w:hAnsi="Arial" w:cs="Arial"/>
          <w:i/>
          <w:spacing w:val="-6"/>
          <w:sz w:val="24"/>
          <w:szCs w:val="24"/>
        </w:rPr>
        <w:t>.: Dz. U. z 2019 r., poz. 1117, ze zmianami), dotyczące świadczenia usług transgranicznych, tj. aby uzyskały one tymczasowy wpis na listę członków właściwej izby samorządu zawodowego;</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pacing w:val="-4"/>
          <w:sz w:val="24"/>
          <w:szCs w:val="24"/>
        </w:rPr>
        <w:t></w:t>
      </w:r>
      <w:r w:rsidRPr="000452B7">
        <w:rPr>
          <w:rFonts w:ascii="Arial" w:eastAsia="Calibri" w:hAnsi="Arial" w:cs="Arial"/>
          <w:i/>
          <w:spacing w:val="-4"/>
          <w:sz w:val="24"/>
          <w:szCs w:val="24"/>
        </w:rPr>
        <w:t xml:space="preserve"> </w:t>
      </w:r>
      <w:r w:rsidRPr="000452B7">
        <w:rPr>
          <w:rFonts w:ascii="Arial" w:hAnsi="Arial" w:cs="Arial"/>
          <w:i/>
          <w:spacing w:val="-4"/>
          <w:sz w:val="24"/>
          <w:szCs w:val="24"/>
        </w:rPr>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z w:val="24"/>
          <w:szCs w:val="24"/>
        </w:rPr>
        <w:t></w:t>
      </w:r>
      <w:r w:rsidRPr="000452B7">
        <w:rPr>
          <w:rFonts w:ascii="Arial" w:eastAsia="Calibri" w:hAnsi="Arial" w:cs="Arial"/>
          <w:i/>
          <w:sz w:val="24"/>
          <w:szCs w:val="24"/>
        </w:rPr>
        <w:t xml:space="preserve"> </w:t>
      </w:r>
      <w:r w:rsidRPr="000452B7">
        <w:rPr>
          <w:rFonts w:ascii="Arial" w:hAnsi="Arial" w:cs="Arial"/>
          <w:i/>
          <w:sz w:val="24"/>
          <w:szCs w:val="24"/>
        </w:rPr>
        <w:t xml:space="preserve">zakres uprawnień budowlanych należy odczytywać zgodnie z treścią decyzji o ich nadaniu i w oparciu o przepisy będące podstawą ich nadania. </w:t>
      </w:r>
      <w:r w:rsidRPr="000452B7">
        <w:rPr>
          <w:rFonts w:ascii="Arial" w:hAnsi="Arial" w:cs="Arial"/>
          <w:b/>
          <w:i/>
          <w:sz w:val="24"/>
          <w:szCs w:val="24"/>
        </w:rPr>
        <w:t>W celu uniknięcia wątpliwości zaleca się podanie daty wydania uprawnień i dokładne cytowanie zakresu uprawnień z posiadanego zaświadczenia, a nie jedynie ich numeru</w:t>
      </w:r>
      <w:r w:rsidRPr="000452B7">
        <w:rPr>
          <w:rFonts w:ascii="Arial" w:hAnsi="Arial" w:cs="Arial"/>
          <w:i/>
          <w:sz w:val="24"/>
          <w:szCs w:val="24"/>
        </w:rPr>
        <w:t>;</w:t>
      </w:r>
    </w:p>
    <w:p w:rsidR="004D4BBF" w:rsidRPr="000452B7" w:rsidRDefault="004D4BBF" w:rsidP="000452B7">
      <w:pPr>
        <w:spacing w:line="360" w:lineRule="auto"/>
        <w:ind w:left="851"/>
        <w:jc w:val="both"/>
        <w:rPr>
          <w:rFonts w:ascii="Arial" w:hAnsi="Arial" w:cs="Arial"/>
          <w:sz w:val="24"/>
          <w:szCs w:val="24"/>
        </w:rPr>
      </w:pPr>
      <w:r w:rsidRPr="000452B7">
        <w:rPr>
          <w:rFonts w:ascii="Arial" w:eastAsia="Symbol" w:hAnsi="Arial" w:cs="Arial"/>
          <w:i/>
          <w:sz w:val="24"/>
          <w:szCs w:val="24"/>
        </w:rPr>
        <w:t></w:t>
      </w:r>
      <w:r w:rsidRPr="000452B7">
        <w:rPr>
          <w:rFonts w:ascii="Arial" w:eastAsia="Calibri" w:hAnsi="Arial" w:cs="Arial"/>
          <w:i/>
          <w:sz w:val="24"/>
          <w:szCs w:val="24"/>
        </w:rPr>
        <w:t xml:space="preserve"> </w:t>
      </w:r>
      <w:r w:rsidRPr="000452B7">
        <w:rPr>
          <w:rFonts w:ascii="Arial" w:hAnsi="Arial" w:cs="Arial"/>
          <w:i/>
          <w:sz w:val="24"/>
          <w:szCs w:val="24"/>
        </w:rPr>
        <w:t>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5. Korzystanie z podmiotów udostępniających zasoby: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lastRenderedPageBreak/>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w:t>
      </w:r>
      <w:r w:rsidRPr="000452B7">
        <w:rPr>
          <w:rFonts w:ascii="Arial" w:hAnsi="Arial" w:cs="Arial"/>
          <w:color w:val="000000"/>
          <w:spacing w:val="-4"/>
          <w:sz w:val="24"/>
          <w:szCs w:val="24"/>
        </w:rPr>
        <w:lastRenderedPageBreak/>
        <w:t xml:space="preserve">dowodowym potwierdzającym, że wykonawca realizując zamówienie, będzie dysponował niezbędnymi zasobami tego podmiotu;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836781">
        <w:rPr>
          <w:rFonts w:ascii="Arial" w:hAnsi="Arial" w:cs="Arial"/>
          <w:color w:val="000000"/>
          <w:spacing w:val="-6"/>
          <w:sz w:val="24"/>
          <w:szCs w:val="24"/>
          <w:lang w:val="pl-PL"/>
        </w:rPr>
        <w:t>8</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w:t>
      </w:r>
      <w:proofErr w:type="spellStart"/>
      <w:r w:rsidRPr="000452B7">
        <w:rPr>
          <w:rFonts w:ascii="Arial" w:hAnsi="Arial" w:cs="Arial"/>
          <w:bCs/>
          <w:color w:val="000000"/>
          <w:spacing w:val="-6"/>
          <w:sz w:val="24"/>
          <w:szCs w:val="24"/>
        </w:rPr>
        <w:t>Pzp</w:t>
      </w:r>
      <w:proofErr w:type="spellEnd"/>
      <w:r w:rsidRPr="000452B7">
        <w:rPr>
          <w:rFonts w:ascii="Arial" w:hAnsi="Arial" w:cs="Arial"/>
          <w:bCs/>
          <w:color w:val="000000"/>
          <w:spacing w:val="-6"/>
          <w:sz w:val="24"/>
          <w:szCs w:val="24"/>
        </w:rPr>
        <w:t xml:space="preserve">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rsidR="004D4BBF" w:rsidRPr="000452B7" w:rsidRDefault="004D4BBF" w:rsidP="000452B7">
      <w:pPr>
        <w:pStyle w:val="Akapitzlist"/>
        <w:numPr>
          <w:ilvl w:val="0"/>
          <w:numId w:val="3"/>
        </w:numPr>
        <w:autoSpaceDE w:val="0"/>
        <w:spacing w:after="15" w:line="360" w:lineRule="auto"/>
        <w:ind w:left="709" w:hanging="283"/>
        <w:jc w:val="both"/>
        <w:rPr>
          <w:rFonts w:ascii="Arial" w:hAnsi="Arial" w:cs="Arial"/>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w:t>
      </w:r>
      <w:r w:rsidRPr="000452B7">
        <w:rPr>
          <w:rFonts w:ascii="Arial" w:hAnsi="Arial" w:cs="Arial"/>
          <w:spacing w:val="-6"/>
          <w:sz w:val="24"/>
          <w:szCs w:val="24"/>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w:t>
      </w:r>
      <w:r w:rsidRPr="000452B7">
        <w:rPr>
          <w:rFonts w:ascii="Arial" w:hAnsi="Arial" w:cs="Arial"/>
          <w:color w:val="000000"/>
          <w:spacing w:val="-6"/>
          <w:sz w:val="24"/>
          <w:szCs w:val="24"/>
        </w:rPr>
        <w:t xml:space="preserve"> Rozdziale VI ust.</w:t>
      </w:r>
      <w:r w:rsidRPr="000452B7">
        <w:rPr>
          <w:rFonts w:ascii="Arial" w:hAnsi="Arial" w:cs="Arial"/>
          <w:color w:val="000000"/>
          <w:spacing w:val="-6"/>
          <w:sz w:val="24"/>
          <w:szCs w:val="24"/>
          <w:lang w:val="pl-PL"/>
        </w:rPr>
        <w:t>4</w:t>
      </w:r>
      <w:r w:rsidRPr="000452B7">
        <w:rPr>
          <w:rFonts w:ascii="Arial" w:hAnsi="Arial" w:cs="Arial"/>
          <w:color w:val="000000"/>
          <w:spacing w:val="-6"/>
          <w:sz w:val="24"/>
          <w:szCs w:val="24"/>
        </w:rPr>
        <w:t xml:space="preserve">  pkt 1 lit. a) SWZ.</w:t>
      </w:r>
    </w:p>
    <w:p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rsidR="004D4BBF" w:rsidRPr="000452B7" w:rsidRDefault="004D4BBF" w:rsidP="000452B7">
      <w:pPr>
        <w:numPr>
          <w:ilvl w:val="0"/>
          <w:numId w:val="3"/>
        </w:numPr>
        <w:spacing w:line="360" w:lineRule="auto"/>
        <w:jc w:val="both"/>
        <w:rPr>
          <w:rFonts w:ascii="Arial" w:hAnsi="Arial" w:cs="Arial"/>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452B7">
        <w:rPr>
          <w:rFonts w:ascii="Arial" w:hAnsi="Arial" w:cs="Arial"/>
          <w:spacing w:val="-6"/>
          <w:sz w:val="24"/>
          <w:szCs w:val="24"/>
        </w:rPr>
        <w:t xml:space="preserve">– jako spełnienie warunku określonego w </w:t>
      </w:r>
      <w:r w:rsidRPr="000452B7">
        <w:rPr>
          <w:rFonts w:ascii="Arial" w:hAnsi="Arial" w:cs="Arial"/>
          <w:color w:val="000000"/>
          <w:spacing w:val="-6"/>
          <w:sz w:val="24"/>
          <w:szCs w:val="24"/>
        </w:rPr>
        <w:t>Rozdziale VI ust. 4  pkt 1 lit b) SWZ.</w:t>
      </w:r>
    </w:p>
    <w:p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t>
      </w:r>
      <w:r w:rsidRPr="000452B7">
        <w:rPr>
          <w:rFonts w:ascii="Arial" w:hAnsi="Arial" w:cs="Arial"/>
        </w:rPr>
        <w:lastRenderedPageBreak/>
        <w:t>wykonawca wskazał w oświadczeniu, o którym mowa w art. 125 ust. 1 PZP, dane umożliwiające dostęp do tych środków.</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color w:val="000000"/>
          <w:sz w:val="24"/>
          <w:szCs w:val="24"/>
        </w:rPr>
        <w:t xml:space="preserve"> Wykonawcy zagraniczni</w:t>
      </w:r>
    </w:p>
    <w:p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4D4BBF" w:rsidRPr="000452B7" w:rsidRDefault="004D4BBF" w:rsidP="000452B7">
      <w:pPr>
        <w:pStyle w:val="Akapitzlist"/>
        <w:autoSpaceDE w:val="0"/>
        <w:spacing w:after="0" w:line="360" w:lineRule="auto"/>
        <w:ind w:left="284"/>
        <w:jc w:val="both"/>
        <w:rPr>
          <w:rFonts w:ascii="Arial" w:hAnsi="Arial" w:cs="Arial"/>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rsidR="004D4BBF" w:rsidRPr="000452B7" w:rsidRDefault="004D4BBF" w:rsidP="000452B7">
      <w:pPr>
        <w:tabs>
          <w:tab w:val="left" w:pos="284"/>
        </w:tabs>
        <w:spacing w:line="360" w:lineRule="auto"/>
        <w:ind w:left="284"/>
        <w:jc w:val="both"/>
        <w:rPr>
          <w:rFonts w:ascii="Arial" w:hAnsi="Arial" w:cs="Arial"/>
          <w:b/>
          <w:sz w:val="24"/>
          <w:szCs w:val="24"/>
        </w:rPr>
      </w:pP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z w:val="24"/>
          <w:szCs w:val="24"/>
        </w:rPr>
        <w:t>Termin realizacji zamówienia</w:t>
      </w:r>
      <w:r w:rsidRPr="000452B7">
        <w:rPr>
          <w:rFonts w:ascii="Arial" w:hAnsi="Arial" w:cs="Arial"/>
          <w:sz w:val="24"/>
          <w:szCs w:val="24"/>
        </w:rPr>
        <w:t xml:space="preserve"> –</w:t>
      </w:r>
      <w:r w:rsidRPr="000452B7">
        <w:rPr>
          <w:rFonts w:ascii="Arial" w:hAnsi="Arial" w:cs="Arial"/>
          <w:b/>
          <w:color w:val="000000"/>
          <w:spacing w:val="-4"/>
          <w:sz w:val="24"/>
          <w:szCs w:val="24"/>
        </w:rPr>
        <w:t xml:space="preserve"> </w:t>
      </w:r>
      <w:r w:rsidR="00B00006" w:rsidRPr="000452B7">
        <w:rPr>
          <w:rFonts w:ascii="Arial" w:hAnsi="Arial" w:cs="Arial"/>
          <w:b/>
          <w:color w:val="000000"/>
          <w:spacing w:val="-4"/>
          <w:sz w:val="24"/>
          <w:szCs w:val="24"/>
        </w:rPr>
        <w:t>1</w:t>
      </w:r>
      <w:r w:rsidR="00B74877">
        <w:rPr>
          <w:rFonts w:ascii="Arial" w:hAnsi="Arial" w:cs="Arial"/>
          <w:b/>
          <w:color w:val="000000"/>
          <w:spacing w:val="-4"/>
          <w:sz w:val="24"/>
          <w:szCs w:val="24"/>
        </w:rPr>
        <w:t>2</w:t>
      </w:r>
      <w:r w:rsidRPr="000452B7">
        <w:rPr>
          <w:rFonts w:ascii="Arial" w:hAnsi="Arial" w:cs="Arial"/>
          <w:b/>
          <w:color w:val="000000"/>
          <w:spacing w:val="-4"/>
          <w:sz w:val="24"/>
          <w:szCs w:val="24"/>
        </w:rPr>
        <w:t xml:space="preserve">0 dni </w:t>
      </w:r>
      <w:r w:rsidRPr="000452B7">
        <w:rPr>
          <w:rFonts w:ascii="Arial" w:hAnsi="Arial" w:cs="Arial"/>
          <w:b/>
          <w:spacing w:val="-4"/>
          <w:sz w:val="24"/>
          <w:szCs w:val="24"/>
        </w:rPr>
        <w:t>kalendarzowych</w:t>
      </w:r>
      <w:r w:rsidRPr="000452B7">
        <w:rPr>
          <w:rFonts w:ascii="Arial" w:hAnsi="Arial" w:cs="Arial"/>
          <w:spacing w:val="-4"/>
          <w:sz w:val="24"/>
          <w:szCs w:val="24"/>
        </w:rPr>
        <w:t xml:space="preserve"> liczonych od dnia podpisania umowy.</w:t>
      </w: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pacing w:val="-4"/>
          <w:sz w:val="24"/>
          <w:szCs w:val="24"/>
        </w:rPr>
        <w:t>Gwarancja jakości wykonanych robót:</w:t>
      </w:r>
    </w:p>
    <w:p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rsidR="004D4BBF" w:rsidRPr="000452B7" w:rsidRDefault="004D4BBF" w:rsidP="000452B7">
      <w:pPr>
        <w:pStyle w:val="pkt"/>
        <w:numPr>
          <w:ilvl w:val="2"/>
          <w:numId w:val="34"/>
        </w:numPr>
        <w:tabs>
          <w:tab w:val="left" w:pos="284"/>
        </w:tabs>
        <w:spacing w:before="0" w:after="0" w:line="360" w:lineRule="auto"/>
        <w:rPr>
          <w:rFonts w:ascii="Arial" w:hAnsi="Arial" w:cs="Arial"/>
        </w:rPr>
      </w:pPr>
      <w:r w:rsidRPr="000452B7">
        <w:rPr>
          <w:rFonts w:ascii="Arial" w:hAnsi="Arial" w:cs="Arial"/>
          <w:spacing w:val="-4"/>
        </w:rPr>
        <w:t xml:space="preserve">minimalny </w:t>
      </w:r>
      <w:r w:rsidRPr="000452B7">
        <w:rPr>
          <w:rFonts w:ascii="Arial" w:hAnsi="Arial" w:cs="Arial"/>
        </w:rPr>
        <w:t xml:space="preserve">okres – </w:t>
      </w:r>
      <w:r w:rsidRPr="000452B7">
        <w:rPr>
          <w:rFonts w:ascii="Arial" w:hAnsi="Arial" w:cs="Arial"/>
          <w:b/>
          <w:spacing w:val="-4"/>
          <w:lang w:val="pl-PL"/>
        </w:rPr>
        <w:t>36</w:t>
      </w:r>
      <w:r w:rsidRPr="000452B7">
        <w:rPr>
          <w:rFonts w:ascii="Arial" w:hAnsi="Arial" w:cs="Arial"/>
          <w:b/>
          <w:spacing w:val="-4"/>
        </w:rPr>
        <w:t xml:space="preserve"> miesięcy,</w:t>
      </w:r>
      <w:r w:rsidRPr="000452B7">
        <w:rPr>
          <w:rFonts w:ascii="Arial" w:hAnsi="Arial" w:cs="Arial"/>
          <w:b/>
        </w:rPr>
        <w:t xml:space="preserve"> </w:t>
      </w:r>
    </w:p>
    <w:p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0452B7">
        <w:rPr>
          <w:rFonts w:ascii="Arial" w:hAnsi="Arial" w:cs="Arial"/>
          <w:spacing w:val="-4"/>
        </w:rPr>
        <w:t xml:space="preserve">maksymalny </w:t>
      </w:r>
      <w:r w:rsidRPr="000452B7">
        <w:rPr>
          <w:rFonts w:ascii="Arial" w:hAnsi="Arial" w:cs="Arial"/>
        </w:rPr>
        <w:t xml:space="preserve">okres - </w:t>
      </w:r>
      <w:r w:rsidRPr="000452B7">
        <w:rPr>
          <w:rFonts w:ascii="Arial" w:hAnsi="Arial" w:cs="Arial"/>
          <w:b/>
        </w:rPr>
        <w:t>60</w:t>
      </w:r>
      <w:r w:rsidRPr="000452B7">
        <w:rPr>
          <w:rFonts w:ascii="Arial" w:hAnsi="Arial" w:cs="Arial"/>
          <w:b/>
          <w:spacing w:val="-4"/>
        </w:rPr>
        <w:t xml:space="preserve"> miesięcy</w:t>
      </w:r>
    </w:p>
    <w:p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rsidR="004D4BBF" w:rsidRPr="000452B7"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X Wadium</w:t>
      </w:r>
    </w:p>
    <w:p w:rsidR="004D4BBF" w:rsidRPr="000452B7" w:rsidRDefault="004D4BBF" w:rsidP="000452B7">
      <w:pPr>
        <w:spacing w:line="360" w:lineRule="auto"/>
        <w:jc w:val="both"/>
        <w:rPr>
          <w:rFonts w:ascii="Arial" w:hAnsi="Arial" w:cs="Arial"/>
          <w:b/>
          <w:color w:val="FF0000"/>
          <w:sz w:val="24"/>
          <w:szCs w:val="24"/>
        </w:rPr>
      </w:pPr>
    </w:p>
    <w:p w:rsidR="004D4BBF" w:rsidRPr="000452B7" w:rsidRDefault="004D4BBF" w:rsidP="000452B7">
      <w:pPr>
        <w:tabs>
          <w:tab w:val="left" w:pos="142"/>
          <w:tab w:val="left" w:pos="851"/>
        </w:tabs>
        <w:spacing w:line="360" w:lineRule="auto"/>
        <w:ind w:left="284"/>
        <w:jc w:val="both"/>
        <w:rPr>
          <w:rFonts w:ascii="Arial" w:hAnsi="Arial" w:cs="Arial"/>
          <w:sz w:val="24"/>
          <w:szCs w:val="24"/>
        </w:rPr>
      </w:pPr>
      <w:r w:rsidRPr="000452B7">
        <w:rPr>
          <w:rFonts w:ascii="Arial" w:hAnsi="Arial" w:cs="Arial"/>
          <w:sz w:val="24"/>
          <w:szCs w:val="24"/>
        </w:rPr>
        <w:t>Zamawiający nie wymaga wnoszenia wadium.</w:t>
      </w:r>
    </w:p>
    <w:p w:rsidR="004D4BBF" w:rsidRPr="000452B7" w:rsidRDefault="004D4BBF" w:rsidP="000452B7">
      <w:pPr>
        <w:tabs>
          <w:tab w:val="left" w:pos="142"/>
          <w:tab w:val="left" w:pos="851"/>
        </w:tabs>
        <w:spacing w:line="360" w:lineRule="auto"/>
        <w:jc w:val="both"/>
        <w:rPr>
          <w:rFonts w:ascii="Arial" w:hAnsi="Arial" w:cs="Arial"/>
          <w:sz w:val="24"/>
          <w:szCs w:val="24"/>
        </w:rPr>
      </w:pPr>
    </w:p>
    <w:p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0452B7">
        <w:rPr>
          <w:rFonts w:ascii="Arial" w:hAnsi="Arial" w:cs="Arial"/>
          <w:bCs/>
          <w:spacing w:val="-4"/>
        </w:rPr>
        <w:t xml:space="preserve">na </w:t>
      </w:r>
      <w:hyperlink r:id="rId27"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8"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lastRenderedPageBreak/>
        <w:t>Wszelkie wyjaśnienia i modyfikacje, w tym zmiany terminów stają się integralną częścią specyfikacji warunków zamówienia i są wiążące dla Zamawiającego i Wykonawców.</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w:t>
      </w:r>
      <w:r w:rsidRPr="000452B7">
        <w:rPr>
          <w:rFonts w:ascii="Arial" w:hAnsi="Arial" w:cs="Arial"/>
          <w:spacing w:val="-6"/>
          <w:sz w:val="24"/>
          <w:szCs w:val="24"/>
        </w:rPr>
        <w:lastRenderedPageBreak/>
        <w:t>narzuty i dodatki wykonawcy niezależnie od rozmiaru robót i innych świadczeń oraz ponoszonych kosztów ich realizacji.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Załączone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Wykonawca w cenie oferty zobowiązany jest uwzględnić również koszty związane z:</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lastRenderedPageBreak/>
        <w:t>ochroną mienia, warunków bhp i ppoż. na placu budowy,</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wykonaniem dokumentacji fotograficznej po wykonaniu robót,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opracowaniem planu bezpieczeństwa i ochrony zdrowia,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 xml:space="preserve">W przypadku niezłożenia przedmiotowej informacji w formularzu ofertowym stanowiącym załącznik nr 1 do SWZ, Zamawiający przyjmie, że złożono ofertę, której </w:t>
      </w:r>
      <w:r w:rsidRPr="000452B7">
        <w:rPr>
          <w:rFonts w:ascii="Arial" w:hAnsi="Arial" w:cs="Arial"/>
          <w:spacing w:val="-4"/>
          <w:sz w:val="24"/>
          <w:szCs w:val="24"/>
        </w:rPr>
        <w:lastRenderedPageBreak/>
        <w:t>wybór nie prowadzi do powstania u Zamawiającego obowiązku podatkowego zgodnie z przepisami o podatku od towarów i usług.</w:t>
      </w:r>
    </w:p>
    <w:p w:rsidR="004D4BBF" w:rsidRPr="000452B7" w:rsidRDefault="004D4BBF" w:rsidP="000452B7">
      <w:pPr>
        <w:widowControl w:val="0"/>
        <w:autoSpaceDE w:val="0"/>
        <w:spacing w:before="2" w:line="360" w:lineRule="auto"/>
        <w:rPr>
          <w:rFonts w:ascii="Arial" w:hAnsi="Arial" w:cs="Arial"/>
          <w:color w:val="000000"/>
          <w:spacing w:val="-4"/>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0"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w:t>
      </w:r>
      <w:r w:rsidRPr="000452B7">
        <w:rPr>
          <w:rFonts w:ascii="Arial" w:hAnsi="Arial" w:cs="Arial"/>
          <w:color w:val="000000"/>
          <w:spacing w:val="1"/>
          <w:sz w:val="24"/>
          <w:szCs w:val="24"/>
        </w:rPr>
        <w:lastRenderedPageBreak/>
        <w:t xml:space="preserve">złożonej oferty lub wycofać ofertę. W tym celu należy w systemie Platformy kliknąć przycisk „Wycofaj ofertę”. Zmiana oferty następuje poprzez wycofanie oferty oraz jej ponownym złożeniu. Instrukcja: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4D4BBF" w:rsidRPr="000452B7" w:rsidRDefault="004D4BBF" w:rsidP="000452B7">
      <w:pPr>
        <w:spacing w:line="360" w:lineRule="auto"/>
        <w:jc w:val="both"/>
        <w:rPr>
          <w:rFonts w:ascii="Arial" w:hAnsi="Arial" w:cs="Arial"/>
          <w:color w:val="000000"/>
          <w:spacing w:val="1"/>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2"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 </w:t>
      </w:r>
      <w:r w:rsidR="00536FAB">
        <w:rPr>
          <w:rFonts w:ascii="Arial" w:hAnsi="Arial" w:cs="Arial"/>
          <w:b/>
          <w:spacing w:val="1"/>
          <w:sz w:val="24"/>
          <w:szCs w:val="24"/>
          <w:lang w:val="pl-PL"/>
        </w:rPr>
        <w:t>10</w:t>
      </w:r>
      <w:r w:rsidR="00B95D07">
        <w:rPr>
          <w:rFonts w:ascii="Arial" w:hAnsi="Arial" w:cs="Arial"/>
          <w:b/>
          <w:spacing w:val="1"/>
          <w:sz w:val="24"/>
          <w:szCs w:val="24"/>
          <w:lang w:val="pl-PL"/>
        </w:rPr>
        <w:t>.</w:t>
      </w:r>
      <w:r w:rsidR="00862A13" w:rsidRPr="000452B7">
        <w:rPr>
          <w:rFonts w:ascii="Arial" w:hAnsi="Arial" w:cs="Arial"/>
          <w:b/>
          <w:spacing w:val="1"/>
          <w:sz w:val="24"/>
          <w:szCs w:val="24"/>
          <w:lang w:val="pl-PL"/>
        </w:rPr>
        <w:t>0</w:t>
      </w:r>
      <w:r w:rsidR="00636198">
        <w:rPr>
          <w:rFonts w:ascii="Arial" w:hAnsi="Arial" w:cs="Arial"/>
          <w:b/>
          <w:spacing w:val="1"/>
          <w:sz w:val="24"/>
          <w:szCs w:val="24"/>
          <w:lang w:val="pl-PL"/>
        </w:rPr>
        <w:t>8</w:t>
      </w:r>
      <w:r w:rsidRPr="000452B7">
        <w:rPr>
          <w:rFonts w:ascii="Arial" w:hAnsi="Arial" w:cs="Arial"/>
          <w:b/>
          <w:spacing w:val="1"/>
          <w:sz w:val="24"/>
          <w:szCs w:val="24"/>
          <w:lang w:val="pl-PL"/>
        </w:rPr>
        <w:t>.202</w:t>
      </w:r>
      <w:r w:rsidR="001A63D3" w:rsidRPr="000452B7">
        <w:rPr>
          <w:rFonts w:ascii="Arial" w:hAnsi="Arial" w:cs="Arial"/>
          <w:b/>
          <w:spacing w:val="1"/>
          <w:sz w:val="24"/>
          <w:szCs w:val="24"/>
          <w:lang w:val="pl-PL"/>
        </w:rPr>
        <w:t>3</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536FAB">
        <w:rPr>
          <w:rFonts w:ascii="Arial" w:hAnsi="Arial" w:cs="Arial"/>
          <w:b/>
          <w:bCs/>
          <w:sz w:val="24"/>
          <w:szCs w:val="24"/>
          <w:lang w:val="pl-PL"/>
        </w:rPr>
        <w:t>10</w:t>
      </w:r>
      <w:r w:rsidR="00B95D07">
        <w:rPr>
          <w:rFonts w:ascii="Arial" w:hAnsi="Arial" w:cs="Arial"/>
          <w:b/>
          <w:bCs/>
          <w:sz w:val="24"/>
          <w:szCs w:val="24"/>
          <w:lang w:val="pl-PL"/>
        </w:rPr>
        <w:t>.</w:t>
      </w:r>
      <w:r w:rsidR="00862A13" w:rsidRPr="000452B7">
        <w:rPr>
          <w:rFonts w:ascii="Arial" w:hAnsi="Arial" w:cs="Arial"/>
          <w:b/>
          <w:bCs/>
          <w:sz w:val="24"/>
          <w:szCs w:val="24"/>
          <w:lang w:val="pl-PL"/>
        </w:rPr>
        <w:t>0</w:t>
      </w:r>
      <w:r w:rsidR="000B3660">
        <w:rPr>
          <w:rFonts w:ascii="Arial" w:hAnsi="Arial" w:cs="Arial"/>
          <w:b/>
          <w:bCs/>
          <w:sz w:val="24"/>
          <w:szCs w:val="24"/>
          <w:lang w:val="pl-PL"/>
        </w:rPr>
        <w:t>8</w:t>
      </w:r>
      <w:r w:rsidRPr="000452B7">
        <w:rPr>
          <w:rFonts w:ascii="Arial" w:hAnsi="Arial" w:cs="Arial"/>
          <w:b/>
          <w:bCs/>
          <w:sz w:val="24"/>
          <w:szCs w:val="24"/>
        </w:rPr>
        <w:t>.202</w:t>
      </w:r>
      <w:r w:rsidRPr="000452B7">
        <w:rPr>
          <w:rFonts w:ascii="Arial" w:hAnsi="Arial" w:cs="Arial"/>
          <w:b/>
          <w:bCs/>
          <w:sz w:val="24"/>
          <w:szCs w:val="24"/>
          <w:lang w:val="pl-PL"/>
        </w:rPr>
        <w:t>2</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536FAB">
        <w:rPr>
          <w:rFonts w:ascii="Arial" w:hAnsi="Arial" w:cs="Arial"/>
          <w:b/>
          <w:sz w:val="24"/>
          <w:szCs w:val="24"/>
          <w:lang w:val="pl-PL"/>
        </w:rPr>
        <w:t>08</w:t>
      </w:r>
      <w:bookmarkStart w:id="4" w:name="_GoBack"/>
      <w:bookmarkEnd w:id="4"/>
      <w:r w:rsidRPr="000452B7">
        <w:rPr>
          <w:rFonts w:ascii="Arial" w:hAnsi="Arial" w:cs="Arial"/>
          <w:b/>
          <w:sz w:val="24"/>
          <w:szCs w:val="24"/>
          <w:lang w:val="pl-PL"/>
        </w:rPr>
        <w:t>.</w:t>
      </w:r>
      <w:r w:rsidR="00862A13" w:rsidRPr="000452B7">
        <w:rPr>
          <w:rFonts w:ascii="Arial" w:hAnsi="Arial" w:cs="Arial"/>
          <w:b/>
          <w:sz w:val="24"/>
          <w:szCs w:val="24"/>
          <w:lang w:val="pl-PL"/>
        </w:rPr>
        <w:t>0</w:t>
      </w:r>
      <w:r w:rsidR="000B3660">
        <w:rPr>
          <w:rFonts w:ascii="Arial" w:hAnsi="Arial" w:cs="Arial"/>
          <w:b/>
          <w:sz w:val="24"/>
          <w:szCs w:val="24"/>
          <w:lang w:val="pl-PL"/>
        </w:rPr>
        <w:t>9</w:t>
      </w:r>
      <w:r w:rsidR="00862A13" w:rsidRPr="000452B7">
        <w:rPr>
          <w:rFonts w:ascii="Arial" w:hAnsi="Arial" w:cs="Arial"/>
          <w:b/>
          <w:sz w:val="24"/>
          <w:szCs w:val="24"/>
          <w:lang w:val="pl-PL"/>
        </w:rPr>
        <w:t>.</w:t>
      </w:r>
      <w:r w:rsidRPr="000452B7">
        <w:rPr>
          <w:rFonts w:ascii="Arial" w:hAnsi="Arial" w:cs="Arial"/>
          <w:b/>
          <w:sz w:val="24"/>
          <w:szCs w:val="24"/>
          <w:lang w:val="pl-PL"/>
        </w:rPr>
        <w:t>2022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lastRenderedPageBreak/>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rsidR="004D4BBF" w:rsidRPr="000452B7" w:rsidRDefault="004D4BBF" w:rsidP="000452B7">
      <w:pPr>
        <w:pStyle w:val="ust"/>
        <w:spacing w:before="0" w:after="0" w:line="360" w:lineRule="auto"/>
        <w:ind w:left="567" w:hanging="283"/>
        <w:rPr>
          <w:rFonts w:ascii="Arial" w:hAnsi="Arial" w:cs="Arial"/>
          <w:color w:val="000000"/>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 Kryteria oceny ofert</w:t>
      </w:r>
    </w:p>
    <w:p w:rsidR="004D4BBF" w:rsidRPr="000452B7" w:rsidRDefault="004D4BBF" w:rsidP="000452B7">
      <w:pPr>
        <w:pStyle w:val="Tekstpodstawowywcity21"/>
        <w:spacing w:line="360" w:lineRule="auto"/>
        <w:ind w:left="284"/>
        <w:rPr>
          <w:rFonts w:ascii="Arial" w:hAnsi="Arial" w:cs="Arial"/>
          <w:color w:val="000000"/>
          <w:spacing w:val="-6"/>
        </w:rPr>
      </w:pPr>
    </w:p>
    <w:p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0452B7">
        <w:rPr>
          <w:rFonts w:ascii="Arial" w:hAnsi="Arial" w:cs="Arial"/>
        </w:rPr>
        <w:t>cena (C) – 60 %</w:t>
      </w:r>
    </w:p>
    <w:p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rsidR="004D4BBF" w:rsidRPr="000452B7" w:rsidRDefault="004D4BBF" w:rsidP="000452B7">
      <w:pPr>
        <w:spacing w:line="360" w:lineRule="auto"/>
        <w:ind w:left="708" w:firstLine="132"/>
        <w:jc w:val="both"/>
        <w:rPr>
          <w:rFonts w:ascii="Arial" w:hAnsi="Arial" w:cs="Arial"/>
          <w:sz w:val="24"/>
          <w:szCs w:val="24"/>
        </w:rPr>
      </w:pPr>
    </w:p>
    <w:p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okres gwarancji</w:t>
      </w:r>
      <w:r w:rsidRPr="000452B7">
        <w:rPr>
          <w:rFonts w:ascii="Arial" w:hAnsi="Arial" w:cs="Arial"/>
          <w:b w:val="0"/>
          <w:spacing w:val="-4"/>
        </w:rPr>
        <w:t xml:space="preserve"> (G) – </w:t>
      </w:r>
      <w:r w:rsidRPr="000452B7">
        <w:rPr>
          <w:rFonts w:ascii="Arial" w:hAnsi="Arial" w:cs="Arial"/>
          <w:spacing w:val="-4"/>
          <w:lang w:val="pl-PL"/>
        </w:rPr>
        <w:t>2</w:t>
      </w:r>
      <w:r w:rsidRPr="000452B7">
        <w:rPr>
          <w:rFonts w:ascii="Arial" w:hAnsi="Arial" w:cs="Arial"/>
          <w:spacing w:val="-4"/>
        </w:rPr>
        <w:t>0%</w:t>
      </w:r>
    </w:p>
    <w:p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5" w:name="_Hlk74738690"/>
      <w:r w:rsidRPr="000452B7">
        <w:rPr>
          <w:rFonts w:ascii="Arial" w:hAnsi="Arial" w:cs="Arial"/>
          <w:sz w:val="24"/>
          <w:szCs w:val="24"/>
        </w:rPr>
        <w:t xml:space="preserve">okres gwarancji </w:t>
      </w:r>
      <w:bookmarkEnd w:id="5"/>
      <w:r w:rsidRPr="000452B7">
        <w:rPr>
          <w:rFonts w:ascii="Arial" w:hAnsi="Arial" w:cs="Arial"/>
          <w:sz w:val="24"/>
          <w:szCs w:val="24"/>
        </w:rPr>
        <w:t xml:space="preserve">w ofercie ocenianej </w:t>
      </w:r>
    </w:p>
    <w:p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rsidR="004D4BBF" w:rsidRPr="000452B7" w:rsidRDefault="004D4BBF" w:rsidP="000452B7">
      <w:pPr>
        <w:spacing w:line="360" w:lineRule="auto"/>
        <w:ind w:left="300"/>
        <w:jc w:val="both"/>
        <w:rPr>
          <w:rFonts w:ascii="Arial" w:hAnsi="Arial" w:cs="Arial"/>
          <w:b/>
          <w:sz w:val="24"/>
          <w:szCs w:val="24"/>
          <w:lang w:eastAsia="ar-SA"/>
        </w:rPr>
      </w:pPr>
    </w:p>
    <w:p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lastRenderedPageBreak/>
        <w:tab/>
        <w:t>liczony od dnia podpisania protokołu częściowego odbioru robót.</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rsidR="004D4BBF" w:rsidRPr="000452B7" w:rsidRDefault="004D4BBF" w:rsidP="000452B7">
      <w:pPr>
        <w:spacing w:line="360" w:lineRule="auto"/>
        <w:jc w:val="both"/>
        <w:rPr>
          <w:rFonts w:ascii="Arial" w:hAnsi="Arial" w:cs="Arial"/>
          <w:spacing w:val="-4"/>
          <w:sz w:val="24"/>
          <w:szCs w:val="24"/>
        </w:rPr>
      </w:pPr>
    </w:p>
    <w:p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rsidR="00536FAB" w:rsidRPr="00536FAB" w:rsidRDefault="00536FAB" w:rsidP="00536FAB">
      <w:pPr>
        <w:pStyle w:val="Tekstpodstawowywcity21"/>
        <w:tabs>
          <w:tab w:val="left" w:pos="426"/>
        </w:tabs>
        <w:spacing w:line="360" w:lineRule="auto"/>
        <w:ind w:left="1800"/>
        <w:rPr>
          <w:rFonts w:ascii="Arial" w:hAnsi="Arial" w:cs="Arial"/>
        </w:rPr>
      </w:pP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t>Sposób przyznania punktów w kryterium:</w:t>
      </w:r>
    </w:p>
    <w:p w:rsidR="004D4BBF" w:rsidRPr="000452B7" w:rsidRDefault="004D4BBF" w:rsidP="000452B7">
      <w:pPr>
        <w:spacing w:line="360" w:lineRule="auto"/>
        <w:ind w:left="709"/>
        <w:jc w:val="both"/>
        <w:rPr>
          <w:rFonts w:ascii="Arial" w:hAnsi="Arial" w:cs="Arial"/>
          <w:sz w:val="24"/>
          <w:szCs w:val="24"/>
        </w:rPr>
      </w:pPr>
    </w:p>
    <w:p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8655D5">
        <w:rPr>
          <w:rFonts w:ascii="Arial" w:hAnsi="Arial" w:cs="Arial"/>
          <w:b w:val="0"/>
          <w:i/>
          <w:lang w:val="pl-PL"/>
        </w:rPr>
        <w:t>2</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8655D5">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8655D5">
        <w:rPr>
          <w:rFonts w:ascii="Arial" w:hAnsi="Arial" w:cs="Arial"/>
          <w:i/>
          <w:sz w:val="24"/>
          <w:szCs w:val="24"/>
        </w:rPr>
        <w:t>2</w:t>
      </w:r>
      <w:r w:rsidRPr="000452B7">
        <w:rPr>
          <w:rFonts w:ascii="Arial" w:hAnsi="Arial" w:cs="Arial"/>
          <w:i/>
          <w:sz w:val="24"/>
          <w:szCs w:val="24"/>
        </w:rPr>
        <w:t xml:space="preserve">00,00 zł, zaoferowanie kary umownej niższej niż </w:t>
      </w:r>
      <w:r w:rsidR="008655D5">
        <w:rPr>
          <w:rFonts w:ascii="Arial" w:hAnsi="Arial" w:cs="Arial"/>
          <w:i/>
          <w:sz w:val="24"/>
          <w:szCs w:val="24"/>
        </w:rPr>
        <w:t>2</w:t>
      </w:r>
      <w:r w:rsidRPr="000452B7">
        <w:rPr>
          <w:rFonts w:ascii="Arial" w:hAnsi="Arial" w:cs="Arial"/>
          <w:i/>
          <w:sz w:val="24"/>
          <w:szCs w:val="24"/>
        </w:rPr>
        <w:t>00,00 zł,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8655D5">
        <w:rPr>
          <w:rFonts w:ascii="Arial" w:hAnsi="Arial" w:cs="Arial"/>
          <w:i/>
          <w:spacing w:val="-6"/>
          <w:sz w:val="24"/>
          <w:szCs w:val="24"/>
        </w:rPr>
        <w:t>5</w:t>
      </w:r>
      <w:r w:rsidRPr="000452B7">
        <w:rPr>
          <w:rFonts w:ascii="Arial" w:hAnsi="Arial" w:cs="Arial"/>
          <w:i/>
          <w:spacing w:val="-6"/>
          <w:sz w:val="24"/>
          <w:szCs w:val="24"/>
        </w:rPr>
        <w:t xml:space="preserve">00,00 zł, do oceny ofert w kryterium „wysokość kary umownej” zostanie mu policzona kara w wysokości </w:t>
      </w:r>
      <w:r w:rsidR="008655D5">
        <w:rPr>
          <w:rFonts w:ascii="Arial" w:hAnsi="Arial" w:cs="Arial"/>
          <w:i/>
          <w:spacing w:val="-6"/>
          <w:sz w:val="24"/>
          <w:szCs w:val="24"/>
        </w:rPr>
        <w:t>5</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rsidR="004D4BBF" w:rsidRPr="000452B7" w:rsidRDefault="004D4BBF" w:rsidP="000452B7">
      <w:pPr>
        <w:pStyle w:val="WW-Tekstpodstawowywcity2"/>
        <w:spacing w:line="360" w:lineRule="auto"/>
        <w:ind w:left="0"/>
        <w:rPr>
          <w:rFonts w:ascii="Arial" w:hAnsi="Arial" w:cs="Arial"/>
          <w:b w:val="0"/>
          <w:i/>
          <w:spacing w:val="-6"/>
          <w:szCs w:val="24"/>
        </w:rPr>
      </w:pPr>
    </w:p>
    <w:p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 xml:space="preserve">Komisja przetargowa oceni oferty sumując punkty uzyskane z poszczególnych kryteriów.  </w:t>
      </w:r>
      <w:r w:rsidRPr="000452B7">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lastRenderedPageBreak/>
        <w:t xml:space="preserve">W wyniku komisyjnej analizy i oceny otrzymanych ofert, stosując kryteria ustawowe i określone w SWZ dokonany zostanie wybór najkorzystniejszej oferty. </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3) inne omyłki polegające na niezgodności oferty ze specyfikacją warunków zamówienia, niepowodujące istotnych zmian w treści oferty, niezwłocznie zawiadamiając o tym Wykonawcę, którego oferta została poprawiona. </w:t>
      </w:r>
    </w:p>
    <w:p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4D4BBF" w:rsidRPr="000452B7" w:rsidRDefault="004D4BBF" w:rsidP="000452B7">
      <w:pPr>
        <w:pStyle w:val="Tekstpodstawowywcity21"/>
        <w:spacing w:line="360" w:lineRule="auto"/>
        <w:rPr>
          <w:rFonts w:ascii="Arial" w:hAnsi="Arial" w:cs="Arial"/>
          <w:b w:val="0"/>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lastRenderedPageBreak/>
        <w:t>Przed podpisaniem umowy, wykonawca którego oferta zostanie uznana za najkorzystniejszą, zobowiązany jest dostarczyć zamawiającemu:</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hAnsi="Arial" w:cs="Arial"/>
          <w:spacing w:val="-6"/>
          <w:sz w:val="24"/>
          <w:szCs w:val="24"/>
        </w:rPr>
        <w:t xml:space="preserve">dokument/dokumenty </w:t>
      </w:r>
      <w:r w:rsidRPr="000452B7">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B74877" w:rsidRPr="00B74877">
        <w:rPr>
          <w:rFonts w:ascii="Arial" w:hAnsi="Arial" w:cs="Arial"/>
          <w:spacing w:val="-6"/>
          <w:sz w:val="24"/>
          <w:szCs w:val="24"/>
          <w:lang w:val="pl-PL"/>
        </w:rPr>
        <w:t>1.0</w:t>
      </w:r>
      <w:r w:rsidR="00862A13" w:rsidRPr="00B74877">
        <w:rPr>
          <w:rFonts w:ascii="Arial" w:hAnsi="Arial" w:cs="Arial"/>
          <w:spacing w:val="-6"/>
          <w:sz w:val="24"/>
          <w:szCs w:val="24"/>
          <w:lang w:val="pl-PL"/>
        </w:rPr>
        <w:t>0</w:t>
      </w:r>
      <w:r w:rsidRPr="00B74877">
        <w:rPr>
          <w:rFonts w:ascii="Arial" w:hAnsi="Arial" w:cs="Arial"/>
          <w:spacing w:val="-6"/>
          <w:sz w:val="24"/>
          <w:szCs w:val="24"/>
          <w:lang w:val="pl-PL"/>
        </w:rPr>
        <w:t>0</w:t>
      </w:r>
      <w:r w:rsidRPr="000452B7">
        <w:rPr>
          <w:rFonts w:ascii="Arial" w:hAnsi="Arial" w:cs="Arial"/>
          <w:spacing w:val="-6"/>
          <w:sz w:val="24"/>
          <w:szCs w:val="24"/>
        </w:rPr>
        <w:t> 000,00 zł</w:t>
      </w:r>
      <w:r w:rsidRPr="000452B7">
        <w:rPr>
          <w:rFonts w:ascii="Arial" w:hAnsi="Arial" w:cs="Arial"/>
          <w:b w:val="0"/>
          <w:spacing w:val="-6"/>
          <w:sz w:val="24"/>
          <w:szCs w:val="24"/>
        </w:rPr>
        <w:t xml:space="preserve"> wraz z dowodem opłacenia składki</w:t>
      </w:r>
      <w:r w:rsidRPr="000452B7">
        <w:rPr>
          <w:rFonts w:ascii="Arial" w:hAnsi="Arial" w:cs="Arial"/>
          <w:b w:val="0"/>
          <w:spacing w:val="-6"/>
          <w:sz w:val="24"/>
          <w:szCs w:val="24"/>
          <w:lang w:val="pl-PL"/>
        </w:rPr>
        <w:t>.</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6" w:name="_GoBack1"/>
      <w:bookmarkEnd w:id="6"/>
      <w:r w:rsidRPr="000452B7">
        <w:rPr>
          <w:rFonts w:ascii="Arial" w:hAnsi="Arial" w:cs="Arial"/>
          <w:b w:val="0"/>
          <w:bCs w:val="0"/>
          <w:color w:val="000000"/>
          <w:spacing w:val="-6"/>
          <w:sz w:val="24"/>
          <w:szCs w:val="24"/>
          <w:lang w:val="pl-PL"/>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lang w:val="pl-PL"/>
        </w:rPr>
        <w:t>elektromobilności</w:t>
      </w:r>
      <w:proofErr w:type="spellEnd"/>
      <w:r w:rsidRPr="000452B7">
        <w:rPr>
          <w:rFonts w:ascii="Arial" w:hAnsi="Arial" w:cs="Arial"/>
          <w:b w:val="0"/>
          <w:bCs w:val="0"/>
          <w:color w:val="000000"/>
          <w:spacing w:val="-6"/>
          <w:sz w:val="24"/>
          <w:szCs w:val="24"/>
          <w:lang w:val="pl-PL"/>
        </w:rPr>
        <w:t xml:space="preserve"> i paliwach alternatywnych.       </w:t>
      </w:r>
    </w:p>
    <w:p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0452B7">
        <w:rPr>
          <w:rFonts w:ascii="Arial" w:hAnsi="Arial" w:cs="Arial"/>
          <w:b/>
          <w:bCs/>
          <w:sz w:val="24"/>
          <w:szCs w:val="24"/>
        </w:rPr>
        <w:t xml:space="preserve">w wysokości </w:t>
      </w:r>
      <w:r w:rsidRPr="000452B7">
        <w:rPr>
          <w:rFonts w:ascii="Arial" w:hAnsi="Arial" w:cs="Arial"/>
          <w:b/>
          <w:bCs/>
          <w:sz w:val="24"/>
          <w:szCs w:val="24"/>
          <w:lang w:val="pl-PL"/>
        </w:rPr>
        <w:t>5</w:t>
      </w:r>
      <w:r w:rsidRPr="000452B7">
        <w:rPr>
          <w:rFonts w:ascii="Arial" w:hAnsi="Arial" w:cs="Arial"/>
          <w:b/>
          <w:bCs/>
          <w:sz w:val="24"/>
          <w:szCs w:val="24"/>
        </w:rPr>
        <w:t>% ceny całkowitej (brutto) podanej w ofercie</w:t>
      </w:r>
      <w:r w:rsidRPr="000452B7">
        <w:rPr>
          <w:rFonts w:ascii="Arial" w:hAnsi="Arial" w:cs="Arial"/>
          <w:sz w:val="24"/>
          <w:szCs w:val="24"/>
        </w:rPr>
        <w:t xml:space="preserve">. </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lastRenderedPageBreak/>
        <w:t xml:space="preserve">Zabezpieczenie należytego wykonania umowy służy pokryciu roszczeń z tytułu niewykonania lub nienależytego wykonania umowy. </w:t>
      </w:r>
    </w:p>
    <w:p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tj.: </w:t>
      </w:r>
    </w:p>
    <w:p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rsidR="004D4BBF" w:rsidRPr="000452B7" w:rsidRDefault="004D4BBF" w:rsidP="000452B7">
      <w:pPr>
        <w:pStyle w:val="pkt"/>
        <w:spacing w:before="0" w:after="0" w:line="360" w:lineRule="auto"/>
        <w:ind w:left="0" w:firstLine="0"/>
        <w:rPr>
          <w:rFonts w:ascii="Arial" w:hAnsi="Arial" w:cs="Arial"/>
          <w:lang w:val="pl-P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Wykonawcy oraz innemu podmiotowi, jeżeli ma lub miał interes w uzyskaniu zamówienia oraz poniósł lub może ponieść szkodę w wyniku naruszenia przez zamawiającego </w:t>
      </w:r>
      <w:r w:rsidRPr="000452B7">
        <w:rPr>
          <w:rFonts w:ascii="Arial" w:hAnsi="Arial" w:cs="Arial"/>
          <w:color w:val="000000"/>
          <w:spacing w:val="-4"/>
          <w:sz w:val="24"/>
          <w:szCs w:val="24"/>
        </w:rPr>
        <w:lastRenderedPageBreak/>
        <w:t>przepisów ustawy, przysługują środki ochrony prawnej (odwołanie i skarga) przewidziane w Dziale IX ustawy.</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w:t>
      </w:r>
      <w:proofErr w:type="spellStart"/>
      <w:r w:rsidRPr="000452B7">
        <w:rPr>
          <w:rFonts w:ascii="Arial" w:hAnsi="Arial" w:cs="Arial"/>
          <w:color w:val="000000"/>
          <w:spacing w:val="-4"/>
          <w:sz w:val="24"/>
          <w:szCs w:val="24"/>
        </w:rPr>
        <w:t>ppkt</w:t>
      </w:r>
      <w:proofErr w:type="spellEnd"/>
      <w:r w:rsidRPr="000452B7">
        <w:rPr>
          <w:rFonts w:ascii="Arial" w:hAnsi="Arial" w:cs="Arial"/>
          <w:color w:val="000000"/>
          <w:spacing w:val="-4"/>
          <w:sz w:val="24"/>
          <w:szCs w:val="24"/>
        </w:rPr>
        <w:t xml:space="preserve"> 1).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XVIII Opis przedmiotu zamówienia</w:t>
      </w:r>
    </w:p>
    <w:p w:rsidR="004D4BBF" w:rsidRPr="000452B7" w:rsidRDefault="004D4BBF" w:rsidP="000452B7">
      <w:pPr>
        <w:spacing w:line="360" w:lineRule="auto"/>
        <w:ind w:left="426"/>
        <w:jc w:val="both"/>
        <w:rPr>
          <w:rFonts w:ascii="Arial" w:hAnsi="Arial" w:cs="Arial"/>
          <w:b/>
          <w:color w:val="00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45000000-7   roboty budowlane,</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45453100-8   roboty renowacyjne,</w:t>
      </w:r>
    </w:p>
    <w:p w:rsidR="00B74877" w:rsidRPr="00B74877" w:rsidRDefault="00B74877" w:rsidP="00B74877">
      <w:pPr>
        <w:pStyle w:val="Akapitzlist"/>
        <w:spacing w:line="360" w:lineRule="auto"/>
        <w:rPr>
          <w:rFonts w:ascii="Arial" w:hAnsi="Arial" w:cs="Arial"/>
          <w:bCs/>
          <w:sz w:val="24"/>
          <w:szCs w:val="24"/>
        </w:rPr>
      </w:pPr>
    </w:p>
    <w:p w:rsidR="00B74877" w:rsidRPr="00B74877" w:rsidRDefault="00B74877" w:rsidP="00B74877">
      <w:pPr>
        <w:pStyle w:val="Akapitzlist"/>
        <w:numPr>
          <w:ilvl w:val="6"/>
          <w:numId w:val="47"/>
        </w:numPr>
        <w:tabs>
          <w:tab w:val="clear" w:pos="5400"/>
        </w:tabs>
        <w:spacing w:line="360" w:lineRule="auto"/>
        <w:ind w:left="284"/>
        <w:jc w:val="both"/>
        <w:rPr>
          <w:rFonts w:ascii="Arial" w:hAnsi="Arial" w:cs="Arial"/>
          <w:bCs/>
          <w:sz w:val="24"/>
          <w:szCs w:val="24"/>
        </w:rPr>
      </w:pPr>
      <w:r w:rsidRPr="00B74877">
        <w:rPr>
          <w:rFonts w:ascii="Arial" w:hAnsi="Arial" w:cs="Arial"/>
          <w:bCs/>
          <w:sz w:val="24"/>
          <w:szCs w:val="24"/>
        </w:rPr>
        <w:t>Przedmiotem zamówienia jest wykonanie remontu klatki schodowej, pomieszczeń biurowych w budynku przy ul. Ks. Bp. Ignacego Krasickiego 6  w Szczecinie, działka nr 14/6  obręb 2063, zgodnie z przepisami dotyczącymi robót w obiekcie zabytkowym i jego otoczeniu, zgodnie z Decyzją Wojewódzkiego Konserwatora Zabytków.</w:t>
      </w:r>
    </w:p>
    <w:p w:rsidR="00B74877" w:rsidRPr="00B74877" w:rsidRDefault="00B74877" w:rsidP="00B74877">
      <w:pPr>
        <w:pStyle w:val="Akapitzlist"/>
        <w:numPr>
          <w:ilvl w:val="6"/>
          <w:numId w:val="47"/>
        </w:numPr>
        <w:tabs>
          <w:tab w:val="clear" w:pos="5400"/>
        </w:tabs>
        <w:spacing w:line="360" w:lineRule="auto"/>
        <w:ind w:left="284" w:hanging="284"/>
        <w:jc w:val="both"/>
        <w:rPr>
          <w:rFonts w:ascii="Arial" w:hAnsi="Arial" w:cs="Arial"/>
          <w:bCs/>
          <w:sz w:val="24"/>
          <w:szCs w:val="24"/>
        </w:rPr>
      </w:pPr>
      <w:r w:rsidRPr="00B74877">
        <w:rPr>
          <w:rFonts w:ascii="Arial" w:hAnsi="Arial" w:cs="Arial"/>
          <w:bCs/>
          <w:sz w:val="24"/>
          <w:szCs w:val="24"/>
        </w:rPr>
        <w:t>Zakres przedmiotu zamówienia obejmuje między innymi:</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pomieszczeń gabinetu, jadalni i wejścia ogrodowego,</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–odnowienia pomieszczeń biurowych na parterze oraz odnowienie pomieszczenia harcówki,</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klatki schodowej,</w:t>
      </w:r>
    </w:p>
    <w:p w:rsidR="00B74877" w:rsidRPr="00B74877" w:rsidRDefault="00B74877" w:rsidP="00B74877">
      <w:pPr>
        <w:pStyle w:val="Akapitzlist"/>
        <w:numPr>
          <w:ilvl w:val="6"/>
          <w:numId w:val="47"/>
        </w:numPr>
        <w:tabs>
          <w:tab w:val="clear" w:pos="5400"/>
          <w:tab w:val="num" w:pos="5040"/>
        </w:tabs>
        <w:spacing w:line="360" w:lineRule="auto"/>
        <w:ind w:left="284" w:hanging="284"/>
        <w:rPr>
          <w:rFonts w:ascii="Arial" w:hAnsi="Arial" w:cs="Arial"/>
          <w:bCs/>
          <w:sz w:val="24"/>
          <w:szCs w:val="24"/>
        </w:rPr>
      </w:pPr>
      <w:r w:rsidRPr="00B74877">
        <w:rPr>
          <w:rFonts w:ascii="Arial" w:hAnsi="Arial" w:cs="Arial"/>
          <w:bCs/>
          <w:sz w:val="24"/>
          <w:szCs w:val="24"/>
        </w:rPr>
        <w:t>Podstawę wykonania przedmiotu zamówienia stanowi:</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Projekt Architektoniczno-Budowlany, </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Program Prac Konserwatorskich,</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Specyfikacja Techniczna Wykonania i Odbioru Robót Ogólnobudowlanych i Konserwatorskich,</w:t>
      </w:r>
    </w:p>
    <w:p w:rsid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w:t>
      </w:r>
      <w:r w:rsidR="00836781">
        <w:rPr>
          <w:rFonts w:ascii="Arial" w:hAnsi="Arial" w:cs="Arial"/>
          <w:bCs/>
          <w:sz w:val="24"/>
          <w:szCs w:val="24"/>
          <w:lang w:val="pl-PL"/>
        </w:rPr>
        <w:t>1207</w:t>
      </w:r>
      <w:r w:rsidRPr="00B74877">
        <w:rPr>
          <w:rFonts w:ascii="Arial" w:hAnsi="Arial" w:cs="Arial"/>
          <w:bCs/>
          <w:sz w:val="24"/>
          <w:szCs w:val="24"/>
        </w:rPr>
        <w:t xml:space="preserve">/2022 – Zachodniopomorskiego Wojewódzkiego Konserwatora Zabytków z dnia </w:t>
      </w:r>
      <w:r w:rsidR="00836781">
        <w:rPr>
          <w:rFonts w:ascii="Arial" w:hAnsi="Arial" w:cs="Arial"/>
          <w:bCs/>
          <w:sz w:val="24"/>
          <w:szCs w:val="24"/>
          <w:lang w:val="pl-PL"/>
        </w:rPr>
        <w:t>20</w:t>
      </w:r>
      <w:r w:rsidRPr="00B74877">
        <w:rPr>
          <w:rFonts w:ascii="Arial" w:hAnsi="Arial" w:cs="Arial"/>
          <w:bCs/>
          <w:sz w:val="24"/>
          <w:szCs w:val="24"/>
        </w:rPr>
        <w:t xml:space="preserve"> </w:t>
      </w:r>
      <w:r w:rsidR="00836781">
        <w:rPr>
          <w:rFonts w:ascii="Arial" w:hAnsi="Arial" w:cs="Arial"/>
          <w:bCs/>
          <w:sz w:val="24"/>
          <w:szCs w:val="24"/>
          <w:lang w:val="pl-PL"/>
        </w:rPr>
        <w:t>lipca</w:t>
      </w:r>
      <w:r w:rsidRPr="00B74877">
        <w:rPr>
          <w:rFonts w:ascii="Arial" w:hAnsi="Arial" w:cs="Arial"/>
          <w:bCs/>
          <w:sz w:val="24"/>
          <w:szCs w:val="24"/>
        </w:rPr>
        <w:t xml:space="preserve"> 2022 r.,</w:t>
      </w:r>
    </w:p>
    <w:p w:rsidR="00836781" w:rsidRPr="00836781" w:rsidRDefault="00836781" w:rsidP="00836781">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Decyzja nr 1389/2022 – Zachodniopomorskiego Wojewódzkiego Konserwatora Zabytków z dnia 24 sierpnia 2022 r.,</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803/2022 z dnia 05.10.2022 r.  – pozwolenie na budowę </w:t>
      </w:r>
    </w:p>
    <w:p w:rsidR="004D4BBF" w:rsidRPr="000452B7" w:rsidRDefault="004D4BBF" w:rsidP="000452B7">
      <w:pPr>
        <w:pStyle w:val="Akapitzlist"/>
        <w:spacing w:after="0" w:line="360" w:lineRule="auto"/>
        <w:ind w:left="0"/>
        <w:jc w:val="both"/>
        <w:rPr>
          <w:rFonts w:ascii="Arial" w:hAnsi="Arial" w:cs="Arial"/>
          <w:sz w:val="24"/>
          <w:szCs w:val="24"/>
        </w:rPr>
      </w:pPr>
    </w:p>
    <w:p w:rsidR="00570523" w:rsidRPr="000452B7" w:rsidRDefault="004D4BBF" w:rsidP="000452B7">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umowy zgodnie z dokumentacją projektową, specyfikacją techniczną wykonania i odbioru </w:t>
      </w:r>
      <w:r w:rsidRPr="000452B7">
        <w:rPr>
          <w:rFonts w:ascii="Arial" w:hAnsi="Arial" w:cs="Arial"/>
          <w:spacing w:val="-6"/>
          <w:sz w:val="24"/>
          <w:szCs w:val="24"/>
        </w:rPr>
        <w:lastRenderedPageBreak/>
        <w:t>robót budowlanych, postanowieniami umowy, obowiązującymi przepisami, normami i warunkami technicznymi i wymogami poczynionych uzgodnień. Roboty budowlane należy prowadzić zgodnie z obowiązującymi przepisami bezpieczeństwa i higieny pracy  i przepisami p.poż.</w:t>
      </w:r>
    </w:p>
    <w:p w:rsidR="00570523" w:rsidRPr="000452B7" w:rsidRDefault="00570523" w:rsidP="000452B7">
      <w:pPr>
        <w:spacing w:line="360" w:lineRule="auto"/>
        <w:ind w:left="283" w:hanging="283"/>
        <w:jc w:val="both"/>
        <w:rPr>
          <w:rFonts w:ascii="Arial" w:hAnsi="Arial" w:cs="Arial"/>
          <w:spacing w:val="-6"/>
          <w:sz w:val="24"/>
          <w:szCs w:val="24"/>
        </w:rPr>
      </w:pPr>
      <w:r w:rsidRPr="000452B7">
        <w:rPr>
          <w:rFonts w:ascii="Arial" w:hAnsi="Arial" w:cs="Arial"/>
          <w:sz w:val="24"/>
          <w:szCs w:val="24"/>
        </w:rPr>
        <w:t xml:space="preserve">5.  </w:t>
      </w:r>
      <w:r w:rsidRPr="000452B7">
        <w:rPr>
          <w:rFonts w:ascii="Arial" w:hAnsi="Arial" w:cs="Arial"/>
          <w:b/>
          <w:color w:val="000000"/>
          <w:spacing w:val="-6"/>
          <w:sz w:val="24"/>
          <w:szCs w:val="24"/>
        </w:rPr>
        <w:t>Wykonawca jest także zobowiązany do realizacji przedmiotu umowy zgodnie z Zarządzeniem nr 140/2021 Prezydenta Miasta Szczecin z dnia 23 marca 2021 r. w sprawie Standardów utrzymania ochrony i rozwoju terenów zieleni Miasta Szczecin oraz obowiązków służących ich wdrożeniu (zwanym również dalej zarządzeniem</w:t>
      </w:r>
      <w:r w:rsidRPr="000452B7">
        <w:rPr>
          <w:rFonts w:ascii="Arial" w:hAnsi="Arial" w:cs="Arial"/>
          <w:color w:val="000000"/>
          <w:spacing w:val="-6"/>
          <w:sz w:val="24"/>
          <w:szCs w:val="24"/>
        </w:rPr>
        <w:t xml:space="preserve">), a w szczególności do: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pełnienia nadzoru dendrologicznego, w ramach którego  Wykonawca zobowiązuje się do sporządzania i przesyłania do Wydziału Ochrony Środowiska kart raportów przygotowanych według załączników nr 9, 10, 11 do Obowiązków Podmiotów Miejskich służących wdrożeniu Standardów stanowiących załącznik Nr 2 do Zarządzenia Nr 140/21 Prezydenta Miasta Szczecin z dnia 23 marca 2021 r. w sprawie Standardów utrzymania, ochrony i rozwoju terenów zieleni Miasta Szczecin oraz obowiązków służących ich wdrożeniu, zw. dalej „Obowiązkami” w terminie do 10 dnia każdego miesiąca kalendarzowego przez cały okres trwania prac budowlanych w postaci skanów kart raportów z podpisem osoby sporządzającej na adres </w:t>
      </w:r>
      <w:hyperlink r:id="rId36" w:history="1">
        <w:r w:rsidRPr="000452B7">
          <w:rPr>
            <w:rStyle w:val="Hipercze"/>
            <w:rFonts w:ascii="Arial" w:hAnsi="Arial" w:cs="Arial"/>
            <w:spacing w:val="-6"/>
            <w:sz w:val="24"/>
            <w:szCs w:val="24"/>
          </w:rPr>
          <w:t>wosr@um.szczecin.pl</w:t>
        </w:r>
      </w:hyperlink>
      <w:r w:rsidRPr="000452B7">
        <w:rPr>
          <w:rFonts w:ascii="Arial" w:hAnsi="Arial" w:cs="Arial"/>
          <w:color w:val="000000"/>
          <w:spacing w:val="-6"/>
          <w:sz w:val="24"/>
          <w:szCs w:val="24"/>
        </w:rPr>
        <w:t xml:space="preserve"> oraz na adres Zamawiającego;</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wykonania projektu ochrony drzew niepodlegających wycince wraz z wyznaczeniem stref ochrony drzew i przekazania Zamawiającemu ww. projektu w terminie 5 dni od dnia zawarcia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rozpoczęcie prac ziemnych, rozbiórkowych i budowlanych po uzyskaniu zgody osoby sprawującej nadzór dendrologiczny, na podstawie karty raportu dotyczącej zgodności wykonanego zabezpieczenia drzew i krzewów z dokumentacją projektową, właściwego oznakowania stref ochrony drzew/krzewów zgodnie ze wzorem stanowiącym załącznik nr 12 do Obowiązków oraz sporządzonego przez kierownika robót i uzgodnionego z osobą pełniącą nadzór dendrologiczny planu organizacji terenu budowy obejmującego wskazanie w formie graficznej przewidywanej lokalizacji placów magazynowych, zaplecza sanitarnego oraz dróg technologicznych,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lastRenderedPageBreak/>
        <w:t xml:space="preserve">przygotowania i przekazania Zamawiającemu w formie papierowej oraz elektronicznej w postaci plików PDF i edytowalnych zapisanych na płycie CD dokumentację powykonawczą przygotowaną wg załącznika nr 13 do Obowiązków po zakończeniu realizacji przedmiotu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Wykonawca zobowiązuje się do udzielenia rękojmi za wady polegające na pogorszeniu stanu istniejących drzew na okres nie krótszy niż 6 lat.</w:t>
      </w:r>
    </w:p>
    <w:p w:rsidR="008B4D3B" w:rsidRPr="000452B7" w:rsidRDefault="008B4D3B" w:rsidP="000452B7">
      <w:pPr>
        <w:spacing w:line="360" w:lineRule="auto"/>
        <w:ind w:left="709" w:hanging="283"/>
        <w:jc w:val="both"/>
        <w:rPr>
          <w:rFonts w:ascii="Arial" w:hAnsi="Arial" w:cs="Arial"/>
          <w:sz w:val="24"/>
          <w:szCs w:val="24"/>
        </w:rPr>
      </w:pPr>
      <w:r w:rsidRPr="000452B7">
        <w:rPr>
          <w:rFonts w:ascii="Arial" w:hAnsi="Arial" w:cs="Arial"/>
          <w:sz w:val="24"/>
          <w:szCs w:val="24"/>
        </w:rPr>
        <w:t>Zarządzenie nr 140/21 dostępn</w:t>
      </w:r>
      <w:r w:rsidR="008E7B9B" w:rsidRPr="000452B7">
        <w:rPr>
          <w:rFonts w:ascii="Arial" w:hAnsi="Arial" w:cs="Arial"/>
          <w:sz w:val="24"/>
          <w:szCs w:val="24"/>
        </w:rPr>
        <w:t>e</w:t>
      </w:r>
      <w:r w:rsidRPr="000452B7">
        <w:rPr>
          <w:rFonts w:ascii="Arial" w:hAnsi="Arial" w:cs="Arial"/>
          <w:sz w:val="24"/>
          <w:szCs w:val="24"/>
        </w:rPr>
        <w:t xml:space="preserve"> jest na stronie – link</w:t>
      </w:r>
    </w:p>
    <w:p w:rsidR="00570523" w:rsidRPr="000452B7" w:rsidRDefault="00536FAB" w:rsidP="000452B7">
      <w:pPr>
        <w:spacing w:line="360" w:lineRule="auto"/>
        <w:ind w:left="709" w:hanging="283"/>
        <w:jc w:val="both"/>
        <w:rPr>
          <w:rFonts w:ascii="Arial" w:hAnsi="Arial" w:cs="Arial"/>
          <w:sz w:val="24"/>
          <w:szCs w:val="24"/>
        </w:rPr>
      </w:pPr>
      <w:hyperlink r:id="rId37" w:history="1">
        <w:r w:rsidR="008B4D3B" w:rsidRPr="000452B7">
          <w:rPr>
            <w:rStyle w:val="Hipercze"/>
            <w:rFonts w:ascii="Arial" w:hAnsi="Arial" w:cs="Arial"/>
            <w:sz w:val="24"/>
            <w:szCs w:val="24"/>
          </w:rPr>
          <w:t>http://cdn.um.szczecin.pl/httpfiles/zarzadzenie_140_21.pdf</w:t>
        </w:r>
      </w:hyperlink>
      <w:r w:rsidR="008B4D3B" w:rsidRPr="000452B7">
        <w:rPr>
          <w:rFonts w:ascii="Arial" w:hAnsi="Arial" w:cs="Arial"/>
          <w:sz w:val="24"/>
          <w:szCs w:val="24"/>
        </w:rPr>
        <w:t xml:space="preserve"> </w:t>
      </w:r>
    </w:p>
    <w:p w:rsidR="004D4BBF" w:rsidRPr="000452B7" w:rsidRDefault="00570523" w:rsidP="000452B7">
      <w:pPr>
        <w:spacing w:line="360" w:lineRule="auto"/>
        <w:ind w:left="227" w:hanging="227"/>
        <w:jc w:val="both"/>
        <w:rPr>
          <w:rFonts w:ascii="Arial" w:hAnsi="Arial" w:cs="Arial"/>
          <w:sz w:val="24"/>
          <w:szCs w:val="24"/>
        </w:rPr>
      </w:pPr>
      <w:r w:rsidRPr="000452B7">
        <w:rPr>
          <w:rFonts w:ascii="Arial" w:hAnsi="Arial" w:cs="Arial"/>
          <w:bCs/>
          <w:color w:val="000000"/>
          <w:spacing w:val="-6"/>
          <w:sz w:val="24"/>
          <w:szCs w:val="24"/>
        </w:rPr>
        <w:t>6</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570523" w:rsidRPr="000452B7" w:rsidRDefault="00570523" w:rsidP="000452B7">
      <w:pPr>
        <w:tabs>
          <w:tab w:val="left" w:pos="284"/>
        </w:tabs>
        <w:spacing w:line="360" w:lineRule="auto"/>
        <w:ind w:left="283" w:hanging="283"/>
        <w:jc w:val="both"/>
        <w:rPr>
          <w:rFonts w:ascii="Arial" w:hAnsi="Arial" w:cs="Arial"/>
          <w:spacing w:val="-6"/>
          <w:sz w:val="24"/>
          <w:szCs w:val="24"/>
        </w:rPr>
      </w:pPr>
      <w:r w:rsidRPr="000452B7">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699).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rsidR="004D4BBF" w:rsidRPr="000452B7" w:rsidRDefault="00570523" w:rsidP="000452B7">
      <w:pPr>
        <w:tabs>
          <w:tab w:val="left" w:pos="284"/>
          <w:tab w:val="left" w:pos="1410"/>
        </w:tabs>
        <w:spacing w:line="360" w:lineRule="auto"/>
        <w:ind w:left="283" w:hanging="283"/>
        <w:jc w:val="both"/>
        <w:rPr>
          <w:rFonts w:ascii="Arial" w:hAnsi="Arial" w:cs="Arial"/>
          <w:sz w:val="24"/>
          <w:szCs w:val="24"/>
        </w:rPr>
      </w:pPr>
      <w:r w:rsidRPr="000452B7">
        <w:rPr>
          <w:rFonts w:ascii="Arial" w:hAnsi="Arial" w:cs="Arial"/>
          <w:color w:val="000000"/>
          <w:spacing w:val="-6"/>
          <w:sz w:val="24"/>
          <w:szCs w:val="24"/>
        </w:rPr>
        <w:t>8</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 xml:space="preserve">Zgodnie z art. 95 ustawy </w:t>
      </w:r>
      <w:proofErr w:type="spellStart"/>
      <w:r w:rsidR="004D4BBF" w:rsidRPr="000452B7">
        <w:rPr>
          <w:rFonts w:ascii="Arial" w:hAnsi="Arial" w:cs="Arial"/>
          <w:spacing w:val="-6"/>
          <w:sz w:val="24"/>
          <w:szCs w:val="24"/>
        </w:rPr>
        <w:t>Pzp</w:t>
      </w:r>
      <w:proofErr w:type="spellEnd"/>
      <w:r w:rsidR="004D4BBF" w:rsidRPr="000452B7">
        <w:rPr>
          <w:rFonts w:ascii="Arial" w:hAnsi="Arial" w:cs="Arial"/>
          <w:spacing w:val="-6"/>
          <w:sz w:val="24"/>
          <w:szCs w:val="24"/>
        </w:rPr>
        <w:t>, Zamawiający wymaga, aby Wykonawca lub Podwykonawca zatrudniał na podstawie umowy o pracę w rozumieniu  art. 22 §1 ustawy z dnia 26 czerwca 1974 r. Kodeks Pracy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1510,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rsidR="004D4BBF" w:rsidRPr="00921547" w:rsidRDefault="004D4BBF" w:rsidP="00921547">
      <w:pPr>
        <w:spacing w:line="360" w:lineRule="auto"/>
        <w:ind w:left="284"/>
        <w:jc w:val="both"/>
        <w:rPr>
          <w:rFonts w:ascii="Arial" w:eastAsia="Calibri" w:hAnsi="Arial" w:cs="Arial"/>
          <w:color w:val="000000"/>
          <w:spacing w:val="-4"/>
          <w:sz w:val="24"/>
          <w:szCs w:val="24"/>
        </w:rPr>
      </w:pPr>
      <w:bookmarkStart w:id="7" w:name="_Hlk139017851"/>
      <w:r w:rsidRPr="000452B7">
        <w:rPr>
          <w:rFonts w:ascii="Arial" w:eastAsia="Calibri" w:hAnsi="Arial" w:cs="Arial"/>
          <w:color w:val="000000"/>
          <w:spacing w:val="-6"/>
          <w:sz w:val="24"/>
          <w:szCs w:val="24"/>
        </w:rPr>
        <w:t>rob</w:t>
      </w:r>
      <w:r w:rsidR="00921547">
        <w:rPr>
          <w:rFonts w:ascii="Arial" w:eastAsia="Calibri" w:hAnsi="Arial" w:cs="Arial"/>
          <w:color w:val="000000"/>
          <w:spacing w:val="-6"/>
          <w:sz w:val="24"/>
          <w:szCs w:val="24"/>
        </w:rPr>
        <w:t>o</w:t>
      </w:r>
      <w:r w:rsidRPr="000452B7">
        <w:rPr>
          <w:rFonts w:ascii="Arial" w:eastAsia="Calibri" w:hAnsi="Arial" w:cs="Arial"/>
          <w:color w:val="000000"/>
          <w:spacing w:val="-6"/>
          <w:sz w:val="24"/>
          <w:szCs w:val="24"/>
        </w:rPr>
        <w:t>t</w:t>
      </w:r>
      <w:r w:rsidR="00921547">
        <w:rPr>
          <w:rFonts w:ascii="Arial" w:eastAsia="Calibri" w:hAnsi="Arial" w:cs="Arial"/>
          <w:color w:val="000000"/>
          <w:spacing w:val="-6"/>
          <w:sz w:val="24"/>
          <w:szCs w:val="24"/>
        </w:rPr>
        <w:t>y</w:t>
      </w:r>
      <w:r w:rsidRPr="000452B7">
        <w:rPr>
          <w:rFonts w:ascii="Arial" w:eastAsia="Calibri" w:hAnsi="Arial" w:cs="Arial"/>
          <w:color w:val="000000"/>
          <w:spacing w:val="-6"/>
          <w:sz w:val="24"/>
          <w:szCs w:val="24"/>
        </w:rPr>
        <w:t xml:space="preserve"> ogólnobudowlan</w:t>
      </w:r>
      <w:r w:rsidR="00921547">
        <w:rPr>
          <w:rFonts w:ascii="Arial" w:eastAsia="Calibri" w:hAnsi="Arial" w:cs="Arial"/>
          <w:color w:val="000000"/>
          <w:spacing w:val="-6"/>
          <w:sz w:val="24"/>
          <w:szCs w:val="24"/>
        </w:rPr>
        <w:t>e</w:t>
      </w:r>
      <w:r w:rsidRPr="000452B7">
        <w:rPr>
          <w:rFonts w:ascii="Arial" w:eastAsia="Calibri" w:hAnsi="Arial" w:cs="Arial"/>
          <w:color w:val="000000"/>
          <w:spacing w:val="-6"/>
          <w:sz w:val="24"/>
          <w:szCs w:val="24"/>
        </w:rPr>
        <w:t xml:space="preserve">, w tym </w:t>
      </w:r>
      <w:r w:rsidRPr="000452B7">
        <w:rPr>
          <w:rFonts w:ascii="Arial" w:eastAsia="Calibri" w:hAnsi="Arial" w:cs="Arial"/>
          <w:color w:val="000000"/>
          <w:spacing w:val="-4"/>
          <w:sz w:val="24"/>
          <w:szCs w:val="24"/>
        </w:rPr>
        <w:t>przygotowawcz</w:t>
      </w:r>
      <w:r w:rsidR="00921547">
        <w:rPr>
          <w:rFonts w:ascii="Arial" w:eastAsia="Calibri" w:hAnsi="Arial" w:cs="Arial"/>
          <w:color w:val="000000"/>
          <w:spacing w:val="-4"/>
          <w:sz w:val="24"/>
          <w:szCs w:val="24"/>
        </w:rPr>
        <w:t>e</w:t>
      </w:r>
      <w:r w:rsidRPr="000452B7">
        <w:rPr>
          <w:rFonts w:ascii="Arial" w:eastAsia="Calibri" w:hAnsi="Arial" w:cs="Arial"/>
          <w:color w:val="000000"/>
          <w:spacing w:val="-4"/>
          <w:sz w:val="24"/>
          <w:szCs w:val="24"/>
        </w:rPr>
        <w:t>,</w:t>
      </w:r>
      <w:r w:rsidR="00921547">
        <w:rPr>
          <w:rFonts w:ascii="Arial" w:eastAsia="Calibri" w:hAnsi="Arial" w:cs="Arial"/>
          <w:color w:val="000000"/>
          <w:spacing w:val="-4"/>
          <w:sz w:val="24"/>
          <w:szCs w:val="24"/>
        </w:rPr>
        <w:t xml:space="preserve"> </w:t>
      </w:r>
      <w:r w:rsidR="000452B7" w:rsidRPr="00921547">
        <w:rPr>
          <w:rFonts w:ascii="Arial" w:hAnsi="Arial" w:cs="Arial"/>
          <w:sz w:val="24"/>
          <w:szCs w:val="24"/>
        </w:rPr>
        <w:t xml:space="preserve">roboty </w:t>
      </w:r>
      <w:r w:rsidR="00921547" w:rsidRPr="00921547">
        <w:rPr>
          <w:rFonts w:ascii="Arial" w:hAnsi="Arial" w:cs="Arial"/>
          <w:sz w:val="24"/>
          <w:szCs w:val="24"/>
        </w:rPr>
        <w:t>malarskie</w:t>
      </w:r>
      <w:r w:rsidR="00CB7DD6">
        <w:rPr>
          <w:rFonts w:ascii="Arial" w:hAnsi="Arial" w:cs="Arial"/>
          <w:sz w:val="24"/>
          <w:szCs w:val="24"/>
        </w:rPr>
        <w:t>, roboty elektryczne, sanitarne</w:t>
      </w:r>
      <w:r w:rsidR="00921547">
        <w:rPr>
          <w:rFonts w:ascii="Arial" w:hAnsi="Arial" w:cs="Arial"/>
          <w:sz w:val="24"/>
          <w:szCs w:val="24"/>
        </w:rPr>
        <w:t xml:space="preserve"> oraz czynności związane z zagospodarowaniem terenu</w:t>
      </w:r>
      <w:r w:rsidRPr="00921547">
        <w:rPr>
          <w:rFonts w:ascii="Arial" w:hAnsi="Arial" w:cs="Arial"/>
          <w:color w:val="000000"/>
          <w:sz w:val="24"/>
          <w:szCs w:val="24"/>
          <w:lang w:eastAsia="pl-PL"/>
        </w:rPr>
        <w:t>.</w:t>
      </w:r>
    </w:p>
    <w:bookmarkEnd w:id="7"/>
    <w:p w:rsidR="004D4BBF" w:rsidRPr="000452B7" w:rsidRDefault="00570523" w:rsidP="000452B7">
      <w:pPr>
        <w:tabs>
          <w:tab w:val="left" w:pos="284"/>
        </w:tabs>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9</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rsidR="004D4BBF" w:rsidRPr="000452B7" w:rsidRDefault="00570523" w:rsidP="000452B7">
      <w:pPr>
        <w:spacing w:line="360" w:lineRule="auto"/>
        <w:ind w:left="340" w:hanging="340"/>
        <w:jc w:val="both"/>
        <w:rPr>
          <w:rFonts w:ascii="Arial" w:hAnsi="Arial" w:cs="Arial"/>
          <w:sz w:val="24"/>
          <w:szCs w:val="24"/>
        </w:rPr>
      </w:pPr>
      <w:r w:rsidRPr="000452B7">
        <w:rPr>
          <w:rFonts w:ascii="Arial" w:hAnsi="Arial" w:cs="Arial"/>
          <w:color w:val="000000"/>
          <w:spacing w:val="-6"/>
          <w:sz w:val="24"/>
          <w:szCs w:val="24"/>
        </w:rPr>
        <w:t>10</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 xml:space="preserve">ę na warunkach określonych w załączniku nr 5 do </w:t>
      </w:r>
      <w:proofErr w:type="spellStart"/>
      <w:r w:rsidR="00CB7DD6">
        <w:rPr>
          <w:rFonts w:ascii="Arial" w:hAnsi="Arial" w:cs="Arial"/>
          <w:spacing w:val="-2"/>
          <w:sz w:val="24"/>
          <w:szCs w:val="24"/>
        </w:rPr>
        <w:t>swz</w:t>
      </w:r>
      <w:proofErr w:type="spellEnd"/>
      <w:r w:rsidR="00CB7DD6">
        <w:rPr>
          <w:rFonts w:ascii="Arial" w:hAnsi="Arial" w:cs="Arial"/>
          <w:spacing w:val="-2"/>
          <w:sz w:val="24"/>
          <w:szCs w:val="24"/>
        </w:rPr>
        <w:t xml:space="preserve"> – „Projektowane postanowienia umowy”</w:t>
      </w:r>
      <w:r w:rsidR="004D4BBF" w:rsidRPr="000452B7">
        <w:rPr>
          <w:rFonts w:ascii="Arial" w:hAnsi="Arial" w:cs="Arial"/>
          <w:spacing w:val="-4"/>
          <w:sz w:val="24"/>
          <w:szCs w:val="24"/>
        </w:rPr>
        <w:t xml:space="preserve"> </w:t>
      </w:r>
    </w:p>
    <w:p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lastRenderedPageBreak/>
        <w:t>1</w:t>
      </w:r>
      <w:r w:rsidR="00570523" w:rsidRPr="000452B7">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t>1</w:t>
      </w:r>
      <w:r w:rsidR="00570523" w:rsidRPr="000452B7">
        <w:rPr>
          <w:rFonts w:ascii="Arial" w:hAnsi="Arial" w:cs="Arial"/>
          <w:spacing w:val="-2"/>
          <w:sz w:val="24"/>
          <w:szCs w:val="24"/>
        </w:rPr>
        <w:t>2</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3</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6</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7</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 xml:space="preserve">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w:t>
      </w:r>
      <w:r w:rsidRPr="000452B7">
        <w:rPr>
          <w:rFonts w:ascii="Arial" w:hAnsi="Arial" w:cs="Arial"/>
          <w:spacing w:val="-4"/>
          <w:sz w:val="24"/>
          <w:szCs w:val="24"/>
        </w:rPr>
        <w:lastRenderedPageBreak/>
        <w:t>innych materiałów i produktów nie jest zobowiązany do składania opisu materiałów i produktów równoważnych.</w:t>
      </w:r>
    </w:p>
    <w:p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8</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9</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8E7B9B" w:rsidRPr="000452B7" w:rsidRDefault="008E7B9B"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20.</w:t>
      </w:r>
      <w:r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w:t>
      </w:r>
      <w:proofErr w:type="spellStart"/>
      <w:r w:rsidRPr="000452B7">
        <w:rPr>
          <w:rFonts w:ascii="Arial" w:hAnsi="Arial" w:cs="Arial"/>
          <w:sz w:val="24"/>
          <w:szCs w:val="24"/>
        </w:rPr>
        <w:t>elektromobilności</w:t>
      </w:r>
      <w:proofErr w:type="spellEnd"/>
      <w:r w:rsidRPr="000452B7">
        <w:rPr>
          <w:rFonts w:ascii="Arial" w:hAnsi="Arial" w:cs="Arial"/>
          <w:sz w:val="24"/>
          <w:szCs w:val="24"/>
        </w:rPr>
        <w:t xml:space="preserve"> i paliwach alternatywnych. Wykonawca w dniu zawarcia umowy przekaże Zamawiającemu oświadczenie o spełnieniu wymogu, o którym mowa w zdaniu pierwszym.</w:t>
      </w:r>
    </w:p>
    <w:p w:rsidR="0040042C" w:rsidRDefault="0040042C"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0452B7" w:rsidRPr="000452B7" w:rsidRDefault="000452B7"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536FAB">
        <w:rPr>
          <w:rFonts w:ascii="Arial" w:hAnsi="Arial" w:cs="Arial"/>
          <w:sz w:val="24"/>
          <w:szCs w:val="24"/>
        </w:rPr>
        <w:t>25</w:t>
      </w:r>
      <w:r w:rsidR="00B95D07">
        <w:rPr>
          <w:rFonts w:ascii="Arial" w:hAnsi="Arial" w:cs="Arial"/>
          <w:sz w:val="24"/>
          <w:szCs w:val="24"/>
        </w:rPr>
        <w:t>.0</w:t>
      </w:r>
      <w:r w:rsidR="00636198">
        <w:rPr>
          <w:rFonts w:ascii="Arial" w:hAnsi="Arial" w:cs="Arial"/>
          <w:sz w:val="24"/>
          <w:szCs w:val="24"/>
        </w:rPr>
        <w:t>7</w:t>
      </w:r>
      <w:r w:rsidRPr="000452B7">
        <w:rPr>
          <w:rFonts w:ascii="Arial" w:hAnsi="Arial" w:cs="Arial"/>
          <w:sz w:val="24"/>
          <w:szCs w:val="24"/>
        </w:rPr>
        <w:t>.202</w:t>
      </w:r>
      <w:r w:rsidR="008E7B9B" w:rsidRPr="000452B7">
        <w:rPr>
          <w:rFonts w:ascii="Arial" w:hAnsi="Arial" w:cs="Arial"/>
          <w:sz w:val="24"/>
          <w:szCs w:val="24"/>
        </w:rPr>
        <w:t>3</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8"/>
      <w:footerReference w:type="default" r:id="rId39"/>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FAB" w:rsidRDefault="00536FAB">
      <w:r>
        <w:separator/>
      </w:r>
    </w:p>
  </w:endnote>
  <w:endnote w:type="continuationSeparator" w:id="0">
    <w:p w:rsidR="00536FAB" w:rsidRDefault="0053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AB" w:rsidRDefault="00536FAB">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rsidR="00536FAB" w:rsidRDefault="00536FAB">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FAB" w:rsidRDefault="00536FAB">
      <w:r>
        <w:separator/>
      </w:r>
    </w:p>
  </w:footnote>
  <w:footnote w:type="continuationSeparator" w:id="0">
    <w:p w:rsidR="00536FAB" w:rsidRDefault="0053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AB" w:rsidRDefault="00536FAB">
    <w:pPr>
      <w:pStyle w:val="Nagwek"/>
    </w:pPr>
    <w:r>
      <w:rPr>
        <w:rFonts w:ascii="Calibri" w:hAnsi="Calibri" w:cs="Calibri"/>
        <w:color w:val="000000"/>
      </w:rPr>
      <w:t>ZBiLK.DZP.</w:t>
    </w:r>
    <w:r>
      <w:rPr>
        <w:rFonts w:ascii="Calibri" w:hAnsi="Calibri" w:cs="Calibri"/>
        <w:color w:val="000000"/>
        <w:lang w:val="pl-PL"/>
      </w:rPr>
      <w:t>AT</w:t>
    </w:r>
    <w:r>
      <w:rPr>
        <w:rFonts w:ascii="Calibri" w:hAnsi="Calibri" w:cs="Calibri"/>
        <w:color w:val="000000"/>
      </w:rPr>
      <w:t>.171-</w:t>
    </w:r>
    <w:r>
      <w:rPr>
        <w:rFonts w:ascii="Calibri" w:hAnsi="Calibri" w:cs="Calibri"/>
        <w:color w:val="000000"/>
        <w:lang w:val="pl-PL"/>
      </w:rPr>
      <w:t>46</w:t>
    </w:r>
    <w:r>
      <w:rPr>
        <w:rFonts w:ascii="Calibri" w:hAnsi="Calibri" w:cs="Calibri"/>
        <w:color w:val="000000"/>
      </w:rPr>
      <w:t>-TP/2</w:t>
    </w:r>
    <w:r>
      <w:rPr>
        <w:rFonts w:ascii="Calibri" w:hAnsi="Calibri" w:cs="Calibri"/>
        <w:color w:val="000000"/>
        <w:lang w:val="pl-PL"/>
      </w:rPr>
      <w:t>3</w:t>
    </w:r>
  </w:p>
  <w:p w:rsidR="00536FAB" w:rsidRDefault="00536FAB">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Calibri" w:hAnsi="Calibri" w:cs="Calibri" w:hint="default"/>
        <w:b w:val="0"/>
        <w:i w:val="0"/>
        <w:sz w:val="22"/>
        <w:szCs w:val="22"/>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364" w:hanging="360"/>
      </w:pPr>
      <w:rPr>
        <w:rFonts w:ascii="Calibri" w:hAnsi="Calibri" w:cs="Calibri" w:hint="default"/>
        <w:b w:val="0"/>
        <w:i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00000014"/>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28343F"/>
    <w:multiLevelType w:val="hybridMultilevel"/>
    <w:tmpl w:val="455653F6"/>
    <w:lvl w:ilvl="0" w:tplc="9758B33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31B47ED"/>
    <w:multiLevelType w:val="hybridMultilevel"/>
    <w:tmpl w:val="12A0D2D4"/>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4A0D0C"/>
    <w:multiLevelType w:val="hybridMultilevel"/>
    <w:tmpl w:val="11ECFA4A"/>
    <w:lvl w:ilvl="0" w:tplc="0AF010D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A2D5653"/>
    <w:multiLevelType w:val="hybridMultilevel"/>
    <w:tmpl w:val="F4E0DA00"/>
    <w:lvl w:ilvl="0" w:tplc="04150011">
      <w:start w:val="1"/>
      <w:numFmt w:val="decimal"/>
      <w:lvlText w:val="%1)"/>
      <w:lvlJc w:val="left"/>
      <w:pPr>
        <w:ind w:left="720" w:hanging="360"/>
      </w:pPr>
    </w:lvl>
    <w:lvl w:ilvl="1" w:tplc="E15ABAF4">
      <w:start w:val="1"/>
      <w:numFmt w:val="decimal"/>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C51B4B"/>
    <w:multiLevelType w:val="hybridMultilevel"/>
    <w:tmpl w:val="A454C6B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1B2890"/>
    <w:multiLevelType w:val="hybridMultilevel"/>
    <w:tmpl w:val="AB64B0E2"/>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1AE11BE"/>
    <w:multiLevelType w:val="hybridMultilevel"/>
    <w:tmpl w:val="8D00D03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4D4615C"/>
    <w:multiLevelType w:val="hybridMultilevel"/>
    <w:tmpl w:val="8B5A915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051A03"/>
    <w:multiLevelType w:val="hybridMultilevel"/>
    <w:tmpl w:val="1288704E"/>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B71B62"/>
    <w:multiLevelType w:val="multilevel"/>
    <w:tmpl w:val="5E848498"/>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584B0773"/>
    <w:multiLevelType w:val="hybridMultilevel"/>
    <w:tmpl w:val="02467738"/>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7" w15:restartNumberingAfterBreak="0">
    <w:nsid w:val="61803E70"/>
    <w:multiLevelType w:val="hybridMultilevel"/>
    <w:tmpl w:val="07F8F42A"/>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8"/>
  </w:num>
  <w:num w:numId="36">
    <w:abstractNumId w:val="35"/>
  </w:num>
  <w:num w:numId="37">
    <w:abstractNumId w:val="34"/>
  </w:num>
  <w:num w:numId="38">
    <w:abstractNumId w:val="41"/>
  </w:num>
  <w:num w:numId="39">
    <w:abstractNumId w:val="42"/>
  </w:num>
  <w:num w:numId="40">
    <w:abstractNumId w:val="40"/>
  </w:num>
  <w:num w:numId="41">
    <w:abstractNumId w:val="44"/>
  </w:num>
  <w:num w:numId="42">
    <w:abstractNumId w:val="43"/>
  </w:num>
  <w:num w:numId="43">
    <w:abstractNumId w:val="47"/>
  </w:num>
  <w:num w:numId="44">
    <w:abstractNumId w:val="39"/>
  </w:num>
  <w:num w:numId="45">
    <w:abstractNumId w:val="36"/>
  </w:num>
  <w:num w:numId="46">
    <w:abstractNumId w:val="46"/>
  </w:num>
  <w:num w:numId="47">
    <w:abstractNumId w:val="45"/>
  </w:num>
  <w:num w:numId="48">
    <w:abstractNumId w:val="37"/>
  </w:num>
  <w:num w:numId="49">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452B7"/>
    <w:rsid w:val="0007303C"/>
    <w:rsid w:val="000B3660"/>
    <w:rsid w:val="000E518C"/>
    <w:rsid w:val="0011038C"/>
    <w:rsid w:val="00144207"/>
    <w:rsid w:val="00170ABE"/>
    <w:rsid w:val="001875C0"/>
    <w:rsid w:val="001A33E1"/>
    <w:rsid w:val="001A63D3"/>
    <w:rsid w:val="002254D3"/>
    <w:rsid w:val="002409BF"/>
    <w:rsid w:val="002858B8"/>
    <w:rsid w:val="00320771"/>
    <w:rsid w:val="0040042C"/>
    <w:rsid w:val="004A06DB"/>
    <w:rsid w:val="004C7BAF"/>
    <w:rsid w:val="004D4BBF"/>
    <w:rsid w:val="004F3093"/>
    <w:rsid w:val="0053659A"/>
    <w:rsid w:val="00536FAB"/>
    <w:rsid w:val="00570523"/>
    <w:rsid w:val="00636198"/>
    <w:rsid w:val="00637EC8"/>
    <w:rsid w:val="00647C3D"/>
    <w:rsid w:val="00752820"/>
    <w:rsid w:val="00836781"/>
    <w:rsid w:val="00862A13"/>
    <w:rsid w:val="008655D5"/>
    <w:rsid w:val="00875754"/>
    <w:rsid w:val="008B4D3B"/>
    <w:rsid w:val="008E7B9B"/>
    <w:rsid w:val="00921547"/>
    <w:rsid w:val="00942711"/>
    <w:rsid w:val="00955D0A"/>
    <w:rsid w:val="009824E0"/>
    <w:rsid w:val="00A2588D"/>
    <w:rsid w:val="00AA2889"/>
    <w:rsid w:val="00AF69A7"/>
    <w:rsid w:val="00B00006"/>
    <w:rsid w:val="00B657FF"/>
    <w:rsid w:val="00B74877"/>
    <w:rsid w:val="00B84A8F"/>
    <w:rsid w:val="00B95D07"/>
    <w:rsid w:val="00BC45F4"/>
    <w:rsid w:val="00C927DA"/>
    <w:rsid w:val="00C936D4"/>
    <w:rsid w:val="00CB7DD6"/>
    <w:rsid w:val="00D13BFD"/>
    <w:rsid w:val="00D2593C"/>
    <w:rsid w:val="00D323BA"/>
    <w:rsid w:val="00D7525B"/>
    <w:rsid w:val="00DE63A9"/>
    <w:rsid w:val="00E9111E"/>
    <w:rsid w:val="00EB7A6F"/>
    <w:rsid w:val="00F6296D"/>
    <w:rsid w:val="00FD7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AD14EA"/>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uiPriority w:val="34"/>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iod@zbilk.szczecin.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aszewska@zbilk.szczecin.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zbilk_szczecin%20%20%20do%20dnia%2021.04.2022" TargetMode="External"/><Relationship Id="rId37" Type="http://schemas.openxmlformats.org/officeDocument/2006/relationships/hyperlink" Target="http://cdn.um.szczecin.pl/httpfiles/zarzadzenie_140_2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wosr@um.szczecin.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1B54-8A66-43EC-9FFB-00317C31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42</Pages>
  <Words>11303</Words>
  <Characters>67820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78966</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Tomaszewska</cp:lastModifiedBy>
  <cp:revision>11</cp:revision>
  <cp:lastPrinted>2023-06-30T12:37:00Z</cp:lastPrinted>
  <dcterms:created xsi:type="dcterms:W3CDTF">2023-06-30T08:47:00Z</dcterms:created>
  <dcterms:modified xsi:type="dcterms:W3CDTF">2023-07-25T10:43:00Z</dcterms:modified>
</cp:coreProperties>
</file>