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124B3A5E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721704">
        <w:rPr>
          <w:rFonts w:eastAsia="Times New Roman" w:cstheme="minorHAnsi"/>
          <w:lang w:val="pl-PL" w:eastAsia="pl-PL"/>
        </w:rPr>
        <w:t>2.</w:t>
      </w:r>
      <w:r w:rsidR="002F4B16">
        <w:rPr>
          <w:rFonts w:eastAsia="Times New Roman" w:cstheme="minorHAnsi"/>
          <w:lang w:val="pl-PL" w:eastAsia="pl-PL"/>
        </w:rPr>
        <w:t>3</w:t>
      </w:r>
      <w:r w:rsidR="0002029D">
        <w:rPr>
          <w:rFonts w:eastAsia="Times New Roman" w:cstheme="minorHAnsi"/>
          <w:lang w:val="pl-PL" w:eastAsia="pl-PL"/>
        </w:rPr>
        <w:t>8</w:t>
      </w:r>
      <w:r w:rsidR="00721704" w:rsidRPr="00D06731">
        <w:rPr>
          <w:rFonts w:eastAsia="Times New Roman" w:cstheme="minorHAnsi"/>
          <w:lang w:val="pl-PL" w:eastAsia="pl-PL"/>
        </w:rPr>
        <w:t>.202</w:t>
      </w:r>
      <w:r w:rsidR="00287313" w:rsidRPr="00D06731">
        <w:rPr>
          <w:rFonts w:eastAsia="Times New Roman" w:cstheme="minorHAnsi"/>
          <w:lang w:val="pl-PL" w:eastAsia="pl-PL"/>
        </w:rPr>
        <w:t>5</w:t>
      </w:r>
      <w:r w:rsidR="00B77135" w:rsidRPr="00D06731">
        <w:rPr>
          <w:rFonts w:eastAsia="Times New Roman" w:cstheme="minorHAnsi"/>
          <w:lang w:val="pl-PL" w:eastAsia="pl-PL"/>
        </w:rPr>
        <w:t>.</w:t>
      </w:r>
      <w:r w:rsidR="0002029D">
        <w:rPr>
          <w:rFonts w:eastAsia="Times New Roman" w:cstheme="minorHAnsi"/>
          <w:lang w:val="pl-PL" w:eastAsia="pl-PL"/>
        </w:rPr>
        <w:t>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3641F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CF09EC9" w14:textId="77777777" w:rsidR="00946AA7" w:rsidRPr="00946AA7" w:rsidRDefault="00946AA7" w:rsidP="00946AA7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946AA7">
        <w:rPr>
          <w:rFonts w:ascii="Calibri" w:hAnsi="Calibri" w:cs="DIN Pro Regular"/>
          <w:sz w:val="24"/>
          <w:szCs w:val="24"/>
        </w:rPr>
        <w:t xml:space="preserve">ul. Chłodna 52, 00-872 Warszawa 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AFD2D44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7015FD">
        <w:rPr>
          <w:rFonts w:cstheme="minorHAnsi"/>
          <w:lang w:val="pl-PL"/>
        </w:rPr>
        <w:t>4</w:t>
      </w:r>
      <w:r w:rsidRPr="00B77135">
        <w:rPr>
          <w:rFonts w:cstheme="minorHAnsi"/>
          <w:lang w:val="pl-PL"/>
        </w:rPr>
        <w:t xml:space="preserve"> r., poz. </w:t>
      </w:r>
      <w:r w:rsidR="007015FD">
        <w:rPr>
          <w:rFonts w:cstheme="minorHAnsi"/>
          <w:lang w:val="pl-PL"/>
        </w:rPr>
        <w:t>1320)</w:t>
      </w:r>
      <w:r w:rsidRPr="00B77135">
        <w:rPr>
          <w:rFonts w:cstheme="minorHAnsi"/>
          <w:lang w:val="pl-PL"/>
        </w:rPr>
        <w:t xml:space="preserve">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65BB80F" w14:textId="77777777" w:rsidR="00721704" w:rsidRDefault="007217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bookmarkStart w:id="0" w:name="_Hlk152143957"/>
      <w:r>
        <w:rPr>
          <w:lang w:val="pl-PL"/>
        </w:rPr>
        <w:br w:type="page"/>
      </w:r>
    </w:p>
    <w:bookmarkEnd w:id="0"/>
    <w:p w14:paraId="3295EC34" w14:textId="465CD3DD" w:rsidR="007015FD" w:rsidRDefault="0002029D" w:rsidP="007015FD">
      <w:pPr>
        <w:pStyle w:val="Nagwek1"/>
        <w:rPr>
          <w:lang w:val="pl-PL"/>
        </w:rPr>
      </w:pPr>
      <w:r w:rsidRPr="0002029D">
        <w:rPr>
          <w:lang w:val="pl-PL"/>
        </w:rPr>
        <w:lastRenderedPageBreak/>
        <w:t>Kompleksowa usługa organizacji dwudniowego szkolenia wyjazdowego nt.: „Efektywne kierowanie zespołem – zarządzanie, motywowanie i komunikacja” dla kadry kierowniczej WUP w Warszawie.</w:t>
      </w:r>
    </w:p>
    <w:p w14:paraId="1BEB297B" w14:textId="77777777" w:rsidR="007015FD" w:rsidRDefault="007015FD" w:rsidP="00F13730">
      <w:pPr>
        <w:spacing w:after="240"/>
        <w:rPr>
          <w:rFonts w:eastAsia="Times New Roman"/>
          <w:lang w:val="pl-PL" w:eastAsia="pl-PL"/>
        </w:rPr>
      </w:pPr>
    </w:p>
    <w:p w14:paraId="5A9A8A8B" w14:textId="139A2787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7CB2A740" w14:textId="7E953BF9" w:rsidR="00721704" w:rsidRPr="00946AA7" w:rsidRDefault="00856A8C" w:rsidP="00946AA7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0074E4">
        <w:rPr>
          <w:rFonts w:eastAsia="Times New Roman" w:cstheme="minorHAnsi"/>
          <w:lang w:val="pl-PL" w:eastAsia="pl-PL"/>
        </w:rPr>
        <w:t>:</w:t>
      </w:r>
    </w:p>
    <w:p w14:paraId="2868E7AE" w14:textId="1955BDA6" w:rsidR="00721704" w:rsidRPr="0049072B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1) 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>Łączna cena zamówienia</w:t>
      </w:r>
      <w:r w:rsidRPr="0049072B">
        <w:rPr>
          <w:rFonts w:eastAsia="Times New Roman" w:cstheme="minorHAnsi"/>
          <w:b/>
          <w:bCs/>
          <w:lang w:val="pl-PL" w:eastAsia="pl-PL"/>
        </w:rPr>
        <w:t xml:space="preserve"> (za maksymalną ilość </w:t>
      </w:r>
      <w:r w:rsidR="0002029D">
        <w:rPr>
          <w:rFonts w:eastAsia="Times New Roman" w:cstheme="minorHAnsi"/>
          <w:b/>
          <w:bCs/>
          <w:lang w:val="pl-PL" w:eastAsia="pl-PL"/>
        </w:rPr>
        <w:t>70</w:t>
      </w:r>
      <w:r w:rsidRPr="0049072B">
        <w:rPr>
          <w:rFonts w:eastAsia="Times New Roman" w:cstheme="minorHAnsi"/>
          <w:b/>
          <w:bCs/>
          <w:lang w:val="pl-PL" w:eastAsia="pl-PL"/>
        </w:rPr>
        <w:t xml:space="preserve"> uczestników) wynosi: 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>………………</w:t>
      </w:r>
      <w:r w:rsidRPr="0049072B">
        <w:rPr>
          <w:rFonts w:eastAsia="Times New Roman" w:cstheme="minorHAnsi"/>
          <w:b/>
          <w:bCs/>
          <w:lang w:val="pl-PL" w:eastAsia="pl-PL"/>
        </w:rPr>
        <w:t>……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 xml:space="preserve">zł brutto </w:t>
      </w:r>
    </w:p>
    <w:p w14:paraId="10C8F338" w14:textId="391D707D" w:rsidR="00192BDB" w:rsidRPr="0002029D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2) Cena za jednego uczestnika wynosi: ………………………………………….……zł brutto </w:t>
      </w:r>
    </w:p>
    <w:p w14:paraId="644AFA5E" w14:textId="56DB1CA3" w:rsidR="0049072B" w:rsidRDefault="00192BDB" w:rsidP="0049072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2. Wykonawca oferuje następujący </w:t>
      </w:r>
      <w:r w:rsidR="00287313" w:rsidRPr="003641F5">
        <w:rPr>
          <w:rFonts w:eastAsia="Times New Roman" w:cstheme="minorHAnsi"/>
          <w:b/>
          <w:bCs/>
          <w:lang w:val="pl-PL" w:eastAsia="pl-PL"/>
        </w:rPr>
        <w:t>h</w:t>
      </w:r>
      <w:r w:rsidRPr="003641F5">
        <w:rPr>
          <w:rFonts w:eastAsia="Times New Roman" w:cstheme="minorHAnsi"/>
          <w:b/>
          <w:bCs/>
          <w:lang w:val="pl-PL" w:eastAsia="pl-PL"/>
        </w:rPr>
        <w:t>otel</w:t>
      </w:r>
      <w:r w:rsidRPr="0049072B">
        <w:rPr>
          <w:rFonts w:eastAsia="Times New Roman" w:cstheme="minorHAnsi"/>
          <w:b/>
          <w:bCs/>
          <w:lang w:val="pl-PL" w:eastAsia="pl-PL"/>
        </w:rPr>
        <w:t xml:space="preserve">: </w:t>
      </w:r>
      <w:sdt>
        <w:sdtPr>
          <w:rPr>
            <w:rFonts w:eastAsia="Times New Roman" w:cstheme="minorHAnsi"/>
            <w:b/>
            <w:bCs/>
            <w:lang w:val="pl-PL" w:eastAsia="pl-PL"/>
          </w:rPr>
          <w:id w:val="-1989538864"/>
          <w:placeholder>
            <w:docPart w:val="DefaultPlaceholder_-1854013440"/>
          </w:placeholder>
          <w:showingPlcHdr/>
        </w:sdtPr>
        <w:sdtEndPr/>
        <w:sdtContent>
          <w:r w:rsidR="0049072B" w:rsidRPr="0049072B">
            <w:rPr>
              <w:rStyle w:val="Tekstzastpczy"/>
              <w:lang w:val="pl-PL"/>
            </w:rPr>
            <w:t>Kliknij lub naciśnij tutaj, aby wprowadzić tekst.</w:t>
          </w:r>
        </w:sdtContent>
      </w:sdt>
      <w:r>
        <w:rPr>
          <w:rFonts w:eastAsia="Times New Roman" w:cstheme="minorHAnsi"/>
          <w:lang w:val="pl-PL" w:eastAsia="pl-PL"/>
        </w:rPr>
        <w:br/>
      </w:r>
      <w:r w:rsidRPr="0049072B">
        <w:rPr>
          <w:rFonts w:eastAsia="Times New Roman" w:cstheme="minorHAnsi"/>
          <w:i/>
          <w:iCs/>
          <w:lang w:val="pl-PL" w:eastAsia="pl-PL"/>
        </w:rPr>
        <w:t>(należy podać nazwę oraz adres hotelu)</w:t>
      </w:r>
      <w:r w:rsidR="0049072B" w:rsidRPr="0049072B">
        <w:rPr>
          <w:rFonts w:eastAsia="Times New Roman" w:cstheme="minorHAnsi"/>
          <w:lang w:val="pl-PL" w:eastAsia="pl-PL"/>
        </w:rPr>
        <w:t xml:space="preserve"> </w:t>
      </w:r>
    </w:p>
    <w:p w14:paraId="08760BFB" w14:textId="0656B0BF" w:rsidR="0049072B" w:rsidRPr="0049072B" w:rsidRDefault="0049072B" w:rsidP="0049072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49072B">
        <w:rPr>
          <w:rFonts w:eastAsia="Times New Roman" w:cstheme="minorHAnsi"/>
          <w:lang w:val="pl-PL" w:eastAsia="pl-PL"/>
        </w:rPr>
        <w:t>Hotel o standardzie co najmniej  trzygwiazdkowym</w:t>
      </w:r>
      <w:r w:rsidR="0002029D" w:rsidRPr="0002029D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02029D">
        <w:rPr>
          <w:rFonts w:ascii="Times New Roman" w:eastAsia="Times New Roman" w:hAnsi="Times New Roman" w:cs="Times New Roman"/>
          <w:lang w:val="pl-PL" w:eastAsia="pl-PL"/>
        </w:rPr>
        <w:t>(</w:t>
      </w:r>
      <w:r w:rsidR="0002029D" w:rsidRPr="0002029D">
        <w:rPr>
          <w:rFonts w:eastAsia="Times New Roman" w:cstheme="minorHAnsi"/>
          <w:lang w:val="pl-PL" w:eastAsia="pl-PL"/>
        </w:rPr>
        <w:t>przyznana zgodnie z wymaganiami Rozporządzenia Ministra Gospodarki i Pracy z dnia 19 sierpnia 2004 r. w sprawie obiektów hotelarskich i innych obiektów, w których są świadczone usługi hotelarskie (Dz.U. 2017 poz. 2166)</w:t>
      </w:r>
      <w:r w:rsidRPr="0049072B">
        <w:rPr>
          <w:rFonts w:eastAsia="Times New Roman" w:cstheme="minorHAnsi"/>
          <w:lang w:val="pl-PL" w:eastAsia="pl-PL"/>
        </w:rPr>
        <w:t xml:space="preserve">, zlokalizowany do 80 km od Siedziby Wojewódzkiego Urzędu Pracy w Warszawie (wg wskazań Google </w:t>
      </w:r>
      <w:proofErr w:type="spellStart"/>
      <w:r w:rsidRPr="0049072B">
        <w:rPr>
          <w:rFonts w:eastAsia="Times New Roman" w:cstheme="minorHAnsi"/>
          <w:lang w:val="pl-PL" w:eastAsia="pl-PL"/>
        </w:rPr>
        <w:t>Maps</w:t>
      </w:r>
      <w:proofErr w:type="spellEnd"/>
      <w:r w:rsidRPr="0049072B">
        <w:rPr>
          <w:rFonts w:eastAsia="Times New Roman" w:cstheme="minorHAnsi"/>
          <w:lang w:val="pl-PL" w:eastAsia="pl-PL"/>
        </w:rPr>
        <w:t xml:space="preserve"> dla drogi pokonywanej samochodem).</w:t>
      </w:r>
    </w:p>
    <w:p w14:paraId="2A9C30F5" w14:textId="02C4A7D1" w:rsidR="002226BE" w:rsidRPr="0049072B" w:rsidRDefault="0049072B" w:rsidP="0049072B">
      <w:pPr>
        <w:autoSpaceDE w:val="0"/>
        <w:autoSpaceDN w:val="0"/>
        <w:adjustRightInd w:val="0"/>
        <w:spacing w:after="240" w:line="360" w:lineRule="auto"/>
        <w:rPr>
          <w:lang w:val="pl-PL"/>
        </w:rPr>
      </w:pPr>
      <w:r w:rsidRPr="0049072B">
        <w:rPr>
          <w:rFonts w:eastAsia="Times New Roman" w:cstheme="minorHAnsi"/>
          <w:lang w:val="pl-PL" w:eastAsia="pl-PL"/>
        </w:rPr>
        <w:t xml:space="preserve">3. W celu uzyskania </w:t>
      </w:r>
      <w:r w:rsidRPr="0049072B">
        <w:rPr>
          <w:lang w:val="pl-PL"/>
        </w:rPr>
        <w:t>punktacji w kryterium „Wiedza i doświadczenie trenera” wykonawca składa wykaz doświadczenia trenera</w:t>
      </w:r>
      <w:r w:rsidR="0002029D">
        <w:rPr>
          <w:lang w:val="pl-PL"/>
        </w:rPr>
        <w:t xml:space="preserve"> i koordynatora</w:t>
      </w:r>
      <w:bookmarkStart w:id="1" w:name="_GoBack"/>
      <w:bookmarkEnd w:id="1"/>
      <w:r w:rsidRPr="0049072B">
        <w:rPr>
          <w:lang w:val="pl-PL"/>
        </w:rPr>
        <w:t xml:space="preserve"> wraz z ofertą. (Wzór</w:t>
      </w:r>
      <w:r>
        <w:rPr>
          <w:lang w:val="pl-PL"/>
        </w:rPr>
        <w:t xml:space="preserve"> stanowi</w:t>
      </w:r>
      <w:r w:rsidRPr="0049072B">
        <w:rPr>
          <w:lang w:val="pl-PL"/>
        </w:rPr>
        <w:t xml:space="preserve"> załącznik nr 2</w:t>
      </w:r>
      <w:r w:rsidR="0002029D">
        <w:rPr>
          <w:lang w:val="pl-PL"/>
        </w:rPr>
        <w:t>a</w:t>
      </w:r>
      <w:r w:rsidRPr="0049072B">
        <w:rPr>
          <w:lang w:val="pl-PL"/>
        </w:rPr>
        <w:t xml:space="preserve"> do SWZ).</w:t>
      </w:r>
    </w:p>
    <w:p w14:paraId="493AA153" w14:textId="05A3EC7C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39B148F6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5.</w:t>
      </w:r>
      <w:r w:rsidR="00B77135" w:rsidRPr="00B77135">
        <w:rPr>
          <w:rFonts w:cstheme="minorHAnsi"/>
          <w:lang w:val="pl-PL"/>
        </w:rPr>
        <w:t xml:space="preserve">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43180C64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7AC2557E" w:rsidR="00B77135" w:rsidRPr="007E228D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Oświadczam, że wdrożyłem oraz ewentualni podwykonawcy wdrożyli odpowiednie środki techniczne i organizacyjne, zapewniające by przetwarzanie powierzonych danych osobowych spełniało wymogi rozporządzenia Parlamentu Europejskiego i Rady (UE) 2016/679 z dnia 27 </w:t>
      </w:r>
      <w:r w:rsidR="00B77135" w:rsidRPr="00B77135">
        <w:rPr>
          <w:rFonts w:cstheme="minorHAnsi"/>
          <w:lang w:val="pl-PL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78CA73D2" w:rsidR="00B77135" w:rsidRPr="007E228D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0E0BAE88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uPzp, nie później niż w terminie składania ofert, wydzielić z oferty informacje stanowiące tajemnicę przedsiębiorstwa </w:t>
      </w:r>
      <w:r w:rsidR="0028731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 xml:space="preserve">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A3D072C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AA63F07" w14:textId="03AEBECD" w:rsidR="000074E4" w:rsidRDefault="000074E4">
      <w:pPr>
        <w:rPr>
          <w:rFonts w:cstheme="minorHAnsi"/>
          <w:lang w:val="pl-PL"/>
        </w:rPr>
      </w:pPr>
    </w:p>
    <w:p w14:paraId="25B31D3B" w14:textId="0EBECC9D" w:rsidR="00B77135" w:rsidRPr="007E228D" w:rsidRDefault="0049072B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11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35BE" w14:textId="77777777" w:rsidR="00961E1A" w:rsidRDefault="00961E1A" w:rsidP="00826822">
      <w:r>
        <w:separator/>
      </w:r>
    </w:p>
  </w:endnote>
  <w:endnote w:type="continuationSeparator" w:id="0">
    <w:p w14:paraId="7FE986A9" w14:textId="77777777" w:rsidR="00961E1A" w:rsidRDefault="00961E1A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B986" w14:textId="77777777" w:rsidR="00961E1A" w:rsidRDefault="00961E1A" w:rsidP="00826822">
      <w:r>
        <w:separator/>
      </w:r>
    </w:p>
  </w:footnote>
  <w:footnote w:type="continuationSeparator" w:id="0">
    <w:p w14:paraId="5D79BFB6" w14:textId="77777777" w:rsidR="00961E1A" w:rsidRDefault="00961E1A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974" w14:textId="77777777" w:rsidR="00721704" w:rsidRDefault="00721704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  <w:p w14:paraId="098AD203" w14:textId="4334738B" w:rsidR="009E56E2" w:rsidRPr="00F14CD8" w:rsidRDefault="00721704" w:rsidP="00721704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noProof/>
      </w:rPr>
      <w:drawing>
        <wp:inline distT="0" distB="0" distL="0" distR="0" wp14:anchorId="0112CD82" wp14:editId="65816A89">
          <wp:extent cx="6116955" cy="5549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4E4"/>
    <w:rsid w:val="0002029D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743E"/>
    <w:rsid w:val="0016670D"/>
    <w:rsid w:val="00177A48"/>
    <w:rsid w:val="00180644"/>
    <w:rsid w:val="001806C0"/>
    <w:rsid w:val="00192BDB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31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2F4B16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41F5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0DD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0167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72B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5F676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15FD"/>
    <w:rsid w:val="00703BBF"/>
    <w:rsid w:val="00705356"/>
    <w:rsid w:val="00706A31"/>
    <w:rsid w:val="00715390"/>
    <w:rsid w:val="00721704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46AA7"/>
    <w:rsid w:val="00952B54"/>
    <w:rsid w:val="00957B53"/>
    <w:rsid w:val="00960462"/>
    <w:rsid w:val="00961E1A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524A9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2A95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06731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333E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8475FF"/>
    <w:rsid w:val="00855C6F"/>
    <w:rsid w:val="008A4943"/>
    <w:rsid w:val="00924769"/>
    <w:rsid w:val="009D5F4E"/>
    <w:rsid w:val="00A330E6"/>
    <w:rsid w:val="00A70E80"/>
    <w:rsid w:val="00B3687B"/>
    <w:rsid w:val="00B41895"/>
    <w:rsid w:val="00D86D18"/>
    <w:rsid w:val="00DF7584"/>
    <w:rsid w:val="00E20F34"/>
    <w:rsid w:val="00E51B8C"/>
    <w:rsid w:val="00E60793"/>
    <w:rsid w:val="00EC4AE0"/>
    <w:rsid w:val="00EF4A38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9D21-14C6-466C-B36D-CDC69B50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2</cp:revision>
  <cp:lastPrinted>2025-04-23T10:17:00Z</cp:lastPrinted>
  <dcterms:created xsi:type="dcterms:W3CDTF">2025-04-25T09:21:00Z</dcterms:created>
  <dcterms:modified xsi:type="dcterms:W3CDTF">2025-04-25T09:21:00Z</dcterms:modified>
</cp:coreProperties>
</file>