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3D24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3</w:t>
      </w:r>
      <w:r w:rsidR="002A266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P6/2025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383623" w:rsidRPr="00DC1A9E" w:rsidRDefault="00383623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 w:rsidRPr="00DC1A9E">
        <w:rPr>
          <w:b/>
          <w:lang w:eastAsia="ar-SA"/>
        </w:rPr>
        <w:t xml:space="preserve">Oświadczenie Wykonawcy o aktualności informacji zawartych w oświadczeniu, o którym mowa w art. 125 ust. 1 ustawy z dnia 11 września 2019 r. Prawo zamówień publicznych </w:t>
      </w:r>
    </w:p>
    <w:p w:rsidR="00383623" w:rsidRPr="00DC1A9E" w:rsidRDefault="00773057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>
        <w:rPr>
          <w:b/>
          <w:lang w:eastAsia="ar-SA"/>
        </w:rPr>
        <w:t>(Dz.U.2024</w:t>
      </w:r>
      <w:r w:rsidR="00A52555">
        <w:rPr>
          <w:b/>
          <w:lang w:eastAsia="ar-SA"/>
        </w:rPr>
        <w:t xml:space="preserve"> r., poz. </w:t>
      </w:r>
      <w:r>
        <w:rPr>
          <w:b/>
          <w:lang w:eastAsia="ar-SA"/>
        </w:rPr>
        <w:t>1320</w:t>
      </w:r>
      <w:r w:rsidR="00383623" w:rsidRPr="00DC1A9E">
        <w:rPr>
          <w:b/>
          <w:lang w:eastAsia="ar-SA"/>
        </w:rPr>
        <w:t xml:space="preserve"> t.j.)</w:t>
      </w:r>
    </w:p>
    <w:p w:rsidR="00383623" w:rsidRDefault="00383623" w:rsidP="00DC1A9E">
      <w:pPr>
        <w:spacing w:after="0" w:line="360" w:lineRule="auto"/>
        <w:jc w:val="center"/>
        <w:rPr>
          <w:rFonts w:cs="Arial"/>
          <w:b/>
          <w:bCs/>
        </w:rPr>
      </w:pPr>
      <w:r w:rsidRPr="00DC1A9E">
        <w:rPr>
          <w:rFonts w:cs="Arial"/>
          <w:b/>
          <w:bCs/>
        </w:rPr>
        <w:t>w zakresie podstaw wykluczenia z postępowania</w:t>
      </w:r>
      <w:r w:rsidRPr="00DC1A9E">
        <w:rPr>
          <w:rFonts w:eastAsia="Calibri" w:cs="Arial"/>
          <w:b/>
          <w:bCs/>
        </w:rPr>
        <w:t xml:space="preserve"> </w:t>
      </w:r>
    </w:p>
    <w:p w:rsidR="00DC1A9E" w:rsidRPr="00DC1A9E" w:rsidRDefault="00DC1A9E" w:rsidP="00DC1A9E">
      <w:pPr>
        <w:spacing w:after="0" w:line="276" w:lineRule="auto"/>
        <w:jc w:val="center"/>
        <w:rPr>
          <w:rFonts w:cs="Arial"/>
          <w:b/>
          <w:bCs/>
        </w:rPr>
      </w:pPr>
    </w:p>
    <w:p w:rsidR="00383623" w:rsidRPr="00383623" w:rsidRDefault="00383623" w:rsidP="00A52555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2A2663" w:rsidRPr="002A2663">
        <w:t xml:space="preserve"> </w:t>
      </w:r>
      <w:r w:rsidR="002A2663" w:rsidRPr="002A2663">
        <w:rPr>
          <w:rFonts w:ascii="Calibri" w:eastAsia="Times New Roman" w:hAnsi="Calibri" w:cs="Times New Roman"/>
          <w:b/>
          <w:szCs w:val="24"/>
          <w:lang w:eastAsia="pl-PL"/>
        </w:rPr>
        <w:t>Dostawa w formie leasingu operacyjnego z opcją wykupu fabrycznie nowej koparko-ładowarki i ładowarki teleskopowej</w:t>
      </w:r>
      <w:r w:rsidR="00A52555">
        <w:rPr>
          <w:rFonts w:eastAsia="Trebuchet MS" w:cs="Arial"/>
          <w:b/>
          <w:bCs/>
          <w:szCs w:val="20"/>
          <w:lang w:eastAsia="pl-PL"/>
        </w:rPr>
        <w:t>”</w:t>
      </w:r>
      <w:r>
        <w:rPr>
          <w:rFonts w:eastAsia="Trebuchet MS" w:cs="Arial"/>
          <w:b/>
          <w:bCs/>
          <w:szCs w:val="20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</w:t>
      </w:r>
      <w:r w:rsidR="00A52555">
        <w:rPr>
          <w:rFonts w:cs="Arial"/>
          <w:bCs/>
          <w:szCs w:val="20"/>
        </w:rPr>
        <w:t xml:space="preserve">iadczam, że informacje zawarte </w:t>
      </w:r>
      <w:r w:rsidRPr="00383623">
        <w:rPr>
          <w:rFonts w:cs="Arial"/>
          <w:bCs/>
          <w:szCs w:val="20"/>
        </w:rPr>
        <w:t>w oświadczeniu, o którym mowa w art. 125 ust. 1 ustawy Pzp przedłożonym na wezwanie Zamawiającego są aktualne w zakresie podstaw wykluczenia z postępowania określonych w: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3 ustawy,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4 ustawy odnośnie do orzeczenia zakazu ubiegania się o zamówienie publiczne tytułem środka zapobiegawczego,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5 ustawy odnośnie do zawarcia z innymi wykonawcami porozumienia mającego na celu zakłócenie konkurencji,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6 ustawy;</w:t>
      </w:r>
    </w:p>
    <w:p w:rsidR="00383623" w:rsidRDefault="00383623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F30ED0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A52555" w:rsidRDefault="00DC1A9E" w:rsidP="00A5255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A52555" w:rsidRDefault="002A2663" w:rsidP="00A52555">
      <w:pPr>
        <w:spacing w:after="0"/>
        <w:ind w:left="2832" w:firstLine="708"/>
      </w:pPr>
      <w:r>
        <w:rPr>
          <w:i/>
          <w:sz w:val="16"/>
          <w:szCs w:val="20"/>
        </w:rPr>
        <w:t>(</w:t>
      </w:r>
      <w:r w:rsidR="00DC1A9E" w:rsidRPr="00165B80">
        <w:rPr>
          <w:i/>
          <w:sz w:val="16"/>
          <w:szCs w:val="20"/>
        </w:rPr>
        <w:t>Podpis osoby uprawnionej lub osób uprawniony</w:t>
      </w:r>
      <w:r w:rsidR="00DC1A9E">
        <w:rPr>
          <w:i/>
          <w:sz w:val="16"/>
          <w:szCs w:val="20"/>
        </w:rPr>
        <w:t>ch do reprezentowania wykonawcy</w:t>
      </w:r>
      <w:r>
        <w:rPr>
          <w:i/>
          <w:sz w:val="16"/>
          <w:szCs w:val="20"/>
        </w:rPr>
        <w:t>)</w:t>
      </w:r>
      <w:bookmarkStart w:id="0" w:name="_GoBack"/>
      <w:bookmarkEnd w:id="0"/>
    </w:p>
    <w:sectPr w:rsidR="00BB2C05" w:rsidRPr="00A52555" w:rsidSect="000D0E0E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32" w:rsidRDefault="00612532" w:rsidP="00A65539">
      <w:pPr>
        <w:spacing w:after="0" w:line="240" w:lineRule="auto"/>
      </w:pPr>
      <w:r>
        <w:separator/>
      </w:r>
    </w:p>
  </w:endnote>
  <w:endnote w:type="continuationSeparator" w:id="0">
    <w:p w:rsidR="00612532" w:rsidRDefault="00612532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663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32" w:rsidRDefault="00612532" w:rsidP="00A65539">
      <w:pPr>
        <w:spacing w:after="0" w:line="240" w:lineRule="auto"/>
      </w:pPr>
      <w:r>
        <w:separator/>
      </w:r>
    </w:p>
  </w:footnote>
  <w:footnote w:type="continuationSeparator" w:id="0">
    <w:p w:rsidR="00612532" w:rsidRDefault="00612532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0653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73B3D"/>
    <w:rsid w:val="00294EB7"/>
    <w:rsid w:val="002A2663"/>
    <w:rsid w:val="002D6801"/>
    <w:rsid w:val="002F375E"/>
    <w:rsid w:val="003031E0"/>
    <w:rsid w:val="003079BD"/>
    <w:rsid w:val="00383623"/>
    <w:rsid w:val="003D24F9"/>
    <w:rsid w:val="003E50DA"/>
    <w:rsid w:val="003F2D4F"/>
    <w:rsid w:val="00416DE0"/>
    <w:rsid w:val="00447E7D"/>
    <w:rsid w:val="00451299"/>
    <w:rsid w:val="004C2BE4"/>
    <w:rsid w:val="004D1C2E"/>
    <w:rsid w:val="004F4B3D"/>
    <w:rsid w:val="00510EA5"/>
    <w:rsid w:val="00526539"/>
    <w:rsid w:val="005473DB"/>
    <w:rsid w:val="005A7364"/>
    <w:rsid w:val="005F014A"/>
    <w:rsid w:val="00612532"/>
    <w:rsid w:val="00680644"/>
    <w:rsid w:val="006A2295"/>
    <w:rsid w:val="007122CB"/>
    <w:rsid w:val="00735286"/>
    <w:rsid w:val="00773057"/>
    <w:rsid w:val="00792171"/>
    <w:rsid w:val="00792E81"/>
    <w:rsid w:val="007E77A3"/>
    <w:rsid w:val="007F4550"/>
    <w:rsid w:val="008D3139"/>
    <w:rsid w:val="008F5FDD"/>
    <w:rsid w:val="00907FF4"/>
    <w:rsid w:val="0091118D"/>
    <w:rsid w:val="00913B4B"/>
    <w:rsid w:val="00970089"/>
    <w:rsid w:val="00A27962"/>
    <w:rsid w:val="00A52555"/>
    <w:rsid w:val="00A65539"/>
    <w:rsid w:val="00A67C5A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DAF91-C4F1-4E3A-BC5D-92B628AA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2025-04-04T09:50:00Z</dcterms:modified>
</cp:coreProperties>
</file>