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6A00" w14:textId="77777777" w:rsidR="00755F42" w:rsidRPr="00EC6566" w:rsidRDefault="00755F42" w:rsidP="00755F42">
      <w:pPr>
        <w:ind w:right="-1"/>
        <w:rPr>
          <w:rFonts w:ascii="Tahoma" w:hAnsi="Tahoma" w:cs="Tahoma"/>
          <w:b/>
          <w:bCs/>
          <w:i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840"/>
        <w:gridCol w:w="3531"/>
      </w:tblGrid>
      <w:tr w:rsidR="00755F42" w:rsidRPr="00EC6566" w14:paraId="5BE9C7B8" w14:textId="77777777" w:rsidTr="00FD54BC"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4885F23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EB69317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sz w:val="18"/>
                <w:szCs w:val="18"/>
              </w:rPr>
              <w:t>Wymagania minimalne</w:t>
            </w:r>
          </w:p>
        </w:tc>
        <w:tc>
          <w:tcPr>
            <w:tcW w:w="3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D3596E0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sz w:val="18"/>
                <w:szCs w:val="18"/>
              </w:rPr>
              <w:t>Potwierdzenie spełniania wymagań, propozycje Wykonawcy</w:t>
            </w:r>
          </w:p>
        </w:tc>
      </w:tr>
      <w:tr w:rsidR="00755F42" w:rsidRPr="00EC6566" w14:paraId="37C05EEF" w14:textId="77777777" w:rsidTr="00FD54BC">
        <w:tc>
          <w:tcPr>
            <w:tcW w:w="904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29FCE76" w14:textId="0B66811A" w:rsidR="00755F42" w:rsidRPr="00EC6566" w:rsidRDefault="00755F42" w:rsidP="00582D98">
            <w:pPr>
              <w:spacing w:before="60" w:after="60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Zadanie 1: Zakup ciągni</w:t>
            </w:r>
            <w:r w:rsidR="004256E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k</w:t>
            </w:r>
            <w:r w:rsidRPr="00EC656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a rolniczego z ładowarką</w:t>
            </w:r>
          </w:p>
        </w:tc>
      </w:tr>
      <w:tr w:rsidR="00755F42" w:rsidRPr="00EC6566" w14:paraId="4C006DBE" w14:textId="77777777" w:rsidTr="00FD54BC">
        <w:tc>
          <w:tcPr>
            <w:tcW w:w="67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6B709" w14:textId="77777777" w:rsidR="00755F42" w:rsidRPr="00EC6566" w:rsidRDefault="00755F42" w:rsidP="00582D9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71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1EA8C7A9" w14:textId="77777777" w:rsidR="00755F42" w:rsidRPr="00EC6566" w:rsidRDefault="00755F42" w:rsidP="00582D98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sz w:val="18"/>
                <w:szCs w:val="18"/>
              </w:rPr>
              <w:t>Ciągnik rolniczy z ładowarką</w:t>
            </w:r>
          </w:p>
        </w:tc>
      </w:tr>
      <w:tr w:rsidR="00755F42" w:rsidRPr="00EC6566" w14:paraId="68821418" w14:textId="77777777" w:rsidTr="00FD54BC"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EF993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4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39574A" w14:textId="40E07BDD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Ciągnik: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fabrycznie nowy, rok produkcji </w:t>
            </w:r>
            <w:r w:rsidR="004C73BB">
              <w:rPr>
                <w:rFonts w:ascii="Tahoma" w:hAnsi="Tahoma" w:cs="Tahoma"/>
                <w:sz w:val="18"/>
                <w:szCs w:val="18"/>
              </w:rPr>
              <w:t>2</w:t>
            </w:r>
            <w:r w:rsidRPr="00EC6566">
              <w:rPr>
                <w:rFonts w:ascii="Tahoma" w:hAnsi="Tahoma" w:cs="Tahoma"/>
                <w:sz w:val="18"/>
                <w:szCs w:val="18"/>
              </w:rPr>
              <w:t>024</w:t>
            </w:r>
            <w:r w:rsidR="007D156D">
              <w:rPr>
                <w:rFonts w:ascii="Tahoma" w:hAnsi="Tahoma" w:cs="Tahoma"/>
                <w:sz w:val="18"/>
                <w:szCs w:val="18"/>
              </w:rPr>
              <w:t xml:space="preserve">, rodzaj paliwa olej napędowy, zbiornik paliwa 100-130 l, norma emisji spalin </w:t>
            </w:r>
            <w:proofErr w:type="spellStart"/>
            <w:r w:rsidR="007D156D">
              <w:rPr>
                <w:rFonts w:ascii="Tahoma" w:hAnsi="Tahoma" w:cs="Tahoma"/>
                <w:sz w:val="18"/>
                <w:szCs w:val="18"/>
              </w:rPr>
              <w:t>Stage</w:t>
            </w:r>
            <w:proofErr w:type="spellEnd"/>
            <w:r w:rsidR="007D156D">
              <w:rPr>
                <w:rFonts w:ascii="Tahoma" w:hAnsi="Tahoma" w:cs="Tahoma"/>
                <w:sz w:val="18"/>
                <w:szCs w:val="18"/>
              </w:rPr>
              <w:t xml:space="preserve"> V, prędkość jazdy maksymalna 40 km/h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D69862" w14:textId="77777777" w:rsidR="00755F42" w:rsidRPr="00EC6566" w:rsidRDefault="00755F42" w:rsidP="00582D98">
            <w:pPr>
              <w:spacing w:before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02A0D407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6EF2BDA6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7162707B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755F42" w:rsidRPr="00EC6566" w14:paraId="1AE67600" w14:textId="77777777" w:rsidTr="00FD54BC">
        <w:tc>
          <w:tcPr>
            <w:tcW w:w="671" w:type="dxa"/>
            <w:shd w:val="clear" w:color="auto" w:fill="auto"/>
            <w:vAlign w:val="center"/>
          </w:tcPr>
          <w:p w14:paraId="6149CED5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790B3B8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Ciągnik musi spełniać polskie wymogi w zakresie bezpieczeństwa oraz wymagania poruszania się po drogach publicznych zgodnie z przepisami ustawy z dnia 20 czerwca 1997 r. - Prawo o ruchu drogowym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54B7ABA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2BB00617" w14:textId="77777777" w:rsidR="00755F42" w:rsidRPr="00EC6566" w:rsidRDefault="00755F42" w:rsidP="00582D98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70152A88" w14:textId="77777777" w:rsidTr="00FD54BC">
        <w:tc>
          <w:tcPr>
            <w:tcW w:w="671" w:type="dxa"/>
            <w:shd w:val="clear" w:color="auto" w:fill="auto"/>
            <w:vAlign w:val="center"/>
          </w:tcPr>
          <w:p w14:paraId="1649A915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2E83E42" w14:textId="54C92160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Silnik: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wysokoprężny, turbodoładowany - moc min. </w:t>
            </w:r>
            <w:r w:rsidR="004C73BB">
              <w:rPr>
                <w:rFonts w:ascii="Tahoma" w:hAnsi="Tahoma" w:cs="Tahoma"/>
                <w:sz w:val="18"/>
                <w:szCs w:val="18"/>
              </w:rPr>
              <w:t>95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KM </w:t>
            </w:r>
            <w:r w:rsidR="005D3E0D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EC6566">
              <w:rPr>
                <w:rFonts w:ascii="Tahoma" w:hAnsi="Tahoma" w:cs="Tahoma"/>
                <w:sz w:val="18"/>
                <w:szCs w:val="18"/>
              </w:rPr>
              <w:t>max. 10</w:t>
            </w:r>
            <w:r w:rsidR="004C73BB">
              <w:rPr>
                <w:rFonts w:ascii="Tahoma" w:hAnsi="Tahoma" w:cs="Tahoma"/>
                <w:sz w:val="18"/>
                <w:szCs w:val="18"/>
              </w:rPr>
              <w:t>5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KM, pojemność 3</w:t>
            </w:r>
            <w:r w:rsidR="004C73BB">
              <w:rPr>
                <w:rFonts w:ascii="Tahoma" w:hAnsi="Tahoma" w:cs="Tahoma"/>
                <w:sz w:val="18"/>
                <w:szCs w:val="18"/>
              </w:rPr>
              <w:t>4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00 - </w:t>
            </w:r>
            <w:r w:rsidR="004C73BB">
              <w:rPr>
                <w:rFonts w:ascii="Tahoma" w:hAnsi="Tahoma" w:cs="Tahoma"/>
                <w:sz w:val="18"/>
                <w:szCs w:val="18"/>
              </w:rPr>
              <w:t>36</w:t>
            </w:r>
            <w:r w:rsidRPr="00EC6566">
              <w:rPr>
                <w:rFonts w:ascii="Tahoma" w:hAnsi="Tahoma" w:cs="Tahoma"/>
                <w:sz w:val="18"/>
                <w:szCs w:val="18"/>
              </w:rPr>
              <w:t>00 cm</w:t>
            </w:r>
            <w:r w:rsidRPr="00EC6566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2A92339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6DB912DA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6271CFD4" w14:textId="77777777" w:rsidTr="00FD54BC">
        <w:tc>
          <w:tcPr>
            <w:tcW w:w="671" w:type="dxa"/>
            <w:shd w:val="clear" w:color="auto" w:fill="auto"/>
            <w:vAlign w:val="center"/>
          </w:tcPr>
          <w:p w14:paraId="770D8EA0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E258DA1" w14:textId="64DF26A4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WOM: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tylny WOM, niezależny,</w:t>
            </w:r>
            <w:r w:rsidR="007905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90513" w:rsidRPr="00790513">
              <w:rPr>
                <w:rFonts w:ascii="Tahoma" w:hAnsi="Tahoma" w:cs="Tahoma"/>
                <w:sz w:val="18"/>
                <w:szCs w:val="18"/>
              </w:rPr>
              <w:t xml:space="preserve">540/540E </w:t>
            </w:r>
            <w:proofErr w:type="spellStart"/>
            <w:r w:rsidR="00790513" w:rsidRPr="00790513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="00790513" w:rsidRPr="00790513">
              <w:rPr>
                <w:rFonts w:ascii="Tahoma" w:hAnsi="Tahoma" w:cs="Tahoma"/>
                <w:sz w:val="18"/>
                <w:szCs w:val="18"/>
              </w:rPr>
              <w:t>./1000 min</w:t>
            </w:r>
            <w:r w:rsidR="0079051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załączanie </w:t>
            </w:r>
            <w:r w:rsidR="00790513">
              <w:rPr>
                <w:rFonts w:ascii="Tahoma" w:hAnsi="Tahoma" w:cs="Tahoma"/>
                <w:sz w:val="18"/>
                <w:szCs w:val="18"/>
              </w:rPr>
              <w:t xml:space="preserve">przyciskiem </w:t>
            </w:r>
            <w:r w:rsidRPr="00EC6566">
              <w:rPr>
                <w:rFonts w:ascii="Tahoma" w:hAnsi="Tahoma" w:cs="Tahoma"/>
                <w:sz w:val="18"/>
                <w:szCs w:val="18"/>
              </w:rPr>
              <w:t>z kabiny ciągnika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1B73CEB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4DA8DEA2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0CA4C575" w14:textId="77777777" w:rsidTr="00FD54BC">
        <w:tc>
          <w:tcPr>
            <w:tcW w:w="671" w:type="dxa"/>
            <w:shd w:val="clear" w:color="auto" w:fill="auto"/>
            <w:vAlign w:val="center"/>
          </w:tcPr>
          <w:p w14:paraId="433EF632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177B181" w14:textId="56BDF4A6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TUZ: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tylny TUZ, kat. II; przedni TUZ, kat. II; zaczep dolny regulowany; regulowane ramiona podnośnika; sterowanie z kabiny ciągnika oraz sterowanie umieszczone na błotniku; udźwig na tylnych ramionach min. 4</w:t>
            </w:r>
            <w:r w:rsidR="00790513">
              <w:rPr>
                <w:rFonts w:ascii="Tahoma" w:hAnsi="Tahoma" w:cs="Tahoma"/>
                <w:sz w:val="18"/>
                <w:szCs w:val="18"/>
              </w:rPr>
              <w:t>3</w:t>
            </w:r>
            <w:r w:rsidRPr="00EC6566">
              <w:rPr>
                <w:rFonts w:ascii="Tahoma" w:hAnsi="Tahoma" w:cs="Tahoma"/>
                <w:sz w:val="18"/>
                <w:szCs w:val="18"/>
              </w:rPr>
              <w:t>00 kg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7E19DCB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356F5F38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6B7842B8" w14:textId="77777777" w:rsidTr="00FD54BC">
        <w:tc>
          <w:tcPr>
            <w:tcW w:w="671" w:type="dxa"/>
            <w:shd w:val="clear" w:color="auto" w:fill="auto"/>
            <w:vAlign w:val="center"/>
          </w:tcPr>
          <w:p w14:paraId="2837D260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08E818C" w14:textId="50E3A192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Układ kierowniczy: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wspomaganie hydrauliczne; regulowana kolumna kierownicy</w:t>
            </w:r>
            <w:r w:rsidR="002F0559">
              <w:rPr>
                <w:rFonts w:ascii="Tahoma" w:hAnsi="Tahoma" w:cs="Tahoma"/>
                <w:sz w:val="18"/>
                <w:szCs w:val="18"/>
              </w:rPr>
              <w:t>, 2 siłowniki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760C9513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5BBFE31A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72B79EF2" w14:textId="77777777" w:rsidTr="00FD54BC">
        <w:tc>
          <w:tcPr>
            <w:tcW w:w="671" w:type="dxa"/>
            <w:shd w:val="clear" w:color="auto" w:fill="auto"/>
            <w:vAlign w:val="center"/>
          </w:tcPr>
          <w:p w14:paraId="7FA48AB8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66ABB0A" w14:textId="7609FBAD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Układ napędowy: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napęd </w:t>
            </w:r>
            <w:r w:rsidR="0018198B">
              <w:rPr>
                <w:rFonts w:ascii="Tahoma" w:hAnsi="Tahoma" w:cs="Tahoma"/>
                <w:sz w:val="18"/>
                <w:szCs w:val="18"/>
              </w:rPr>
              <w:t xml:space="preserve">na wszystkie 4 koła </w:t>
            </w:r>
            <w:r w:rsidRPr="00EC6566">
              <w:rPr>
                <w:rFonts w:ascii="Tahoma" w:hAnsi="Tahoma" w:cs="Tahoma"/>
                <w:sz w:val="18"/>
                <w:szCs w:val="18"/>
              </w:rPr>
              <w:t>4 x 4</w:t>
            </w:r>
            <w:r w:rsidR="00236283">
              <w:rPr>
                <w:rFonts w:ascii="Tahoma" w:hAnsi="Tahoma" w:cs="Tahoma"/>
                <w:sz w:val="18"/>
                <w:szCs w:val="18"/>
              </w:rPr>
              <w:t xml:space="preserve">; </w:t>
            </w:r>
            <w:r w:rsidRPr="00EC6566">
              <w:rPr>
                <w:rFonts w:ascii="Tahoma" w:hAnsi="Tahoma" w:cs="Tahoma"/>
                <w:sz w:val="18"/>
                <w:szCs w:val="18"/>
              </w:rPr>
              <w:t>przekładnia hydrostatyczna, bezstopniowa – 2 zakresowa (jazda przód/tył)</w:t>
            </w:r>
            <w:r w:rsidR="00895B65">
              <w:rPr>
                <w:rFonts w:ascii="Tahoma" w:hAnsi="Tahoma" w:cs="Tahoma"/>
                <w:sz w:val="18"/>
                <w:szCs w:val="18"/>
              </w:rPr>
              <w:t xml:space="preserve"> / przekładnia hydrauliczna* </w:t>
            </w:r>
            <w:r w:rsidRPr="00EC6566">
              <w:rPr>
                <w:rFonts w:ascii="Tahoma" w:hAnsi="Tahoma" w:cs="Tahoma"/>
                <w:sz w:val="18"/>
                <w:szCs w:val="18"/>
              </w:rPr>
              <w:t>; blokada mechanizmu różnicowego, przednia oś amortyzowana</w:t>
            </w:r>
            <w:r w:rsidR="00895B65">
              <w:rPr>
                <w:rFonts w:ascii="Tahoma" w:hAnsi="Tahoma" w:cs="Tahoma"/>
                <w:sz w:val="18"/>
                <w:szCs w:val="18"/>
              </w:rPr>
              <w:t>/przednia oś bez amortyzacji*</w:t>
            </w:r>
            <w:r w:rsidR="007D156D">
              <w:rPr>
                <w:rFonts w:ascii="Tahoma" w:hAnsi="Tahoma" w:cs="Tahoma"/>
                <w:sz w:val="18"/>
                <w:szCs w:val="18"/>
              </w:rPr>
              <w:t>, układ przeniesienia napędu – zsynchronizowany z rewersem hydraulicznym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79654C3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4D3E866B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2D2C3DB9" w14:textId="77777777" w:rsidTr="00FD54BC">
        <w:tc>
          <w:tcPr>
            <w:tcW w:w="671" w:type="dxa"/>
            <w:shd w:val="clear" w:color="auto" w:fill="auto"/>
            <w:vAlign w:val="center"/>
          </w:tcPr>
          <w:p w14:paraId="09598F39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BD820FF" w14:textId="18EADE48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 xml:space="preserve">Układ hamulcowy: </w:t>
            </w:r>
            <w:r w:rsidRPr="00EC6566">
              <w:rPr>
                <w:rFonts w:ascii="Tahoma" w:hAnsi="Tahoma" w:cs="Tahoma"/>
                <w:sz w:val="18"/>
                <w:szCs w:val="18"/>
              </w:rPr>
              <w:t>hamulec postojowy, tarczowe mokre</w:t>
            </w:r>
            <w:r w:rsidR="00236283">
              <w:rPr>
                <w:rFonts w:ascii="Tahoma" w:hAnsi="Tahoma" w:cs="Tahoma"/>
                <w:sz w:val="18"/>
                <w:szCs w:val="18"/>
              </w:rPr>
              <w:t xml:space="preserve"> na wszystkie koła</w:t>
            </w:r>
            <w:r w:rsidRPr="00EC6566">
              <w:rPr>
                <w:rFonts w:ascii="Tahoma" w:hAnsi="Tahoma" w:cs="Tahoma"/>
                <w:sz w:val="18"/>
                <w:szCs w:val="18"/>
              </w:rPr>
              <w:t>, sterowane hydraulicznie</w:t>
            </w:r>
            <w:r w:rsidR="007D156D">
              <w:rPr>
                <w:rFonts w:ascii="Tahoma" w:hAnsi="Tahoma" w:cs="Tahoma"/>
                <w:sz w:val="18"/>
                <w:szCs w:val="18"/>
              </w:rPr>
              <w:t>, instalacja hamulcowa do przyczep – pneumatyczna jedno i dwuprzewodowa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D76C5AE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108A8565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467676A7" w14:textId="77777777" w:rsidTr="00FD54BC">
        <w:tc>
          <w:tcPr>
            <w:tcW w:w="671" w:type="dxa"/>
            <w:shd w:val="clear" w:color="auto" w:fill="auto"/>
            <w:vAlign w:val="center"/>
          </w:tcPr>
          <w:p w14:paraId="1548A75E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F498DBA" w14:textId="3FB3723B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Układ hydrauliczny: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wydajność pompy min. </w:t>
            </w:r>
            <w:r w:rsidR="00417413">
              <w:rPr>
                <w:rFonts w:ascii="Tahoma" w:hAnsi="Tahoma" w:cs="Tahoma"/>
                <w:sz w:val="18"/>
                <w:szCs w:val="18"/>
              </w:rPr>
              <w:t>6</w:t>
            </w:r>
            <w:r w:rsidRPr="00EC6566">
              <w:rPr>
                <w:rFonts w:ascii="Tahoma" w:hAnsi="Tahoma" w:cs="Tahoma"/>
                <w:sz w:val="18"/>
                <w:szCs w:val="18"/>
              </w:rPr>
              <w:t>0 l/min, podwójna pompa hydrauliczna, tył mi</w:t>
            </w:r>
            <w:r w:rsidR="00417413">
              <w:rPr>
                <w:rFonts w:ascii="Tahoma" w:hAnsi="Tahoma" w:cs="Tahoma"/>
                <w:sz w:val="18"/>
                <w:szCs w:val="18"/>
              </w:rPr>
              <w:t>n</w:t>
            </w:r>
            <w:r w:rsidRPr="00EC6566">
              <w:rPr>
                <w:rFonts w:ascii="Tahoma" w:hAnsi="Tahoma" w:cs="Tahoma"/>
                <w:sz w:val="18"/>
                <w:szCs w:val="18"/>
              </w:rPr>
              <w:t>. 3 + 1 pary gniazd hydraulicznych</w:t>
            </w:r>
            <w:r w:rsidR="0018198B">
              <w:rPr>
                <w:rFonts w:ascii="Tahoma" w:hAnsi="Tahoma" w:cs="Tahoma"/>
                <w:sz w:val="18"/>
                <w:szCs w:val="18"/>
              </w:rPr>
              <w:t xml:space="preserve"> z szybkozłączami</w:t>
            </w:r>
            <w:r w:rsidRPr="00EC6566">
              <w:rPr>
                <w:rFonts w:ascii="Tahoma" w:hAnsi="Tahoma" w:cs="Tahoma"/>
                <w:sz w:val="18"/>
                <w:szCs w:val="18"/>
              </w:rPr>
              <w:t>, przód min. 2 pary gniazd hydraulicznych, niezależny zbiornik oleju; umożliwiające pracę z oferowanymi maszynami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3CEE479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131FCFE0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62D4D352" w14:textId="77777777" w:rsidTr="00FD54BC">
        <w:tc>
          <w:tcPr>
            <w:tcW w:w="671" w:type="dxa"/>
            <w:shd w:val="clear" w:color="auto" w:fill="auto"/>
            <w:vAlign w:val="center"/>
          </w:tcPr>
          <w:p w14:paraId="49B2B9F0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1.10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893FAC9" w14:textId="0A112C01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Instalacja elektryczna i oświetlenie: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instalacja nominalna 12 V, gniazdo do instalacji </w:t>
            </w:r>
            <w:proofErr w:type="spellStart"/>
            <w:r w:rsidRPr="00EC6566">
              <w:rPr>
                <w:rFonts w:ascii="Tahoma" w:hAnsi="Tahoma" w:cs="Tahoma"/>
                <w:sz w:val="18"/>
                <w:szCs w:val="18"/>
              </w:rPr>
              <w:t>elek</w:t>
            </w:r>
            <w:proofErr w:type="spellEnd"/>
            <w:r w:rsidRPr="00EC6566">
              <w:rPr>
                <w:rFonts w:ascii="Tahoma" w:hAnsi="Tahoma" w:cs="Tahoma"/>
                <w:sz w:val="18"/>
                <w:szCs w:val="18"/>
              </w:rPr>
              <w:t xml:space="preserve">. przyczepy, oświetlenie ostrzegawcze, </w:t>
            </w:r>
            <w:r w:rsidR="0018198B">
              <w:rPr>
                <w:rFonts w:ascii="Tahoma" w:hAnsi="Tahoma" w:cs="Tahoma"/>
                <w:sz w:val="18"/>
                <w:szCs w:val="18"/>
              </w:rPr>
              <w:t>sygnalizacyjne - kogut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18198B">
              <w:rPr>
                <w:rFonts w:ascii="Tahoma" w:hAnsi="Tahoma" w:cs="Tahoma"/>
                <w:sz w:val="18"/>
                <w:szCs w:val="18"/>
              </w:rPr>
              <w:t>min. 1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szt.); min. 2 reflektory przednie, min. 2 lampy tylne, światła awaryjne, kierunkowskazy, oświetlenie robocze 2 lampy przód /ty</w:t>
            </w:r>
            <w:r w:rsidR="0018198B">
              <w:rPr>
                <w:rFonts w:ascii="Tahoma" w:hAnsi="Tahoma" w:cs="Tahoma"/>
                <w:sz w:val="18"/>
                <w:szCs w:val="18"/>
              </w:rPr>
              <w:t>ł</w:t>
            </w:r>
            <w:r w:rsidRPr="00EC6566">
              <w:rPr>
                <w:rFonts w:ascii="Tahoma" w:hAnsi="Tahoma" w:cs="Tahoma"/>
                <w:sz w:val="18"/>
                <w:szCs w:val="18"/>
              </w:rPr>
              <w:t>. Wszystkie lampy typu LED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1008DF9E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3F7767C5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4338D127" w14:textId="77777777" w:rsidTr="00FD54BC">
        <w:tc>
          <w:tcPr>
            <w:tcW w:w="671" w:type="dxa"/>
            <w:shd w:val="clear" w:color="auto" w:fill="auto"/>
            <w:vAlign w:val="center"/>
          </w:tcPr>
          <w:p w14:paraId="19BBDA11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1.11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6A97985" w14:textId="4477881E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Kabina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oryginalna producenta, homologowana</w:t>
            </w:r>
            <w:r w:rsidR="0018198B">
              <w:rPr>
                <w:rFonts w:ascii="Tahoma" w:hAnsi="Tahoma" w:cs="Tahoma"/>
                <w:sz w:val="18"/>
                <w:szCs w:val="18"/>
              </w:rPr>
              <w:t xml:space="preserve"> na dwie osoby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, drzwi otwierane z prawej i lewej strony, 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radio, </w:t>
            </w:r>
            <w:r w:rsidR="0018198B">
              <w:rPr>
                <w:rFonts w:ascii="Tahoma" w:hAnsi="Tahoma" w:cs="Tahoma"/>
                <w:sz w:val="18"/>
                <w:szCs w:val="18"/>
              </w:rPr>
              <w:t xml:space="preserve">ogrzewana, </w:t>
            </w:r>
            <w:r w:rsidRPr="00EC6566">
              <w:rPr>
                <w:rFonts w:ascii="Tahoma" w:hAnsi="Tahoma" w:cs="Tahoma"/>
                <w:sz w:val="18"/>
                <w:szCs w:val="18"/>
              </w:rPr>
              <w:t>klimatyzowana, fotel kierowcy regulowany, pneumatyczny</w:t>
            </w:r>
            <w:r w:rsidR="0018198B">
              <w:rPr>
                <w:rFonts w:ascii="Tahoma" w:hAnsi="Tahoma" w:cs="Tahoma"/>
                <w:sz w:val="18"/>
                <w:szCs w:val="18"/>
              </w:rPr>
              <w:t>, fotel pomocnika kierowcy, wycieraczki na przedniej i tylnej szybie ze spryskiwaczami, lusterka wsteczne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EA7B7C3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43418284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21362958" w14:textId="77777777" w:rsidTr="00FD54BC">
        <w:tc>
          <w:tcPr>
            <w:tcW w:w="671" w:type="dxa"/>
            <w:shd w:val="clear" w:color="auto" w:fill="auto"/>
            <w:vAlign w:val="center"/>
          </w:tcPr>
          <w:p w14:paraId="75BC9EC7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1.12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02441C9" w14:textId="545F935F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Pozostałe wyposażenie: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Gaśnica, trójkąt ostrzegawczy, apteczka, przednie i tylne błotniki,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 felgi kół pełne,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obciążniki - przód ok. </w:t>
            </w:r>
            <w:r w:rsidR="00FD54BC">
              <w:rPr>
                <w:rFonts w:ascii="Tahoma" w:hAnsi="Tahoma" w:cs="Tahoma"/>
                <w:sz w:val="18"/>
                <w:szCs w:val="18"/>
              </w:rPr>
              <w:t>320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kg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 w zestawie</w:t>
            </w:r>
            <w:r w:rsidRPr="00EC6566">
              <w:rPr>
                <w:rFonts w:ascii="Tahoma" w:hAnsi="Tahoma" w:cs="Tahoma"/>
                <w:sz w:val="18"/>
                <w:szCs w:val="18"/>
              </w:rPr>
              <w:t>,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 kół tylnych – 300 kg,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54BC">
              <w:rPr>
                <w:rFonts w:ascii="Tahoma" w:hAnsi="Tahoma" w:cs="Tahoma"/>
                <w:sz w:val="18"/>
                <w:szCs w:val="18"/>
              </w:rPr>
              <w:t>z</w:t>
            </w:r>
            <w:r w:rsidR="00FD54BC" w:rsidRPr="00FD54BC">
              <w:rPr>
                <w:rFonts w:ascii="Tahoma" w:hAnsi="Tahoma" w:cs="Tahoma"/>
                <w:sz w:val="18"/>
                <w:szCs w:val="18"/>
              </w:rPr>
              <w:t xml:space="preserve">aczepy tylne: górny </w:t>
            </w:r>
            <w:r w:rsidR="002F0559">
              <w:rPr>
                <w:rFonts w:ascii="Tahoma" w:hAnsi="Tahoma" w:cs="Tahoma"/>
                <w:sz w:val="18"/>
                <w:szCs w:val="18"/>
              </w:rPr>
              <w:t xml:space="preserve">transportowy </w:t>
            </w:r>
            <w:r w:rsidR="00FD54BC" w:rsidRPr="00FD54BC">
              <w:rPr>
                <w:rFonts w:ascii="Tahoma" w:hAnsi="Tahoma" w:cs="Tahoma"/>
                <w:sz w:val="18"/>
                <w:szCs w:val="18"/>
              </w:rPr>
              <w:t xml:space="preserve">automatyczny regulowany na szynach góra-dół i dolna </w:t>
            </w:r>
            <w:r w:rsidR="00FD54BC" w:rsidRPr="00FD54BC">
              <w:rPr>
                <w:rFonts w:ascii="Tahoma" w:hAnsi="Tahoma" w:cs="Tahoma"/>
                <w:sz w:val="18"/>
                <w:szCs w:val="18"/>
              </w:rPr>
              <w:lastRenderedPageBreak/>
              <w:t>belka transportowa (rolnicza),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 fabryczny zestaw narzędzi ze skrzynką narzędziową, komplet zapasowych żarówek wszystkich świateł,</w:t>
            </w:r>
          </w:p>
          <w:p w14:paraId="69FCA1D8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14:paraId="1BD9D5E7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0EEFD11E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2BE5234F" w14:textId="77777777" w:rsidTr="00FD54BC">
        <w:tc>
          <w:tcPr>
            <w:tcW w:w="671" w:type="dxa"/>
            <w:shd w:val="clear" w:color="auto" w:fill="auto"/>
            <w:vAlign w:val="center"/>
          </w:tcPr>
          <w:p w14:paraId="35DCC659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1.13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1B212B4" w14:textId="47BA41C5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Ładowacz czołowy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: fabrycznie nowy, </w:t>
            </w:r>
            <w:r w:rsidR="00417413">
              <w:rPr>
                <w:rFonts w:ascii="Tahoma" w:hAnsi="Tahoma" w:cs="Tahoma"/>
                <w:sz w:val="18"/>
                <w:szCs w:val="18"/>
              </w:rPr>
              <w:t xml:space="preserve">dodatkowy rozdzielacz, </w:t>
            </w:r>
            <w:r w:rsidRPr="00FD54BC">
              <w:rPr>
                <w:rFonts w:ascii="Tahoma" w:hAnsi="Tahoma" w:cs="Tahoma"/>
                <w:sz w:val="18"/>
                <w:szCs w:val="18"/>
              </w:rPr>
              <w:t>udźwig min. 1</w:t>
            </w:r>
            <w:r w:rsidR="00FD54BC" w:rsidRPr="00FD54BC">
              <w:rPr>
                <w:rFonts w:ascii="Tahoma" w:hAnsi="Tahoma" w:cs="Tahoma"/>
                <w:sz w:val="18"/>
                <w:szCs w:val="18"/>
              </w:rPr>
              <w:t>6</w:t>
            </w:r>
            <w:r w:rsidRPr="00FD54BC">
              <w:rPr>
                <w:rFonts w:ascii="Tahoma" w:hAnsi="Tahoma" w:cs="Tahoma"/>
                <w:sz w:val="18"/>
                <w:szCs w:val="18"/>
              </w:rPr>
              <w:t xml:space="preserve">00 kg, </w:t>
            </w:r>
            <w:r w:rsidR="00FD54BC" w:rsidRPr="00FD54BC">
              <w:rPr>
                <w:rFonts w:ascii="Tahoma" w:hAnsi="Tahoma" w:cs="Tahoma"/>
                <w:sz w:val="18"/>
                <w:szCs w:val="18"/>
              </w:rPr>
              <w:t xml:space="preserve">wysokość 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podnoszenia 350 cm, wysokość załadunku 320 cm, </w:t>
            </w:r>
            <w:r w:rsidRPr="00EC6566">
              <w:rPr>
                <w:rFonts w:ascii="Tahoma" w:hAnsi="Tahoma" w:cs="Tahoma"/>
                <w:sz w:val="18"/>
                <w:szCs w:val="18"/>
              </w:rPr>
              <w:t>amortyzacja wysięgnika, trzy sekcje robocze, system mocowania narzędzi „EURO”, łyżka uniwersalna do materiałów sypkich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 szerokość robocza 200 cm,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widły do palet</w:t>
            </w:r>
            <w:r w:rsidR="00FD54BC">
              <w:rPr>
                <w:rFonts w:ascii="Tahoma" w:hAnsi="Tahoma" w:cs="Tahoma"/>
                <w:sz w:val="18"/>
                <w:szCs w:val="18"/>
              </w:rPr>
              <w:t xml:space="preserve"> o udźwigu 1600 kg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57848371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11B3703A" w14:textId="77777777" w:rsidR="00755F42" w:rsidRPr="00EC6566" w:rsidRDefault="00755F42" w:rsidP="00582D98">
            <w:pPr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7560472E" w14:textId="77777777" w:rsidTr="00FD54BC">
        <w:tc>
          <w:tcPr>
            <w:tcW w:w="6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8570F" w14:textId="77777777" w:rsidR="00755F42" w:rsidRPr="00EC6566" w:rsidRDefault="00755F42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1.14</w:t>
            </w:r>
          </w:p>
        </w:tc>
        <w:tc>
          <w:tcPr>
            <w:tcW w:w="4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808741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Pierwszy przegląd gwarancyjny za darmo</w:t>
            </w:r>
          </w:p>
        </w:tc>
        <w:tc>
          <w:tcPr>
            <w:tcW w:w="3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D1BA48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32E424B0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1A2222E5" w14:textId="77777777" w:rsidTr="00FD54BC">
        <w:tc>
          <w:tcPr>
            <w:tcW w:w="904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997A859" w14:textId="1C32BD62" w:rsidR="00755F42" w:rsidRPr="00EC6566" w:rsidRDefault="00755F42" w:rsidP="00582D98">
            <w:pPr>
              <w:spacing w:before="60" w:after="60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Zadanie 2: Zakup wyposażenia (maszyn komunalnych) </w:t>
            </w:r>
            <w:r w:rsidR="007D156D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kompatybilnych </w:t>
            </w:r>
            <w:r w:rsidRPr="00EC656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do ciągnika rolniczego (w tym: pług do śniegu, kosiarka)</w:t>
            </w:r>
          </w:p>
        </w:tc>
      </w:tr>
      <w:tr w:rsidR="00755F42" w:rsidRPr="00EC6566" w14:paraId="1FF9B82F" w14:textId="77777777" w:rsidTr="00FD54BC"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C6477" w14:textId="0CEF525E" w:rsidR="00755F42" w:rsidRPr="00EC6566" w:rsidRDefault="00FD54BC" w:rsidP="00582D98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6F249" w14:textId="77777777" w:rsidR="00755F42" w:rsidRPr="00EC6566" w:rsidRDefault="00755F42" w:rsidP="00582D98">
            <w:pPr>
              <w:spacing w:before="6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Pług do śniegu min. 2,5 m</w:t>
            </w:r>
          </w:p>
        </w:tc>
      </w:tr>
      <w:tr w:rsidR="00755F42" w:rsidRPr="00EC6566" w14:paraId="6633D007" w14:textId="77777777" w:rsidTr="00FD54BC"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1B987F" w14:textId="726F3B12" w:rsidR="00755F42" w:rsidRPr="00EC6566" w:rsidRDefault="00FD54BC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4840" w:type="dxa"/>
            <w:tcBorders>
              <w:top w:val="single" w:sz="12" w:space="0" w:color="auto"/>
            </w:tcBorders>
            <w:shd w:val="clear" w:color="auto" w:fill="auto"/>
          </w:tcPr>
          <w:p w14:paraId="1FB62D89" w14:textId="77777777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Pług do śniegu: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fabrycznie nowy, rok produkcji 2023 lub 2024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FD9BBD" w14:textId="77777777" w:rsidR="00755F42" w:rsidRPr="00EC6566" w:rsidRDefault="00755F42" w:rsidP="00582D98">
            <w:pPr>
              <w:spacing w:before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5E4C79A0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36E2D268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36AEAD1C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755F42" w:rsidRPr="00EC6566" w14:paraId="410C68DF" w14:textId="77777777" w:rsidTr="00FD54BC">
        <w:tc>
          <w:tcPr>
            <w:tcW w:w="671" w:type="dxa"/>
            <w:shd w:val="clear" w:color="auto" w:fill="auto"/>
            <w:vAlign w:val="center"/>
          </w:tcPr>
          <w:p w14:paraId="6CC099F8" w14:textId="70AED001" w:rsidR="00755F42" w:rsidRPr="00EC6566" w:rsidRDefault="00FD54BC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4840" w:type="dxa"/>
            <w:shd w:val="clear" w:color="auto" w:fill="auto"/>
          </w:tcPr>
          <w:p w14:paraId="33DFC1D8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Możliwość montażu na przednim TUZ kat. II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A1C53F6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1BCDCBB4" w14:textId="77777777" w:rsidR="00755F42" w:rsidRPr="00EC6566" w:rsidRDefault="00755F42" w:rsidP="00582D98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13FC6546" w14:textId="77777777" w:rsidTr="00FD54BC">
        <w:tc>
          <w:tcPr>
            <w:tcW w:w="671" w:type="dxa"/>
            <w:shd w:val="clear" w:color="auto" w:fill="auto"/>
            <w:vAlign w:val="center"/>
          </w:tcPr>
          <w:p w14:paraId="141FFA7F" w14:textId="1BC345F9" w:rsidR="00755F42" w:rsidRPr="00EC6566" w:rsidRDefault="00FD54BC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.3</w:t>
            </w:r>
          </w:p>
        </w:tc>
        <w:tc>
          <w:tcPr>
            <w:tcW w:w="4840" w:type="dxa"/>
            <w:shd w:val="clear" w:color="auto" w:fill="auto"/>
          </w:tcPr>
          <w:p w14:paraId="29D9988E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Szerokość robocza min. 2,5 m; Prosty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1BBE3ED4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6C7D0A2E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002B0963" w14:textId="77777777" w:rsidTr="00FD54BC">
        <w:tc>
          <w:tcPr>
            <w:tcW w:w="671" w:type="dxa"/>
            <w:shd w:val="clear" w:color="auto" w:fill="auto"/>
            <w:vAlign w:val="center"/>
          </w:tcPr>
          <w:p w14:paraId="54C5EAE5" w14:textId="5D79BF2E" w:rsidR="00755F42" w:rsidRPr="00EC6566" w:rsidRDefault="00FD54BC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.4</w:t>
            </w:r>
          </w:p>
        </w:tc>
        <w:tc>
          <w:tcPr>
            <w:tcW w:w="4840" w:type="dxa"/>
            <w:shd w:val="clear" w:color="auto" w:fill="auto"/>
          </w:tcPr>
          <w:p w14:paraId="47D1436F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Bezstopniowe hydrauliczne sterowanie z kabiny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214D6E9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34857D77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441DC482" w14:textId="77777777" w:rsidTr="00FD54BC">
        <w:tc>
          <w:tcPr>
            <w:tcW w:w="671" w:type="dxa"/>
            <w:shd w:val="clear" w:color="auto" w:fill="auto"/>
            <w:vAlign w:val="center"/>
          </w:tcPr>
          <w:p w14:paraId="0E13D590" w14:textId="290499E9" w:rsidR="00755F42" w:rsidRPr="00EC6566" w:rsidRDefault="00FD54BC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.5</w:t>
            </w:r>
          </w:p>
        </w:tc>
        <w:tc>
          <w:tcPr>
            <w:tcW w:w="4840" w:type="dxa"/>
            <w:shd w:val="clear" w:color="auto" w:fill="auto"/>
          </w:tcPr>
          <w:p w14:paraId="29F4AA71" w14:textId="34EDA842" w:rsidR="00755F42" w:rsidRPr="00EC6566" w:rsidRDefault="007D156D" w:rsidP="00582D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Ilość pozycji roboczych – 4 ustalone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A3B6A94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44747E4A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734C110E" w14:textId="77777777" w:rsidTr="00FD54BC"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089115" w14:textId="51904DD3" w:rsidR="00755F42" w:rsidRPr="00EC6566" w:rsidRDefault="00FD54BC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.6</w:t>
            </w:r>
          </w:p>
        </w:tc>
        <w:tc>
          <w:tcPr>
            <w:tcW w:w="4840" w:type="dxa"/>
            <w:tcBorders>
              <w:bottom w:val="single" w:sz="12" w:space="0" w:color="auto"/>
            </w:tcBorders>
            <w:shd w:val="clear" w:color="auto" w:fill="auto"/>
          </w:tcPr>
          <w:p w14:paraId="74B2B502" w14:textId="77777777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Pozostałe wyposażenie</w:t>
            </w:r>
            <w:r w:rsidRPr="00EC6566">
              <w:rPr>
                <w:rFonts w:ascii="Tahoma" w:hAnsi="Tahoma" w:cs="Tahoma"/>
                <w:sz w:val="18"/>
                <w:szCs w:val="18"/>
              </w:rPr>
              <w:t>: w oświetlenie obrysowe (napięcie 12V), listwa zgarniającą gumowa odchylana sprężynowo, sworznie, zabezpieczenie przeciążeniowe</w:t>
            </w:r>
          </w:p>
        </w:tc>
        <w:tc>
          <w:tcPr>
            <w:tcW w:w="3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6FA87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0055B6A2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0326E19B" w14:textId="77777777" w:rsidTr="00FD54BC"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35057" w14:textId="28469FF6" w:rsidR="00755F42" w:rsidRPr="00EC6566" w:rsidRDefault="00EE3C3F" w:rsidP="00582D98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83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E1FCD" w14:textId="138E4D40" w:rsidR="00755F42" w:rsidRPr="00EC6566" w:rsidRDefault="00755F42" w:rsidP="00582D98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Kosiarka bijakowa</w:t>
            </w:r>
            <w:r w:rsidR="00CC67A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CC67A4">
              <w:rPr>
                <w:rFonts w:ascii="Tahoma" w:hAnsi="Tahoma" w:cs="Tahoma"/>
                <w:b/>
                <w:sz w:val="18"/>
                <w:szCs w:val="18"/>
              </w:rPr>
              <w:t>tylnoboczna</w:t>
            </w:r>
            <w:proofErr w:type="spellEnd"/>
          </w:p>
        </w:tc>
      </w:tr>
      <w:tr w:rsidR="00755F42" w:rsidRPr="00EC6566" w14:paraId="28DEC5CF" w14:textId="77777777" w:rsidTr="00FD54BC"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A99A87" w14:textId="6D8B9C61" w:rsidR="00755F42" w:rsidRPr="00EC6566" w:rsidRDefault="00EE3C3F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4840" w:type="dxa"/>
            <w:tcBorders>
              <w:top w:val="single" w:sz="12" w:space="0" w:color="auto"/>
            </w:tcBorders>
            <w:shd w:val="clear" w:color="auto" w:fill="auto"/>
          </w:tcPr>
          <w:p w14:paraId="5699EEC2" w14:textId="35937421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>Kosiarka: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fabrycznie nowa, rok produkcji 2023 lub 2024</w:t>
            </w:r>
            <w:r w:rsidR="00EE3C3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417413">
              <w:rPr>
                <w:rFonts w:ascii="Tahoma" w:hAnsi="Tahoma" w:cs="Tahoma"/>
                <w:sz w:val="18"/>
                <w:szCs w:val="18"/>
              </w:rPr>
              <w:t xml:space="preserve">ciężka, drogowa, </w:t>
            </w:r>
            <w:r w:rsidR="00EE3C3F">
              <w:rPr>
                <w:rFonts w:ascii="Tahoma" w:hAnsi="Tahoma" w:cs="Tahoma"/>
                <w:sz w:val="18"/>
                <w:szCs w:val="18"/>
              </w:rPr>
              <w:t>przystosowana do koszenia i rozdrabniania chwastów, zarośli i trawy wzdłuż dróg oraz rozdrabniania obciętych gałęzi drzew do średnicy 10 cm</w:t>
            </w:r>
          </w:p>
          <w:p w14:paraId="6A695E68" w14:textId="1418E286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57B9CF" w14:textId="77777777" w:rsidR="00755F42" w:rsidRPr="00EC6566" w:rsidRDefault="00755F42" w:rsidP="00582D98">
            <w:pPr>
              <w:spacing w:before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2B8027F9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6E8A32E7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46CFB1A4" w14:textId="77777777" w:rsidR="00755F42" w:rsidRPr="00EC6566" w:rsidRDefault="00755F42" w:rsidP="00582D98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755F42" w:rsidRPr="00EC6566" w14:paraId="20E6EED9" w14:textId="77777777" w:rsidTr="00FD54BC">
        <w:tc>
          <w:tcPr>
            <w:tcW w:w="671" w:type="dxa"/>
            <w:shd w:val="clear" w:color="auto" w:fill="auto"/>
            <w:vAlign w:val="center"/>
          </w:tcPr>
          <w:p w14:paraId="055758E4" w14:textId="7FC8A9A0" w:rsidR="00755F42" w:rsidRPr="00EC6566" w:rsidRDefault="00EE3C3F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4840" w:type="dxa"/>
            <w:shd w:val="clear" w:color="auto" w:fill="auto"/>
          </w:tcPr>
          <w:p w14:paraId="02F9C945" w14:textId="3D78F17E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b/>
                <w:sz w:val="18"/>
                <w:szCs w:val="18"/>
              </w:rPr>
              <w:t xml:space="preserve">Szerokość </w:t>
            </w:r>
            <w:r w:rsidR="00EE3C3F">
              <w:rPr>
                <w:rFonts w:ascii="Tahoma" w:hAnsi="Tahoma" w:cs="Tahoma"/>
                <w:b/>
                <w:sz w:val="18"/>
                <w:szCs w:val="18"/>
              </w:rPr>
              <w:t>koszenia</w:t>
            </w:r>
            <w:r w:rsidRPr="00EC656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EC6566">
              <w:rPr>
                <w:rFonts w:ascii="Tahoma" w:hAnsi="Tahoma" w:cs="Tahoma"/>
                <w:sz w:val="18"/>
                <w:szCs w:val="18"/>
              </w:rPr>
              <w:t xml:space="preserve"> 1600 mm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3AB1683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158B6D25" w14:textId="77777777" w:rsidR="00755F42" w:rsidRPr="00EC6566" w:rsidRDefault="00755F42" w:rsidP="00582D98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780E78D5" w14:textId="77777777" w:rsidTr="00FD54BC">
        <w:tc>
          <w:tcPr>
            <w:tcW w:w="671" w:type="dxa"/>
            <w:shd w:val="clear" w:color="auto" w:fill="auto"/>
            <w:vAlign w:val="center"/>
          </w:tcPr>
          <w:p w14:paraId="1ABE1B28" w14:textId="066E7A66" w:rsidR="00755F42" w:rsidRPr="00EC6566" w:rsidRDefault="00EE3C3F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840" w:type="dxa"/>
            <w:shd w:val="clear" w:color="auto" w:fill="auto"/>
          </w:tcPr>
          <w:p w14:paraId="0A24855C" w14:textId="77777777" w:rsidR="00755F42" w:rsidRPr="00EC6566" w:rsidRDefault="00755F42" w:rsidP="00582D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Sposób mocowania na ciągniku: tylny TUZ kat. II 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61CCAE7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09A0C767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3C640659" w14:textId="77777777" w:rsidTr="00FD54BC">
        <w:tc>
          <w:tcPr>
            <w:tcW w:w="671" w:type="dxa"/>
            <w:shd w:val="clear" w:color="auto" w:fill="auto"/>
            <w:vAlign w:val="center"/>
          </w:tcPr>
          <w:p w14:paraId="5E3E68FB" w14:textId="0A03D141" w:rsidR="00755F42" w:rsidRPr="00EC6566" w:rsidRDefault="00EE3C3F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840" w:type="dxa"/>
            <w:shd w:val="clear" w:color="auto" w:fill="auto"/>
          </w:tcPr>
          <w:p w14:paraId="1B4E4AB7" w14:textId="6FC55AEE" w:rsidR="00755F42" w:rsidRPr="00EC6566" w:rsidRDefault="00EE3C3F" w:rsidP="00582D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Obroty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540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/min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59506AE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612DFD87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733D79DD" w14:textId="77777777" w:rsidTr="00FD54BC">
        <w:tc>
          <w:tcPr>
            <w:tcW w:w="671" w:type="dxa"/>
            <w:shd w:val="clear" w:color="auto" w:fill="auto"/>
            <w:vAlign w:val="center"/>
          </w:tcPr>
          <w:p w14:paraId="2D85FCAA" w14:textId="090593E5" w:rsidR="00755F42" w:rsidRPr="00EC6566" w:rsidRDefault="00EE3C3F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840" w:type="dxa"/>
            <w:shd w:val="clear" w:color="auto" w:fill="auto"/>
          </w:tcPr>
          <w:p w14:paraId="083AD6D5" w14:textId="7B0502A8" w:rsidR="00755F42" w:rsidRPr="00EC6566" w:rsidRDefault="00EE3C3F" w:rsidP="00582D9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Rodzaj noży: bijakowe -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 xml:space="preserve"> młotk</w:t>
            </w:r>
            <w:r>
              <w:rPr>
                <w:rFonts w:ascii="Tahoma" w:hAnsi="Tahoma" w:cs="Tahoma"/>
                <w:sz w:val="18"/>
                <w:szCs w:val="18"/>
              </w:rPr>
              <w:t>owe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54507162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2D1AABCC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  <w:tr w:rsidR="00755F42" w:rsidRPr="00EC6566" w14:paraId="6F14D572" w14:textId="77777777" w:rsidTr="00FD54BC"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78FB70" w14:textId="3A7AD328" w:rsidR="00755F42" w:rsidRPr="00EC6566" w:rsidRDefault="00EE3C3F" w:rsidP="00582D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  <w:r w:rsidR="00755F42" w:rsidRPr="00EC6566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840" w:type="dxa"/>
            <w:tcBorders>
              <w:bottom w:val="single" w:sz="12" w:space="0" w:color="auto"/>
            </w:tcBorders>
            <w:shd w:val="clear" w:color="auto" w:fill="auto"/>
          </w:tcPr>
          <w:p w14:paraId="7452BDBE" w14:textId="1CCBAAE5" w:rsidR="00755F42" w:rsidRPr="00EC6566" w:rsidRDefault="00755F42" w:rsidP="00582D98">
            <w:pPr>
              <w:rPr>
                <w:rFonts w:ascii="Tahoma" w:hAnsi="Tahoma" w:cs="Tahoma"/>
                <w:sz w:val="18"/>
                <w:szCs w:val="18"/>
              </w:rPr>
            </w:pPr>
            <w:r w:rsidRPr="00EC6566">
              <w:rPr>
                <w:rFonts w:ascii="Tahoma" w:hAnsi="Tahoma" w:cs="Tahoma"/>
                <w:sz w:val="18"/>
                <w:szCs w:val="18"/>
              </w:rPr>
              <w:t xml:space="preserve">Zapasowy zestaw młotków i </w:t>
            </w:r>
            <w:r w:rsidR="00EE3C3F">
              <w:rPr>
                <w:rFonts w:ascii="Tahoma" w:hAnsi="Tahoma" w:cs="Tahoma"/>
                <w:sz w:val="18"/>
                <w:szCs w:val="18"/>
              </w:rPr>
              <w:t>w</w:t>
            </w:r>
            <w:r w:rsidRPr="00EC6566">
              <w:rPr>
                <w:rFonts w:ascii="Tahoma" w:hAnsi="Tahoma" w:cs="Tahoma"/>
                <w:sz w:val="18"/>
                <w:szCs w:val="18"/>
                <w:lang w:eastAsia="pl-PL"/>
              </w:rPr>
              <w:t>ał WOM</w:t>
            </w:r>
          </w:p>
        </w:tc>
        <w:tc>
          <w:tcPr>
            <w:tcW w:w="3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461BDC" w14:textId="77777777" w:rsidR="00755F42" w:rsidRPr="00EC6566" w:rsidRDefault="00755F42" w:rsidP="00582D98">
            <w:pPr>
              <w:spacing w:before="60" w:line="360" w:lineRule="auto"/>
              <w:rPr>
                <w:rFonts w:ascii="Tahoma" w:hAnsi="Tahoma" w:cs="Tahoma"/>
                <w:spacing w:val="-1"/>
                <w:sz w:val="18"/>
                <w:szCs w:val="18"/>
                <w:lang w:eastAsia="pl-PL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spełnia</w:t>
            </w:r>
          </w:p>
          <w:p w14:paraId="0DA787E3" w14:textId="77777777" w:rsidR="00755F42" w:rsidRPr="00EC6566" w:rsidRDefault="00755F42" w:rsidP="00582D98">
            <w:pPr>
              <w:spacing w:after="60"/>
              <w:jc w:val="both"/>
              <w:rPr>
                <w:rFonts w:ascii="Tahoma" w:hAnsi="Tahoma" w:cs="Tahoma"/>
              </w:rPr>
            </w:pPr>
            <w:r w:rsidRPr="00EC6566">
              <w:rPr>
                <w:rFonts w:ascii="Tahoma" w:hAnsi="Tahoma" w:cs="Tahom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566">
              <w:rPr>
                <w:rFonts w:ascii="Tahoma" w:hAnsi="Tahoma" w:cs="Tahoma"/>
              </w:rPr>
              <w:instrText xml:space="preserve"> FORMCHECKBOX </w:instrText>
            </w:r>
            <w:r w:rsidR="00895B65">
              <w:rPr>
                <w:rFonts w:ascii="Tahoma" w:hAnsi="Tahoma" w:cs="Tahoma"/>
              </w:rPr>
            </w:r>
            <w:r w:rsidR="00895B65">
              <w:rPr>
                <w:rFonts w:ascii="Tahoma" w:hAnsi="Tahoma" w:cs="Tahoma"/>
              </w:rPr>
              <w:fldChar w:fldCharType="separate"/>
            </w:r>
            <w:r w:rsidRPr="00EC6566">
              <w:rPr>
                <w:rFonts w:ascii="Tahoma" w:hAnsi="Tahoma" w:cs="Tahoma"/>
              </w:rPr>
              <w:fldChar w:fldCharType="end"/>
            </w:r>
            <w:r w:rsidRPr="00EC656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EC6566">
              <w:rPr>
                <w:rFonts w:ascii="Tahoma" w:hAnsi="Tahoma" w:cs="Tahoma"/>
                <w:sz w:val="18"/>
                <w:szCs w:val="18"/>
              </w:rPr>
              <w:t>nie spełnia</w:t>
            </w:r>
          </w:p>
        </w:tc>
      </w:tr>
    </w:tbl>
    <w:p w14:paraId="231BE535" w14:textId="77777777" w:rsidR="00225074" w:rsidRDefault="00225074"/>
    <w:sectPr w:rsidR="002250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D96F" w14:textId="77777777" w:rsidR="00895B65" w:rsidRDefault="00895B65" w:rsidP="00895B65">
      <w:r>
        <w:separator/>
      </w:r>
    </w:p>
  </w:endnote>
  <w:endnote w:type="continuationSeparator" w:id="0">
    <w:p w14:paraId="5FBAD922" w14:textId="77777777" w:rsidR="00895B65" w:rsidRDefault="00895B65" w:rsidP="008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ECDC" w14:textId="36017D72" w:rsidR="00895B65" w:rsidRDefault="00895B65" w:rsidP="00895B65">
    <w:pPr>
      <w:pStyle w:val="Stopka"/>
    </w:pPr>
    <w:r>
      <w:t>*-niepotrzebne skreślić</w:t>
    </w:r>
  </w:p>
  <w:p w14:paraId="6F5BAF21" w14:textId="77777777" w:rsidR="00895B65" w:rsidRDefault="00895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81E9" w14:textId="77777777" w:rsidR="00895B65" w:rsidRDefault="00895B65" w:rsidP="00895B65">
      <w:r>
        <w:separator/>
      </w:r>
    </w:p>
  </w:footnote>
  <w:footnote w:type="continuationSeparator" w:id="0">
    <w:p w14:paraId="276633A9" w14:textId="77777777" w:rsidR="00895B65" w:rsidRDefault="00895B65" w:rsidP="0089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30C6"/>
    <w:multiLevelType w:val="hybridMultilevel"/>
    <w:tmpl w:val="4ABA58D2"/>
    <w:lvl w:ilvl="0" w:tplc="D166D6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C66BE"/>
    <w:multiLevelType w:val="hybridMultilevel"/>
    <w:tmpl w:val="5BAE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865010">
    <w:abstractNumId w:val="1"/>
  </w:num>
  <w:num w:numId="2" w16cid:durableId="209933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42"/>
    <w:rsid w:val="00072A2D"/>
    <w:rsid w:val="000B7E85"/>
    <w:rsid w:val="0018198B"/>
    <w:rsid w:val="001E2DFA"/>
    <w:rsid w:val="00205E05"/>
    <w:rsid w:val="00225074"/>
    <w:rsid w:val="00236283"/>
    <w:rsid w:val="002F0559"/>
    <w:rsid w:val="00417413"/>
    <w:rsid w:val="004256EA"/>
    <w:rsid w:val="004C73BB"/>
    <w:rsid w:val="005D3E0D"/>
    <w:rsid w:val="00733DF6"/>
    <w:rsid w:val="00755F42"/>
    <w:rsid w:val="00790513"/>
    <w:rsid w:val="007D156D"/>
    <w:rsid w:val="00895B65"/>
    <w:rsid w:val="00A42497"/>
    <w:rsid w:val="00CC67A4"/>
    <w:rsid w:val="00EE3C3F"/>
    <w:rsid w:val="00F12AE1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A010"/>
  <w15:chartTrackingRefBased/>
  <w15:docId w15:val="{6DEC3601-8991-441E-9D69-A2976C23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F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5F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B6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B6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618-9861-4AFB-ADFE-DFA78303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6</cp:revision>
  <dcterms:created xsi:type="dcterms:W3CDTF">2024-08-07T15:42:00Z</dcterms:created>
  <dcterms:modified xsi:type="dcterms:W3CDTF">2024-08-20T10:27:00Z</dcterms:modified>
</cp:coreProperties>
</file>