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3F34E" w14:textId="77777777" w:rsidR="00112217" w:rsidRDefault="00AB6612" w:rsidP="006942BC">
      <w:pPr>
        <w:pStyle w:val="Standard"/>
        <w:spacing w:line="276" w:lineRule="auto"/>
        <w:jc w:val="right"/>
        <w:rPr>
          <w:b/>
        </w:rPr>
      </w:pPr>
      <w:r>
        <w:rPr>
          <w:b/>
        </w:rPr>
        <w:t xml:space="preserve">Załącznik nr 1 </w:t>
      </w:r>
      <w:r w:rsidR="007559DF">
        <w:rPr>
          <w:b/>
        </w:rPr>
        <w:t>SWZ</w:t>
      </w:r>
    </w:p>
    <w:p w14:paraId="60F9CC01" w14:textId="77777777" w:rsidR="006942BC" w:rsidRDefault="006942BC" w:rsidP="006942BC">
      <w:pPr>
        <w:pStyle w:val="Standard"/>
        <w:spacing w:line="276" w:lineRule="auto"/>
        <w:jc w:val="right"/>
        <w:rPr>
          <w:b/>
        </w:rPr>
      </w:pPr>
    </w:p>
    <w:p w14:paraId="6A1425F1" w14:textId="77777777" w:rsidR="000137E5" w:rsidRDefault="000137E5" w:rsidP="006942BC">
      <w:pPr>
        <w:pStyle w:val="Standard"/>
        <w:spacing w:line="276" w:lineRule="auto"/>
        <w:jc w:val="center"/>
        <w:rPr>
          <w:b/>
        </w:rPr>
      </w:pPr>
      <w:r>
        <w:rPr>
          <w:b/>
        </w:rPr>
        <w:t>OPIS PRZEDMIOTU ZAMÓWIENIA</w:t>
      </w:r>
    </w:p>
    <w:p w14:paraId="220077C1" w14:textId="77777777" w:rsidR="006942BC" w:rsidRDefault="006942BC" w:rsidP="006942BC">
      <w:pPr>
        <w:pStyle w:val="Standard"/>
        <w:spacing w:line="276" w:lineRule="auto"/>
        <w:jc w:val="center"/>
        <w:rPr>
          <w:b/>
        </w:rPr>
      </w:pPr>
    </w:p>
    <w:p w14:paraId="06FEDB7E" w14:textId="4CEFCD52" w:rsidR="000137E5" w:rsidRDefault="000137E5" w:rsidP="006942BC">
      <w:pPr>
        <w:pStyle w:val="Standard"/>
        <w:numPr>
          <w:ilvl w:val="0"/>
          <w:numId w:val="1"/>
        </w:numPr>
        <w:spacing w:line="276" w:lineRule="auto"/>
        <w:ind w:left="567" w:hanging="578"/>
        <w:jc w:val="both"/>
      </w:pPr>
      <w:r>
        <w:t>Przedmiotem zamówienia publicznego</w:t>
      </w:r>
      <w:r>
        <w:rPr>
          <w:rFonts w:eastAsia="ArialMT" w:cs="ArialMT"/>
          <w:i/>
          <w:color w:val="000000"/>
        </w:rPr>
        <w:t xml:space="preserve"> </w:t>
      </w:r>
      <w:r>
        <w:rPr>
          <w:rFonts w:eastAsia="ArialMT" w:cs="ArialMT"/>
          <w:color w:val="000000"/>
        </w:rPr>
        <w:t>jest</w:t>
      </w:r>
      <w:r w:rsidR="006051CE">
        <w:rPr>
          <w:rFonts w:eastAsia="ArialMT" w:cs="ArialMT"/>
          <w:color w:val="000000"/>
        </w:rPr>
        <w:t>:</w:t>
      </w:r>
      <w:r>
        <w:rPr>
          <w:rFonts w:eastAsia="ArialMT" w:cs="ArialMT"/>
          <w:i/>
          <w:color w:val="000000"/>
        </w:rPr>
        <w:t xml:space="preserve"> </w:t>
      </w:r>
      <w:r w:rsidR="00112217">
        <w:rPr>
          <w:rFonts w:eastAsia="Times New Roman" w:cs="Times New Roman"/>
          <w:b/>
          <w:i/>
          <w:szCs w:val="20"/>
        </w:rPr>
        <w:t>Ś</w:t>
      </w:r>
      <w:r>
        <w:rPr>
          <w:rFonts w:eastAsia="Times New Roman" w:cs="Times New Roman"/>
          <w:b/>
          <w:i/>
          <w:szCs w:val="20"/>
        </w:rPr>
        <w:t>wiadczenie usług w zakresie technicznej i fizycznej ochrony osób i mienia wraz z monitoringiem polegających na:</w:t>
      </w:r>
    </w:p>
    <w:p w14:paraId="7A3722F9" w14:textId="293AB99F" w:rsidR="000137E5" w:rsidRDefault="000137E5" w:rsidP="006942BC">
      <w:pPr>
        <w:pStyle w:val="Standard"/>
        <w:numPr>
          <w:ilvl w:val="0"/>
          <w:numId w:val="2"/>
        </w:numPr>
        <w:spacing w:line="276" w:lineRule="auto"/>
        <w:jc w:val="both"/>
      </w:pPr>
      <w:r>
        <w:t>ochronie obiektów przy ul. Al. Wolności 4 w Koronowie</w:t>
      </w:r>
      <w:r w:rsidR="00330CAA">
        <w:t xml:space="preserve"> w</w:t>
      </w:r>
      <w:r w:rsidR="007B6BC8">
        <w:t xml:space="preserve"> godz. 15:00-7:00 </w:t>
      </w:r>
      <w:r w:rsidR="00473653">
        <w:t>od poniedziałku do piątku</w:t>
      </w:r>
      <w:r w:rsidR="007B6BC8">
        <w:t xml:space="preserve">, </w:t>
      </w:r>
      <w:r w:rsidR="00330CAA">
        <w:t>w soboty od 7:00</w:t>
      </w:r>
      <w:r w:rsidR="001618C6">
        <w:t xml:space="preserve"> do 15:00</w:t>
      </w:r>
      <w:r w:rsidR="007B6BC8">
        <w:t>;</w:t>
      </w:r>
      <w:r w:rsidR="00781622">
        <w:t xml:space="preserve"> niedziele</w:t>
      </w:r>
      <w:r w:rsidR="00555DF3">
        <w:t xml:space="preserve"> i święta</w:t>
      </w:r>
      <w:r w:rsidR="00781622">
        <w:t xml:space="preserve"> od godz.: 18:00-7:00;</w:t>
      </w:r>
    </w:p>
    <w:p w14:paraId="30459F1F" w14:textId="77777777" w:rsidR="00112217" w:rsidRDefault="00112217" w:rsidP="006942BC">
      <w:pPr>
        <w:pStyle w:val="Standard"/>
        <w:numPr>
          <w:ilvl w:val="0"/>
          <w:numId w:val="2"/>
        </w:numPr>
        <w:spacing w:line="276" w:lineRule="auto"/>
        <w:jc w:val="both"/>
        <w:textAlignment w:val="auto"/>
      </w:pPr>
      <w:r>
        <w:t>przyjmowaniu raportów co 2 godziny z obiektu Oczyszczalni Ścieków w Koronowie przy ul. Pomianowskiego, oraz Stacji Ujęcia Wody przy ul. Tucholskiej 49 w Koronowie w czasie pracy ochrony;</w:t>
      </w:r>
    </w:p>
    <w:p w14:paraId="79F63B0E" w14:textId="77777777" w:rsidR="000137E5" w:rsidRDefault="00330CAA" w:rsidP="006942BC">
      <w:pPr>
        <w:pStyle w:val="Standard"/>
        <w:numPr>
          <w:ilvl w:val="0"/>
          <w:numId w:val="2"/>
        </w:numPr>
        <w:spacing w:line="276" w:lineRule="auto"/>
        <w:jc w:val="both"/>
      </w:pPr>
      <w:r>
        <w:t xml:space="preserve">usługi technicznej z dojazdem </w:t>
      </w:r>
      <w:r w:rsidRPr="002246FF">
        <w:rPr>
          <w:b/>
          <w:bCs/>
        </w:rPr>
        <w:t>patrolu interwencyjnego</w:t>
      </w:r>
      <w:r w:rsidR="002246FF" w:rsidRPr="002246FF">
        <w:rPr>
          <w:b/>
          <w:bCs/>
        </w:rPr>
        <w:t xml:space="preserve"> uzbrojonego</w:t>
      </w:r>
      <w:r>
        <w:t xml:space="preserve"> do obiektu ujęcia wody </w:t>
      </w:r>
      <w:r w:rsidR="000137E5">
        <w:t>przy ul. Tucholskiej 49</w:t>
      </w:r>
      <w:r w:rsidR="008B737A">
        <w:t xml:space="preserve"> oraz PSZOK Koronowo</w:t>
      </w:r>
      <w:r w:rsidR="00112217">
        <w:t xml:space="preserve"> całodobowo.</w:t>
      </w:r>
    </w:p>
    <w:p w14:paraId="76447D45" w14:textId="77777777" w:rsidR="008B737A" w:rsidRPr="008B737A" w:rsidRDefault="008B737A" w:rsidP="008B737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  <w:bCs/>
        </w:rPr>
        <w:t>stworzenie i podłączenie systemu dyskretnego ostrzegania o napadzie np. drogą radiową – przy pomocy atestowanych nadajników radiowych. Z chwilą podłączenia do w/wymienionego systemu napadowego , przyjęcie zobowiązania w zakresie całodobowego monitorowania oraz podejmowania interwencji przez wykwalifikowaną grupę interwencyjną w sytuacjach zagrożenia celem udaremnienia powstania szkody w chronionym obiekcie</w:t>
      </w:r>
    </w:p>
    <w:p w14:paraId="3C86C391" w14:textId="77777777" w:rsidR="006051CE" w:rsidRDefault="000137E5" w:rsidP="008B737A">
      <w:pPr>
        <w:pStyle w:val="Standard"/>
        <w:numPr>
          <w:ilvl w:val="0"/>
          <w:numId w:val="1"/>
        </w:numPr>
        <w:spacing w:line="276" w:lineRule="auto"/>
        <w:ind w:left="709" w:hanging="709"/>
        <w:contextualSpacing/>
        <w:jc w:val="both"/>
      </w:pPr>
      <w:r>
        <w:t xml:space="preserve"> Wykonanie czynności ochrony, technicznej i kompleksowej, dozoru mienia całej nieruchomości, w formie bezpośredniej ochrony fizycznej mienia budynków i osób w obsadzie min. </w:t>
      </w:r>
      <w:r w:rsidR="000C15BD">
        <w:t>j</w:t>
      </w:r>
      <w:r>
        <w:t>ednoosobowej</w:t>
      </w:r>
      <w:r w:rsidR="00D46148">
        <w:t xml:space="preserve"> </w:t>
      </w:r>
      <w:r>
        <w:t>w obiektach przy ul. Al. Wolności 4 w Koronowie (Zakład):</w:t>
      </w:r>
    </w:p>
    <w:p w14:paraId="19096320" w14:textId="77777777"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biurowych</w:t>
      </w:r>
      <w:r w:rsidR="006051CE">
        <w:t>;</w:t>
      </w:r>
    </w:p>
    <w:p w14:paraId="182C871D" w14:textId="77777777"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magazynowych</w:t>
      </w:r>
      <w:r w:rsidR="006051CE">
        <w:t>;</w:t>
      </w:r>
    </w:p>
    <w:p w14:paraId="7F4817C2" w14:textId="77777777"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socjalnych</w:t>
      </w:r>
      <w:r w:rsidR="006051CE">
        <w:t>;</w:t>
      </w:r>
    </w:p>
    <w:p w14:paraId="0BC45E79" w14:textId="77777777"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stolarni</w:t>
      </w:r>
      <w:r w:rsidR="006051CE">
        <w:t>;</w:t>
      </w:r>
    </w:p>
    <w:p w14:paraId="0768F824" w14:textId="77777777"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warsztatu samochodowego</w:t>
      </w:r>
      <w:r w:rsidR="006051CE">
        <w:t>;</w:t>
      </w:r>
    </w:p>
    <w:p w14:paraId="610428AF" w14:textId="77777777"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garażowych</w:t>
      </w:r>
      <w:r w:rsidR="006051CE">
        <w:t>;</w:t>
      </w:r>
    </w:p>
    <w:p w14:paraId="7799B6D5" w14:textId="77777777"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placu wraz z samochodami i sprzętem oraz parkingiem</w:t>
      </w:r>
      <w:r w:rsidR="006051CE">
        <w:t>;</w:t>
      </w:r>
    </w:p>
    <w:p w14:paraId="5F0813D8" w14:textId="77777777" w:rsidR="000137E5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archiwum</w:t>
      </w:r>
      <w:r w:rsidR="006051CE">
        <w:t>;</w:t>
      </w:r>
    </w:p>
    <w:p w14:paraId="53EE3915" w14:textId="77777777" w:rsidR="006051CE" w:rsidRDefault="006051CE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punktu selektywnej zbiórki odpadów (PSZOK).</w:t>
      </w:r>
    </w:p>
    <w:p w14:paraId="70B05D3E" w14:textId="77777777" w:rsidR="00555DF3" w:rsidRPr="00555DF3" w:rsidRDefault="00555DF3" w:rsidP="00555DF3">
      <w:pPr>
        <w:spacing w:after="66" w:line="276" w:lineRule="auto"/>
        <w:ind w:left="149" w:hanging="10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>3.</w:t>
      </w:r>
      <w:r w:rsidRPr="00555DF3">
        <w:rPr>
          <w:rFonts w:eastAsia="Arial"/>
          <w:color w:val="000000"/>
          <w:szCs w:val="22"/>
          <w:lang w:eastAsia="en-US"/>
        </w:rPr>
        <w:t xml:space="preserve"> </w:t>
      </w:r>
      <w:r w:rsidRPr="00555DF3">
        <w:rPr>
          <w:rFonts w:eastAsia="Times New Roman"/>
          <w:b/>
          <w:color w:val="000000"/>
          <w:szCs w:val="22"/>
          <w:u w:val="single" w:color="000000"/>
          <w:lang w:eastAsia="en-US"/>
        </w:rPr>
        <w:t>Szczegółowy sposób sprawowania ochrony:</w:t>
      </w:r>
      <w:r w:rsidRPr="00555DF3">
        <w:rPr>
          <w:rFonts w:eastAsia="Times New Roman"/>
          <w:b/>
          <w:color w:val="000000"/>
          <w:szCs w:val="22"/>
          <w:lang w:eastAsia="en-US"/>
        </w:rPr>
        <w:t xml:space="preserve"> </w:t>
      </w:r>
      <w:r w:rsidRPr="00555DF3">
        <w:rPr>
          <w:rFonts w:eastAsia="Times New Roman"/>
          <w:color w:val="000000"/>
          <w:szCs w:val="22"/>
          <w:lang w:eastAsia="en-US"/>
        </w:rPr>
        <w:t xml:space="preserve"> </w:t>
      </w:r>
    </w:p>
    <w:p w14:paraId="38F6148D" w14:textId="08C66FD9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ochrona sprawowana jest od poniedziałku do piątku w godz. od 15:00 – 07:00, w soboty w godz. od 07:00 – 15:00 oraz w niedziele i święta wolne od pracy w godz. 18:00 – 07:00; </w:t>
      </w:r>
    </w:p>
    <w:p w14:paraId="537F36F8" w14:textId="10EF7D8F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przyjmowanie raportów co 2 godz. z Oczyszczalni Ścieków w Koronowie przy ul. Pomianowskiego oraz Stacji Ujęcia Wody przy ul. Tucholskiej 49 w Koronowie w czasie pracy ochrony; </w:t>
      </w:r>
    </w:p>
    <w:p w14:paraId="526CA873" w14:textId="77777777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usługa techniczna z dojazdem patrolu interwencyjnego do obiektu Stacji Ujęcia Wody przy ul. Tucholskiej 49 oraz PSZOK, całodobowo; </w:t>
      </w:r>
    </w:p>
    <w:p w14:paraId="2D87343F" w14:textId="77777777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stworzenie i podłączenie systemu dyskretnego ostrzegania o napadzie np. drogą radiową- przy pomocy atestowanych nadajników radiowych. Z chwilą podłączenia do w/w systemu napadowego, przyjęcie zobowiązania w zakresie całodobowego monitorowania oraz podejmowania interwencji przez wykwalifikowaną grupę interwencyjną w sytuacjach zagrożenia celem udaremnienia powstania szkody w chronionym obiekcie. </w:t>
      </w:r>
    </w:p>
    <w:p w14:paraId="36EC2104" w14:textId="77777777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obsługa centrali telefonicznej; </w:t>
      </w:r>
    </w:p>
    <w:p w14:paraId="1BBB5EE9" w14:textId="77777777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nadzór nad znajdującymi się w szafce, przeznaczonej na ten cel kluczami do pomieszczeń biurowych; zapisywanie w książce wydawania i zdawania kluczy; </w:t>
      </w:r>
    </w:p>
    <w:p w14:paraId="7E34DCEB" w14:textId="77777777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utrzymanie czystości przed wejściem do budynku, w którym znajduje się siedziba Zakładu; </w:t>
      </w:r>
    </w:p>
    <w:p w14:paraId="4D0C2020" w14:textId="77777777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utrzymanie porządku w portierni, korytarzu, stołówce, kuchence oraz WC na parterze budynku; </w:t>
      </w:r>
    </w:p>
    <w:p w14:paraId="65395619" w14:textId="77777777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pielęgnacja zieleni wokół wejść i wjazdu do Zakładu; </w:t>
      </w:r>
    </w:p>
    <w:p w14:paraId="63A8DB31" w14:textId="77777777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prowadzenie ,,Książki raportów” oraz ewidencji wymaganej w Zakładzie na potrzeby „Akcji Zimowej”, dyżurów w czasie pracy ochrony; </w:t>
      </w:r>
    </w:p>
    <w:p w14:paraId="5FEDC608" w14:textId="3B1E6AE0" w:rsid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całodobowe monitorowanie (przyjmowanie) sygnałów z lokalnego systemu alarmowego zainstalowanego w obiekcie Stacji Ujęcia Wody przy ul. Tucholskiej 49 w Koronowie po łączach komutowanych telefonii stacjonarnej oraz po łączach telefonii komórkowej zgodnie z „Planem Ochrony Ujęcia Wody w Koronowie”, który Zamawiający posiada, a także przekazywanie informacji o nich Zamawiającemu, a w razie potrzeby Policji i Straży Pożarne; </w:t>
      </w:r>
    </w:p>
    <w:p w14:paraId="3FD31BF0" w14:textId="77777777" w:rsidR="00555DF3" w:rsidRPr="00555DF3" w:rsidRDefault="00555DF3" w:rsidP="00555DF3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Wysyłanie grupy interwencyjnej niezwłocznie po odebraniu sygnału alarmowego przez stację monitorowania, czas dojazdu do obiektu wynosi … minut w celu: </w:t>
      </w:r>
    </w:p>
    <w:p w14:paraId="20E3A9C5" w14:textId="77777777" w:rsidR="00555DF3" w:rsidRPr="00555DF3" w:rsidRDefault="00555DF3" w:rsidP="00291E6E">
      <w:pPr>
        <w:numPr>
          <w:ilvl w:val="0"/>
          <w:numId w:val="28"/>
        </w:numPr>
        <w:spacing w:after="16" w:line="276" w:lineRule="auto"/>
        <w:contextualSpacing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>sprawdzenia zasadności sygnału alarmowego;</w:t>
      </w:r>
    </w:p>
    <w:p w14:paraId="58F4AD67" w14:textId="77777777" w:rsidR="00555DF3" w:rsidRPr="00555DF3" w:rsidRDefault="00555DF3" w:rsidP="00291E6E">
      <w:pPr>
        <w:numPr>
          <w:ilvl w:val="0"/>
          <w:numId w:val="28"/>
        </w:numPr>
        <w:spacing w:after="16" w:line="276" w:lineRule="auto"/>
        <w:contextualSpacing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>zapobieżenia powstania szkody lub zmniejszenia jej rozmiarów;</w:t>
      </w:r>
    </w:p>
    <w:p w14:paraId="3DAD2328" w14:textId="77777777" w:rsidR="00555DF3" w:rsidRPr="00555DF3" w:rsidRDefault="00555DF3" w:rsidP="00291E6E">
      <w:pPr>
        <w:numPr>
          <w:ilvl w:val="0"/>
          <w:numId w:val="28"/>
        </w:numPr>
        <w:spacing w:after="16" w:line="276" w:lineRule="auto"/>
        <w:contextualSpacing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>zabezpieczenia obiektu w przypadku powstania szkody i zawiadomienia zamawiającego lub osoby przez niego upoważnionej, a nadto zawiadomienie odpowiednich służb;</w:t>
      </w:r>
    </w:p>
    <w:p w14:paraId="362A8E19" w14:textId="77777777" w:rsidR="00555DF3" w:rsidRPr="00555DF3" w:rsidRDefault="00555DF3" w:rsidP="00291E6E">
      <w:pPr>
        <w:numPr>
          <w:ilvl w:val="0"/>
          <w:numId w:val="28"/>
        </w:numPr>
        <w:spacing w:after="16" w:line="276" w:lineRule="auto"/>
        <w:contextualSpacing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>ewentualne ujęcie sprawców zdarzenia;</w:t>
      </w:r>
    </w:p>
    <w:p w14:paraId="199A2363" w14:textId="77777777" w:rsidR="00555DF3" w:rsidRPr="00555DF3" w:rsidRDefault="00555DF3" w:rsidP="00291E6E">
      <w:pPr>
        <w:numPr>
          <w:ilvl w:val="0"/>
          <w:numId w:val="28"/>
        </w:numPr>
        <w:spacing w:after="16" w:line="276" w:lineRule="auto"/>
        <w:contextualSpacing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>rejestrowanie sygnału przyjętego z lokalnego systemu alarmowego;</w:t>
      </w:r>
    </w:p>
    <w:p w14:paraId="494C3952" w14:textId="77777777" w:rsidR="00555DF3" w:rsidRPr="00555DF3" w:rsidRDefault="00555DF3" w:rsidP="00291E6E">
      <w:pPr>
        <w:numPr>
          <w:ilvl w:val="0"/>
          <w:numId w:val="28"/>
        </w:numPr>
        <w:spacing w:after="16" w:line="276" w:lineRule="auto"/>
        <w:contextualSpacing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>rejestrowanie informacji przekazywanych Zamawiającemu.</w:t>
      </w:r>
    </w:p>
    <w:p w14:paraId="0C3FED03" w14:textId="77777777" w:rsidR="00555DF3" w:rsidRDefault="00555DF3" w:rsidP="00291E6E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dojazd patrolu interwencyjnego wliczony w cenę to minimum </w:t>
      </w:r>
      <w:r w:rsidRPr="00555DF3">
        <w:rPr>
          <w:rFonts w:eastAsia="Times New Roman"/>
          <w:b/>
          <w:color w:val="000000"/>
          <w:szCs w:val="22"/>
          <w:lang w:eastAsia="en-US"/>
        </w:rPr>
        <w:t>3 razy</w:t>
      </w:r>
      <w:r w:rsidRPr="00555DF3">
        <w:rPr>
          <w:rFonts w:eastAsia="Times New Roman"/>
          <w:color w:val="000000"/>
          <w:szCs w:val="22"/>
          <w:lang w:eastAsia="en-US"/>
        </w:rPr>
        <w:t xml:space="preserve"> w ciągu miesiąca, nieliczony natomiast zostaje alarm uruchomiony i odwołany przez osobę Zamawiającego upoważnioną do tego działania. Prawidłowe rozbrajanie i uzbrajanie lokalnego systemu alarmowego bez wywołania alarmu uznawane będzie za operację dokonaną przez osobę upoważnioną. W takim przypadku nie będzie wysyłana załoga patrolowo- interwencyjna. </w:t>
      </w:r>
    </w:p>
    <w:p w14:paraId="0B7446FD" w14:textId="77777777" w:rsidR="00555DF3" w:rsidRDefault="00555DF3" w:rsidP="00291E6E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załoga patrolowo-interwencyjna podejmie działania w ciągu …. minut po otrzymaniu sygnału alarmu z monitoringu. </w:t>
      </w:r>
    </w:p>
    <w:p w14:paraId="06D4028C" w14:textId="77777777" w:rsidR="00555DF3" w:rsidRPr="00555DF3" w:rsidRDefault="00555DF3" w:rsidP="00291E6E">
      <w:pPr>
        <w:pStyle w:val="Akapitzlist"/>
        <w:numPr>
          <w:ilvl w:val="0"/>
          <w:numId w:val="33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pracownik Ochrony lub załoga patrolowo-interwencyjna podejmie </w:t>
      </w:r>
      <w:r w:rsidRPr="00555DF3">
        <w:rPr>
          <w:rFonts w:eastAsia="Times New Roman"/>
          <w:szCs w:val="22"/>
          <w:lang w:eastAsia="en-US"/>
        </w:rPr>
        <w:t xml:space="preserve">działania w ciągu …. </w:t>
      </w:r>
      <w:r w:rsidRPr="00555DF3">
        <w:rPr>
          <w:rFonts w:eastAsia="Times New Roman"/>
          <w:color w:val="000000"/>
          <w:szCs w:val="22"/>
          <w:lang w:eastAsia="en-US"/>
        </w:rPr>
        <w:t xml:space="preserve">minut po otrzymaniu wezwania od pracownika PSZOK i Stacji Ujęcia Wody przy ul. Tucholskiej 49 w Koronowie. </w:t>
      </w:r>
    </w:p>
    <w:p w14:paraId="0E7275E7" w14:textId="77777777" w:rsidR="00555DF3" w:rsidRPr="00555DF3" w:rsidRDefault="00555DF3" w:rsidP="00291E6E">
      <w:pPr>
        <w:numPr>
          <w:ilvl w:val="0"/>
          <w:numId w:val="29"/>
        </w:numPr>
        <w:spacing w:after="16" w:line="276" w:lineRule="auto"/>
        <w:ind w:left="426" w:hanging="284"/>
        <w:contextualSpacing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>Wszyscy pracownicy ochrony muszą być jednakowo umundurowani, wyposażeni w widoczne identyfikatory.</w:t>
      </w:r>
    </w:p>
    <w:p w14:paraId="5821C581" w14:textId="77777777" w:rsidR="00555DF3" w:rsidRPr="00555DF3" w:rsidRDefault="00555DF3" w:rsidP="00291E6E">
      <w:pPr>
        <w:numPr>
          <w:ilvl w:val="0"/>
          <w:numId w:val="29"/>
        </w:numPr>
        <w:spacing w:after="16" w:line="276" w:lineRule="auto"/>
        <w:ind w:left="426" w:hanging="284"/>
        <w:contextualSpacing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b/>
          <w:color w:val="000000"/>
          <w:szCs w:val="22"/>
          <w:u w:val="single" w:color="000000"/>
          <w:lang w:eastAsia="en-US"/>
        </w:rPr>
        <w:t>Zakres sprawowania ochrony obejmuje również:</w:t>
      </w:r>
      <w:r w:rsidRPr="00555DF3">
        <w:rPr>
          <w:rFonts w:eastAsia="Times New Roman"/>
          <w:color w:val="000000"/>
          <w:szCs w:val="22"/>
          <w:lang w:eastAsia="en-US"/>
        </w:rPr>
        <w:t xml:space="preserve">  </w:t>
      </w:r>
    </w:p>
    <w:p w14:paraId="22A2D49C" w14:textId="77777777" w:rsidR="00555DF3" w:rsidRPr="00555DF3" w:rsidRDefault="00555DF3" w:rsidP="00291E6E">
      <w:pPr>
        <w:numPr>
          <w:ilvl w:val="0"/>
          <w:numId w:val="26"/>
        </w:numPr>
        <w:spacing w:after="16" w:line="276" w:lineRule="auto"/>
        <w:ind w:hanging="365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ochronę osób, która ma na celu zapewnienie bezpieczeństwa życia, zdrowia i nietykalności osobistej pracowników; </w:t>
      </w:r>
    </w:p>
    <w:p w14:paraId="5BC329FB" w14:textId="77777777" w:rsidR="00555DF3" w:rsidRPr="00555DF3" w:rsidRDefault="00555DF3" w:rsidP="00291E6E">
      <w:pPr>
        <w:numPr>
          <w:ilvl w:val="0"/>
          <w:numId w:val="26"/>
        </w:numPr>
        <w:spacing w:after="16" w:line="276" w:lineRule="auto"/>
        <w:ind w:hanging="365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ochronę mienia, polegającą na zapobieganiu popełnieniu przestępstw i wykroczeń przeciwko mieniu, zapobieganiu powstaniu szkód oraz nie dopuszczeniu do wstępu osób nieuprawnionych na teren chroniony; </w:t>
      </w:r>
    </w:p>
    <w:p w14:paraId="692E5CB2" w14:textId="77777777" w:rsidR="00555DF3" w:rsidRPr="00555DF3" w:rsidRDefault="00555DF3" w:rsidP="00291E6E">
      <w:pPr>
        <w:numPr>
          <w:ilvl w:val="0"/>
          <w:numId w:val="26"/>
        </w:numPr>
        <w:spacing w:after="16" w:line="276" w:lineRule="auto"/>
        <w:ind w:hanging="365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pracownik ochrony odpowiedzialny jest za konieczność niezwłocznego informowania upoważnionych przedstawicieli Zamawiającego o wszelkich zdarzeniach istotnych dla bezpieczeństwa obiektu; </w:t>
      </w:r>
    </w:p>
    <w:p w14:paraId="32A702B0" w14:textId="77777777" w:rsidR="00555DF3" w:rsidRPr="00555DF3" w:rsidRDefault="00555DF3" w:rsidP="00291E6E">
      <w:pPr>
        <w:numPr>
          <w:ilvl w:val="0"/>
          <w:numId w:val="26"/>
        </w:numPr>
        <w:spacing w:after="16" w:line="276" w:lineRule="auto"/>
        <w:ind w:hanging="365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obowiązek podejmowania wszelkich działań niezbędnych do prawidłowej realizacji ochrony; </w:t>
      </w:r>
    </w:p>
    <w:p w14:paraId="4C1EF49A" w14:textId="77777777" w:rsidR="00555DF3" w:rsidRPr="00555DF3" w:rsidRDefault="00555DF3" w:rsidP="00291E6E">
      <w:pPr>
        <w:numPr>
          <w:ilvl w:val="0"/>
          <w:numId w:val="26"/>
        </w:numPr>
        <w:spacing w:after="16" w:line="276" w:lineRule="auto"/>
        <w:ind w:hanging="365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zawiadomienie w razie konieczności Policji, Straży pożarnej, Pogotowia Ratunkowego lub innych służb; </w:t>
      </w:r>
    </w:p>
    <w:p w14:paraId="5A9A898A" w14:textId="77777777" w:rsidR="00555DF3" w:rsidRPr="00555DF3" w:rsidRDefault="00555DF3" w:rsidP="00291E6E">
      <w:pPr>
        <w:spacing w:after="66" w:line="276" w:lineRule="auto"/>
        <w:ind w:left="149" w:hanging="10"/>
        <w:rPr>
          <w:rFonts w:eastAsia="Times New Roman"/>
          <w:b/>
          <w:bCs/>
          <w:color w:val="000000"/>
          <w:szCs w:val="22"/>
          <w:lang w:eastAsia="en-US"/>
        </w:rPr>
      </w:pPr>
      <w:r w:rsidRPr="00555DF3">
        <w:rPr>
          <w:rFonts w:eastAsia="Times New Roman"/>
          <w:b/>
          <w:bCs/>
          <w:color w:val="000000"/>
          <w:szCs w:val="22"/>
          <w:lang w:eastAsia="en-US"/>
        </w:rPr>
        <w:t>6.</w:t>
      </w:r>
      <w:r w:rsidRPr="00555DF3">
        <w:rPr>
          <w:rFonts w:eastAsia="Arial"/>
          <w:b/>
          <w:bCs/>
          <w:color w:val="000000"/>
          <w:szCs w:val="22"/>
          <w:lang w:eastAsia="en-US"/>
        </w:rPr>
        <w:t xml:space="preserve"> </w:t>
      </w:r>
      <w:r w:rsidRPr="00555DF3">
        <w:rPr>
          <w:rFonts w:eastAsia="Times New Roman"/>
          <w:b/>
          <w:bCs/>
          <w:color w:val="000000"/>
          <w:szCs w:val="22"/>
          <w:lang w:eastAsia="en-US"/>
        </w:rPr>
        <w:t xml:space="preserve"> </w:t>
      </w:r>
      <w:r w:rsidRPr="00555DF3">
        <w:rPr>
          <w:rFonts w:eastAsia="Times New Roman"/>
          <w:b/>
          <w:bCs/>
          <w:color w:val="000000"/>
          <w:szCs w:val="22"/>
          <w:u w:val="single" w:color="000000"/>
          <w:lang w:eastAsia="en-US"/>
        </w:rPr>
        <w:t>Obowiązki pracowników ochrony:</w:t>
      </w:r>
      <w:r w:rsidRPr="00555DF3">
        <w:rPr>
          <w:rFonts w:eastAsia="Times New Roman"/>
          <w:b/>
          <w:bCs/>
          <w:color w:val="000000"/>
          <w:szCs w:val="22"/>
          <w:lang w:eastAsia="en-US"/>
        </w:rPr>
        <w:t xml:space="preserve"> </w:t>
      </w:r>
    </w:p>
    <w:p w14:paraId="759B6BEA" w14:textId="77777777" w:rsidR="00555DF3" w:rsidRPr="00555DF3" w:rsidRDefault="00555DF3" w:rsidP="00291E6E">
      <w:pPr>
        <w:numPr>
          <w:ilvl w:val="0"/>
          <w:numId w:val="27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dozorowanie obiektu z zewnątrz i wewnątrz. W przypadku zauważenia zagrożeń naruszających stan bezpieczeństwa obiektu, pracownik ochrony podejmuje natychmiast działanie celem ich wyeliminowania. W zasadnych przypadkach pracownik ochrony informuje kierownictwo obiektu i Wykonawcę; </w:t>
      </w:r>
    </w:p>
    <w:p w14:paraId="6687E8B7" w14:textId="77777777" w:rsidR="00555DF3" w:rsidRPr="00555DF3" w:rsidRDefault="00555DF3" w:rsidP="00291E6E">
      <w:pPr>
        <w:numPr>
          <w:ilvl w:val="0"/>
          <w:numId w:val="27"/>
        </w:numPr>
        <w:spacing w:after="39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kontrola ruchu osobowego i pojazdów celem niedopuszczenia do wejścia na teren obiektu osób nieupoważnionych, nietrzeźwych oraz niedopuszczenia do ewentualnych prób kradzieży; </w:t>
      </w:r>
    </w:p>
    <w:p w14:paraId="06F7A64D" w14:textId="77777777" w:rsidR="00555DF3" w:rsidRPr="00555DF3" w:rsidRDefault="00555DF3" w:rsidP="00291E6E">
      <w:pPr>
        <w:numPr>
          <w:ilvl w:val="0"/>
          <w:numId w:val="27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utrzymanie czystości przed wejściem do budynku, w którym znajduje się siedziba Zakładu; </w:t>
      </w:r>
    </w:p>
    <w:p w14:paraId="65B38813" w14:textId="77777777" w:rsidR="00555DF3" w:rsidRPr="00555DF3" w:rsidRDefault="00555DF3" w:rsidP="00291E6E">
      <w:pPr>
        <w:numPr>
          <w:ilvl w:val="0"/>
          <w:numId w:val="27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zimowe utrzymanie wejść na teren Zakładu i wjazdów; </w:t>
      </w:r>
    </w:p>
    <w:p w14:paraId="33783245" w14:textId="77777777" w:rsidR="00555DF3" w:rsidRPr="00555DF3" w:rsidRDefault="00555DF3" w:rsidP="00291E6E">
      <w:pPr>
        <w:numPr>
          <w:ilvl w:val="0"/>
          <w:numId w:val="27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dokumentowanie przebiegu służby oraz zdarzeń; </w:t>
      </w:r>
    </w:p>
    <w:p w14:paraId="252D5417" w14:textId="77777777" w:rsidR="00555DF3" w:rsidRPr="00555DF3" w:rsidRDefault="00555DF3" w:rsidP="00291E6E">
      <w:pPr>
        <w:numPr>
          <w:ilvl w:val="0"/>
          <w:numId w:val="27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systematyczne (minimum co 2 godziny) w ciągu czasu pracy ochrony dokonywanie obchodów w celu zapewnienia właściwej ochrony obiektu i mienia – sprawdzenie zamknięcia okien i drzwi oraz wyłączenie oświetlenia i urządzeń, </w:t>
      </w:r>
    </w:p>
    <w:p w14:paraId="56FFB3B8" w14:textId="77777777" w:rsidR="00555DF3" w:rsidRPr="00555DF3" w:rsidRDefault="00555DF3" w:rsidP="00291E6E">
      <w:pPr>
        <w:numPr>
          <w:ilvl w:val="0"/>
          <w:numId w:val="27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w przypadku zdarzeń nadzwyczajnych (pożar, awaria itp.) pracownik dozoru bezzwłocznie powiadamia odpowiednie służby (Straż Pożarną, Pogotowie Ratunkowe, Energetyczne, Policję) oraz Zamawiającego; </w:t>
      </w:r>
    </w:p>
    <w:p w14:paraId="2A9E90FB" w14:textId="77777777" w:rsidR="00555DF3" w:rsidRPr="00555DF3" w:rsidRDefault="00555DF3" w:rsidP="00291E6E">
      <w:pPr>
        <w:numPr>
          <w:ilvl w:val="0"/>
          <w:numId w:val="27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wykonanie czynności zgodnie z przepisami dotyczącymi ochrony mienia z zachowaniem należytej staranności; </w:t>
      </w:r>
    </w:p>
    <w:p w14:paraId="202CBFAF" w14:textId="77777777" w:rsidR="00555DF3" w:rsidRDefault="00555DF3" w:rsidP="00291E6E">
      <w:pPr>
        <w:numPr>
          <w:ilvl w:val="0"/>
          <w:numId w:val="27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utrzymanie stanu bezpieczeństwa oraz ochrony przed zniszczeniem, uszkodzeniem, zepsuciem posiadanego w dozorze mienia; </w:t>
      </w:r>
    </w:p>
    <w:p w14:paraId="6FC24F86" w14:textId="77777777" w:rsidR="00555DF3" w:rsidRPr="00555DF3" w:rsidRDefault="00555DF3" w:rsidP="00291E6E">
      <w:pPr>
        <w:numPr>
          <w:ilvl w:val="0"/>
          <w:numId w:val="27"/>
        </w:numPr>
        <w:spacing w:after="16" w:line="276" w:lineRule="auto"/>
        <w:jc w:val="both"/>
        <w:rPr>
          <w:rFonts w:eastAsia="Times New Roman"/>
          <w:color w:val="000000"/>
          <w:szCs w:val="22"/>
          <w:lang w:eastAsia="en-US"/>
        </w:rPr>
      </w:pPr>
      <w:r w:rsidRPr="00555DF3">
        <w:rPr>
          <w:rFonts w:eastAsia="Times New Roman"/>
          <w:color w:val="000000"/>
          <w:szCs w:val="22"/>
          <w:lang w:eastAsia="en-US"/>
        </w:rPr>
        <w:t xml:space="preserve">ochrona przed napadem, włamaniem, kradzieżą, rabunkiem. </w:t>
      </w:r>
    </w:p>
    <w:p w14:paraId="0C71B54E" w14:textId="77777777" w:rsidR="00555DF3" w:rsidRPr="00555DF3" w:rsidRDefault="00555DF3" w:rsidP="00291E6E">
      <w:pPr>
        <w:numPr>
          <w:ilvl w:val="0"/>
          <w:numId w:val="30"/>
        </w:numPr>
        <w:spacing w:after="16" w:line="276" w:lineRule="auto"/>
        <w:ind w:left="426" w:hanging="284"/>
        <w:contextualSpacing/>
        <w:jc w:val="both"/>
        <w:rPr>
          <w:rFonts w:eastAsia="Times New Roman"/>
          <w:b/>
          <w:bCs/>
          <w:color w:val="000000"/>
          <w:szCs w:val="22"/>
          <w:lang w:eastAsia="en-US"/>
        </w:rPr>
      </w:pPr>
      <w:r w:rsidRPr="00555DF3">
        <w:rPr>
          <w:rFonts w:eastAsia="Times New Roman"/>
          <w:b/>
          <w:bCs/>
          <w:color w:val="000000"/>
          <w:szCs w:val="22"/>
          <w:lang w:eastAsia="en-US"/>
        </w:rPr>
        <w:t>Pracownik ochrony:</w:t>
      </w:r>
    </w:p>
    <w:p w14:paraId="01451AED" w14:textId="77777777" w:rsidR="00555DF3" w:rsidRPr="00555DF3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>musi sprawdzić w jakim stanie znajduje się obiekt, sprzęt oraz wyposażenie;</w:t>
      </w:r>
    </w:p>
    <w:p w14:paraId="5326A24E" w14:textId="77777777" w:rsidR="00555DF3" w:rsidRPr="00555DF3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>musi prowadzić „Książkę ochrony” i wpisywać do niej rozpoczęcie i zakończenie pracy, odnotować ewentualne uwagi dotyczące obiektu i zaszłych zdarzeń a także odnotowywać przekazywanie kolejnej osobie ochrony;</w:t>
      </w:r>
    </w:p>
    <w:p w14:paraId="0C2D6AA0" w14:textId="77777777" w:rsidR="00555DF3" w:rsidRPr="00555DF3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>musi informować niezwłocznie Zamawiającego o wszelkich spostrzeżeniach podczas ochrony obiektu mających wpływ na jego bezpieczeństwo telefonicznie lub osobiście</w:t>
      </w:r>
      <w:r w:rsidRPr="00555DF3">
        <w:rPr>
          <w:rFonts w:eastAsia="Times New Roman"/>
          <w:b/>
          <w:bCs/>
          <w:szCs w:val="22"/>
          <w:lang w:eastAsia="en-US"/>
        </w:rPr>
        <w:t xml:space="preserve">: ……………………………………………………………. </w:t>
      </w:r>
      <w:r w:rsidRPr="00555DF3">
        <w:rPr>
          <w:rFonts w:eastAsia="Times New Roman"/>
          <w:szCs w:val="22"/>
          <w:lang w:eastAsia="en-US"/>
        </w:rPr>
        <w:t>oraz podjąć osobistą interwencję, a w razie potrzeby wezwać straż pożarną, policję.</w:t>
      </w:r>
    </w:p>
    <w:p w14:paraId="4560245D" w14:textId="77777777" w:rsidR="00555DF3" w:rsidRPr="00555DF3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>musi sprawdzić kompletność kluczy i pilotów do obiektu przy przejmowaniu zmiany;</w:t>
      </w:r>
    </w:p>
    <w:p w14:paraId="145FCC05" w14:textId="77777777" w:rsidR="00555DF3" w:rsidRPr="00555DF3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>musi kontrolować miejsca niebezpieczne z punktu widzenia zagrożenia pożarowego oraz sprawdzić w czasie obchodu obiektów stan przestrzegania przepisów przeciwpożarowych;</w:t>
      </w:r>
    </w:p>
    <w:p w14:paraId="3A229330" w14:textId="77777777" w:rsidR="00555DF3" w:rsidRPr="00555DF3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>wpuszcza na teren obiektu po godzinach pracy tylko osoby upoważnione wymienione w pisemnej informacji przez Zamawiającego;</w:t>
      </w:r>
    </w:p>
    <w:p w14:paraId="5B757B31" w14:textId="77777777" w:rsidR="00555DF3" w:rsidRPr="00555DF3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>odnotowuje w „Książce ochrony” nazwiska upoważnionych osób wchodzących do obiektu w dni wolne od pracy;</w:t>
      </w:r>
    </w:p>
    <w:p w14:paraId="4503F013" w14:textId="77777777" w:rsidR="00555DF3" w:rsidRPr="00555DF3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 xml:space="preserve">musi zwracać uwagę na odpowiednie zamykanie bram, pomieszczeń biurowych i innych musi zwracać uwagę na właściwe oświetlenie obiektu, a o wszelkich usterkach informuje Zamawiającego, a także zwracać uwagę na wszelkiego rodzaju nieprawidłowości jak np. pozostawione pakunki, palenie papierosów, awantury, niszczenie mienia itp.; </w:t>
      </w:r>
    </w:p>
    <w:p w14:paraId="431DEA9C" w14:textId="77777777" w:rsidR="00555DF3" w:rsidRPr="00555DF3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>musi zwracać uwagę na osoby przebywające w pobliżu obiektu mogące stanowić potencjalne zagrożenie dla obiektu usiłujące nielegalnie wynieść z obiektu różne przedmioty lub podejrzane o popełnienie przestępstwa (kradzież, włamanie, itp.);</w:t>
      </w:r>
    </w:p>
    <w:p w14:paraId="37CD2D83" w14:textId="6663251E" w:rsidR="00A92CBA" w:rsidRPr="00291E6E" w:rsidRDefault="00555DF3" w:rsidP="00291E6E">
      <w:pPr>
        <w:numPr>
          <w:ilvl w:val="0"/>
          <w:numId w:val="31"/>
        </w:numPr>
        <w:spacing w:after="16" w:line="276" w:lineRule="auto"/>
        <w:ind w:left="426"/>
        <w:contextualSpacing/>
        <w:jc w:val="both"/>
        <w:rPr>
          <w:rFonts w:eastAsia="Times New Roman"/>
          <w:szCs w:val="22"/>
          <w:lang w:eastAsia="en-US"/>
        </w:rPr>
      </w:pPr>
      <w:r w:rsidRPr="00555DF3">
        <w:rPr>
          <w:rFonts w:eastAsia="Times New Roman"/>
          <w:szCs w:val="22"/>
          <w:lang w:eastAsia="en-US"/>
        </w:rPr>
        <w:t>na bieżąco współpracuje z wyznaczonymi pracownikami Zamawiającego.</w:t>
      </w:r>
    </w:p>
    <w:sectPr w:rsidR="00A92CBA" w:rsidRPr="00291E6E" w:rsidSect="001929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81B4A" w14:textId="77777777" w:rsidR="00FD7B12" w:rsidRDefault="00FD7B12" w:rsidP="000F6057">
      <w:r>
        <w:separator/>
      </w:r>
    </w:p>
  </w:endnote>
  <w:endnote w:type="continuationSeparator" w:id="0">
    <w:p w14:paraId="0D0925DD" w14:textId="77777777" w:rsidR="00FD7B12" w:rsidRDefault="00FD7B12" w:rsidP="000F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7887456"/>
      <w:docPartObj>
        <w:docPartGallery w:val="Page Numbers (Bottom of Page)"/>
        <w:docPartUnique/>
      </w:docPartObj>
    </w:sdtPr>
    <w:sdtEndPr/>
    <w:sdtContent>
      <w:p w14:paraId="6136EEC9" w14:textId="77777777" w:rsidR="000F6057" w:rsidRDefault="006626DD">
        <w:pPr>
          <w:pStyle w:val="Stopka"/>
          <w:jc w:val="center"/>
        </w:pPr>
        <w:r>
          <w:fldChar w:fldCharType="begin"/>
        </w:r>
        <w:r w:rsidR="000F6057">
          <w:instrText>PAGE   \* MERGEFORMAT</w:instrText>
        </w:r>
        <w:r>
          <w:fldChar w:fldCharType="separate"/>
        </w:r>
        <w:r w:rsidR="001C07C3">
          <w:rPr>
            <w:noProof/>
          </w:rPr>
          <w:t>4</w:t>
        </w:r>
        <w:r>
          <w:fldChar w:fldCharType="end"/>
        </w:r>
      </w:p>
    </w:sdtContent>
  </w:sdt>
  <w:p w14:paraId="13736C9D" w14:textId="77777777" w:rsidR="000F6057" w:rsidRDefault="000F6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47C1C" w14:textId="77777777" w:rsidR="00FD7B12" w:rsidRDefault="00FD7B12" w:rsidP="000F6057">
      <w:r>
        <w:separator/>
      </w:r>
    </w:p>
  </w:footnote>
  <w:footnote w:type="continuationSeparator" w:id="0">
    <w:p w14:paraId="525EF153" w14:textId="77777777" w:rsidR="00FD7B12" w:rsidRDefault="00FD7B12" w:rsidP="000F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748E3"/>
    <w:multiLevelType w:val="hybridMultilevel"/>
    <w:tmpl w:val="F094177A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 w15:restartNumberingAfterBreak="0">
    <w:nsid w:val="02EF4A2E"/>
    <w:multiLevelType w:val="hybridMultilevel"/>
    <w:tmpl w:val="F126C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84A"/>
    <w:multiLevelType w:val="hybridMultilevel"/>
    <w:tmpl w:val="53F2EDFE"/>
    <w:lvl w:ilvl="0" w:tplc="5EEA9AD0">
      <w:start w:val="1"/>
      <w:numFmt w:val="decimal"/>
      <w:lvlText w:val="%1)"/>
      <w:lvlJc w:val="left"/>
      <w:pPr>
        <w:ind w:left="114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6239"/>
    <w:multiLevelType w:val="multilevel"/>
    <w:tmpl w:val="BE928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4797"/>
    <w:multiLevelType w:val="hybridMultilevel"/>
    <w:tmpl w:val="FA623EC4"/>
    <w:lvl w:ilvl="0" w:tplc="04150011">
      <w:start w:val="1"/>
      <w:numFmt w:val="decimal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094E37B3"/>
    <w:multiLevelType w:val="multilevel"/>
    <w:tmpl w:val="387C41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9FF2010"/>
    <w:multiLevelType w:val="hybridMultilevel"/>
    <w:tmpl w:val="7018C886"/>
    <w:lvl w:ilvl="0" w:tplc="2A1E1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51859"/>
    <w:multiLevelType w:val="multilevel"/>
    <w:tmpl w:val="FB465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5E5"/>
    <w:multiLevelType w:val="hybridMultilevel"/>
    <w:tmpl w:val="B83EA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2501"/>
    <w:multiLevelType w:val="multilevel"/>
    <w:tmpl w:val="A19C53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21811267"/>
    <w:multiLevelType w:val="multilevel"/>
    <w:tmpl w:val="7B9EF2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6990"/>
    <w:multiLevelType w:val="hybridMultilevel"/>
    <w:tmpl w:val="11D80336"/>
    <w:lvl w:ilvl="0" w:tplc="6DDE37C2">
      <w:start w:val="1"/>
      <w:numFmt w:val="decimal"/>
      <w:lvlText w:val="%1)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21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6E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28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E2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A8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67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45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22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252BA0"/>
    <w:multiLevelType w:val="hybridMultilevel"/>
    <w:tmpl w:val="EABA82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1325D"/>
    <w:multiLevelType w:val="hybridMultilevel"/>
    <w:tmpl w:val="3C1C6656"/>
    <w:lvl w:ilvl="0" w:tplc="0C1ABC8C">
      <w:start w:val="1"/>
      <w:numFmt w:val="upperRoman"/>
      <w:lvlText w:val="%1."/>
      <w:lvlJc w:val="left"/>
      <w:pPr>
        <w:ind w:left="873" w:hanging="48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202B8B4">
      <w:start w:val="1"/>
      <w:numFmt w:val="decimal"/>
      <w:lvlText w:val="%2."/>
      <w:lvlJc w:val="left"/>
      <w:pPr>
        <w:ind w:left="1069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78A1E80">
      <w:start w:val="1"/>
      <w:numFmt w:val="decimal"/>
      <w:lvlText w:val="%3)"/>
      <w:lvlJc w:val="left"/>
      <w:pPr>
        <w:ind w:left="1067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52224FDC">
      <w:start w:val="1"/>
      <w:numFmt w:val="decimal"/>
      <w:lvlText w:val="%4)"/>
      <w:lvlJc w:val="left"/>
      <w:pPr>
        <w:ind w:left="1092" w:hanging="24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BCA0E0CE">
      <w:numFmt w:val="bullet"/>
      <w:lvlText w:val="•"/>
      <w:lvlJc w:val="left"/>
      <w:pPr>
        <w:ind w:left="1640" w:hanging="242"/>
      </w:pPr>
      <w:rPr>
        <w:rFonts w:hint="default"/>
        <w:lang w:val="pl-PL" w:eastAsia="en-US" w:bidi="ar-SA"/>
      </w:rPr>
    </w:lvl>
    <w:lvl w:ilvl="5" w:tplc="FFC6F080">
      <w:numFmt w:val="bullet"/>
      <w:lvlText w:val="•"/>
      <w:lvlJc w:val="left"/>
      <w:pPr>
        <w:ind w:left="3041" w:hanging="242"/>
      </w:pPr>
      <w:rPr>
        <w:rFonts w:hint="default"/>
        <w:lang w:val="pl-PL" w:eastAsia="en-US" w:bidi="ar-SA"/>
      </w:rPr>
    </w:lvl>
    <w:lvl w:ilvl="6" w:tplc="E3D4C1D8">
      <w:numFmt w:val="bullet"/>
      <w:lvlText w:val="•"/>
      <w:lvlJc w:val="left"/>
      <w:pPr>
        <w:ind w:left="4442" w:hanging="242"/>
      </w:pPr>
      <w:rPr>
        <w:rFonts w:hint="default"/>
        <w:lang w:val="pl-PL" w:eastAsia="en-US" w:bidi="ar-SA"/>
      </w:rPr>
    </w:lvl>
    <w:lvl w:ilvl="7" w:tplc="FE5EE6E2">
      <w:numFmt w:val="bullet"/>
      <w:lvlText w:val="•"/>
      <w:lvlJc w:val="left"/>
      <w:pPr>
        <w:ind w:left="5843" w:hanging="242"/>
      </w:pPr>
      <w:rPr>
        <w:rFonts w:hint="default"/>
        <w:lang w:val="pl-PL" w:eastAsia="en-US" w:bidi="ar-SA"/>
      </w:rPr>
    </w:lvl>
    <w:lvl w:ilvl="8" w:tplc="22B49444">
      <w:numFmt w:val="bullet"/>
      <w:lvlText w:val="•"/>
      <w:lvlJc w:val="left"/>
      <w:pPr>
        <w:ind w:left="7244" w:hanging="242"/>
      </w:pPr>
      <w:rPr>
        <w:rFonts w:hint="default"/>
        <w:lang w:val="pl-PL" w:eastAsia="en-US" w:bidi="ar-SA"/>
      </w:rPr>
    </w:lvl>
  </w:abstractNum>
  <w:abstractNum w:abstractNumId="14" w15:restartNumberingAfterBreak="0">
    <w:nsid w:val="3DC15B08"/>
    <w:multiLevelType w:val="multilevel"/>
    <w:tmpl w:val="E6004C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5FC7"/>
    <w:multiLevelType w:val="multilevel"/>
    <w:tmpl w:val="4350A1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5167CF"/>
    <w:multiLevelType w:val="multilevel"/>
    <w:tmpl w:val="856294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467C5C"/>
    <w:multiLevelType w:val="hybridMultilevel"/>
    <w:tmpl w:val="49524066"/>
    <w:lvl w:ilvl="0" w:tplc="E3BEB69C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C601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8A76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8407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EF87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ED67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F43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AB62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4FE5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C63518"/>
    <w:multiLevelType w:val="hybridMultilevel"/>
    <w:tmpl w:val="B9383C02"/>
    <w:lvl w:ilvl="0" w:tplc="C60412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73200"/>
    <w:multiLevelType w:val="hybridMultilevel"/>
    <w:tmpl w:val="2B32A8F8"/>
    <w:lvl w:ilvl="0" w:tplc="FB3E435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7C4128"/>
    <w:multiLevelType w:val="hybridMultilevel"/>
    <w:tmpl w:val="96164E7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1" w15:restartNumberingAfterBreak="0">
    <w:nsid w:val="55DD4CC8"/>
    <w:multiLevelType w:val="hybridMultilevel"/>
    <w:tmpl w:val="9A74D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4324"/>
    <w:multiLevelType w:val="hybridMultilevel"/>
    <w:tmpl w:val="D6D08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E17"/>
    <w:multiLevelType w:val="hybridMultilevel"/>
    <w:tmpl w:val="135A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04819"/>
    <w:multiLevelType w:val="hybridMultilevel"/>
    <w:tmpl w:val="10865B4E"/>
    <w:lvl w:ilvl="0" w:tplc="D5B667C4">
      <w:start w:val="7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F2F32"/>
    <w:multiLevelType w:val="hybridMultilevel"/>
    <w:tmpl w:val="783E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05A78"/>
    <w:multiLevelType w:val="hybridMultilevel"/>
    <w:tmpl w:val="D83AA41E"/>
    <w:lvl w:ilvl="0" w:tplc="A12C9592">
      <w:start w:val="3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692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C08D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EBF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848D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424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4CF5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4DFF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A843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EA30BB"/>
    <w:multiLevelType w:val="hybridMultilevel"/>
    <w:tmpl w:val="6FCC777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6A645CF7"/>
    <w:multiLevelType w:val="multilevel"/>
    <w:tmpl w:val="67EA0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439B6"/>
    <w:multiLevelType w:val="multilevel"/>
    <w:tmpl w:val="07D008EE"/>
    <w:lvl w:ilvl="0">
      <w:start w:val="1"/>
      <w:numFmt w:val="lowerLetter"/>
      <w:lvlText w:val="%1)"/>
      <w:lvlJc w:val="left"/>
      <w:rPr>
        <w:rFonts w:ascii="Times New Roman" w:eastAsia="Arial Unicode MS" w:hAnsi="Times New Roman" w:cs="Tahoma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715929BD"/>
    <w:multiLevelType w:val="hybridMultilevel"/>
    <w:tmpl w:val="CAF24B04"/>
    <w:lvl w:ilvl="0" w:tplc="679098B0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66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00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ABF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2B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0F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4D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68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E4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D93780"/>
    <w:multiLevelType w:val="hybridMultilevel"/>
    <w:tmpl w:val="75E098CC"/>
    <w:lvl w:ilvl="0" w:tplc="4F8E7D06">
      <w:start w:val="4"/>
      <w:numFmt w:val="decimal"/>
      <w:lvlText w:val="%1."/>
      <w:lvlJc w:val="left"/>
      <w:pPr>
        <w:ind w:left="114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2" w15:restartNumberingAfterBreak="0">
    <w:nsid w:val="76B430C6"/>
    <w:multiLevelType w:val="hybridMultilevel"/>
    <w:tmpl w:val="E7A41782"/>
    <w:lvl w:ilvl="0" w:tplc="D2687A96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EA67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8D5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ECED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CF71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61E5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20F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4695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AE11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4801047">
    <w:abstractNumId w:val="14"/>
  </w:num>
  <w:num w:numId="2" w16cid:durableId="1256134401">
    <w:abstractNumId w:val="3"/>
  </w:num>
  <w:num w:numId="3" w16cid:durableId="1285891652">
    <w:abstractNumId w:val="5"/>
  </w:num>
  <w:num w:numId="4" w16cid:durableId="1564024176">
    <w:abstractNumId w:val="10"/>
  </w:num>
  <w:num w:numId="5" w16cid:durableId="2135126735">
    <w:abstractNumId w:val="29"/>
  </w:num>
  <w:num w:numId="6" w16cid:durableId="1623146332">
    <w:abstractNumId w:val="9"/>
  </w:num>
  <w:num w:numId="7" w16cid:durableId="270548151">
    <w:abstractNumId w:val="6"/>
  </w:num>
  <w:num w:numId="8" w16cid:durableId="136260915">
    <w:abstractNumId w:val="23"/>
  </w:num>
  <w:num w:numId="9" w16cid:durableId="18215757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08451">
    <w:abstractNumId w:val="16"/>
  </w:num>
  <w:num w:numId="11" w16cid:durableId="4852492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7629160">
    <w:abstractNumId w:val="7"/>
  </w:num>
  <w:num w:numId="13" w16cid:durableId="750346309">
    <w:abstractNumId w:val="21"/>
  </w:num>
  <w:num w:numId="14" w16cid:durableId="804197592">
    <w:abstractNumId w:val="8"/>
  </w:num>
  <w:num w:numId="15" w16cid:durableId="346761077">
    <w:abstractNumId w:val="1"/>
  </w:num>
  <w:num w:numId="16" w16cid:durableId="1621842773">
    <w:abstractNumId w:val="22"/>
  </w:num>
  <w:num w:numId="17" w16cid:durableId="1322151854">
    <w:abstractNumId w:val="18"/>
  </w:num>
  <w:num w:numId="18" w16cid:durableId="41252005">
    <w:abstractNumId w:val="12"/>
  </w:num>
  <w:num w:numId="19" w16cid:durableId="1811971546">
    <w:abstractNumId w:val="27"/>
  </w:num>
  <w:num w:numId="20" w16cid:durableId="1029913462">
    <w:abstractNumId w:val="19"/>
  </w:num>
  <w:num w:numId="21" w16cid:durableId="1006321140">
    <w:abstractNumId w:val="13"/>
  </w:num>
  <w:num w:numId="22" w16cid:durableId="818963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0003402">
    <w:abstractNumId w:val="11"/>
  </w:num>
  <w:num w:numId="24" w16cid:durableId="1140920158">
    <w:abstractNumId w:val="32"/>
  </w:num>
  <w:num w:numId="25" w16cid:durableId="850872183">
    <w:abstractNumId w:val="26"/>
  </w:num>
  <w:num w:numId="26" w16cid:durableId="1687901706">
    <w:abstractNumId w:val="30"/>
  </w:num>
  <w:num w:numId="27" w16cid:durableId="175779366">
    <w:abstractNumId w:val="17"/>
  </w:num>
  <w:num w:numId="28" w16cid:durableId="526870561">
    <w:abstractNumId w:val="0"/>
  </w:num>
  <w:num w:numId="29" w16cid:durableId="1495755972">
    <w:abstractNumId w:val="31"/>
  </w:num>
  <w:num w:numId="30" w16cid:durableId="334655007">
    <w:abstractNumId w:val="24"/>
  </w:num>
  <w:num w:numId="31" w16cid:durableId="1398866379">
    <w:abstractNumId w:val="2"/>
  </w:num>
  <w:num w:numId="32" w16cid:durableId="468599330">
    <w:abstractNumId w:val="25"/>
  </w:num>
  <w:num w:numId="33" w16cid:durableId="965309597">
    <w:abstractNumId w:val="4"/>
  </w:num>
  <w:num w:numId="34" w16cid:durableId="12233251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E5"/>
    <w:rsid w:val="000137E5"/>
    <w:rsid w:val="00074A36"/>
    <w:rsid w:val="0008147C"/>
    <w:rsid w:val="000C15BD"/>
    <w:rsid w:val="000F6057"/>
    <w:rsid w:val="001115E7"/>
    <w:rsid w:val="00112217"/>
    <w:rsid w:val="00132D3D"/>
    <w:rsid w:val="001618C6"/>
    <w:rsid w:val="0019295E"/>
    <w:rsid w:val="001C07C3"/>
    <w:rsid w:val="00217054"/>
    <w:rsid w:val="002204AB"/>
    <w:rsid w:val="00221184"/>
    <w:rsid w:val="002246FF"/>
    <w:rsid w:val="00273704"/>
    <w:rsid w:val="00291E6E"/>
    <w:rsid w:val="002A6DDE"/>
    <w:rsid w:val="002B7E4D"/>
    <w:rsid w:val="002E5E55"/>
    <w:rsid w:val="00321CB8"/>
    <w:rsid w:val="00330CAA"/>
    <w:rsid w:val="0035579D"/>
    <w:rsid w:val="00363730"/>
    <w:rsid w:val="003E68A0"/>
    <w:rsid w:val="003F5263"/>
    <w:rsid w:val="00405249"/>
    <w:rsid w:val="00473653"/>
    <w:rsid w:val="004F61F3"/>
    <w:rsid w:val="00521C4C"/>
    <w:rsid w:val="00555DF3"/>
    <w:rsid w:val="005C72BD"/>
    <w:rsid w:val="005D73EA"/>
    <w:rsid w:val="005E360F"/>
    <w:rsid w:val="005F3BC9"/>
    <w:rsid w:val="006051CE"/>
    <w:rsid w:val="006575A8"/>
    <w:rsid w:val="006626DD"/>
    <w:rsid w:val="00680FA2"/>
    <w:rsid w:val="006942BC"/>
    <w:rsid w:val="00694CD9"/>
    <w:rsid w:val="006A25F6"/>
    <w:rsid w:val="006A3C96"/>
    <w:rsid w:val="006B107E"/>
    <w:rsid w:val="006E2132"/>
    <w:rsid w:val="007152A1"/>
    <w:rsid w:val="007559DF"/>
    <w:rsid w:val="007600E9"/>
    <w:rsid w:val="00772D45"/>
    <w:rsid w:val="007755EC"/>
    <w:rsid w:val="00781622"/>
    <w:rsid w:val="00781EA3"/>
    <w:rsid w:val="00793A8C"/>
    <w:rsid w:val="007B6BC8"/>
    <w:rsid w:val="007E0BE5"/>
    <w:rsid w:val="008065FB"/>
    <w:rsid w:val="008667D7"/>
    <w:rsid w:val="00867CF2"/>
    <w:rsid w:val="008935F2"/>
    <w:rsid w:val="008A25D8"/>
    <w:rsid w:val="008B737A"/>
    <w:rsid w:val="008E3D53"/>
    <w:rsid w:val="008F6FCF"/>
    <w:rsid w:val="00933AAB"/>
    <w:rsid w:val="0097420A"/>
    <w:rsid w:val="00983B80"/>
    <w:rsid w:val="0099367C"/>
    <w:rsid w:val="00A43E16"/>
    <w:rsid w:val="00A61ED0"/>
    <w:rsid w:val="00A92CBA"/>
    <w:rsid w:val="00AB6612"/>
    <w:rsid w:val="00AD4CC3"/>
    <w:rsid w:val="00AE2288"/>
    <w:rsid w:val="00B50D8C"/>
    <w:rsid w:val="00B73861"/>
    <w:rsid w:val="00BB0922"/>
    <w:rsid w:val="00BE4C0E"/>
    <w:rsid w:val="00C27816"/>
    <w:rsid w:val="00C43FB3"/>
    <w:rsid w:val="00C608C9"/>
    <w:rsid w:val="00C9042C"/>
    <w:rsid w:val="00D03CD0"/>
    <w:rsid w:val="00D21CDF"/>
    <w:rsid w:val="00D46148"/>
    <w:rsid w:val="00D71632"/>
    <w:rsid w:val="00D86E7F"/>
    <w:rsid w:val="00D91D5B"/>
    <w:rsid w:val="00D95D07"/>
    <w:rsid w:val="00DB5879"/>
    <w:rsid w:val="00E16DAF"/>
    <w:rsid w:val="00E52088"/>
    <w:rsid w:val="00E57F6C"/>
    <w:rsid w:val="00E76808"/>
    <w:rsid w:val="00F433A1"/>
    <w:rsid w:val="00F608C9"/>
    <w:rsid w:val="00F74BB2"/>
    <w:rsid w:val="00F82EF9"/>
    <w:rsid w:val="00FA4BD2"/>
    <w:rsid w:val="00FD15D1"/>
    <w:rsid w:val="00FD7B12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173D"/>
  <w15:docId w15:val="{B1AB8272-D8A2-40B4-B8E5-19CCE777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E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7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60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57"/>
  </w:style>
  <w:style w:type="paragraph" w:styleId="Stopka">
    <w:name w:val="footer"/>
    <w:basedOn w:val="Normalny"/>
    <w:link w:val="StopkaZnak"/>
    <w:uiPriority w:val="99"/>
    <w:unhideWhenUsed/>
    <w:rsid w:val="000F60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57"/>
  </w:style>
  <w:style w:type="paragraph" w:customStyle="1" w:styleId="Textbody">
    <w:name w:val="Text body"/>
    <w:basedOn w:val="Standard"/>
    <w:uiPriority w:val="99"/>
    <w:rsid w:val="00793A8C"/>
    <w:pPr>
      <w:spacing w:after="120"/>
      <w:textAlignment w:val="auto"/>
    </w:pPr>
  </w:style>
  <w:style w:type="paragraph" w:styleId="Akapitzlist">
    <w:name w:val="List Paragraph"/>
    <w:basedOn w:val="Normalny"/>
    <w:uiPriority w:val="34"/>
    <w:qFormat/>
    <w:rsid w:val="0011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1575-10F2-43A0-BD1D-5E2331AF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AGW. Gordon-Wolfram</dc:creator>
  <cp:lastModifiedBy>Joanna JK. Kempczyńska</cp:lastModifiedBy>
  <cp:revision>14</cp:revision>
  <cp:lastPrinted>2023-06-05T08:50:00Z</cp:lastPrinted>
  <dcterms:created xsi:type="dcterms:W3CDTF">2023-06-15T11:34:00Z</dcterms:created>
  <dcterms:modified xsi:type="dcterms:W3CDTF">2024-06-06T09:33:00Z</dcterms:modified>
</cp:coreProperties>
</file>