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EE0A1D">
        <w:rPr>
          <w:rFonts w:eastAsia="Times New Roman"/>
          <w:b/>
          <w:sz w:val="22"/>
          <w:lang w:eastAsia="pl-PL"/>
        </w:rPr>
        <w:t>36/C/24</w:t>
      </w:r>
    </w:p>
    <w:p w:rsidR="000F6DC2" w:rsidRPr="000F6DC2" w:rsidRDefault="00C41F34" w:rsidP="000F6DC2">
      <w:pPr>
        <w:jc w:val="center"/>
        <w:rPr>
          <w:rFonts w:eastAsia="Times New Roman"/>
          <w:b/>
          <w:sz w:val="22"/>
          <w:lang w:eastAsia="pl-PL"/>
        </w:rPr>
      </w:pPr>
      <w:r>
        <w:rPr>
          <w:rFonts w:eastAsia="Times New Roman"/>
          <w:b/>
          <w:sz w:val="22"/>
          <w:lang w:eastAsia="pl-PL"/>
        </w:rPr>
        <w:t xml:space="preserve">NA: </w:t>
      </w:r>
      <w:r w:rsidR="000F6DC2" w:rsidRPr="000F6DC2">
        <w:rPr>
          <w:rFonts w:eastAsia="Times New Roman"/>
          <w:b/>
          <w:sz w:val="22"/>
          <w:lang w:eastAsia="pl-PL"/>
        </w:rPr>
        <w:t xml:space="preserve">DOSTAWĘ OLEJU OPAŁOWEGO DO JEDNOSTEK PODLEGŁYCH </w:t>
      </w:r>
    </w:p>
    <w:p w:rsidR="00E459A7" w:rsidRDefault="000F6DC2" w:rsidP="000F6DC2">
      <w:pPr>
        <w:jc w:val="center"/>
        <w:rPr>
          <w:rFonts w:eastAsia="Times New Roman"/>
          <w:b/>
          <w:sz w:val="22"/>
          <w:lang w:eastAsia="pl-PL"/>
        </w:rPr>
      </w:pPr>
      <w:r w:rsidRPr="000F6DC2">
        <w:rPr>
          <w:rFonts w:eastAsia="Times New Roman"/>
          <w:b/>
          <w:sz w:val="22"/>
          <w:lang w:eastAsia="pl-PL"/>
        </w:rPr>
        <w:t>KWP W BIAŁYMSTOKU</w:t>
      </w:r>
    </w:p>
    <w:p w:rsidR="000F6DC2" w:rsidRPr="00C90167" w:rsidRDefault="000F6DC2" w:rsidP="000F6DC2">
      <w:pPr>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0F6DC2">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0F6DC2">
        <w:rPr>
          <w:rFonts w:ascii="Times New Roman" w:hAnsi="Times New Roman" w:cs="Times New Roman"/>
          <w:i/>
          <w:color w:val="auto"/>
          <w:sz w:val="22"/>
          <w:szCs w:val="22"/>
        </w:rPr>
        <w:t>1605</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A44667" w:rsidRPr="00FF6952" w:rsidRDefault="00A44667" w:rsidP="00A44667">
      <w:pPr>
        <w:numPr>
          <w:ilvl w:val="3"/>
          <w:numId w:val="5"/>
        </w:numPr>
        <w:ind w:left="284" w:hanging="284"/>
        <w:jc w:val="both"/>
        <w:rPr>
          <w:rFonts w:eastAsia="Times New Roman"/>
          <w:szCs w:val="24"/>
          <w:lang w:eastAsia="zh-CN"/>
        </w:rPr>
      </w:pPr>
      <w:r>
        <w:rPr>
          <w:rFonts w:eastAsia="Times New Roman"/>
          <w:b/>
          <w:sz w:val="22"/>
          <w:lang w:eastAsia="pl-PL"/>
        </w:rPr>
        <w:t xml:space="preserve">Przedmiotem zamówienia jest dostawa </w:t>
      </w:r>
      <w:r>
        <w:rPr>
          <w:rFonts w:eastAsia="Times New Roman"/>
          <w:sz w:val="22"/>
          <w:lang w:eastAsia="pl-PL"/>
        </w:rPr>
        <w:t>oleju opałowego do jednostek podległych KWP                     w Białymstoku.</w:t>
      </w:r>
    </w:p>
    <w:p w:rsidR="00A44667" w:rsidRDefault="00A44667" w:rsidP="00A44667">
      <w:pPr>
        <w:suppressAutoHyphens/>
        <w:ind w:left="284"/>
        <w:jc w:val="both"/>
        <w:rPr>
          <w:sz w:val="22"/>
        </w:rPr>
      </w:pPr>
      <w:r w:rsidRPr="00E41AF2">
        <w:rPr>
          <w:sz w:val="22"/>
        </w:rPr>
        <w:t xml:space="preserve">Szczegółowy opis przedmiotu zamówienia określa załącznik nr </w:t>
      </w:r>
      <w:r w:rsidRPr="00232852">
        <w:rPr>
          <w:b/>
          <w:sz w:val="22"/>
        </w:rPr>
        <w:t>3 SWZ</w:t>
      </w:r>
      <w:r w:rsidRPr="00EE0A1D">
        <w:rPr>
          <w:sz w:val="22"/>
        </w:rPr>
        <w:t>.</w:t>
      </w:r>
    </w:p>
    <w:p w:rsidR="00EE0A1D" w:rsidRPr="00EE0A1D" w:rsidRDefault="00EE0A1D" w:rsidP="00A44667">
      <w:pPr>
        <w:suppressAutoHyphens/>
        <w:ind w:left="284"/>
        <w:jc w:val="both"/>
        <w:rPr>
          <w:b/>
          <w:color w:val="FF0000"/>
          <w:sz w:val="12"/>
          <w:szCs w:val="12"/>
        </w:rPr>
      </w:pPr>
    </w:p>
    <w:p w:rsidR="00EE0A1D" w:rsidRDefault="00702CF9" w:rsidP="00EE0A1D">
      <w:pPr>
        <w:pStyle w:val="Akapitzlist"/>
        <w:numPr>
          <w:ilvl w:val="3"/>
          <w:numId w:val="5"/>
        </w:numPr>
        <w:spacing w:line="240" w:lineRule="auto"/>
        <w:ind w:left="284"/>
        <w:rPr>
          <w:sz w:val="22"/>
        </w:rPr>
      </w:pPr>
      <w:r w:rsidRPr="009C06CF">
        <w:rPr>
          <w:color w:val="000000" w:themeColor="text1"/>
          <w:sz w:val="22"/>
        </w:rPr>
        <w:t>Zamawiający</w:t>
      </w:r>
      <w:r w:rsidRPr="009C06CF">
        <w:rPr>
          <w:b/>
          <w:color w:val="000000" w:themeColor="text1"/>
          <w:sz w:val="22"/>
        </w:rPr>
        <w:t xml:space="preserve"> dopuszcza</w:t>
      </w:r>
      <w:r w:rsidR="00234122" w:rsidRPr="009C06CF">
        <w:rPr>
          <w:color w:val="000000" w:themeColor="text1"/>
          <w:sz w:val="22"/>
        </w:rPr>
        <w:t xml:space="preserve"> możliwość</w:t>
      </w:r>
      <w:r w:rsidRPr="009C06CF">
        <w:rPr>
          <w:color w:val="000000" w:themeColor="text1"/>
          <w:sz w:val="22"/>
        </w:rPr>
        <w:t xml:space="preserve"> składania</w:t>
      </w:r>
      <w:r w:rsidRPr="009C06CF">
        <w:rPr>
          <w:b/>
          <w:color w:val="000000" w:themeColor="text1"/>
          <w:sz w:val="22"/>
        </w:rPr>
        <w:t xml:space="preserve"> ofert częściowych</w:t>
      </w:r>
      <w:r w:rsidR="000F6DC2" w:rsidRPr="009C06CF">
        <w:rPr>
          <w:color w:val="000000" w:themeColor="text1"/>
          <w:sz w:val="22"/>
        </w:rPr>
        <w:t xml:space="preserve"> </w:t>
      </w:r>
      <w:r w:rsidR="000F6DC2" w:rsidRPr="009C06CF">
        <w:rPr>
          <w:b/>
          <w:sz w:val="22"/>
        </w:rPr>
        <w:t>– ilość zadań: 12</w:t>
      </w:r>
      <w:r w:rsidR="000F6DC2" w:rsidRPr="009C06CF">
        <w:rPr>
          <w:sz w:val="22"/>
        </w:rPr>
        <w:t>.</w:t>
      </w:r>
    </w:p>
    <w:p w:rsidR="000F6DC2" w:rsidRPr="00EE0A1D" w:rsidRDefault="000F6DC2" w:rsidP="00EE0A1D">
      <w:pPr>
        <w:pStyle w:val="Akapitzlist"/>
        <w:spacing w:line="240" w:lineRule="auto"/>
        <w:ind w:left="284"/>
        <w:rPr>
          <w:sz w:val="22"/>
        </w:rPr>
      </w:pPr>
      <w:r w:rsidRPr="00EE0A1D">
        <w:rPr>
          <w:sz w:val="22"/>
        </w:rPr>
        <w:t xml:space="preserve">Pod pojęciem oferty częściowej Zamawiający rozumie realizację przedmiotu zamówienia                         w zakresie zadania nr 1, zadania nr 2, zadania nr 3, zadania nr 4, zadania nr 5, zadania nr 6, zadania nr 7, zadania nr 8, zadania nr 9, zadania nr 10, zadania nr 11, zadania nr 12. Wykonawca dowolnie wybiera zadania, które może zrealizować i wypełnia odpowiednie załączniki </w:t>
      </w:r>
      <w:r w:rsidRPr="00EE0A1D">
        <w:rPr>
          <w:b/>
          <w:sz w:val="22"/>
        </w:rPr>
        <w:t>(1</w:t>
      </w:r>
      <w:r w:rsidR="00EE0A1D" w:rsidRPr="00EE0A1D">
        <w:rPr>
          <w:b/>
          <w:sz w:val="22"/>
        </w:rPr>
        <w:t>.1-1.12</w:t>
      </w:r>
      <w:r w:rsidRPr="00EE0A1D">
        <w:rPr>
          <w:b/>
          <w:sz w:val="22"/>
        </w:rPr>
        <w:t>)</w:t>
      </w:r>
      <w:r w:rsidRPr="00EE0A1D">
        <w:rPr>
          <w:sz w:val="22"/>
        </w:rPr>
        <w:t xml:space="preserve"> stanowiące integralną część Specyfikacji Warunków Zamówienia.</w:t>
      </w:r>
    </w:p>
    <w:p w:rsidR="00702CF9" w:rsidRDefault="000F6DC2" w:rsidP="00EE0A1D">
      <w:pPr>
        <w:tabs>
          <w:tab w:val="left" w:pos="284"/>
        </w:tabs>
        <w:ind w:left="284"/>
        <w:contextualSpacing/>
        <w:jc w:val="both"/>
        <w:rPr>
          <w:sz w:val="22"/>
          <w:szCs w:val="24"/>
        </w:rPr>
      </w:pPr>
      <w:r w:rsidRPr="000F6DC2">
        <w:rPr>
          <w:sz w:val="22"/>
          <w:szCs w:val="24"/>
        </w:rPr>
        <w:t>Ofertę można składać w odniesieniu do jednego, kilku lub wszystkich części zamówienia.</w:t>
      </w:r>
    </w:p>
    <w:p w:rsidR="00EE0A1D" w:rsidRPr="00EE0A1D" w:rsidRDefault="00EE0A1D" w:rsidP="00EE0A1D">
      <w:pPr>
        <w:tabs>
          <w:tab w:val="left" w:pos="284"/>
        </w:tabs>
        <w:ind w:left="284"/>
        <w:contextualSpacing/>
        <w:jc w:val="both"/>
        <w:rPr>
          <w:sz w:val="12"/>
          <w:szCs w:val="12"/>
        </w:rPr>
      </w:pPr>
    </w:p>
    <w:p w:rsidR="009E3D8C" w:rsidRDefault="00702CF9" w:rsidP="008F1106">
      <w:pPr>
        <w:numPr>
          <w:ilvl w:val="0"/>
          <w:numId w:val="110"/>
        </w:numPr>
        <w:suppressAutoHyphens/>
        <w:ind w:left="284" w:hanging="284"/>
        <w:jc w:val="both"/>
        <w:rPr>
          <w:sz w:val="22"/>
        </w:rPr>
      </w:pPr>
      <w:r w:rsidRPr="00267389">
        <w:rPr>
          <w:sz w:val="22"/>
        </w:rPr>
        <w:t xml:space="preserve">Wspólny Słownik Zamówień CPV: </w:t>
      </w:r>
    </w:p>
    <w:p w:rsidR="00402054" w:rsidRDefault="00EE0A1D" w:rsidP="00EE0A1D">
      <w:pPr>
        <w:tabs>
          <w:tab w:val="num" w:pos="426"/>
        </w:tabs>
        <w:ind w:left="284" w:hanging="284"/>
        <w:jc w:val="both"/>
        <w:rPr>
          <w:sz w:val="22"/>
        </w:rPr>
      </w:pPr>
      <w:r>
        <w:rPr>
          <w:sz w:val="22"/>
        </w:rPr>
        <w:tab/>
      </w:r>
      <w:r w:rsidR="000F6DC2" w:rsidRPr="000F6DC2">
        <w:rPr>
          <w:sz w:val="22"/>
        </w:rPr>
        <w:t>09135100-5 – olej opałowy</w:t>
      </w:r>
    </w:p>
    <w:p w:rsidR="00EE0A1D" w:rsidRPr="00EE0A1D" w:rsidRDefault="00EE0A1D" w:rsidP="00EE0A1D">
      <w:pPr>
        <w:tabs>
          <w:tab w:val="num" w:pos="426"/>
        </w:tabs>
        <w:ind w:left="284" w:hanging="284"/>
        <w:jc w:val="both"/>
        <w:rPr>
          <w:sz w:val="12"/>
          <w:szCs w:val="12"/>
        </w:rPr>
      </w:pPr>
    </w:p>
    <w:p w:rsidR="00C85CAA" w:rsidRDefault="00702CF9" w:rsidP="008F1106">
      <w:pPr>
        <w:numPr>
          <w:ilvl w:val="0"/>
          <w:numId w:val="110"/>
        </w:numPr>
        <w:ind w:left="284" w:hanging="284"/>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EE0A1D">
      <w:pPr>
        <w:ind w:left="284" w:hanging="284"/>
        <w:rPr>
          <w:b/>
          <w:sz w:val="12"/>
          <w:szCs w:val="12"/>
        </w:rPr>
      </w:pPr>
    </w:p>
    <w:p w:rsidR="00702CF9" w:rsidRPr="002C615C" w:rsidRDefault="00C85CAA" w:rsidP="008F1106">
      <w:pPr>
        <w:numPr>
          <w:ilvl w:val="0"/>
          <w:numId w:val="110"/>
        </w:numPr>
        <w:ind w:left="284" w:hanging="284"/>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EE0A1D">
      <w:pPr>
        <w:ind w:left="284" w:hanging="284"/>
        <w:jc w:val="both"/>
        <w:rPr>
          <w:b/>
          <w:sz w:val="12"/>
          <w:szCs w:val="12"/>
        </w:rPr>
      </w:pPr>
    </w:p>
    <w:p w:rsidR="00702CF9" w:rsidRPr="002C615C" w:rsidRDefault="00702CF9" w:rsidP="008F1106">
      <w:pPr>
        <w:numPr>
          <w:ilvl w:val="0"/>
          <w:numId w:val="110"/>
        </w:numPr>
        <w:ind w:left="284" w:hanging="284"/>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EE0A1D">
      <w:pPr>
        <w:ind w:left="284" w:hanging="284"/>
        <w:jc w:val="both"/>
        <w:rPr>
          <w:b/>
          <w:sz w:val="12"/>
          <w:szCs w:val="12"/>
        </w:rPr>
      </w:pPr>
    </w:p>
    <w:p w:rsidR="002C7AAF" w:rsidRPr="002C7AAF" w:rsidRDefault="002C7AAF" w:rsidP="008F1106">
      <w:pPr>
        <w:pStyle w:val="Akapitzlist"/>
        <w:numPr>
          <w:ilvl w:val="0"/>
          <w:numId w:val="110"/>
        </w:numPr>
        <w:spacing w:line="240" w:lineRule="auto"/>
        <w:ind w:left="284" w:hanging="284"/>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EE0A1D">
      <w:pPr>
        <w:ind w:left="284" w:hanging="284"/>
        <w:jc w:val="both"/>
        <w:rPr>
          <w:color w:val="00B050"/>
          <w:sz w:val="12"/>
          <w:szCs w:val="12"/>
        </w:rPr>
      </w:pPr>
    </w:p>
    <w:p w:rsidR="00702CF9" w:rsidRDefault="00702CF9" w:rsidP="008F1106">
      <w:pPr>
        <w:numPr>
          <w:ilvl w:val="0"/>
          <w:numId w:val="110"/>
        </w:numPr>
        <w:ind w:left="284" w:hanging="284"/>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EE0A1D">
      <w:pPr>
        <w:ind w:left="284" w:hanging="284"/>
        <w:jc w:val="both"/>
        <w:rPr>
          <w:sz w:val="12"/>
          <w:szCs w:val="12"/>
        </w:rPr>
      </w:pPr>
    </w:p>
    <w:p w:rsidR="00702CF9" w:rsidRPr="00C85CAA" w:rsidRDefault="00702CF9" w:rsidP="008F1106">
      <w:pPr>
        <w:numPr>
          <w:ilvl w:val="0"/>
          <w:numId w:val="110"/>
        </w:numPr>
        <w:ind w:left="284" w:hanging="284"/>
        <w:jc w:val="both"/>
        <w:rPr>
          <w:sz w:val="22"/>
        </w:rPr>
      </w:pPr>
      <w:r w:rsidRPr="00301870">
        <w:rPr>
          <w:sz w:val="22"/>
        </w:rPr>
        <w:t xml:space="preserve">Aukcja elektroniczna </w:t>
      </w:r>
      <w:r w:rsidRPr="00301870">
        <w:rPr>
          <w:b/>
          <w:sz w:val="22"/>
        </w:rPr>
        <w:t>nie jest przewidziana.</w:t>
      </w:r>
    </w:p>
    <w:p w:rsidR="00C85CAA" w:rsidRPr="000E4A44" w:rsidRDefault="00C85CAA" w:rsidP="00EE0A1D">
      <w:pPr>
        <w:ind w:left="284" w:hanging="284"/>
        <w:jc w:val="both"/>
        <w:rPr>
          <w:sz w:val="12"/>
          <w:szCs w:val="12"/>
        </w:rPr>
      </w:pPr>
    </w:p>
    <w:p w:rsidR="00364A40" w:rsidRPr="002C615C" w:rsidRDefault="00364A40" w:rsidP="008F1106">
      <w:pPr>
        <w:pStyle w:val="Akapitzlist"/>
        <w:numPr>
          <w:ilvl w:val="0"/>
          <w:numId w:val="110"/>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EE0A1D">
      <w:pPr>
        <w:ind w:left="426" w:hanging="426"/>
        <w:jc w:val="both"/>
        <w:rPr>
          <w:sz w:val="12"/>
          <w:szCs w:val="12"/>
        </w:rPr>
      </w:pPr>
    </w:p>
    <w:p w:rsidR="00141823" w:rsidRDefault="00F842C0" w:rsidP="008F1106">
      <w:pPr>
        <w:pStyle w:val="Akapitzlist"/>
        <w:numPr>
          <w:ilvl w:val="0"/>
          <w:numId w:val="110"/>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EE0A1D">
      <w:pPr>
        <w:pStyle w:val="Akapitzlist"/>
        <w:spacing w:line="240" w:lineRule="auto"/>
        <w:ind w:left="426" w:hanging="426"/>
        <w:rPr>
          <w:sz w:val="12"/>
          <w:szCs w:val="12"/>
        </w:rPr>
      </w:pPr>
    </w:p>
    <w:p w:rsidR="00141823" w:rsidRPr="00E403AA" w:rsidRDefault="00141823" w:rsidP="008F1106">
      <w:pPr>
        <w:pStyle w:val="Akapitzlist"/>
        <w:numPr>
          <w:ilvl w:val="0"/>
          <w:numId w:val="110"/>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 xml:space="preserve">i systemów referencji technicznych, o których mowa w art. 101 ust. 1 pkt 2 i ust. 3 ustawy, Zamawiający   dopuszcza   rozwiązania  równoważne   opisywanym.   Ponadto,   należy </w:t>
      </w:r>
      <w:r w:rsidRPr="00E403AA">
        <w:rPr>
          <w:sz w:val="22"/>
        </w:rPr>
        <w:lastRenderedPageBreak/>
        <w:t>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EE0A1D" w:rsidRDefault="00141823" w:rsidP="00EE0A1D">
      <w:pPr>
        <w:pStyle w:val="Akapitzlist"/>
        <w:spacing w:line="240" w:lineRule="auto"/>
        <w:ind w:left="426" w:hanging="426"/>
        <w:rPr>
          <w:sz w:val="12"/>
          <w:szCs w:val="12"/>
        </w:rPr>
      </w:pPr>
    </w:p>
    <w:p w:rsidR="00BF6703" w:rsidRPr="00181957" w:rsidRDefault="00BF6703" w:rsidP="008F1106">
      <w:pPr>
        <w:pStyle w:val="Akapitzlist"/>
        <w:numPr>
          <w:ilvl w:val="0"/>
          <w:numId w:val="110"/>
        </w:numPr>
        <w:spacing w:line="240" w:lineRule="auto"/>
        <w:ind w:left="426" w:hanging="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EE0A1D">
      <w:pPr>
        <w:ind w:left="426" w:hanging="426"/>
        <w:rPr>
          <w:sz w:val="12"/>
          <w:szCs w:val="12"/>
        </w:rPr>
      </w:pPr>
    </w:p>
    <w:p w:rsidR="00C2363C" w:rsidRDefault="00C2363C" w:rsidP="008F1106">
      <w:pPr>
        <w:pStyle w:val="Akapitzlist"/>
        <w:numPr>
          <w:ilvl w:val="0"/>
          <w:numId w:val="110"/>
        </w:numPr>
        <w:spacing w:line="240" w:lineRule="auto"/>
        <w:ind w:left="426" w:hanging="426"/>
        <w:rPr>
          <w:sz w:val="22"/>
          <w:szCs w:val="22"/>
        </w:rPr>
      </w:pPr>
      <w:r>
        <w:rPr>
          <w:sz w:val="22"/>
          <w:szCs w:val="22"/>
        </w:rPr>
        <w:t>Zamawiający nie przewiduje rozliczenia w walutach obcych.</w:t>
      </w:r>
    </w:p>
    <w:p w:rsidR="00C2363C" w:rsidRPr="000E4A44" w:rsidRDefault="00C2363C" w:rsidP="00EE0A1D">
      <w:pPr>
        <w:pStyle w:val="Akapitzlist"/>
        <w:spacing w:line="240" w:lineRule="auto"/>
        <w:ind w:left="426" w:hanging="426"/>
        <w:rPr>
          <w:sz w:val="12"/>
          <w:szCs w:val="12"/>
        </w:rPr>
      </w:pPr>
    </w:p>
    <w:p w:rsidR="000E4A44" w:rsidRPr="000E4A44" w:rsidRDefault="00C2363C" w:rsidP="008F1106">
      <w:pPr>
        <w:numPr>
          <w:ilvl w:val="0"/>
          <w:numId w:val="110"/>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8F1106">
      <w:pPr>
        <w:pStyle w:val="Akapitzlist"/>
        <w:numPr>
          <w:ilvl w:val="0"/>
          <w:numId w:val="110"/>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8F1106">
      <w:pPr>
        <w:numPr>
          <w:ilvl w:val="0"/>
          <w:numId w:val="110"/>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EE0A1D" w:rsidRDefault="004D3C81" w:rsidP="00702CF9">
      <w:pPr>
        <w:jc w:val="both"/>
        <w:rPr>
          <w:color w:val="FF0000"/>
          <w:sz w:val="22"/>
        </w:rPr>
      </w:pPr>
      <w:r w:rsidRPr="00565766">
        <w:rPr>
          <w:sz w:val="22"/>
        </w:rPr>
        <w:t xml:space="preserve">Termin realizacji zamówienia: </w:t>
      </w:r>
      <w:r w:rsidR="00897F4C">
        <w:rPr>
          <w:b/>
          <w:sz w:val="22"/>
        </w:rPr>
        <w:t xml:space="preserve">do </w:t>
      </w:r>
      <w:r w:rsidR="000F6DC2">
        <w:rPr>
          <w:b/>
          <w:sz w:val="22"/>
        </w:rPr>
        <w:t>7</w:t>
      </w:r>
      <w:r w:rsidR="009737BF">
        <w:rPr>
          <w:b/>
          <w:sz w:val="22"/>
        </w:rPr>
        <w:t xml:space="preserve"> miesięcy</w:t>
      </w:r>
      <w:r w:rsidR="00AD42A2">
        <w:rPr>
          <w:b/>
          <w:sz w:val="22"/>
        </w:rPr>
        <w:t xml:space="preserve"> od dnia </w:t>
      </w:r>
      <w:r w:rsidR="00DE1256">
        <w:rPr>
          <w:b/>
          <w:sz w:val="22"/>
        </w:rPr>
        <w:t>zawarcia umowy</w:t>
      </w:r>
      <w:r w:rsidR="00AD42A2" w:rsidRPr="00EE0A1D">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EE0A1D" w:rsidRPr="00EE0A1D" w:rsidRDefault="00EE0A1D" w:rsidP="008F1106">
      <w:pPr>
        <w:numPr>
          <w:ilvl w:val="3"/>
          <w:numId w:val="122"/>
        </w:numPr>
        <w:autoSpaceDN w:val="0"/>
        <w:ind w:left="284" w:hanging="284"/>
        <w:contextualSpacing/>
        <w:jc w:val="both"/>
        <w:rPr>
          <w:sz w:val="22"/>
          <w:szCs w:val="24"/>
          <w:lang w:val="lt-LT" w:eastAsia="pl-PL"/>
        </w:rPr>
      </w:pPr>
      <w:r w:rsidRPr="00EE0A1D">
        <w:rPr>
          <w:sz w:val="22"/>
          <w:szCs w:val="24"/>
          <w:lang w:val="lt-LT" w:eastAsia="pl-PL"/>
        </w:rPr>
        <w:t xml:space="preserve">O udzielenie zamówienia mogą ubiegać się Wykonawcy, którzy spełniają warunki dotyczące: </w:t>
      </w:r>
    </w:p>
    <w:p w:rsidR="00EE0A1D" w:rsidRPr="00EE0A1D" w:rsidRDefault="00EE0A1D" w:rsidP="008F1106">
      <w:pPr>
        <w:numPr>
          <w:ilvl w:val="0"/>
          <w:numId w:val="123"/>
        </w:numPr>
        <w:tabs>
          <w:tab w:val="left" w:pos="851"/>
        </w:tabs>
        <w:autoSpaceDN w:val="0"/>
        <w:ind w:left="567" w:right="20" w:firstLine="0"/>
        <w:jc w:val="both"/>
        <w:rPr>
          <w:rFonts w:eastAsia="Arial"/>
          <w:sz w:val="22"/>
          <w:lang w:eastAsia="pl-PL"/>
        </w:rPr>
      </w:pPr>
      <w:r w:rsidRPr="00EE0A1D">
        <w:rPr>
          <w:rFonts w:eastAsia="Arial"/>
          <w:sz w:val="22"/>
          <w:lang w:eastAsia="pl-PL"/>
        </w:rPr>
        <w:t>zdolności do występowania w obrocie gospodarczym:</w:t>
      </w:r>
    </w:p>
    <w:p w:rsidR="00EE0A1D" w:rsidRPr="00EE0A1D" w:rsidRDefault="00EE0A1D" w:rsidP="00EE0A1D">
      <w:pPr>
        <w:autoSpaceDN w:val="0"/>
        <w:ind w:left="567" w:right="20"/>
        <w:jc w:val="both"/>
        <w:rPr>
          <w:rFonts w:eastAsia="Arial"/>
          <w:sz w:val="22"/>
          <w:lang w:eastAsia="pl-PL"/>
        </w:rPr>
      </w:pPr>
      <w:r w:rsidRPr="00EE0A1D">
        <w:rPr>
          <w:rFonts w:eastAsia="Arial"/>
          <w:sz w:val="22"/>
          <w:lang w:eastAsia="pl-PL"/>
        </w:rPr>
        <w:t>Zamawiający nie stawia warunku w powyższym zakresie.</w:t>
      </w:r>
    </w:p>
    <w:p w:rsidR="00EE0A1D" w:rsidRPr="00EE0A1D" w:rsidRDefault="00EE0A1D" w:rsidP="008F1106">
      <w:pPr>
        <w:numPr>
          <w:ilvl w:val="0"/>
          <w:numId w:val="123"/>
        </w:numPr>
        <w:tabs>
          <w:tab w:val="left" w:pos="851"/>
        </w:tabs>
        <w:autoSpaceDN w:val="0"/>
        <w:ind w:left="567" w:right="20" w:firstLine="0"/>
        <w:jc w:val="both"/>
        <w:rPr>
          <w:rFonts w:eastAsia="Arial"/>
          <w:sz w:val="22"/>
          <w:lang w:eastAsia="pl-PL"/>
        </w:rPr>
      </w:pPr>
      <w:r w:rsidRPr="00EE0A1D">
        <w:rPr>
          <w:rFonts w:eastAsia="Arial"/>
          <w:sz w:val="22"/>
          <w:lang w:eastAsia="pl-PL"/>
        </w:rPr>
        <w:t>uprawnień do prowadzenia określonej działalności gospodarczej lub zawodowej, o ile wynika to z odrębnych przepisów:</w:t>
      </w:r>
    </w:p>
    <w:p w:rsidR="00EE0A1D" w:rsidRPr="00EE0A1D" w:rsidRDefault="00EE0A1D" w:rsidP="00EE0A1D">
      <w:pPr>
        <w:autoSpaceDN w:val="0"/>
        <w:ind w:left="567" w:right="20"/>
        <w:jc w:val="both"/>
        <w:rPr>
          <w:rFonts w:eastAsia="Arial"/>
          <w:sz w:val="22"/>
          <w:lang w:eastAsia="pl-PL"/>
        </w:rPr>
      </w:pPr>
      <w:r w:rsidRPr="00EE0A1D">
        <w:rPr>
          <w:rFonts w:eastAsia="Arial"/>
          <w:sz w:val="22"/>
          <w:lang w:eastAsia="pl-PL"/>
        </w:rPr>
        <w:t>Zamawiający nie stawia warunku w powyższym zakresie.</w:t>
      </w:r>
    </w:p>
    <w:p w:rsidR="00EE0A1D" w:rsidRPr="00EE0A1D" w:rsidRDefault="00EE0A1D" w:rsidP="008F1106">
      <w:pPr>
        <w:numPr>
          <w:ilvl w:val="0"/>
          <w:numId w:val="123"/>
        </w:numPr>
        <w:tabs>
          <w:tab w:val="left" w:pos="851"/>
        </w:tabs>
        <w:autoSpaceDN w:val="0"/>
        <w:ind w:left="567" w:right="20" w:firstLine="0"/>
        <w:jc w:val="both"/>
        <w:rPr>
          <w:rFonts w:eastAsia="Arial"/>
          <w:sz w:val="22"/>
          <w:lang w:eastAsia="pl-PL"/>
        </w:rPr>
      </w:pPr>
      <w:r w:rsidRPr="00EE0A1D">
        <w:rPr>
          <w:rFonts w:eastAsia="Arial"/>
          <w:sz w:val="22"/>
          <w:lang w:eastAsia="pl-PL"/>
        </w:rPr>
        <w:t>sytuacji ekonomicznej lub finansowej:</w:t>
      </w:r>
    </w:p>
    <w:p w:rsidR="00EE0A1D" w:rsidRPr="00EE0A1D" w:rsidRDefault="00EE0A1D" w:rsidP="00EE0A1D">
      <w:pPr>
        <w:autoSpaceDN w:val="0"/>
        <w:ind w:left="567" w:right="20"/>
        <w:jc w:val="both"/>
        <w:rPr>
          <w:rFonts w:eastAsia="Arial"/>
          <w:sz w:val="22"/>
          <w:lang w:eastAsia="pl-PL"/>
        </w:rPr>
      </w:pPr>
      <w:r w:rsidRPr="00EE0A1D">
        <w:rPr>
          <w:rFonts w:eastAsia="Arial"/>
          <w:sz w:val="22"/>
          <w:lang w:eastAsia="pl-PL"/>
        </w:rPr>
        <w:t>Zamawiający nie stawia warunku w powyższym zakresie.</w:t>
      </w:r>
    </w:p>
    <w:p w:rsidR="00EE0A1D" w:rsidRPr="00EE0A1D" w:rsidRDefault="00EE0A1D" w:rsidP="008F1106">
      <w:pPr>
        <w:numPr>
          <w:ilvl w:val="0"/>
          <w:numId w:val="123"/>
        </w:numPr>
        <w:tabs>
          <w:tab w:val="left" w:pos="851"/>
        </w:tabs>
        <w:autoSpaceDN w:val="0"/>
        <w:ind w:left="567" w:right="20" w:firstLine="0"/>
        <w:jc w:val="both"/>
        <w:rPr>
          <w:rFonts w:eastAsia="Arial"/>
          <w:sz w:val="22"/>
          <w:lang w:eastAsia="pl-PL"/>
        </w:rPr>
      </w:pPr>
      <w:r w:rsidRPr="00EE0A1D">
        <w:rPr>
          <w:rFonts w:eastAsia="Arial"/>
          <w:sz w:val="22"/>
          <w:lang w:eastAsia="pl-PL"/>
        </w:rPr>
        <w:t>zdolności technicznej lub zawodowej:</w:t>
      </w:r>
    </w:p>
    <w:p w:rsidR="00EE0A1D" w:rsidRPr="00EE0A1D" w:rsidRDefault="00EE0A1D" w:rsidP="00EE0A1D">
      <w:pPr>
        <w:autoSpaceDE w:val="0"/>
        <w:autoSpaceDN w:val="0"/>
        <w:adjustRightInd w:val="0"/>
        <w:ind w:left="284"/>
        <w:jc w:val="both"/>
        <w:rPr>
          <w:bCs/>
          <w:sz w:val="22"/>
          <w:lang w:eastAsia="pl-PL"/>
        </w:rPr>
      </w:pPr>
      <w:r w:rsidRPr="00EE0A1D">
        <w:rPr>
          <w:bCs/>
          <w:sz w:val="22"/>
          <w:lang w:eastAsia="pl-PL"/>
        </w:rPr>
        <w:t xml:space="preserve">     Zamawiający nie stawia warunku w powyższym zakresie.</w:t>
      </w:r>
    </w:p>
    <w:p w:rsidR="00EE0A1D" w:rsidRPr="00EE0A1D" w:rsidRDefault="00EE0A1D" w:rsidP="00EE0A1D">
      <w:pPr>
        <w:autoSpaceDE w:val="0"/>
        <w:autoSpaceDN w:val="0"/>
        <w:adjustRightInd w:val="0"/>
        <w:ind w:left="142"/>
        <w:rPr>
          <w:color w:val="000000"/>
          <w:sz w:val="22"/>
          <w:lang w:eastAsia="pl-PL"/>
        </w:rPr>
      </w:pPr>
      <w:r w:rsidRPr="00EE0A1D">
        <w:rPr>
          <w:color w:val="000000"/>
          <w:sz w:val="22"/>
          <w:lang w:eastAsia="pl-PL"/>
        </w:rPr>
        <w:t>2. Wykluczenie Wykonawców:</w:t>
      </w:r>
    </w:p>
    <w:p w:rsidR="00EE0A1D" w:rsidRPr="00EE0A1D" w:rsidRDefault="00EE0A1D" w:rsidP="008F1106">
      <w:pPr>
        <w:numPr>
          <w:ilvl w:val="1"/>
          <w:numId w:val="82"/>
        </w:numPr>
        <w:autoSpaceDE w:val="0"/>
        <w:autoSpaceDN w:val="0"/>
        <w:adjustRightInd w:val="0"/>
        <w:ind w:left="709" w:hanging="567"/>
        <w:contextualSpacing/>
        <w:jc w:val="both"/>
        <w:rPr>
          <w:color w:val="000000"/>
          <w:sz w:val="22"/>
          <w:szCs w:val="24"/>
          <w:lang w:eastAsia="pl-PL"/>
        </w:rPr>
      </w:pPr>
      <w:r w:rsidRPr="00EE0A1D">
        <w:rPr>
          <w:color w:val="000000"/>
          <w:sz w:val="22"/>
          <w:szCs w:val="24"/>
          <w:lang w:eastAsia="pl-PL"/>
        </w:rPr>
        <w:t xml:space="preserve">Z postępowania o udzielenie zamówienia publicznego </w:t>
      </w:r>
      <w:r w:rsidRPr="00EE0A1D">
        <w:rPr>
          <w:b/>
          <w:color w:val="000000"/>
          <w:sz w:val="22"/>
          <w:szCs w:val="24"/>
          <w:lang w:eastAsia="pl-PL"/>
        </w:rPr>
        <w:t>wyklucza się Wykonawcę</w:t>
      </w:r>
      <w:r w:rsidRPr="00EE0A1D">
        <w:rPr>
          <w:color w:val="000000"/>
          <w:sz w:val="22"/>
          <w:szCs w:val="24"/>
          <w:lang w:eastAsia="pl-PL"/>
        </w:rPr>
        <w:t xml:space="preserve">, </w:t>
      </w:r>
      <w:r w:rsidRPr="00EE0A1D">
        <w:rPr>
          <w:color w:val="000000"/>
          <w:sz w:val="22"/>
          <w:szCs w:val="24"/>
          <w:lang w:eastAsia="pl-PL"/>
        </w:rPr>
        <w:br/>
        <w:t xml:space="preserve">w stosunku do którego zachodzi którakolwiek z okoliczności, o których mowa w art. 108   ust. 1 pkt. 1-6 </w:t>
      </w:r>
      <w:proofErr w:type="spellStart"/>
      <w:r w:rsidRPr="00EE0A1D">
        <w:rPr>
          <w:color w:val="000000"/>
          <w:sz w:val="22"/>
          <w:szCs w:val="24"/>
          <w:lang w:eastAsia="pl-PL"/>
        </w:rPr>
        <w:t>Pzp</w:t>
      </w:r>
      <w:proofErr w:type="spellEnd"/>
      <w:r w:rsidRPr="00EE0A1D">
        <w:rPr>
          <w:color w:val="000000"/>
          <w:sz w:val="22"/>
          <w:szCs w:val="24"/>
          <w:lang w:eastAsia="pl-PL"/>
        </w:rPr>
        <w:t xml:space="preserve">, z zastrzeżeniem art. 110 ust. 2 </w:t>
      </w:r>
      <w:proofErr w:type="spellStart"/>
      <w:r w:rsidRPr="00EE0A1D">
        <w:rPr>
          <w:color w:val="000000"/>
          <w:sz w:val="22"/>
          <w:szCs w:val="24"/>
          <w:lang w:eastAsia="pl-PL"/>
        </w:rPr>
        <w:t>Pzp</w:t>
      </w:r>
      <w:proofErr w:type="spellEnd"/>
      <w:r w:rsidRPr="00EE0A1D">
        <w:rPr>
          <w:color w:val="000000"/>
          <w:sz w:val="22"/>
          <w:szCs w:val="24"/>
          <w:lang w:eastAsia="pl-PL"/>
        </w:rPr>
        <w:t>, tj. wyklucza się Wykonawcę:</w:t>
      </w:r>
    </w:p>
    <w:p w:rsidR="00EE0A1D" w:rsidRPr="00EE0A1D" w:rsidRDefault="00EE0A1D" w:rsidP="008F1106">
      <w:pPr>
        <w:numPr>
          <w:ilvl w:val="0"/>
          <w:numId w:val="83"/>
        </w:numPr>
        <w:shd w:val="clear" w:color="auto" w:fill="FFFFFF"/>
        <w:autoSpaceDN w:val="0"/>
        <w:ind w:left="993" w:hanging="284"/>
        <w:contextualSpacing/>
        <w:jc w:val="both"/>
        <w:rPr>
          <w:rFonts w:eastAsia="Times New Roman"/>
          <w:sz w:val="22"/>
        </w:rPr>
      </w:pPr>
      <w:r w:rsidRPr="00EE0A1D">
        <w:rPr>
          <w:rFonts w:eastAsia="Times New Roman"/>
          <w:sz w:val="22"/>
        </w:rPr>
        <w:t>będącego osobą fizyczną, którego prawomocnie skazano za przestępstwo:</w:t>
      </w:r>
    </w:p>
    <w:p w:rsidR="00EE0A1D" w:rsidRPr="00EE0A1D" w:rsidRDefault="00EE0A1D" w:rsidP="008F1106">
      <w:pPr>
        <w:numPr>
          <w:ilvl w:val="0"/>
          <w:numId w:val="124"/>
        </w:numPr>
        <w:shd w:val="clear" w:color="auto" w:fill="FFFFFF"/>
        <w:tabs>
          <w:tab w:val="left" w:pos="1560"/>
        </w:tabs>
        <w:autoSpaceDN w:val="0"/>
        <w:ind w:left="1276" w:hanging="283"/>
        <w:contextualSpacing/>
        <w:jc w:val="both"/>
        <w:rPr>
          <w:rFonts w:eastAsia="Times New Roman"/>
          <w:sz w:val="22"/>
        </w:rPr>
      </w:pPr>
      <w:r w:rsidRPr="00EE0A1D">
        <w:rPr>
          <w:rFonts w:eastAsia="Times New Roman"/>
          <w:sz w:val="22"/>
        </w:rPr>
        <w:t>udziału w zorganizowanej grupie przestępczej albo związku mającym na celu popełnienie przestępstwa lub przestępstwa skarbowego, o którym mowa w art. 258 Kodeksu karnego,</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handlu ludźmi, o którym mowa w art. 189a Kodeksu karnego,</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 xml:space="preserve">o którym mowa w art. 228–230a, art. 250a Kodeksu karnego, w art. 46–48 ustawy </w:t>
      </w:r>
      <w:r w:rsidRPr="00EE0A1D">
        <w:rPr>
          <w:rFonts w:eastAsia="Times New Roman"/>
          <w:sz w:val="22"/>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o charakterze terrorystycznym, o którym mowa w art. 115 § 20 Kodeksu karnego, lub mające na celu popełnienie tego przestępstwa,</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t xml:space="preserve">przeciwko obrotowi gospodarczemu, o których mowa w </w:t>
      </w:r>
      <w:hyperlink r:id="rId13" w:anchor="/document/16798683?unitId=art(296)&amp;cm=DOCUMENT" w:history="1">
        <w:r w:rsidRPr="00EE0A1D">
          <w:rPr>
            <w:sz w:val="22"/>
          </w:rPr>
          <w:t>art. 296-307</w:t>
        </w:r>
      </w:hyperlink>
      <w:r w:rsidRPr="00EE0A1D">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EE0A1D" w:rsidRPr="00EE0A1D" w:rsidRDefault="00EE0A1D" w:rsidP="008F1106">
      <w:pPr>
        <w:numPr>
          <w:ilvl w:val="0"/>
          <w:numId w:val="124"/>
        </w:numPr>
        <w:shd w:val="clear" w:color="auto" w:fill="FFFFFF"/>
        <w:tabs>
          <w:tab w:val="left" w:pos="1701"/>
        </w:tabs>
        <w:autoSpaceDN w:val="0"/>
        <w:ind w:left="1276" w:hanging="283"/>
        <w:contextualSpacing/>
        <w:jc w:val="both"/>
        <w:rPr>
          <w:rFonts w:eastAsia="Times New Roman"/>
          <w:sz w:val="22"/>
        </w:rPr>
      </w:pPr>
      <w:r w:rsidRPr="00EE0A1D">
        <w:rPr>
          <w:rFonts w:eastAsia="Times New Roman"/>
          <w:sz w:val="22"/>
        </w:rPr>
        <w:lastRenderedPageBreak/>
        <w:t>o którym mowa w art. 9 ust. 1 i 3 lub art. 10 ustawy z dnia 15 czerwca 2012 r.                   o skutkach powierzania wykonywania pracy cudzoziemcom przebywającym wbrew przepisom na terytorium Rzeczypospolitej Polskiej,</w:t>
      </w:r>
    </w:p>
    <w:p w:rsidR="00EE0A1D" w:rsidRPr="00EE0A1D" w:rsidRDefault="00EE0A1D" w:rsidP="00EE0A1D">
      <w:pPr>
        <w:shd w:val="clear" w:color="auto" w:fill="FFFFFF"/>
        <w:autoSpaceDN w:val="0"/>
        <w:ind w:left="709"/>
        <w:contextualSpacing/>
        <w:jc w:val="both"/>
        <w:rPr>
          <w:rFonts w:eastAsia="Times New Roman"/>
          <w:sz w:val="22"/>
        </w:rPr>
      </w:pPr>
      <w:r w:rsidRPr="00EE0A1D">
        <w:rPr>
          <w:rFonts w:eastAsia="Times New Roman"/>
          <w:sz w:val="22"/>
        </w:rPr>
        <w:t>- lub za odpowiedni czyn zabroniony określony w przepisach prawa obcego;</w:t>
      </w:r>
    </w:p>
    <w:p w:rsidR="00EE0A1D" w:rsidRPr="00EE0A1D" w:rsidRDefault="00EE0A1D" w:rsidP="008F1106">
      <w:pPr>
        <w:numPr>
          <w:ilvl w:val="0"/>
          <w:numId w:val="84"/>
        </w:numPr>
        <w:shd w:val="clear" w:color="auto" w:fill="FFFFFF"/>
        <w:autoSpaceDN w:val="0"/>
        <w:ind w:left="993" w:hanging="284"/>
        <w:contextualSpacing/>
        <w:jc w:val="both"/>
        <w:rPr>
          <w:rFonts w:eastAsia="Times New Roman"/>
          <w:sz w:val="22"/>
        </w:rPr>
      </w:pPr>
      <w:r w:rsidRPr="00EE0A1D">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E0A1D" w:rsidRPr="00EE0A1D" w:rsidRDefault="00EE0A1D" w:rsidP="008F1106">
      <w:pPr>
        <w:numPr>
          <w:ilvl w:val="0"/>
          <w:numId w:val="84"/>
        </w:numPr>
        <w:shd w:val="clear" w:color="auto" w:fill="FFFFFF"/>
        <w:autoSpaceDN w:val="0"/>
        <w:ind w:left="993" w:hanging="284"/>
        <w:contextualSpacing/>
        <w:jc w:val="both"/>
        <w:rPr>
          <w:rFonts w:eastAsia="Times New Roman"/>
          <w:sz w:val="22"/>
        </w:rPr>
      </w:pPr>
      <w:r w:rsidRPr="00EE0A1D">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E0A1D" w:rsidRPr="00EE0A1D" w:rsidRDefault="00EE0A1D" w:rsidP="008F1106">
      <w:pPr>
        <w:numPr>
          <w:ilvl w:val="0"/>
          <w:numId w:val="84"/>
        </w:numPr>
        <w:shd w:val="clear" w:color="auto" w:fill="FFFFFF"/>
        <w:autoSpaceDN w:val="0"/>
        <w:ind w:left="993" w:hanging="284"/>
        <w:contextualSpacing/>
        <w:jc w:val="both"/>
        <w:rPr>
          <w:rFonts w:eastAsia="Times New Roman"/>
          <w:sz w:val="22"/>
        </w:rPr>
      </w:pPr>
      <w:r w:rsidRPr="00EE0A1D">
        <w:rPr>
          <w:rFonts w:eastAsia="Times New Roman"/>
          <w:sz w:val="22"/>
        </w:rPr>
        <w:t>wobec którego prawomocnie orzeczono zakaz ubiegania się o zamówienia publiczne;</w:t>
      </w:r>
    </w:p>
    <w:p w:rsidR="00EE0A1D" w:rsidRPr="00EE0A1D" w:rsidRDefault="00EE0A1D" w:rsidP="008F1106">
      <w:pPr>
        <w:numPr>
          <w:ilvl w:val="0"/>
          <w:numId w:val="84"/>
        </w:numPr>
        <w:shd w:val="clear" w:color="auto" w:fill="FFFFFF"/>
        <w:autoSpaceDN w:val="0"/>
        <w:ind w:left="993" w:hanging="284"/>
        <w:contextualSpacing/>
        <w:jc w:val="both"/>
        <w:rPr>
          <w:rFonts w:eastAsia="Times New Roman"/>
          <w:sz w:val="22"/>
        </w:rPr>
      </w:pPr>
      <w:r w:rsidRPr="00EE0A1D">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E0A1D" w:rsidRPr="00EE0A1D" w:rsidRDefault="00EE0A1D" w:rsidP="008F1106">
      <w:pPr>
        <w:numPr>
          <w:ilvl w:val="0"/>
          <w:numId w:val="84"/>
        </w:numPr>
        <w:shd w:val="clear" w:color="auto" w:fill="FFFFFF"/>
        <w:autoSpaceDN w:val="0"/>
        <w:ind w:left="993" w:hanging="284"/>
        <w:contextualSpacing/>
        <w:jc w:val="both"/>
        <w:rPr>
          <w:rFonts w:eastAsia="Times New Roman"/>
          <w:sz w:val="22"/>
        </w:rPr>
      </w:pPr>
      <w:r w:rsidRPr="00EE0A1D">
        <w:rPr>
          <w:rFonts w:eastAsia="Times New Roman"/>
          <w:sz w:val="22"/>
        </w:rPr>
        <w:t xml:space="preserve">jeżeli, w przypadkach, o których mowa w art. 85 ust. 1 </w:t>
      </w:r>
      <w:proofErr w:type="spellStart"/>
      <w:r w:rsidRPr="00EE0A1D">
        <w:rPr>
          <w:rFonts w:eastAsia="Times New Roman"/>
          <w:sz w:val="22"/>
        </w:rPr>
        <w:t>Pzp</w:t>
      </w:r>
      <w:proofErr w:type="spellEnd"/>
      <w:r w:rsidRPr="00EE0A1D">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E0A1D" w:rsidRPr="00EE0A1D" w:rsidRDefault="00EE0A1D" w:rsidP="00EE0A1D">
      <w:pPr>
        <w:autoSpaceDN w:val="0"/>
        <w:ind w:left="709" w:hanging="283"/>
        <w:jc w:val="both"/>
        <w:rPr>
          <w:rFonts w:eastAsia="Arial"/>
          <w:sz w:val="22"/>
          <w:lang w:eastAsia="pl-PL"/>
        </w:rPr>
      </w:pPr>
      <w:r w:rsidRPr="00EE0A1D">
        <w:rPr>
          <w:rFonts w:eastAsia="Arial"/>
          <w:sz w:val="22"/>
          <w:lang w:eastAsia="pl-PL"/>
        </w:rPr>
        <w:t xml:space="preserve">2.2  Wykluczenie Wykonawcy następuje na okres wskazany w art. 111 </w:t>
      </w:r>
      <w:proofErr w:type="spellStart"/>
      <w:r w:rsidRPr="00EE0A1D">
        <w:rPr>
          <w:rFonts w:eastAsia="Arial"/>
          <w:sz w:val="22"/>
          <w:lang w:eastAsia="pl-PL"/>
        </w:rPr>
        <w:t>Pzp</w:t>
      </w:r>
      <w:proofErr w:type="spellEnd"/>
      <w:r w:rsidRPr="00EE0A1D">
        <w:rPr>
          <w:rFonts w:eastAsia="Arial"/>
          <w:sz w:val="22"/>
          <w:lang w:eastAsia="pl-PL"/>
        </w:rPr>
        <w:t xml:space="preserve">. </w:t>
      </w:r>
    </w:p>
    <w:p w:rsidR="00EE0A1D" w:rsidRPr="00EE0A1D" w:rsidRDefault="00EE0A1D" w:rsidP="00EE0A1D">
      <w:pPr>
        <w:autoSpaceDN w:val="0"/>
        <w:ind w:left="851" w:hanging="425"/>
        <w:jc w:val="both"/>
        <w:rPr>
          <w:rFonts w:eastAsia="Arial"/>
          <w:sz w:val="22"/>
          <w:lang w:eastAsia="pl-PL"/>
        </w:rPr>
      </w:pPr>
      <w:r w:rsidRPr="00EE0A1D">
        <w:rPr>
          <w:rFonts w:eastAsia="Arial"/>
          <w:sz w:val="22"/>
          <w:lang w:eastAsia="pl-PL"/>
        </w:rPr>
        <w:t>2.3</w:t>
      </w:r>
      <w:r w:rsidRPr="00EE0A1D">
        <w:rPr>
          <w:rFonts w:eastAsia="Arial"/>
          <w:sz w:val="22"/>
          <w:lang w:eastAsia="pl-PL"/>
        </w:rPr>
        <w:tab/>
        <w:t>Wykonawca może zostać wykluczony przez Zamawiającego na każdym etapie postępowania o udzielenie zamówienia.</w:t>
      </w:r>
    </w:p>
    <w:p w:rsidR="00EE0A1D" w:rsidRPr="00EE0A1D" w:rsidRDefault="00EE0A1D" w:rsidP="00EE0A1D">
      <w:pPr>
        <w:autoSpaceDN w:val="0"/>
        <w:ind w:left="851" w:hanging="425"/>
        <w:jc w:val="both"/>
        <w:rPr>
          <w:rFonts w:eastAsia="Arial"/>
          <w:sz w:val="22"/>
          <w:lang w:eastAsia="pl-PL"/>
        </w:rPr>
      </w:pPr>
      <w:r w:rsidRPr="00EE0A1D">
        <w:rPr>
          <w:color w:val="000000"/>
          <w:sz w:val="22"/>
        </w:rPr>
        <w:t xml:space="preserve">2.4  Wykonawca </w:t>
      </w:r>
      <w:r w:rsidRPr="00EE0A1D">
        <w:rPr>
          <w:b/>
          <w:bCs/>
          <w:color w:val="000000"/>
          <w:sz w:val="22"/>
        </w:rPr>
        <w:t xml:space="preserve">nie podlega wykluczeniu </w:t>
      </w:r>
      <w:r w:rsidRPr="00EE0A1D">
        <w:rPr>
          <w:color w:val="000000"/>
          <w:sz w:val="22"/>
        </w:rPr>
        <w:t xml:space="preserve">w okolicznościach określonych w art. 108 ust. 1 pkt 1, 2 i 5 </w:t>
      </w:r>
      <w:r w:rsidRPr="00EE0A1D">
        <w:rPr>
          <w:color w:val="FF0000"/>
          <w:sz w:val="22"/>
        </w:rPr>
        <w:t xml:space="preserve"> </w:t>
      </w:r>
      <w:r w:rsidRPr="00EE0A1D">
        <w:rPr>
          <w:color w:val="000000"/>
          <w:sz w:val="22"/>
        </w:rPr>
        <w:t xml:space="preserve">ustawy </w:t>
      </w:r>
      <w:proofErr w:type="spellStart"/>
      <w:r w:rsidRPr="00EE0A1D">
        <w:rPr>
          <w:color w:val="000000"/>
          <w:sz w:val="22"/>
        </w:rPr>
        <w:t>Pzp</w:t>
      </w:r>
      <w:proofErr w:type="spellEnd"/>
      <w:r w:rsidRPr="00EE0A1D">
        <w:rPr>
          <w:color w:val="000000"/>
          <w:sz w:val="22"/>
        </w:rPr>
        <w:t xml:space="preserve">, </w:t>
      </w:r>
      <w:r w:rsidRPr="00EE0A1D">
        <w:rPr>
          <w:b/>
          <w:color w:val="000000"/>
          <w:sz w:val="22"/>
        </w:rPr>
        <w:t>jeżeli udowodni Zamawiającemu, że spełnił łącznie następujące przesłanki</w:t>
      </w:r>
      <w:r w:rsidRPr="00EE0A1D">
        <w:rPr>
          <w:color w:val="000000"/>
          <w:sz w:val="22"/>
        </w:rPr>
        <w:t xml:space="preserve">: </w:t>
      </w:r>
    </w:p>
    <w:p w:rsidR="00EE0A1D" w:rsidRPr="00EE0A1D" w:rsidRDefault="00EE0A1D" w:rsidP="008F1106">
      <w:pPr>
        <w:numPr>
          <w:ilvl w:val="3"/>
          <w:numId w:val="85"/>
        </w:numPr>
        <w:autoSpaceDE w:val="0"/>
        <w:autoSpaceDN w:val="0"/>
        <w:adjustRightInd w:val="0"/>
        <w:ind w:left="1134" w:hanging="283"/>
        <w:contextualSpacing/>
        <w:jc w:val="both"/>
        <w:rPr>
          <w:color w:val="000000"/>
          <w:sz w:val="22"/>
          <w:szCs w:val="24"/>
        </w:rPr>
      </w:pPr>
      <w:r w:rsidRPr="00EE0A1D">
        <w:rPr>
          <w:color w:val="000000"/>
          <w:sz w:val="22"/>
          <w:szCs w:val="24"/>
        </w:rPr>
        <w:t xml:space="preserve">naprawił lub zobowiązał się do naprawiania szkody wyrządzonej przestępstwem, wykroczeniem lub swoim nieprawidłowym postępowaniem, w tym poprzez zadośćuczynienie pieniężne; </w:t>
      </w:r>
    </w:p>
    <w:p w:rsidR="00EE0A1D" w:rsidRPr="00EE0A1D" w:rsidRDefault="00EE0A1D" w:rsidP="008F1106">
      <w:pPr>
        <w:numPr>
          <w:ilvl w:val="3"/>
          <w:numId w:val="85"/>
        </w:numPr>
        <w:autoSpaceDE w:val="0"/>
        <w:autoSpaceDN w:val="0"/>
        <w:adjustRightInd w:val="0"/>
        <w:ind w:left="1134" w:hanging="283"/>
        <w:contextualSpacing/>
        <w:jc w:val="both"/>
        <w:rPr>
          <w:color w:val="000000"/>
          <w:sz w:val="22"/>
          <w:szCs w:val="24"/>
        </w:rPr>
      </w:pPr>
      <w:r w:rsidRPr="00EE0A1D">
        <w:rPr>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E0A1D" w:rsidRPr="00EE0A1D" w:rsidRDefault="00EE0A1D" w:rsidP="008F1106">
      <w:pPr>
        <w:numPr>
          <w:ilvl w:val="3"/>
          <w:numId w:val="85"/>
        </w:numPr>
        <w:autoSpaceDE w:val="0"/>
        <w:autoSpaceDN w:val="0"/>
        <w:adjustRightInd w:val="0"/>
        <w:ind w:left="1134" w:hanging="283"/>
        <w:contextualSpacing/>
        <w:jc w:val="both"/>
        <w:rPr>
          <w:color w:val="000000"/>
          <w:sz w:val="22"/>
          <w:szCs w:val="24"/>
        </w:rPr>
      </w:pPr>
      <w:r w:rsidRPr="00EE0A1D">
        <w:rPr>
          <w:color w:val="000000"/>
          <w:sz w:val="22"/>
          <w:szCs w:val="24"/>
        </w:rPr>
        <w:t xml:space="preserve">podjął konkretne środki techniczne, organizacyjne i kadrowe, odpowiednie dla zapobiegania dalszym przestępstwom, wykroczeniom lub nieprawidłowemu postępowaniu, w szczególności: </w:t>
      </w:r>
    </w:p>
    <w:p w:rsidR="00EE0A1D" w:rsidRPr="00EE0A1D" w:rsidRDefault="00EE0A1D" w:rsidP="00EE0A1D">
      <w:pPr>
        <w:autoSpaceDE w:val="0"/>
        <w:autoSpaceDN w:val="0"/>
        <w:adjustRightInd w:val="0"/>
        <w:ind w:left="1418" w:hanging="284"/>
        <w:jc w:val="both"/>
        <w:rPr>
          <w:color w:val="000000"/>
          <w:sz w:val="22"/>
        </w:rPr>
      </w:pPr>
      <w:r w:rsidRPr="00EE0A1D">
        <w:rPr>
          <w:color w:val="000000"/>
          <w:sz w:val="22"/>
        </w:rPr>
        <w:t>a)</w:t>
      </w:r>
      <w:r w:rsidRPr="00EE0A1D">
        <w:rPr>
          <w:color w:val="000000"/>
          <w:sz w:val="22"/>
        </w:rPr>
        <w:tab/>
        <w:t xml:space="preserve">zerwał wszelkie powiązania z osobami lub podmiotami odpowiedzialnymi za nieprawidłowe postępowanie Wykonawcy, </w:t>
      </w:r>
    </w:p>
    <w:p w:rsidR="00EE0A1D" w:rsidRPr="00EE0A1D" w:rsidRDefault="00EE0A1D" w:rsidP="00EE0A1D">
      <w:pPr>
        <w:tabs>
          <w:tab w:val="left" w:pos="1560"/>
        </w:tabs>
        <w:autoSpaceDE w:val="0"/>
        <w:autoSpaceDN w:val="0"/>
        <w:adjustRightInd w:val="0"/>
        <w:ind w:left="1418" w:hanging="284"/>
        <w:jc w:val="both"/>
        <w:rPr>
          <w:color w:val="000000"/>
          <w:sz w:val="22"/>
        </w:rPr>
      </w:pPr>
      <w:r w:rsidRPr="00EE0A1D">
        <w:rPr>
          <w:color w:val="000000"/>
          <w:sz w:val="22"/>
        </w:rPr>
        <w:t xml:space="preserve">b) </w:t>
      </w:r>
      <w:r w:rsidRPr="00EE0A1D">
        <w:rPr>
          <w:color w:val="000000"/>
          <w:sz w:val="22"/>
        </w:rPr>
        <w:tab/>
        <w:t xml:space="preserve">zreorganizował personel, </w:t>
      </w:r>
    </w:p>
    <w:p w:rsidR="00EE0A1D" w:rsidRPr="00EE0A1D" w:rsidRDefault="00EE0A1D" w:rsidP="00EE0A1D">
      <w:pPr>
        <w:tabs>
          <w:tab w:val="left" w:pos="1560"/>
        </w:tabs>
        <w:autoSpaceDE w:val="0"/>
        <w:autoSpaceDN w:val="0"/>
        <w:adjustRightInd w:val="0"/>
        <w:ind w:left="1418" w:hanging="284"/>
        <w:jc w:val="both"/>
        <w:rPr>
          <w:color w:val="000000"/>
          <w:sz w:val="22"/>
        </w:rPr>
      </w:pPr>
      <w:r w:rsidRPr="00EE0A1D">
        <w:rPr>
          <w:color w:val="000000"/>
          <w:sz w:val="22"/>
        </w:rPr>
        <w:t xml:space="preserve">c) </w:t>
      </w:r>
      <w:r w:rsidRPr="00EE0A1D">
        <w:rPr>
          <w:color w:val="000000"/>
          <w:sz w:val="22"/>
        </w:rPr>
        <w:tab/>
        <w:t>wdrożył system sprawozdawczości i kontroli,</w:t>
      </w:r>
    </w:p>
    <w:p w:rsidR="00EE0A1D" w:rsidRPr="00EE0A1D" w:rsidRDefault="00EE0A1D" w:rsidP="00EE0A1D">
      <w:pPr>
        <w:tabs>
          <w:tab w:val="left" w:pos="1560"/>
        </w:tabs>
        <w:autoSpaceDE w:val="0"/>
        <w:autoSpaceDN w:val="0"/>
        <w:adjustRightInd w:val="0"/>
        <w:ind w:left="1418" w:hanging="284"/>
        <w:jc w:val="both"/>
        <w:rPr>
          <w:sz w:val="22"/>
        </w:rPr>
      </w:pPr>
      <w:r w:rsidRPr="00EE0A1D">
        <w:rPr>
          <w:sz w:val="22"/>
        </w:rPr>
        <w:t>d)</w:t>
      </w:r>
      <w:r w:rsidRPr="00EE0A1D">
        <w:rPr>
          <w:sz w:val="22"/>
        </w:rPr>
        <w:tab/>
        <w:t xml:space="preserve">utworzył struktury audytu wewnętrznego do monitorowania przestrzegania przepisów, wewnętrznych regulacji lub standardów, </w:t>
      </w:r>
    </w:p>
    <w:p w:rsidR="00EE0A1D" w:rsidRPr="00EE0A1D" w:rsidRDefault="00EE0A1D" w:rsidP="00EE0A1D">
      <w:pPr>
        <w:tabs>
          <w:tab w:val="left" w:pos="1560"/>
        </w:tabs>
        <w:autoSpaceDE w:val="0"/>
        <w:autoSpaceDN w:val="0"/>
        <w:adjustRightInd w:val="0"/>
        <w:ind w:left="1418" w:hanging="284"/>
        <w:jc w:val="both"/>
        <w:rPr>
          <w:sz w:val="23"/>
          <w:szCs w:val="23"/>
        </w:rPr>
      </w:pPr>
      <w:r w:rsidRPr="00EE0A1D">
        <w:rPr>
          <w:sz w:val="22"/>
        </w:rPr>
        <w:t xml:space="preserve">e) </w:t>
      </w:r>
      <w:r w:rsidRPr="00EE0A1D">
        <w:rPr>
          <w:sz w:val="22"/>
        </w:rPr>
        <w:tab/>
        <w:t>wprowadził wewnętrzne regulacje</w:t>
      </w:r>
      <w:r w:rsidRPr="00EE0A1D">
        <w:rPr>
          <w:sz w:val="23"/>
          <w:szCs w:val="23"/>
        </w:rPr>
        <w:t xml:space="preserve"> </w:t>
      </w:r>
      <w:r w:rsidRPr="00EE0A1D">
        <w:rPr>
          <w:sz w:val="22"/>
        </w:rPr>
        <w:t>dotyczące odpowiedzialności i odszkodowań za nieprzestrzeganie przepisów, wewnętrznych regulacji lub standardów.</w:t>
      </w:r>
      <w:r w:rsidRPr="00EE0A1D">
        <w:rPr>
          <w:sz w:val="23"/>
          <w:szCs w:val="23"/>
        </w:rPr>
        <w:t xml:space="preserve"> </w:t>
      </w:r>
    </w:p>
    <w:p w:rsidR="00EE0A1D" w:rsidRPr="00EE0A1D" w:rsidRDefault="00EE0A1D" w:rsidP="00EE0A1D">
      <w:pPr>
        <w:autoSpaceDE w:val="0"/>
        <w:autoSpaceDN w:val="0"/>
        <w:adjustRightInd w:val="0"/>
        <w:ind w:left="851" w:hanging="425"/>
        <w:jc w:val="both"/>
        <w:rPr>
          <w:sz w:val="22"/>
        </w:rPr>
      </w:pPr>
      <w:r w:rsidRPr="00EE0A1D">
        <w:rPr>
          <w:sz w:val="22"/>
        </w:rPr>
        <w:t xml:space="preserve">2.5 </w:t>
      </w:r>
      <w:r w:rsidRPr="00EE0A1D">
        <w:rPr>
          <w:sz w:val="22"/>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EE0A1D" w:rsidRPr="00EE0A1D" w:rsidRDefault="00EE0A1D" w:rsidP="00EE0A1D">
      <w:pPr>
        <w:tabs>
          <w:tab w:val="left" w:pos="9214"/>
        </w:tabs>
        <w:autoSpaceDN w:val="0"/>
        <w:ind w:left="851" w:right="-2" w:hanging="425"/>
        <w:jc w:val="both"/>
        <w:rPr>
          <w:sz w:val="22"/>
        </w:rPr>
      </w:pPr>
      <w:r w:rsidRPr="00EE0A1D">
        <w:rPr>
          <w:sz w:val="22"/>
        </w:rPr>
        <w:t xml:space="preserve">2.6 </w:t>
      </w:r>
      <w:r w:rsidRPr="00EE0A1D">
        <w:rPr>
          <w:sz w:val="22"/>
        </w:rPr>
        <w:tab/>
        <w:t xml:space="preserve">Zgodnie z art. 1 pkt 3 ustawy z dnia 13 kwietnia 2022 r. o szczególnych rozwiązaniach </w:t>
      </w:r>
      <w:r w:rsidRPr="00EE0A1D">
        <w:rPr>
          <w:sz w:val="22"/>
        </w:rPr>
        <w:br/>
        <w:t xml:space="preserve">w zakresie przeciwdziałania wspieraniu agresji na Ukrainę oraz służących ochronie bezpieczeństwa narodowego, w celu przeciwdziałania wspieraniu agresji Federacji </w:t>
      </w:r>
      <w:r w:rsidRPr="00EE0A1D">
        <w:rPr>
          <w:sz w:val="22"/>
        </w:rPr>
        <w:lastRenderedPageBreak/>
        <w:t>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EE0A1D" w:rsidRPr="00EE0A1D" w:rsidRDefault="00EE0A1D" w:rsidP="00EE0A1D">
      <w:pPr>
        <w:tabs>
          <w:tab w:val="left" w:pos="9214"/>
        </w:tabs>
        <w:autoSpaceDN w:val="0"/>
        <w:ind w:left="851" w:right="-2" w:hanging="425"/>
        <w:jc w:val="both"/>
        <w:rPr>
          <w:sz w:val="22"/>
        </w:rPr>
      </w:pPr>
      <w:r w:rsidRPr="00EE0A1D">
        <w:rPr>
          <w:sz w:val="22"/>
        </w:rPr>
        <w:tab/>
        <w:t xml:space="preserve">Na podstawie art. 7 ust. 1 w/w ustawy z postępowania o udzielenie zamówienia publicznego lub konkursu prowadzonego na podstawie ustawy </w:t>
      </w:r>
      <w:proofErr w:type="spellStart"/>
      <w:r w:rsidRPr="00EE0A1D">
        <w:rPr>
          <w:sz w:val="22"/>
        </w:rPr>
        <w:t>Pzp</w:t>
      </w:r>
      <w:proofErr w:type="spellEnd"/>
      <w:r w:rsidRPr="00EE0A1D">
        <w:rPr>
          <w:sz w:val="22"/>
        </w:rPr>
        <w:t xml:space="preserve"> wyklucza się:</w:t>
      </w:r>
    </w:p>
    <w:p w:rsidR="00EE0A1D" w:rsidRPr="00EE0A1D" w:rsidRDefault="00EE0A1D" w:rsidP="008F1106">
      <w:pPr>
        <w:numPr>
          <w:ilvl w:val="1"/>
          <w:numId w:val="84"/>
        </w:numPr>
        <w:tabs>
          <w:tab w:val="left" w:pos="9214"/>
        </w:tabs>
        <w:autoSpaceDN w:val="0"/>
        <w:ind w:left="1276" w:right="-2" w:hanging="425"/>
        <w:contextualSpacing/>
        <w:jc w:val="both"/>
        <w:rPr>
          <w:sz w:val="22"/>
        </w:rPr>
      </w:pPr>
      <w:r w:rsidRPr="00EE0A1D">
        <w:rPr>
          <w:rFonts w:eastAsia="Times New Roman"/>
          <w:color w:val="000000"/>
          <w:kern w:val="2"/>
          <w:sz w:val="22"/>
          <w:lang w:eastAsia="lt-LT"/>
          <w14:ligatures w14:val="standard"/>
        </w:rPr>
        <w:t xml:space="preserve">wykonawcę oraz uczestnika konkursu wymienionego w wykazach określonych </w:t>
      </w:r>
      <w:r w:rsidRPr="00EE0A1D">
        <w:rPr>
          <w:rFonts w:eastAsia="Times New Roman"/>
          <w:color w:val="000000"/>
          <w:kern w:val="2"/>
          <w:sz w:val="22"/>
          <w:lang w:eastAsia="lt-LT"/>
          <w14:ligatures w14:val="standard"/>
        </w:rPr>
        <w:br/>
        <w:t xml:space="preserve">w rozporządzeniu 765/2006 i rozporządzeniu 269/2014 albo wpisanego na listę na podstawie decyzji w sprawie wpisu na listę rozstrzygającej o zastosowaniu środka, </w:t>
      </w:r>
      <w:r w:rsidRPr="00EE0A1D">
        <w:rPr>
          <w:rFonts w:eastAsia="Times New Roman"/>
          <w:color w:val="000000"/>
          <w:kern w:val="2"/>
          <w:sz w:val="22"/>
          <w:lang w:eastAsia="lt-LT"/>
          <w14:ligatures w14:val="standard"/>
        </w:rPr>
        <w:br/>
        <w:t xml:space="preserve">o którym mowa w art. 1 pkt 3; </w:t>
      </w:r>
    </w:p>
    <w:p w:rsidR="00EE0A1D" w:rsidRPr="00EE0A1D" w:rsidRDefault="00EE0A1D" w:rsidP="008F1106">
      <w:pPr>
        <w:numPr>
          <w:ilvl w:val="1"/>
          <w:numId w:val="84"/>
        </w:numPr>
        <w:tabs>
          <w:tab w:val="left" w:pos="9214"/>
        </w:tabs>
        <w:autoSpaceDN w:val="0"/>
        <w:ind w:left="1276" w:right="-2" w:hanging="425"/>
        <w:contextualSpacing/>
        <w:jc w:val="both"/>
        <w:rPr>
          <w:sz w:val="22"/>
        </w:rPr>
      </w:pPr>
      <w:r w:rsidRPr="00EE0A1D">
        <w:rPr>
          <w:rFonts w:eastAsia="Times New Roman"/>
          <w:color w:val="000000"/>
          <w:kern w:val="2"/>
          <w:sz w:val="22"/>
          <w:lang w:eastAsia="lt-LT"/>
          <w14:ligatures w14:val="standard"/>
        </w:rPr>
        <w:t xml:space="preserve">wykonawcę oraz uczestnika konkursu, którego beneficjentem rzeczywistym </w:t>
      </w:r>
      <w:r w:rsidRPr="00EE0A1D">
        <w:rPr>
          <w:rFonts w:eastAsia="Times New Roman"/>
          <w:color w:val="000000"/>
          <w:kern w:val="2"/>
          <w:sz w:val="2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E0A1D" w:rsidRPr="00EE0A1D" w:rsidRDefault="00EE0A1D" w:rsidP="008F1106">
      <w:pPr>
        <w:numPr>
          <w:ilvl w:val="1"/>
          <w:numId w:val="84"/>
        </w:numPr>
        <w:tabs>
          <w:tab w:val="left" w:pos="9214"/>
        </w:tabs>
        <w:autoSpaceDN w:val="0"/>
        <w:ind w:left="1276" w:right="-2" w:hanging="425"/>
        <w:contextualSpacing/>
        <w:jc w:val="both"/>
        <w:rPr>
          <w:sz w:val="22"/>
        </w:rPr>
      </w:pPr>
      <w:r w:rsidRPr="00EE0A1D">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EE0A1D">
        <w:rPr>
          <w:rFonts w:eastAsia="Times New Roman"/>
          <w:color w:val="000000"/>
          <w:kern w:val="2"/>
          <w:sz w:val="22"/>
          <w:lang w:eastAsia="lt-LT"/>
          <w14:ligatures w14:val="standard"/>
        </w:rPr>
        <w:br/>
        <w:t xml:space="preserve">z 2023 r. poz. 120, 295 i 1598) jest podmiot wymieniony w wykazach określonych </w:t>
      </w:r>
      <w:r w:rsidRPr="00EE0A1D">
        <w:rPr>
          <w:rFonts w:eastAsia="Times New Roman"/>
          <w:color w:val="000000"/>
          <w:kern w:val="2"/>
          <w:sz w:val="2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E0A1D">
        <w:rPr>
          <w:sz w:val="22"/>
        </w:rPr>
        <w:t xml:space="preserve"> </w:t>
      </w:r>
    </w:p>
    <w:p w:rsidR="00EE0A1D" w:rsidRPr="00EE0A1D" w:rsidRDefault="00EE0A1D" w:rsidP="00EE0A1D">
      <w:pPr>
        <w:tabs>
          <w:tab w:val="left" w:pos="9214"/>
        </w:tabs>
        <w:autoSpaceDN w:val="0"/>
        <w:ind w:left="851" w:right="-2"/>
        <w:jc w:val="both"/>
        <w:rPr>
          <w:sz w:val="22"/>
        </w:rPr>
      </w:pPr>
      <w:r w:rsidRPr="00EE0A1D">
        <w:rPr>
          <w:sz w:val="22"/>
        </w:rPr>
        <w:t xml:space="preserve">Powyższe wykluczenie następować będzie na okres trwania ww. okoliczności. </w:t>
      </w:r>
      <w:r w:rsidRPr="00EE0A1D">
        <w:rPr>
          <w:sz w:val="22"/>
        </w:rPr>
        <w:br/>
        <w:t>W przypadku Wykonawcy wykluczonego na podstawie art. 7 ust. 1 w/w ustawy, Zamawiający odrzuca ofertę takiego Wykonawcy.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8F1106">
      <w:pPr>
        <w:numPr>
          <w:ilvl w:val="0"/>
          <w:numId w:val="8"/>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EE0A1D">
        <w:rPr>
          <w:rFonts w:eastAsia="Times New Roman"/>
          <w:b/>
          <w:color w:val="000000" w:themeColor="text1"/>
          <w:sz w:val="22"/>
          <w:lang w:eastAsia="ar-SA"/>
        </w:rPr>
        <w:t>.1</w:t>
      </w:r>
      <w:r w:rsidR="00171E22">
        <w:rPr>
          <w:rFonts w:eastAsia="Times New Roman"/>
          <w:b/>
          <w:color w:val="000000" w:themeColor="text1"/>
          <w:sz w:val="22"/>
          <w:lang w:eastAsia="ar-SA"/>
        </w:rPr>
        <w:t xml:space="preserve"> - </w:t>
      </w:r>
      <w:r w:rsidR="007B564C" w:rsidRPr="007B564C">
        <w:rPr>
          <w:rFonts w:eastAsia="Times New Roman"/>
          <w:b/>
          <w:color w:val="000000" w:themeColor="text1"/>
          <w:sz w:val="22"/>
          <w:lang w:eastAsia="ar-SA"/>
        </w:rPr>
        <w:t xml:space="preserve"> </w:t>
      </w:r>
      <w:r w:rsidR="00171E22">
        <w:rPr>
          <w:rFonts w:eastAsia="Times New Roman"/>
          <w:b/>
          <w:color w:val="000000" w:themeColor="text1"/>
          <w:sz w:val="22"/>
          <w:lang w:eastAsia="ar-SA"/>
        </w:rPr>
        <w:t>1</w:t>
      </w:r>
      <w:r w:rsidR="00EE0A1D">
        <w:rPr>
          <w:rFonts w:eastAsia="Times New Roman"/>
          <w:b/>
          <w:color w:val="000000" w:themeColor="text1"/>
          <w:sz w:val="22"/>
          <w:lang w:eastAsia="ar-SA"/>
        </w:rPr>
        <w:t>.12</w:t>
      </w:r>
      <w:r w:rsidR="00171E22">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8F1106">
      <w:pPr>
        <w:pStyle w:val="Akapitzlist"/>
        <w:numPr>
          <w:ilvl w:val="0"/>
          <w:numId w:val="79"/>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8F1106">
      <w:pPr>
        <w:pStyle w:val="Akapitzlist"/>
        <w:numPr>
          <w:ilvl w:val="0"/>
          <w:numId w:val="79"/>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8F1106">
      <w:pPr>
        <w:numPr>
          <w:ilvl w:val="0"/>
          <w:numId w:val="79"/>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lastRenderedPageBreak/>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8F1106">
      <w:pPr>
        <w:numPr>
          <w:ilvl w:val="0"/>
          <w:numId w:val="9"/>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8F1106">
      <w:pPr>
        <w:numPr>
          <w:ilvl w:val="0"/>
          <w:numId w:val="9"/>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 </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EE0A1D" w:rsidRPr="000A44C3" w:rsidRDefault="00EE0A1D" w:rsidP="008F1106">
      <w:pPr>
        <w:pStyle w:val="Akapitzlist"/>
        <w:numPr>
          <w:ilvl w:val="0"/>
          <w:numId w:val="125"/>
        </w:numPr>
        <w:autoSpaceDE w:val="0"/>
        <w:autoSpaceDN w:val="0"/>
        <w:adjustRightInd w:val="0"/>
        <w:spacing w:line="240" w:lineRule="auto"/>
        <w:ind w:left="709" w:hanging="283"/>
        <w:rPr>
          <w:b/>
          <w:bCs/>
          <w:sz w:val="22"/>
          <w:szCs w:val="22"/>
          <w:lang w:val="lt-LT"/>
        </w:rPr>
      </w:pPr>
      <w:r w:rsidRPr="000A44C3">
        <w:rPr>
          <w:bCs/>
          <w:sz w:val="22"/>
          <w:szCs w:val="22"/>
          <w:lang w:val="lt-LT"/>
        </w:rPr>
        <w:t>W celu potwierdzenia braku podstaw do wykluczenia z udziału w postępowaniu w stosunku do Wykonawcy/Wykonawców wspólnie ubiegających się o udzielenie zamówienia/ podmiotów udostępniających zasoby na zasadach określonych w art. 118 ustawy:</w:t>
      </w:r>
      <w:r w:rsidRPr="000A44C3">
        <w:rPr>
          <w:b/>
          <w:bCs/>
          <w:sz w:val="22"/>
          <w:szCs w:val="22"/>
          <w:lang w:val="lt-LT"/>
        </w:rPr>
        <w:t xml:space="preserve"> </w:t>
      </w:r>
    </w:p>
    <w:p w:rsidR="00EE0A1D" w:rsidRPr="008B07AC" w:rsidRDefault="00EE0A1D" w:rsidP="00EE0A1D">
      <w:pPr>
        <w:autoSpaceDE w:val="0"/>
        <w:autoSpaceDN w:val="0"/>
        <w:adjustRightInd w:val="0"/>
        <w:ind w:left="709"/>
        <w:contextualSpacing/>
        <w:jc w:val="both"/>
        <w:rPr>
          <w:b/>
          <w:bCs/>
          <w:i/>
          <w:sz w:val="22"/>
          <w:lang w:val="lt-LT"/>
        </w:rPr>
      </w:pPr>
      <w:r w:rsidRPr="008B07AC">
        <w:rPr>
          <w:b/>
          <w:bCs/>
          <w:i/>
          <w:sz w:val="22"/>
          <w:lang w:val="lt-LT"/>
        </w:rPr>
        <w:t xml:space="preserve">nie dotyczy. Zamawiający nie wymaga złożenia podmiotowych środków dowodowych. </w:t>
      </w:r>
    </w:p>
    <w:p w:rsidR="00EE0A1D" w:rsidRPr="008B07AC" w:rsidRDefault="00EE0A1D" w:rsidP="00EE0A1D">
      <w:pPr>
        <w:autoSpaceDE w:val="0"/>
        <w:autoSpaceDN w:val="0"/>
        <w:adjustRightInd w:val="0"/>
        <w:ind w:left="426"/>
        <w:contextualSpacing/>
        <w:jc w:val="both"/>
        <w:rPr>
          <w:sz w:val="8"/>
          <w:szCs w:val="8"/>
          <w:lang w:val="lt-LT"/>
        </w:rPr>
      </w:pPr>
    </w:p>
    <w:p w:rsidR="00EE0A1D" w:rsidRDefault="00EE0A1D" w:rsidP="00EE0A1D">
      <w:pPr>
        <w:tabs>
          <w:tab w:val="left" w:pos="426"/>
          <w:tab w:val="left" w:pos="709"/>
        </w:tabs>
        <w:autoSpaceDN w:val="0"/>
        <w:spacing w:after="33" w:line="249" w:lineRule="auto"/>
        <w:ind w:left="426" w:right="-2"/>
        <w:contextualSpacing/>
        <w:jc w:val="both"/>
        <w:rPr>
          <w:sz w:val="22"/>
          <w:lang w:eastAsia="pl-PL"/>
        </w:rPr>
      </w:pPr>
      <w:r>
        <w:rPr>
          <w:sz w:val="22"/>
          <w:lang w:eastAsia="pl-PL"/>
        </w:rPr>
        <w:t xml:space="preserve">- </w:t>
      </w:r>
      <w:r>
        <w:rPr>
          <w:sz w:val="22"/>
          <w:lang w:eastAsia="pl-PL"/>
        </w:rPr>
        <w:tab/>
      </w:r>
      <w:r w:rsidRPr="008B07AC">
        <w:rPr>
          <w:sz w:val="22"/>
          <w:lang w:eastAsia="pl-PL"/>
        </w:rPr>
        <w:t xml:space="preserve">W celu potwierdzenia spełniania warunków udziału w postępowaniu: </w:t>
      </w:r>
    </w:p>
    <w:p w:rsidR="00EE0A1D" w:rsidRDefault="00EE0A1D" w:rsidP="00EE0A1D">
      <w:pPr>
        <w:tabs>
          <w:tab w:val="left" w:pos="426"/>
          <w:tab w:val="left" w:pos="709"/>
        </w:tabs>
        <w:autoSpaceDN w:val="0"/>
        <w:spacing w:after="33" w:line="249" w:lineRule="auto"/>
        <w:ind w:left="426" w:right="-2"/>
        <w:contextualSpacing/>
        <w:jc w:val="both"/>
        <w:rPr>
          <w:b/>
          <w:i/>
          <w:sz w:val="22"/>
          <w:lang w:eastAsia="pl-PL"/>
        </w:rPr>
      </w:pPr>
      <w:r>
        <w:rPr>
          <w:sz w:val="22"/>
          <w:lang w:eastAsia="pl-PL"/>
        </w:rPr>
        <w:tab/>
      </w:r>
      <w:r w:rsidRPr="008B07AC">
        <w:rPr>
          <w:b/>
          <w:i/>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Pr="00EE0A1D" w:rsidRDefault="00852CE9" w:rsidP="00EE0A1D">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sidR="00EE0A1D">
        <w:rPr>
          <w:rFonts w:eastAsiaTheme="minorHAnsi"/>
          <w:b/>
          <w:sz w:val="22"/>
        </w:rPr>
        <w:t xml:space="preserve"> </w:t>
      </w:r>
      <w:r w:rsidR="00EE0A1D" w:rsidRPr="00EE0A1D">
        <w:rPr>
          <w:rFonts w:eastAsiaTheme="minorHAnsi"/>
          <w:b/>
          <w:sz w:val="22"/>
        </w:rPr>
        <w:t xml:space="preserve">Podmioty zagraniczne: </w:t>
      </w:r>
      <w:r w:rsidR="00EE0A1D" w:rsidRPr="00EE0A1D">
        <w:rPr>
          <w:rFonts w:eastAsiaTheme="minorHAnsi"/>
          <w:sz w:val="22"/>
        </w:rPr>
        <w:t>nie dotyczy w niniejszym postępowaniu</w:t>
      </w:r>
      <w:r w:rsidR="00EE0A1D" w:rsidRPr="00EE0A1D">
        <w:rPr>
          <w:rFonts w:eastAsiaTheme="minorHAnsi"/>
          <w:i/>
          <w:iCs/>
          <w:sz w:val="22"/>
        </w:rPr>
        <w:t xml:space="preserve"> (Zamawiający nie żąda podmiotowych środków dowodowych).</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8F1106">
      <w:pPr>
        <w:widowControl w:val="0"/>
        <w:numPr>
          <w:ilvl w:val="1"/>
          <w:numId w:val="76"/>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8F1106">
      <w:pPr>
        <w:widowControl w:val="0"/>
        <w:numPr>
          <w:ilvl w:val="1"/>
          <w:numId w:val="76"/>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8F1106">
      <w:pPr>
        <w:widowControl w:val="0"/>
        <w:numPr>
          <w:ilvl w:val="1"/>
          <w:numId w:val="76"/>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8F1106">
      <w:pPr>
        <w:widowControl w:val="0"/>
        <w:numPr>
          <w:ilvl w:val="1"/>
          <w:numId w:val="76"/>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8F1106">
      <w:pPr>
        <w:widowControl w:val="0"/>
        <w:numPr>
          <w:ilvl w:val="1"/>
          <w:numId w:val="76"/>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8F1106">
      <w:pPr>
        <w:widowControl w:val="0"/>
        <w:numPr>
          <w:ilvl w:val="1"/>
          <w:numId w:val="76"/>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C06CF" w:rsidRDefault="009C06CF"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C06CF" w:rsidRDefault="009C06CF"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492132" w:rsidRPr="00050512" w:rsidRDefault="00492132"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8F1106">
      <w:pPr>
        <w:pStyle w:val="Akapitzlist"/>
        <w:numPr>
          <w:ilvl w:val="0"/>
          <w:numId w:val="75"/>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8F1106">
      <w:pPr>
        <w:pStyle w:val="Default"/>
        <w:numPr>
          <w:ilvl w:val="0"/>
          <w:numId w:val="75"/>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EE0A1D" w:rsidRPr="00EE0A1D" w:rsidRDefault="00EE0A1D" w:rsidP="008F1106">
      <w:pPr>
        <w:numPr>
          <w:ilvl w:val="0"/>
          <w:numId w:val="126"/>
        </w:numPr>
        <w:autoSpaceDN w:val="0"/>
        <w:ind w:left="426" w:hanging="426"/>
        <w:jc w:val="both"/>
        <w:rPr>
          <w:rFonts w:eastAsia="Arial"/>
          <w:color w:val="0000FF"/>
          <w:u w:val="single"/>
          <w:lang w:eastAsia="pl-PL"/>
        </w:rPr>
      </w:pPr>
      <w:r w:rsidRPr="00EE0A1D">
        <w:rPr>
          <w:rFonts w:eastAsia="Arial"/>
          <w:sz w:val="22"/>
          <w:lang w:eastAsia="pl-PL"/>
        </w:rPr>
        <w:t xml:space="preserve">Postępowanie prowadzone jest w języku polskim w formie elektronicznej za pośrednictwem </w:t>
      </w:r>
      <w:hyperlink r:id="rId14" w:history="1">
        <w:r w:rsidRPr="00EE0A1D">
          <w:rPr>
            <w:rFonts w:eastAsia="Arial"/>
            <w:color w:val="0000FF"/>
            <w:sz w:val="22"/>
            <w:u w:val="single"/>
            <w:lang w:eastAsia="pl-PL"/>
          </w:rPr>
          <w:t>platformazakupowa.pl</w:t>
        </w:r>
      </w:hyperlink>
      <w:r w:rsidRPr="00EE0A1D">
        <w:rPr>
          <w:rFonts w:eastAsia="Arial"/>
          <w:color w:val="0070C0"/>
          <w:sz w:val="22"/>
          <w:lang w:eastAsia="pl-PL"/>
        </w:rPr>
        <w:t xml:space="preserve"> </w:t>
      </w:r>
      <w:r w:rsidRPr="00EE0A1D">
        <w:rPr>
          <w:rFonts w:eastAsia="Arial"/>
          <w:sz w:val="22"/>
          <w:lang w:eastAsia="pl-PL"/>
        </w:rPr>
        <w:t>pod adresem:</w:t>
      </w:r>
      <w:r w:rsidRPr="00EE0A1D">
        <w:t xml:space="preserve"> </w:t>
      </w:r>
      <w:hyperlink r:id="rId15" w:history="1">
        <w:r w:rsidRPr="00EE0A1D">
          <w:rPr>
            <w:rFonts w:eastAsia="Arial"/>
            <w:color w:val="0000FF"/>
            <w:sz w:val="22"/>
            <w:u w:val="single"/>
            <w:lang w:eastAsia="pl-PL"/>
          </w:rPr>
          <w:t>https://platformazakupowa.pl/pn/kwp_bialystok</w:t>
        </w:r>
      </w:hyperlink>
    </w:p>
    <w:p w:rsidR="00EE0A1D" w:rsidRPr="00EE0A1D" w:rsidRDefault="00EE0A1D" w:rsidP="008F1106">
      <w:pPr>
        <w:numPr>
          <w:ilvl w:val="0"/>
          <w:numId w:val="126"/>
        </w:numPr>
        <w:autoSpaceDN w:val="0"/>
        <w:ind w:left="426" w:hanging="426"/>
        <w:jc w:val="both"/>
      </w:pPr>
      <w:r w:rsidRPr="00EE0A1D">
        <w:rPr>
          <w:sz w:val="22"/>
        </w:rPr>
        <w:t xml:space="preserve">Wykonawca składa ofertę, pod rygorem nieważności, w formie elektronicznej (tj. opatrzonej kwalifikowanym podpisem elektronicznym) </w:t>
      </w:r>
      <w:r w:rsidRPr="00EE0A1D">
        <w:rPr>
          <w:sz w:val="23"/>
          <w:szCs w:val="23"/>
        </w:rPr>
        <w:t xml:space="preserve">lub w postaci elektronicznej opatrzonej podpisem zaufanym lub podpisem osobistym. </w:t>
      </w:r>
    </w:p>
    <w:p w:rsidR="00EE0A1D" w:rsidRPr="00EE0A1D" w:rsidRDefault="00EE0A1D" w:rsidP="00EE0A1D">
      <w:pPr>
        <w:autoSpaceDN w:val="0"/>
        <w:ind w:left="426"/>
        <w:contextualSpacing/>
        <w:jc w:val="both"/>
        <w:rPr>
          <w:rFonts w:eastAsia="Arial"/>
          <w:b/>
          <w:sz w:val="22"/>
          <w:u w:val="single"/>
          <w:lang w:eastAsia="pl-PL"/>
        </w:rPr>
      </w:pPr>
      <w:r w:rsidRPr="00EE0A1D">
        <w:rPr>
          <w:b/>
          <w:sz w:val="22"/>
          <w:u w:val="single"/>
        </w:rPr>
        <w:t>FORMAT PRZESYŁANYCH DANYCH</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color w:val="000000"/>
          <w:sz w:val="23"/>
          <w:szCs w:val="23"/>
        </w:rPr>
        <w:t>Zamawiający określa dopuszczalne formaty przesyłanych danych zgodnie z Załącznikiem nr 2 „</w:t>
      </w:r>
      <w:r w:rsidRPr="00EE0A1D">
        <w:rPr>
          <w:i/>
          <w:iCs/>
          <w:color w:val="000000"/>
          <w:sz w:val="23"/>
          <w:szCs w:val="23"/>
        </w:rPr>
        <w:t xml:space="preserve">Formaty danych oraz standardy zapewniające dostęp do zasobów informacji udostępnianych za pomocą systemów teleinformatycznych używanych do realizacji zadań publicznych” </w:t>
      </w:r>
      <w:r w:rsidRPr="00EE0A1D">
        <w:rPr>
          <w:color w:val="000000"/>
          <w:sz w:val="23"/>
          <w:szCs w:val="23"/>
        </w:rPr>
        <w:t xml:space="preserve">do Rozporządzenia Rady Ministrów z dnia 21.05.2024 r. w sprawie Krajowych Ram Interoperacyjności, minimalnych wymagań dla rejestrów publicznych </w:t>
      </w:r>
      <w:r w:rsidRPr="00EE0A1D">
        <w:rPr>
          <w:color w:val="000000"/>
          <w:sz w:val="23"/>
          <w:szCs w:val="23"/>
        </w:rPr>
        <w:br/>
        <w:t xml:space="preserve">i wymiany informacji w postaci elektronicznej oraz minimalnych wymagań dla systemów teleinformatycznych. </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b/>
          <w:sz w:val="22"/>
        </w:rPr>
        <w:t>ZAMAWIAJĄCY ZALECA NASTĘPUJĄCE FORMATY DANYCH: .pdf, .</w:t>
      </w:r>
      <w:proofErr w:type="spellStart"/>
      <w:r w:rsidRPr="00EE0A1D">
        <w:rPr>
          <w:b/>
          <w:sz w:val="22"/>
        </w:rPr>
        <w:t>doc</w:t>
      </w:r>
      <w:proofErr w:type="spellEnd"/>
      <w:r w:rsidRPr="00EE0A1D">
        <w:rPr>
          <w:b/>
          <w:sz w:val="22"/>
        </w:rPr>
        <w:t>, .</w:t>
      </w:r>
      <w:proofErr w:type="spellStart"/>
      <w:r w:rsidRPr="00EE0A1D">
        <w:rPr>
          <w:b/>
          <w:sz w:val="22"/>
        </w:rPr>
        <w:t>docx</w:t>
      </w:r>
      <w:proofErr w:type="spellEnd"/>
      <w:r w:rsidRPr="00EE0A1D">
        <w:rPr>
          <w:b/>
          <w:sz w:val="22"/>
        </w:rPr>
        <w:t>, ze szczególnym wskazaniem na pdf.</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rFonts w:eastAsia="Arial"/>
          <w:sz w:val="22"/>
          <w:lang w:eastAsia="pl-PL"/>
        </w:rPr>
        <w:t>W celu ewentualnej kompresji danych Zamawiający rekomenduje wykorzystanie jednego                     z formatów: .zip lub .7Z.</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color w:val="000000"/>
          <w:sz w:val="22"/>
        </w:rPr>
        <w:t xml:space="preserve">Pliki w innych formatach niż PDF zaleca się opatrzyć zewnętrznym podpisem </w:t>
      </w:r>
      <w:proofErr w:type="spellStart"/>
      <w:r w:rsidRPr="00EE0A1D">
        <w:rPr>
          <w:color w:val="000000"/>
          <w:sz w:val="22"/>
        </w:rPr>
        <w:t>XAdES</w:t>
      </w:r>
      <w:proofErr w:type="spellEnd"/>
      <w:r w:rsidRPr="00EE0A1D">
        <w:rPr>
          <w:color w:val="000000"/>
          <w:sz w:val="22"/>
        </w:rPr>
        <w:t xml:space="preserve">. Wykonawca powinien pamiętać, aby plik z podpisem przekazywać łącznie z dokumentem podpisywanym. </w:t>
      </w:r>
      <w:r w:rsidRPr="00EE0A1D">
        <w:rPr>
          <w:sz w:val="22"/>
        </w:rPr>
        <w:t xml:space="preserve">W przypadku wykorzystania formatu podpisu </w:t>
      </w:r>
      <w:proofErr w:type="spellStart"/>
      <w:r w:rsidRPr="00EE0A1D">
        <w:rPr>
          <w:sz w:val="22"/>
        </w:rPr>
        <w:t>XAdES</w:t>
      </w:r>
      <w:proofErr w:type="spellEnd"/>
      <w:r w:rsidRPr="00EE0A1D">
        <w:rPr>
          <w:sz w:val="22"/>
        </w:rPr>
        <w:t xml:space="preserve"> zewnętrzny Zamawiający wymaga dołączenia odpowiedniej ilości plików tj. podpisywanych plików </w:t>
      </w:r>
      <w:r w:rsidRPr="00EE0A1D">
        <w:rPr>
          <w:sz w:val="22"/>
        </w:rPr>
        <w:br/>
        <w:t xml:space="preserve">z danymi oraz plików </w:t>
      </w:r>
      <w:proofErr w:type="spellStart"/>
      <w:r w:rsidRPr="00EE0A1D">
        <w:rPr>
          <w:sz w:val="22"/>
        </w:rPr>
        <w:t>XAdES</w:t>
      </w:r>
      <w:proofErr w:type="spellEnd"/>
      <w:r w:rsidRPr="00EE0A1D">
        <w:rPr>
          <w:sz w:val="22"/>
        </w:rPr>
        <w:t>.</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color w:val="000000"/>
          <w:sz w:val="22"/>
        </w:rPr>
        <w:t xml:space="preserve">Jeśli wykonawca pakuje dokumenty np. w plik ZIP zalecamy wcześniejsze podpisanie każdego ze skompresowanych plików. </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color w:val="000000"/>
          <w:sz w:val="22"/>
        </w:rPr>
        <w:t xml:space="preserve">Zamawiający zaleca, aby nie wprowadzać jakichkolwiek zmian w plikach po podpisaniu ich podpisem kwalifikowanym. Może to skutkować naruszeniem integralności plików. </w:t>
      </w:r>
    </w:p>
    <w:p w:rsidR="00EE0A1D" w:rsidRPr="00EE0A1D" w:rsidRDefault="00EE0A1D" w:rsidP="008F1106">
      <w:pPr>
        <w:numPr>
          <w:ilvl w:val="0"/>
          <w:numId w:val="126"/>
        </w:numPr>
        <w:autoSpaceDN w:val="0"/>
        <w:ind w:left="426" w:hanging="426"/>
        <w:contextualSpacing/>
        <w:jc w:val="both"/>
        <w:rPr>
          <w:rFonts w:eastAsia="Arial"/>
          <w:sz w:val="22"/>
          <w:lang w:val="lt-LT" w:eastAsia="pl-PL"/>
        </w:rPr>
      </w:pPr>
      <w:r w:rsidRPr="00EE0A1D">
        <w:rPr>
          <w:rFonts w:eastAsia="Arial"/>
          <w:sz w:val="22"/>
          <w:lang w:val="lt-LT"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rFonts w:eastAsia="Arial"/>
          <w:sz w:val="22"/>
          <w:lang w:eastAsia="pl-PL"/>
        </w:rPr>
        <w:t>Szyfrowanie na Platformie odbywa się za pomocą protokołu TLS 1.3. Możliwość otworzenia pliku oferty dostępna jest dopiero po odszyfrowaniu przez Zamawiającego po upływie terminu składania ofert.</w:t>
      </w:r>
    </w:p>
    <w:p w:rsidR="00EE0A1D" w:rsidRPr="00EE0A1D" w:rsidRDefault="00EE0A1D" w:rsidP="008F1106">
      <w:pPr>
        <w:numPr>
          <w:ilvl w:val="0"/>
          <w:numId w:val="126"/>
        </w:numPr>
        <w:autoSpaceDN w:val="0"/>
        <w:ind w:left="426" w:hanging="426"/>
        <w:jc w:val="both"/>
        <w:rPr>
          <w:sz w:val="22"/>
        </w:rPr>
      </w:pPr>
      <w:r w:rsidRPr="00EE0A1D">
        <w:rPr>
          <w:sz w:val="22"/>
        </w:rPr>
        <w:t>Występuje limit objętości plików lub spakowanych folderów w zakresie całej oferty do ilości10 plików lub spakowanych folderów przy maksymalnej wielkości 150 MB.</w:t>
      </w:r>
    </w:p>
    <w:p w:rsidR="00EE0A1D" w:rsidRPr="00EE0A1D" w:rsidRDefault="00EE0A1D" w:rsidP="008F1106">
      <w:pPr>
        <w:numPr>
          <w:ilvl w:val="0"/>
          <w:numId w:val="126"/>
        </w:numPr>
        <w:autoSpaceDN w:val="0"/>
        <w:ind w:left="426" w:hanging="426"/>
        <w:jc w:val="both"/>
        <w:rPr>
          <w:sz w:val="22"/>
        </w:rPr>
      </w:pPr>
      <w:r w:rsidRPr="00EE0A1D">
        <w:rPr>
          <w:sz w:val="22"/>
        </w:rPr>
        <w:t xml:space="preserve">Maksymalny rozmiar plików przesyłanych za pośrednictwem poczty elektronicznej zamawiającego wynosi 26 MB. </w:t>
      </w:r>
    </w:p>
    <w:p w:rsidR="00EE0A1D" w:rsidRPr="00EE0A1D" w:rsidRDefault="00EE0A1D" w:rsidP="008F1106">
      <w:pPr>
        <w:numPr>
          <w:ilvl w:val="0"/>
          <w:numId w:val="126"/>
        </w:numPr>
        <w:autoSpaceDN w:val="0"/>
        <w:ind w:left="426" w:hanging="426"/>
        <w:jc w:val="both"/>
        <w:rPr>
          <w:rFonts w:eastAsia="Arial"/>
          <w:sz w:val="22"/>
          <w:lang w:eastAsia="pl-PL"/>
        </w:rPr>
      </w:pPr>
      <w:r w:rsidRPr="00EE0A1D">
        <w:rPr>
          <w:rFonts w:eastAsia="Arial"/>
          <w:sz w:val="22"/>
          <w:lang w:eastAsia="pl-PL"/>
        </w:rPr>
        <w:t xml:space="preserve">Zamawiający określa niezbędne </w:t>
      </w:r>
      <w:r w:rsidRPr="00EE0A1D">
        <w:rPr>
          <w:rFonts w:eastAsia="Arial"/>
          <w:b/>
          <w:sz w:val="22"/>
          <w:u w:val="single"/>
          <w:lang w:eastAsia="pl-PL"/>
        </w:rPr>
        <w:t>WYMAGANIA SPRZĘTOWO - APLIKACYJNE</w:t>
      </w:r>
      <w:r w:rsidRPr="00EE0A1D">
        <w:rPr>
          <w:rFonts w:eastAsia="Arial"/>
          <w:sz w:val="22"/>
          <w:lang w:eastAsia="pl-PL"/>
        </w:rPr>
        <w:t xml:space="preserve"> umożliwiające pracę na </w:t>
      </w:r>
      <w:hyperlink r:id="rId16" w:history="1">
        <w:r w:rsidRPr="00EE0A1D">
          <w:rPr>
            <w:rFonts w:eastAsia="Arial"/>
            <w:color w:val="0000FF"/>
            <w:sz w:val="22"/>
            <w:u w:val="single"/>
            <w:lang w:eastAsia="pl-PL"/>
          </w:rPr>
          <w:t>platformazakupowa.pl</w:t>
        </w:r>
      </w:hyperlink>
      <w:r w:rsidRPr="00EE0A1D">
        <w:rPr>
          <w:rFonts w:eastAsia="Arial"/>
          <w:sz w:val="22"/>
          <w:lang w:eastAsia="pl-PL"/>
        </w:rPr>
        <w:t>, tj.:</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 xml:space="preserve">stały dostęp do sieci Internet o gwarantowanej przepustowości nie mniejszej niż 512 </w:t>
      </w:r>
      <w:proofErr w:type="spellStart"/>
      <w:r w:rsidRPr="00EE0A1D">
        <w:rPr>
          <w:rFonts w:eastAsia="Arial"/>
          <w:sz w:val="22"/>
          <w:lang w:eastAsia="pl-PL"/>
        </w:rPr>
        <w:t>kb</w:t>
      </w:r>
      <w:proofErr w:type="spellEnd"/>
      <w:r w:rsidRPr="00EE0A1D">
        <w:rPr>
          <w:rFonts w:eastAsia="Arial"/>
          <w:sz w:val="22"/>
          <w:lang w:eastAsia="pl-PL"/>
        </w:rPr>
        <w:t>/s,</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lastRenderedPageBreak/>
        <w:t>zainstalowana dowolna, inna przeglądarka internetowa niż Internet Explorer,</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włączona obsługa JavaScript,</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 xml:space="preserve">zainstalowany program Adobe </w:t>
      </w:r>
      <w:proofErr w:type="spellStart"/>
      <w:r w:rsidRPr="00EE0A1D">
        <w:rPr>
          <w:rFonts w:eastAsia="Arial"/>
          <w:sz w:val="22"/>
          <w:lang w:eastAsia="pl-PL"/>
        </w:rPr>
        <w:t>Acrobat</w:t>
      </w:r>
      <w:proofErr w:type="spellEnd"/>
      <w:r w:rsidRPr="00EE0A1D">
        <w:rPr>
          <w:rFonts w:eastAsia="Arial"/>
          <w:sz w:val="22"/>
          <w:lang w:eastAsia="pl-PL"/>
        </w:rPr>
        <w:t xml:space="preserve"> Reader lub inny obsługujący format plików .pdf,</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szyfrowanie na platformazakupowa.pl odbywa się za pomocą protokołu TLS 1.3.,</w:t>
      </w:r>
    </w:p>
    <w:p w:rsidR="00EE0A1D" w:rsidRPr="00EE0A1D" w:rsidRDefault="00EE0A1D" w:rsidP="008F1106">
      <w:pPr>
        <w:numPr>
          <w:ilvl w:val="1"/>
          <w:numId w:val="127"/>
        </w:numPr>
        <w:autoSpaceDN w:val="0"/>
        <w:ind w:left="851" w:hanging="425"/>
        <w:jc w:val="both"/>
        <w:rPr>
          <w:rFonts w:eastAsia="Arial"/>
          <w:sz w:val="22"/>
          <w:lang w:eastAsia="pl-PL"/>
        </w:rPr>
      </w:pPr>
      <w:r w:rsidRPr="00EE0A1D">
        <w:rPr>
          <w:rFonts w:eastAsia="Arial"/>
          <w:sz w:val="22"/>
          <w:lang w:eastAsia="pl-PL"/>
        </w:rPr>
        <w:t>oznaczenie czasu odbioru danych przez platformę zakupową stanowi datę oraz dokładny czas (</w:t>
      </w:r>
      <w:proofErr w:type="spellStart"/>
      <w:r w:rsidRPr="00EE0A1D">
        <w:rPr>
          <w:rFonts w:eastAsia="Arial"/>
          <w:sz w:val="22"/>
          <w:lang w:eastAsia="pl-PL"/>
        </w:rPr>
        <w:t>hh:mm:ss</w:t>
      </w:r>
      <w:proofErr w:type="spellEnd"/>
      <w:r w:rsidRPr="00EE0A1D">
        <w:rPr>
          <w:rFonts w:eastAsia="Arial"/>
          <w:sz w:val="22"/>
          <w:lang w:eastAsia="pl-PL"/>
        </w:rPr>
        <w:t>) generowany wg. czasu lokalnego serwera synchronizowanego z zegarem Głównego Urzędu Miar.</w:t>
      </w:r>
    </w:p>
    <w:p w:rsidR="00EE0A1D" w:rsidRPr="00EE0A1D" w:rsidRDefault="00EE0A1D" w:rsidP="008F1106">
      <w:pPr>
        <w:numPr>
          <w:ilvl w:val="0"/>
          <w:numId w:val="126"/>
        </w:numPr>
        <w:autoSpaceDN w:val="0"/>
        <w:ind w:left="426" w:hanging="426"/>
        <w:contextualSpacing/>
        <w:jc w:val="both"/>
        <w:rPr>
          <w:rFonts w:eastAsia="Arial"/>
          <w:sz w:val="22"/>
          <w:lang w:eastAsia="pl-PL"/>
        </w:rPr>
      </w:pPr>
      <w:r w:rsidRPr="00EE0A1D">
        <w:rPr>
          <w:rFonts w:eastAsia="Arial"/>
          <w:sz w:val="22"/>
          <w:lang w:eastAsia="pl-PL"/>
        </w:rPr>
        <w:t>Wykonawca, przystępując do niniejszego postępowania o udzielenie zamówienia publicznego:</w:t>
      </w:r>
    </w:p>
    <w:p w:rsidR="00EE0A1D" w:rsidRPr="00EE0A1D" w:rsidRDefault="00EE0A1D" w:rsidP="008F1106">
      <w:pPr>
        <w:numPr>
          <w:ilvl w:val="1"/>
          <w:numId w:val="128"/>
        </w:numPr>
        <w:autoSpaceDN w:val="0"/>
        <w:ind w:left="851" w:hanging="425"/>
        <w:jc w:val="both"/>
        <w:rPr>
          <w:rFonts w:eastAsia="Arial"/>
          <w:sz w:val="22"/>
          <w:lang w:eastAsia="pl-PL"/>
        </w:rPr>
      </w:pPr>
      <w:r w:rsidRPr="00EE0A1D">
        <w:rPr>
          <w:rFonts w:eastAsia="Arial"/>
          <w:sz w:val="22"/>
          <w:lang w:eastAsia="pl-PL"/>
        </w:rPr>
        <w:t xml:space="preserve">akceptuje warunki korzystania z </w:t>
      </w:r>
      <w:hyperlink r:id="rId17" w:history="1">
        <w:r w:rsidRPr="00EE0A1D">
          <w:rPr>
            <w:rFonts w:eastAsia="Arial"/>
            <w:color w:val="0000FF"/>
            <w:sz w:val="22"/>
            <w:u w:val="single"/>
            <w:lang w:eastAsia="pl-PL"/>
          </w:rPr>
          <w:t>platformazakupowa.pl</w:t>
        </w:r>
      </w:hyperlink>
      <w:r w:rsidRPr="00EE0A1D">
        <w:rPr>
          <w:rFonts w:eastAsia="Arial"/>
          <w:sz w:val="22"/>
          <w:lang w:eastAsia="pl-PL"/>
        </w:rPr>
        <w:t xml:space="preserve"> określone w Regulaminie zamieszczonym na stronie internetowej </w:t>
      </w:r>
      <w:hyperlink r:id="rId18" w:history="1">
        <w:r w:rsidRPr="00EE0A1D">
          <w:rPr>
            <w:rFonts w:eastAsia="Arial"/>
            <w:color w:val="0000FF"/>
            <w:sz w:val="22"/>
            <w:u w:val="single"/>
            <w:lang w:eastAsia="pl-PL"/>
          </w:rPr>
          <w:t>pod linkiem</w:t>
        </w:r>
      </w:hyperlink>
      <w:r w:rsidRPr="00EE0A1D">
        <w:rPr>
          <w:rFonts w:eastAsia="Arial"/>
          <w:sz w:val="22"/>
          <w:lang w:eastAsia="pl-PL"/>
        </w:rPr>
        <w:t xml:space="preserve">  w zakładce „Regulamin" oraz uznaje go za wiążący,</w:t>
      </w:r>
    </w:p>
    <w:p w:rsidR="00EE0A1D" w:rsidRPr="00EE0A1D" w:rsidRDefault="00EE0A1D" w:rsidP="008F1106">
      <w:pPr>
        <w:numPr>
          <w:ilvl w:val="1"/>
          <w:numId w:val="128"/>
        </w:numPr>
        <w:autoSpaceDN w:val="0"/>
        <w:ind w:left="851" w:hanging="425"/>
        <w:jc w:val="both"/>
        <w:rPr>
          <w:rFonts w:eastAsia="Arial"/>
          <w:sz w:val="22"/>
          <w:lang w:eastAsia="pl-PL"/>
        </w:rPr>
      </w:pPr>
      <w:r w:rsidRPr="00EE0A1D">
        <w:rPr>
          <w:rFonts w:eastAsia="Arial"/>
          <w:sz w:val="22"/>
          <w:lang w:eastAsia="pl-PL"/>
        </w:rPr>
        <w:t>zapoznał i stosuje się do Instrukcji składania ofert/wniosków.</w:t>
      </w:r>
    </w:p>
    <w:p w:rsidR="00EE0A1D" w:rsidRPr="00EE0A1D" w:rsidRDefault="00EE0A1D" w:rsidP="008F1106">
      <w:pPr>
        <w:numPr>
          <w:ilvl w:val="0"/>
          <w:numId w:val="126"/>
        </w:numPr>
        <w:autoSpaceDN w:val="0"/>
        <w:ind w:left="426" w:hanging="426"/>
        <w:jc w:val="both"/>
        <w:rPr>
          <w:sz w:val="22"/>
          <w:lang w:eastAsia="pl-PL"/>
        </w:rPr>
      </w:pPr>
      <w:r w:rsidRPr="00EE0A1D">
        <w:rPr>
          <w:rFonts w:eastAsia="Arial"/>
          <w:b/>
          <w:sz w:val="22"/>
          <w:lang w:eastAsia="pl-PL"/>
        </w:rPr>
        <w:t xml:space="preserve">Zamawiający nie ponosi odpowiedzialności za złożenie oferty w sposób niezgodny </w:t>
      </w:r>
      <w:r w:rsidRPr="00EE0A1D">
        <w:rPr>
          <w:rFonts w:eastAsia="Arial"/>
          <w:b/>
          <w:sz w:val="22"/>
          <w:lang w:eastAsia="pl-PL"/>
        </w:rPr>
        <w:br/>
        <w:t xml:space="preserve">z Instrukcją korzystania z </w:t>
      </w:r>
      <w:hyperlink r:id="rId19" w:history="1">
        <w:r w:rsidRPr="00EE0A1D">
          <w:rPr>
            <w:rFonts w:eastAsia="Arial"/>
            <w:b/>
            <w:color w:val="0000FF"/>
            <w:sz w:val="22"/>
            <w:u w:val="single"/>
            <w:lang w:eastAsia="pl-PL"/>
          </w:rPr>
          <w:t>platformazakupowa.pl</w:t>
        </w:r>
      </w:hyperlink>
      <w:r w:rsidRPr="00EE0A1D">
        <w:rPr>
          <w:rFonts w:eastAsia="Arial"/>
          <w:sz w:val="22"/>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EE0A1D">
        <w:rPr>
          <w:rFonts w:eastAsia="Arial"/>
          <w:sz w:val="22"/>
          <w:lang w:eastAsia="pl-PL"/>
        </w:rPr>
        <w:t>Pzp</w:t>
      </w:r>
      <w:proofErr w:type="spellEnd"/>
      <w:r w:rsidRPr="00EE0A1D">
        <w:rPr>
          <w:rFonts w:eastAsia="Arial"/>
          <w:sz w:val="22"/>
          <w:lang w:eastAsia="pl-PL"/>
        </w:rPr>
        <w:t>.</w:t>
      </w:r>
    </w:p>
    <w:p w:rsidR="00EE0A1D" w:rsidRPr="00EE0A1D" w:rsidRDefault="00EE0A1D" w:rsidP="00EE0A1D">
      <w:pPr>
        <w:autoSpaceDE w:val="0"/>
        <w:autoSpaceDN w:val="0"/>
        <w:adjustRightInd w:val="0"/>
        <w:ind w:left="426"/>
        <w:jc w:val="both"/>
        <w:rPr>
          <w:rFonts w:eastAsia="Arial"/>
          <w:color w:val="0000FF"/>
          <w:sz w:val="22"/>
          <w:u w:val="single"/>
          <w:lang w:eastAsia="pl-PL"/>
        </w:rPr>
      </w:pPr>
      <w:r w:rsidRPr="00EE0A1D">
        <w:rPr>
          <w:rFonts w:eastAsia="Arial"/>
          <w:sz w:val="22"/>
          <w:lang w:eastAsia="pl-PL"/>
        </w:rPr>
        <w:t xml:space="preserve">Zamawiający informuje, że instrukcje korzystania z </w:t>
      </w:r>
      <w:r w:rsidRPr="00EE0A1D">
        <w:rPr>
          <w:rFonts w:eastAsia="Arial" w:cs="Calibri"/>
          <w:color w:val="0000FF"/>
          <w:sz w:val="22"/>
          <w:u w:val="single"/>
          <w:lang w:eastAsia="pl-PL"/>
        </w:rPr>
        <w:t>platformazakupowa.pl</w:t>
      </w:r>
      <w:r w:rsidRPr="00EE0A1D">
        <w:rPr>
          <w:rFonts w:eastAsia="Arial"/>
          <w:color w:val="0000FF"/>
          <w:sz w:val="22"/>
          <w:lang w:eastAsia="pl-PL"/>
        </w:rPr>
        <w:t xml:space="preserve"> </w:t>
      </w:r>
      <w:r w:rsidRPr="00EE0A1D">
        <w:rPr>
          <w:rFonts w:eastAsia="Arial"/>
          <w:sz w:val="22"/>
          <w:lang w:eastAsia="pl-PL"/>
        </w:rPr>
        <w:t xml:space="preserve">dotyczące                           w szczególności logowania, składania wniosków o wyjaśnienie treści SWZ, składania ofert oraz innych czynności podejmowanych w niniejszym postępowaniu przy użyciu </w:t>
      </w:r>
      <w:hyperlink r:id="rId20" w:history="1">
        <w:r w:rsidRPr="00EE0A1D">
          <w:rPr>
            <w:rFonts w:eastAsia="Arial" w:cs="Calibri"/>
            <w:sz w:val="22"/>
            <w:u w:val="single"/>
            <w:lang w:eastAsia="pl-PL"/>
          </w:rPr>
          <w:t>platformazakupowa.pl</w:t>
        </w:r>
      </w:hyperlink>
      <w:r w:rsidRPr="00EE0A1D">
        <w:rPr>
          <w:rFonts w:eastAsia="Arial"/>
          <w:sz w:val="22"/>
          <w:lang w:eastAsia="pl-PL"/>
        </w:rPr>
        <w:t xml:space="preserve"> znajdują się w zakładce „Instrukcje dla Wykonawców" na stronie internetowej pod adresem: </w:t>
      </w:r>
      <w:hyperlink r:id="rId21" w:history="1">
        <w:r w:rsidRPr="00EE0A1D">
          <w:rPr>
            <w:rFonts w:eastAsia="Arial" w:cs="Calibri"/>
            <w:color w:val="0000FF"/>
            <w:sz w:val="22"/>
            <w:u w:val="single"/>
            <w:lang w:eastAsia="pl-PL"/>
          </w:rPr>
          <w:t>https://platformazakupowa.pl/strona/45-instrukcje</w:t>
        </w:r>
      </w:hyperlink>
      <w:r w:rsidRPr="00EE0A1D">
        <w:rPr>
          <w:rFonts w:eastAsia="Arial"/>
          <w:color w:val="0000FF"/>
          <w:sz w:val="22"/>
          <w:u w:val="single"/>
          <w:lang w:eastAsia="pl-PL"/>
        </w:rPr>
        <w:t>.</w:t>
      </w:r>
    </w:p>
    <w:p w:rsidR="00EE0A1D" w:rsidRPr="00EE0A1D" w:rsidRDefault="00EE0A1D" w:rsidP="00EE0A1D">
      <w:pPr>
        <w:autoSpaceDE w:val="0"/>
        <w:autoSpaceDN w:val="0"/>
        <w:adjustRightInd w:val="0"/>
        <w:ind w:left="426"/>
        <w:jc w:val="both"/>
        <w:rPr>
          <w:rFonts w:eastAsia="Arial"/>
          <w:b/>
          <w:color w:val="1155CC"/>
          <w:sz w:val="22"/>
          <w:u w:val="single"/>
          <w:lang w:eastAsia="pl-PL"/>
        </w:rPr>
      </w:pPr>
      <w:r w:rsidRPr="00EE0A1D">
        <w:rPr>
          <w:rFonts w:eastAsia="Arial"/>
          <w:b/>
          <w:sz w:val="22"/>
          <w:u w:val="single"/>
          <w:lang w:eastAsia="pl-PL"/>
        </w:rPr>
        <w:t>KOMUNIKACJA</w:t>
      </w:r>
      <w:r w:rsidRPr="00EE0A1D">
        <w:rPr>
          <w:rFonts w:eastAsia="Arial"/>
          <w:b/>
          <w:color w:val="1155CC"/>
          <w:sz w:val="22"/>
          <w:u w:val="single"/>
          <w:lang w:eastAsia="pl-PL"/>
        </w:rPr>
        <w:t xml:space="preserve"> </w:t>
      </w:r>
    </w:p>
    <w:p w:rsidR="00EE0A1D" w:rsidRPr="00EE0A1D" w:rsidRDefault="00EE0A1D" w:rsidP="008F1106">
      <w:pPr>
        <w:numPr>
          <w:ilvl w:val="0"/>
          <w:numId w:val="126"/>
        </w:numPr>
        <w:autoSpaceDN w:val="0"/>
        <w:ind w:left="426" w:hanging="426"/>
        <w:contextualSpacing/>
        <w:jc w:val="both"/>
        <w:rPr>
          <w:rFonts w:eastAsia="Arial"/>
          <w:color w:val="000000"/>
          <w:sz w:val="22"/>
          <w:szCs w:val="24"/>
          <w:lang w:val="lt-LT" w:eastAsia="pl-PL"/>
        </w:rPr>
      </w:pPr>
      <w:r w:rsidRPr="00EE0A1D">
        <w:rPr>
          <w:rFonts w:eastAsia="Arial"/>
          <w:color w:val="000000"/>
          <w:sz w:val="22"/>
          <w:szCs w:val="24"/>
          <w:lang w:val="lt-LT" w:eastAsia="pl-PL"/>
        </w:rPr>
        <w:t xml:space="preserve">W toku postępowania zgodnie z art. 61 ust. 2 Pzp komunikacja ustna dopuszczalna jest jedynie w toku negocjacji lub dialogu oraz w odniesieniu do informacji, które nie są istotne. </w:t>
      </w:r>
      <w:r w:rsidRPr="00EE0A1D">
        <w:rPr>
          <w:rFonts w:eastAsia="Arial"/>
          <w:color w:val="000000"/>
          <w:sz w:val="22"/>
          <w:szCs w:val="24"/>
          <w:lang w:val="lt-LT" w:eastAsia="pl-PL"/>
        </w:rPr>
        <w:br/>
        <w:t>W odniesieniu do informacji istotnych, w szczególności dotyczących ogłoszenia                                       o zamówieniu lub dokumentów zamówienia, potwierdzenia zainteresowania, ofert komunikacja ustna jest niedopuszczalna.</w:t>
      </w:r>
    </w:p>
    <w:p w:rsidR="00EE0A1D" w:rsidRPr="00EE0A1D" w:rsidRDefault="00EE0A1D" w:rsidP="008F1106">
      <w:pPr>
        <w:numPr>
          <w:ilvl w:val="0"/>
          <w:numId w:val="126"/>
        </w:numPr>
        <w:autoSpaceDN w:val="0"/>
        <w:ind w:left="426" w:hanging="426"/>
        <w:contextualSpacing/>
        <w:jc w:val="both"/>
        <w:rPr>
          <w:rFonts w:eastAsia="Times New Roman"/>
          <w:color w:val="000000"/>
          <w:sz w:val="22"/>
          <w:lang w:eastAsia="pl-PL"/>
        </w:rPr>
      </w:pPr>
      <w:r w:rsidRPr="00EE0A1D">
        <w:rPr>
          <w:rFonts w:eastAsia="Times New Roman"/>
          <w:color w:val="000000"/>
          <w:sz w:val="22"/>
          <w:lang w:eastAsia="pl-PL"/>
        </w:rPr>
        <w:t>Osoby upoważnione do kontaktu z Wykonawcami:</w:t>
      </w:r>
    </w:p>
    <w:p w:rsidR="00EE0A1D" w:rsidRPr="00EE0A1D" w:rsidRDefault="00EE0A1D" w:rsidP="00EE0A1D">
      <w:pPr>
        <w:tabs>
          <w:tab w:val="num" w:pos="426"/>
        </w:tabs>
        <w:autoSpaceDN w:val="0"/>
        <w:ind w:left="426" w:hanging="426"/>
        <w:contextualSpacing/>
        <w:jc w:val="both"/>
        <w:rPr>
          <w:rFonts w:eastAsia="Times New Roman"/>
          <w:color w:val="000000"/>
          <w:sz w:val="22"/>
          <w:lang w:eastAsia="pl-PL"/>
        </w:rPr>
      </w:pPr>
      <w:r w:rsidRPr="00EE0A1D">
        <w:rPr>
          <w:rFonts w:eastAsia="Times New Roman"/>
          <w:color w:val="000000"/>
          <w:sz w:val="22"/>
          <w:lang w:eastAsia="pl-PL"/>
        </w:rPr>
        <w:tab/>
        <w:t xml:space="preserve">Urszula Stepaniuk - tel. 47 711 31 47, </w:t>
      </w:r>
      <w:r>
        <w:rPr>
          <w:rFonts w:eastAsia="Times New Roman"/>
          <w:color w:val="000000"/>
          <w:sz w:val="22"/>
          <w:lang w:eastAsia="pl-PL"/>
        </w:rPr>
        <w:t xml:space="preserve">Grażyna Sacharko </w:t>
      </w:r>
      <w:r w:rsidRPr="00EE0A1D">
        <w:rPr>
          <w:rFonts w:eastAsia="Times New Roman"/>
          <w:color w:val="000000"/>
          <w:sz w:val="22"/>
          <w:lang w:eastAsia="pl-PL"/>
        </w:rPr>
        <w:t>- tel. 47 711 3</w:t>
      </w:r>
      <w:r w:rsidR="001147F5">
        <w:rPr>
          <w:rFonts w:eastAsia="Times New Roman"/>
          <w:color w:val="000000"/>
          <w:sz w:val="22"/>
          <w:lang w:eastAsia="pl-PL"/>
        </w:rPr>
        <w:t>5 1</w:t>
      </w:r>
      <w:r w:rsidRPr="00EE0A1D">
        <w:rPr>
          <w:rFonts w:eastAsia="Times New Roman"/>
          <w:color w:val="000000"/>
          <w:sz w:val="22"/>
          <w:lang w:eastAsia="pl-PL"/>
        </w:rPr>
        <w:t>7 - w godz. 8.00 do 15.00.</w:t>
      </w:r>
    </w:p>
    <w:p w:rsidR="00EE0A1D" w:rsidRPr="00EE0A1D" w:rsidRDefault="00EE0A1D" w:rsidP="008F1106">
      <w:pPr>
        <w:numPr>
          <w:ilvl w:val="0"/>
          <w:numId w:val="126"/>
        </w:numPr>
        <w:autoSpaceDN w:val="0"/>
        <w:ind w:left="426" w:hanging="426"/>
        <w:contextualSpacing/>
        <w:jc w:val="both"/>
        <w:rPr>
          <w:rFonts w:eastAsia="Arial"/>
          <w:sz w:val="22"/>
          <w:lang w:val="lt-LT" w:eastAsia="pl-PL"/>
        </w:rPr>
      </w:pPr>
      <w:r w:rsidRPr="00EE0A1D">
        <w:rPr>
          <w:rFonts w:eastAsia="Arial"/>
          <w:sz w:val="22"/>
          <w:lang w:val="lt-LT"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EE0A1D" w:rsidRPr="00EE0A1D" w:rsidRDefault="00EE0A1D" w:rsidP="008F1106">
      <w:pPr>
        <w:numPr>
          <w:ilvl w:val="0"/>
          <w:numId w:val="126"/>
        </w:numPr>
        <w:autoSpaceDN w:val="0"/>
        <w:ind w:left="426" w:hanging="426"/>
        <w:contextualSpacing/>
        <w:jc w:val="both"/>
        <w:rPr>
          <w:rFonts w:eastAsia="Arial"/>
          <w:sz w:val="22"/>
          <w:lang w:val="lt-LT" w:eastAsia="pl-PL"/>
        </w:rPr>
      </w:pPr>
      <w:r w:rsidRPr="00EE0A1D">
        <w:rPr>
          <w:rFonts w:eastAsia="Arial"/>
          <w:sz w:val="22"/>
          <w:lang w:val="lt-LT"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EE0A1D">
        <w:rPr>
          <w:rFonts w:eastAsia="Arial"/>
          <w:b/>
          <w:sz w:val="22"/>
          <w:lang w:val="lt-LT" w:eastAsia="pl-PL"/>
        </w:rPr>
        <w:t xml:space="preserve">W przypadku awarii platformy zakupowej </w:t>
      </w:r>
      <w:r w:rsidRPr="00EE0A1D">
        <w:rPr>
          <w:rFonts w:eastAsia="Arial"/>
          <w:sz w:val="22"/>
          <w:lang w:val="lt-LT" w:eastAsia="pl-PL"/>
        </w:rPr>
        <w:t xml:space="preserve">Zamawiający dopuszcza komunikację  za pośrednictwem poczty elektronicznej. Adres poczty elektronicznej do kontaktu z Wykonawcami: zamowienia.kwp@bk.policja.gov.pl. </w:t>
      </w:r>
    </w:p>
    <w:p w:rsidR="00EE0A1D" w:rsidRPr="00EE0A1D" w:rsidRDefault="00EE0A1D" w:rsidP="008F1106">
      <w:pPr>
        <w:numPr>
          <w:ilvl w:val="0"/>
          <w:numId w:val="126"/>
        </w:numPr>
        <w:autoSpaceDN w:val="0"/>
        <w:ind w:left="426" w:hanging="426"/>
        <w:contextualSpacing/>
        <w:jc w:val="both"/>
        <w:rPr>
          <w:rFonts w:eastAsia="Arial"/>
          <w:sz w:val="22"/>
          <w:lang w:val="lt-LT" w:eastAsia="pl-PL"/>
        </w:rPr>
      </w:pPr>
      <w:r w:rsidRPr="00EE0A1D">
        <w:rPr>
          <w:rFonts w:eastAsia="Arial"/>
          <w:sz w:val="22"/>
          <w:lang w:val="lt-LT"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EE0A1D" w:rsidRPr="00EE0A1D" w:rsidRDefault="00EE0A1D" w:rsidP="008F1106">
      <w:pPr>
        <w:numPr>
          <w:ilvl w:val="0"/>
          <w:numId w:val="126"/>
        </w:numPr>
        <w:autoSpaceDN w:val="0"/>
        <w:ind w:left="426" w:hanging="426"/>
        <w:contextualSpacing/>
        <w:jc w:val="both"/>
        <w:rPr>
          <w:rFonts w:eastAsia="Arial"/>
          <w:sz w:val="22"/>
          <w:lang w:val="lt-LT" w:eastAsia="pl-PL"/>
        </w:rPr>
      </w:pPr>
      <w:r w:rsidRPr="00EE0A1D">
        <w:rPr>
          <w:rFonts w:eastAsia="Arial"/>
          <w:sz w:val="22"/>
          <w:lang w:val="lt-LT"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1147F5" w:rsidRPr="001147F5" w:rsidRDefault="001147F5" w:rsidP="008F1106">
      <w:pPr>
        <w:numPr>
          <w:ilvl w:val="0"/>
          <w:numId w:val="130"/>
        </w:numPr>
        <w:autoSpaceDE w:val="0"/>
        <w:autoSpaceDN w:val="0"/>
        <w:adjustRightInd w:val="0"/>
        <w:contextualSpacing/>
        <w:jc w:val="both"/>
        <w:rPr>
          <w:color w:val="000000"/>
          <w:sz w:val="22"/>
          <w:lang w:val="lt-LT"/>
        </w:rPr>
      </w:pPr>
      <w:r w:rsidRPr="001147F5">
        <w:rPr>
          <w:b/>
          <w:bCs/>
          <w:color w:val="000000"/>
          <w:sz w:val="22"/>
          <w:lang w:val="lt-LT"/>
        </w:rPr>
        <w:t>Ofertę oraz Oświadczenie,</w:t>
      </w:r>
      <w:r w:rsidRPr="001147F5">
        <w:rPr>
          <w:bCs/>
          <w:color w:val="000000"/>
          <w:sz w:val="22"/>
          <w:lang w:val="lt-LT"/>
        </w:rPr>
        <w:t xml:space="preserve"> </w:t>
      </w:r>
      <w:r w:rsidRPr="001147F5">
        <w:rPr>
          <w:color w:val="000000"/>
          <w:sz w:val="22"/>
          <w:lang w:val="lt-LT"/>
        </w:rPr>
        <w:t xml:space="preserve">o którym mowa w art. 125 ust. 1 Pzp - rozdz. VI ust. 2 lit. a) SWZ składa się, pod rygorem nieważności, </w:t>
      </w:r>
      <w:r w:rsidRPr="001147F5">
        <w:rPr>
          <w:color w:val="000000"/>
          <w:sz w:val="22"/>
          <w:u w:val="single"/>
          <w:lang w:val="lt-LT"/>
        </w:rPr>
        <w:t>w formie elektronicznej</w:t>
      </w:r>
      <w:r w:rsidRPr="001147F5">
        <w:rPr>
          <w:color w:val="000000"/>
          <w:sz w:val="22"/>
          <w:lang w:val="lt-LT"/>
        </w:rPr>
        <w:t xml:space="preserve"> (tj. opatrzonej kwalifikowanym podpisem elektronicznym) </w:t>
      </w:r>
      <w:r w:rsidRPr="001147F5">
        <w:rPr>
          <w:color w:val="000000"/>
          <w:sz w:val="22"/>
          <w:u w:val="single"/>
          <w:lang w:val="lt-LT"/>
        </w:rPr>
        <w:t>lub w postaci elektronicznej</w:t>
      </w:r>
      <w:r w:rsidRPr="001147F5">
        <w:rPr>
          <w:color w:val="000000"/>
          <w:sz w:val="22"/>
          <w:lang w:val="lt-LT"/>
        </w:rPr>
        <w:t xml:space="preserve"> opatrzonej podpisem zaufanym lub podpisem osobistym. </w:t>
      </w:r>
    </w:p>
    <w:p w:rsidR="001147F5" w:rsidRPr="001147F5" w:rsidRDefault="001147F5" w:rsidP="008F1106">
      <w:pPr>
        <w:numPr>
          <w:ilvl w:val="0"/>
          <w:numId w:val="130"/>
        </w:numPr>
        <w:autoSpaceDN w:val="0"/>
        <w:contextualSpacing/>
        <w:jc w:val="both"/>
        <w:rPr>
          <w:rFonts w:ascii="Calibri" w:hAnsi="Calibri" w:cs="Calibri"/>
          <w:color w:val="FF0000"/>
          <w:sz w:val="22"/>
          <w:lang w:val="lt-LT"/>
        </w:rPr>
      </w:pPr>
      <w:r w:rsidRPr="001147F5">
        <w:rPr>
          <w:b/>
          <w:sz w:val="22"/>
          <w:lang w:val="lt-LT"/>
        </w:rPr>
        <w:t>Pozostałe dokumenty, podmiotowe środki dowodowe, przedmiotowe środki dowodowe, pełnomocnictwa oraz inne dokumenty i oświadczenia</w:t>
      </w:r>
      <w:r w:rsidRPr="001147F5">
        <w:rPr>
          <w:sz w:val="22"/>
          <w:lang w:val="lt-LT"/>
        </w:rPr>
        <w:t xml:space="preserve"> (jeżeli były wymagane) składa się zgodnie z formą  określoną w rozporządzeniu Prezesa Rady Ministrów z dnia 30 grudnia 2020 r. </w:t>
      </w:r>
      <w:r w:rsidRPr="001147F5">
        <w:rPr>
          <w:i/>
          <w:sz w:val="22"/>
          <w:lang w:val="lt-LT"/>
        </w:rPr>
        <w:t xml:space="preserve">w sprawie sposobu sporządzania i przekazywania informacji oraz wymagań technicznych dla </w:t>
      </w:r>
      <w:r w:rsidRPr="001147F5">
        <w:rPr>
          <w:i/>
          <w:sz w:val="22"/>
          <w:lang w:val="lt-LT"/>
        </w:rPr>
        <w:lastRenderedPageBreak/>
        <w:t xml:space="preserve">dokumentów elektronicznych oraz środków komunikacji elektronicznej w postępowaniu </w:t>
      </w:r>
      <w:r w:rsidRPr="001147F5">
        <w:rPr>
          <w:i/>
          <w:sz w:val="22"/>
          <w:lang w:val="lt-LT"/>
        </w:rPr>
        <w:br/>
        <w:t>o udzielenie zamówienia publicznego lub konkursie</w:t>
      </w:r>
      <w:r w:rsidRPr="001147F5">
        <w:rPr>
          <w:sz w:val="22"/>
          <w:lang w:val="lt-LT"/>
        </w:rPr>
        <w:t>, zgodnie z którym:</w:t>
      </w:r>
    </w:p>
    <w:p w:rsidR="001147F5" w:rsidRPr="001147F5" w:rsidRDefault="001147F5" w:rsidP="008F1106">
      <w:pPr>
        <w:numPr>
          <w:ilvl w:val="0"/>
          <w:numId w:val="129"/>
        </w:numPr>
        <w:autoSpaceDN w:val="0"/>
        <w:contextualSpacing/>
        <w:jc w:val="both"/>
        <w:rPr>
          <w:b/>
          <w:color w:val="000000"/>
          <w:sz w:val="22"/>
          <w:lang w:val="lt-LT"/>
        </w:rPr>
      </w:pPr>
      <w:r w:rsidRPr="001147F5">
        <w:rPr>
          <w:sz w:val="22"/>
          <w:lang w:val="lt-LT"/>
        </w:rPr>
        <w:t xml:space="preserve">W przypadku, gdy podmiotowe środki dowodowe, przedmiotowe środki dowodowe lub dokumenty potwierdzające umocowanie do reprezentowania zostały </w:t>
      </w:r>
      <w:r w:rsidRPr="001147F5">
        <w:rPr>
          <w:b/>
          <w:color w:val="000000"/>
          <w:sz w:val="22"/>
          <w:lang w:val="lt-LT"/>
        </w:rPr>
        <w:t>wystawione przez upoważnione podmioty inne niż Wykonawca:</w:t>
      </w:r>
    </w:p>
    <w:p w:rsidR="001147F5" w:rsidRPr="001147F5" w:rsidRDefault="001147F5" w:rsidP="008F1106">
      <w:pPr>
        <w:numPr>
          <w:ilvl w:val="5"/>
          <w:numId w:val="133"/>
        </w:numPr>
        <w:autoSpaceDN w:val="0"/>
        <w:ind w:left="1134" w:hanging="283"/>
        <w:contextualSpacing/>
        <w:jc w:val="both"/>
        <w:rPr>
          <w:sz w:val="22"/>
          <w:lang w:val="lt-LT"/>
        </w:rPr>
      </w:pPr>
      <w:r w:rsidRPr="001147F5">
        <w:rPr>
          <w:sz w:val="22"/>
          <w:lang w:val="lt-LT"/>
        </w:rPr>
        <w:t>jako dokument elektroniczny – Wykonawca przekazuje ten dokument;</w:t>
      </w:r>
    </w:p>
    <w:p w:rsidR="001147F5" w:rsidRPr="001147F5" w:rsidRDefault="001147F5" w:rsidP="008F1106">
      <w:pPr>
        <w:numPr>
          <w:ilvl w:val="5"/>
          <w:numId w:val="133"/>
        </w:numPr>
        <w:autoSpaceDN w:val="0"/>
        <w:ind w:left="1134" w:hanging="283"/>
        <w:contextualSpacing/>
        <w:jc w:val="both"/>
        <w:rPr>
          <w:sz w:val="22"/>
          <w:lang w:val="lt-LT"/>
        </w:rPr>
      </w:pPr>
      <w:r w:rsidRPr="001147F5">
        <w:rPr>
          <w:sz w:val="22"/>
          <w:lang w:val="lt-LT"/>
        </w:rPr>
        <w:t xml:space="preserve">jako dokument w postaci   papierowej – Wykonawca przekazuje </w:t>
      </w:r>
      <w:r w:rsidRPr="001147F5">
        <w:rPr>
          <w:sz w:val="22"/>
          <w:u w:val="single"/>
          <w:lang w:val="lt-LT"/>
        </w:rPr>
        <w:t>cyfrowe odwzorowanie    tego    dokumentu</w:t>
      </w:r>
      <w:r w:rsidRPr="001147F5">
        <w:rPr>
          <w:sz w:val="22"/>
          <w:lang w:val="lt-LT"/>
        </w:rPr>
        <w:t xml:space="preserve">    opatrzone    kwalifikowanym    podpisem elektronicznym, podpisem zaufanym lub podpisem osobistym poświadczającym  zgodność  cyfrowego  odwzorowania  z dokumentem w postaci papierowej; </w:t>
      </w:r>
    </w:p>
    <w:p w:rsidR="001147F5" w:rsidRPr="001147F5" w:rsidRDefault="001147F5" w:rsidP="001147F5">
      <w:pPr>
        <w:autoSpaceDN w:val="0"/>
        <w:ind w:left="1134"/>
        <w:contextualSpacing/>
        <w:jc w:val="both"/>
        <w:rPr>
          <w:sz w:val="22"/>
          <w:lang w:val="lt-LT"/>
        </w:rPr>
      </w:pPr>
      <w:r w:rsidRPr="001147F5">
        <w:rPr>
          <w:sz w:val="22"/>
          <w:u w:val="single"/>
          <w:lang w:val="lt-LT"/>
        </w:rPr>
        <w:t>Poświadczenia  zgodności  cyfrowego  odwzorowania</w:t>
      </w:r>
      <w:r w:rsidRPr="001147F5">
        <w:rPr>
          <w:sz w:val="22"/>
          <w:lang w:val="lt-LT"/>
        </w:rPr>
        <w:t xml:space="preserve">  z  dokumentem  w  postaci papierowej, o którym mowa w lit. b) powyżej, dokonuje notariusz lub:</w:t>
      </w:r>
    </w:p>
    <w:p w:rsidR="001147F5" w:rsidRPr="001147F5" w:rsidRDefault="001147F5" w:rsidP="001147F5">
      <w:pPr>
        <w:autoSpaceDN w:val="0"/>
        <w:ind w:left="1418" w:hanging="284"/>
        <w:contextualSpacing/>
        <w:jc w:val="both"/>
        <w:rPr>
          <w:sz w:val="22"/>
          <w:lang w:val="lt-LT"/>
        </w:rPr>
      </w:pPr>
      <w:r w:rsidRPr="001147F5">
        <w:rPr>
          <w:sz w:val="22"/>
          <w:lang w:val="lt-LT"/>
        </w:rPr>
        <w:t xml:space="preserve">- </w:t>
      </w:r>
      <w:r w:rsidRPr="001147F5">
        <w:rPr>
          <w:sz w:val="22"/>
          <w:lang w:val="lt-LT"/>
        </w:rPr>
        <w:tab/>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1147F5" w:rsidRPr="001147F5" w:rsidRDefault="001147F5" w:rsidP="001147F5">
      <w:pPr>
        <w:autoSpaceDN w:val="0"/>
        <w:ind w:left="1418" w:hanging="284"/>
        <w:contextualSpacing/>
        <w:jc w:val="both"/>
        <w:rPr>
          <w:sz w:val="22"/>
          <w:lang w:val="lt-LT"/>
        </w:rPr>
      </w:pPr>
      <w:r w:rsidRPr="001147F5">
        <w:rPr>
          <w:sz w:val="22"/>
          <w:lang w:val="lt-LT"/>
        </w:rPr>
        <w:t xml:space="preserve">- </w:t>
      </w:r>
      <w:r w:rsidRPr="001147F5">
        <w:rPr>
          <w:sz w:val="22"/>
          <w:lang w:val="lt-LT"/>
        </w:rPr>
        <w:tab/>
        <w:t>w  przypadku  przedmiotowych  środków  dowodowych – odpowiednio Wykonawca lub Wykonawca wspólnie ubiegający się o udzielenie zamówienia,</w:t>
      </w:r>
    </w:p>
    <w:p w:rsidR="001147F5" w:rsidRPr="001147F5" w:rsidRDefault="001147F5" w:rsidP="001147F5">
      <w:pPr>
        <w:autoSpaceDN w:val="0"/>
        <w:ind w:left="1418" w:hanging="284"/>
        <w:contextualSpacing/>
        <w:jc w:val="both"/>
        <w:rPr>
          <w:sz w:val="22"/>
          <w:lang w:val="lt-LT"/>
        </w:rPr>
      </w:pPr>
      <w:r w:rsidRPr="001147F5">
        <w:rPr>
          <w:sz w:val="22"/>
          <w:lang w:val="lt-LT"/>
        </w:rPr>
        <w:t xml:space="preserve">- </w:t>
      </w:r>
      <w:r w:rsidRPr="001147F5">
        <w:rPr>
          <w:sz w:val="22"/>
          <w:lang w:val="lt-LT"/>
        </w:rPr>
        <w:tab/>
        <w:t>w  przypadku  innych  dokumentów – odpowiednio    Wykonawca    lub Wykonawca  wspólnie  ubiegający  się  o  udzielenie  zamówienia,  każdy w zakresie dokumentu, który go dotyczy;</w:t>
      </w:r>
    </w:p>
    <w:p w:rsidR="001147F5" w:rsidRPr="001147F5" w:rsidRDefault="001147F5" w:rsidP="001147F5">
      <w:pPr>
        <w:autoSpaceDN w:val="0"/>
        <w:ind w:left="851" w:hanging="425"/>
        <w:jc w:val="both"/>
        <w:rPr>
          <w:sz w:val="22"/>
        </w:rPr>
      </w:pPr>
      <w:r w:rsidRPr="001147F5">
        <w:rPr>
          <w:sz w:val="22"/>
        </w:rPr>
        <w:t xml:space="preserve">2) </w:t>
      </w:r>
      <w:r w:rsidRPr="001147F5">
        <w:rPr>
          <w:sz w:val="22"/>
        </w:rPr>
        <w:tab/>
        <w:t>Podmiotowe środki dowodowe, w tym oświadczenie, o którym mowa w art. 117 ust. 4 ustawy, zobowiązanie/-</w:t>
      </w:r>
      <w:proofErr w:type="spellStart"/>
      <w:r w:rsidRPr="001147F5">
        <w:rPr>
          <w:sz w:val="22"/>
        </w:rPr>
        <w:t>nia</w:t>
      </w:r>
      <w:proofErr w:type="spellEnd"/>
      <w:r w:rsidRPr="001147F5">
        <w:rPr>
          <w:sz w:val="22"/>
        </w:rPr>
        <w:t xml:space="preserve"> podmiotu udostępniającego zasoby, przedmiotowe środki dowodowe, </w:t>
      </w:r>
      <w:r w:rsidRPr="001147F5">
        <w:rPr>
          <w:b/>
          <w:sz w:val="22"/>
        </w:rPr>
        <w:t>które  nie  zostały  wystawione  przez  upoważnione podmioty</w:t>
      </w:r>
      <w:r w:rsidRPr="001147F5">
        <w:rPr>
          <w:sz w:val="22"/>
        </w:rPr>
        <w:t xml:space="preserve">, </w:t>
      </w:r>
      <w:r w:rsidRPr="001147F5">
        <w:rPr>
          <w:b/>
          <w:sz w:val="22"/>
        </w:rPr>
        <w:t>oraz wymagane pełnomocnictwa</w:t>
      </w:r>
      <w:r w:rsidRPr="001147F5">
        <w:rPr>
          <w:sz w:val="22"/>
        </w:rPr>
        <w:t>:</w:t>
      </w:r>
    </w:p>
    <w:p w:rsidR="001147F5" w:rsidRPr="001147F5" w:rsidRDefault="001147F5" w:rsidP="008F1106">
      <w:pPr>
        <w:numPr>
          <w:ilvl w:val="0"/>
          <w:numId w:val="134"/>
        </w:numPr>
        <w:autoSpaceDN w:val="0"/>
        <w:ind w:left="1134" w:hanging="283"/>
        <w:contextualSpacing/>
        <w:jc w:val="both"/>
        <w:rPr>
          <w:sz w:val="22"/>
        </w:rPr>
      </w:pPr>
      <w:r w:rsidRPr="001147F5">
        <w:rPr>
          <w:sz w:val="22"/>
        </w:rPr>
        <w:t>Wykonawca przekazuje w postaci elektronicznej i opatruje kwalifikowanym podpisem elektronicznym, podpisem zaufanym lub podpisem osobistym;</w:t>
      </w:r>
    </w:p>
    <w:p w:rsidR="001147F5" w:rsidRPr="001147F5" w:rsidRDefault="001147F5" w:rsidP="008F1106">
      <w:pPr>
        <w:numPr>
          <w:ilvl w:val="0"/>
          <w:numId w:val="134"/>
        </w:numPr>
        <w:autoSpaceDN w:val="0"/>
        <w:ind w:left="1134" w:hanging="283"/>
        <w:contextualSpacing/>
        <w:jc w:val="both"/>
        <w:rPr>
          <w:sz w:val="22"/>
        </w:rPr>
      </w:pPr>
      <w:r w:rsidRPr="001147F5">
        <w:rPr>
          <w:sz w:val="22"/>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1147F5" w:rsidRPr="001147F5" w:rsidRDefault="001147F5" w:rsidP="001147F5">
      <w:pPr>
        <w:autoSpaceDN w:val="0"/>
        <w:ind w:left="1134"/>
        <w:jc w:val="both"/>
        <w:rPr>
          <w:sz w:val="22"/>
        </w:rPr>
      </w:pPr>
      <w:r w:rsidRPr="001147F5">
        <w:rPr>
          <w:sz w:val="22"/>
          <w:u w:val="single"/>
        </w:rPr>
        <w:t>Poświadczenia  zgodności  cyfrowego  odwzorowania</w:t>
      </w:r>
      <w:r w:rsidRPr="001147F5">
        <w:rPr>
          <w:sz w:val="22"/>
        </w:rPr>
        <w:t xml:space="preserve">  z  dokumentem  w  postaci papierowej, o którym mowa w lit. b) powyżej, dokonuje notariusz lub:</w:t>
      </w:r>
    </w:p>
    <w:p w:rsidR="001147F5" w:rsidRPr="001147F5" w:rsidRDefault="001147F5" w:rsidP="001147F5">
      <w:pPr>
        <w:autoSpaceDN w:val="0"/>
        <w:ind w:left="1418" w:hanging="284"/>
        <w:jc w:val="both"/>
        <w:rPr>
          <w:sz w:val="22"/>
        </w:rPr>
      </w:pPr>
      <w:r w:rsidRPr="001147F5">
        <w:rPr>
          <w:sz w:val="22"/>
        </w:rPr>
        <w:t xml:space="preserve">- </w:t>
      </w:r>
      <w:r w:rsidRPr="001147F5">
        <w:rPr>
          <w:sz w:val="22"/>
        </w:rPr>
        <w:tab/>
        <w:t>w przypadku podmiotowych środków dowodowych – odpowiednio Wykonawca, Wykonawca  wspólnie  ubiegający  się  o  udzielenie  zamówienia,  podmiot udostępniający zasoby, każdy w zakresie dokumentu, który go dotyczy;</w:t>
      </w:r>
    </w:p>
    <w:p w:rsidR="001147F5" w:rsidRPr="001147F5" w:rsidRDefault="001147F5" w:rsidP="001147F5">
      <w:pPr>
        <w:autoSpaceDN w:val="0"/>
        <w:ind w:left="1418" w:hanging="284"/>
        <w:jc w:val="both"/>
        <w:rPr>
          <w:sz w:val="22"/>
        </w:rPr>
      </w:pPr>
      <w:r w:rsidRPr="001147F5">
        <w:rPr>
          <w:sz w:val="22"/>
        </w:rPr>
        <w:t xml:space="preserve">- </w:t>
      </w:r>
      <w:r w:rsidRPr="001147F5">
        <w:rPr>
          <w:sz w:val="22"/>
        </w:rPr>
        <w:tab/>
        <w:t>w  przypadku przedmiotowego  środka  dowodowego, oświadczenia,  o  którym mowa w art. 117 ust. 4 ustawy, zobowiązania podmiotu udostępniającego zasoby – odpowiednio Wykonawca lub Wykonawca wspólnie ubiegający się o udzielenie zamówienia;</w:t>
      </w:r>
    </w:p>
    <w:p w:rsidR="001147F5" w:rsidRPr="001147F5" w:rsidRDefault="001147F5" w:rsidP="001147F5">
      <w:pPr>
        <w:autoSpaceDN w:val="0"/>
        <w:ind w:left="1418" w:hanging="284"/>
        <w:jc w:val="both"/>
        <w:rPr>
          <w:sz w:val="22"/>
        </w:rPr>
      </w:pPr>
      <w:r w:rsidRPr="001147F5">
        <w:rPr>
          <w:sz w:val="22"/>
        </w:rPr>
        <w:t xml:space="preserve">- </w:t>
      </w:r>
      <w:r w:rsidRPr="001147F5">
        <w:rPr>
          <w:sz w:val="22"/>
        </w:rPr>
        <w:tab/>
        <w:t>w przypadku pełnomocnictwa – mocodawca.</w:t>
      </w:r>
    </w:p>
    <w:p w:rsidR="001147F5" w:rsidRPr="001147F5" w:rsidRDefault="001147F5" w:rsidP="008F1106">
      <w:pPr>
        <w:numPr>
          <w:ilvl w:val="0"/>
          <w:numId w:val="131"/>
        </w:numPr>
        <w:autoSpaceDN w:val="0"/>
        <w:ind w:left="426" w:hanging="426"/>
        <w:contextualSpacing/>
        <w:jc w:val="both"/>
        <w:rPr>
          <w:sz w:val="22"/>
          <w:szCs w:val="24"/>
          <w:lang w:val="lt-LT"/>
        </w:rPr>
      </w:pPr>
      <w:r w:rsidRPr="001147F5">
        <w:rPr>
          <w:b/>
          <w:sz w:val="22"/>
          <w:szCs w:val="24"/>
          <w:lang w:val="lt-LT"/>
        </w:rPr>
        <w:t>Przez cyfrowe odwzorowanie należy rozumieć</w:t>
      </w:r>
      <w:r w:rsidRPr="001147F5">
        <w:rPr>
          <w:sz w:val="22"/>
          <w:szCs w:val="24"/>
          <w:lang w:val="lt-LT"/>
        </w:rPr>
        <w:t xml:space="preserve"> dokument elektroniczny będący kopią elektroniczną treści zapisanej w postaci papierowej, umożliwiający zapoznanie się z tą treścią </w:t>
      </w:r>
      <w:r w:rsidRPr="001147F5">
        <w:rPr>
          <w:sz w:val="22"/>
          <w:szCs w:val="24"/>
          <w:lang w:val="lt-LT"/>
        </w:rPr>
        <w:br/>
        <w:t xml:space="preserve">i jej zrozumienie, bez konieczności bezpośredniego dostępu do oryginału. </w:t>
      </w:r>
    </w:p>
    <w:p w:rsidR="001147F5" w:rsidRPr="001147F5" w:rsidRDefault="001147F5" w:rsidP="008F1106">
      <w:pPr>
        <w:numPr>
          <w:ilvl w:val="0"/>
          <w:numId w:val="131"/>
        </w:numPr>
        <w:autoSpaceDN w:val="0"/>
        <w:ind w:left="426" w:hanging="426"/>
        <w:contextualSpacing/>
        <w:jc w:val="both"/>
        <w:rPr>
          <w:sz w:val="22"/>
          <w:lang w:val="lt-LT"/>
        </w:rPr>
      </w:pPr>
      <w:r w:rsidRPr="001147F5">
        <w:rPr>
          <w:sz w:val="22"/>
          <w:lang w:val="lt-LT"/>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1147F5" w:rsidRPr="001147F5" w:rsidRDefault="001147F5" w:rsidP="008F1106">
      <w:pPr>
        <w:numPr>
          <w:ilvl w:val="0"/>
          <w:numId w:val="131"/>
        </w:numPr>
        <w:autoSpaceDN w:val="0"/>
        <w:ind w:left="426" w:hanging="426"/>
        <w:contextualSpacing/>
        <w:jc w:val="both"/>
        <w:rPr>
          <w:sz w:val="22"/>
        </w:rPr>
      </w:pPr>
      <w:r w:rsidRPr="001147F5">
        <w:rPr>
          <w:sz w:val="22"/>
        </w:rPr>
        <w:t>Oferta powinna być:</w:t>
      </w:r>
    </w:p>
    <w:p w:rsidR="001147F5" w:rsidRPr="001147F5" w:rsidRDefault="001147F5" w:rsidP="008F1106">
      <w:pPr>
        <w:numPr>
          <w:ilvl w:val="1"/>
          <w:numId w:val="132"/>
        </w:numPr>
        <w:autoSpaceDN w:val="0"/>
        <w:ind w:left="709" w:hanging="283"/>
        <w:jc w:val="both"/>
        <w:rPr>
          <w:sz w:val="22"/>
        </w:rPr>
      </w:pPr>
      <w:r w:rsidRPr="001147F5">
        <w:rPr>
          <w:sz w:val="22"/>
        </w:rPr>
        <w:t>sporządzona na podstawie załączników niniejszej SWZ w języku polskim,</w:t>
      </w:r>
    </w:p>
    <w:p w:rsidR="001147F5" w:rsidRPr="001147F5" w:rsidRDefault="001147F5" w:rsidP="008F1106">
      <w:pPr>
        <w:numPr>
          <w:ilvl w:val="1"/>
          <w:numId w:val="132"/>
        </w:numPr>
        <w:autoSpaceDN w:val="0"/>
        <w:ind w:left="709" w:hanging="283"/>
        <w:jc w:val="both"/>
        <w:rPr>
          <w:sz w:val="22"/>
        </w:rPr>
      </w:pPr>
      <w:r w:rsidRPr="001147F5">
        <w:rPr>
          <w:sz w:val="22"/>
        </w:rPr>
        <w:t>podmiotowe środki dowodowe, przedmiotowe środki dowodowe oraz inne dokumenty                            i oświadczenia (jeżeli były wymagane) sporządzone w języku obcym przekazuje się wraz                      z tłumaczeniem na język polski,</w:t>
      </w:r>
    </w:p>
    <w:p w:rsidR="001147F5" w:rsidRPr="001147F5" w:rsidRDefault="001147F5" w:rsidP="008F1106">
      <w:pPr>
        <w:numPr>
          <w:ilvl w:val="1"/>
          <w:numId w:val="132"/>
        </w:numPr>
        <w:autoSpaceDN w:val="0"/>
        <w:ind w:left="709" w:hanging="283"/>
        <w:jc w:val="both"/>
        <w:rPr>
          <w:color w:val="0000FF"/>
          <w:sz w:val="22"/>
        </w:rPr>
      </w:pPr>
      <w:r w:rsidRPr="001147F5">
        <w:rPr>
          <w:sz w:val="22"/>
        </w:rPr>
        <w:t xml:space="preserve">złożona przy użyciu środków komunikacji elektronicznej, tzn. za pośrednictwem </w:t>
      </w:r>
      <w:hyperlink r:id="rId22" w:history="1">
        <w:r w:rsidRPr="001147F5">
          <w:rPr>
            <w:color w:val="0000FF"/>
            <w:sz w:val="22"/>
            <w:u w:val="single"/>
          </w:rPr>
          <w:t>platformazakupowa.pl</w:t>
        </w:r>
      </w:hyperlink>
      <w:r w:rsidRPr="001147F5">
        <w:rPr>
          <w:color w:val="0000FF"/>
          <w:sz w:val="22"/>
        </w:rPr>
        <w:t>.</w:t>
      </w:r>
    </w:p>
    <w:p w:rsidR="001147F5" w:rsidRPr="001147F5" w:rsidRDefault="001147F5" w:rsidP="008F1106">
      <w:pPr>
        <w:numPr>
          <w:ilvl w:val="0"/>
          <w:numId w:val="131"/>
        </w:numPr>
        <w:autoSpaceDN w:val="0"/>
        <w:ind w:left="426" w:hanging="426"/>
        <w:jc w:val="both"/>
        <w:rPr>
          <w:sz w:val="22"/>
        </w:rPr>
      </w:pPr>
      <w:r w:rsidRPr="001147F5">
        <w:rPr>
          <w:sz w:val="22"/>
        </w:rPr>
        <w:t xml:space="preserve">Zgodnie z art. 18 ust. 3 ustawy </w:t>
      </w:r>
      <w:proofErr w:type="spellStart"/>
      <w:r w:rsidRPr="001147F5">
        <w:rPr>
          <w:sz w:val="22"/>
        </w:rPr>
        <w:t>Pzp</w:t>
      </w:r>
      <w:proofErr w:type="spellEnd"/>
      <w:r w:rsidRPr="001147F5">
        <w:rPr>
          <w:sz w:val="22"/>
        </w:rPr>
        <w:t xml:space="preserve">, nie ujawnia się informacji stanowiących tajemnicę przedsiębiorstwa, w rozumieniu przepisów o zwalczaniu nieuczciwej konkurencji. Jeżeli Wykonawca, nie później niż w terminie składania ofert, w sposób niebudzący wątpliwości </w:t>
      </w:r>
      <w:r w:rsidRPr="001147F5">
        <w:rPr>
          <w:sz w:val="22"/>
        </w:rPr>
        <w:lastRenderedPageBreak/>
        <w:t xml:space="preserve">zastrzegł, że nie mogą być one udostępniane </w:t>
      </w:r>
      <w:r w:rsidRPr="001147F5">
        <w:rPr>
          <w:b/>
          <w:sz w:val="22"/>
          <w:u w:val="single"/>
        </w:rPr>
        <w:t>oraz wykazał, załączając stosowne wyjaśnienia,</w:t>
      </w:r>
      <w:r w:rsidRPr="001147F5">
        <w:rPr>
          <w:sz w:val="22"/>
        </w:rPr>
        <w:t xml:space="preserve"> iż zastrzeżone informacje stanowią tajemnicę przedsiębiorstwa. Wykonawca nie może zastrzec informacji, o których mowa w art. 222 ust. 5 ustawy. Wszelkie informacje stanowiące tajemnicę przedsiębiorstwa w rozumieniu ustawy z dnia 16 kwietnia 1993 r. </w:t>
      </w:r>
      <w:r>
        <w:rPr>
          <w:sz w:val="22"/>
        </w:rPr>
        <w:br/>
      </w:r>
      <w:r w:rsidRPr="001147F5">
        <w:rPr>
          <w:sz w:val="22"/>
        </w:rPr>
        <w:t>o zwalczaniu  nieuczciwej  konkurencji  (</w:t>
      </w:r>
      <w:r w:rsidRPr="001147F5">
        <w:rPr>
          <w:i/>
          <w:sz w:val="22"/>
        </w:rPr>
        <w:t>t. j.  Dz.  U.  z  2022  r.  poz.  1233</w:t>
      </w:r>
      <w:r w:rsidRPr="001147F5">
        <w:rPr>
          <w:sz w:val="22"/>
        </w:rPr>
        <w:t xml:space="preserve">),  które Wykonawca  zamierza  zastrzec  jako  tajemnicę  przedsiębiorstwa  w  celu  utrzymania  </w:t>
      </w:r>
      <w:r>
        <w:rPr>
          <w:sz w:val="22"/>
        </w:rPr>
        <w:br/>
      </w:r>
      <w:r w:rsidRPr="001147F5">
        <w:rPr>
          <w:sz w:val="22"/>
        </w:rPr>
        <w:t>w poufności tych informacji przekazuje je w wydzielonym i odpowiednio oznaczonym pliku. Na platformie w formularzu składania oferty znajduje się miejsce wyznaczone do dołączenia części oferty stanowiącej tajemnicę przedsiębiorstwa.</w:t>
      </w:r>
    </w:p>
    <w:p w:rsidR="001147F5" w:rsidRPr="00FE21D1" w:rsidRDefault="001147F5" w:rsidP="008F1106">
      <w:pPr>
        <w:numPr>
          <w:ilvl w:val="0"/>
          <w:numId w:val="131"/>
        </w:numPr>
        <w:autoSpaceDN w:val="0"/>
        <w:ind w:left="426" w:hanging="426"/>
        <w:jc w:val="both"/>
        <w:rPr>
          <w:sz w:val="22"/>
        </w:rPr>
      </w:pPr>
      <w:r w:rsidRPr="001147F5">
        <w:rPr>
          <w:sz w:val="22"/>
        </w:rPr>
        <w:t xml:space="preserve">Wykonawca, za pośrednictwem </w:t>
      </w:r>
      <w:hyperlink r:id="rId23" w:history="1">
        <w:r w:rsidRPr="001147F5">
          <w:rPr>
            <w:color w:val="0000FF"/>
            <w:sz w:val="22"/>
            <w:u w:val="single"/>
          </w:rPr>
          <w:t>platformazakupowa.pl</w:t>
        </w:r>
      </w:hyperlink>
      <w:r w:rsidRPr="001147F5">
        <w:rPr>
          <w:color w:val="0000FF"/>
          <w:sz w:val="22"/>
        </w:rPr>
        <w:t xml:space="preserve"> </w:t>
      </w:r>
      <w:r w:rsidRPr="001147F5">
        <w:rPr>
          <w:sz w:val="22"/>
        </w:rPr>
        <w:t>może przed upływem terminu do składania ofert zmienić lub wycofać ofertę. Sposób dokonywania zmiany lub wycofania oferty zamieszczono w instrukcji zamieszczonej na stronie internetowej pod adresem:</w:t>
      </w:r>
      <w:r w:rsidR="00FE21D1">
        <w:rPr>
          <w:sz w:val="22"/>
        </w:rPr>
        <w:t xml:space="preserve"> </w:t>
      </w:r>
      <w:hyperlink r:id="rId24" w:history="1">
        <w:r w:rsidRPr="00FE21D1">
          <w:rPr>
            <w:color w:val="0000FF"/>
            <w:sz w:val="22"/>
            <w:u w:val="single"/>
          </w:rPr>
          <w:t>https://platformazakupowa.pl/strona/45-instrukcje</w:t>
        </w:r>
      </w:hyperlink>
      <w:r w:rsidRPr="00FE21D1">
        <w:rPr>
          <w:color w:val="0000FF"/>
          <w:sz w:val="22"/>
          <w:u w:val="single"/>
        </w:rPr>
        <w:t>.</w:t>
      </w:r>
    </w:p>
    <w:p w:rsidR="001147F5" w:rsidRPr="001147F5" w:rsidRDefault="001147F5" w:rsidP="008F1106">
      <w:pPr>
        <w:numPr>
          <w:ilvl w:val="0"/>
          <w:numId w:val="131"/>
        </w:numPr>
        <w:autoSpaceDN w:val="0"/>
        <w:ind w:left="426" w:hanging="426"/>
        <w:contextualSpacing/>
        <w:jc w:val="both"/>
        <w:rPr>
          <w:sz w:val="22"/>
          <w:szCs w:val="24"/>
          <w:lang w:val="lt-LT"/>
        </w:rPr>
      </w:pPr>
      <w:r w:rsidRPr="001147F5">
        <w:rPr>
          <w:sz w:val="22"/>
          <w:szCs w:val="24"/>
          <w:lang w:val="lt-LT"/>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1147F5" w:rsidRDefault="00CA164F" w:rsidP="008F1106">
      <w:pPr>
        <w:pStyle w:val="Default"/>
        <w:numPr>
          <w:ilvl w:val="3"/>
          <w:numId w:val="78"/>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1F7461">
        <w:rPr>
          <w:rFonts w:ascii="Times New Roman" w:eastAsiaTheme="minorHAnsi" w:hAnsi="Times New Roman" w:cs="Times New Roman"/>
          <w:b/>
          <w:color w:val="auto"/>
          <w:sz w:val="22"/>
        </w:rPr>
        <w:t xml:space="preserve">do dnia </w:t>
      </w:r>
      <w:r w:rsidR="00E26BBC">
        <w:rPr>
          <w:rFonts w:ascii="Times New Roman" w:eastAsiaTheme="minorHAnsi" w:hAnsi="Times New Roman" w:cs="Times New Roman"/>
          <w:b/>
          <w:color w:val="auto"/>
          <w:sz w:val="22"/>
        </w:rPr>
        <w:t>04</w:t>
      </w:r>
      <w:r w:rsidR="001147F5" w:rsidRPr="001147F5">
        <w:rPr>
          <w:rFonts w:ascii="Times New Roman" w:eastAsiaTheme="minorHAnsi" w:hAnsi="Times New Roman" w:cs="Times New Roman"/>
          <w:b/>
          <w:color w:val="auto"/>
          <w:sz w:val="22"/>
        </w:rPr>
        <w:t>.10</w:t>
      </w:r>
      <w:r w:rsidR="001542FD" w:rsidRPr="001147F5">
        <w:rPr>
          <w:rFonts w:ascii="Times New Roman" w:eastAsiaTheme="minorHAnsi" w:hAnsi="Times New Roman" w:cs="Times New Roman"/>
          <w:b/>
          <w:color w:val="auto"/>
          <w:sz w:val="22"/>
        </w:rPr>
        <w:t>.202</w:t>
      </w:r>
      <w:r w:rsidR="001147F5" w:rsidRPr="001147F5">
        <w:rPr>
          <w:rFonts w:ascii="Times New Roman" w:eastAsiaTheme="minorHAnsi" w:hAnsi="Times New Roman" w:cs="Times New Roman"/>
          <w:b/>
          <w:color w:val="auto"/>
          <w:sz w:val="22"/>
        </w:rPr>
        <w:t>4</w:t>
      </w:r>
      <w:r w:rsidR="00CC029F" w:rsidRPr="001147F5">
        <w:rPr>
          <w:rFonts w:ascii="Times New Roman" w:eastAsiaTheme="minorHAnsi" w:hAnsi="Times New Roman" w:cs="Times New Roman"/>
          <w:b/>
          <w:color w:val="auto"/>
          <w:sz w:val="22"/>
        </w:rPr>
        <w:t xml:space="preserve"> </w:t>
      </w:r>
      <w:r w:rsidR="00E9650C" w:rsidRPr="001147F5">
        <w:rPr>
          <w:rFonts w:ascii="Times New Roman" w:eastAsiaTheme="minorHAnsi" w:hAnsi="Times New Roman" w:cs="Times New Roman"/>
          <w:b/>
          <w:color w:val="auto"/>
          <w:sz w:val="22"/>
        </w:rPr>
        <w:t>r.</w:t>
      </w:r>
    </w:p>
    <w:p w:rsidR="00CA164F" w:rsidRPr="001161A6" w:rsidRDefault="00CA164F" w:rsidP="008F1106">
      <w:pPr>
        <w:pStyle w:val="Default"/>
        <w:numPr>
          <w:ilvl w:val="3"/>
          <w:numId w:val="78"/>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w:t>
      </w:r>
      <w:bookmarkStart w:id="0" w:name="_GoBack"/>
      <w:bookmarkEnd w:id="0"/>
      <w:r w:rsidRPr="005A2CD7">
        <w:rPr>
          <w:rFonts w:ascii="Times New Roman" w:eastAsiaTheme="minorHAnsi" w:hAnsi="Times New Roman" w:cs="Times New Roman"/>
          <w:sz w:val="22"/>
        </w:rPr>
        <w:t xml:space="preserve">,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8F1106">
      <w:pPr>
        <w:pStyle w:val="Default"/>
        <w:numPr>
          <w:ilvl w:val="3"/>
          <w:numId w:val="78"/>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8F1106">
      <w:pPr>
        <w:pStyle w:val="Default"/>
        <w:numPr>
          <w:ilvl w:val="3"/>
          <w:numId w:val="78"/>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3C37C4" w:rsidRDefault="00971DA7" w:rsidP="008F1106">
      <w:pPr>
        <w:numPr>
          <w:ilvl w:val="0"/>
          <w:numId w:val="74"/>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 xml:space="preserve">dnia </w:t>
      </w:r>
      <w:r w:rsidR="009C06CF" w:rsidRPr="009C06CF">
        <w:rPr>
          <w:b/>
          <w:sz w:val="22"/>
        </w:rPr>
        <w:t>0</w:t>
      </w:r>
      <w:r w:rsidR="001147F5">
        <w:rPr>
          <w:b/>
          <w:sz w:val="22"/>
        </w:rPr>
        <w:t>5</w:t>
      </w:r>
      <w:r w:rsidR="009C06CF" w:rsidRPr="009C06CF">
        <w:rPr>
          <w:b/>
          <w:sz w:val="22"/>
        </w:rPr>
        <w:t>.09</w:t>
      </w:r>
      <w:r w:rsidR="001542FD" w:rsidRPr="009C06CF">
        <w:rPr>
          <w:b/>
          <w:sz w:val="22"/>
        </w:rPr>
        <w:t>.202</w:t>
      </w:r>
      <w:r w:rsidR="001147F5">
        <w:rPr>
          <w:b/>
          <w:sz w:val="22"/>
        </w:rPr>
        <w:t>4</w:t>
      </w:r>
      <w:r w:rsidR="00F23526" w:rsidRPr="009C06CF">
        <w:rPr>
          <w:b/>
          <w:sz w:val="22"/>
        </w:rPr>
        <w:t xml:space="preserve"> </w:t>
      </w:r>
      <w:r w:rsidR="00E9650C" w:rsidRPr="001F7461">
        <w:rPr>
          <w:b/>
          <w:sz w:val="22"/>
        </w:rPr>
        <w:t xml:space="preserve">r. </w:t>
      </w:r>
      <w:r w:rsidRPr="001F7461">
        <w:rPr>
          <w:b/>
          <w:sz w:val="22"/>
        </w:rPr>
        <w:t xml:space="preserve">do godziny </w:t>
      </w:r>
      <w:r w:rsidR="007B564C" w:rsidRPr="001F7461">
        <w:rPr>
          <w:b/>
          <w:sz w:val="22"/>
        </w:rPr>
        <w:t>09.30</w:t>
      </w:r>
      <w:r w:rsidR="00E9650C" w:rsidRPr="001F7461">
        <w:rPr>
          <w:b/>
          <w:sz w:val="22"/>
        </w:rPr>
        <w:t>.</w:t>
      </w:r>
    </w:p>
    <w:p w:rsidR="00221270" w:rsidRPr="00E9650C" w:rsidRDefault="00221270" w:rsidP="008F1106">
      <w:pPr>
        <w:numPr>
          <w:ilvl w:val="0"/>
          <w:numId w:val="74"/>
        </w:numPr>
        <w:ind w:left="357" w:hanging="357"/>
        <w:jc w:val="both"/>
        <w:rPr>
          <w:sz w:val="22"/>
        </w:rPr>
      </w:pPr>
      <w:r w:rsidRPr="00A31F7A">
        <w:rPr>
          <w:sz w:val="22"/>
        </w:rPr>
        <w:t xml:space="preserve">Otwarcie ofert nastąpi w dniu </w:t>
      </w:r>
      <w:r w:rsidR="009C06CF" w:rsidRPr="009C06CF">
        <w:rPr>
          <w:b/>
          <w:sz w:val="22"/>
        </w:rPr>
        <w:t>0</w:t>
      </w:r>
      <w:r w:rsidR="001147F5">
        <w:rPr>
          <w:b/>
          <w:sz w:val="22"/>
        </w:rPr>
        <w:t>5</w:t>
      </w:r>
      <w:r w:rsidR="009C06CF" w:rsidRPr="009C06CF">
        <w:rPr>
          <w:b/>
          <w:sz w:val="22"/>
        </w:rPr>
        <w:t>.09</w:t>
      </w:r>
      <w:r w:rsidR="001542FD" w:rsidRPr="009C06CF">
        <w:rPr>
          <w:b/>
          <w:sz w:val="22"/>
        </w:rPr>
        <w:t>.202</w:t>
      </w:r>
      <w:r w:rsidR="001147F5">
        <w:rPr>
          <w:b/>
          <w:sz w:val="22"/>
        </w:rPr>
        <w:t>4</w:t>
      </w:r>
      <w:r w:rsidR="00F23526" w:rsidRPr="009C06CF">
        <w:rPr>
          <w:b/>
          <w:sz w:val="22"/>
        </w:rPr>
        <w:t xml:space="preserve"> </w:t>
      </w:r>
      <w:r w:rsidR="00E9650C" w:rsidRPr="009C06CF">
        <w:rPr>
          <w:b/>
          <w:sz w:val="22"/>
        </w:rPr>
        <w:t>r</w:t>
      </w:r>
      <w:r w:rsidR="00F23526" w:rsidRPr="001F7461">
        <w:rPr>
          <w:b/>
          <w:sz w:val="22"/>
        </w:rPr>
        <w:t>.</w:t>
      </w:r>
      <w:r w:rsidR="0071487A" w:rsidRPr="001F7461">
        <w:rPr>
          <w:b/>
          <w:sz w:val="22"/>
        </w:rPr>
        <w:t xml:space="preserve"> o godz. </w:t>
      </w:r>
      <w:r w:rsidR="007B564C" w:rsidRPr="001F7461">
        <w:rPr>
          <w:b/>
          <w:sz w:val="22"/>
        </w:rPr>
        <w:t>10.00</w:t>
      </w:r>
      <w:r w:rsidR="0071487A" w:rsidRPr="001F7461">
        <w:rPr>
          <w:sz w:val="22"/>
        </w:rPr>
        <w:t xml:space="preserve"> </w:t>
      </w:r>
      <w:r w:rsidR="0071487A" w:rsidRPr="00E9650C">
        <w:rPr>
          <w:sz w:val="22"/>
        </w:rPr>
        <w:t>za pośrednictwem platformy zakupowej.</w:t>
      </w:r>
    </w:p>
    <w:p w:rsidR="00E75EDF" w:rsidRPr="00513BAB" w:rsidRDefault="00E75EDF" w:rsidP="008F1106">
      <w:pPr>
        <w:numPr>
          <w:ilvl w:val="0"/>
          <w:numId w:val="7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8F1106">
      <w:pPr>
        <w:numPr>
          <w:ilvl w:val="0"/>
          <w:numId w:val="74"/>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8F1106">
      <w:pPr>
        <w:numPr>
          <w:ilvl w:val="0"/>
          <w:numId w:val="7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8F1106">
      <w:pPr>
        <w:numPr>
          <w:ilvl w:val="0"/>
          <w:numId w:val="7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8F1106">
      <w:pPr>
        <w:numPr>
          <w:ilvl w:val="0"/>
          <w:numId w:val="7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8F1106">
      <w:pPr>
        <w:numPr>
          <w:ilvl w:val="0"/>
          <w:numId w:val="7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8F1106">
      <w:pPr>
        <w:numPr>
          <w:ilvl w:val="0"/>
          <w:numId w:val="74"/>
        </w:numPr>
        <w:pBdr>
          <w:top w:val="nil"/>
          <w:left w:val="nil"/>
          <w:bottom w:val="nil"/>
          <w:right w:val="nil"/>
          <w:between w:val="nil"/>
        </w:pBdr>
        <w:jc w:val="both"/>
        <w:rPr>
          <w:sz w:val="22"/>
        </w:rPr>
      </w:pPr>
      <w:r w:rsidRPr="00513BAB">
        <w:rPr>
          <w:sz w:val="22"/>
        </w:rPr>
        <w:lastRenderedPageBreak/>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8F1106">
      <w:pPr>
        <w:numPr>
          <w:ilvl w:val="0"/>
          <w:numId w:val="74"/>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8F1106">
      <w:pPr>
        <w:numPr>
          <w:ilvl w:val="0"/>
          <w:numId w:val="7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1147F5">
        <w:rPr>
          <w:rFonts w:ascii="Times New Roman" w:hAnsi="Times New Roman" w:cs="Times New Roman"/>
          <w:b/>
          <w:bCs/>
          <w:color w:val="000000" w:themeColor="text1"/>
          <w:sz w:val="22"/>
          <w:szCs w:val="22"/>
        </w:rPr>
        <w:t>.1</w:t>
      </w:r>
      <w:r w:rsidR="00492132">
        <w:rPr>
          <w:rFonts w:ascii="Times New Roman" w:hAnsi="Times New Roman" w:cs="Times New Roman"/>
          <w:b/>
          <w:bCs/>
          <w:color w:val="000000" w:themeColor="text1"/>
          <w:sz w:val="22"/>
          <w:szCs w:val="22"/>
        </w:rPr>
        <w:t xml:space="preserve"> – 1</w:t>
      </w:r>
      <w:r w:rsidR="001147F5">
        <w:rPr>
          <w:rFonts w:ascii="Times New Roman" w:hAnsi="Times New Roman" w:cs="Times New Roman"/>
          <w:b/>
          <w:bCs/>
          <w:color w:val="000000" w:themeColor="text1"/>
          <w:sz w:val="22"/>
          <w:szCs w:val="22"/>
        </w:rPr>
        <w:t>.12</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8F1106">
      <w:pPr>
        <w:numPr>
          <w:ilvl w:val="1"/>
          <w:numId w:val="6"/>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AB2783" w:rsidRDefault="00C7572F" w:rsidP="00C7572F">
            <w:pPr>
              <w:spacing w:before="100" w:after="100"/>
              <w:jc w:val="center"/>
              <w:rPr>
                <w:rFonts w:eastAsia="Arial Unicode MS"/>
                <w:sz w:val="22"/>
                <w:lang w:eastAsia="pl-PL"/>
              </w:rPr>
            </w:pPr>
            <w:r w:rsidRPr="00AB2783">
              <w:rPr>
                <w:rFonts w:eastAsia="Arial Unicode MS"/>
                <w:sz w:val="22"/>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AB2783" w:rsidRDefault="00C7572F" w:rsidP="00C7572F">
            <w:pPr>
              <w:spacing w:before="100" w:after="100" w:line="276" w:lineRule="auto"/>
              <w:jc w:val="center"/>
              <w:rPr>
                <w:sz w:val="22"/>
              </w:rPr>
            </w:pPr>
            <w:r w:rsidRPr="00AB2783">
              <w:rPr>
                <w:rFonts w:eastAsia="Arial Unicode MS"/>
                <w:sz w:val="22"/>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AB2783" w:rsidRDefault="009737BF" w:rsidP="00C7572F">
            <w:pPr>
              <w:spacing w:before="100" w:after="100" w:line="276" w:lineRule="auto"/>
              <w:jc w:val="center"/>
              <w:rPr>
                <w:sz w:val="22"/>
              </w:rPr>
            </w:pPr>
            <w:r w:rsidRPr="00AB2783">
              <w:rPr>
                <w:rFonts w:eastAsia="Arial Unicode MS"/>
                <w:sz w:val="22"/>
              </w:rPr>
              <w:t>100</w:t>
            </w:r>
            <w:r w:rsidR="00C7572F" w:rsidRPr="00AB2783">
              <w:rPr>
                <w:rFonts w:eastAsia="Arial Unicode MS"/>
                <w:sz w:val="22"/>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AB2783" w:rsidRDefault="00C7572F" w:rsidP="00C7572F">
            <w:pPr>
              <w:spacing w:before="100" w:after="100" w:line="276" w:lineRule="auto"/>
              <w:jc w:val="center"/>
              <w:rPr>
                <w:sz w:val="22"/>
              </w:rPr>
            </w:pPr>
            <w:r w:rsidRPr="00AB2783">
              <w:rPr>
                <w:rFonts w:eastAsia="Arial Unicode MS"/>
                <w:sz w:val="22"/>
              </w:rPr>
              <w:t>Według wzoru podanego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1B46A2">
        <w:rPr>
          <w:rFonts w:eastAsia="Arial Unicode MS"/>
          <w:b/>
          <w:sz w:val="22"/>
          <w:u w:val="single"/>
          <w:lang w:eastAsia="pl-PL"/>
        </w:rPr>
        <w:t>Kryterium: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153E3D">
        <w:rPr>
          <w:rFonts w:eastAsia="Arial Unicode MS"/>
          <w:sz w:val="22"/>
          <w:lang w:eastAsia="pl-PL"/>
        </w:rPr>
        <w:t>100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ml:space="preserve">) x </w:t>
      </w:r>
      <w:r w:rsidR="00153E3D">
        <w:rPr>
          <w:b/>
          <w:sz w:val="22"/>
        </w:rPr>
        <w:t>100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A81B5C" w:rsidRPr="00A81B5C" w:rsidRDefault="00A81B5C" w:rsidP="008F1106">
      <w:pPr>
        <w:numPr>
          <w:ilvl w:val="1"/>
          <w:numId w:val="6"/>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8F1106">
      <w:pPr>
        <w:numPr>
          <w:ilvl w:val="1"/>
          <w:numId w:val="6"/>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oraz w SWZ i zostanie oceniona jako najkorzystnie</w:t>
      </w:r>
      <w:r w:rsidR="009737BF">
        <w:rPr>
          <w:sz w:val="22"/>
          <w:lang w:eastAsia="pl-PL"/>
        </w:rPr>
        <w:t>jsza w oparciu o podane kryterium</w:t>
      </w:r>
      <w:r w:rsidRPr="00A81B5C">
        <w:rPr>
          <w:sz w:val="22"/>
          <w:lang w:eastAsia="pl-PL"/>
        </w:rPr>
        <w:t xml:space="preserve"> wyboru. </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9C06CF">
        <w:rPr>
          <w:rFonts w:eastAsia="Arial Unicode MS"/>
          <w:b/>
          <w:bCs/>
          <w:sz w:val="22"/>
          <w:lang w:eastAsia="pl-PL"/>
        </w:rPr>
        <w:t xml:space="preserve">załącznik nr </w:t>
      </w:r>
      <w:r w:rsidR="00237775" w:rsidRPr="009C06CF">
        <w:rPr>
          <w:rFonts w:eastAsia="Arial Unicode MS"/>
          <w:b/>
          <w:bCs/>
          <w:sz w:val="22"/>
          <w:lang w:eastAsia="pl-PL"/>
        </w:rPr>
        <w:t xml:space="preserve">4 </w:t>
      </w:r>
      <w:r w:rsidR="00971DA7" w:rsidRPr="009C06CF">
        <w:rPr>
          <w:rFonts w:eastAsia="Arial Unicode MS"/>
          <w:b/>
          <w:bCs/>
          <w:sz w:val="22"/>
          <w:lang w:eastAsia="pl-PL"/>
        </w:rPr>
        <w:t>S</w:t>
      </w:r>
      <w:r w:rsidRPr="009C06CF">
        <w:rPr>
          <w:rFonts w:eastAsia="Arial Unicode MS"/>
          <w:b/>
          <w:bCs/>
          <w:sz w:val="22"/>
          <w:lang w:eastAsia="pl-PL"/>
        </w:rPr>
        <w:t>WZ</w:t>
      </w:r>
      <w:r w:rsidRPr="009C06CF">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winna określać strony umowy, cel działania, sposób współdziałania, zakres prac przewidzianych do wykonania każdemu z n</w:t>
      </w:r>
      <w:r w:rsidR="00AB2783">
        <w:rPr>
          <w:rFonts w:ascii="Times New Roman" w:hAnsi="Times New Roman" w:cs="Times New Roman"/>
          <w:color w:val="auto"/>
          <w:sz w:val="22"/>
          <w:szCs w:val="22"/>
        </w:rPr>
        <w:t xml:space="preserve">ich, solidarną odpowiedzialność </w:t>
      </w:r>
      <w:r w:rsidRPr="003D0BCC">
        <w:rPr>
          <w:rFonts w:ascii="Times New Roman" w:hAnsi="Times New Roman" w:cs="Times New Roman"/>
          <w:color w:val="auto"/>
          <w:sz w:val="22"/>
          <w:szCs w:val="22"/>
        </w:rPr>
        <w:t xml:space="preserve">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AB2783" w:rsidRPr="00AB2783" w:rsidRDefault="00AB2783" w:rsidP="008F1106">
      <w:pPr>
        <w:numPr>
          <w:ilvl w:val="6"/>
          <w:numId w:val="136"/>
        </w:numPr>
        <w:autoSpaceDE w:val="0"/>
        <w:autoSpaceDN w:val="0"/>
        <w:adjustRightInd w:val="0"/>
        <w:ind w:left="426" w:hanging="426"/>
        <w:contextualSpacing/>
        <w:jc w:val="both"/>
        <w:rPr>
          <w:sz w:val="22"/>
          <w:szCs w:val="24"/>
          <w:lang w:val="lt-LT"/>
        </w:rPr>
      </w:pPr>
      <w:r w:rsidRPr="00AB2783">
        <w:rPr>
          <w:color w:val="000000"/>
          <w:sz w:val="22"/>
          <w:szCs w:val="24"/>
          <w:lang w:val="lt-LT"/>
        </w:rPr>
        <w:t xml:space="preserve">Środki ochrony prawnej przysługują wykonawcy, oraz innemu podmiotowi, jeżeli ma lub miał interes w uzyskaniu zamówienia </w:t>
      </w:r>
      <w:r w:rsidRPr="00AB2783">
        <w:rPr>
          <w:sz w:val="22"/>
          <w:szCs w:val="24"/>
          <w:lang w:val="lt-LT"/>
        </w:rPr>
        <w:t>oraz poniósł lub może ponieść szkodę w wyniku naruszenia przez zamawiającego przepisów ustawy Pzp – zgodnie z zasadami określonymi w Dziale IX ustawy Pzp.</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Odwołanie przysługuje na: </w:t>
      </w:r>
    </w:p>
    <w:p w:rsidR="00AB2783" w:rsidRPr="00AB2783" w:rsidRDefault="00AB2783" w:rsidP="008F1106">
      <w:pPr>
        <w:numPr>
          <w:ilvl w:val="2"/>
          <w:numId w:val="135"/>
        </w:numPr>
        <w:autoSpaceDE w:val="0"/>
        <w:autoSpaceDN w:val="0"/>
        <w:adjustRightInd w:val="0"/>
        <w:ind w:left="851" w:hanging="425"/>
        <w:contextualSpacing/>
        <w:jc w:val="both"/>
        <w:rPr>
          <w:sz w:val="22"/>
          <w:szCs w:val="24"/>
          <w:lang w:val="lt-LT"/>
        </w:rPr>
      </w:pPr>
      <w:r w:rsidRPr="00AB2783">
        <w:rPr>
          <w:sz w:val="22"/>
          <w:szCs w:val="24"/>
          <w:lang w:val="lt-LT"/>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AB2783" w:rsidRPr="00AB2783" w:rsidRDefault="00AB2783" w:rsidP="008F1106">
      <w:pPr>
        <w:numPr>
          <w:ilvl w:val="2"/>
          <w:numId w:val="135"/>
        </w:numPr>
        <w:autoSpaceDE w:val="0"/>
        <w:autoSpaceDN w:val="0"/>
        <w:adjustRightInd w:val="0"/>
        <w:ind w:left="851" w:hanging="425"/>
        <w:contextualSpacing/>
        <w:jc w:val="both"/>
        <w:rPr>
          <w:sz w:val="22"/>
          <w:szCs w:val="24"/>
          <w:lang w:val="lt-LT"/>
        </w:rPr>
      </w:pPr>
      <w:r w:rsidRPr="00AB2783">
        <w:rPr>
          <w:sz w:val="22"/>
          <w:szCs w:val="24"/>
          <w:lang w:val="lt-LT"/>
        </w:rPr>
        <w:t xml:space="preserve">zaniechanie czynności w postępowaniu o udzielenie zamówienia, o zawarcie umowy ramowej, dynamicznym systemie zakupów, systemie kwalifikowania wykonawcy lub konkursie, do której Zamawiający był obowiązany na podstawie ustawy; </w:t>
      </w:r>
    </w:p>
    <w:p w:rsidR="00AB2783" w:rsidRPr="00AB2783" w:rsidRDefault="00AB2783" w:rsidP="008F1106">
      <w:pPr>
        <w:numPr>
          <w:ilvl w:val="2"/>
          <w:numId w:val="135"/>
        </w:numPr>
        <w:autoSpaceDE w:val="0"/>
        <w:autoSpaceDN w:val="0"/>
        <w:adjustRightInd w:val="0"/>
        <w:ind w:left="851" w:hanging="425"/>
        <w:contextualSpacing/>
        <w:jc w:val="both"/>
        <w:rPr>
          <w:sz w:val="22"/>
          <w:szCs w:val="24"/>
          <w:lang w:val="lt-LT"/>
        </w:rPr>
      </w:pPr>
      <w:r w:rsidRPr="00AB2783">
        <w:rPr>
          <w:color w:val="000000"/>
          <w:sz w:val="22"/>
          <w:lang w:val="lt-LT"/>
        </w:rPr>
        <w:t xml:space="preserve">zaniechanie przeprowadzenia postępowania o udzielenie zamówienia lub zorganizowania konkursu na podstawie ustawy, mimo że zamawiający był do tego obowiązany.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Odwołanie wnosi się w terminie: </w:t>
      </w:r>
    </w:p>
    <w:p w:rsidR="00AB2783" w:rsidRPr="00AB2783" w:rsidRDefault="00AB2783" w:rsidP="008F1106">
      <w:pPr>
        <w:numPr>
          <w:ilvl w:val="0"/>
          <w:numId w:val="137"/>
        </w:numPr>
        <w:autoSpaceDE w:val="0"/>
        <w:autoSpaceDN w:val="0"/>
        <w:adjustRightInd w:val="0"/>
        <w:ind w:left="851" w:hanging="425"/>
        <w:contextualSpacing/>
        <w:jc w:val="both"/>
        <w:rPr>
          <w:sz w:val="22"/>
          <w:szCs w:val="24"/>
          <w:lang w:val="lt-LT"/>
        </w:rPr>
      </w:pPr>
      <w:r w:rsidRPr="00AB2783">
        <w:rPr>
          <w:sz w:val="22"/>
          <w:szCs w:val="24"/>
          <w:lang w:val="lt-LT"/>
        </w:rPr>
        <w:t>5 dni od dnia przekazania informacji o czynności zamawiającego stanowiącej podstawę jego wniesienia, jeżeli informacja została przekazana przy użyciu środków komunikacji elektronicznej;</w:t>
      </w:r>
    </w:p>
    <w:p w:rsidR="00AB2783" w:rsidRPr="00AB2783" w:rsidRDefault="00AB2783" w:rsidP="008F1106">
      <w:pPr>
        <w:numPr>
          <w:ilvl w:val="0"/>
          <w:numId w:val="137"/>
        </w:numPr>
        <w:autoSpaceDE w:val="0"/>
        <w:autoSpaceDN w:val="0"/>
        <w:adjustRightInd w:val="0"/>
        <w:ind w:left="851" w:hanging="425"/>
        <w:contextualSpacing/>
        <w:jc w:val="both"/>
        <w:rPr>
          <w:sz w:val="22"/>
          <w:szCs w:val="24"/>
          <w:lang w:val="lt-LT"/>
        </w:rPr>
      </w:pPr>
      <w:r w:rsidRPr="00AB2783">
        <w:rPr>
          <w:sz w:val="22"/>
          <w:szCs w:val="24"/>
          <w:lang w:val="lt-LT"/>
        </w:rPr>
        <w:t xml:space="preserve">10 dni od dnia przekazania informacji o czynności zamawiającego stanowiącej podstawę jego wniesienia, jeżeli informacja została przekazana w sposób inny niż określony </w:t>
      </w:r>
      <w:r w:rsidRPr="00AB2783">
        <w:rPr>
          <w:sz w:val="22"/>
          <w:szCs w:val="24"/>
          <w:lang w:val="lt-LT"/>
        </w:rPr>
        <w:br/>
        <w:t xml:space="preserve">w pkt 1). </w:t>
      </w:r>
    </w:p>
    <w:p w:rsidR="00AB2783" w:rsidRPr="00AB2783" w:rsidRDefault="00AB2783" w:rsidP="008F1106">
      <w:pPr>
        <w:numPr>
          <w:ilvl w:val="0"/>
          <w:numId w:val="137"/>
        </w:numPr>
        <w:autoSpaceDE w:val="0"/>
        <w:autoSpaceDN w:val="0"/>
        <w:adjustRightInd w:val="0"/>
        <w:ind w:left="851" w:hanging="425"/>
        <w:contextualSpacing/>
        <w:jc w:val="both"/>
        <w:rPr>
          <w:sz w:val="22"/>
          <w:szCs w:val="24"/>
          <w:lang w:val="lt-LT"/>
        </w:rPr>
      </w:pPr>
      <w:r w:rsidRPr="00AB2783">
        <w:rPr>
          <w:sz w:val="22"/>
          <w:szCs w:val="24"/>
          <w:lang w:val="lt-LT"/>
        </w:rPr>
        <w:t>5 dni od dnia zamieszczenia ogłoszenia w Biuletynie Zamówień Publicznych lub zamieszczenia dokumentów zamówienia na stronie internetowej wobec treści ogłoszenia                  o zamówieniu lub wobec treści dokumentów zamówienia;</w:t>
      </w:r>
    </w:p>
    <w:p w:rsidR="00AB2783" w:rsidRPr="00AB2783" w:rsidRDefault="00AB2783" w:rsidP="008F1106">
      <w:pPr>
        <w:numPr>
          <w:ilvl w:val="0"/>
          <w:numId w:val="137"/>
        </w:numPr>
        <w:autoSpaceDE w:val="0"/>
        <w:autoSpaceDN w:val="0"/>
        <w:adjustRightInd w:val="0"/>
        <w:ind w:left="851" w:hanging="425"/>
        <w:contextualSpacing/>
        <w:jc w:val="both"/>
        <w:rPr>
          <w:sz w:val="22"/>
          <w:szCs w:val="24"/>
          <w:lang w:val="lt-LT"/>
        </w:rPr>
      </w:pPr>
      <w:r w:rsidRPr="00AB2783">
        <w:rPr>
          <w:sz w:val="22"/>
          <w:szCs w:val="24"/>
          <w:lang w:val="lt-LT"/>
        </w:rPr>
        <w:lastRenderedPageBreak/>
        <w:t>odwołanie w przypadkach innych niż określone w pkt. 1) i 3) wnosi się w terminie 5 dni od dnia, w którym powzięto lub przy zachowaniu należytej staranności można było powziąć wiadomość o okolicznościach stanowiących podstawę jego wniesienia.</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Jeżeli Zamawiający nie przesłał Wykonawcy zawiadomienia o wyborze najkorzystniejszej oferty odwołanie wnosi się nie później niż w terminie:</w:t>
      </w:r>
    </w:p>
    <w:p w:rsidR="00AB2783" w:rsidRPr="00AB2783" w:rsidRDefault="00AB2783" w:rsidP="00AB2783">
      <w:pPr>
        <w:autoSpaceDE w:val="0"/>
        <w:autoSpaceDN w:val="0"/>
        <w:adjustRightInd w:val="0"/>
        <w:ind w:left="720" w:hanging="294"/>
        <w:contextualSpacing/>
        <w:jc w:val="both"/>
        <w:rPr>
          <w:sz w:val="22"/>
          <w:szCs w:val="24"/>
          <w:lang w:val="lt-LT"/>
        </w:rPr>
      </w:pPr>
      <w:r w:rsidRPr="00AB2783">
        <w:rPr>
          <w:sz w:val="22"/>
          <w:szCs w:val="24"/>
          <w:lang w:val="lt-LT"/>
        </w:rPr>
        <w:t>1) 15 dni od dnia zamieszczenia w Biuletynie Zamówień Publicznych ogłoszenia o wyniku postępowania;</w:t>
      </w:r>
    </w:p>
    <w:p w:rsidR="00AB2783" w:rsidRPr="00AB2783" w:rsidRDefault="00AB2783" w:rsidP="00AB2783">
      <w:pPr>
        <w:autoSpaceDE w:val="0"/>
        <w:autoSpaceDN w:val="0"/>
        <w:adjustRightInd w:val="0"/>
        <w:ind w:left="720" w:hanging="294"/>
        <w:contextualSpacing/>
        <w:jc w:val="both"/>
        <w:rPr>
          <w:sz w:val="22"/>
          <w:szCs w:val="24"/>
          <w:lang w:val="lt-LT"/>
        </w:rPr>
      </w:pPr>
      <w:r w:rsidRPr="00AB2783">
        <w:rPr>
          <w:sz w:val="22"/>
          <w:szCs w:val="24"/>
          <w:lang w:val="lt-LT"/>
        </w:rPr>
        <w:t>2) 1 miesiąca od dnia zawarcia umowy, jeżeli Zamawiający nie zamieścił w Biuletynie Zamówień Publicznych ogłoszenia o wyniku postępowania.</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Na orzeczenie Izby oraz postanowienie Prezesa Izby, o którym mowa w art. 519 ust. 1 ustawy PZP, stronom oraz uczestnikom postępowania odwoławczego przysługuje skarga do sądu.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W postępowaniu toczącym się wskutek wniesienia skargi stosuje się odpowiednio przepisy ustawy z dnia 17 listopada 1964 r. - Kodeks postępowania cywilnego o apelacji, jeżeli przepisy Pzp nie stanowią inaczej.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Skargę wnosi się do Sądu Okręgowego w Warszawie - sądu zamówień publicznych, zwanego dalej "sądem zamówień publicznych".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 xml:space="preserve">Prezes Izby przekazuje skargę wraz z aktami postępowania odwoławczego do sądu zamówień publicznych w terminie 7 dni od dnia jej otrzymania. </w:t>
      </w:r>
    </w:p>
    <w:p w:rsidR="00AB2783" w:rsidRPr="00AB2783" w:rsidRDefault="00AB2783" w:rsidP="008F1106">
      <w:pPr>
        <w:numPr>
          <w:ilvl w:val="0"/>
          <w:numId w:val="136"/>
        </w:numPr>
        <w:autoSpaceDE w:val="0"/>
        <w:autoSpaceDN w:val="0"/>
        <w:adjustRightInd w:val="0"/>
        <w:ind w:left="426" w:hanging="426"/>
        <w:contextualSpacing/>
        <w:jc w:val="both"/>
        <w:rPr>
          <w:sz w:val="22"/>
          <w:szCs w:val="24"/>
          <w:lang w:val="lt-LT"/>
        </w:rPr>
      </w:pPr>
      <w:r w:rsidRPr="00AB2783">
        <w:rPr>
          <w:sz w:val="22"/>
          <w:szCs w:val="24"/>
          <w:lang w:val="lt-LT"/>
        </w:rPr>
        <w:t>Szczegółowe informacje dotyczące środków ochrony prawnej określone są w Dziale IX „Środki ochrony prawnej” ustawy Pzp.</w:t>
      </w:r>
    </w:p>
    <w:p w:rsidR="00AB2783" w:rsidRPr="00AB2783" w:rsidRDefault="00AB2783" w:rsidP="00AB2783">
      <w:pPr>
        <w:autoSpaceDE w:val="0"/>
        <w:autoSpaceDN w:val="0"/>
        <w:adjustRightInd w:val="0"/>
        <w:rPr>
          <w:b/>
          <w:color w:val="000000"/>
          <w:sz w:val="22"/>
        </w:rPr>
      </w:pPr>
    </w:p>
    <w:p w:rsidR="00AB2783" w:rsidRPr="00AB2783" w:rsidRDefault="00AB2783" w:rsidP="00AB2783">
      <w:pPr>
        <w:autoSpaceDE w:val="0"/>
        <w:autoSpaceDN w:val="0"/>
        <w:adjustRightInd w:val="0"/>
        <w:rPr>
          <w:b/>
          <w:color w:val="000000"/>
          <w:sz w:val="22"/>
        </w:rPr>
      </w:pPr>
      <w:r w:rsidRPr="00AB2783">
        <w:rPr>
          <w:b/>
          <w:color w:val="000000"/>
          <w:sz w:val="22"/>
        </w:rPr>
        <w:t xml:space="preserve">XX. REGULACJE RODO </w:t>
      </w:r>
    </w:p>
    <w:p w:rsidR="00AB2783" w:rsidRPr="00AB2783" w:rsidRDefault="00AB2783" w:rsidP="00AB2783">
      <w:pPr>
        <w:autoSpaceDE w:val="0"/>
        <w:autoSpaceDN w:val="0"/>
        <w:adjustRightInd w:val="0"/>
        <w:jc w:val="both"/>
        <w:rPr>
          <w:b/>
          <w:color w:val="000000"/>
          <w:sz w:val="22"/>
        </w:rPr>
      </w:pPr>
      <w:r w:rsidRPr="00AB2783">
        <w:rPr>
          <w:rFonts w:eastAsia="Times New Roman"/>
          <w:sz w:val="22"/>
          <w:lang w:eastAsia="pl-PL"/>
        </w:rPr>
        <w:t xml:space="preserve">Zgodnie z art. 13 ust. 1 i 2 </w:t>
      </w:r>
      <w:r w:rsidRPr="00AB2783">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B2783">
        <w:rPr>
          <w:rFonts w:eastAsia="Times New Roman"/>
          <w:sz w:val="22"/>
          <w:lang w:eastAsia="pl-PL"/>
        </w:rPr>
        <w:t xml:space="preserve">dalej „RODO”, informuję, że: </w:t>
      </w:r>
    </w:p>
    <w:p w:rsidR="00AB2783" w:rsidRPr="00AB2783" w:rsidRDefault="00AB2783" w:rsidP="008F1106">
      <w:pPr>
        <w:numPr>
          <w:ilvl w:val="0"/>
          <w:numId w:val="138"/>
        </w:numPr>
        <w:autoSpaceDN w:val="0"/>
        <w:ind w:left="284" w:hanging="284"/>
        <w:contextualSpacing/>
        <w:jc w:val="both"/>
        <w:rPr>
          <w:rFonts w:eastAsia="Times New Roman"/>
          <w:sz w:val="22"/>
          <w:lang w:eastAsia="pl-PL"/>
        </w:rPr>
      </w:pPr>
      <w:r w:rsidRPr="00AB2783">
        <w:rPr>
          <w:rFonts w:eastAsia="Times New Roman"/>
          <w:sz w:val="22"/>
          <w:lang w:eastAsia="pl-PL"/>
        </w:rPr>
        <w:t>administratorem Pani/Pana danych osobowych jest Komendant Wojewódzki Policji                                        w Białymstoku, ul. Sienkiewicza 65, 15-003 Białystok;</w:t>
      </w:r>
    </w:p>
    <w:p w:rsidR="00AB2783" w:rsidRPr="00AB2783" w:rsidRDefault="00AB2783" w:rsidP="008F1106">
      <w:pPr>
        <w:numPr>
          <w:ilvl w:val="0"/>
          <w:numId w:val="138"/>
        </w:numPr>
        <w:autoSpaceDN w:val="0"/>
        <w:ind w:left="284" w:hanging="284"/>
        <w:contextualSpacing/>
        <w:jc w:val="both"/>
        <w:rPr>
          <w:rFonts w:eastAsia="Times New Roman"/>
          <w:color w:val="00B0F0"/>
          <w:sz w:val="22"/>
          <w:lang w:eastAsia="pl-PL"/>
        </w:rPr>
      </w:pPr>
      <w:r w:rsidRPr="00AB2783">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AB2783">
          <w:rPr>
            <w:rFonts w:eastAsia="Times New Roman"/>
            <w:color w:val="0000FF"/>
            <w:sz w:val="22"/>
            <w:u w:val="single"/>
            <w:lang w:eastAsia="pl-PL"/>
          </w:rPr>
          <w:t>iod.kwp@bk.policja.gov.pl</w:t>
        </w:r>
      </w:hyperlink>
      <w:r w:rsidRPr="00AB2783">
        <w:rPr>
          <w:rFonts w:eastAsia="Times New Roman"/>
          <w:sz w:val="22"/>
          <w:lang w:eastAsia="pl-PL"/>
        </w:rPr>
        <w:t xml:space="preserve">; </w:t>
      </w:r>
    </w:p>
    <w:p w:rsidR="00AB2783" w:rsidRPr="00AB2783" w:rsidRDefault="00AB2783" w:rsidP="008F1106">
      <w:pPr>
        <w:numPr>
          <w:ilvl w:val="0"/>
          <w:numId w:val="138"/>
        </w:numPr>
        <w:autoSpaceDN w:val="0"/>
        <w:ind w:left="284" w:hanging="284"/>
        <w:contextualSpacing/>
        <w:jc w:val="both"/>
        <w:rPr>
          <w:rFonts w:eastAsia="Times New Roman"/>
          <w:color w:val="00B0F0"/>
          <w:sz w:val="22"/>
          <w:lang w:eastAsia="pl-PL"/>
        </w:rPr>
      </w:pPr>
      <w:r w:rsidRPr="00AB2783">
        <w:rPr>
          <w:rFonts w:eastAsia="Times New Roman"/>
          <w:sz w:val="22"/>
          <w:lang w:eastAsia="pl-PL"/>
        </w:rPr>
        <w:t xml:space="preserve">Pani/Pana dane osobowe przetwarzane będą na podstawie art. 6 ust. 1 lit. c, b, f </w:t>
      </w:r>
      <w:r w:rsidRPr="00AB2783">
        <w:rPr>
          <w:rFonts w:eastAsia="Times New Roman"/>
          <w:i/>
          <w:sz w:val="22"/>
          <w:lang w:eastAsia="pl-PL"/>
        </w:rPr>
        <w:t xml:space="preserve"> </w:t>
      </w:r>
      <w:r w:rsidRPr="00AB2783">
        <w:rPr>
          <w:rFonts w:eastAsia="Times New Roman"/>
          <w:sz w:val="22"/>
          <w:lang w:eastAsia="pl-PL"/>
        </w:rPr>
        <w:t xml:space="preserve">RODO w celu </w:t>
      </w:r>
      <w:r w:rsidRPr="00AB2783">
        <w:rPr>
          <w:sz w:val="22"/>
        </w:rPr>
        <w:t xml:space="preserve">związanym </w:t>
      </w:r>
      <w:r w:rsidRPr="00AB2783">
        <w:rPr>
          <w:b/>
          <w:sz w:val="22"/>
        </w:rPr>
        <w:t xml:space="preserve">z prowadzeniem niniejszego postępowania o udzielenie zamówienia publicznego, </w:t>
      </w:r>
      <w:r w:rsidRPr="00AB2783">
        <w:rPr>
          <w:sz w:val="22"/>
        </w:rPr>
        <w:t>w celu prowadzenia analiz związanych z prowadzonym postępowaniem, w celu realizacji zawartej w wyniku postępowania umowy, w celu archiwizacji;</w:t>
      </w:r>
    </w:p>
    <w:p w:rsidR="00AB2783" w:rsidRPr="00AB2783" w:rsidRDefault="00AB2783" w:rsidP="008F1106">
      <w:pPr>
        <w:numPr>
          <w:ilvl w:val="0"/>
          <w:numId w:val="138"/>
        </w:numPr>
        <w:autoSpaceDN w:val="0"/>
        <w:ind w:left="284" w:hanging="284"/>
        <w:contextualSpacing/>
        <w:jc w:val="both"/>
        <w:rPr>
          <w:rFonts w:eastAsia="Times New Roman"/>
          <w:sz w:val="22"/>
          <w:lang w:eastAsia="pl-PL"/>
        </w:rPr>
      </w:pPr>
      <w:r w:rsidRPr="00AB2783">
        <w:rPr>
          <w:rFonts w:eastAsia="Times New Roman"/>
          <w:sz w:val="22"/>
          <w:lang w:eastAsia="pl-PL"/>
        </w:rPr>
        <w:t>Podstawę prawną przetwarzania danych osobowych stanowi:</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2) zamiar zawarcia i realizacji umowy z Wykonawcą będącym osobą fizyczną (art. 6 ust. 1 lit b RODO),</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AB2783" w:rsidRPr="00AB2783" w:rsidRDefault="00AB2783" w:rsidP="008F1106">
      <w:pPr>
        <w:numPr>
          <w:ilvl w:val="0"/>
          <w:numId w:val="138"/>
        </w:numPr>
        <w:autoSpaceDN w:val="0"/>
        <w:ind w:left="284" w:hanging="284"/>
        <w:contextualSpacing/>
        <w:jc w:val="both"/>
        <w:rPr>
          <w:rFonts w:eastAsia="Times New Roman"/>
          <w:color w:val="000000"/>
          <w:sz w:val="22"/>
          <w:lang w:eastAsia="pl-PL"/>
        </w:rPr>
      </w:pPr>
      <w:r w:rsidRPr="00AB2783">
        <w:rPr>
          <w:rFonts w:eastAsia="Times New Roman"/>
          <w:color w:val="000000"/>
          <w:sz w:val="22"/>
          <w:lang w:eastAsia="pl-PL"/>
        </w:rPr>
        <w:t>Zamawiający przetwarza następujące rodzaje danych osobowych:</w:t>
      </w:r>
    </w:p>
    <w:p w:rsidR="00AB2783" w:rsidRPr="00AB2783" w:rsidRDefault="00AB2783" w:rsidP="00AB2783">
      <w:pPr>
        <w:autoSpaceDN w:val="0"/>
        <w:ind w:left="567" w:hanging="283"/>
        <w:contextualSpacing/>
        <w:jc w:val="both"/>
        <w:rPr>
          <w:rFonts w:eastAsia="Times New Roman"/>
          <w:color w:val="000000"/>
          <w:sz w:val="22"/>
          <w:lang w:eastAsia="pl-PL"/>
        </w:rPr>
      </w:pPr>
      <w:r w:rsidRPr="00AB2783">
        <w:rPr>
          <w:rFonts w:eastAsia="Times New Roman"/>
          <w:color w:val="000000"/>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AB2783" w:rsidRPr="00AB2783" w:rsidRDefault="00AB2783" w:rsidP="00AB2783">
      <w:pPr>
        <w:autoSpaceDN w:val="0"/>
        <w:ind w:left="567" w:hanging="283"/>
        <w:contextualSpacing/>
        <w:jc w:val="both"/>
        <w:rPr>
          <w:rFonts w:eastAsia="Times New Roman"/>
          <w:color w:val="000000"/>
          <w:sz w:val="22"/>
          <w:lang w:eastAsia="pl-PL"/>
        </w:rPr>
      </w:pPr>
      <w:r w:rsidRPr="00AB2783">
        <w:rPr>
          <w:rFonts w:eastAsia="Times New Roman"/>
          <w:color w:val="000000"/>
          <w:sz w:val="22"/>
          <w:lang w:eastAsia="pl-PL"/>
        </w:rPr>
        <w:t>2)</w:t>
      </w:r>
      <w:r w:rsidRPr="00AB2783">
        <w:rPr>
          <w:rFonts w:eastAsia="Times New Roman"/>
          <w:color w:val="000000"/>
          <w:sz w:val="22"/>
          <w:lang w:eastAsia="pl-PL"/>
        </w:rPr>
        <w:tab/>
        <w:t>dane osobowe wykonawcy (będącego osobą fizyczną), którego oferta została wybrana                                    i z którym zawarto umowę – dane podane przez wykonawcę w ofercie i załącznikach do oferty oraz dane podane przy zawieraniu i w trakcie realizacji umowy,</w:t>
      </w:r>
    </w:p>
    <w:p w:rsidR="00AB2783" w:rsidRPr="00AB2783" w:rsidRDefault="00AB2783" w:rsidP="00AB2783">
      <w:pPr>
        <w:autoSpaceDN w:val="0"/>
        <w:ind w:left="567" w:hanging="283"/>
        <w:contextualSpacing/>
        <w:jc w:val="both"/>
        <w:rPr>
          <w:rFonts w:eastAsia="Times New Roman"/>
          <w:color w:val="000000"/>
          <w:sz w:val="22"/>
          <w:lang w:eastAsia="pl-PL"/>
        </w:rPr>
      </w:pPr>
      <w:r w:rsidRPr="00AB2783">
        <w:rPr>
          <w:rFonts w:eastAsia="Times New Roman"/>
          <w:color w:val="000000"/>
          <w:sz w:val="22"/>
          <w:lang w:eastAsia="pl-PL"/>
        </w:rPr>
        <w:t>3)</w:t>
      </w:r>
      <w:r w:rsidRPr="00AB2783">
        <w:rPr>
          <w:rFonts w:eastAsia="Times New Roman"/>
          <w:color w:val="000000"/>
          <w:sz w:val="22"/>
          <w:lang w:eastAsia="pl-PL"/>
        </w:rPr>
        <w:tab/>
        <w:t>dane osobowe pracowników wykonawców, których oferta nie została wybrana oraz podwykonawców lub podmiotów udostępniających zasoby i ich pracowników – dane</w:t>
      </w:r>
      <w:r w:rsidRPr="00AB2783">
        <w:rPr>
          <w:color w:val="000000"/>
        </w:rPr>
        <w:t xml:space="preserve"> </w:t>
      </w:r>
      <w:r w:rsidRPr="00AB2783">
        <w:rPr>
          <w:rFonts w:eastAsia="Times New Roman"/>
          <w:color w:val="000000"/>
          <w:sz w:val="22"/>
          <w:lang w:eastAsia="pl-PL"/>
        </w:rPr>
        <w:t>podane w ofercie i innych dokumentach składanych w postępowaniu o udzielenie zamówienia,</w:t>
      </w:r>
    </w:p>
    <w:p w:rsidR="00AB2783" w:rsidRPr="00AB2783" w:rsidRDefault="00AB2783" w:rsidP="00AB2783">
      <w:pPr>
        <w:autoSpaceDN w:val="0"/>
        <w:ind w:left="567" w:hanging="283"/>
        <w:contextualSpacing/>
        <w:jc w:val="both"/>
        <w:rPr>
          <w:rFonts w:eastAsia="Times New Roman"/>
          <w:color w:val="000000"/>
          <w:sz w:val="22"/>
          <w:lang w:eastAsia="pl-PL"/>
        </w:rPr>
      </w:pPr>
      <w:r w:rsidRPr="00AB2783">
        <w:rPr>
          <w:rFonts w:eastAsia="Times New Roman"/>
          <w:color w:val="000000"/>
          <w:sz w:val="22"/>
          <w:lang w:eastAsia="pl-PL"/>
        </w:rPr>
        <w:lastRenderedPageBreak/>
        <w:t>4)</w:t>
      </w:r>
      <w:r w:rsidRPr="00AB2783">
        <w:rPr>
          <w:rFonts w:eastAsia="Times New Roman"/>
          <w:color w:val="000000"/>
          <w:sz w:val="22"/>
          <w:lang w:eastAsia="pl-PL"/>
        </w:rPr>
        <w:tab/>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AB2783" w:rsidRPr="00AB2783" w:rsidRDefault="00AB2783" w:rsidP="008F1106">
      <w:pPr>
        <w:numPr>
          <w:ilvl w:val="0"/>
          <w:numId w:val="138"/>
        </w:numPr>
        <w:autoSpaceDN w:val="0"/>
        <w:ind w:left="426" w:hanging="284"/>
        <w:contextualSpacing/>
        <w:jc w:val="both"/>
        <w:rPr>
          <w:rFonts w:eastAsia="Times New Roman"/>
          <w:sz w:val="22"/>
          <w:lang w:eastAsia="pl-PL"/>
        </w:rPr>
      </w:pPr>
      <w:r w:rsidRPr="00AB2783">
        <w:rPr>
          <w:rFonts w:eastAsia="Times New Roman"/>
          <w:sz w:val="22"/>
          <w:lang w:eastAsia="pl-PL"/>
        </w:rPr>
        <w:t>Zamawiający przetwarza dane osobowe:</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1) 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 xml:space="preserve">2) </w:t>
      </w:r>
      <w:r w:rsidRPr="00AB2783">
        <w:rPr>
          <w:rFonts w:eastAsia="Times New Roman"/>
          <w:sz w:val="22"/>
          <w:lang w:eastAsia="pl-PL"/>
        </w:rPr>
        <w:tab/>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AB2783" w:rsidRPr="00AB2783" w:rsidRDefault="00AB2783" w:rsidP="00AB2783">
      <w:pPr>
        <w:autoSpaceDN w:val="0"/>
        <w:ind w:left="567" w:hanging="283"/>
        <w:contextualSpacing/>
        <w:jc w:val="both"/>
        <w:rPr>
          <w:rFonts w:eastAsia="Times New Roman"/>
          <w:sz w:val="22"/>
          <w:lang w:eastAsia="pl-PL"/>
        </w:rPr>
      </w:pPr>
      <w:r w:rsidRPr="00AB2783">
        <w:rPr>
          <w:rFonts w:eastAsia="Times New Roman"/>
          <w:sz w:val="22"/>
          <w:lang w:eastAsia="pl-PL"/>
        </w:rPr>
        <w:t>4)</w:t>
      </w:r>
      <w:r w:rsidRPr="00AB2783">
        <w:rPr>
          <w:rFonts w:eastAsia="Times New Roman"/>
          <w:sz w:val="22"/>
          <w:lang w:eastAsia="pl-PL"/>
        </w:rPr>
        <w:tab/>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AB2783" w:rsidRPr="00AB2783" w:rsidRDefault="00AB2783" w:rsidP="008F1106">
      <w:pPr>
        <w:numPr>
          <w:ilvl w:val="0"/>
          <w:numId w:val="138"/>
        </w:numPr>
        <w:autoSpaceDN w:val="0"/>
        <w:ind w:left="426" w:hanging="284"/>
        <w:contextualSpacing/>
        <w:jc w:val="both"/>
        <w:rPr>
          <w:rFonts w:eastAsia="Times New Roman"/>
          <w:sz w:val="22"/>
          <w:lang w:eastAsia="pl-PL"/>
        </w:rPr>
      </w:pPr>
      <w:r w:rsidRPr="00AB2783">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AB2783" w:rsidRPr="00AB2783" w:rsidRDefault="00AB2783" w:rsidP="00AB2783">
      <w:pPr>
        <w:autoSpaceDN w:val="0"/>
        <w:ind w:left="426"/>
        <w:contextualSpacing/>
        <w:jc w:val="both"/>
        <w:rPr>
          <w:rFonts w:eastAsia="Times New Roman"/>
          <w:color w:val="00B0F0"/>
          <w:sz w:val="22"/>
          <w:lang w:eastAsia="pl-PL"/>
        </w:rPr>
      </w:pPr>
      <w:r w:rsidRPr="00AB2783">
        <w:rPr>
          <w:rFonts w:eastAsia="Times New Roman"/>
          <w:sz w:val="22"/>
          <w:lang w:eastAsia="pl-PL"/>
        </w:rPr>
        <w:t xml:space="preserve">Wszystkie dane osobowe opisane powyżej będę udostępnianie podmiotom przetwarzającym, które świadczą na rzecz administratora usługi z zakresu IT. </w:t>
      </w:r>
    </w:p>
    <w:p w:rsidR="00AB2783" w:rsidRPr="00AB2783" w:rsidRDefault="00AB2783" w:rsidP="008F1106">
      <w:pPr>
        <w:numPr>
          <w:ilvl w:val="0"/>
          <w:numId w:val="138"/>
        </w:numPr>
        <w:autoSpaceDN w:val="0"/>
        <w:ind w:left="426" w:hanging="284"/>
        <w:contextualSpacing/>
        <w:jc w:val="both"/>
        <w:rPr>
          <w:rFonts w:eastAsia="Times New Roman"/>
          <w:color w:val="00B0F0"/>
          <w:sz w:val="22"/>
          <w:lang w:eastAsia="pl-PL"/>
        </w:rPr>
      </w:pPr>
      <w:r w:rsidRPr="00AB2783">
        <w:rPr>
          <w:rFonts w:eastAsia="Times New Roman"/>
          <w:sz w:val="22"/>
          <w:lang w:eastAsia="pl-PL"/>
        </w:rPr>
        <w:t>posiada Pani/Pan:</w:t>
      </w:r>
    </w:p>
    <w:p w:rsidR="00AB2783" w:rsidRPr="00AB2783" w:rsidRDefault="00AB2783" w:rsidP="008F1106">
      <w:pPr>
        <w:numPr>
          <w:ilvl w:val="0"/>
          <w:numId w:val="70"/>
        </w:numPr>
        <w:autoSpaceDN w:val="0"/>
        <w:ind w:left="709" w:hanging="283"/>
        <w:contextualSpacing/>
        <w:jc w:val="both"/>
        <w:rPr>
          <w:rFonts w:eastAsia="Times New Roman"/>
          <w:color w:val="00B0F0"/>
          <w:sz w:val="22"/>
          <w:lang w:eastAsia="pl-PL"/>
        </w:rPr>
      </w:pPr>
      <w:r w:rsidRPr="00AB2783">
        <w:rPr>
          <w:rFonts w:eastAsia="Times New Roman"/>
          <w:sz w:val="22"/>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B2783" w:rsidRPr="00AB2783" w:rsidRDefault="00AB2783" w:rsidP="008F1106">
      <w:pPr>
        <w:numPr>
          <w:ilvl w:val="0"/>
          <w:numId w:val="70"/>
        </w:numPr>
        <w:autoSpaceDN w:val="0"/>
        <w:ind w:left="709" w:hanging="283"/>
        <w:contextualSpacing/>
        <w:jc w:val="both"/>
        <w:rPr>
          <w:rFonts w:eastAsia="Times New Roman"/>
          <w:sz w:val="22"/>
          <w:lang w:eastAsia="pl-PL"/>
        </w:rPr>
      </w:pPr>
      <w:r w:rsidRPr="00AB2783">
        <w:rPr>
          <w:rFonts w:eastAsia="Times New Roman"/>
          <w:sz w:val="22"/>
          <w:lang w:eastAsia="pl-PL"/>
        </w:rPr>
        <w:t xml:space="preserve">na podstawie art. 16 RODO prawo do sprostowania Pani/Pana danych osobowych </w:t>
      </w:r>
      <w:r w:rsidRPr="00AB2783">
        <w:rPr>
          <w:rFonts w:eastAsia="Times New Roman"/>
          <w:b/>
          <w:sz w:val="22"/>
          <w:vertAlign w:val="superscript"/>
          <w:lang w:eastAsia="pl-PL"/>
        </w:rPr>
        <w:t>*</w:t>
      </w:r>
      <w:r w:rsidRPr="00AB2783">
        <w:rPr>
          <w:rFonts w:eastAsia="Times New Roman"/>
          <w:sz w:val="22"/>
          <w:lang w:eastAsia="pl-PL"/>
        </w:rPr>
        <w:t>;</w:t>
      </w:r>
    </w:p>
    <w:p w:rsidR="00AB2783" w:rsidRPr="00AB2783" w:rsidRDefault="00AB2783" w:rsidP="008F1106">
      <w:pPr>
        <w:numPr>
          <w:ilvl w:val="0"/>
          <w:numId w:val="70"/>
        </w:numPr>
        <w:autoSpaceDN w:val="0"/>
        <w:ind w:left="709" w:hanging="283"/>
        <w:contextualSpacing/>
        <w:jc w:val="both"/>
        <w:rPr>
          <w:rFonts w:eastAsia="Times New Roman"/>
          <w:sz w:val="22"/>
          <w:lang w:eastAsia="pl-PL"/>
        </w:rPr>
      </w:pPr>
      <w:r w:rsidRPr="00AB2783">
        <w:rPr>
          <w:rFonts w:eastAsia="Times New Roman"/>
          <w:sz w:val="22"/>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AB2783">
        <w:rPr>
          <w:sz w:val="22"/>
        </w:rPr>
        <w:t>(art. 19 ust. 3 ustawy z dnia 11 września 2019 r. Prawo zamówień publicznych – Dz. U. z 2019 r. poz. 2019 ze zm.);</w:t>
      </w:r>
    </w:p>
    <w:p w:rsidR="00AB2783" w:rsidRPr="00AB2783" w:rsidRDefault="00AB2783" w:rsidP="008F1106">
      <w:pPr>
        <w:numPr>
          <w:ilvl w:val="0"/>
          <w:numId w:val="70"/>
        </w:numPr>
        <w:autoSpaceDN w:val="0"/>
        <w:ind w:left="709" w:hanging="283"/>
        <w:contextualSpacing/>
        <w:jc w:val="both"/>
        <w:rPr>
          <w:rFonts w:eastAsia="Times New Roman"/>
          <w:i/>
          <w:color w:val="00B0F0"/>
          <w:sz w:val="22"/>
          <w:lang w:eastAsia="pl-PL"/>
        </w:rPr>
      </w:pPr>
      <w:r w:rsidRPr="00AB2783">
        <w:rPr>
          <w:rFonts w:eastAsia="Times New Roman"/>
          <w:sz w:val="22"/>
          <w:lang w:eastAsia="pl-PL"/>
        </w:rPr>
        <w:t>prawo do wniesienia skargi do Prezesa Urzędu Ochrony Danych Osobowych, gdy uzna Pani/Pan, że przetwarzanie danych osobowych Pani/Pana dotyczących narusza przepisy RODO;</w:t>
      </w:r>
    </w:p>
    <w:p w:rsidR="00AB2783" w:rsidRPr="00AB2783" w:rsidRDefault="00AB2783" w:rsidP="008F1106">
      <w:pPr>
        <w:numPr>
          <w:ilvl w:val="0"/>
          <w:numId w:val="138"/>
        </w:numPr>
        <w:autoSpaceDN w:val="0"/>
        <w:ind w:left="426" w:hanging="426"/>
        <w:contextualSpacing/>
        <w:jc w:val="both"/>
        <w:rPr>
          <w:rFonts w:eastAsia="Times New Roman"/>
          <w:i/>
          <w:color w:val="00B0F0"/>
          <w:sz w:val="22"/>
          <w:lang w:eastAsia="pl-PL"/>
        </w:rPr>
      </w:pPr>
      <w:r w:rsidRPr="00AB2783">
        <w:rPr>
          <w:rFonts w:eastAsia="Times New Roman"/>
          <w:sz w:val="22"/>
          <w:lang w:eastAsia="pl-PL"/>
        </w:rPr>
        <w:t>nie przysługuje Pani/Panu:</w:t>
      </w:r>
    </w:p>
    <w:p w:rsidR="00AB2783" w:rsidRPr="00AB2783" w:rsidRDefault="00AB2783" w:rsidP="008F1106">
      <w:pPr>
        <w:numPr>
          <w:ilvl w:val="0"/>
          <w:numId w:val="71"/>
        </w:numPr>
        <w:autoSpaceDN w:val="0"/>
        <w:ind w:left="709" w:hanging="283"/>
        <w:contextualSpacing/>
        <w:jc w:val="both"/>
        <w:rPr>
          <w:rFonts w:eastAsia="Times New Roman"/>
          <w:i/>
          <w:color w:val="00B0F0"/>
          <w:sz w:val="22"/>
          <w:lang w:eastAsia="pl-PL"/>
        </w:rPr>
      </w:pPr>
      <w:r w:rsidRPr="00AB2783">
        <w:rPr>
          <w:rFonts w:eastAsia="Times New Roman"/>
          <w:sz w:val="22"/>
          <w:lang w:eastAsia="pl-PL"/>
        </w:rPr>
        <w:t>w związku z art. 17 ust. 3 lit. b, d lub e RODO prawo do usunięcia danych osobowych;</w:t>
      </w:r>
    </w:p>
    <w:p w:rsidR="00AB2783" w:rsidRPr="00AB2783" w:rsidRDefault="00AB2783" w:rsidP="008F1106">
      <w:pPr>
        <w:numPr>
          <w:ilvl w:val="0"/>
          <w:numId w:val="71"/>
        </w:numPr>
        <w:autoSpaceDN w:val="0"/>
        <w:ind w:left="709" w:hanging="283"/>
        <w:contextualSpacing/>
        <w:jc w:val="both"/>
        <w:rPr>
          <w:rFonts w:eastAsia="Times New Roman"/>
          <w:b/>
          <w:i/>
          <w:sz w:val="22"/>
          <w:lang w:eastAsia="pl-PL"/>
        </w:rPr>
      </w:pPr>
      <w:r w:rsidRPr="00AB2783">
        <w:rPr>
          <w:rFonts w:eastAsia="Times New Roman"/>
          <w:sz w:val="22"/>
          <w:lang w:eastAsia="pl-PL"/>
        </w:rPr>
        <w:t>prawo do przenoszenia danych osobowych, o którym mowa w art. 20 RODO;</w:t>
      </w:r>
    </w:p>
    <w:p w:rsidR="00AB2783" w:rsidRPr="00AB2783" w:rsidRDefault="00AB2783" w:rsidP="008F1106">
      <w:pPr>
        <w:numPr>
          <w:ilvl w:val="0"/>
          <w:numId w:val="71"/>
        </w:numPr>
        <w:autoSpaceDN w:val="0"/>
        <w:ind w:left="709" w:hanging="283"/>
        <w:contextualSpacing/>
        <w:jc w:val="both"/>
        <w:rPr>
          <w:rFonts w:ascii="Arial" w:hAnsi="Arial" w:cs="Arial"/>
          <w:sz w:val="22"/>
        </w:rPr>
      </w:pPr>
      <w:r w:rsidRPr="00AB2783">
        <w:rPr>
          <w:rFonts w:eastAsia="Times New Roman"/>
          <w:sz w:val="22"/>
          <w:lang w:eastAsia="pl-PL"/>
        </w:rPr>
        <w:t>na podstawie art. 21 RODO prawo sprzeciwu, wobec przetwarzania danych osobowych, gdyż podstawą prawną przetwarzania Pani/Pana danych osobowych jest art. 6 ust. 1 lit. c RODO.</w:t>
      </w:r>
    </w:p>
    <w:p w:rsidR="00AB2783" w:rsidRPr="00AB2783" w:rsidRDefault="00AB2783" w:rsidP="008F1106">
      <w:pPr>
        <w:numPr>
          <w:ilvl w:val="0"/>
          <w:numId w:val="138"/>
        </w:numPr>
        <w:autoSpaceDN w:val="0"/>
        <w:ind w:left="567" w:hanging="567"/>
        <w:contextualSpacing/>
        <w:jc w:val="both"/>
        <w:rPr>
          <w:sz w:val="22"/>
          <w:szCs w:val="24"/>
          <w:lang w:val="lt-LT"/>
        </w:rPr>
      </w:pPr>
      <w:r w:rsidRPr="00AB2783">
        <w:rPr>
          <w:sz w:val="22"/>
          <w:szCs w:val="24"/>
          <w:lang w:val="lt-LT"/>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AB2783" w:rsidRDefault="00AB2783" w:rsidP="00AB2783">
      <w:pPr>
        <w:autoSpaceDN w:val="0"/>
        <w:ind w:left="567"/>
        <w:contextualSpacing/>
        <w:jc w:val="both"/>
        <w:rPr>
          <w:sz w:val="22"/>
          <w:szCs w:val="24"/>
          <w:lang w:val="lt-LT"/>
        </w:rPr>
      </w:pPr>
    </w:p>
    <w:p w:rsidR="00AB2783" w:rsidRDefault="00AB2783" w:rsidP="00AB2783">
      <w:pPr>
        <w:autoSpaceDN w:val="0"/>
        <w:ind w:left="567"/>
        <w:contextualSpacing/>
        <w:jc w:val="both"/>
        <w:rPr>
          <w:sz w:val="22"/>
          <w:szCs w:val="24"/>
          <w:lang w:val="lt-LT"/>
        </w:rPr>
      </w:pPr>
    </w:p>
    <w:p w:rsidR="00AB2783" w:rsidRDefault="00AB2783" w:rsidP="00AB2783">
      <w:pPr>
        <w:autoSpaceDN w:val="0"/>
        <w:ind w:left="567"/>
        <w:contextualSpacing/>
        <w:jc w:val="both"/>
        <w:rPr>
          <w:sz w:val="22"/>
          <w:szCs w:val="24"/>
          <w:lang w:val="lt-LT"/>
        </w:rPr>
      </w:pPr>
    </w:p>
    <w:p w:rsidR="00AB2783" w:rsidRDefault="00AB2783" w:rsidP="00AB2783">
      <w:pPr>
        <w:autoSpaceDN w:val="0"/>
        <w:ind w:left="567"/>
        <w:contextualSpacing/>
        <w:jc w:val="both"/>
        <w:rPr>
          <w:sz w:val="22"/>
          <w:szCs w:val="24"/>
          <w:lang w:val="lt-LT"/>
        </w:rPr>
      </w:pPr>
    </w:p>
    <w:p w:rsidR="00AB2783" w:rsidRDefault="00AB2783" w:rsidP="00AB2783">
      <w:pPr>
        <w:autoSpaceDN w:val="0"/>
        <w:ind w:left="567"/>
        <w:contextualSpacing/>
        <w:jc w:val="both"/>
        <w:rPr>
          <w:sz w:val="22"/>
          <w:szCs w:val="24"/>
          <w:lang w:val="lt-LT"/>
        </w:rPr>
      </w:pPr>
    </w:p>
    <w:p w:rsidR="00AB2783" w:rsidRPr="00AB2783" w:rsidRDefault="00AB2783" w:rsidP="00AB2783">
      <w:pPr>
        <w:autoSpaceDN w:val="0"/>
        <w:ind w:left="567"/>
        <w:contextualSpacing/>
        <w:jc w:val="both"/>
        <w:rPr>
          <w:sz w:val="22"/>
          <w:szCs w:val="24"/>
          <w:lang w:val="lt-LT"/>
        </w:rPr>
      </w:pPr>
    </w:p>
    <w:p w:rsidR="00AB2783" w:rsidRPr="00AB2783" w:rsidRDefault="00AB2783" w:rsidP="00AB2783">
      <w:pPr>
        <w:autoSpaceDN w:val="0"/>
        <w:spacing w:before="120" w:after="120" w:line="276" w:lineRule="auto"/>
        <w:contextualSpacing/>
        <w:jc w:val="both"/>
        <w:rPr>
          <w:rFonts w:ascii="Arial" w:hAnsi="Arial" w:cs="Arial"/>
          <w:sz w:val="22"/>
        </w:rPr>
      </w:pPr>
      <w:r w:rsidRPr="00AB2783">
        <w:rPr>
          <w:rFonts w:ascii="Arial" w:hAnsi="Arial" w:cs="Arial"/>
          <w:sz w:val="22"/>
        </w:rPr>
        <w:lastRenderedPageBreak/>
        <w:t>_____________</w:t>
      </w:r>
    </w:p>
    <w:p w:rsidR="00AB2783" w:rsidRPr="00AB2783" w:rsidRDefault="00AB2783" w:rsidP="00AB2783">
      <w:pPr>
        <w:autoSpaceDN w:val="0"/>
        <w:jc w:val="both"/>
        <w:rPr>
          <w:i/>
          <w:sz w:val="20"/>
          <w:szCs w:val="20"/>
        </w:rPr>
      </w:pPr>
      <w:r w:rsidRPr="00AB2783">
        <w:rPr>
          <w:b/>
          <w:i/>
          <w:sz w:val="20"/>
          <w:szCs w:val="20"/>
          <w:vertAlign w:val="superscript"/>
        </w:rPr>
        <w:t xml:space="preserve">* </w:t>
      </w:r>
      <w:r w:rsidRPr="00AB2783">
        <w:rPr>
          <w:b/>
          <w:i/>
          <w:sz w:val="20"/>
          <w:szCs w:val="20"/>
        </w:rPr>
        <w:t>Wyjaśnienie:</w:t>
      </w:r>
      <w:r w:rsidRPr="00AB2783">
        <w:rPr>
          <w:i/>
          <w:sz w:val="20"/>
          <w:szCs w:val="20"/>
        </w:rPr>
        <w:t xml:space="preserve"> </w:t>
      </w:r>
      <w:r w:rsidRPr="00AB2783">
        <w:rPr>
          <w:rFonts w:eastAsia="Times New Roman"/>
          <w:i/>
          <w:sz w:val="20"/>
          <w:szCs w:val="20"/>
          <w:lang w:eastAsia="pl-PL"/>
        </w:rPr>
        <w:t xml:space="preserve">skorzystanie z prawa do sprostowania nie może skutkować zmianą </w:t>
      </w:r>
      <w:r w:rsidRPr="00AB2783">
        <w:rPr>
          <w:i/>
          <w:sz w:val="20"/>
          <w:szCs w:val="20"/>
        </w:rPr>
        <w:t>wyniku postępowania</w:t>
      </w:r>
      <w:r w:rsidRPr="00AB2783">
        <w:rPr>
          <w:i/>
          <w:sz w:val="20"/>
          <w:szCs w:val="20"/>
        </w:rPr>
        <w:br/>
        <w:t xml:space="preserve">o udzielenie zamówienia publicznego ani zmianą postanowień umowy w zakresie niezgodnym z ustawą </w:t>
      </w:r>
      <w:proofErr w:type="spellStart"/>
      <w:r w:rsidRPr="00AB2783">
        <w:rPr>
          <w:i/>
          <w:sz w:val="20"/>
          <w:szCs w:val="20"/>
        </w:rPr>
        <w:t>Pzp</w:t>
      </w:r>
      <w:proofErr w:type="spellEnd"/>
      <w:r w:rsidRPr="00AB2783">
        <w:rPr>
          <w:i/>
          <w:sz w:val="20"/>
          <w:szCs w:val="20"/>
        </w:rPr>
        <w:t>.</w:t>
      </w:r>
    </w:p>
    <w:p w:rsidR="00AB2783" w:rsidRPr="00AB2783" w:rsidRDefault="00AB2783" w:rsidP="00AB2783">
      <w:pPr>
        <w:autoSpaceDN w:val="0"/>
        <w:jc w:val="both"/>
        <w:rPr>
          <w:rFonts w:eastAsia="Times New Roman"/>
          <w:i/>
          <w:sz w:val="20"/>
          <w:szCs w:val="20"/>
          <w:lang w:eastAsia="pl-PL"/>
        </w:rPr>
      </w:pPr>
      <w:r w:rsidRPr="00AB2783">
        <w:rPr>
          <w:b/>
          <w:i/>
          <w:sz w:val="20"/>
          <w:szCs w:val="20"/>
          <w:vertAlign w:val="superscript"/>
        </w:rPr>
        <w:t xml:space="preserve">** </w:t>
      </w:r>
      <w:r w:rsidRPr="00AB2783">
        <w:rPr>
          <w:b/>
          <w:i/>
          <w:sz w:val="20"/>
          <w:szCs w:val="20"/>
        </w:rPr>
        <w:t>Wyjaśnienie:</w:t>
      </w:r>
      <w:r w:rsidRPr="00AB2783">
        <w:rPr>
          <w:i/>
          <w:sz w:val="20"/>
          <w:szCs w:val="20"/>
        </w:rPr>
        <w:t xml:space="preserve"> prawo do ograniczenia przetwarzania nie ma zastosowania w odniesieniu do </w:t>
      </w:r>
      <w:r w:rsidRPr="00AB2783">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B2783" w:rsidRPr="00AB2783" w:rsidRDefault="00AB2783" w:rsidP="00AB2783">
      <w:pPr>
        <w:suppressAutoHyphens/>
        <w:autoSpaceDN w:val="0"/>
        <w:jc w:val="right"/>
        <w:rPr>
          <w:rFonts w:eastAsia="Times New Roman"/>
          <w:b/>
          <w:sz w:val="22"/>
          <w:u w:val="single"/>
          <w:lang w:eastAsia="ar-SA"/>
        </w:rPr>
      </w:pPr>
    </w:p>
    <w:p w:rsidR="00AB2783" w:rsidRPr="00AB2783" w:rsidRDefault="00AB2783" w:rsidP="00AB2783">
      <w:pPr>
        <w:suppressAutoHyphens/>
        <w:autoSpaceDN w:val="0"/>
        <w:jc w:val="right"/>
        <w:rPr>
          <w:rFonts w:eastAsia="Times New Roman"/>
          <w:b/>
          <w:sz w:val="22"/>
          <w:u w:val="single"/>
          <w:lang w:eastAsia="ar-SA"/>
        </w:rPr>
      </w:pPr>
    </w:p>
    <w:p w:rsidR="00AB2783" w:rsidRPr="00AB2783" w:rsidRDefault="00AB2783" w:rsidP="00AB2783">
      <w:pPr>
        <w:suppressAutoHyphens/>
        <w:autoSpaceDN w:val="0"/>
        <w:jc w:val="right"/>
        <w:rPr>
          <w:rFonts w:eastAsia="Times New Roman"/>
          <w:b/>
          <w:sz w:val="22"/>
          <w:u w:val="single"/>
          <w:lang w:eastAsia="ar-SA"/>
        </w:rPr>
      </w:pPr>
    </w:p>
    <w:p w:rsidR="00AB2783" w:rsidRPr="00AB2783" w:rsidRDefault="00AB2783" w:rsidP="00AB2783">
      <w:pPr>
        <w:suppressAutoHyphens/>
        <w:autoSpaceDN w:val="0"/>
        <w:jc w:val="right"/>
        <w:rPr>
          <w:rFonts w:eastAsia="Times New Roman"/>
          <w:b/>
          <w:sz w:val="22"/>
          <w:u w:val="single"/>
          <w:lang w:eastAsia="ar-SA"/>
        </w:rPr>
      </w:pPr>
      <w:r w:rsidRPr="00AB2783">
        <w:rPr>
          <w:rFonts w:eastAsia="Times New Roman"/>
          <w:b/>
          <w:sz w:val="22"/>
          <w:u w:val="single"/>
          <w:lang w:eastAsia="ar-SA"/>
        </w:rPr>
        <w:t>ZATWIERDZAM:</w:t>
      </w:r>
    </w:p>
    <w:p w:rsidR="00AB2783" w:rsidRPr="00AB2783" w:rsidRDefault="00AB2783" w:rsidP="00AB2783">
      <w:pPr>
        <w:suppressAutoHyphens/>
        <w:autoSpaceDN w:val="0"/>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2457CE" w:rsidRDefault="002457CE"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3C37C4" w:rsidRDefault="003C37C4" w:rsidP="00087AEA">
      <w:pPr>
        <w:suppressAutoHyphens/>
        <w:rPr>
          <w:rFonts w:eastAsia="Times New Roman"/>
          <w:b/>
          <w:sz w:val="22"/>
          <w:u w:val="single"/>
          <w:lang w:eastAsia="ar-SA"/>
        </w:rPr>
      </w:pPr>
    </w:p>
    <w:p w:rsidR="003C37C4" w:rsidRDefault="003C37C4"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AB2783" w:rsidRDefault="00AB2783" w:rsidP="00171E22">
      <w:pPr>
        <w:suppressAutoHyphens/>
        <w:jc w:val="right"/>
        <w:rPr>
          <w:rFonts w:eastAsia="Times New Roman"/>
          <w:b/>
          <w:sz w:val="22"/>
          <w:u w:val="single"/>
          <w:lang w:eastAsia="ar-SA"/>
        </w:rPr>
      </w:pPr>
    </w:p>
    <w:p w:rsidR="00AB2783" w:rsidRDefault="00AB2783"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.1</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1 –</w:t>
      </w:r>
      <w:r w:rsidRPr="00171E22">
        <w:rPr>
          <w:rFonts w:eastAsia="Times New Roman"/>
          <w:i/>
          <w:sz w:val="18"/>
          <w:szCs w:val="18"/>
          <w:lang w:eastAsia="pl-PL"/>
        </w:rPr>
        <w:t xml:space="preserve"> powiat białostocki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874"/>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171E22">
              <w:rPr>
                <w:b/>
                <w:sz w:val="22"/>
              </w:rPr>
              <w:t>:</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F374CD" w:rsidRDefault="00171E22" w:rsidP="00171E22">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sidR="00F374CD">
        <w:rPr>
          <w:rFonts w:eastAsia="Times New Roman"/>
          <w:b/>
          <w:sz w:val="22"/>
          <w:lang w:eastAsia="pl-PL"/>
        </w:rPr>
        <w:t>36</w:t>
      </w:r>
      <w:r>
        <w:rPr>
          <w:rFonts w:eastAsia="Times New Roman"/>
          <w:b/>
          <w:sz w:val="22"/>
          <w:lang w:eastAsia="pl-PL"/>
        </w:rPr>
        <w:t>/C/2</w:t>
      </w:r>
      <w:r w:rsidR="00F374CD">
        <w:rPr>
          <w:rFonts w:eastAsia="Times New Roman"/>
          <w:b/>
          <w:sz w:val="22"/>
          <w:lang w:eastAsia="pl-PL"/>
        </w:rPr>
        <w:t>4</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Punkty odbioru:</w:t>
      </w:r>
    </w:p>
    <w:p w:rsidR="00927301" w:rsidRDefault="00927301" w:rsidP="00927301">
      <w:pPr>
        <w:jc w:val="both"/>
        <w:rPr>
          <w:rFonts w:eastAsia="Arial Unicode MS"/>
          <w:sz w:val="22"/>
          <w:lang w:eastAsia="pl-PL"/>
        </w:rPr>
      </w:pPr>
      <w:r>
        <w:rPr>
          <w:rFonts w:eastAsia="Arial Unicode MS"/>
          <w:sz w:val="22"/>
          <w:lang w:eastAsia="pl-PL"/>
        </w:rPr>
        <w:t>1</w:t>
      </w:r>
      <w:r w:rsidRPr="00171E22">
        <w:rPr>
          <w:rFonts w:eastAsia="Arial Unicode MS"/>
          <w:sz w:val="22"/>
          <w:lang w:eastAsia="pl-PL"/>
        </w:rPr>
        <w:t>) jednostka Policji w Gródku, ul. Michałowska 17:</w:t>
      </w:r>
    </w:p>
    <w:p w:rsidR="00927301" w:rsidRPr="00F374CD" w:rsidRDefault="00927301" w:rsidP="00927301">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927301" w:rsidRPr="00171E22" w:rsidTr="00AF21DD">
        <w:tc>
          <w:tcPr>
            <w:tcW w:w="241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F21DD">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F21DD">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5</w:t>
            </w:r>
            <w:r w:rsidRPr="00171E22">
              <w:rPr>
                <w:rFonts w:eastAsia="Arial Unicode MS"/>
                <w:b/>
                <w:sz w:val="20"/>
                <w:szCs w:val="20"/>
                <w:lang w:eastAsia="pl-PL"/>
              </w:rPr>
              <w:t xml:space="preserve"> r.</w:t>
            </w:r>
          </w:p>
        </w:tc>
      </w:tr>
      <w:tr w:rsidR="00927301" w:rsidRPr="00171E22" w:rsidTr="00AF21DD">
        <w:tc>
          <w:tcPr>
            <w:tcW w:w="241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F21DD">
            <w:pPr>
              <w:jc w:val="center"/>
              <w:rPr>
                <w:rFonts w:eastAsia="Arial Unicode MS"/>
                <w:sz w:val="22"/>
                <w:lang w:eastAsia="pl-PL"/>
              </w:rPr>
            </w:pPr>
            <w:r w:rsidRPr="00171E22">
              <w:rPr>
                <w:rFonts w:eastAsia="Arial Unicode MS"/>
                <w:sz w:val="22"/>
                <w:lang w:eastAsia="pl-PL"/>
              </w:rPr>
              <w:t>2</w:t>
            </w:r>
            <w:r>
              <w:rPr>
                <w:rFonts w:eastAsia="Arial Unicode MS"/>
                <w:sz w:val="22"/>
                <w:lang w:eastAsia="pl-PL"/>
              </w:rPr>
              <w:t xml:space="preserve"> </w:t>
            </w:r>
            <w:r w:rsidRPr="00171E22">
              <w:rPr>
                <w:rFonts w:eastAsia="Arial Unicode MS"/>
                <w:sz w:val="22"/>
                <w:lang w:eastAsia="pl-PL"/>
              </w:rPr>
              <w:t>x</w:t>
            </w:r>
            <w:r>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927301" w:rsidRPr="00171E22" w:rsidRDefault="00927301" w:rsidP="00AF21DD">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927301" w:rsidRPr="00171E22" w:rsidRDefault="00A10E2E" w:rsidP="00AF21DD">
            <w:pPr>
              <w:jc w:val="center"/>
              <w:rPr>
                <w:rFonts w:eastAsia="Arial Unicode MS"/>
                <w:sz w:val="22"/>
                <w:lang w:eastAsia="pl-PL"/>
              </w:rPr>
            </w:pPr>
            <w:r>
              <w:rPr>
                <w:rFonts w:eastAsia="Arial Unicode MS"/>
                <w:sz w:val="22"/>
                <w:lang w:eastAsia="pl-PL"/>
              </w:rPr>
              <w:t>1</w:t>
            </w:r>
            <w:r w:rsidR="00927301">
              <w:rPr>
                <w:rFonts w:eastAsia="Arial Unicode MS"/>
                <w:sz w:val="22"/>
                <w:lang w:eastAsia="pl-PL"/>
              </w:rPr>
              <w:t>,0</w:t>
            </w:r>
            <w:r w:rsidR="00927301" w:rsidRPr="00171E22">
              <w:rPr>
                <w:rFonts w:eastAsia="Arial Unicode MS"/>
                <w:sz w:val="22"/>
                <w:lang w:eastAsia="pl-PL"/>
              </w:rPr>
              <w:t xml:space="preserve"> m</w:t>
            </w:r>
            <w:r w:rsidR="00927301"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927301" w:rsidRPr="00171E22" w:rsidRDefault="00A10E2E" w:rsidP="00AF21DD">
            <w:pPr>
              <w:jc w:val="center"/>
              <w:rPr>
                <w:rFonts w:eastAsia="Arial Unicode MS"/>
                <w:sz w:val="22"/>
                <w:lang w:eastAsia="pl-PL"/>
              </w:rPr>
            </w:pPr>
            <w:r>
              <w:rPr>
                <w:rFonts w:eastAsia="Arial Unicode MS"/>
                <w:sz w:val="22"/>
                <w:lang w:eastAsia="pl-PL"/>
              </w:rPr>
              <w:t>2</w:t>
            </w:r>
            <w:r w:rsidR="00927301" w:rsidRPr="00171E22">
              <w:rPr>
                <w:rFonts w:eastAsia="Arial Unicode MS"/>
                <w:sz w:val="22"/>
                <w:lang w:eastAsia="pl-PL"/>
              </w:rPr>
              <w:t>,0 m</w:t>
            </w:r>
            <w:r w:rsidR="00927301" w:rsidRPr="00171E22">
              <w:rPr>
                <w:rFonts w:eastAsia="Arial Unicode MS"/>
                <w:sz w:val="22"/>
                <w:vertAlign w:val="superscript"/>
                <w:lang w:eastAsia="pl-PL"/>
              </w:rPr>
              <w:t>3</w:t>
            </w:r>
          </w:p>
        </w:tc>
      </w:tr>
    </w:tbl>
    <w:p w:rsidR="00927301" w:rsidRDefault="00927301" w:rsidP="00171E22">
      <w:pPr>
        <w:jc w:val="both"/>
        <w:rPr>
          <w:rFonts w:eastAsia="Arial Unicode MS"/>
          <w:sz w:val="22"/>
          <w:lang w:eastAsia="pl-PL"/>
        </w:rPr>
      </w:pPr>
    </w:p>
    <w:p w:rsidR="00171E22" w:rsidRDefault="00927301" w:rsidP="00171E22">
      <w:pPr>
        <w:jc w:val="both"/>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 jednostka Policji w Wasilkowie, ul. Dworna 4:</w:t>
      </w:r>
    </w:p>
    <w:p w:rsidR="00F374CD" w:rsidRPr="00F374CD" w:rsidRDefault="00F374CD"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w:t>
            </w:r>
            <w:r w:rsidR="00927301">
              <w:rPr>
                <w:rFonts w:eastAsia="Arial Unicode MS"/>
                <w:sz w:val="22"/>
                <w:lang w:eastAsia="pl-PL"/>
              </w:rPr>
              <w:t xml:space="preserve"> </w:t>
            </w:r>
            <w:r w:rsidRPr="00171E22">
              <w:rPr>
                <w:rFonts w:eastAsia="Arial Unicode MS"/>
                <w:sz w:val="22"/>
                <w:lang w:eastAsia="pl-PL"/>
              </w:rPr>
              <w:t>x</w:t>
            </w:r>
            <w:r w:rsidR="00927301">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A10E2E" w:rsidP="00171E22">
            <w:pPr>
              <w:jc w:val="center"/>
              <w:rPr>
                <w:rFonts w:eastAsia="Arial Unicode MS"/>
                <w:sz w:val="22"/>
                <w:lang w:eastAsia="pl-PL"/>
              </w:rPr>
            </w:pPr>
            <w:r>
              <w:rPr>
                <w:rFonts w:eastAsia="Arial Unicode MS"/>
                <w:sz w:val="22"/>
                <w:lang w:eastAsia="pl-PL"/>
              </w:rPr>
              <w:t>2</w:t>
            </w:r>
            <w:r w:rsidR="009C06CF">
              <w:rPr>
                <w:rFonts w:eastAsia="Arial Unicode MS"/>
                <w:sz w:val="22"/>
                <w:lang w:eastAsia="pl-PL"/>
              </w:rPr>
              <w:t>,0</w:t>
            </w:r>
            <w:r w:rsidR="00171E22" w:rsidRPr="00171E22">
              <w:rPr>
                <w:rFonts w:eastAsia="Arial Unicode MS"/>
                <w:sz w:val="22"/>
                <w:lang w:eastAsia="pl-PL"/>
              </w:rPr>
              <w:t xml:space="preserve">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A10E2E"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F374CD" w:rsidRDefault="00F374CD" w:rsidP="00171E22">
      <w:pPr>
        <w:jc w:val="both"/>
        <w:rPr>
          <w:rFonts w:eastAsia="Arial Unicode MS"/>
          <w:sz w:val="22"/>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3) jednostka Policji w Zaściankach, ul. Górka Tomka 10:</w:t>
      </w:r>
    </w:p>
    <w:p w:rsidR="00F374CD" w:rsidRPr="00F374CD" w:rsidRDefault="00F374CD" w:rsidP="00171E22">
      <w:pPr>
        <w:jc w:val="both"/>
        <w:rPr>
          <w:rFonts w:eastAsia="Arial Unicode MS"/>
          <w:color w:val="FF0000"/>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10E2E">
            <w:pPr>
              <w:jc w:val="center"/>
              <w:rPr>
                <w:rFonts w:eastAsia="Arial Unicode MS"/>
                <w:b/>
                <w:sz w:val="20"/>
                <w:szCs w:val="20"/>
                <w:lang w:eastAsia="pl-PL"/>
              </w:rPr>
            </w:pPr>
            <w:r w:rsidRPr="00171E22">
              <w:rPr>
                <w:rFonts w:eastAsia="Arial Unicode MS"/>
                <w:b/>
                <w:sz w:val="20"/>
                <w:szCs w:val="20"/>
                <w:lang w:eastAsia="pl-PL"/>
              </w:rPr>
              <w:t>Dostawy w 202</w:t>
            </w:r>
            <w:r w:rsidR="00A10E2E">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A10E2E">
        <w:trPr>
          <w:trHeight w:val="89"/>
        </w:trPr>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r w:rsidR="00927301">
              <w:rPr>
                <w:rFonts w:eastAsia="Arial Unicode MS"/>
                <w:sz w:val="22"/>
                <w:lang w:eastAsia="pl-PL"/>
              </w:rPr>
              <w:t xml:space="preserve"> </w:t>
            </w:r>
            <w:r w:rsidRPr="00171E22">
              <w:rPr>
                <w:rFonts w:eastAsia="Arial Unicode MS"/>
                <w:sz w:val="22"/>
                <w:lang w:eastAsia="pl-PL"/>
              </w:rPr>
              <w:t>x</w:t>
            </w:r>
            <w:r w:rsidR="00927301">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A10E2E" w:rsidP="00171E22">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w:t>
            </w:r>
            <w:r w:rsidR="009C06CF">
              <w:rPr>
                <w:rFonts w:eastAsia="Arial Unicode MS"/>
                <w:sz w:val="22"/>
                <w:lang w:eastAsia="pl-PL"/>
              </w:rPr>
              <w:t>,0</w:t>
            </w:r>
            <w:r w:rsidRPr="00171E22">
              <w:rPr>
                <w:rFonts w:eastAsia="Arial Unicode MS"/>
                <w:sz w:val="22"/>
                <w:lang w:eastAsia="pl-PL"/>
              </w:rPr>
              <w:t xml:space="preserve">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A10E2E"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F374CD" w:rsidRDefault="00171E22" w:rsidP="00171E22">
            <w:pPr>
              <w:jc w:val="center"/>
              <w:rPr>
                <w:sz w:val="22"/>
              </w:rPr>
            </w:pPr>
          </w:p>
          <w:p w:rsidR="00171E22" w:rsidRPr="00F374CD" w:rsidRDefault="00171E22" w:rsidP="00171E22">
            <w:pPr>
              <w:jc w:val="center"/>
              <w:rPr>
                <w:sz w:val="22"/>
              </w:rPr>
            </w:pPr>
            <w:r w:rsidRPr="00F374CD">
              <w:rPr>
                <w:sz w:val="22"/>
              </w:rPr>
              <w:t>Olej opałowy</w:t>
            </w:r>
          </w:p>
          <w:p w:rsidR="00171E22" w:rsidRPr="00F374CD" w:rsidRDefault="00171E22" w:rsidP="00171E22">
            <w:pPr>
              <w:jc w:val="center"/>
              <w:rPr>
                <w:sz w:val="22"/>
              </w:rPr>
            </w:pPr>
          </w:p>
        </w:tc>
        <w:tc>
          <w:tcPr>
            <w:tcW w:w="1165" w:type="dxa"/>
          </w:tcPr>
          <w:p w:rsidR="00171E22" w:rsidRPr="00F374CD" w:rsidRDefault="00171E22" w:rsidP="00171E22">
            <w:pPr>
              <w:jc w:val="center"/>
              <w:rPr>
                <w:sz w:val="22"/>
              </w:rPr>
            </w:pPr>
          </w:p>
          <w:p w:rsidR="00171E22" w:rsidRPr="00F374CD" w:rsidRDefault="00A10E2E" w:rsidP="00A10E2E">
            <w:pPr>
              <w:jc w:val="center"/>
              <w:rPr>
                <w:sz w:val="22"/>
              </w:rPr>
            </w:pPr>
            <w:r>
              <w:rPr>
                <w:sz w:val="22"/>
              </w:rPr>
              <w:t>9</w:t>
            </w:r>
            <w:r w:rsidR="00171E22" w:rsidRPr="00F374CD">
              <w:rPr>
                <w:sz w:val="22"/>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9C06CF"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E474E8">
        <w:rPr>
          <w:b/>
          <w:sz w:val="22"/>
        </w:rPr>
        <w:t>03.09</w:t>
      </w:r>
      <w:r w:rsidR="009C06CF" w:rsidRPr="009C06CF">
        <w:rPr>
          <w:b/>
          <w:sz w:val="22"/>
        </w:rPr>
        <w:t>.202</w:t>
      </w:r>
      <w:r w:rsidR="00E474E8">
        <w:rPr>
          <w:b/>
          <w:sz w:val="22"/>
        </w:rPr>
        <w:t>4</w:t>
      </w:r>
      <w:r w:rsidR="009C06CF" w:rsidRPr="009C06CF">
        <w:rPr>
          <w:b/>
          <w:sz w:val="22"/>
        </w:rPr>
        <w:t xml:space="preserve"> r.</w:t>
      </w:r>
    </w:p>
    <w:p w:rsidR="00171E22" w:rsidRPr="00171E22" w:rsidRDefault="00171E22" w:rsidP="00171E22">
      <w:pPr>
        <w:suppressAutoHyphens/>
        <w:spacing w:after="120" w:line="312" w:lineRule="auto"/>
        <w:ind w:left="284"/>
        <w:contextualSpacing/>
        <w:jc w:val="both"/>
        <w:rPr>
          <w:i/>
          <w:sz w:val="16"/>
          <w:szCs w:val="16"/>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171E22" w:rsidRPr="00171E22"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8F1106">
      <w:pPr>
        <w:numPr>
          <w:ilvl w:val="0"/>
          <w:numId w:val="12"/>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sidR="00146F6C">
        <w:rPr>
          <w:b/>
          <w:bCs/>
          <w:i/>
          <w:sz w:val="22"/>
        </w:rPr>
        <w:t xml:space="preserve">Dz. U. z </w:t>
      </w:r>
      <w:r w:rsidR="00EB1EF3">
        <w:rPr>
          <w:b/>
          <w:bCs/>
          <w:i/>
          <w:sz w:val="22"/>
        </w:rPr>
        <w:t>20</w:t>
      </w:r>
      <w:r w:rsidR="00EC4443">
        <w:rPr>
          <w:b/>
          <w:bCs/>
          <w:i/>
          <w:sz w:val="22"/>
        </w:rPr>
        <w:t>2</w:t>
      </w:r>
      <w:r w:rsidR="00F374CD">
        <w:rPr>
          <w:b/>
          <w:bCs/>
          <w:i/>
          <w:sz w:val="22"/>
        </w:rPr>
        <w:t>4</w:t>
      </w:r>
      <w:r w:rsidR="00EB1EF3">
        <w:rPr>
          <w:b/>
          <w:bCs/>
          <w:i/>
          <w:sz w:val="22"/>
        </w:rPr>
        <w:t xml:space="preserve"> r. poz. </w:t>
      </w:r>
      <w:r w:rsidR="00F374CD">
        <w:rPr>
          <w:b/>
          <w:bCs/>
          <w:i/>
          <w:sz w:val="22"/>
        </w:rPr>
        <w:t>266</w:t>
      </w:r>
      <w:r w:rsidR="00EC4443">
        <w:rPr>
          <w:b/>
          <w:bCs/>
          <w:i/>
          <w:sz w:val="22"/>
        </w:rPr>
        <w:t xml:space="preserve"> ze zm.</w:t>
      </w:r>
      <w:r w:rsidRPr="00171E22">
        <w:rPr>
          <w:b/>
          <w:bCs/>
          <w:i/>
          <w:sz w:val="22"/>
        </w:rPr>
        <w:t>)</w:t>
      </w:r>
      <w:r w:rsidRPr="00171E22">
        <w:rPr>
          <w:bCs/>
          <w:sz w:val="22"/>
        </w:rPr>
        <w:t>;</w:t>
      </w:r>
    </w:p>
    <w:p w:rsidR="00171E22" w:rsidRPr="00171E22"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F374CD" w:rsidRDefault="00171E22" w:rsidP="008F1106">
      <w:pPr>
        <w:numPr>
          <w:ilvl w:val="0"/>
          <w:numId w:val="12"/>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F374CD" w:rsidRPr="00F374CD" w:rsidRDefault="00F374CD" w:rsidP="008F1106">
      <w:pPr>
        <w:numPr>
          <w:ilvl w:val="0"/>
          <w:numId w:val="12"/>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F374CD" w:rsidRPr="00F374CD" w:rsidRDefault="00F374CD" w:rsidP="008F1106">
      <w:pPr>
        <w:numPr>
          <w:ilvl w:val="0"/>
          <w:numId w:val="12"/>
        </w:numPr>
        <w:tabs>
          <w:tab w:val="left" w:pos="426"/>
        </w:tabs>
        <w:autoSpaceDN w:val="0"/>
        <w:jc w:val="both"/>
        <w:rPr>
          <w:rFonts w:eastAsia="Times New Roman"/>
          <w:sz w:val="22"/>
          <w:lang w:eastAsia="pl-PL"/>
        </w:rPr>
      </w:pPr>
      <w:r w:rsidRPr="00F374CD">
        <w:rPr>
          <w:rFonts w:eastAsia="Times New Roman"/>
          <w:b/>
          <w:sz w:val="22"/>
          <w:lang w:eastAsia="pl-PL"/>
        </w:rPr>
        <w:lastRenderedPageBreak/>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5544" w:firstLine="936"/>
        <w:jc w:val="both"/>
        <w:rPr>
          <w:rFonts w:eastAsia="Times New Roman"/>
          <w:sz w:val="22"/>
          <w:lang w:eastAsia="pl-PL"/>
        </w:rPr>
      </w:pPr>
      <w:r w:rsidRPr="00F374CD">
        <w:rPr>
          <w:rFonts w:eastAsia="Times New Roman"/>
          <w:sz w:val="22"/>
          <w:lang w:eastAsia="pl-PL"/>
        </w:rPr>
        <w:t>………………………*</w:t>
      </w: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ind w:left="360"/>
        <w:jc w:val="both"/>
        <w:rPr>
          <w:rFonts w:eastAsia="Times New Roman"/>
          <w:color w:val="FF0000"/>
          <w:sz w:val="22"/>
          <w:lang w:eastAsia="pl-PL"/>
        </w:rPr>
      </w:pPr>
    </w:p>
    <w:p w:rsidR="00F374CD" w:rsidRPr="00F374CD" w:rsidRDefault="00F374CD" w:rsidP="00F374CD">
      <w:pPr>
        <w:autoSpaceDN w:val="0"/>
        <w:rPr>
          <w:rFonts w:eastAsia="Times New Roman"/>
          <w:b/>
          <w:sz w:val="22"/>
          <w:lang w:eastAsia="pl-PL"/>
        </w:rPr>
      </w:pPr>
    </w:p>
    <w:p w:rsidR="00F374CD" w:rsidRPr="00F374CD" w:rsidRDefault="00F374CD" w:rsidP="00F374CD">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F374CD" w:rsidRPr="00F374CD" w:rsidRDefault="00F374CD" w:rsidP="00F374CD">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F374CD" w:rsidRPr="00F374CD" w:rsidRDefault="00F374CD" w:rsidP="00F374CD">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374CD" w:rsidRPr="00F374CD" w:rsidRDefault="00F374CD" w:rsidP="00F374CD">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374CD" w:rsidRPr="00F374CD" w:rsidRDefault="00F374CD" w:rsidP="00F374CD">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F374CD" w:rsidRPr="00F374CD" w:rsidRDefault="00F374CD" w:rsidP="00F374CD">
      <w:pPr>
        <w:autoSpaceDN w:val="0"/>
        <w:jc w:val="center"/>
        <w:rPr>
          <w:rFonts w:eastAsia="Times New Roman"/>
          <w:b/>
          <w:sz w:val="22"/>
          <w:lang w:eastAsia="pl-PL"/>
        </w:rPr>
      </w:pPr>
    </w:p>
    <w:p w:rsidR="00492132" w:rsidRDefault="00492132" w:rsidP="00492132">
      <w:pPr>
        <w:tabs>
          <w:tab w:val="left" w:pos="6820"/>
        </w:tabs>
        <w:ind w:left="426"/>
        <w:jc w:val="both"/>
        <w:rPr>
          <w:sz w:val="20"/>
          <w:szCs w:val="20"/>
        </w:rPr>
      </w:pPr>
    </w:p>
    <w:p w:rsidR="00492132" w:rsidRDefault="00492132" w:rsidP="00492132">
      <w:pPr>
        <w:tabs>
          <w:tab w:val="left" w:pos="6820"/>
        </w:tabs>
        <w:ind w:left="426"/>
        <w:jc w:val="both"/>
        <w:rPr>
          <w:sz w:val="20"/>
          <w:szCs w:val="20"/>
        </w:rPr>
      </w:pPr>
    </w:p>
    <w:p w:rsidR="00F01F95" w:rsidRPr="00171E22" w:rsidRDefault="00F01F95" w:rsidP="00171E22">
      <w:pPr>
        <w:ind w:left="426"/>
        <w:jc w:val="both"/>
        <w:rPr>
          <w:rFonts w:eastAsia="Times New Roman"/>
          <w:b/>
          <w:sz w:val="22"/>
          <w:u w:val="single"/>
          <w:lang w:eastAsia="ar-SA"/>
        </w:rPr>
      </w:pPr>
    </w:p>
    <w:p w:rsidR="0006377F" w:rsidRDefault="0006377F"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F374CD" w:rsidRDefault="00F374CD"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.2</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2 –</w:t>
      </w:r>
      <w:r w:rsidRPr="00171E22">
        <w:rPr>
          <w:rFonts w:eastAsia="Times New Roman"/>
          <w:i/>
          <w:sz w:val="18"/>
          <w:szCs w:val="18"/>
          <w:lang w:eastAsia="pl-PL"/>
        </w:rPr>
        <w:t xml:space="preserve"> powiat łomżyński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F374CD" w:rsidRDefault="00F374CD"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lastRenderedPageBreak/>
        <w:t xml:space="preserve">dotyczy postępowania </w:t>
      </w:r>
      <w:r w:rsidR="00927301">
        <w:rPr>
          <w:rFonts w:eastAsia="Times New Roman"/>
          <w:sz w:val="22"/>
          <w:lang w:eastAsia="pl-PL"/>
        </w:rPr>
        <w:t>na</w:t>
      </w:r>
      <w:r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Default="00171E22" w:rsidP="00171E22">
      <w:pPr>
        <w:jc w:val="both"/>
        <w:rPr>
          <w:rFonts w:eastAsia="Arial Unicode MS"/>
          <w:sz w:val="22"/>
          <w:lang w:eastAsia="pl-PL"/>
        </w:rPr>
      </w:pPr>
      <w:r w:rsidRPr="00171E22">
        <w:rPr>
          <w:rFonts w:eastAsia="Arial Unicode MS"/>
          <w:sz w:val="22"/>
          <w:lang w:eastAsia="pl-PL"/>
        </w:rPr>
        <w:t>Punkty odbioru:</w:t>
      </w:r>
    </w:p>
    <w:p w:rsidR="00A10E2E" w:rsidRPr="00A10E2E" w:rsidRDefault="00A10E2E" w:rsidP="00171E22">
      <w:pPr>
        <w:jc w:val="both"/>
        <w:rPr>
          <w:rFonts w:eastAsia="Arial Unicode MS"/>
          <w:sz w:val="8"/>
          <w:szCs w:val="8"/>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1) jednostka Policji w Nowogrodzie, ul. Kościuszki</w:t>
      </w:r>
      <w:r w:rsidR="00F01F95">
        <w:rPr>
          <w:rFonts w:eastAsia="Arial Unicode MS"/>
          <w:sz w:val="22"/>
          <w:lang w:eastAsia="pl-PL"/>
        </w:rPr>
        <w:t xml:space="preserve"> 8</w:t>
      </w:r>
      <w:r w:rsidRPr="00171E22">
        <w:rPr>
          <w:rFonts w:eastAsia="Arial Unicode MS"/>
          <w:sz w:val="22"/>
          <w:lang w:eastAsia="pl-PL"/>
        </w:rPr>
        <w:t>:</w:t>
      </w:r>
    </w:p>
    <w:p w:rsidR="00A10E2E" w:rsidRPr="00A10E2E" w:rsidRDefault="00A10E2E"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F01F95">
            <w:pPr>
              <w:jc w:val="center"/>
              <w:rPr>
                <w:rFonts w:eastAsia="Arial Unicode MS"/>
                <w:b/>
                <w:sz w:val="20"/>
                <w:szCs w:val="20"/>
                <w:lang w:eastAsia="pl-PL"/>
              </w:rPr>
            </w:pPr>
            <w:r w:rsidRPr="00171E22">
              <w:rPr>
                <w:rFonts w:eastAsia="Arial Unicode MS"/>
                <w:b/>
                <w:sz w:val="20"/>
                <w:szCs w:val="20"/>
                <w:lang w:eastAsia="pl-PL"/>
              </w:rPr>
              <w:t>Dostawy w 202</w:t>
            </w:r>
            <w:r w:rsidR="00F01F95">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F01F95">
            <w:pPr>
              <w:jc w:val="center"/>
              <w:rPr>
                <w:rFonts w:eastAsia="Arial Unicode MS"/>
                <w:b/>
                <w:sz w:val="20"/>
                <w:szCs w:val="20"/>
                <w:lang w:eastAsia="pl-PL"/>
              </w:rPr>
            </w:pPr>
            <w:r w:rsidRPr="00171E22">
              <w:rPr>
                <w:rFonts w:eastAsia="Arial Unicode MS"/>
                <w:b/>
                <w:sz w:val="20"/>
                <w:szCs w:val="20"/>
                <w:lang w:eastAsia="pl-PL"/>
              </w:rPr>
              <w:t>Dostawy w 202</w:t>
            </w:r>
            <w:r w:rsidR="00F01F95">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r w:rsidR="00A10E2E">
              <w:rPr>
                <w:rFonts w:eastAsia="Arial Unicode MS"/>
                <w:sz w:val="22"/>
                <w:lang w:eastAsia="pl-PL"/>
              </w:rPr>
              <w:t xml:space="preserve"> </w:t>
            </w:r>
            <w:r w:rsidRPr="00171E22">
              <w:rPr>
                <w:rFonts w:eastAsia="Arial Unicode MS"/>
                <w:sz w:val="22"/>
                <w:lang w:eastAsia="pl-PL"/>
              </w:rPr>
              <w:t>x</w:t>
            </w:r>
            <w:r w:rsidR="00A10E2E">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A10E2E" w:rsidP="00171E22">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F01F95"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EB1EF3"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45"/>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45"/>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45"/>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45"/>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06377F" w:rsidRDefault="0006377F" w:rsidP="00171E22">
      <w:pPr>
        <w:ind w:left="426"/>
        <w:jc w:val="right"/>
        <w:rPr>
          <w:rFonts w:eastAsia="Times New Roman"/>
          <w:b/>
          <w:sz w:val="22"/>
          <w:u w:val="single"/>
          <w:lang w:eastAsia="ar-SA"/>
        </w:rPr>
      </w:pPr>
    </w:p>
    <w:p w:rsidR="009F012F" w:rsidRDefault="009F012F"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A10E2E" w:rsidRDefault="00A10E2E"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927301" w:rsidRDefault="00927301" w:rsidP="00171E22">
      <w:pPr>
        <w:ind w:left="426"/>
        <w:jc w:val="right"/>
        <w:rPr>
          <w:rFonts w:eastAsia="Times New Roman"/>
          <w:b/>
          <w:sz w:val="22"/>
          <w:u w:val="single"/>
          <w:lang w:eastAsia="ar-SA"/>
        </w:rPr>
      </w:pPr>
    </w:p>
    <w:p w:rsidR="00171E22" w:rsidRPr="00171E22" w:rsidRDefault="00171E22" w:rsidP="00171E22">
      <w:pPr>
        <w:ind w:left="426"/>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.3</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3 –</w:t>
      </w:r>
      <w:r w:rsidRPr="00171E22">
        <w:rPr>
          <w:rFonts w:eastAsia="Times New Roman"/>
          <w:i/>
          <w:sz w:val="18"/>
          <w:szCs w:val="18"/>
          <w:lang w:eastAsia="pl-PL"/>
        </w:rPr>
        <w:t xml:space="preserve"> powiat suwalski</w:t>
      </w: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033F31" w:rsidRDefault="00033F31" w:rsidP="00171E22">
      <w:pPr>
        <w:rPr>
          <w:rFonts w:eastAsia="Times New Roman"/>
          <w:sz w:val="22"/>
          <w:lang w:eastAsia="pl-PL"/>
        </w:rPr>
      </w:pPr>
    </w:p>
    <w:p w:rsidR="00A10E2E" w:rsidRDefault="00A10E2E"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Default="00171E22" w:rsidP="008F1106">
      <w:pPr>
        <w:numPr>
          <w:ilvl w:val="0"/>
          <w:numId w:val="104"/>
        </w:numPr>
        <w:jc w:val="both"/>
        <w:rPr>
          <w:rFonts w:eastAsia="Arial Unicode MS"/>
          <w:sz w:val="22"/>
          <w:lang w:eastAsia="pl-PL"/>
        </w:rPr>
      </w:pPr>
      <w:r w:rsidRPr="00171E22">
        <w:rPr>
          <w:rFonts w:eastAsia="Arial Unicode MS"/>
          <w:sz w:val="22"/>
          <w:lang w:eastAsia="pl-PL"/>
        </w:rPr>
        <w:t>jednostka Policji w Filipowie, ul. Wólczańska 2:</w:t>
      </w:r>
    </w:p>
    <w:p w:rsidR="00A10E2E" w:rsidRPr="00A10E2E" w:rsidRDefault="00A10E2E" w:rsidP="00A10E2E">
      <w:pPr>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smartTag w:uri="urn:schemas-microsoft-com:office:smarttags" w:element="metricconverter">
              <w:smartTagPr>
                <w:attr w:name="ProductID" w:val="1 m3"/>
              </w:smartTagPr>
              <w:r w:rsidRPr="00171E22">
                <w:rPr>
                  <w:rFonts w:eastAsia="Arial Unicode MS"/>
                  <w:sz w:val="22"/>
                  <w:lang w:eastAsia="pl-PL"/>
                </w:rPr>
                <w:t>1 m</w:t>
              </w:r>
              <w:r w:rsidRPr="00171E22">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4</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3,0 m</w:t>
            </w:r>
            <w:r w:rsidRPr="00171E22">
              <w:rPr>
                <w:rFonts w:eastAsia="Arial Unicode MS"/>
                <w:sz w:val="22"/>
                <w:vertAlign w:val="superscript"/>
                <w:lang w:eastAsia="pl-PL"/>
              </w:rPr>
              <w:t>3</w:t>
            </w:r>
          </w:p>
        </w:tc>
      </w:tr>
    </w:tbl>
    <w:p w:rsidR="00F51D64" w:rsidRPr="00F51D64" w:rsidRDefault="00F51D64" w:rsidP="00F51D64">
      <w:pPr>
        <w:spacing w:before="120" w:after="120"/>
        <w:ind w:left="714"/>
        <w:contextualSpacing/>
        <w:jc w:val="both"/>
        <w:rPr>
          <w:rFonts w:eastAsia="Arial Unicode MS"/>
          <w:sz w:val="8"/>
          <w:szCs w:val="8"/>
          <w:lang w:eastAsia="pl-PL"/>
        </w:rPr>
      </w:pPr>
    </w:p>
    <w:p w:rsidR="00F51D64" w:rsidRDefault="00F51D64" w:rsidP="008F1106">
      <w:pPr>
        <w:numPr>
          <w:ilvl w:val="0"/>
          <w:numId w:val="104"/>
        </w:numPr>
        <w:spacing w:before="120" w:after="120"/>
        <w:ind w:left="714" w:hanging="357"/>
        <w:contextualSpacing/>
        <w:jc w:val="both"/>
        <w:rPr>
          <w:rFonts w:eastAsia="Arial Unicode MS"/>
          <w:sz w:val="22"/>
          <w:lang w:eastAsia="pl-PL"/>
        </w:rPr>
      </w:pPr>
      <w:r w:rsidRPr="00171E22">
        <w:rPr>
          <w:rFonts w:eastAsia="Arial Unicode MS"/>
          <w:sz w:val="22"/>
          <w:lang w:eastAsia="pl-PL"/>
        </w:rPr>
        <w:t>jednostka Policji w Raczkach, ul. Nowe Osiedle 4A</w:t>
      </w:r>
    </w:p>
    <w:p w:rsidR="00F51D64" w:rsidRPr="00A10E2E" w:rsidRDefault="00F51D64" w:rsidP="00F51D64">
      <w:pPr>
        <w:ind w:left="720"/>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F51D64" w:rsidRPr="00171E22" w:rsidTr="00AF21DD">
        <w:tc>
          <w:tcPr>
            <w:tcW w:w="241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AF21DD">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AF21DD">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F51D64" w:rsidRPr="00171E22" w:rsidTr="00AF21DD">
        <w:tc>
          <w:tcPr>
            <w:tcW w:w="241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AF21DD">
            <w:pPr>
              <w:jc w:val="center"/>
              <w:rPr>
                <w:rFonts w:eastAsia="Arial Unicode MS"/>
                <w:sz w:val="22"/>
                <w:vertAlign w:val="superscript"/>
                <w:lang w:eastAsia="pl-PL"/>
              </w:rPr>
            </w:pPr>
            <w:r w:rsidRPr="00171E22">
              <w:rPr>
                <w:rFonts w:eastAsia="Arial Unicode MS"/>
                <w:sz w:val="22"/>
                <w:lang w:eastAsia="pl-PL"/>
              </w:rPr>
              <w:t>2</w:t>
            </w:r>
            <w:r w:rsidR="002A3F9B">
              <w:rPr>
                <w:rFonts w:eastAsia="Arial Unicode MS"/>
                <w:sz w:val="22"/>
                <w:lang w:eastAsia="pl-PL"/>
              </w:rPr>
              <w:t xml:space="preserve"> </w:t>
            </w:r>
            <w:r w:rsidRPr="00171E22">
              <w:rPr>
                <w:rFonts w:eastAsia="Arial Unicode MS"/>
                <w:sz w:val="22"/>
                <w:lang w:eastAsia="pl-PL"/>
              </w:rPr>
              <w:t>x</w:t>
            </w:r>
            <w:r w:rsidR="002A3F9B">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F51D64" w:rsidRPr="00171E22" w:rsidRDefault="002A3F9B" w:rsidP="00AF21DD">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AF21DD">
            <w:pPr>
              <w:jc w:val="center"/>
              <w:rPr>
                <w:rFonts w:eastAsia="Arial Unicode MS"/>
                <w:sz w:val="22"/>
                <w:lang w:eastAsia="pl-PL"/>
              </w:rPr>
            </w:pPr>
            <w:r>
              <w:rPr>
                <w:rFonts w:eastAsia="Arial Unicode MS"/>
                <w:sz w:val="22"/>
                <w:lang w:eastAsia="pl-PL"/>
              </w:rPr>
              <w:t>0</w:t>
            </w:r>
            <w:r w:rsidRPr="00171E22">
              <w:rPr>
                <w:rFonts w:eastAsia="Arial Unicode MS"/>
                <w:sz w:val="22"/>
                <w:lang w:eastAsia="pl-PL"/>
              </w:rPr>
              <w:t>,0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F51D64" w:rsidRPr="00171E22" w:rsidRDefault="00F51D64" w:rsidP="00AF21DD">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Default="00171E22" w:rsidP="008F1106">
      <w:pPr>
        <w:numPr>
          <w:ilvl w:val="0"/>
          <w:numId w:val="104"/>
        </w:numPr>
        <w:spacing w:before="120"/>
        <w:jc w:val="both"/>
        <w:rPr>
          <w:rFonts w:eastAsia="Arial Unicode MS"/>
          <w:sz w:val="22"/>
          <w:lang w:eastAsia="pl-PL"/>
        </w:rPr>
      </w:pPr>
      <w:r w:rsidRPr="00171E22">
        <w:rPr>
          <w:rFonts w:eastAsia="Arial Unicode MS"/>
          <w:sz w:val="22"/>
          <w:lang w:eastAsia="pl-PL"/>
        </w:rPr>
        <w:t>jednostka Policji w Rutce Tartak</w:t>
      </w:r>
      <w:r w:rsidR="00F51D64">
        <w:rPr>
          <w:rFonts w:eastAsia="Arial Unicode MS"/>
          <w:sz w:val="22"/>
          <w:lang w:eastAsia="pl-PL"/>
        </w:rPr>
        <w:t>,</w:t>
      </w:r>
      <w:r w:rsidRPr="00171E22">
        <w:rPr>
          <w:rFonts w:eastAsia="Arial Unicode MS"/>
          <w:sz w:val="22"/>
          <w:lang w:eastAsia="pl-PL"/>
        </w:rPr>
        <w:t xml:space="preserve"> ul. 3 Maja 3</w:t>
      </w:r>
    </w:p>
    <w:p w:rsidR="00A10E2E" w:rsidRPr="00A10E2E" w:rsidRDefault="00A10E2E" w:rsidP="00A10E2E">
      <w:pPr>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FA2C31" w:rsidP="00FA2C31">
            <w:pPr>
              <w:jc w:val="center"/>
              <w:rPr>
                <w:rFonts w:eastAsia="Arial Unicode MS"/>
                <w:sz w:val="22"/>
                <w:vertAlign w:val="superscript"/>
                <w:lang w:eastAsia="pl-PL"/>
              </w:rPr>
            </w:pPr>
            <w:r>
              <w:rPr>
                <w:rFonts w:eastAsia="Arial Unicode MS"/>
                <w:sz w:val="22"/>
                <w:lang w:eastAsia="pl-PL"/>
              </w:rPr>
              <w:t>2</w:t>
            </w:r>
            <w:r w:rsidR="002A3F9B">
              <w:rPr>
                <w:rFonts w:eastAsia="Arial Unicode MS"/>
                <w:sz w:val="22"/>
                <w:lang w:eastAsia="pl-PL"/>
              </w:rPr>
              <w:t xml:space="preserve"> </w:t>
            </w:r>
            <w:r w:rsidR="00171E22" w:rsidRPr="00171E22">
              <w:rPr>
                <w:rFonts w:eastAsia="Arial Unicode MS"/>
                <w:sz w:val="22"/>
                <w:lang w:eastAsia="pl-PL"/>
              </w:rPr>
              <w:t>x</w:t>
            </w:r>
            <w:r w:rsidR="002A3F9B">
              <w:rPr>
                <w:rFonts w:eastAsia="Arial Unicode MS"/>
                <w:sz w:val="22"/>
                <w:lang w:eastAsia="pl-PL"/>
              </w:rPr>
              <w:t xml:space="preserve"> </w:t>
            </w:r>
            <w:r w:rsidR="00171E22" w:rsidRPr="00171E22">
              <w:rPr>
                <w:rFonts w:eastAsia="Arial Unicode MS"/>
                <w:sz w:val="22"/>
                <w:lang w:eastAsia="pl-PL"/>
              </w:rPr>
              <w:t>1 m</w:t>
            </w:r>
            <w:r w:rsidR="00171E22" w:rsidRPr="00171E22">
              <w:rPr>
                <w:rFonts w:eastAsia="Arial Unicode MS"/>
                <w:sz w:val="22"/>
                <w:vertAlign w:val="superscript"/>
                <w:lang w:eastAsia="pl-PL"/>
              </w:rPr>
              <w:t xml:space="preserve">3 </w:t>
            </w:r>
            <w:r w:rsidR="00171E22" w:rsidRPr="00171E22">
              <w:rPr>
                <w:rFonts w:eastAsia="Arial Unicode MS"/>
                <w:sz w:val="22"/>
                <w:lang w:eastAsia="pl-PL"/>
              </w:rPr>
              <w:t xml:space="preserve">= </w:t>
            </w:r>
            <w:r>
              <w:rPr>
                <w:rFonts w:eastAsia="Arial Unicode MS"/>
                <w:sz w:val="22"/>
                <w:lang w:eastAsia="pl-PL"/>
              </w:rPr>
              <w:t>2</w:t>
            </w:r>
            <w:r w:rsidR="00171E22" w:rsidRPr="00171E22">
              <w:rPr>
                <w:rFonts w:eastAsia="Arial Unicode MS"/>
                <w:sz w:val="22"/>
                <w:lang w:eastAsia="pl-PL"/>
              </w:rPr>
              <w:t>m</w:t>
            </w:r>
            <w:r w:rsidR="00171E22"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F51D64" w:rsidRPr="00F51D64" w:rsidRDefault="00F51D64" w:rsidP="00F51D64">
      <w:pPr>
        <w:spacing w:before="240"/>
        <w:ind w:left="720"/>
        <w:contextualSpacing/>
        <w:jc w:val="both"/>
        <w:rPr>
          <w:rFonts w:eastAsia="Arial Unicode MS"/>
          <w:sz w:val="8"/>
          <w:szCs w:val="8"/>
          <w:lang w:eastAsia="pl-PL"/>
        </w:rPr>
      </w:pPr>
    </w:p>
    <w:p w:rsidR="00171E22" w:rsidRDefault="00171E22" w:rsidP="008F1106">
      <w:pPr>
        <w:numPr>
          <w:ilvl w:val="0"/>
          <w:numId w:val="104"/>
        </w:numPr>
        <w:spacing w:before="240"/>
        <w:contextualSpacing/>
        <w:jc w:val="both"/>
        <w:rPr>
          <w:rFonts w:eastAsia="Arial Unicode MS"/>
          <w:sz w:val="22"/>
          <w:lang w:eastAsia="pl-PL"/>
        </w:rPr>
      </w:pPr>
      <w:r w:rsidRPr="00171E22">
        <w:rPr>
          <w:rFonts w:eastAsia="Arial Unicode MS"/>
          <w:sz w:val="22"/>
          <w:lang w:eastAsia="pl-PL"/>
        </w:rPr>
        <w:t xml:space="preserve">jednostka Policji w Szypliszkach, </w:t>
      </w:r>
      <w:r w:rsidR="0057382C">
        <w:rPr>
          <w:rFonts w:eastAsia="Arial Unicode MS"/>
          <w:sz w:val="22"/>
          <w:lang w:eastAsia="pl-PL"/>
        </w:rPr>
        <w:t>ul. Słobó</w:t>
      </w:r>
      <w:r w:rsidRPr="00171E22">
        <w:rPr>
          <w:rFonts w:eastAsia="Arial Unicode MS"/>
          <w:sz w:val="22"/>
          <w:lang w:eastAsia="pl-PL"/>
        </w:rPr>
        <w:t>dka 18A</w:t>
      </w:r>
    </w:p>
    <w:p w:rsidR="00A10E2E" w:rsidRPr="00A10E2E" w:rsidRDefault="00A10E2E" w:rsidP="00A10E2E">
      <w:pPr>
        <w:ind w:left="720"/>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vertAlign w:val="superscript"/>
                <w:lang w:eastAsia="pl-PL"/>
              </w:rPr>
            </w:pPr>
            <w:r w:rsidRPr="00171E22">
              <w:rPr>
                <w:rFonts w:eastAsia="Arial Unicode MS"/>
                <w:sz w:val="22"/>
                <w:lang w:eastAsia="pl-PL"/>
              </w:rPr>
              <w:t>2</w:t>
            </w:r>
            <w:r w:rsidR="002A3F9B">
              <w:rPr>
                <w:rFonts w:eastAsia="Arial Unicode MS"/>
                <w:sz w:val="22"/>
                <w:lang w:eastAsia="pl-PL"/>
              </w:rPr>
              <w:t xml:space="preserve"> </w:t>
            </w:r>
            <w:r w:rsidRPr="00171E22">
              <w:rPr>
                <w:rFonts w:eastAsia="Arial Unicode MS"/>
                <w:sz w:val="22"/>
                <w:lang w:eastAsia="pl-PL"/>
              </w:rPr>
              <w:t>x</w:t>
            </w:r>
            <w:r w:rsidR="002A3F9B">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2A3F9B" w:rsidP="00171E22">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F51D64">
      <w:pP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171E22" w:rsidP="00EB1EF3">
            <w:pPr>
              <w:jc w:val="center"/>
              <w:rPr>
                <w:sz w:val="20"/>
                <w:szCs w:val="20"/>
              </w:rPr>
            </w:pPr>
            <w:r w:rsidRPr="00171E22">
              <w:rPr>
                <w:sz w:val="20"/>
                <w:szCs w:val="20"/>
              </w:rPr>
              <w:t>1</w:t>
            </w:r>
            <w:r w:rsidR="00EB1EF3">
              <w:rPr>
                <w:sz w:val="20"/>
                <w:szCs w:val="20"/>
              </w:rPr>
              <w:t>0</w:t>
            </w:r>
            <w:r w:rsidRPr="00171E22">
              <w:rPr>
                <w:sz w:val="20"/>
                <w:szCs w:val="20"/>
              </w:rPr>
              <w:t>,00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46"/>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46"/>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46"/>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46"/>
        </w:numPr>
        <w:tabs>
          <w:tab w:val="left" w:pos="426"/>
        </w:tabs>
        <w:autoSpaceDN w:val="0"/>
        <w:jc w:val="both"/>
        <w:rPr>
          <w:rFonts w:eastAsia="Times New Roman"/>
          <w:sz w:val="22"/>
          <w:lang w:eastAsia="pl-PL"/>
        </w:rPr>
      </w:pPr>
      <w:r w:rsidRPr="00F374CD">
        <w:rPr>
          <w:rFonts w:eastAsia="Times New Roman"/>
          <w:b/>
          <w:sz w:val="22"/>
          <w:lang w:eastAsia="pl-PL"/>
        </w:rPr>
        <w:lastRenderedPageBreak/>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EB1EF3" w:rsidRDefault="00EB1EF3" w:rsidP="002A3F9B">
      <w:pPr>
        <w:rPr>
          <w:sz w:val="20"/>
          <w:szCs w:val="20"/>
        </w:rPr>
      </w:pPr>
    </w:p>
    <w:p w:rsidR="00171E22" w:rsidRPr="00171E22" w:rsidRDefault="00171E22" w:rsidP="00171E22">
      <w:pPr>
        <w:ind w:left="426"/>
        <w:jc w:val="right"/>
        <w:rPr>
          <w:rFonts w:eastAsia="Times New Roman"/>
          <w:b/>
          <w:sz w:val="22"/>
          <w:u w:val="single"/>
          <w:lang w:eastAsia="ar-SA"/>
        </w:rPr>
      </w:pPr>
      <w:r w:rsidRPr="00171E22">
        <w:rPr>
          <w:sz w:val="20"/>
          <w:szCs w:val="20"/>
        </w:rPr>
        <w:lastRenderedPageBreak/>
        <w:t xml:space="preserve">  </w:t>
      </w:r>
      <w:r w:rsidRPr="00171E22">
        <w:rPr>
          <w:rFonts w:eastAsia="Times New Roman"/>
          <w:b/>
          <w:sz w:val="22"/>
          <w:u w:val="single"/>
          <w:lang w:eastAsia="ar-SA"/>
        </w:rPr>
        <w:t>Załącznik nr 1</w:t>
      </w:r>
      <w:r w:rsidR="00AB2783">
        <w:rPr>
          <w:rFonts w:eastAsia="Times New Roman"/>
          <w:b/>
          <w:sz w:val="22"/>
          <w:u w:val="single"/>
          <w:lang w:eastAsia="ar-SA"/>
        </w:rPr>
        <w:t>.4</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4 –</w:t>
      </w:r>
      <w:r w:rsidRPr="00171E22">
        <w:rPr>
          <w:rFonts w:eastAsia="Times New Roman"/>
          <w:i/>
          <w:sz w:val="18"/>
          <w:szCs w:val="18"/>
          <w:lang w:eastAsia="pl-PL"/>
        </w:rPr>
        <w:t xml:space="preserve"> powiat augustowski</w:t>
      </w: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2A3F9B" w:rsidRDefault="002A3F9B"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2A3F9B" w:rsidRPr="002A3F9B" w:rsidRDefault="002A3F9B" w:rsidP="00171E22">
      <w:pPr>
        <w:jc w:val="both"/>
        <w:rPr>
          <w:rFonts w:eastAsia="Arial Unicode MS"/>
          <w:sz w:val="8"/>
          <w:szCs w:val="8"/>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1) jednostka Policji w Bargłowie Kościelnym, ul. 1000-lecia PP 4:</w:t>
      </w:r>
    </w:p>
    <w:p w:rsidR="002A3F9B" w:rsidRPr="002A3F9B" w:rsidRDefault="002A3F9B"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2A3F9B">
        <w:trPr>
          <w:trHeight w:val="320"/>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smartTag w:uri="urn:schemas-microsoft-com:office:smarttags" w:element="metricconverter">
              <w:smartTagPr>
                <w:attr w:name="ProductID" w:val="1 m3"/>
              </w:smartTagPr>
              <w:r w:rsidRPr="00171E22">
                <w:rPr>
                  <w:rFonts w:eastAsia="Arial Unicode MS"/>
                  <w:sz w:val="22"/>
                  <w:lang w:eastAsia="pl-PL"/>
                </w:rPr>
                <w:t>1 m</w:t>
              </w:r>
              <w:r w:rsidRPr="00171E22">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2A3F9B" w:rsidP="002A3F9B">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EB1EF3" w:rsidP="002A3F9B">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2A3F9B" w:rsidP="002A3F9B">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2A3F9B" w:rsidRPr="002A3F9B" w:rsidRDefault="002A3F9B" w:rsidP="00171E22">
      <w:pPr>
        <w:jc w:val="both"/>
        <w:rPr>
          <w:rFonts w:eastAsia="Arial Unicode MS"/>
          <w:sz w:val="8"/>
          <w:szCs w:val="8"/>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2) jednostka Policji w Lipsku, ul. Rynek 5:</w:t>
      </w:r>
    </w:p>
    <w:p w:rsidR="002A3F9B" w:rsidRPr="002A3F9B" w:rsidRDefault="002A3F9B"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2A3F9B">
        <w:trPr>
          <w:trHeight w:val="349"/>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r w:rsidRPr="00171E22">
              <w:rPr>
                <w:rFonts w:eastAsia="Arial Unicode MS"/>
                <w:sz w:val="22"/>
                <w:lang w:eastAsia="pl-PL"/>
              </w:rPr>
              <w:t>3</w:t>
            </w:r>
            <w:r w:rsidR="002A3F9B">
              <w:rPr>
                <w:rFonts w:eastAsia="Arial Unicode MS"/>
                <w:sz w:val="22"/>
                <w:lang w:eastAsia="pl-PL"/>
              </w:rPr>
              <w:t xml:space="preserve"> </w:t>
            </w:r>
            <w:r w:rsidRPr="00171E22">
              <w:rPr>
                <w:rFonts w:eastAsia="Arial Unicode MS"/>
                <w:sz w:val="22"/>
                <w:lang w:eastAsia="pl-PL"/>
              </w:rPr>
              <w:t>x</w:t>
            </w:r>
            <w:r w:rsidR="002A3F9B">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3</w:t>
            </w:r>
            <w:r w:rsidRPr="00171E22">
              <w:rPr>
                <w:rFonts w:eastAsia="Arial Unicode MS"/>
                <w:sz w:val="22"/>
                <w:lang w:eastAsia="pl-PL"/>
              </w:rPr>
              <w:t>=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2A3F9B" w:rsidP="002A3F9B">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58099B" w:rsidP="002A3F9B">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2A3F9B" w:rsidRPr="002A3F9B" w:rsidRDefault="002A3F9B" w:rsidP="00171E22">
      <w:pPr>
        <w:jc w:val="both"/>
        <w:rPr>
          <w:rFonts w:eastAsia="Arial Unicode MS"/>
          <w:sz w:val="8"/>
          <w:szCs w:val="8"/>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3) jednostka Policji w Sztabinie</w:t>
      </w:r>
      <w:r w:rsidR="002A3F9B">
        <w:rPr>
          <w:rFonts w:eastAsia="Arial Unicode MS"/>
          <w:sz w:val="22"/>
          <w:lang w:eastAsia="pl-PL"/>
        </w:rPr>
        <w:t>, ul. Kościuszki 15a</w:t>
      </w:r>
    </w:p>
    <w:p w:rsidR="002A3F9B" w:rsidRPr="002A3F9B" w:rsidRDefault="002A3F9B"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2A3F9B">
        <w:trPr>
          <w:trHeight w:val="379"/>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r w:rsidRPr="00171E22">
              <w:rPr>
                <w:rFonts w:eastAsia="Arial Unicode MS"/>
                <w:sz w:val="22"/>
                <w:lang w:eastAsia="pl-PL"/>
              </w:rPr>
              <w:t>2</w:t>
            </w:r>
            <w:r w:rsidR="002A3F9B">
              <w:rPr>
                <w:rFonts w:eastAsia="Arial Unicode MS"/>
                <w:sz w:val="22"/>
                <w:lang w:eastAsia="pl-PL"/>
              </w:rPr>
              <w:t xml:space="preserve"> </w:t>
            </w:r>
            <w:r w:rsidRPr="00171E22">
              <w:rPr>
                <w:rFonts w:eastAsia="Arial Unicode MS"/>
                <w:sz w:val="22"/>
                <w:lang w:eastAsia="pl-PL"/>
              </w:rPr>
              <w:t>x</w:t>
            </w:r>
            <w:r w:rsidR="002A3F9B">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3</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2A3F9B" w:rsidP="002A3F9B">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2A3F9B" w:rsidP="002A3F9B">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2A3F9B">
        <w:trPr>
          <w:trHeight w:val="520"/>
        </w:trPr>
        <w:tc>
          <w:tcPr>
            <w:tcW w:w="1895" w:type="dxa"/>
            <w:vAlign w:val="center"/>
          </w:tcPr>
          <w:p w:rsidR="00171E22" w:rsidRPr="00171E22" w:rsidRDefault="00171E22" w:rsidP="002A3F9B">
            <w:pPr>
              <w:jc w:val="center"/>
              <w:rPr>
                <w:sz w:val="20"/>
                <w:szCs w:val="20"/>
              </w:rPr>
            </w:pPr>
            <w:r w:rsidRPr="00171E22">
              <w:rPr>
                <w:sz w:val="20"/>
                <w:szCs w:val="20"/>
              </w:rPr>
              <w:t>Olej opałowy</w:t>
            </w:r>
          </w:p>
        </w:tc>
        <w:tc>
          <w:tcPr>
            <w:tcW w:w="1165" w:type="dxa"/>
            <w:vAlign w:val="center"/>
          </w:tcPr>
          <w:p w:rsidR="00171E22" w:rsidRPr="00171E22" w:rsidRDefault="002A3F9B" w:rsidP="002A3F9B">
            <w:pPr>
              <w:jc w:val="center"/>
              <w:rPr>
                <w:sz w:val="20"/>
                <w:szCs w:val="20"/>
              </w:rPr>
            </w:pPr>
            <w:r>
              <w:rPr>
                <w:sz w:val="20"/>
                <w:szCs w:val="20"/>
              </w:rPr>
              <w:t>6</w:t>
            </w:r>
            <w:r w:rsidR="00171E22" w:rsidRPr="00171E22">
              <w:rPr>
                <w:sz w:val="20"/>
                <w:szCs w:val="20"/>
              </w:rPr>
              <w:t>,0</w:t>
            </w:r>
          </w:p>
        </w:tc>
        <w:tc>
          <w:tcPr>
            <w:tcW w:w="2610" w:type="dxa"/>
            <w:vAlign w:val="center"/>
          </w:tcPr>
          <w:p w:rsidR="00171E22" w:rsidRPr="00171E22" w:rsidRDefault="00171E22" w:rsidP="002A3F9B">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47"/>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47"/>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2A3F9B" w:rsidRDefault="00927301" w:rsidP="008F1106">
      <w:pPr>
        <w:numPr>
          <w:ilvl w:val="0"/>
          <w:numId w:val="147"/>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2A3F9B" w:rsidRDefault="002A3F9B" w:rsidP="002A3F9B">
      <w:pPr>
        <w:ind w:left="360"/>
        <w:jc w:val="both"/>
        <w:rPr>
          <w:color w:val="000000"/>
          <w:sz w:val="22"/>
        </w:rPr>
      </w:pPr>
    </w:p>
    <w:p w:rsidR="002A3F9B" w:rsidRDefault="002A3F9B" w:rsidP="002A3F9B">
      <w:pPr>
        <w:ind w:left="360"/>
        <w:jc w:val="both"/>
        <w:rPr>
          <w:color w:val="000000"/>
          <w:sz w:val="22"/>
        </w:rPr>
      </w:pPr>
    </w:p>
    <w:p w:rsidR="002A3F9B" w:rsidRDefault="002A3F9B" w:rsidP="002A3F9B">
      <w:pPr>
        <w:ind w:left="360"/>
        <w:jc w:val="both"/>
        <w:rPr>
          <w:color w:val="000000"/>
          <w:sz w:val="22"/>
        </w:rPr>
      </w:pPr>
    </w:p>
    <w:p w:rsidR="002A3F9B" w:rsidRPr="00F374CD" w:rsidRDefault="002A3F9B" w:rsidP="002A3F9B">
      <w:pPr>
        <w:ind w:left="360"/>
        <w:jc w:val="both"/>
        <w:rPr>
          <w:rFonts w:eastAsia="Times New Roman"/>
          <w:color w:val="FF0000"/>
          <w:sz w:val="22"/>
          <w:lang w:eastAsia="pl-PL"/>
        </w:rPr>
      </w:pPr>
    </w:p>
    <w:p w:rsidR="00927301" w:rsidRPr="00F374CD" w:rsidRDefault="00927301" w:rsidP="008F1106">
      <w:pPr>
        <w:numPr>
          <w:ilvl w:val="0"/>
          <w:numId w:val="147"/>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2A3F9B">
      <w:pPr>
        <w:tabs>
          <w:tab w:val="left" w:pos="5812"/>
        </w:tabs>
        <w:jc w:val="both"/>
        <w:rPr>
          <w:rFonts w:eastAsia="Times New Roman"/>
          <w:sz w:val="20"/>
          <w:szCs w:val="20"/>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.5</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5 –</w:t>
      </w:r>
      <w:r w:rsidRPr="00171E22">
        <w:rPr>
          <w:rFonts w:eastAsia="Times New Roman"/>
          <w:i/>
          <w:sz w:val="18"/>
          <w:szCs w:val="18"/>
          <w:lang w:eastAsia="pl-PL"/>
        </w:rPr>
        <w:t xml:space="preserve"> powiat bielski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tabs>
          <w:tab w:val="center" w:pos="4536"/>
          <w:tab w:val="right" w:pos="9072"/>
        </w:tabs>
        <w:spacing w:after="160" w:line="271" w:lineRule="auto"/>
        <w:ind w:leftChars="1000" w:left="2400"/>
        <w:jc w:val="both"/>
        <w:rPr>
          <w:i/>
          <w:iCs/>
          <w:sz w:val="20"/>
          <w:szCs w:val="20"/>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171E22" w:rsidRPr="00171E22" w:rsidRDefault="00171E22" w:rsidP="00171E22">
      <w:pPr>
        <w:rPr>
          <w:rFonts w:eastAsia="Times New Roman"/>
          <w:sz w:val="22"/>
          <w:lang w:eastAsia="pl-PL"/>
        </w:rPr>
      </w:pP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Default="00171E22" w:rsidP="00171E22">
      <w:pPr>
        <w:rPr>
          <w:rFonts w:eastAsia="Times New Roman"/>
          <w:sz w:val="22"/>
          <w:lang w:eastAsia="pl-PL"/>
        </w:rPr>
      </w:pPr>
      <w:r w:rsidRPr="00171E22">
        <w:rPr>
          <w:rFonts w:eastAsia="Times New Roman"/>
          <w:sz w:val="22"/>
          <w:lang w:eastAsia="pl-PL"/>
        </w:rPr>
        <w:t>Punkty odbioru:</w:t>
      </w:r>
    </w:p>
    <w:p w:rsidR="002A3F9B" w:rsidRPr="002A3F9B" w:rsidRDefault="002A3F9B" w:rsidP="00171E22">
      <w:pPr>
        <w:rPr>
          <w:rFonts w:eastAsia="Times New Roman"/>
          <w:sz w:val="8"/>
          <w:szCs w:val="8"/>
          <w:lang w:eastAsia="pl-PL"/>
        </w:rPr>
      </w:pPr>
    </w:p>
    <w:p w:rsidR="00171E22" w:rsidRDefault="00171E22" w:rsidP="008F1106">
      <w:pPr>
        <w:numPr>
          <w:ilvl w:val="2"/>
          <w:numId w:val="105"/>
        </w:numPr>
        <w:spacing w:after="200" w:line="276" w:lineRule="auto"/>
        <w:ind w:left="567"/>
        <w:contextualSpacing/>
        <w:jc w:val="both"/>
        <w:rPr>
          <w:rFonts w:eastAsia="Arial Unicode MS"/>
          <w:sz w:val="22"/>
          <w:lang w:eastAsia="pl-PL"/>
        </w:rPr>
      </w:pPr>
      <w:r w:rsidRPr="00171E22">
        <w:rPr>
          <w:rFonts w:eastAsia="Arial Unicode MS"/>
          <w:sz w:val="22"/>
          <w:lang w:eastAsia="pl-PL"/>
        </w:rPr>
        <w:t xml:space="preserve">Punkt odbioru: </w:t>
      </w:r>
      <w:r w:rsidR="00606BC6" w:rsidRPr="00171E22">
        <w:rPr>
          <w:rFonts w:eastAsia="Arial Unicode MS"/>
          <w:sz w:val="22"/>
          <w:lang w:eastAsia="pl-PL"/>
        </w:rPr>
        <w:t xml:space="preserve">jednostka Policji w </w:t>
      </w:r>
      <w:r w:rsidRPr="00171E22">
        <w:rPr>
          <w:rFonts w:eastAsia="Arial Unicode MS"/>
          <w:sz w:val="22"/>
          <w:lang w:eastAsia="pl-PL"/>
        </w:rPr>
        <w:t>Brańsk</w:t>
      </w:r>
      <w:r w:rsidR="00606BC6">
        <w:rPr>
          <w:rFonts w:eastAsia="Arial Unicode MS"/>
          <w:sz w:val="22"/>
          <w:lang w:eastAsia="pl-PL"/>
        </w:rPr>
        <w:t>u, ul. Sienkiewicza 6:</w:t>
      </w:r>
    </w:p>
    <w:p w:rsidR="002A3F9B" w:rsidRPr="002A3F9B" w:rsidRDefault="002A3F9B" w:rsidP="002A3F9B">
      <w:pPr>
        <w:spacing w:after="200" w:line="276" w:lineRule="auto"/>
        <w:ind w:left="567"/>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2A3F9B">
            <w:pPr>
              <w:jc w:val="center"/>
              <w:rPr>
                <w:rFonts w:eastAsia="Arial Unicode MS"/>
                <w:b/>
                <w:sz w:val="20"/>
                <w:szCs w:val="20"/>
                <w:lang w:eastAsia="pl-PL"/>
              </w:rPr>
            </w:pPr>
            <w:r w:rsidRPr="00171E22">
              <w:rPr>
                <w:rFonts w:eastAsia="Arial Unicode MS"/>
                <w:b/>
                <w:sz w:val="20"/>
                <w:szCs w:val="20"/>
                <w:lang w:eastAsia="pl-PL"/>
              </w:rPr>
              <w:t>Dostawy w 202</w:t>
            </w:r>
            <w:r w:rsidR="002A3F9B">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2A3F9B">
        <w:trPr>
          <w:trHeight w:val="296"/>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vertAlign w:val="superscript"/>
                <w:lang w:eastAsia="pl-PL"/>
              </w:rPr>
            </w:pPr>
            <w:r w:rsidRPr="00171E22">
              <w:rPr>
                <w:rFonts w:eastAsia="Arial Unicode MS"/>
                <w:sz w:val="22"/>
                <w:lang w:eastAsia="pl-PL"/>
              </w:rPr>
              <w:t>2</w:t>
            </w:r>
            <w:r w:rsidR="002A3F9B">
              <w:rPr>
                <w:rFonts w:eastAsia="Arial Unicode MS"/>
                <w:sz w:val="22"/>
                <w:lang w:eastAsia="pl-PL"/>
              </w:rPr>
              <w:t xml:space="preserve"> </w:t>
            </w:r>
            <w:r w:rsidRPr="00171E22">
              <w:rPr>
                <w:rFonts w:eastAsia="Arial Unicode MS"/>
                <w:sz w:val="22"/>
                <w:lang w:eastAsia="pl-PL"/>
              </w:rPr>
              <w:t>x</w:t>
            </w:r>
            <w:r w:rsidR="002A3F9B">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3</w:t>
            </w:r>
            <w:r w:rsidRPr="00171E22">
              <w:rPr>
                <w:rFonts w:eastAsia="Arial Unicode MS"/>
                <w:sz w:val="22"/>
                <w:lang w:eastAsia="pl-PL"/>
              </w:rPr>
              <w:t>=2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606BC6" w:rsidP="002A3F9B">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2A3F9B">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58099B" w:rsidP="002A3F9B">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57382C">
        <w:trPr>
          <w:trHeight w:val="499"/>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vAlign w:val="center"/>
          </w:tcPr>
          <w:p w:rsidR="00171E22" w:rsidRPr="00171E22" w:rsidRDefault="0058099B"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48"/>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48"/>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48"/>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48"/>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927301" w:rsidRDefault="00927301"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606BC6" w:rsidRDefault="00606BC6"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.6</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6 –</w:t>
      </w:r>
      <w:r w:rsidRPr="00171E22">
        <w:rPr>
          <w:rFonts w:eastAsia="Times New Roman"/>
          <w:i/>
          <w:sz w:val="18"/>
          <w:szCs w:val="18"/>
          <w:lang w:eastAsia="pl-PL"/>
        </w:rPr>
        <w:t xml:space="preserve"> powiat grajewski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606BC6" w:rsidRDefault="00606BC6"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AF21DD" w:rsidRPr="00AF21DD" w:rsidRDefault="00AF21DD" w:rsidP="00171E22">
      <w:pPr>
        <w:jc w:val="both"/>
        <w:rPr>
          <w:rFonts w:eastAsia="Arial Unicode MS"/>
          <w:sz w:val="8"/>
          <w:szCs w:val="8"/>
          <w:lang w:eastAsia="pl-PL"/>
        </w:rPr>
      </w:pPr>
    </w:p>
    <w:p w:rsidR="00171E22" w:rsidRDefault="00171E22" w:rsidP="008F1106">
      <w:pPr>
        <w:numPr>
          <w:ilvl w:val="0"/>
          <w:numId w:val="106"/>
        </w:numPr>
        <w:spacing w:line="276" w:lineRule="auto"/>
        <w:jc w:val="both"/>
        <w:rPr>
          <w:rFonts w:eastAsia="Arial Unicode MS"/>
          <w:sz w:val="22"/>
          <w:lang w:eastAsia="pl-PL"/>
        </w:rPr>
      </w:pPr>
      <w:r w:rsidRPr="00171E22">
        <w:rPr>
          <w:rFonts w:eastAsia="Arial Unicode MS"/>
          <w:sz w:val="22"/>
          <w:lang w:eastAsia="pl-PL"/>
        </w:rPr>
        <w:t>jednostka Policji w Rajgrodzie, ul. Jaćwieska:</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AF21DD">
        <w:trPr>
          <w:trHeight w:val="361"/>
        </w:trPr>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5</w:t>
            </w:r>
            <w:r w:rsidRPr="00171E22">
              <w:rPr>
                <w:rFonts w:eastAsia="Arial Unicode MS"/>
                <w:b/>
                <w:sz w:val="20"/>
                <w:szCs w:val="20"/>
                <w:lang w:eastAsia="pl-PL"/>
              </w:rPr>
              <w:t>r.</w:t>
            </w:r>
          </w:p>
        </w:tc>
      </w:tr>
      <w:tr w:rsidR="00171E22" w:rsidRPr="00171E22" w:rsidTr="00AF21DD">
        <w:trPr>
          <w:trHeight w:val="406"/>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2</w:t>
            </w:r>
            <w:r w:rsidR="00AF21DD">
              <w:rPr>
                <w:rFonts w:eastAsia="Arial Unicode MS"/>
                <w:sz w:val="22"/>
                <w:lang w:eastAsia="pl-PL"/>
              </w:rPr>
              <w:t xml:space="preserve"> </w:t>
            </w:r>
            <w:r w:rsidRPr="00171E22">
              <w:rPr>
                <w:rFonts w:eastAsia="Arial Unicode MS"/>
                <w:sz w:val="22"/>
                <w:lang w:eastAsia="pl-PL"/>
              </w:rPr>
              <w:t>x</w:t>
            </w:r>
            <w:r w:rsidR="00AF21DD">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3</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58099B" w:rsidP="00AF21DD">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24537E">
        <w:trPr>
          <w:trHeight w:val="498"/>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58099B"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49"/>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49"/>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49"/>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49"/>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AF21DD">
      <w:pPr>
        <w:autoSpaceDN w:val="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171E22" w:rsidRPr="0024537E" w:rsidRDefault="00171E22" w:rsidP="00171E22">
      <w:pPr>
        <w:rPr>
          <w:rFonts w:eastAsia="Times New Roman"/>
          <w:b/>
          <w:sz w:val="18"/>
          <w:szCs w:val="18"/>
          <w:lang w:eastAsia="pl-PL"/>
        </w:rPr>
      </w:pPr>
    </w:p>
    <w:p w:rsidR="00033F31" w:rsidRDefault="00033F31"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.7</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7 –</w:t>
      </w:r>
      <w:r w:rsidRPr="00171E22">
        <w:rPr>
          <w:rFonts w:eastAsia="Times New Roman"/>
          <w:i/>
          <w:sz w:val="18"/>
          <w:szCs w:val="18"/>
          <w:lang w:eastAsia="pl-PL"/>
        </w:rPr>
        <w:t xml:space="preserve"> powiat hajnowski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171E22" w:rsidRPr="00171E22" w:rsidRDefault="00171E22" w:rsidP="00171E22">
      <w:pPr>
        <w:rPr>
          <w:rFonts w:eastAsia="Times New Roman"/>
          <w:sz w:val="22"/>
          <w:lang w:eastAsia="pl-PL"/>
        </w:rPr>
      </w:pP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jc w:val="center"/>
        <w:rPr>
          <w:rFonts w:eastAsia="Times New Roman"/>
          <w:b/>
          <w:sz w:val="16"/>
          <w:szCs w:val="16"/>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AF21DD" w:rsidRPr="00AF21DD" w:rsidRDefault="00AF21DD" w:rsidP="00171E22">
      <w:pPr>
        <w:jc w:val="both"/>
        <w:rPr>
          <w:rFonts w:eastAsia="Arial Unicode MS"/>
          <w:sz w:val="8"/>
          <w:szCs w:val="8"/>
          <w:lang w:eastAsia="pl-PL"/>
        </w:rPr>
      </w:pPr>
    </w:p>
    <w:p w:rsidR="00AF21DD" w:rsidRDefault="00AF21DD" w:rsidP="008F1106">
      <w:pPr>
        <w:numPr>
          <w:ilvl w:val="0"/>
          <w:numId w:val="156"/>
        </w:numPr>
        <w:spacing w:line="276" w:lineRule="auto"/>
        <w:jc w:val="both"/>
        <w:rPr>
          <w:rFonts w:eastAsia="Arial Unicode MS"/>
          <w:sz w:val="22"/>
          <w:lang w:eastAsia="pl-PL"/>
        </w:rPr>
      </w:pPr>
      <w:r w:rsidRPr="00171E22">
        <w:rPr>
          <w:rFonts w:eastAsia="Arial Unicode MS"/>
          <w:sz w:val="22"/>
          <w:lang w:eastAsia="pl-PL"/>
        </w:rPr>
        <w:t xml:space="preserve">jednostka Policji w </w:t>
      </w:r>
      <w:r>
        <w:rPr>
          <w:rFonts w:eastAsia="Arial Unicode MS"/>
          <w:sz w:val="22"/>
          <w:lang w:eastAsia="pl-PL"/>
        </w:rPr>
        <w:t>Białowieży</w:t>
      </w:r>
      <w:r w:rsidRPr="00171E22">
        <w:rPr>
          <w:rFonts w:eastAsia="Arial Unicode MS"/>
          <w:sz w:val="22"/>
          <w:lang w:eastAsia="pl-PL"/>
        </w:rPr>
        <w:t xml:space="preserve">, ul. </w:t>
      </w:r>
      <w:r>
        <w:rPr>
          <w:rFonts w:eastAsia="Arial Unicode MS"/>
          <w:sz w:val="22"/>
          <w:lang w:eastAsia="pl-PL"/>
        </w:rPr>
        <w:t>Sportowa 18</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AF21DD" w:rsidRPr="00171E22" w:rsidTr="00AF21DD">
        <w:tc>
          <w:tcPr>
            <w:tcW w:w="2410" w:type="dxa"/>
            <w:tcBorders>
              <w:top w:val="single" w:sz="4" w:space="0" w:color="auto"/>
              <w:left w:val="single" w:sz="4" w:space="0" w:color="auto"/>
              <w:bottom w:val="single" w:sz="4" w:space="0" w:color="auto"/>
              <w:right w:val="single" w:sz="4" w:space="0" w:color="auto"/>
            </w:tcBorders>
            <w:hideMark/>
          </w:tcPr>
          <w:p w:rsidR="00AF21DD" w:rsidRPr="00171E22" w:rsidRDefault="00AF21DD" w:rsidP="00AF21DD">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AF21DD" w:rsidRPr="00171E22" w:rsidRDefault="00AF21DD" w:rsidP="00AF21DD">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AF21DD" w:rsidRPr="00171E22" w:rsidRDefault="00AF21DD" w:rsidP="00AF21DD">
            <w:pPr>
              <w:jc w:val="center"/>
              <w:rPr>
                <w:rFonts w:eastAsia="Arial Unicode MS"/>
                <w:b/>
                <w:sz w:val="20"/>
                <w:szCs w:val="20"/>
                <w:lang w:eastAsia="pl-PL"/>
              </w:rPr>
            </w:pPr>
            <w:r w:rsidRPr="00171E22">
              <w:rPr>
                <w:rFonts w:eastAsia="Arial Unicode MS"/>
                <w:b/>
                <w:sz w:val="20"/>
                <w:szCs w:val="20"/>
                <w:lang w:eastAsia="pl-PL"/>
              </w:rPr>
              <w:t>Dostawy w 202</w:t>
            </w:r>
            <w:r>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AF21DD" w:rsidRPr="00171E22" w:rsidRDefault="00AF21DD" w:rsidP="00AF21DD">
            <w:pPr>
              <w:jc w:val="center"/>
              <w:rPr>
                <w:rFonts w:eastAsia="Arial Unicode MS"/>
                <w:b/>
                <w:sz w:val="20"/>
                <w:szCs w:val="20"/>
                <w:lang w:eastAsia="pl-PL"/>
              </w:rPr>
            </w:pPr>
            <w:r w:rsidRPr="00171E22">
              <w:rPr>
                <w:rFonts w:eastAsia="Arial Unicode MS"/>
                <w:b/>
                <w:sz w:val="20"/>
                <w:szCs w:val="20"/>
                <w:lang w:eastAsia="pl-PL"/>
              </w:rPr>
              <w:t>Dostawy w 202</w:t>
            </w:r>
            <w:r>
              <w:rPr>
                <w:rFonts w:eastAsia="Arial Unicode MS"/>
                <w:b/>
                <w:sz w:val="20"/>
                <w:szCs w:val="20"/>
                <w:lang w:eastAsia="pl-PL"/>
              </w:rPr>
              <w:t>5</w:t>
            </w:r>
            <w:r w:rsidRPr="00171E22">
              <w:rPr>
                <w:rFonts w:eastAsia="Arial Unicode MS"/>
                <w:b/>
                <w:sz w:val="20"/>
                <w:szCs w:val="20"/>
                <w:lang w:eastAsia="pl-PL"/>
              </w:rPr>
              <w:t xml:space="preserve"> r.</w:t>
            </w:r>
          </w:p>
        </w:tc>
      </w:tr>
      <w:tr w:rsidR="00AF21DD" w:rsidRPr="00171E22" w:rsidTr="00AF21DD">
        <w:trPr>
          <w:trHeight w:val="399"/>
        </w:trPr>
        <w:tc>
          <w:tcPr>
            <w:tcW w:w="2410" w:type="dxa"/>
            <w:tcBorders>
              <w:top w:val="single" w:sz="4" w:space="0" w:color="auto"/>
              <w:left w:val="single" w:sz="4" w:space="0" w:color="auto"/>
              <w:bottom w:val="single" w:sz="4" w:space="0" w:color="auto"/>
              <w:right w:val="single" w:sz="4" w:space="0" w:color="auto"/>
            </w:tcBorders>
            <w:vAlign w:val="center"/>
            <w:hideMark/>
          </w:tcPr>
          <w:p w:rsidR="00AF21DD" w:rsidRPr="00171E22" w:rsidRDefault="00AF21DD" w:rsidP="00AF21DD">
            <w:pPr>
              <w:jc w:val="center"/>
              <w:rPr>
                <w:rFonts w:eastAsia="Arial Unicode MS"/>
                <w:sz w:val="22"/>
                <w:lang w:eastAsia="pl-PL"/>
              </w:rPr>
            </w:pPr>
            <w:r>
              <w:rPr>
                <w:rFonts w:eastAsia="Arial Unicode MS"/>
                <w:sz w:val="22"/>
                <w:lang w:eastAsia="pl-PL"/>
              </w:rPr>
              <w:t xml:space="preserve">1 </w:t>
            </w:r>
            <w:r w:rsidRPr="00171E22">
              <w:rPr>
                <w:rFonts w:eastAsia="Arial Unicode MS"/>
                <w:sz w:val="22"/>
                <w:lang w:eastAsia="pl-PL"/>
              </w:rPr>
              <w:t>x</w:t>
            </w:r>
            <w:r>
              <w:rPr>
                <w:rFonts w:eastAsia="Arial Unicode MS"/>
                <w:sz w:val="22"/>
                <w:lang w:eastAsia="pl-PL"/>
              </w:rPr>
              <w:t xml:space="preserve"> 6</w:t>
            </w:r>
            <w:r w:rsidRPr="00171E22">
              <w:rPr>
                <w:rFonts w:eastAsia="Arial Unicode MS"/>
                <w:sz w:val="22"/>
                <w:lang w:eastAsia="pl-PL"/>
              </w:rPr>
              <w:t xml:space="preserve"> m</w:t>
            </w:r>
            <w:r w:rsidRPr="00171E22">
              <w:rPr>
                <w:rFonts w:eastAsia="Arial Unicode MS"/>
                <w:sz w:val="22"/>
                <w:vertAlign w:val="superscript"/>
                <w:lang w:eastAsia="pl-PL"/>
              </w:rPr>
              <w:t xml:space="preserve">3 </w:t>
            </w:r>
            <w:r w:rsidRPr="00171E22">
              <w:rPr>
                <w:rFonts w:eastAsia="Arial Unicode MS"/>
                <w:sz w:val="22"/>
                <w:lang w:eastAsia="pl-PL"/>
              </w:rPr>
              <w:t xml:space="preserve">= </w:t>
            </w:r>
            <w:r>
              <w:rPr>
                <w:rFonts w:eastAsia="Arial Unicode MS"/>
                <w:sz w:val="22"/>
                <w:lang w:eastAsia="pl-PL"/>
              </w:rPr>
              <w:t>6</w:t>
            </w:r>
            <w:r w:rsidRPr="00171E22">
              <w:rPr>
                <w:rFonts w:eastAsia="Arial Unicode MS"/>
                <w:sz w:val="22"/>
                <w:lang w:eastAsia="pl-PL"/>
              </w:rPr>
              <w:t>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AF21DD" w:rsidRPr="00171E22" w:rsidRDefault="00AF21DD" w:rsidP="00AF21DD">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AF21DD" w:rsidRPr="00171E22" w:rsidRDefault="00AF21DD" w:rsidP="00AF21DD">
            <w:pPr>
              <w:jc w:val="center"/>
              <w:rPr>
                <w:rFonts w:eastAsia="Arial Unicode MS"/>
                <w:sz w:val="22"/>
                <w:lang w:eastAsia="pl-PL"/>
              </w:rPr>
            </w:pPr>
            <w:r>
              <w:rPr>
                <w:rFonts w:eastAsia="Arial Unicode MS"/>
                <w:sz w:val="22"/>
                <w:lang w:eastAsia="pl-PL"/>
              </w:rPr>
              <w:t>6</w:t>
            </w:r>
            <w:r w:rsidRPr="00171E22">
              <w:rPr>
                <w:rFonts w:eastAsia="Arial Unicode MS"/>
                <w:sz w:val="22"/>
                <w:lang w:eastAsia="pl-PL"/>
              </w:rPr>
              <w:t>,0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AF21DD" w:rsidRPr="00171E22" w:rsidRDefault="00AF21DD" w:rsidP="00AF21DD">
            <w:pPr>
              <w:jc w:val="center"/>
              <w:rPr>
                <w:rFonts w:eastAsia="Arial Unicode MS"/>
                <w:sz w:val="22"/>
                <w:lang w:eastAsia="pl-PL"/>
              </w:rPr>
            </w:pPr>
            <w:r>
              <w:rPr>
                <w:rFonts w:eastAsia="Arial Unicode MS"/>
                <w:sz w:val="22"/>
                <w:lang w:eastAsia="pl-PL"/>
              </w:rPr>
              <w:t>2</w:t>
            </w:r>
            <w:r w:rsidRPr="00171E22">
              <w:rPr>
                <w:rFonts w:eastAsia="Arial Unicode MS"/>
                <w:sz w:val="22"/>
                <w:lang w:eastAsia="pl-PL"/>
              </w:rPr>
              <w:t>,0 m</w:t>
            </w:r>
            <w:r w:rsidRPr="00171E22">
              <w:rPr>
                <w:rFonts w:eastAsia="Arial Unicode MS"/>
                <w:sz w:val="22"/>
                <w:vertAlign w:val="superscript"/>
                <w:lang w:eastAsia="pl-PL"/>
              </w:rPr>
              <w:t>3</w:t>
            </w:r>
          </w:p>
        </w:tc>
      </w:tr>
    </w:tbl>
    <w:p w:rsidR="00AF21DD" w:rsidRPr="00AF21DD" w:rsidRDefault="00AF21DD" w:rsidP="00AF21DD">
      <w:pPr>
        <w:spacing w:line="276" w:lineRule="auto"/>
        <w:ind w:left="720"/>
        <w:jc w:val="both"/>
        <w:rPr>
          <w:rFonts w:eastAsia="Arial Unicode MS"/>
          <w:sz w:val="8"/>
          <w:szCs w:val="8"/>
          <w:lang w:eastAsia="pl-PL"/>
        </w:rPr>
      </w:pPr>
    </w:p>
    <w:p w:rsidR="00171E22" w:rsidRDefault="00171E22" w:rsidP="008F1106">
      <w:pPr>
        <w:numPr>
          <w:ilvl w:val="0"/>
          <w:numId w:val="156"/>
        </w:numPr>
        <w:spacing w:line="276" w:lineRule="auto"/>
        <w:jc w:val="both"/>
        <w:rPr>
          <w:rFonts w:eastAsia="Arial Unicode MS"/>
          <w:sz w:val="22"/>
          <w:lang w:eastAsia="pl-PL"/>
        </w:rPr>
      </w:pPr>
      <w:r w:rsidRPr="00171E22">
        <w:rPr>
          <w:rFonts w:eastAsia="Arial Unicode MS"/>
          <w:sz w:val="22"/>
          <w:lang w:eastAsia="pl-PL"/>
        </w:rPr>
        <w:t>jednostka Policji w Czeremsze, ul. Szkolna 19</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AF21DD">
        <w:trPr>
          <w:trHeight w:val="399"/>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3</w:t>
            </w:r>
            <w:r w:rsidR="00AF21DD">
              <w:rPr>
                <w:rFonts w:eastAsia="Arial Unicode MS"/>
                <w:sz w:val="22"/>
                <w:lang w:eastAsia="pl-PL"/>
              </w:rPr>
              <w:t xml:space="preserve"> </w:t>
            </w:r>
            <w:r w:rsidRPr="00171E22">
              <w:rPr>
                <w:rFonts w:eastAsia="Arial Unicode MS"/>
                <w:sz w:val="22"/>
                <w:lang w:eastAsia="pl-PL"/>
              </w:rPr>
              <w:t>x</w:t>
            </w:r>
            <w:r w:rsidR="00AF21DD">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3m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58099B" w:rsidP="00AF21DD">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AF21DD" w:rsidRDefault="00171E22" w:rsidP="00171E22">
      <w:pPr>
        <w:spacing w:line="276" w:lineRule="auto"/>
        <w:ind w:left="714"/>
        <w:contextualSpacing/>
        <w:jc w:val="both"/>
        <w:rPr>
          <w:rFonts w:eastAsia="Arial Unicode MS"/>
          <w:sz w:val="8"/>
          <w:szCs w:val="8"/>
          <w:lang w:eastAsia="pl-PL"/>
        </w:rPr>
      </w:pPr>
    </w:p>
    <w:p w:rsidR="00171E22" w:rsidRDefault="00171E22" w:rsidP="008F1106">
      <w:pPr>
        <w:numPr>
          <w:ilvl w:val="0"/>
          <w:numId w:val="156"/>
        </w:numPr>
        <w:spacing w:line="276" w:lineRule="auto"/>
        <w:ind w:left="714" w:hanging="357"/>
        <w:contextualSpacing/>
        <w:jc w:val="both"/>
        <w:rPr>
          <w:rFonts w:eastAsia="Arial Unicode MS"/>
          <w:sz w:val="22"/>
          <w:szCs w:val="24"/>
          <w:lang w:eastAsia="pl-PL"/>
        </w:rPr>
      </w:pPr>
      <w:r w:rsidRPr="00171E22">
        <w:rPr>
          <w:rFonts w:eastAsia="Arial Unicode MS"/>
          <w:sz w:val="22"/>
          <w:szCs w:val="24"/>
          <w:lang w:eastAsia="pl-PL"/>
        </w:rPr>
        <w:t>jednostka Policji w Narewce, ul. Białowieska 3:</w:t>
      </w:r>
    </w:p>
    <w:p w:rsidR="00AF21DD" w:rsidRPr="00AF21DD" w:rsidRDefault="00AF21DD" w:rsidP="00AF21DD">
      <w:pPr>
        <w:spacing w:line="276" w:lineRule="auto"/>
        <w:ind w:left="714"/>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AF21DD">
        <w:trPr>
          <w:trHeight w:val="373"/>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3</w:t>
            </w:r>
            <w:r w:rsidR="00AF21DD">
              <w:rPr>
                <w:rFonts w:eastAsia="Arial Unicode MS"/>
                <w:sz w:val="22"/>
                <w:lang w:eastAsia="pl-PL"/>
              </w:rPr>
              <w:t xml:space="preserve"> </w:t>
            </w:r>
            <w:r w:rsidRPr="00171E22">
              <w:rPr>
                <w:rFonts w:eastAsia="Arial Unicode MS"/>
                <w:sz w:val="22"/>
                <w:lang w:eastAsia="pl-PL"/>
              </w:rPr>
              <w:t>x</w:t>
            </w:r>
            <w:r w:rsidR="00AF21DD">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3m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58099B" w:rsidP="00AF21DD">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503"/>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tc>
        <w:tc>
          <w:tcPr>
            <w:tcW w:w="1165" w:type="dxa"/>
          </w:tcPr>
          <w:p w:rsidR="00171E22" w:rsidRPr="00171E22" w:rsidRDefault="00171E22" w:rsidP="00171E22">
            <w:pPr>
              <w:jc w:val="center"/>
              <w:rPr>
                <w:sz w:val="20"/>
                <w:szCs w:val="20"/>
              </w:rPr>
            </w:pPr>
          </w:p>
          <w:p w:rsidR="00171E22" w:rsidRPr="0024537E" w:rsidRDefault="00AF21DD" w:rsidP="00171E22">
            <w:pPr>
              <w:jc w:val="center"/>
              <w:rPr>
                <w:sz w:val="20"/>
                <w:szCs w:val="20"/>
              </w:rPr>
            </w:pPr>
            <w:r>
              <w:rPr>
                <w:sz w:val="20"/>
                <w:szCs w:val="20"/>
              </w:rPr>
              <w:t>12</w:t>
            </w:r>
            <w:r w:rsidR="00171E22" w:rsidRPr="0024537E">
              <w:rPr>
                <w:sz w:val="20"/>
                <w:szCs w:val="20"/>
              </w:rPr>
              <w:t>,0</w:t>
            </w:r>
          </w:p>
          <w:p w:rsidR="00171E22" w:rsidRPr="00171E22" w:rsidRDefault="00171E22" w:rsidP="00171E22">
            <w:pPr>
              <w:jc w:val="center"/>
              <w:rPr>
                <w:sz w:val="20"/>
                <w:szCs w:val="20"/>
              </w:rPr>
            </w:pP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0"/>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Default="00927301" w:rsidP="008F1106">
      <w:pPr>
        <w:numPr>
          <w:ilvl w:val="0"/>
          <w:numId w:val="150"/>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AF21DD" w:rsidRDefault="00AF21DD" w:rsidP="00AF21DD">
      <w:pPr>
        <w:spacing w:line="276" w:lineRule="auto"/>
        <w:jc w:val="both"/>
        <w:rPr>
          <w:rFonts w:eastAsia="Times New Roman"/>
          <w:sz w:val="22"/>
          <w:lang w:eastAsia="pl-PL"/>
        </w:rPr>
      </w:pPr>
    </w:p>
    <w:p w:rsidR="00AF21DD" w:rsidRPr="00F374CD" w:rsidRDefault="00AF21DD" w:rsidP="00AF21DD">
      <w:pPr>
        <w:spacing w:line="276" w:lineRule="auto"/>
        <w:jc w:val="both"/>
        <w:rPr>
          <w:rFonts w:eastAsia="Times New Roman"/>
          <w:sz w:val="22"/>
          <w:lang w:eastAsia="pl-PL"/>
        </w:rPr>
      </w:pPr>
    </w:p>
    <w:p w:rsidR="00927301" w:rsidRPr="00F374CD" w:rsidRDefault="00927301" w:rsidP="008F1106">
      <w:pPr>
        <w:numPr>
          <w:ilvl w:val="0"/>
          <w:numId w:val="150"/>
        </w:numPr>
        <w:jc w:val="both"/>
        <w:rPr>
          <w:rFonts w:eastAsia="Times New Roman"/>
          <w:color w:val="FF0000"/>
          <w:sz w:val="22"/>
          <w:lang w:eastAsia="pl-PL"/>
        </w:rPr>
      </w:pPr>
      <w:r w:rsidRPr="00F374CD">
        <w:rPr>
          <w:color w:val="000000"/>
          <w:sz w:val="22"/>
        </w:rPr>
        <w:lastRenderedPageBreak/>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50"/>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171E22" w:rsidRPr="00171E22" w:rsidRDefault="00171E22" w:rsidP="00171E22">
      <w:pPr>
        <w:suppressAutoHyphens/>
        <w:jc w:val="right"/>
        <w:rPr>
          <w:rFonts w:eastAsia="Times New Roman"/>
          <w:b/>
          <w:sz w:val="22"/>
          <w:u w:val="single"/>
          <w:lang w:eastAsia="ar-SA"/>
        </w:rPr>
      </w:pPr>
    </w:p>
    <w:p w:rsidR="00171E22" w:rsidRDefault="00171E22"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Pr="00171E22" w:rsidRDefault="0024537E" w:rsidP="00AF21DD">
      <w:pPr>
        <w:suppressAutoHyphens/>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.8</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8 –</w:t>
      </w:r>
      <w:r w:rsidRPr="00171E22">
        <w:rPr>
          <w:rFonts w:eastAsia="Times New Roman"/>
          <w:i/>
          <w:sz w:val="18"/>
          <w:szCs w:val="18"/>
          <w:lang w:eastAsia="pl-PL"/>
        </w:rPr>
        <w:t xml:space="preserve"> powiat moniecki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Punkt odbioru: jednostka Policji w Goniądzu, ul. Wojska Polskiego 50:</w:t>
      </w:r>
    </w:p>
    <w:p w:rsidR="00AF21DD" w:rsidRPr="00AF21DD" w:rsidRDefault="00AF21DD"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AF21DD">
        <w:trPr>
          <w:trHeight w:val="405"/>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2</w:t>
            </w:r>
            <w:r w:rsidR="00AF21DD">
              <w:rPr>
                <w:rFonts w:eastAsia="Arial Unicode MS"/>
                <w:sz w:val="22"/>
                <w:lang w:eastAsia="pl-PL"/>
              </w:rPr>
              <w:t xml:space="preserve"> </w:t>
            </w:r>
            <w:r w:rsidRPr="00171E22">
              <w:rPr>
                <w:rFonts w:eastAsia="Arial Unicode MS"/>
                <w:sz w:val="22"/>
                <w:lang w:eastAsia="pl-PL"/>
              </w:rPr>
              <w:t>x</w:t>
            </w:r>
            <w:r w:rsidR="00AF21DD">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9F2FA6" w:rsidP="00AF21DD">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AF21DD" w:rsidRDefault="00AF21DD" w:rsidP="00171E22">
      <w:pPr>
        <w:jc w:val="both"/>
        <w:rPr>
          <w:bCs/>
          <w:sz w:val="22"/>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9F2FA6"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1"/>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51"/>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51"/>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51"/>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171E22" w:rsidRPr="00171E22" w:rsidRDefault="00171E22" w:rsidP="00171E22">
      <w:pPr>
        <w:rPr>
          <w:rFonts w:eastAsia="Times New Roman"/>
          <w:sz w:val="22"/>
          <w:lang w:eastAsia="pl-PL"/>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.9</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9 –</w:t>
      </w:r>
      <w:r w:rsidRPr="00171E22">
        <w:rPr>
          <w:rFonts w:eastAsia="Times New Roman"/>
          <w:i/>
          <w:sz w:val="18"/>
          <w:szCs w:val="18"/>
          <w:lang w:eastAsia="pl-PL"/>
        </w:rPr>
        <w:t xml:space="preserve"> powiat sejneński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AF21DD" w:rsidRDefault="00AF21DD"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AF21DD" w:rsidRPr="00AF21DD" w:rsidRDefault="00AF21DD" w:rsidP="00171E22">
      <w:pPr>
        <w:jc w:val="both"/>
        <w:rPr>
          <w:rFonts w:eastAsia="Arial Unicode MS"/>
          <w:sz w:val="8"/>
          <w:szCs w:val="8"/>
          <w:lang w:eastAsia="pl-PL"/>
        </w:rPr>
      </w:pPr>
    </w:p>
    <w:p w:rsidR="00171E22" w:rsidRDefault="00171E22" w:rsidP="00171E22">
      <w:pPr>
        <w:jc w:val="both"/>
        <w:rPr>
          <w:rFonts w:eastAsia="Arial Unicode MS"/>
          <w:sz w:val="22"/>
          <w:lang w:eastAsia="pl-PL"/>
        </w:rPr>
      </w:pPr>
      <w:r w:rsidRPr="00171E22">
        <w:rPr>
          <w:rFonts w:eastAsia="Arial Unicode MS"/>
          <w:sz w:val="22"/>
          <w:lang w:eastAsia="pl-PL"/>
        </w:rPr>
        <w:t>Punkt odbioru: jednostka Policji w Sejnach, ul. 1 Maja 13:</w:t>
      </w:r>
    </w:p>
    <w:p w:rsidR="00AF21DD" w:rsidRPr="00AF21DD" w:rsidRDefault="00AF21DD"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AF21DD">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AF21DD">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AF21DD">
        <w:trPr>
          <w:trHeight w:val="288"/>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AF21DD">
            <w:pPr>
              <w:jc w:val="center"/>
              <w:rPr>
                <w:rFonts w:eastAsia="Arial Unicode MS"/>
                <w:sz w:val="22"/>
                <w:lang w:eastAsia="pl-PL"/>
              </w:rPr>
            </w:pPr>
            <w:r w:rsidRPr="00171E22">
              <w:rPr>
                <w:rFonts w:eastAsia="Arial Unicode MS"/>
                <w:sz w:val="22"/>
                <w:lang w:eastAsia="pl-PL"/>
              </w:rPr>
              <w:t>2</w:t>
            </w:r>
            <w:r w:rsidR="00AF21DD">
              <w:rPr>
                <w:rFonts w:eastAsia="Arial Unicode MS"/>
                <w:sz w:val="22"/>
                <w:lang w:eastAsia="pl-PL"/>
              </w:rPr>
              <w:t xml:space="preserve"> </w:t>
            </w:r>
            <w:r w:rsidRPr="00171E22">
              <w:rPr>
                <w:rFonts w:eastAsia="Arial Unicode MS"/>
                <w:sz w:val="22"/>
                <w:lang w:eastAsia="pl-PL"/>
              </w:rPr>
              <w:t>x</w:t>
            </w:r>
            <w:r w:rsidR="00AF21DD">
              <w:rPr>
                <w:rFonts w:eastAsia="Arial Unicode MS"/>
                <w:sz w:val="22"/>
                <w:lang w:eastAsia="pl-PL"/>
              </w:rPr>
              <w:t xml:space="preserve"> </w:t>
            </w:r>
            <w:r w:rsidRPr="00171E22">
              <w:rPr>
                <w:rFonts w:eastAsia="Arial Unicode MS"/>
                <w:sz w:val="22"/>
                <w:lang w:eastAsia="pl-PL"/>
              </w:rPr>
              <w:t>2 m</w:t>
            </w:r>
            <w:r w:rsidRPr="00171E22">
              <w:rPr>
                <w:rFonts w:eastAsia="Arial Unicode MS"/>
                <w:sz w:val="22"/>
                <w:vertAlign w:val="superscript"/>
                <w:lang w:eastAsia="pl-PL"/>
              </w:rPr>
              <w:t xml:space="preserve">3 </w:t>
            </w:r>
            <w:r w:rsidRPr="00171E22">
              <w:rPr>
                <w:rFonts w:eastAsia="Arial Unicode MS"/>
                <w:sz w:val="22"/>
                <w:lang w:eastAsia="pl-PL"/>
              </w:rPr>
              <w:t>=4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9F2FA6" w:rsidP="00AF21DD">
            <w:pPr>
              <w:jc w:val="center"/>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AF21DD" w:rsidP="00AF21DD">
            <w:pPr>
              <w:jc w:val="center"/>
              <w:rPr>
                <w:rFonts w:eastAsia="Arial Unicode MS"/>
                <w:sz w:val="22"/>
                <w:lang w:eastAsia="pl-PL"/>
              </w:rPr>
            </w:pPr>
            <w:r>
              <w:rPr>
                <w:rFonts w:eastAsia="Arial Unicode MS"/>
                <w:sz w:val="22"/>
                <w:lang w:eastAsia="pl-PL"/>
              </w:rPr>
              <w:t>7</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bCs/>
          <w:sz w:val="22"/>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171E22" w:rsidP="00AF21DD">
            <w:pPr>
              <w:jc w:val="center"/>
              <w:rPr>
                <w:sz w:val="20"/>
                <w:szCs w:val="20"/>
              </w:rPr>
            </w:pPr>
            <w:r w:rsidRPr="00171E22">
              <w:rPr>
                <w:sz w:val="20"/>
                <w:szCs w:val="20"/>
              </w:rPr>
              <w:t>1</w:t>
            </w:r>
            <w:r w:rsidR="00AF21DD">
              <w:rPr>
                <w:sz w:val="20"/>
                <w:szCs w:val="20"/>
              </w:rPr>
              <w:t>0</w:t>
            </w:r>
            <w:r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2"/>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52"/>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52"/>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52"/>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9F012F" w:rsidRDefault="009F012F"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171E22">
      <w:pPr>
        <w:suppressAutoHyphens/>
        <w:jc w:val="right"/>
        <w:rPr>
          <w:rFonts w:eastAsia="Times New Roman"/>
          <w:b/>
          <w:sz w:val="22"/>
          <w:u w:val="single"/>
          <w:lang w:eastAsia="ar-SA"/>
        </w:rPr>
      </w:pPr>
    </w:p>
    <w:p w:rsidR="00AF21DD" w:rsidRDefault="00AF21DD" w:rsidP="00AF21DD">
      <w:pPr>
        <w:suppressAutoHyphens/>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.10</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10 –</w:t>
      </w:r>
      <w:r w:rsidRPr="00171E22">
        <w:rPr>
          <w:rFonts w:eastAsia="Times New Roman"/>
          <w:i/>
          <w:sz w:val="18"/>
          <w:szCs w:val="18"/>
          <w:lang w:eastAsia="pl-PL"/>
        </w:rPr>
        <w:t xml:space="preserve"> powiat siemiatycki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Default="00171E22" w:rsidP="008F1106">
      <w:pPr>
        <w:numPr>
          <w:ilvl w:val="0"/>
          <w:numId w:val="107"/>
        </w:numPr>
        <w:jc w:val="both"/>
        <w:rPr>
          <w:rFonts w:eastAsia="Arial Unicode MS"/>
          <w:sz w:val="22"/>
          <w:lang w:eastAsia="pl-PL"/>
        </w:rPr>
      </w:pPr>
      <w:r w:rsidRPr="0024537E">
        <w:rPr>
          <w:rFonts w:eastAsia="Arial Unicode MS"/>
          <w:sz w:val="22"/>
          <w:lang w:eastAsia="pl-PL"/>
        </w:rPr>
        <w:t>jednostka Policji w Drohiczynie, ul.</w:t>
      </w:r>
      <w:r w:rsidR="009F2FA6" w:rsidRPr="0024537E">
        <w:rPr>
          <w:rFonts w:eastAsia="Arial Unicode MS"/>
          <w:sz w:val="22"/>
          <w:lang w:eastAsia="pl-PL"/>
        </w:rPr>
        <w:t xml:space="preserve"> Piłsudskiego 14</w:t>
      </w:r>
      <w:r w:rsidRPr="0024537E">
        <w:rPr>
          <w:rFonts w:eastAsia="Arial Unicode MS"/>
          <w:sz w:val="22"/>
          <w:lang w:eastAsia="pl-PL"/>
        </w:rPr>
        <w:t>:</w:t>
      </w:r>
    </w:p>
    <w:p w:rsidR="00AF21DD" w:rsidRPr="00AF21DD" w:rsidRDefault="00AF21DD" w:rsidP="00AF21DD">
      <w:pPr>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4</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5</w:t>
            </w:r>
            <w:r w:rsidRPr="0024537E">
              <w:rPr>
                <w:rFonts w:eastAsia="Arial Unicode MS"/>
                <w:b/>
                <w:sz w:val="20"/>
                <w:szCs w:val="20"/>
                <w:lang w:eastAsia="pl-PL"/>
              </w:rPr>
              <w:t xml:space="preserve"> r.</w:t>
            </w:r>
          </w:p>
        </w:tc>
      </w:tr>
      <w:tr w:rsidR="00171E22" w:rsidRPr="0024537E" w:rsidTr="000344C8">
        <w:trPr>
          <w:trHeight w:val="294"/>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24537E" w:rsidP="000344C8">
            <w:pPr>
              <w:jc w:val="center"/>
              <w:rPr>
                <w:rFonts w:eastAsia="Arial Unicode MS"/>
                <w:sz w:val="22"/>
                <w:lang w:eastAsia="pl-PL"/>
              </w:rPr>
            </w:pPr>
            <w:r>
              <w:rPr>
                <w:rFonts w:eastAsia="Arial Unicode MS"/>
                <w:sz w:val="22"/>
                <w:lang w:eastAsia="pl-PL"/>
              </w:rPr>
              <w:t>2 x 1</w:t>
            </w:r>
            <w:r w:rsidR="00171E22" w:rsidRPr="0024537E">
              <w:rPr>
                <w:rFonts w:eastAsia="Arial Unicode MS"/>
                <w:sz w:val="22"/>
                <w:lang w:eastAsia="pl-PL"/>
              </w:rPr>
              <w:t xml:space="preserve"> m</w:t>
            </w:r>
            <w:r w:rsidR="00171E22" w:rsidRPr="0024537E">
              <w:rPr>
                <w:rFonts w:eastAsia="Arial Unicode MS"/>
                <w:sz w:val="22"/>
                <w:vertAlign w:val="superscript"/>
                <w:lang w:eastAsia="pl-PL"/>
              </w:rPr>
              <w:t>3</w:t>
            </w:r>
            <w:r>
              <w:rPr>
                <w:rFonts w:eastAsia="Arial Unicode MS"/>
                <w:sz w:val="22"/>
                <w:lang w:eastAsia="pl-PL"/>
              </w:rPr>
              <w:t xml:space="preserve"> = 2</w:t>
            </w:r>
            <w:r w:rsidR="00171E22" w:rsidRPr="0024537E">
              <w:rPr>
                <w:rFonts w:eastAsia="Arial Unicode MS"/>
                <w:sz w:val="22"/>
                <w:lang w:eastAsia="pl-PL"/>
              </w:rPr>
              <w:t xml:space="preserve"> m</w:t>
            </w:r>
            <w:r w:rsidR="00171E22"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9F2FA6" w:rsidP="000344C8">
            <w:pPr>
              <w:jc w:val="center"/>
              <w:rPr>
                <w:rFonts w:eastAsia="Arial Unicode MS"/>
                <w:sz w:val="22"/>
                <w:lang w:eastAsia="pl-PL"/>
              </w:rPr>
            </w:pPr>
            <w:r w:rsidRPr="0024537E">
              <w:rPr>
                <w:rFonts w:eastAsia="Arial Unicode MS"/>
                <w:sz w:val="22"/>
                <w:lang w:eastAsia="pl-PL"/>
              </w:rPr>
              <w:t>0</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9F2FA6" w:rsidP="000344C8">
            <w:pPr>
              <w:jc w:val="center"/>
              <w:rPr>
                <w:rFonts w:eastAsia="Arial Unicode MS"/>
                <w:sz w:val="22"/>
                <w:lang w:eastAsia="pl-PL"/>
              </w:rPr>
            </w:pPr>
            <w:r w:rsidRPr="0024537E">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AF21DD" w:rsidRPr="00AF21DD" w:rsidRDefault="00AF21DD" w:rsidP="00AF21DD">
      <w:pPr>
        <w:spacing w:line="276" w:lineRule="auto"/>
        <w:ind w:left="720"/>
        <w:jc w:val="both"/>
        <w:rPr>
          <w:rFonts w:eastAsia="Arial Unicode MS"/>
          <w:sz w:val="8"/>
          <w:szCs w:val="8"/>
          <w:lang w:eastAsia="pl-PL"/>
        </w:rPr>
      </w:pPr>
    </w:p>
    <w:p w:rsidR="00171E22" w:rsidRDefault="00171E22" w:rsidP="008F1106">
      <w:pPr>
        <w:numPr>
          <w:ilvl w:val="0"/>
          <w:numId w:val="107"/>
        </w:numPr>
        <w:spacing w:line="276" w:lineRule="auto"/>
        <w:jc w:val="both"/>
        <w:rPr>
          <w:rFonts w:eastAsia="Arial Unicode MS"/>
          <w:sz w:val="22"/>
          <w:lang w:eastAsia="pl-PL"/>
        </w:rPr>
      </w:pPr>
      <w:r w:rsidRPr="0024537E">
        <w:rPr>
          <w:rFonts w:eastAsia="Arial Unicode MS"/>
          <w:sz w:val="22"/>
          <w:lang w:eastAsia="pl-PL"/>
        </w:rPr>
        <w:t>jednostka Policji w Dziadkowicach 45:</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4</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5</w:t>
            </w:r>
            <w:r w:rsidRPr="0024537E">
              <w:rPr>
                <w:rFonts w:eastAsia="Arial Unicode MS"/>
                <w:b/>
                <w:sz w:val="20"/>
                <w:szCs w:val="20"/>
                <w:lang w:eastAsia="pl-PL"/>
              </w:rPr>
              <w:t xml:space="preserve"> r.</w:t>
            </w:r>
          </w:p>
        </w:tc>
      </w:tr>
      <w:tr w:rsidR="00171E22" w:rsidRPr="0024537E" w:rsidTr="000344C8">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r w:rsidRPr="0024537E">
              <w:rPr>
                <w:rFonts w:eastAsia="Arial Unicode MS"/>
                <w:sz w:val="22"/>
                <w:lang w:eastAsia="pl-PL"/>
              </w:rPr>
              <w:t>1,0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24537E" w:rsidP="000344C8">
            <w:pPr>
              <w:jc w:val="center"/>
              <w:rPr>
                <w:rFonts w:eastAsia="Arial Unicode MS"/>
                <w:sz w:val="22"/>
                <w:lang w:eastAsia="pl-PL"/>
              </w:rPr>
            </w:pPr>
            <w:r>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AF21DD" w:rsidRPr="00AF21DD" w:rsidRDefault="00AF21DD" w:rsidP="00AF21DD">
      <w:pPr>
        <w:spacing w:line="276" w:lineRule="auto"/>
        <w:ind w:left="720"/>
        <w:jc w:val="both"/>
        <w:rPr>
          <w:rFonts w:eastAsia="Arial Unicode MS"/>
          <w:sz w:val="8"/>
          <w:szCs w:val="8"/>
          <w:lang w:eastAsia="pl-PL"/>
        </w:rPr>
      </w:pPr>
    </w:p>
    <w:p w:rsidR="00171E22" w:rsidRDefault="00171E22" w:rsidP="008F1106">
      <w:pPr>
        <w:numPr>
          <w:ilvl w:val="0"/>
          <w:numId w:val="107"/>
        </w:numPr>
        <w:spacing w:line="276" w:lineRule="auto"/>
        <w:jc w:val="both"/>
        <w:rPr>
          <w:rFonts w:eastAsia="Arial Unicode MS"/>
          <w:sz w:val="22"/>
          <w:lang w:eastAsia="pl-PL"/>
        </w:rPr>
      </w:pPr>
      <w:r w:rsidRPr="0024537E">
        <w:rPr>
          <w:rFonts w:eastAsia="Arial Unicode MS"/>
          <w:sz w:val="22"/>
          <w:lang w:eastAsia="pl-PL"/>
        </w:rPr>
        <w:t>jednostka Policji w Grodzisku, ul. Kombatantów 1:</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4</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5</w:t>
            </w:r>
            <w:r w:rsidRPr="0024537E">
              <w:rPr>
                <w:rFonts w:eastAsia="Arial Unicode MS"/>
                <w:b/>
                <w:sz w:val="20"/>
                <w:szCs w:val="20"/>
                <w:lang w:eastAsia="pl-PL"/>
              </w:rPr>
              <w:t xml:space="preserve"> r.</w:t>
            </w:r>
          </w:p>
        </w:tc>
      </w:tr>
      <w:tr w:rsidR="00171E22" w:rsidRPr="0024537E" w:rsidTr="000344C8">
        <w:trPr>
          <w:trHeight w:val="382"/>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r w:rsidRPr="0024537E">
              <w:rPr>
                <w:rFonts w:eastAsia="Arial Unicode MS"/>
                <w:sz w:val="22"/>
                <w:lang w:eastAsia="pl-PL"/>
              </w:rPr>
              <w:t>2</w:t>
            </w:r>
            <w:r w:rsidR="000344C8">
              <w:rPr>
                <w:rFonts w:eastAsia="Arial Unicode MS"/>
                <w:sz w:val="22"/>
                <w:lang w:eastAsia="pl-PL"/>
              </w:rPr>
              <w:t xml:space="preserve"> </w:t>
            </w:r>
            <w:r w:rsidRPr="0024537E">
              <w:rPr>
                <w:rFonts w:eastAsia="Arial Unicode MS"/>
                <w:sz w:val="22"/>
                <w:lang w:eastAsia="pl-PL"/>
              </w:rPr>
              <w:t>x</w:t>
            </w:r>
            <w:r w:rsidR="000344C8">
              <w:rPr>
                <w:rFonts w:eastAsia="Arial Unicode MS"/>
                <w:sz w:val="22"/>
                <w:lang w:eastAsia="pl-PL"/>
              </w:rPr>
              <w:t xml:space="preserve"> </w:t>
            </w: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r w:rsidRPr="0024537E">
                <w:rPr>
                  <w:rFonts w:eastAsia="Arial Unicode MS"/>
                  <w:sz w:val="22"/>
                  <w:lang w:eastAsia="pl-PL"/>
                </w:rPr>
                <w:t>=2</w:t>
              </w:r>
            </w:smartTag>
            <w:r w:rsidRPr="0024537E">
              <w:rPr>
                <w:rFonts w:eastAsia="Arial Unicode MS"/>
                <w:sz w:val="22"/>
                <w:lang w:eastAsia="pl-PL"/>
              </w:rPr>
              <w:t xml:space="preserve"> m</w:t>
            </w:r>
            <w:r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r w:rsidRPr="0024537E">
              <w:rPr>
                <w:rFonts w:eastAsia="Arial Unicode MS"/>
                <w:sz w:val="22"/>
                <w:lang w:eastAsia="pl-PL"/>
              </w:rPr>
              <w:t>0,0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AF21DD" w:rsidRPr="00AF21DD" w:rsidRDefault="00AF21DD" w:rsidP="00AF21DD">
      <w:pPr>
        <w:spacing w:line="276" w:lineRule="auto"/>
        <w:ind w:left="720"/>
        <w:jc w:val="both"/>
        <w:rPr>
          <w:rFonts w:eastAsia="Arial Unicode MS"/>
          <w:sz w:val="8"/>
          <w:szCs w:val="8"/>
          <w:lang w:eastAsia="pl-PL"/>
        </w:rPr>
      </w:pPr>
    </w:p>
    <w:p w:rsidR="00171E22" w:rsidRDefault="00171E22" w:rsidP="008F1106">
      <w:pPr>
        <w:numPr>
          <w:ilvl w:val="0"/>
          <w:numId w:val="107"/>
        </w:numPr>
        <w:spacing w:line="276" w:lineRule="auto"/>
        <w:jc w:val="both"/>
        <w:rPr>
          <w:rFonts w:eastAsia="Arial Unicode MS"/>
          <w:sz w:val="22"/>
          <w:lang w:eastAsia="pl-PL"/>
        </w:rPr>
      </w:pPr>
      <w:r w:rsidRPr="0024537E">
        <w:rPr>
          <w:rFonts w:eastAsia="Arial Unicode MS"/>
          <w:sz w:val="22"/>
          <w:lang w:eastAsia="pl-PL"/>
        </w:rPr>
        <w:t>jednostka Policji</w:t>
      </w:r>
      <w:r w:rsidR="0024537E">
        <w:rPr>
          <w:rFonts w:eastAsia="Arial Unicode MS"/>
          <w:sz w:val="22"/>
          <w:lang w:eastAsia="pl-PL"/>
        </w:rPr>
        <w:t xml:space="preserve"> w Nurcu Stacji, ul. Szkolna </w:t>
      </w:r>
      <w:r w:rsidR="000344C8">
        <w:rPr>
          <w:rFonts w:eastAsia="Arial Unicode MS"/>
          <w:sz w:val="22"/>
          <w:lang w:eastAsia="pl-PL"/>
        </w:rPr>
        <w:t>12</w:t>
      </w:r>
      <w:r w:rsidRPr="0024537E">
        <w:rPr>
          <w:rFonts w:eastAsia="Arial Unicode MS"/>
          <w:sz w:val="22"/>
          <w:lang w:eastAsia="pl-PL"/>
        </w:rPr>
        <w:t>:</w:t>
      </w:r>
    </w:p>
    <w:p w:rsidR="00AF21DD" w:rsidRPr="00AF21DD" w:rsidRDefault="00AF21DD" w:rsidP="00AF21DD">
      <w:pPr>
        <w:spacing w:line="276" w:lineRule="auto"/>
        <w:ind w:left="720"/>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0344C8">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4</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24537E">
            <w:pPr>
              <w:jc w:val="center"/>
              <w:rPr>
                <w:rFonts w:eastAsia="Arial Unicode MS"/>
                <w:b/>
                <w:sz w:val="20"/>
                <w:szCs w:val="20"/>
                <w:lang w:eastAsia="pl-PL"/>
              </w:rPr>
            </w:pPr>
            <w:r w:rsidRPr="0024537E">
              <w:rPr>
                <w:rFonts w:eastAsia="Arial Unicode MS"/>
                <w:b/>
                <w:sz w:val="20"/>
                <w:szCs w:val="20"/>
                <w:lang w:eastAsia="pl-PL"/>
              </w:rPr>
              <w:t>Dostawy w 202</w:t>
            </w:r>
            <w:r w:rsidR="000344C8">
              <w:rPr>
                <w:rFonts w:eastAsia="Arial Unicode MS"/>
                <w:b/>
                <w:sz w:val="20"/>
                <w:szCs w:val="20"/>
                <w:lang w:eastAsia="pl-PL"/>
              </w:rPr>
              <w:t>5</w:t>
            </w:r>
            <w:r w:rsidRPr="0024537E">
              <w:rPr>
                <w:rFonts w:eastAsia="Arial Unicode MS"/>
                <w:b/>
                <w:sz w:val="20"/>
                <w:szCs w:val="20"/>
                <w:lang w:eastAsia="pl-PL"/>
              </w:rPr>
              <w:t xml:space="preserve"> r.</w:t>
            </w:r>
          </w:p>
        </w:tc>
      </w:tr>
      <w:tr w:rsidR="00171E22" w:rsidRPr="0024537E" w:rsidTr="000344C8">
        <w:trPr>
          <w:trHeight w:val="370"/>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r w:rsidRPr="0024537E">
              <w:rPr>
                <w:rFonts w:eastAsia="Arial Unicode MS"/>
                <w:sz w:val="22"/>
                <w:lang w:eastAsia="pl-PL"/>
              </w:rPr>
              <w:t>2</w:t>
            </w:r>
            <w:r w:rsidR="000344C8">
              <w:rPr>
                <w:rFonts w:eastAsia="Arial Unicode MS"/>
                <w:sz w:val="22"/>
                <w:lang w:eastAsia="pl-PL"/>
              </w:rPr>
              <w:t xml:space="preserve"> </w:t>
            </w:r>
            <w:r w:rsidRPr="0024537E">
              <w:rPr>
                <w:rFonts w:eastAsia="Arial Unicode MS"/>
                <w:sz w:val="22"/>
                <w:lang w:eastAsia="pl-PL"/>
              </w:rPr>
              <w:t>x</w:t>
            </w:r>
            <w:r w:rsidR="000344C8">
              <w:rPr>
                <w:rFonts w:eastAsia="Arial Unicode MS"/>
                <w:sz w:val="22"/>
                <w:lang w:eastAsia="pl-PL"/>
              </w:rPr>
              <w:t xml:space="preserve"> </w:t>
            </w: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r w:rsidRPr="0024537E">
                <w:rPr>
                  <w:rFonts w:eastAsia="Arial Unicode MS"/>
                  <w:sz w:val="22"/>
                  <w:lang w:eastAsia="pl-PL"/>
                </w:rPr>
                <w:t>=2</w:t>
              </w:r>
            </w:smartTag>
            <w:r w:rsidRPr="0024537E">
              <w:rPr>
                <w:rFonts w:eastAsia="Arial Unicode MS"/>
                <w:sz w:val="22"/>
                <w:lang w:eastAsia="pl-PL"/>
              </w:rPr>
              <w:t xml:space="preserve"> m</w:t>
            </w:r>
            <w:r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171E22" w:rsidP="000344C8">
            <w:pPr>
              <w:jc w:val="center"/>
              <w:rPr>
                <w:rFonts w:eastAsia="Arial Unicode MS"/>
                <w:sz w:val="22"/>
                <w:lang w:eastAsia="pl-PL"/>
              </w:rPr>
            </w:pPr>
            <w:r w:rsidRPr="0024537E">
              <w:rPr>
                <w:rFonts w:eastAsia="Arial Unicode MS"/>
                <w:sz w:val="22"/>
                <w:lang w:eastAsia="pl-PL"/>
              </w:rPr>
              <w:t>0,0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24537E" w:rsidRDefault="000344C8" w:rsidP="000344C8">
            <w:pPr>
              <w:jc w:val="center"/>
              <w:rPr>
                <w:rFonts w:eastAsia="Arial Unicode MS"/>
                <w:sz w:val="22"/>
                <w:lang w:eastAsia="pl-PL"/>
              </w:rPr>
            </w:pPr>
            <w:r>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0344C8">
        <w:trPr>
          <w:trHeight w:val="687"/>
        </w:trPr>
        <w:tc>
          <w:tcPr>
            <w:tcW w:w="1895" w:type="dxa"/>
            <w:vAlign w:val="center"/>
          </w:tcPr>
          <w:p w:rsidR="00171E22" w:rsidRPr="00171E22" w:rsidRDefault="00171E22" w:rsidP="000344C8">
            <w:pPr>
              <w:jc w:val="center"/>
              <w:rPr>
                <w:sz w:val="20"/>
                <w:szCs w:val="20"/>
              </w:rPr>
            </w:pPr>
          </w:p>
          <w:p w:rsidR="00171E22" w:rsidRPr="00171E22" w:rsidRDefault="00171E22" w:rsidP="000344C8">
            <w:pPr>
              <w:jc w:val="center"/>
              <w:rPr>
                <w:sz w:val="20"/>
                <w:szCs w:val="20"/>
              </w:rPr>
            </w:pPr>
            <w:r w:rsidRPr="00171E22">
              <w:rPr>
                <w:sz w:val="20"/>
                <w:szCs w:val="20"/>
              </w:rPr>
              <w:t>Olej opałowy</w:t>
            </w:r>
          </w:p>
          <w:p w:rsidR="00171E22" w:rsidRPr="00171E22" w:rsidRDefault="00171E22" w:rsidP="000344C8">
            <w:pPr>
              <w:jc w:val="center"/>
              <w:rPr>
                <w:sz w:val="20"/>
                <w:szCs w:val="20"/>
              </w:rPr>
            </w:pPr>
          </w:p>
        </w:tc>
        <w:tc>
          <w:tcPr>
            <w:tcW w:w="1165" w:type="dxa"/>
            <w:vAlign w:val="center"/>
          </w:tcPr>
          <w:p w:rsidR="00171E22" w:rsidRPr="00171E22" w:rsidRDefault="000344C8" w:rsidP="000344C8">
            <w:pPr>
              <w:jc w:val="center"/>
              <w:rPr>
                <w:sz w:val="20"/>
                <w:szCs w:val="20"/>
              </w:rPr>
            </w:pPr>
            <w:r>
              <w:rPr>
                <w:sz w:val="20"/>
                <w:szCs w:val="20"/>
              </w:rPr>
              <w:t>9</w:t>
            </w:r>
            <w:r w:rsidR="00171E22" w:rsidRPr="0024537E">
              <w:rPr>
                <w:sz w:val="20"/>
                <w:szCs w:val="20"/>
              </w:rPr>
              <w:t>,0</w:t>
            </w:r>
          </w:p>
        </w:tc>
        <w:tc>
          <w:tcPr>
            <w:tcW w:w="2610" w:type="dxa"/>
            <w:vAlign w:val="center"/>
          </w:tcPr>
          <w:p w:rsidR="00171E22" w:rsidRPr="00171E22" w:rsidRDefault="00171E22" w:rsidP="000344C8">
            <w:pPr>
              <w:jc w:val="center"/>
              <w:rPr>
                <w:sz w:val="20"/>
                <w:szCs w:val="20"/>
              </w:rPr>
            </w:pPr>
          </w:p>
        </w:tc>
        <w:tc>
          <w:tcPr>
            <w:tcW w:w="3926" w:type="dxa"/>
            <w:vAlign w:val="center"/>
          </w:tcPr>
          <w:p w:rsidR="00171E22" w:rsidRPr="00171E22" w:rsidRDefault="00171E22" w:rsidP="000344C8">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3"/>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53"/>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53"/>
        </w:numPr>
        <w:jc w:val="both"/>
        <w:rPr>
          <w:rFonts w:eastAsia="Times New Roman"/>
          <w:color w:val="FF0000"/>
          <w:sz w:val="22"/>
          <w:lang w:eastAsia="pl-PL"/>
        </w:rPr>
      </w:pPr>
      <w:r w:rsidRPr="00F374CD">
        <w:rPr>
          <w:color w:val="000000"/>
          <w:sz w:val="22"/>
        </w:rPr>
        <w:lastRenderedPageBreak/>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53"/>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171E22" w:rsidRDefault="00171E22" w:rsidP="00171E22">
      <w:pPr>
        <w:rPr>
          <w:rFonts w:eastAsia="Times New Roman"/>
          <w:sz w:val="22"/>
          <w:lang w:eastAsia="pl-PL"/>
        </w:rPr>
      </w:pPr>
    </w:p>
    <w:p w:rsidR="0024537E" w:rsidRDefault="0024537E" w:rsidP="00171E22">
      <w:pPr>
        <w:rPr>
          <w:rFonts w:eastAsia="Times New Roman"/>
          <w:sz w:val="22"/>
          <w:lang w:eastAsia="pl-PL"/>
        </w:rPr>
      </w:pPr>
    </w:p>
    <w:p w:rsidR="0024537E" w:rsidRDefault="0024537E" w:rsidP="00171E22">
      <w:pPr>
        <w:rPr>
          <w:rFonts w:eastAsia="Times New Roman"/>
          <w:sz w:val="22"/>
          <w:lang w:eastAsia="pl-PL"/>
        </w:rPr>
      </w:pPr>
    </w:p>
    <w:p w:rsidR="00F374CD" w:rsidRDefault="00F374CD" w:rsidP="00171E22">
      <w:pPr>
        <w:rPr>
          <w:rFonts w:eastAsia="Times New Roman"/>
          <w:sz w:val="22"/>
          <w:lang w:eastAsia="pl-PL"/>
        </w:rPr>
      </w:pPr>
    </w:p>
    <w:p w:rsidR="00F374CD" w:rsidRDefault="00F374CD" w:rsidP="00171E22">
      <w:pPr>
        <w:rPr>
          <w:rFonts w:eastAsia="Times New Roman"/>
          <w:sz w:val="22"/>
          <w:lang w:eastAsia="pl-PL"/>
        </w:rPr>
      </w:pPr>
    </w:p>
    <w:p w:rsidR="00F374CD" w:rsidRDefault="00F374CD" w:rsidP="00171E22">
      <w:pPr>
        <w:rPr>
          <w:rFonts w:eastAsia="Times New Roman"/>
          <w:sz w:val="22"/>
          <w:lang w:eastAsia="pl-PL"/>
        </w:rPr>
      </w:pPr>
    </w:p>
    <w:p w:rsidR="00F374CD" w:rsidRDefault="00F374CD" w:rsidP="00171E22">
      <w:pPr>
        <w:rPr>
          <w:rFonts w:eastAsia="Times New Roman"/>
          <w:sz w:val="22"/>
          <w:lang w:eastAsia="pl-PL"/>
        </w:rPr>
      </w:pPr>
    </w:p>
    <w:p w:rsidR="0024537E" w:rsidRDefault="0024537E"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0344C8" w:rsidRDefault="000344C8" w:rsidP="00171E22">
      <w:pPr>
        <w:rPr>
          <w:rFonts w:eastAsia="Times New Roman"/>
          <w:sz w:val="22"/>
          <w:lang w:eastAsia="pl-PL"/>
        </w:rPr>
      </w:pPr>
    </w:p>
    <w:p w:rsidR="0024537E" w:rsidRPr="00171E22" w:rsidRDefault="0024537E" w:rsidP="00171E22">
      <w:pPr>
        <w:rPr>
          <w:rFonts w:eastAsia="Times New Roman"/>
          <w:sz w:val="22"/>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.11</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11 –</w:t>
      </w:r>
      <w:r w:rsidRPr="00171E22">
        <w:rPr>
          <w:rFonts w:eastAsia="Times New Roman"/>
          <w:i/>
          <w:sz w:val="18"/>
          <w:szCs w:val="18"/>
          <w:lang w:eastAsia="pl-PL"/>
        </w:rPr>
        <w:t xml:space="preserve"> powiat sokólski</w:t>
      </w:r>
    </w:p>
    <w:p w:rsidR="00FE21D1" w:rsidRDefault="00FE21D1"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lastRenderedPageBreak/>
        <w:t>dotyczy postę</w:t>
      </w:r>
      <w:r w:rsidR="00927301">
        <w:rPr>
          <w:rFonts w:eastAsia="Times New Roman"/>
          <w:sz w:val="22"/>
          <w:lang w:eastAsia="pl-PL"/>
        </w:rPr>
        <w:t>powania na:</w:t>
      </w:r>
    </w:p>
    <w:p w:rsidR="00171E22" w:rsidRPr="00171E22" w:rsidRDefault="00171E22" w:rsidP="00171E22">
      <w:pPr>
        <w:rPr>
          <w:rFonts w:eastAsia="Times New Roman"/>
          <w:sz w:val="22"/>
          <w:lang w:eastAsia="pl-PL"/>
        </w:rPr>
      </w:pP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0344C8" w:rsidRDefault="00171E22" w:rsidP="00171E22">
      <w:pPr>
        <w:jc w:val="both"/>
        <w:rPr>
          <w:rFonts w:eastAsia="Arial Unicode MS"/>
          <w:sz w:val="8"/>
          <w:szCs w:val="8"/>
          <w:lang w:eastAsia="pl-PL"/>
        </w:rPr>
      </w:pPr>
    </w:p>
    <w:p w:rsidR="000344C8" w:rsidRDefault="000344C8" w:rsidP="000344C8">
      <w:pPr>
        <w:jc w:val="both"/>
        <w:rPr>
          <w:rFonts w:eastAsia="Arial Unicode MS"/>
          <w:sz w:val="22"/>
          <w:lang w:eastAsia="pl-PL"/>
        </w:rPr>
      </w:pPr>
      <w:r>
        <w:rPr>
          <w:rFonts w:eastAsia="Arial Unicode MS"/>
          <w:sz w:val="22"/>
          <w:lang w:eastAsia="pl-PL"/>
        </w:rPr>
        <w:t>1</w:t>
      </w:r>
      <w:r w:rsidRPr="00171E22">
        <w:rPr>
          <w:rFonts w:eastAsia="Arial Unicode MS"/>
          <w:sz w:val="22"/>
          <w:lang w:eastAsia="pl-PL"/>
        </w:rPr>
        <w:t>) jednostka Policji w Janowie</w:t>
      </w:r>
      <w:r>
        <w:rPr>
          <w:rFonts w:eastAsia="Arial Unicode MS"/>
          <w:sz w:val="22"/>
          <w:lang w:eastAsia="pl-PL"/>
        </w:rPr>
        <w:t>, ul. Parkowa 15</w:t>
      </w:r>
    </w:p>
    <w:p w:rsidR="000344C8" w:rsidRPr="000344C8" w:rsidRDefault="000344C8" w:rsidP="000344C8">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0344C8" w:rsidRPr="00171E22" w:rsidTr="00046E7E">
        <w:tc>
          <w:tcPr>
            <w:tcW w:w="2410" w:type="dxa"/>
            <w:tcBorders>
              <w:top w:val="single" w:sz="4" w:space="0" w:color="auto"/>
              <w:left w:val="single" w:sz="4" w:space="0" w:color="auto"/>
              <w:bottom w:val="single" w:sz="4" w:space="0" w:color="auto"/>
              <w:right w:val="single" w:sz="4" w:space="0" w:color="auto"/>
            </w:tcBorders>
            <w:hideMark/>
          </w:tcPr>
          <w:p w:rsidR="000344C8" w:rsidRPr="00171E22" w:rsidRDefault="000344C8" w:rsidP="00046E7E">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0344C8" w:rsidRPr="00171E22" w:rsidRDefault="000344C8" w:rsidP="00046E7E">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0344C8" w:rsidRPr="00171E22" w:rsidRDefault="000344C8" w:rsidP="000344C8">
            <w:pPr>
              <w:jc w:val="center"/>
              <w:rPr>
                <w:rFonts w:eastAsia="Arial Unicode MS"/>
                <w:b/>
                <w:sz w:val="20"/>
                <w:szCs w:val="20"/>
                <w:lang w:eastAsia="pl-PL"/>
              </w:rPr>
            </w:pPr>
            <w:r w:rsidRPr="00171E22">
              <w:rPr>
                <w:rFonts w:eastAsia="Arial Unicode MS"/>
                <w:b/>
                <w:sz w:val="20"/>
                <w:szCs w:val="20"/>
                <w:lang w:eastAsia="pl-PL"/>
              </w:rPr>
              <w:t>Dostawy w 202</w:t>
            </w:r>
            <w:r>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0344C8" w:rsidRPr="00171E22" w:rsidRDefault="000344C8" w:rsidP="000344C8">
            <w:pPr>
              <w:jc w:val="center"/>
              <w:rPr>
                <w:rFonts w:eastAsia="Arial Unicode MS"/>
                <w:b/>
                <w:sz w:val="20"/>
                <w:szCs w:val="20"/>
                <w:lang w:eastAsia="pl-PL"/>
              </w:rPr>
            </w:pPr>
            <w:r>
              <w:rPr>
                <w:rFonts w:eastAsia="Arial Unicode MS"/>
                <w:b/>
                <w:sz w:val="20"/>
                <w:szCs w:val="20"/>
                <w:lang w:eastAsia="pl-PL"/>
              </w:rPr>
              <w:t>Dostawy w 2025</w:t>
            </w:r>
            <w:r w:rsidRPr="00171E22">
              <w:rPr>
                <w:rFonts w:eastAsia="Arial Unicode MS"/>
                <w:b/>
                <w:sz w:val="20"/>
                <w:szCs w:val="20"/>
                <w:lang w:eastAsia="pl-PL"/>
              </w:rPr>
              <w:t xml:space="preserve"> r.</w:t>
            </w:r>
          </w:p>
        </w:tc>
      </w:tr>
      <w:tr w:rsidR="000344C8" w:rsidRPr="00171E22" w:rsidTr="000344C8">
        <w:trPr>
          <w:trHeight w:val="371"/>
        </w:trPr>
        <w:tc>
          <w:tcPr>
            <w:tcW w:w="2410" w:type="dxa"/>
            <w:tcBorders>
              <w:top w:val="single" w:sz="4" w:space="0" w:color="auto"/>
              <w:left w:val="single" w:sz="4" w:space="0" w:color="auto"/>
              <w:bottom w:val="single" w:sz="4" w:space="0" w:color="auto"/>
              <w:right w:val="single" w:sz="4" w:space="0" w:color="auto"/>
            </w:tcBorders>
            <w:vAlign w:val="center"/>
            <w:hideMark/>
          </w:tcPr>
          <w:p w:rsidR="000344C8" w:rsidRPr="00171E22" w:rsidRDefault="000344C8" w:rsidP="000344C8">
            <w:pPr>
              <w:jc w:val="center"/>
              <w:rPr>
                <w:rFonts w:eastAsia="Arial Unicode MS"/>
                <w:sz w:val="22"/>
                <w:lang w:eastAsia="pl-PL"/>
              </w:rPr>
            </w:pPr>
            <w:r w:rsidRPr="00171E22">
              <w:rPr>
                <w:rFonts w:eastAsia="Arial Unicode MS"/>
                <w:sz w:val="22"/>
                <w:lang w:eastAsia="pl-PL"/>
              </w:rPr>
              <w:t>2 x 1 m</w:t>
            </w:r>
            <w:r w:rsidRPr="00171E22">
              <w:rPr>
                <w:rFonts w:eastAsia="Arial Unicode MS"/>
                <w:sz w:val="22"/>
                <w:vertAlign w:val="superscript"/>
                <w:lang w:eastAsia="pl-PL"/>
              </w:rPr>
              <w:t>3</w:t>
            </w:r>
            <w:r w:rsidRPr="00171E22">
              <w:rPr>
                <w:rFonts w:eastAsia="Arial Unicode MS"/>
                <w:sz w:val="22"/>
                <w:lang w:eastAsia="pl-PL"/>
              </w:rPr>
              <w:t xml:space="preserve"> =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0344C8" w:rsidRPr="00171E22" w:rsidRDefault="000344C8" w:rsidP="000344C8">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0344C8" w:rsidRPr="00171E22" w:rsidRDefault="000344C8" w:rsidP="000344C8">
            <w:pPr>
              <w:jc w:val="center"/>
              <w:rPr>
                <w:rFonts w:eastAsia="Arial Unicode MS"/>
                <w:sz w:val="22"/>
                <w:lang w:eastAsia="pl-PL"/>
              </w:rPr>
            </w:pPr>
            <w:r>
              <w:rPr>
                <w:rFonts w:eastAsia="Arial Unicode MS"/>
                <w:sz w:val="22"/>
                <w:lang w:eastAsia="pl-PL"/>
              </w:rPr>
              <w:t>0</w:t>
            </w:r>
            <w:r w:rsidRPr="00171E22">
              <w:rPr>
                <w:rFonts w:eastAsia="Arial Unicode MS"/>
                <w:sz w:val="22"/>
                <w:lang w:eastAsia="pl-PL"/>
              </w:rPr>
              <w:t>,0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0344C8" w:rsidRPr="00171E22" w:rsidRDefault="000344C8" w:rsidP="000344C8">
            <w:pPr>
              <w:jc w:val="center"/>
              <w:rPr>
                <w:rFonts w:eastAsia="Arial Unicode MS"/>
                <w:sz w:val="22"/>
                <w:lang w:eastAsia="pl-PL"/>
              </w:rPr>
            </w:pPr>
            <w:r>
              <w:rPr>
                <w:rFonts w:eastAsia="Arial Unicode MS"/>
                <w:sz w:val="22"/>
                <w:lang w:eastAsia="pl-PL"/>
              </w:rPr>
              <w:t>2</w:t>
            </w:r>
            <w:r w:rsidRPr="00171E22">
              <w:rPr>
                <w:rFonts w:eastAsia="Arial Unicode MS"/>
                <w:sz w:val="22"/>
                <w:lang w:eastAsia="pl-PL"/>
              </w:rPr>
              <w:t>,0 m</w:t>
            </w:r>
            <w:r w:rsidRPr="00171E22">
              <w:rPr>
                <w:rFonts w:eastAsia="Arial Unicode MS"/>
                <w:sz w:val="22"/>
                <w:vertAlign w:val="superscript"/>
                <w:lang w:eastAsia="pl-PL"/>
              </w:rPr>
              <w:t>3</w:t>
            </w:r>
          </w:p>
        </w:tc>
      </w:tr>
    </w:tbl>
    <w:p w:rsidR="000344C8" w:rsidRPr="000344C8" w:rsidRDefault="000344C8" w:rsidP="00171E22">
      <w:pPr>
        <w:jc w:val="both"/>
        <w:rPr>
          <w:rFonts w:eastAsia="Arial Unicode MS"/>
          <w:sz w:val="8"/>
          <w:szCs w:val="8"/>
          <w:lang w:eastAsia="pl-PL"/>
        </w:rPr>
      </w:pPr>
    </w:p>
    <w:p w:rsidR="00171E22" w:rsidRDefault="000344C8" w:rsidP="00171E22">
      <w:pPr>
        <w:jc w:val="both"/>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 jednostka Policji w Kuźnicy Białostockiej, ul. Sokólska 20:</w:t>
      </w:r>
    </w:p>
    <w:p w:rsidR="000344C8" w:rsidRPr="000344C8" w:rsidRDefault="000344C8"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0344C8">
        <w:trPr>
          <w:trHeight w:val="301"/>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3 x 1 m</w:t>
            </w:r>
            <w:r w:rsidRPr="00171E22">
              <w:rPr>
                <w:rFonts w:eastAsia="Arial Unicode MS"/>
                <w:sz w:val="22"/>
                <w:vertAlign w:val="superscript"/>
                <w:lang w:eastAsia="pl-PL"/>
              </w:rPr>
              <w:t>3</w:t>
            </w:r>
            <w:r w:rsidRPr="00171E22">
              <w:rPr>
                <w:rFonts w:eastAsia="Arial Unicode MS"/>
                <w:sz w:val="22"/>
                <w:lang w:eastAsia="pl-PL"/>
              </w:rPr>
              <w:t xml:space="preserve"> =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Pr="00171E22" w:rsidRDefault="00171E22" w:rsidP="00171E22">
      <w:pPr>
        <w:ind w:left="426"/>
        <w:jc w:val="both"/>
        <w:rPr>
          <w:rFonts w:eastAsia="Times New Roman"/>
          <w:sz w:val="12"/>
          <w:szCs w:val="12"/>
          <w:lang w:eastAsia="pl-PL"/>
        </w:rPr>
      </w:pPr>
    </w:p>
    <w:p w:rsidR="00171E22" w:rsidRDefault="000344C8" w:rsidP="00171E22">
      <w:pPr>
        <w:jc w:val="both"/>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 jednostka Policji w Suchowoli, ul. 3 Maja 33:</w:t>
      </w:r>
    </w:p>
    <w:p w:rsidR="000344C8" w:rsidRPr="000344C8" w:rsidRDefault="000344C8" w:rsidP="00171E22">
      <w:pPr>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0344C8">
        <w:trPr>
          <w:trHeight w:val="387"/>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2 x 1 m</w:t>
            </w:r>
            <w:r w:rsidRPr="00171E22">
              <w:rPr>
                <w:rFonts w:eastAsia="Arial Unicode MS"/>
                <w:sz w:val="22"/>
                <w:vertAlign w:val="superscript"/>
                <w:lang w:eastAsia="pl-PL"/>
              </w:rPr>
              <w:t>3</w:t>
            </w:r>
            <w:r w:rsidRPr="00171E22">
              <w:rPr>
                <w:rFonts w:eastAsia="Arial Unicode MS"/>
                <w:sz w:val="22"/>
                <w:lang w:eastAsia="pl-PL"/>
              </w:rPr>
              <w:t xml:space="preserve"> =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0344C8" w:rsidRDefault="00171E22" w:rsidP="00171E22">
      <w:pPr>
        <w:jc w:val="both"/>
        <w:rPr>
          <w:rFonts w:eastAsia="Arial Unicode MS"/>
          <w:sz w:val="8"/>
          <w:szCs w:val="8"/>
          <w:lang w:eastAsia="pl-PL"/>
        </w:rPr>
      </w:pPr>
    </w:p>
    <w:p w:rsidR="00171E22" w:rsidRPr="00171E22" w:rsidRDefault="00171E22" w:rsidP="000344C8">
      <w:pP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0344C8" w:rsidP="00171E22">
            <w:pPr>
              <w:jc w:val="center"/>
              <w:rPr>
                <w:sz w:val="20"/>
                <w:szCs w:val="20"/>
              </w:rPr>
            </w:pPr>
            <w:r>
              <w:rPr>
                <w:sz w:val="20"/>
                <w:szCs w:val="20"/>
              </w:rPr>
              <w:t>10</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171E22" w:rsidRDefault="00927301" w:rsidP="00927301">
      <w:pPr>
        <w:suppressAutoHyphens/>
        <w:spacing w:after="120" w:line="312" w:lineRule="auto"/>
        <w:ind w:left="284"/>
        <w:contextualSpacing/>
        <w:jc w:val="both"/>
        <w:rPr>
          <w:i/>
          <w:sz w:val="16"/>
          <w:szCs w:val="16"/>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171E22" w:rsidRDefault="00927301" w:rsidP="00927301">
      <w:pPr>
        <w:tabs>
          <w:tab w:val="left" w:pos="-1701"/>
        </w:tabs>
        <w:jc w:val="both"/>
        <w:rPr>
          <w:sz w:val="2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4"/>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54"/>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54"/>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F374CD" w:rsidRDefault="00927301" w:rsidP="008F1106">
      <w:pPr>
        <w:numPr>
          <w:ilvl w:val="0"/>
          <w:numId w:val="154"/>
        </w:numPr>
        <w:tabs>
          <w:tab w:val="left" w:pos="426"/>
        </w:tabs>
        <w:autoSpaceDN w:val="0"/>
        <w:jc w:val="both"/>
        <w:rPr>
          <w:rFonts w:eastAsia="Times New Roman"/>
          <w:sz w:val="22"/>
          <w:lang w:eastAsia="pl-PL"/>
        </w:rPr>
      </w:pPr>
      <w:r w:rsidRPr="00F374CD">
        <w:rPr>
          <w:rFonts w:eastAsia="Times New Roman"/>
          <w:b/>
          <w:sz w:val="22"/>
          <w:lang w:eastAsia="pl-PL"/>
        </w:rPr>
        <w:lastRenderedPageBreak/>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ind w:left="360"/>
        <w:jc w:val="both"/>
        <w:rPr>
          <w:rFonts w:eastAsia="Times New Roman"/>
          <w:color w:val="FF0000"/>
          <w:sz w:val="22"/>
          <w:lang w:eastAsia="pl-PL"/>
        </w:rPr>
      </w:pP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171E22" w:rsidRPr="00171E22" w:rsidRDefault="00171E22" w:rsidP="00171E22">
      <w:pPr>
        <w:rPr>
          <w:rFonts w:eastAsia="Times New Roman"/>
          <w:b/>
          <w:sz w:val="22"/>
          <w:lang w:eastAsia="pl-PL"/>
        </w:rPr>
      </w:pPr>
    </w:p>
    <w:p w:rsidR="0006377F" w:rsidRDefault="0006377F" w:rsidP="00171E22">
      <w:pPr>
        <w:suppressAutoHyphens/>
        <w:jc w:val="right"/>
        <w:rPr>
          <w:rFonts w:eastAsia="Times New Roman"/>
          <w:b/>
          <w:sz w:val="22"/>
          <w:u w:val="single"/>
          <w:lang w:eastAsia="ar-SA"/>
        </w:rPr>
      </w:pPr>
    </w:p>
    <w:p w:rsidR="0006377F" w:rsidRDefault="0006377F"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0344C8" w:rsidRDefault="000344C8"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w:t>
      </w:r>
      <w:r w:rsidR="00AB2783">
        <w:rPr>
          <w:rFonts w:eastAsia="Times New Roman"/>
          <w:b/>
          <w:sz w:val="22"/>
          <w:u w:val="single"/>
          <w:lang w:eastAsia="ar-SA"/>
        </w:rPr>
        <w:t>.12</w:t>
      </w:r>
      <w:r w:rsidRPr="00171E22">
        <w:rPr>
          <w:rFonts w:eastAsia="Times New Roman"/>
          <w:b/>
          <w:sz w:val="22"/>
          <w:u w:val="single"/>
          <w:lang w:eastAsia="ar-SA"/>
        </w:rPr>
        <w:t xml:space="preserve">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12 –</w:t>
      </w:r>
      <w:r w:rsidRPr="00171E22">
        <w:rPr>
          <w:rFonts w:eastAsia="Times New Roman"/>
          <w:i/>
          <w:sz w:val="18"/>
          <w:szCs w:val="18"/>
          <w:lang w:eastAsia="pl-PL"/>
        </w:rPr>
        <w:t xml:space="preserve"> powiat wysokomazowiecki</w:t>
      </w:r>
    </w:p>
    <w:p w:rsidR="000344C8" w:rsidRDefault="000344C8" w:rsidP="00F374CD">
      <w:pPr>
        <w:suppressAutoHyphens/>
        <w:jc w:val="center"/>
        <w:rPr>
          <w:rFonts w:eastAsia="Times New Roman"/>
          <w:b/>
          <w:sz w:val="22"/>
          <w:u w:val="single"/>
          <w:lang w:eastAsia="ar-SA"/>
        </w:rPr>
      </w:pPr>
    </w:p>
    <w:p w:rsidR="00F374CD" w:rsidRPr="00F374CD" w:rsidRDefault="00F374CD" w:rsidP="00F374CD">
      <w:pPr>
        <w:suppressAutoHyphens/>
        <w:jc w:val="center"/>
        <w:rPr>
          <w:rFonts w:eastAsia="Times New Roman"/>
          <w:b/>
          <w:sz w:val="22"/>
          <w:u w:val="single"/>
          <w:lang w:eastAsia="ar-SA"/>
        </w:rPr>
      </w:pPr>
      <w:r w:rsidRPr="00F374CD">
        <w:rPr>
          <w:rFonts w:eastAsia="Times New Roman"/>
          <w:b/>
          <w:sz w:val="22"/>
          <w:u w:val="single"/>
          <w:lang w:eastAsia="ar-SA"/>
        </w:rPr>
        <w:t>FORMULARZ OFERTOWY</w:t>
      </w:r>
    </w:p>
    <w:p w:rsidR="00F374CD" w:rsidRPr="00F374CD" w:rsidRDefault="00F374CD" w:rsidP="00F374CD">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374CD" w:rsidRPr="00F374CD" w:rsidTr="00F374CD">
        <w:trPr>
          <w:trHeight w:val="339"/>
        </w:trPr>
        <w:tc>
          <w:tcPr>
            <w:tcW w:w="9003" w:type="dxa"/>
            <w:gridSpan w:val="7"/>
            <w:shd w:val="clear" w:color="auto" w:fill="DDD9C3"/>
            <w:vAlign w:val="center"/>
          </w:tcPr>
          <w:p w:rsidR="00F374CD" w:rsidRPr="00F374CD" w:rsidRDefault="00F374CD" w:rsidP="00F374CD">
            <w:pPr>
              <w:contextualSpacing/>
              <w:jc w:val="both"/>
              <w:rPr>
                <w:sz w:val="22"/>
                <w:lang w:eastAsia="pl-PL"/>
              </w:rPr>
            </w:pPr>
            <w:r w:rsidRPr="00F374CD">
              <w:rPr>
                <w:b/>
                <w:sz w:val="22"/>
                <w:lang w:eastAsia="pl-PL"/>
              </w:rPr>
              <w:t>Pełna nazwa Wykonawcy:</w:t>
            </w:r>
            <w:r w:rsidRPr="00F374CD">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374CD" w:rsidRPr="00F374CD" w:rsidTr="00F374CD">
        <w:trPr>
          <w:trHeight w:val="874"/>
        </w:trPr>
        <w:tc>
          <w:tcPr>
            <w:tcW w:w="9003" w:type="dxa"/>
            <w:gridSpan w:val="7"/>
            <w:shd w:val="clear" w:color="auto" w:fill="auto"/>
            <w:vAlign w:val="center"/>
          </w:tcPr>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p w:rsidR="00F374CD" w:rsidRPr="00F374CD" w:rsidRDefault="00F374CD" w:rsidP="00F374CD">
            <w:pPr>
              <w:rPr>
                <w:sz w:val="22"/>
                <w:lang w:eastAsia="pl-PL"/>
              </w:rPr>
            </w:pPr>
          </w:p>
        </w:tc>
      </w:tr>
      <w:tr w:rsidR="00F374CD" w:rsidRPr="00F374CD" w:rsidTr="00F374CD">
        <w:trPr>
          <w:trHeight w:val="241"/>
        </w:trPr>
        <w:tc>
          <w:tcPr>
            <w:tcW w:w="9003" w:type="dxa"/>
            <w:gridSpan w:val="7"/>
            <w:shd w:val="clear" w:color="auto" w:fill="DDD9C3"/>
            <w:vAlign w:val="center"/>
          </w:tcPr>
          <w:p w:rsidR="00F374CD" w:rsidRPr="00F374CD" w:rsidRDefault="00F374CD" w:rsidP="00F374CD">
            <w:pPr>
              <w:spacing w:line="360" w:lineRule="auto"/>
              <w:contextualSpacing/>
              <w:rPr>
                <w:b/>
                <w:sz w:val="22"/>
                <w:lang w:eastAsia="pl-PL"/>
              </w:rPr>
            </w:pPr>
            <w:r w:rsidRPr="00F374CD">
              <w:rPr>
                <w:b/>
                <w:sz w:val="22"/>
                <w:lang w:eastAsia="pl-PL"/>
              </w:rPr>
              <w:t>Dane Firmy:</w:t>
            </w:r>
            <w:r w:rsidRPr="00F374CD">
              <w:rPr>
                <w:rFonts w:eastAsia="Times New Roman"/>
                <w:b/>
                <w:i/>
                <w:sz w:val="20"/>
                <w:szCs w:val="20"/>
                <w:lang w:eastAsia="ar-SA"/>
              </w:rPr>
              <w:t xml:space="preserve"> </w:t>
            </w:r>
          </w:p>
        </w:tc>
      </w:tr>
      <w:tr w:rsidR="00F374CD" w:rsidRPr="00F374CD" w:rsidTr="00F374CD">
        <w:trPr>
          <w:trHeight w:val="449"/>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Miasto: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Województwo:</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8"/>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Kod pocztowy: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39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Ulica, nr domu/nr lokalu</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REGON: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NIP:</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1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 xml:space="preserve">Nr KRS </w:t>
            </w:r>
            <w:r w:rsidRPr="00F374CD">
              <w:rPr>
                <w:i/>
                <w:sz w:val="22"/>
                <w:lang w:eastAsia="pl-PL"/>
              </w:rPr>
              <w:t>(jeżeli dotyczy):</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415"/>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Telefon:</w:t>
            </w:r>
          </w:p>
        </w:tc>
        <w:tc>
          <w:tcPr>
            <w:tcW w:w="2351" w:type="dxa"/>
            <w:gridSpan w:val="2"/>
            <w:shd w:val="clear" w:color="auto" w:fill="auto"/>
            <w:vAlign w:val="center"/>
          </w:tcPr>
          <w:p w:rsidR="00F374CD" w:rsidRPr="00F374CD" w:rsidRDefault="00F374CD" w:rsidP="00F374CD">
            <w:pPr>
              <w:rPr>
                <w:sz w:val="22"/>
                <w:lang w:eastAsia="pl-PL"/>
              </w:rPr>
            </w:pPr>
          </w:p>
        </w:tc>
        <w:tc>
          <w:tcPr>
            <w:tcW w:w="1366" w:type="dxa"/>
            <w:gridSpan w:val="2"/>
            <w:shd w:val="clear" w:color="auto" w:fill="auto"/>
            <w:vAlign w:val="center"/>
          </w:tcPr>
          <w:p w:rsidR="00F374CD" w:rsidRPr="00F374CD" w:rsidRDefault="00F374CD" w:rsidP="00F374CD">
            <w:pPr>
              <w:rPr>
                <w:sz w:val="22"/>
                <w:lang w:eastAsia="pl-PL"/>
              </w:rPr>
            </w:pPr>
            <w:r w:rsidRPr="00F374CD">
              <w:rPr>
                <w:sz w:val="22"/>
                <w:lang w:eastAsia="pl-PL"/>
              </w:rPr>
              <w:t xml:space="preserve">Faks: </w:t>
            </w:r>
          </w:p>
        </w:tc>
        <w:tc>
          <w:tcPr>
            <w:tcW w:w="2551" w:type="dxa"/>
            <w:gridSpan w:val="2"/>
            <w:shd w:val="clear" w:color="auto" w:fill="auto"/>
            <w:vAlign w:val="center"/>
          </w:tcPr>
          <w:p w:rsidR="00F374CD" w:rsidRPr="00F374CD" w:rsidRDefault="00F374CD" w:rsidP="00F374CD">
            <w:pPr>
              <w:rPr>
                <w:sz w:val="22"/>
                <w:lang w:eastAsia="pl-PL"/>
              </w:rPr>
            </w:pPr>
          </w:p>
        </w:tc>
      </w:tr>
      <w:tr w:rsidR="00F374CD" w:rsidRPr="00F374CD" w:rsidTr="00F374CD">
        <w:trPr>
          <w:trHeight w:val="427"/>
        </w:trPr>
        <w:tc>
          <w:tcPr>
            <w:tcW w:w="2735" w:type="dxa"/>
            <w:shd w:val="clear" w:color="auto" w:fill="auto"/>
            <w:vAlign w:val="center"/>
          </w:tcPr>
          <w:p w:rsidR="00F374CD" w:rsidRPr="00F374CD" w:rsidRDefault="00F374CD" w:rsidP="00F374CD">
            <w:pPr>
              <w:rPr>
                <w:sz w:val="22"/>
                <w:lang w:eastAsia="pl-PL"/>
              </w:rPr>
            </w:pPr>
            <w:r w:rsidRPr="00F374CD">
              <w:rPr>
                <w:sz w:val="22"/>
                <w:lang w:eastAsia="pl-PL"/>
              </w:rPr>
              <w:t>Adres e-mail:</w:t>
            </w:r>
          </w:p>
        </w:tc>
        <w:tc>
          <w:tcPr>
            <w:tcW w:w="6268" w:type="dxa"/>
            <w:gridSpan w:val="6"/>
            <w:shd w:val="clear" w:color="auto" w:fill="auto"/>
            <w:vAlign w:val="center"/>
          </w:tcPr>
          <w:p w:rsidR="00F374CD" w:rsidRPr="00F374CD" w:rsidRDefault="00F374CD" w:rsidP="00F374CD">
            <w:pPr>
              <w:rPr>
                <w:sz w:val="22"/>
                <w:lang w:eastAsia="pl-PL"/>
              </w:rPr>
            </w:pPr>
          </w:p>
        </w:tc>
      </w:tr>
      <w:tr w:rsidR="00F374CD" w:rsidRPr="00F374CD" w:rsidTr="00F374CD">
        <w:trPr>
          <w:trHeight w:val="503"/>
        </w:trPr>
        <w:tc>
          <w:tcPr>
            <w:tcW w:w="9003" w:type="dxa"/>
            <w:gridSpan w:val="7"/>
            <w:shd w:val="clear" w:color="auto" w:fill="DDD9C3"/>
            <w:vAlign w:val="center"/>
          </w:tcPr>
          <w:p w:rsidR="00F374CD" w:rsidRPr="00F374CD" w:rsidRDefault="00F374CD" w:rsidP="00F374CD">
            <w:pPr>
              <w:widowControl w:val="0"/>
              <w:suppressAutoHyphens/>
              <w:overflowPunct w:val="0"/>
              <w:autoSpaceDE w:val="0"/>
              <w:textAlignment w:val="baseline"/>
              <w:rPr>
                <w:b/>
                <w:sz w:val="22"/>
                <w:lang w:eastAsia="pl-PL"/>
              </w:rPr>
            </w:pPr>
            <w:r w:rsidRPr="00F374CD">
              <w:rPr>
                <w:b/>
                <w:sz w:val="22"/>
                <w:lang w:eastAsia="pl-PL"/>
              </w:rPr>
              <w:t xml:space="preserve"> Rodzaj Wykonawcy (właściwe zaznaczyć):</w:t>
            </w:r>
          </w:p>
          <w:p w:rsidR="00F374CD" w:rsidRPr="00F374CD" w:rsidRDefault="00F374CD" w:rsidP="00F374CD">
            <w:pPr>
              <w:widowControl w:val="0"/>
              <w:suppressAutoHyphens/>
              <w:overflowPunct w:val="0"/>
              <w:autoSpaceDE w:val="0"/>
              <w:textAlignment w:val="baseline"/>
              <w:rPr>
                <w:i/>
                <w:sz w:val="20"/>
                <w:szCs w:val="20"/>
                <w:lang w:eastAsia="pl-PL"/>
              </w:rPr>
            </w:pPr>
            <w:r w:rsidRPr="00F374CD">
              <w:rPr>
                <w:sz w:val="20"/>
                <w:szCs w:val="20"/>
                <w:lang w:eastAsia="pl-PL"/>
              </w:rPr>
              <w:t>(</w:t>
            </w:r>
            <w:r w:rsidRPr="00F374CD">
              <w:rPr>
                <w:i/>
                <w:sz w:val="20"/>
                <w:szCs w:val="20"/>
                <w:lang w:eastAsia="pl-PL"/>
              </w:rPr>
              <w:t>W przypadku Wykonawców wspólnie ubiegających się o udzielenie zamówienia należy wybrać opcję dotyczącą lidera)</w:t>
            </w:r>
          </w:p>
        </w:tc>
      </w:tr>
      <w:tr w:rsidR="00F374CD" w:rsidRPr="00F374CD" w:rsidTr="00F374CD">
        <w:trPr>
          <w:trHeight w:val="538"/>
        </w:trPr>
        <w:tc>
          <w:tcPr>
            <w:tcW w:w="9003" w:type="dxa"/>
            <w:gridSpan w:val="7"/>
            <w:shd w:val="clear" w:color="auto" w:fill="auto"/>
            <w:vAlign w:val="center"/>
          </w:tcPr>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mikroprzedsiębiorstwo</w:t>
            </w:r>
            <w:r w:rsidRPr="00F374CD">
              <w:rPr>
                <w:sz w:val="22"/>
                <w:lang w:eastAsia="pl-PL"/>
              </w:rPr>
              <w:t xml:space="preserve">   </w:t>
            </w:r>
            <w:r w:rsidRPr="00F374CD">
              <w:rPr>
                <w:sz w:val="16"/>
                <w:szCs w:val="16"/>
                <w:lang w:eastAsia="pl-PL"/>
              </w:rPr>
              <w:t>(</w:t>
            </w:r>
            <w:r w:rsidRPr="00F374CD">
              <w:rPr>
                <w:i/>
                <w:sz w:val="16"/>
                <w:szCs w:val="16"/>
              </w:rPr>
              <w:t>zatrudnia mniej niż 10 pracowników oraz jego roczny obrót nie</w:t>
            </w:r>
            <w:r w:rsidRPr="00F374CD">
              <w:rPr>
                <w:rFonts w:ascii="CIDFont+F2" w:hAnsi="CIDFont+F2" w:cs="CIDFont+F2"/>
                <w:sz w:val="16"/>
                <w:szCs w:val="16"/>
              </w:rPr>
              <w:t xml:space="preserve"> </w:t>
            </w:r>
            <w:r w:rsidRPr="00F374CD">
              <w:rPr>
                <w:i/>
                <w:sz w:val="16"/>
                <w:szCs w:val="16"/>
              </w:rPr>
              <w:t>przekracza   2  milionów euro</w:t>
            </w:r>
            <w:r w:rsidRPr="00F374CD">
              <w:rPr>
                <w:i/>
                <w:sz w:val="16"/>
                <w:szCs w:val="16"/>
                <w:lang w:eastAsia="pl-PL"/>
              </w:rPr>
              <w:t xml:space="preserve"> )   </w:t>
            </w:r>
          </w:p>
          <w:p w:rsidR="00F374CD" w:rsidRPr="00F374CD" w:rsidRDefault="00F374CD" w:rsidP="00F374CD">
            <w:pPr>
              <w:rPr>
                <w:i/>
                <w:sz w:val="16"/>
                <w:szCs w:val="16"/>
                <w:lang w:eastAsia="pl-PL"/>
              </w:rPr>
            </w:pPr>
            <w:r w:rsidRPr="00F374CD">
              <w:rPr>
                <w:sz w:val="20"/>
                <w:szCs w:val="20"/>
              </w:rPr>
              <w:sym w:font="Wingdings" w:char="F071"/>
            </w:r>
            <w:r w:rsidRPr="00F374CD">
              <w:rPr>
                <w:sz w:val="20"/>
                <w:szCs w:val="20"/>
              </w:rPr>
              <w:t xml:space="preserve">  </w:t>
            </w:r>
            <w:r w:rsidRPr="00F374CD">
              <w:rPr>
                <w:sz w:val="20"/>
                <w:szCs w:val="20"/>
                <w:lang w:eastAsia="pl-PL"/>
              </w:rPr>
              <w:t>małe przedsiębiorstwo</w:t>
            </w:r>
            <w:r w:rsidRPr="00F374CD">
              <w:rPr>
                <w:sz w:val="22"/>
                <w:lang w:eastAsia="pl-PL"/>
              </w:rPr>
              <w:t xml:space="preserve">   (</w:t>
            </w:r>
            <w:r w:rsidRPr="00F374CD">
              <w:rPr>
                <w:i/>
                <w:sz w:val="16"/>
                <w:szCs w:val="16"/>
              </w:rPr>
              <w:t>zatrudnia mniej niż 50 pracowników oraz jego roczny obrót nie przekracza   10  milionów euro)</w:t>
            </w:r>
          </w:p>
          <w:p w:rsidR="00F374CD" w:rsidRPr="00F374CD" w:rsidRDefault="00F374CD" w:rsidP="00F374CD">
            <w:pPr>
              <w:autoSpaceDE w:val="0"/>
              <w:autoSpaceDN w:val="0"/>
              <w:adjustRightInd w:val="0"/>
              <w:rPr>
                <w:i/>
                <w:sz w:val="16"/>
                <w:szCs w:val="16"/>
              </w:rPr>
            </w:pPr>
            <w:r w:rsidRPr="00F374CD">
              <w:rPr>
                <w:sz w:val="20"/>
                <w:szCs w:val="20"/>
              </w:rPr>
              <w:sym w:font="Wingdings" w:char="F071"/>
            </w:r>
            <w:r w:rsidRPr="00F374CD">
              <w:rPr>
                <w:sz w:val="20"/>
                <w:szCs w:val="20"/>
              </w:rPr>
              <w:t xml:space="preserve">  średnie  przedsiębiorstwo</w:t>
            </w:r>
            <w:r w:rsidRPr="00F374CD">
              <w:rPr>
                <w:sz w:val="18"/>
                <w:szCs w:val="18"/>
              </w:rPr>
              <w:t xml:space="preserve"> </w:t>
            </w:r>
            <w:r w:rsidRPr="00F374CD">
              <w:rPr>
                <w:i/>
                <w:sz w:val="16"/>
                <w:szCs w:val="16"/>
              </w:rPr>
              <w:t xml:space="preserve">(zatrudnia mniej niż 250 pracowników oraz jego roczny obrót nie przekracza  50 milionów euro lub </w:t>
            </w:r>
          </w:p>
          <w:p w:rsidR="00F374CD" w:rsidRPr="00F374CD" w:rsidRDefault="00F374CD" w:rsidP="00F374CD">
            <w:pPr>
              <w:autoSpaceDE w:val="0"/>
              <w:autoSpaceDN w:val="0"/>
              <w:adjustRightInd w:val="0"/>
              <w:rPr>
                <w:i/>
                <w:sz w:val="16"/>
                <w:szCs w:val="16"/>
                <w:lang w:eastAsia="pl-PL"/>
              </w:rPr>
            </w:pPr>
            <w:r w:rsidRPr="00F374CD">
              <w:rPr>
                <w:i/>
                <w:sz w:val="16"/>
                <w:szCs w:val="16"/>
              </w:rPr>
              <w:t xml:space="preserve">                                                          roczna suma bilansowa nie przekracza 43 milionów euro</w:t>
            </w:r>
            <w:r w:rsidRPr="00F374CD">
              <w:rPr>
                <w:i/>
                <w:sz w:val="16"/>
                <w:szCs w:val="16"/>
                <w:lang w:eastAsia="pl-PL"/>
              </w:rPr>
              <w:t xml:space="preserve">) </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jednoosobowa działalność gospodarcza</w:t>
            </w:r>
          </w:p>
          <w:p w:rsidR="00F374CD" w:rsidRPr="00F374CD" w:rsidRDefault="00F374CD" w:rsidP="00F374CD">
            <w:pPr>
              <w:autoSpaceDE w:val="0"/>
              <w:autoSpaceDN w:val="0"/>
              <w:adjustRightInd w:val="0"/>
              <w:rPr>
                <w:sz w:val="20"/>
                <w:szCs w:val="20"/>
              </w:rPr>
            </w:pPr>
            <w:r w:rsidRPr="00F374CD">
              <w:rPr>
                <w:sz w:val="20"/>
                <w:szCs w:val="20"/>
              </w:rPr>
              <w:sym w:font="Wingdings" w:char="F071"/>
            </w:r>
            <w:r w:rsidRPr="00F374CD">
              <w:rPr>
                <w:sz w:val="20"/>
                <w:szCs w:val="20"/>
              </w:rPr>
              <w:t xml:space="preserve">  osoba fizyczna nieprowadząca działalności gospodarczej</w:t>
            </w:r>
          </w:p>
          <w:p w:rsidR="00F374CD" w:rsidRPr="00F374CD" w:rsidRDefault="00F374CD" w:rsidP="00F374CD">
            <w:pPr>
              <w:autoSpaceDE w:val="0"/>
              <w:autoSpaceDN w:val="0"/>
              <w:adjustRightInd w:val="0"/>
              <w:rPr>
                <w:sz w:val="20"/>
                <w:szCs w:val="20"/>
                <w:lang w:eastAsia="pl-PL"/>
              </w:rPr>
            </w:pPr>
            <w:r w:rsidRPr="00F374CD">
              <w:rPr>
                <w:sz w:val="20"/>
                <w:szCs w:val="20"/>
              </w:rPr>
              <w:sym w:font="Wingdings" w:char="F071"/>
            </w:r>
            <w:r w:rsidRPr="00F374CD">
              <w:rPr>
                <w:sz w:val="20"/>
                <w:szCs w:val="20"/>
              </w:rPr>
              <w:t xml:space="preserve">  inny rodzaj </w:t>
            </w:r>
          </w:p>
        </w:tc>
      </w:tr>
      <w:tr w:rsidR="00F374CD" w:rsidRPr="00F374CD" w:rsidTr="00F374CD">
        <w:trPr>
          <w:trHeight w:val="381"/>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Dane do kontaktu w sprawie przedmiotowego postępowania (jeżeli są inne niż wskazane powyżej):</w:t>
            </w:r>
          </w:p>
        </w:tc>
      </w:tr>
      <w:tr w:rsidR="00F374CD" w:rsidRPr="00F374CD" w:rsidTr="00F374CD">
        <w:trPr>
          <w:trHeight w:val="423"/>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Telefon:</w:t>
            </w:r>
          </w:p>
        </w:tc>
        <w:tc>
          <w:tcPr>
            <w:tcW w:w="2323" w:type="dxa"/>
            <w:gridSpan w:val="2"/>
            <w:shd w:val="clear" w:color="auto" w:fill="auto"/>
            <w:vAlign w:val="center"/>
          </w:tcPr>
          <w:p w:rsidR="00F374CD" w:rsidRPr="00F374CD" w:rsidRDefault="00F374CD" w:rsidP="00F374CD">
            <w:pPr>
              <w:spacing w:line="360" w:lineRule="auto"/>
              <w:contextualSpacing/>
              <w:rPr>
                <w:sz w:val="22"/>
                <w:lang w:eastAsia="pl-PL"/>
              </w:rPr>
            </w:pPr>
          </w:p>
        </w:tc>
        <w:tc>
          <w:tcPr>
            <w:tcW w:w="140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Faks:</w:t>
            </w:r>
          </w:p>
        </w:tc>
        <w:tc>
          <w:tcPr>
            <w:tcW w:w="2410" w:type="dxa"/>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457"/>
        </w:trPr>
        <w:tc>
          <w:tcPr>
            <w:tcW w:w="2870" w:type="dxa"/>
            <w:gridSpan w:val="2"/>
            <w:shd w:val="clear" w:color="auto" w:fill="auto"/>
            <w:vAlign w:val="center"/>
          </w:tcPr>
          <w:p w:rsidR="00F374CD" w:rsidRPr="00F374CD" w:rsidRDefault="00F374CD" w:rsidP="00F374CD">
            <w:pPr>
              <w:spacing w:line="360" w:lineRule="auto"/>
              <w:contextualSpacing/>
              <w:rPr>
                <w:sz w:val="22"/>
                <w:lang w:eastAsia="pl-PL"/>
              </w:rPr>
            </w:pPr>
            <w:r w:rsidRPr="00F374CD">
              <w:rPr>
                <w:sz w:val="22"/>
                <w:lang w:eastAsia="pl-PL"/>
              </w:rPr>
              <w:t>Adres e-mail:</w:t>
            </w:r>
          </w:p>
        </w:tc>
        <w:tc>
          <w:tcPr>
            <w:tcW w:w="6133" w:type="dxa"/>
            <w:gridSpan w:val="5"/>
            <w:shd w:val="clear" w:color="auto" w:fill="auto"/>
            <w:vAlign w:val="center"/>
          </w:tcPr>
          <w:p w:rsidR="00F374CD" w:rsidRPr="00F374CD" w:rsidRDefault="00F374CD" w:rsidP="00F374CD">
            <w:pPr>
              <w:spacing w:line="360" w:lineRule="auto"/>
              <w:contextualSpacing/>
              <w:rPr>
                <w:sz w:val="22"/>
                <w:lang w:eastAsia="pl-PL"/>
              </w:rPr>
            </w:pPr>
          </w:p>
        </w:tc>
      </w:tr>
      <w:tr w:rsidR="00F374CD" w:rsidRPr="00F374CD" w:rsidTr="00F374CD">
        <w:trPr>
          <w:trHeight w:val="389"/>
        </w:trPr>
        <w:tc>
          <w:tcPr>
            <w:tcW w:w="9003" w:type="dxa"/>
            <w:gridSpan w:val="7"/>
            <w:shd w:val="clear" w:color="auto" w:fill="DDD9C3"/>
            <w:vAlign w:val="center"/>
          </w:tcPr>
          <w:p w:rsidR="00F374CD" w:rsidRPr="00F374CD" w:rsidRDefault="00F374CD" w:rsidP="00F374CD">
            <w:pPr>
              <w:spacing w:line="360" w:lineRule="auto"/>
              <w:contextualSpacing/>
              <w:rPr>
                <w:sz w:val="22"/>
                <w:lang w:eastAsia="pl-PL"/>
              </w:rPr>
            </w:pPr>
            <w:r w:rsidRPr="00F374CD">
              <w:rPr>
                <w:sz w:val="22"/>
                <w:lang w:eastAsia="pl-PL"/>
              </w:rPr>
              <w:t xml:space="preserve">Adres do korespondencji </w:t>
            </w:r>
            <w:r w:rsidRPr="00F374CD">
              <w:rPr>
                <w:i/>
                <w:sz w:val="22"/>
                <w:lang w:eastAsia="pl-PL"/>
              </w:rPr>
              <w:t>(jeżeli inny niż określony powyżej)</w:t>
            </w:r>
            <w:r w:rsidRPr="00F374CD">
              <w:rPr>
                <w:sz w:val="22"/>
                <w:lang w:eastAsia="pl-PL"/>
              </w:rPr>
              <w:t>:</w:t>
            </w:r>
          </w:p>
        </w:tc>
      </w:tr>
      <w:tr w:rsidR="00F374CD" w:rsidRPr="00F374CD" w:rsidTr="00F374CD">
        <w:trPr>
          <w:trHeight w:val="403"/>
        </w:trPr>
        <w:tc>
          <w:tcPr>
            <w:tcW w:w="9003" w:type="dxa"/>
            <w:gridSpan w:val="7"/>
            <w:shd w:val="clear" w:color="auto" w:fill="FFFFFF"/>
          </w:tcPr>
          <w:p w:rsidR="00F374CD" w:rsidRPr="00F374CD" w:rsidRDefault="00F374CD" w:rsidP="00F374CD">
            <w:pPr>
              <w:spacing w:line="360" w:lineRule="auto"/>
              <w:contextualSpacing/>
              <w:jc w:val="both"/>
              <w:rPr>
                <w:sz w:val="20"/>
                <w:szCs w:val="20"/>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jc w:val="both"/>
              <w:rPr>
                <w:sz w:val="22"/>
                <w:lang w:eastAsia="pl-PL"/>
              </w:rPr>
            </w:pPr>
            <w:r w:rsidRPr="00F374CD">
              <w:rPr>
                <w:sz w:val="22"/>
                <w:lang w:eastAsia="pl-PL"/>
              </w:rPr>
              <w:t>Nr rachunku bankowego do zwrotu wadium/</w:t>
            </w:r>
            <w:r w:rsidRPr="00F374CD">
              <w:rPr>
                <w:rFonts w:eastAsia="Times New Roman"/>
                <w:sz w:val="22"/>
                <w:lang w:eastAsia="pl-PL"/>
              </w:rPr>
              <w:t>Adres/adres e-mail gwaranta lub poręczyciela do zwrotu wadium złożonego w formie elektronicznej</w:t>
            </w:r>
            <w:r w:rsidRPr="00F374CD">
              <w:rPr>
                <w:sz w:val="22"/>
                <w:lang w:eastAsia="pl-PL"/>
              </w:rPr>
              <w:t xml:space="preserve"> (</w:t>
            </w:r>
            <w:r w:rsidRPr="00F374CD">
              <w:rPr>
                <w:i/>
                <w:sz w:val="22"/>
                <w:lang w:eastAsia="pl-PL"/>
              </w:rPr>
              <w:t>jeżeli dotyczy</w:t>
            </w:r>
            <w:r w:rsidRPr="00F374CD">
              <w:rPr>
                <w:sz w:val="22"/>
                <w:lang w:eastAsia="pl-PL"/>
              </w:rPr>
              <w:t>):</w:t>
            </w:r>
          </w:p>
        </w:tc>
      </w:tr>
      <w:tr w:rsidR="00F374CD" w:rsidRPr="00F374CD" w:rsidTr="00F374CD">
        <w:trPr>
          <w:trHeight w:val="411"/>
        </w:trPr>
        <w:tc>
          <w:tcPr>
            <w:tcW w:w="9003" w:type="dxa"/>
            <w:gridSpan w:val="7"/>
            <w:shd w:val="clear" w:color="auto" w:fill="FFFFFF"/>
          </w:tcPr>
          <w:p w:rsidR="00F374CD" w:rsidRPr="00F374CD" w:rsidRDefault="00F374CD" w:rsidP="00F374CD">
            <w:pPr>
              <w:spacing w:line="360" w:lineRule="auto"/>
              <w:contextualSpacing/>
              <w:rPr>
                <w:sz w:val="22"/>
                <w:lang w:eastAsia="pl-PL"/>
              </w:rPr>
            </w:pPr>
          </w:p>
        </w:tc>
      </w:tr>
      <w:tr w:rsidR="00F374CD" w:rsidRPr="00F374CD" w:rsidTr="00F374CD">
        <w:trPr>
          <w:trHeight w:val="411"/>
        </w:trPr>
        <w:tc>
          <w:tcPr>
            <w:tcW w:w="9003" w:type="dxa"/>
            <w:gridSpan w:val="7"/>
            <w:shd w:val="clear" w:color="auto" w:fill="DDD9C3"/>
          </w:tcPr>
          <w:p w:rsidR="00F374CD" w:rsidRPr="00F374CD" w:rsidRDefault="00F374CD" w:rsidP="00F374CD">
            <w:pPr>
              <w:widowControl w:val="0"/>
              <w:tabs>
                <w:tab w:val="left" w:pos="8647"/>
                <w:tab w:val="left" w:pos="8787"/>
              </w:tabs>
              <w:suppressAutoHyphens/>
              <w:overflowPunct w:val="0"/>
              <w:autoSpaceDE w:val="0"/>
              <w:ind w:right="282"/>
              <w:contextualSpacing/>
              <w:jc w:val="both"/>
              <w:textAlignment w:val="baseline"/>
              <w:rPr>
                <w:b/>
                <w:sz w:val="22"/>
              </w:rPr>
            </w:pPr>
            <w:r w:rsidRPr="00F374CD">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374CD">
              <w:rPr>
                <w:b/>
                <w:sz w:val="22"/>
                <w:u w:val="single"/>
              </w:rPr>
              <w:t>może pobrać z bezpłatnej i ogólnodostępnej bazy danych</w:t>
            </w:r>
            <w:r w:rsidRPr="00F374CD">
              <w:rPr>
                <w:b/>
                <w:sz w:val="22"/>
              </w:rPr>
              <w:t>:</w:t>
            </w:r>
          </w:p>
          <w:p w:rsidR="00F374CD" w:rsidRPr="00F374CD" w:rsidRDefault="00F374CD" w:rsidP="00F374CD">
            <w:pPr>
              <w:widowControl w:val="0"/>
              <w:tabs>
                <w:tab w:val="left" w:pos="708"/>
              </w:tabs>
              <w:spacing w:line="276" w:lineRule="auto"/>
              <w:rPr>
                <w:sz w:val="22"/>
                <w:lang w:eastAsia="pl-PL"/>
              </w:rPr>
            </w:pPr>
            <w:r w:rsidRPr="00F374CD">
              <w:rPr>
                <w:sz w:val="22"/>
                <w:lang w:eastAsia="pl-PL"/>
              </w:rPr>
              <w:t>Wykonawca/Wykonawcy …………………………………………………………………………….</w:t>
            </w:r>
          </w:p>
          <w:p w:rsidR="00F374CD" w:rsidRPr="00F374CD" w:rsidRDefault="00F374CD" w:rsidP="00F374CD">
            <w:pPr>
              <w:widowControl w:val="0"/>
              <w:tabs>
                <w:tab w:val="left" w:pos="708"/>
              </w:tabs>
              <w:spacing w:line="276" w:lineRule="auto"/>
              <w:rPr>
                <w:b/>
                <w:i/>
                <w:sz w:val="20"/>
                <w:szCs w:val="20"/>
                <w:lang w:eastAsia="pl-PL"/>
              </w:rPr>
            </w:pPr>
            <w:r w:rsidRPr="00F374CD">
              <w:rPr>
                <w:b/>
                <w:sz w:val="20"/>
                <w:szCs w:val="20"/>
                <w:lang w:eastAsia="pl-PL"/>
              </w:rPr>
              <w:t xml:space="preserve">                                               </w:t>
            </w:r>
            <w:r w:rsidRPr="00F374CD">
              <w:rPr>
                <w:b/>
                <w:i/>
                <w:sz w:val="20"/>
                <w:szCs w:val="20"/>
                <w:lang w:eastAsia="pl-PL"/>
              </w:rPr>
              <w:t>(adres strony internetowej lub nazwa bazy danych)</w:t>
            </w:r>
          </w:p>
          <w:p w:rsidR="00F374CD" w:rsidRPr="00F374CD" w:rsidRDefault="00F374CD" w:rsidP="00F374CD">
            <w:pPr>
              <w:widowControl w:val="0"/>
              <w:tabs>
                <w:tab w:val="left" w:pos="708"/>
              </w:tabs>
              <w:spacing w:line="276" w:lineRule="auto"/>
              <w:rPr>
                <w:i/>
                <w:sz w:val="20"/>
                <w:szCs w:val="20"/>
                <w:lang w:eastAsia="pl-PL"/>
              </w:rPr>
            </w:pPr>
          </w:p>
          <w:p w:rsidR="00F374CD" w:rsidRPr="00F374CD" w:rsidRDefault="00F374CD" w:rsidP="00F374CD">
            <w:pPr>
              <w:widowControl w:val="0"/>
              <w:tabs>
                <w:tab w:val="left" w:pos="708"/>
              </w:tabs>
              <w:spacing w:line="276" w:lineRule="auto"/>
              <w:rPr>
                <w:sz w:val="20"/>
                <w:szCs w:val="20"/>
                <w:lang w:eastAsia="pl-PL"/>
              </w:rPr>
            </w:pPr>
            <w:r w:rsidRPr="00F374CD">
              <w:rPr>
                <w:sz w:val="22"/>
                <w:lang w:eastAsia="pl-PL"/>
              </w:rPr>
              <w:t xml:space="preserve">Podmiot udostępniający zasoby </w:t>
            </w:r>
            <w:r w:rsidRPr="00F374CD">
              <w:rPr>
                <w:i/>
                <w:sz w:val="22"/>
                <w:lang w:eastAsia="pl-PL"/>
              </w:rPr>
              <w:t>(jeżeli występuje)</w:t>
            </w:r>
            <w:r w:rsidRPr="00F374CD">
              <w:rPr>
                <w:sz w:val="20"/>
                <w:szCs w:val="20"/>
                <w:lang w:eastAsia="pl-PL"/>
              </w:rPr>
              <w:t xml:space="preserve"> ………………………………………………………</w:t>
            </w:r>
          </w:p>
          <w:p w:rsidR="00F374CD" w:rsidRPr="00F374CD" w:rsidRDefault="00F374CD" w:rsidP="00F374CD">
            <w:pPr>
              <w:widowControl w:val="0"/>
              <w:tabs>
                <w:tab w:val="left" w:pos="708"/>
              </w:tabs>
              <w:spacing w:line="276" w:lineRule="auto"/>
              <w:rPr>
                <w:sz w:val="20"/>
                <w:szCs w:val="20"/>
                <w:lang w:eastAsia="pl-PL"/>
              </w:rPr>
            </w:pPr>
            <w:r w:rsidRPr="00F374CD">
              <w:rPr>
                <w:sz w:val="20"/>
                <w:szCs w:val="20"/>
                <w:lang w:eastAsia="pl-PL"/>
              </w:rPr>
              <w:t>…………………………………………………………………………………………………………………...</w:t>
            </w:r>
          </w:p>
          <w:p w:rsidR="00F374CD" w:rsidRPr="00F374CD" w:rsidRDefault="00F374CD" w:rsidP="00F374CD">
            <w:pPr>
              <w:widowControl w:val="0"/>
              <w:tabs>
                <w:tab w:val="left" w:pos="708"/>
              </w:tabs>
              <w:spacing w:line="276" w:lineRule="auto"/>
              <w:rPr>
                <w:i/>
                <w:sz w:val="20"/>
                <w:szCs w:val="20"/>
                <w:lang w:eastAsia="pl-PL"/>
              </w:rPr>
            </w:pPr>
            <w:r w:rsidRPr="00F374CD">
              <w:rPr>
                <w:i/>
                <w:sz w:val="20"/>
                <w:szCs w:val="20"/>
                <w:lang w:eastAsia="pl-PL"/>
              </w:rPr>
              <w:t xml:space="preserve">               (NIP, REGON podmiotu , adres strony internetowej  podmiotu  lub nazwa bazy danych) </w:t>
            </w:r>
          </w:p>
          <w:p w:rsidR="00F374CD" w:rsidRPr="00F374CD" w:rsidRDefault="00F374CD" w:rsidP="00F374CD">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927301" w:rsidP="00171E22">
      <w:pPr>
        <w:rPr>
          <w:rFonts w:eastAsia="Times New Roman"/>
          <w:sz w:val="22"/>
          <w:lang w:eastAsia="pl-PL"/>
        </w:rPr>
      </w:pPr>
      <w:r>
        <w:rPr>
          <w:rFonts w:eastAsia="Times New Roman"/>
          <w:sz w:val="22"/>
          <w:lang w:eastAsia="pl-PL"/>
        </w:rPr>
        <w:lastRenderedPageBreak/>
        <w:t>dotyczy postępowania na</w:t>
      </w:r>
      <w:r w:rsidR="00171E22" w:rsidRPr="00171E22">
        <w:rPr>
          <w:rFonts w:eastAsia="Times New Roman"/>
          <w:sz w:val="22"/>
          <w:lang w:eastAsia="pl-PL"/>
        </w:rPr>
        <w:t xml:space="preserve">: </w:t>
      </w:r>
    </w:p>
    <w:p w:rsidR="00171E22" w:rsidRPr="000344C8" w:rsidRDefault="00171E22" w:rsidP="00171E22">
      <w:pPr>
        <w:rPr>
          <w:rFonts w:eastAsia="Times New Roman"/>
          <w:sz w:val="12"/>
          <w:szCs w:val="12"/>
          <w:lang w:eastAsia="pl-PL"/>
        </w:rPr>
      </w:pP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KWP W BIAŁYMSTOKU</w:t>
      </w:r>
    </w:p>
    <w:p w:rsidR="00927301" w:rsidRPr="00171E22" w:rsidRDefault="00927301" w:rsidP="00927301">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36/C/24</w:t>
      </w:r>
      <w:r w:rsidRPr="00171E22">
        <w:rPr>
          <w:rFonts w:eastAsia="Times New Roman"/>
          <w:b/>
          <w:sz w:val="22"/>
          <w:lang w:eastAsia="pl-PL"/>
        </w:rPr>
        <w:t>)</w:t>
      </w:r>
    </w:p>
    <w:p w:rsidR="00171E22" w:rsidRPr="00171E22" w:rsidRDefault="00171E22" w:rsidP="00171E22">
      <w:pPr>
        <w:rPr>
          <w:rFonts w:eastAsia="Times New Roman"/>
          <w:sz w:val="22"/>
          <w:lang w:eastAsia="pl-PL"/>
        </w:rPr>
      </w:pPr>
      <w:r w:rsidRPr="00171E22">
        <w:rPr>
          <w:rFonts w:eastAsia="Times New Roman"/>
          <w:sz w:val="22"/>
          <w:lang w:eastAsia="pl-PL"/>
        </w:rPr>
        <w:t>Punkty odbioru:</w:t>
      </w:r>
    </w:p>
    <w:p w:rsidR="00171E22" w:rsidRDefault="00171E22" w:rsidP="008F1106">
      <w:pPr>
        <w:numPr>
          <w:ilvl w:val="0"/>
          <w:numId w:val="108"/>
        </w:numPr>
        <w:spacing w:after="200" w:line="276" w:lineRule="auto"/>
        <w:ind w:left="284"/>
        <w:contextualSpacing/>
        <w:jc w:val="both"/>
        <w:rPr>
          <w:rFonts w:eastAsia="Arial Unicode MS"/>
          <w:sz w:val="22"/>
          <w:lang w:eastAsia="pl-PL"/>
        </w:rPr>
      </w:pPr>
      <w:r w:rsidRPr="00171E22">
        <w:rPr>
          <w:rFonts w:eastAsia="Arial Unicode MS"/>
          <w:sz w:val="22"/>
          <w:lang w:eastAsia="pl-PL"/>
        </w:rPr>
        <w:t>Punkt odbioru: jednostka Policji w Ciechanowcu, ul. Mickiewicza 34:</w:t>
      </w:r>
    </w:p>
    <w:p w:rsidR="000344C8" w:rsidRPr="000344C8" w:rsidRDefault="000344C8" w:rsidP="000344C8">
      <w:pPr>
        <w:spacing w:after="200" w:line="276" w:lineRule="auto"/>
        <w:ind w:left="284"/>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0344C8">
        <w:trPr>
          <w:trHeight w:val="380"/>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1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9F2FA6" w:rsidP="000344C8">
            <w:pPr>
              <w:jc w:val="center"/>
              <w:rPr>
                <w:rFonts w:eastAsia="Arial Unicode MS"/>
                <w:sz w:val="22"/>
                <w:lang w:eastAsia="pl-PL"/>
              </w:rPr>
            </w:pPr>
            <w:r>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1,0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9F2FA6" w:rsidP="000344C8">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0344C8" w:rsidRDefault="00171E22" w:rsidP="00171E22">
      <w:pPr>
        <w:spacing w:after="200" w:line="276" w:lineRule="auto"/>
        <w:ind w:left="284"/>
        <w:contextualSpacing/>
        <w:jc w:val="both"/>
        <w:rPr>
          <w:rFonts w:eastAsia="Arial Unicode MS"/>
          <w:sz w:val="8"/>
          <w:szCs w:val="8"/>
          <w:lang w:eastAsia="pl-PL"/>
        </w:rPr>
      </w:pPr>
    </w:p>
    <w:p w:rsidR="00171E22" w:rsidRDefault="00171E22" w:rsidP="008F1106">
      <w:pPr>
        <w:numPr>
          <w:ilvl w:val="0"/>
          <w:numId w:val="108"/>
        </w:numPr>
        <w:spacing w:after="200" w:line="276" w:lineRule="auto"/>
        <w:ind w:left="284"/>
        <w:contextualSpacing/>
        <w:jc w:val="both"/>
        <w:rPr>
          <w:rFonts w:eastAsia="Arial Unicode MS"/>
          <w:sz w:val="22"/>
          <w:lang w:eastAsia="pl-PL"/>
        </w:rPr>
      </w:pPr>
      <w:r w:rsidRPr="00171E22">
        <w:rPr>
          <w:rFonts w:eastAsia="Arial Unicode MS"/>
          <w:sz w:val="22"/>
          <w:lang w:eastAsia="pl-PL"/>
        </w:rPr>
        <w:t>Punkt odbioru: jednostka Policji w Sokołach, ul. Nowy Świat 16:</w:t>
      </w:r>
    </w:p>
    <w:p w:rsidR="000344C8" w:rsidRPr="000344C8" w:rsidRDefault="000344C8" w:rsidP="000344C8">
      <w:pPr>
        <w:spacing w:after="200" w:line="276" w:lineRule="auto"/>
        <w:ind w:left="284"/>
        <w:contextualSpacing/>
        <w:jc w:val="both"/>
        <w:rPr>
          <w:rFonts w:eastAsia="Arial Unicode MS"/>
          <w:sz w:val="8"/>
          <w:szCs w:val="8"/>
          <w:lang w:eastAsia="pl-PL"/>
        </w:rPr>
      </w:pP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4</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0344C8">
            <w:pPr>
              <w:jc w:val="center"/>
              <w:rPr>
                <w:rFonts w:eastAsia="Arial Unicode MS"/>
                <w:b/>
                <w:sz w:val="20"/>
                <w:szCs w:val="20"/>
                <w:lang w:eastAsia="pl-PL"/>
              </w:rPr>
            </w:pPr>
            <w:r w:rsidRPr="00171E22">
              <w:rPr>
                <w:rFonts w:eastAsia="Arial Unicode MS"/>
                <w:b/>
                <w:sz w:val="20"/>
                <w:szCs w:val="20"/>
                <w:lang w:eastAsia="pl-PL"/>
              </w:rPr>
              <w:t>Dostawy w 202</w:t>
            </w:r>
            <w:r w:rsidR="000344C8">
              <w:rPr>
                <w:rFonts w:eastAsia="Arial Unicode MS"/>
                <w:b/>
                <w:sz w:val="20"/>
                <w:szCs w:val="20"/>
                <w:lang w:eastAsia="pl-PL"/>
              </w:rPr>
              <w:t>5</w:t>
            </w:r>
            <w:r w:rsidRPr="00171E22">
              <w:rPr>
                <w:rFonts w:eastAsia="Arial Unicode MS"/>
                <w:b/>
                <w:sz w:val="20"/>
                <w:szCs w:val="20"/>
                <w:lang w:eastAsia="pl-PL"/>
              </w:rPr>
              <w:t xml:space="preserve"> r.</w:t>
            </w:r>
          </w:p>
        </w:tc>
      </w:tr>
      <w:tr w:rsidR="00171E22" w:rsidRPr="00171E22" w:rsidTr="000344C8">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2</w:t>
            </w:r>
            <w:r w:rsidR="000344C8">
              <w:rPr>
                <w:rFonts w:eastAsia="Arial Unicode MS"/>
                <w:sz w:val="22"/>
                <w:lang w:eastAsia="pl-PL"/>
              </w:rPr>
              <w:t xml:space="preserve"> </w:t>
            </w:r>
            <w:r w:rsidRPr="00171E22">
              <w:rPr>
                <w:rFonts w:eastAsia="Arial Unicode MS"/>
                <w:sz w:val="22"/>
                <w:lang w:eastAsia="pl-PL"/>
              </w:rPr>
              <w:t>x</w:t>
            </w:r>
            <w:r w:rsidR="000344C8">
              <w:rPr>
                <w:rFonts w:eastAsia="Arial Unicode MS"/>
                <w:sz w:val="22"/>
                <w:lang w:eastAsia="pl-PL"/>
              </w:rPr>
              <w:t xml:space="preserve"> </w:t>
            </w:r>
            <w:r w:rsidRPr="00171E22">
              <w:rPr>
                <w:rFonts w:eastAsia="Arial Unicode MS"/>
                <w:sz w:val="22"/>
                <w:lang w:eastAsia="pl-PL"/>
              </w:rPr>
              <w:t>1 m</w:t>
            </w:r>
            <w:r w:rsidRPr="00171E22">
              <w:rPr>
                <w:rFonts w:eastAsia="Arial Unicode MS"/>
                <w:sz w:val="22"/>
                <w:vertAlign w:val="superscript"/>
                <w:lang w:eastAsia="pl-PL"/>
              </w:rPr>
              <w:t xml:space="preserve">3 </w:t>
            </w:r>
            <w:r w:rsidRPr="00171E22">
              <w:rPr>
                <w:rFonts w:eastAsia="Arial Unicode MS"/>
                <w:sz w:val="22"/>
                <w:lang w:eastAsia="pl-PL"/>
              </w:rPr>
              <w:t>= 2,0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171E22" w:rsidP="000344C8">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71E22" w:rsidRPr="00171E22" w:rsidRDefault="000344C8" w:rsidP="000344C8">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b/>
          <w:sz w:val="22"/>
          <w:u w:val="single"/>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0344C8" w:rsidP="00171E22">
            <w:pPr>
              <w:jc w:val="center"/>
              <w:rPr>
                <w:sz w:val="20"/>
                <w:szCs w:val="20"/>
              </w:rPr>
            </w:pPr>
            <w:r>
              <w:rPr>
                <w:sz w:val="20"/>
                <w:szCs w:val="20"/>
              </w:rPr>
              <w:t>5</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927301" w:rsidRPr="009C06CF" w:rsidRDefault="00927301" w:rsidP="00927301">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Pr>
          <w:b/>
          <w:sz w:val="22"/>
        </w:rPr>
        <w:t>03.09</w:t>
      </w:r>
      <w:r w:rsidRPr="009C06CF">
        <w:rPr>
          <w:b/>
          <w:sz w:val="22"/>
        </w:rPr>
        <w:t>.202</w:t>
      </w:r>
      <w:r>
        <w:rPr>
          <w:b/>
          <w:sz w:val="22"/>
        </w:rPr>
        <w:t>4</w:t>
      </w:r>
      <w:r w:rsidRPr="009C06CF">
        <w:rPr>
          <w:b/>
          <w:sz w:val="22"/>
        </w:rPr>
        <w:t xml:space="preserve"> r.</w:t>
      </w:r>
    </w:p>
    <w:p w:rsidR="00927301" w:rsidRPr="000344C8" w:rsidRDefault="00927301" w:rsidP="00927301">
      <w:pPr>
        <w:suppressAutoHyphens/>
        <w:spacing w:after="120" w:line="312" w:lineRule="auto"/>
        <w:ind w:left="284"/>
        <w:contextualSpacing/>
        <w:jc w:val="both"/>
        <w:rPr>
          <w:i/>
          <w:sz w:val="12"/>
          <w:szCs w:val="12"/>
        </w:rPr>
      </w:pPr>
    </w:p>
    <w:p w:rsidR="00927301" w:rsidRPr="00171E22" w:rsidRDefault="00927301" w:rsidP="0092730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27301" w:rsidRPr="00171E22" w:rsidTr="00AF21DD">
        <w:trPr>
          <w:trHeight w:val="486"/>
        </w:trPr>
        <w:tc>
          <w:tcPr>
            <w:tcW w:w="541"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927301" w:rsidRPr="00171E22" w:rsidRDefault="00927301" w:rsidP="00AF21D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927301" w:rsidRPr="00171E22" w:rsidRDefault="00927301" w:rsidP="00AF21D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927301" w:rsidRPr="00171E22" w:rsidRDefault="00927301" w:rsidP="00AF21D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927301" w:rsidRPr="00171E22" w:rsidTr="00AF21DD">
        <w:trPr>
          <w:trHeight w:val="57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r w:rsidR="00927301" w:rsidRPr="00171E22" w:rsidTr="00AF21DD">
        <w:trPr>
          <w:trHeight w:val="556"/>
        </w:trPr>
        <w:tc>
          <w:tcPr>
            <w:tcW w:w="541"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3685" w:type="dxa"/>
            <w:shd w:val="clear" w:color="auto" w:fill="auto"/>
          </w:tcPr>
          <w:p w:rsidR="00927301" w:rsidRPr="00171E22" w:rsidRDefault="00927301" w:rsidP="00AF21DD">
            <w:pPr>
              <w:tabs>
                <w:tab w:val="left" w:pos="708"/>
              </w:tabs>
              <w:spacing w:after="120"/>
              <w:rPr>
                <w:rFonts w:eastAsia="Times New Roman"/>
                <w:sz w:val="22"/>
                <w:lang w:eastAsia="pl-PL"/>
              </w:rPr>
            </w:pPr>
          </w:p>
        </w:tc>
        <w:tc>
          <w:tcPr>
            <w:tcW w:w="5238" w:type="dxa"/>
            <w:shd w:val="clear" w:color="auto" w:fill="auto"/>
          </w:tcPr>
          <w:p w:rsidR="00927301" w:rsidRPr="00171E22" w:rsidRDefault="00927301" w:rsidP="00AF21DD">
            <w:pPr>
              <w:tabs>
                <w:tab w:val="left" w:pos="708"/>
              </w:tabs>
              <w:spacing w:after="120"/>
              <w:rPr>
                <w:rFonts w:eastAsia="Times New Roman"/>
                <w:sz w:val="22"/>
                <w:lang w:eastAsia="pl-PL"/>
              </w:rPr>
            </w:pPr>
          </w:p>
        </w:tc>
      </w:tr>
    </w:tbl>
    <w:p w:rsidR="00927301" w:rsidRPr="000344C8" w:rsidRDefault="00927301" w:rsidP="00927301">
      <w:pPr>
        <w:tabs>
          <w:tab w:val="left" w:pos="-1701"/>
        </w:tabs>
        <w:jc w:val="both"/>
        <w:rPr>
          <w:sz w:val="12"/>
          <w:szCs w:val="12"/>
        </w:rPr>
      </w:pPr>
    </w:p>
    <w:p w:rsidR="00927301" w:rsidRPr="00171E22" w:rsidRDefault="00927301" w:rsidP="00927301">
      <w:pPr>
        <w:tabs>
          <w:tab w:val="left" w:pos="-1701"/>
        </w:tabs>
        <w:jc w:val="both"/>
        <w:rPr>
          <w:sz w:val="22"/>
        </w:rPr>
      </w:pPr>
      <w:r w:rsidRPr="00171E22">
        <w:rPr>
          <w:sz w:val="22"/>
        </w:rPr>
        <w:t>Ponadto:</w:t>
      </w:r>
    </w:p>
    <w:p w:rsidR="00927301" w:rsidRPr="00171E22"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927301" w:rsidRPr="00171E22"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927301" w:rsidRPr="00171E22"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927301" w:rsidRPr="00171E22"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927301" w:rsidRPr="00171E22" w:rsidRDefault="00927301" w:rsidP="008F1106">
      <w:pPr>
        <w:numPr>
          <w:ilvl w:val="0"/>
          <w:numId w:val="155"/>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Pr>
          <w:b/>
          <w:bCs/>
          <w:i/>
          <w:sz w:val="22"/>
        </w:rPr>
        <w:t>Dz. U. z 2024 r. poz. 266 ze zm.</w:t>
      </w:r>
      <w:r w:rsidRPr="00171E22">
        <w:rPr>
          <w:b/>
          <w:bCs/>
          <w:i/>
          <w:sz w:val="22"/>
        </w:rPr>
        <w:t>)</w:t>
      </w:r>
      <w:r w:rsidRPr="00171E22">
        <w:rPr>
          <w:bCs/>
          <w:sz w:val="22"/>
        </w:rPr>
        <w:t>;</w:t>
      </w:r>
    </w:p>
    <w:p w:rsidR="00927301" w:rsidRPr="00171E22"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927301" w:rsidRPr="00F374CD" w:rsidRDefault="00927301" w:rsidP="008F1106">
      <w:pPr>
        <w:numPr>
          <w:ilvl w:val="0"/>
          <w:numId w:val="155"/>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927301" w:rsidRPr="00F374CD" w:rsidRDefault="00927301" w:rsidP="008F1106">
      <w:pPr>
        <w:numPr>
          <w:ilvl w:val="0"/>
          <w:numId w:val="155"/>
        </w:numPr>
        <w:jc w:val="both"/>
        <w:rPr>
          <w:rFonts w:eastAsia="Times New Roman"/>
          <w:color w:val="FF0000"/>
          <w:sz w:val="22"/>
          <w:lang w:eastAsia="pl-PL"/>
        </w:rPr>
      </w:pPr>
      <w:r w:rsidRPr="00F374CD">
        <w:rPr>
          <w:color w:val="000000"/>
          <w:sz w:val="22"/>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27301" w:rsidRPr="000344C8" w:rsidRDefault="00927301" w:rsidP="008F1106">
      <w:pPr>
        <w:numPr>
          <w:ilvl w:val="0"/>
          <w:numId w:val="155"/>
        </w:numPr>
        <w:tabs>
          <w:tab w:val="left" w:pos="426"/>
        </w:tabs>
        <w:autoSpaceDN w:val="0"/>
        <w:jc w:val="both"/>
        <w:rPr>
          <w:rFonts w:eastAsia="Times New Roman"/>
          <w:sz w:val="22"/>
          <w:lang w:eastAsia="pl-PL"/>
        </w:rPr>
      </w:pPr>
      <w:r w:rsidRPr="00F374CD">
        <w:rPr>
          <w:rFonts w:eastAsia="Times New Roman"/>
          <w:b/>
          <w:sz w:val="22"/>
          <w:lang w:eastAsia="pl-PL"/>
        </w:rPr>
        <w:t xml:space="preserve">Oświadczam, że wobec mnie nie zachodzą przesłanki wykluczenia z postępowania </w:t>
      </w:r>
      <w:r w:rsidRPr="00F374CD">
        <w:rPr>
          <w:rFonts w:eastAsia="Times New Roman"/>
          <w:b/>
          <w:sz w:val="22"/>
          <w:lang w:eastAsia="pl-PL"/>
        </w:rPr>
        <w:br/>
        <w:t xml:space="preserve">o udzielenie zamówienia określone w art. 7 ust. 1 ustawy z dnia 13 kwietnia 2022 r. </w:t>
      </w:r>
      <w:r w:rsidRPr="00F374CD">
        <w:rPr>
          <w:rFonts w:eastAsia="Times New Roman"/>
          <w:b/>
          <w:sz w:val="22"/>
          <w:lang w:eastAsia="pl-PL"/>
        </w:rPr>
        <w:br/>
        <w:t>o szczególnych rozwiązaniach w zakresie przeciwdziałania wspieraniu agresji na Ukrainę oraz służących ochronie bezpieczeństwa narodowego (</w:t>
      </w:r>
      <w:r w:rsidRPr="00F374CD">
        <w:rPr>
          <w:rFonts w:eastAsia="Times New Roman"/>
          <w:b/>
          <w:i/>
          <w:sz w:val="22"/>
          <w:lang w:eastAsia="pl-PL"/>
        </w:rPr>
        <w:t xml:space="preserve">t. j. Dz. U. z 2024 r. poz. 507 </w:t>
      </w:r>
      <w:r w:rsidRPr="00F374CD">
        <w:rPr>
          <w:rFonts w:eastAsia="Times New Roman"/>
          <w:b/>
          <w:sz w:val="22"/>
          <w:lang w:eastAsia="pl-PL"/>
        </w:rPr>
        <w:t>)****</w:t>
      </w:r>
    </w:p>
    <w:p w:rsidR="00927301" w:rsidRPr="00F374CD" w:rsidRDefault="00927301" w:rsidP="00927301">
      <w:pPr>
        <w:autoSpaceDN w:val="0"/>
        <w:ind w:left="360"/>
        <w:jc w:val="both"/>
        <w:rPr>
          <w:rFonts w:eastAsia="Times New Roman"/>
          <w:color w:val="FF0000"/>
          <w:sz w:val="22"/>
          <w:lang w:eastAsia="pl-PL"/>
        </w:rPr>
      </w:pPr>
    </w:p>
    <w:p w:rsidR="00927301" w:rsidRPr="000344C8" w:rsidRDefault="00927301" w:rsidP="000344C8">
      <w:pPr>
        <w:autoSpaceDN w:val="0"/>
        <w:ind w:left="5544" w:firstLine="936"/>
        <w:jc w:val="both"/>
        <w:rPr>
          <w:rFonts w:eastAsia="Times New Roman"/>
          <w:sz w:val="22"/>
          <w:lang w:eastAsia="pl-PL"/>
        </w:rPr>
      </w:pPr>
      <w:r w:rsidRPr="00F374CD">
        <w:rPr>
          <w:rFonts w:eastAsia="Times New Roman"/>
          <w:sz w:val="22"/>
          <w:lang w:eastAsia="pl-PL"/>
        </w:rPr>
        <w:t>………………………*</w:t>
      </w:r>
    </w:p>
    <w:p w:rsidR="00927301" w:rsidRPr="00F374CD" w:rsidRDefault="00927301" w:rsidP="00927301">
      <w:pPr>
        <w:autoSpaceDN w:val="0"/>
        <w:rPr>
          <w:rFonts w:eastAsia="Times New Roman"/>
          <w:b/>
          <w:sz w:val="22"/>
          <w:lang w:eastAsia="pl-PL"/>
        </w:rPr>
      </w:pPr>
    </w:p>
    <w:p w:rsidR="00927301" w:rsidRPr="00F374CD" w:rsidRDefault="00927301" w:rsidP="00927301">
      <w:pPr>
        <w:autoSpaceDN w:val="0"/>
        <w:ind w:left="426" w:hanging="426"/>
        <w:jc w:val="both"/>
        <w:rPr>
          <w:spacing w:val="-6"/>
          <w:sz w:val="20"/>
          <w:szCs w:val="20"/>
        </w:rPr>
      </w:pPr>
      <w:r w:rsidRPr="00F374CD">
        <w:rPr>
          <w:spacing w:val="-6"/>
          <w:sz w:val="20"/>
          <w:szCs w:val="20"/>
        </w:rPr>
        <w:t>*  Dokument musi być podpisany kwalifikowanym podpisem elektronicznym, podpisem zaufanym lub podpisem osobistym przez osobę/y uprawnioną/e do reprezentowania Wykonawcy</w:t>
      </w:r>
      <w:r w:rsidRPr="00F374CD">
        <w:rPr>
          <w:sz w:val="20"/>
          <w:szCs w:val="20"/>
        </w:rPr>
        <w:t xml:space="preserve"> – zgodnie z formą reprezentacji określoną we właściwym rejestrze lub ewidencji.  </w:t>
      </w:r>
    </w:p>
    <w:p w:rsidR="00927301" w:rsidRPr="00F374CD" w:rsidRDefault="00927301" w:rsidP="00927301">
      <w:pPr>
        <w:autoSpaceDN w:val="0"/>
        <w:ind w:left="426"/>
        <w:jc w:val="both"/>
        <w:rPr>
          <w:sz w:val="20"/>
          <w:szCs w:val="20"/>
        </w:rPr>
      </w:pPr>
      <w:r w:rsidRPr="00F374CD">
        <w:rPr>
          <w:sz w:val="20"/>
          <w:szCs w:val="20"/>
        </w:rPr>
        <w:t xml:space="preserve">W przypadku podpisania oferty przez osoby upełnomocnione – musi zostać załączone pisemne pełnomocnictwo w oryginale lub kopii potwierdzonej za zgodność przez notariusza. </w:t>
      </w:r>
    </w:p>
    <w:p w:rsidR="00927301" w:rsidRPr="00F374CD" w:rsidRDefault="00927301" w:rsidP="00927301">
      <w:pPr>
        <w:tabs>
          <w:tab w:val="left" w:pos="5812"/>
        </w:tabs>
        <w:autoSpaceDN w:val="0"/>
        <w:ind w:left="426" w:hanging="426"/>
        <w:jc w:val="both"/>
        <w:rPr>
          <w:rFonts w:eastAsia="Times New Roman"/>
          <w:color w:val="FF0000"/>
          <w:sz w:val="20"/>
          <w:szCs w:val="20"/>
          <w:lang w:eastAsia="pl-PL"/>
        </w:rPr>
      </w:pPr>
      <w:r w:rsidRPr="00F374C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color w:val="000000"/>
          <w:sz w:val="20"/>
          <w:szCs w:val="20"/>
          <w:lang w:eastAsia="pl-PL"/>
        </w:rPr>
        <w:t>***</w:t>
      </w:r>
      <w:r w:rsidRPr="00F374CD">
        <w:rPr>
          <w:rFonts w:eastAsia="Times New Roman"/>
          <w:color w:val="000000"/>
          <w:sz w:val="20"/>
          <w:szCs w:val="20"/>
          <w:lang w:eastAsia="pl-PL"/>
        </w:rPr>
        <w:tab/>
        <w:t xml:space="preserve">W przypadku, gdy Wykonawca </w:t>
      </w:r>
      <w:r w:rsidRPr="00F374C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27301" w:rsidRPr="00F374CD" w:rsidRDefault="00927301" w:rsidP="00927301">
      <w:pPr>
        <w:tabs>
          <w:tab w:val="left" w:pos="5812"/>
        </w:tabs>
        <w:autoSpaceDN w:val="0"/>
        <w:ind w:left="426" w:hanging="426"/>
        <w:jc w:val="both"/>
        <w:rPr>
          <w:rFonts w:eastAsia="Times New Roman"/>
          <w:sz w:val="20"/>
          <w:szCs w:val="20"/>
          <w:lang w:eastAsia="pl-PL"/>
        </w:rPr>
      </w:pPr>
      <w:r w:rsidRPr="00F374CD">
        <w:rPr>
          <w:rFonts w:eastAsia="Times New Roman"/>
          <w:sz w:val="20"/>
          <w:szCs w:val="20"/>
          <w:lang w:eastAsia="pl-PL"/>
        </w:rPr>
        <w:t xml:space="preserve">**** </w:t>
      </w:r>
      <w:r w:rsidRPr="00F374CD">
        <w:rPr>
          <w:sz w:val="20"/>
          <w:szCs w:val="20"/>
        </w:rPr>
        <w:t>W przypadku, gdy Wykonawca podlega wykluczeniu należy przekreślić oświadczenie.</w:t>
      </w:r>
    </w:p>
    <w:p w:rsidR="007B3820" w:rsidRDefault="007B3820" w:rsidP="0040267B">
      <w:pPr>
        <w:ind w:left="426"/>
        <w:jc w:val="both"/>
        <w:rPr>
          <w:sz w:val="20"/>
          <w:szCs w:val="20"/>
        </w:rPr>
      </w:pPr>
    </w:p>
    <w:p w:rsidR="003A69E3" w:rsidRDefault="003A69E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4C394C" w:rsidRDefault="004C394C" w:rsidP="00AB2783">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E5363" w:rsidRPr="005E5363" w:rsidRDefault="005E5363" w:rsidP="005E5363">
      <w:pPr>
        <w:suppressAutoHyphens/>
        <w:autoSpaceDN w:val="0"/>
        <w:ind w:right="-144"/>
        <w:jc w:val="center"/>
        <w:rPr>
          <w:b/>
          <w:bCs/>
          <w:sz w:val="22"/>
          <w:u w:val="single"/>
        </w:rPr>
      </w:pPr>
      <w:r w:rsidRPr="005E5363">
        <w:rPr>
          <w:b/>
          <w:bCs/>
          <w:sz w:val="22"/>
          <w:u w:val="single"/>
        </w:rPr>
        <w:t xml:space="preserve">OŚWIADCZENIE O BRAKU PODSTAW DO WYKLUCZENIA </w:t>
      </w:r>
    </w:p>
    <w:p w:rsidR="005E5363" w:rsidRPr="005E5363" w:rsidRDefault="005E5363" w:rsidP="005E5363">
      <w:pPr>
        <w:autoSpaceDN w:val="0"/>
        <w:spacing w:line="360" w:lineRule="auto"/>
        <w:jc w:val="center"/>
        <w:rPr>
          <w:rFonts w:eastAsia="Times New Roman"/>
          <w:sz w:val="22"/>
          <w:lang w:eastAsia="pl-PL"/>
        </w:rPr>
      </w:pPr>
    </w:p>
    <w:p w:rsidR="005E5363" w:rsidRPr="005E5363" w:rsidRDefault="005E5363" w:rsidP="005E5363">
      <w:pPr>
        <w:suppressAutoHyphens/>
        <w:ind w:right="-142"/>
        <w:jc w:val="both"/>
        <w:rPr>
          <w:b/>
          <w:sz w:val="22"/>
        </w:rPr>
      </w:pPr>
      <w:r w:rsidRPr="005E5363">
        <w:rPr>
          <w:rFonts w:eastAsia="Times New Roman"/>
          <w:bCs/>
          <w:iCs/>
          <w:sz w:val="22"/>
          <w:lang w:eastAsia="pl-PL"/>
        </w:rPr>
        <w:t xml:space="preserve">Działając w imieniu Wykonawcy: …………………...…………….…………………………, </w:t>
      </w:r>
      <w:r w:rsidRPr="005E5363">
        <w:rPr>
          <w:rFonts w:eastAsia="Times New Roman"/>
          <w:bCs/>
          <w:iCs/>
          <w:sz w:val="22"/>
          <w:lang w:eastAsia="pl-PL"/>
        </w:rPr>
        <w:br/>
        <w:t xml:space="preserve">przystępując do postępowania na: </w:t>
      </w:r>
    </w:p>
    <w:p w:rsidR="005E5363" w:rsidRPr="005E5363" w:rsidRDefault="005E5363" w:rsidP="005E5363">
      <w:pPr>
        <w:suppressAutoHyphens/>
        <w:autoSpaceDN w:val="0"/>
        <w:ind w:right="-144"/>
        <w:rPr>
          <w:bCs/>
          <w:color w:val="000000"/>
          <w:sz w:val="22"/>
          <w:lang w:eastAsia="pl-PL"/>
        </w:rPr>
      </w:pPr>
    </w:p>
    <w:p w:rsidR="005E5363" w:rsidRDefault="005E5363" w:rsidP="005E5363">
      <w:pPr>
        <w:suppressAutoHyphens/>
        <w:ind w:right="-144"/>
        <w:jc w:val="center"/>
        <w:rPr>
          <w:b/>
          <w:sz w:val="22"/>
        </w:rPr>
      </w:pPr>
      <w:r>
        <w:rPr>
          <w:b/>
          <w:sz w:val="22"/>
        </w:rPr>
        <w:t>DOSTAWĘ</w:t>
      </w:r>
      <w:r w:rsidRPr="00E403AA">
        <w:rPr>
          <w:b/>
          <w:sz w:val="22"/>
        </w:rPr>
        <w:t xml:space="preserve"> </w:t>
      </w:r>
      <w:r>
        <w:rPr>
          <w:b/>
          <w:sz w:val="22"/>
        </w:rPr>
        <w:t xml:space="preserve">OLEJU OPAŁOWEGO DO JEDNOSTEK PODLEGŁYCH </w:t>
      </w:r>
    </w:p>
    <w:p w:rsidR="005E5363" w:rsidRDefault="005E5363" w:rsidP="005E5363">
      <w:pPr>
        <w:suppressAutoHyphens/>
        <w:ind w:right="-144"/>
        <w:jc w:val="center"/>
        <w:rPr>
          <w:b/>
          <w:sz w:val="22"/>
        </w:rPr>
      </w:pPr>
      <w:r>
        <w:rPr>
          <w:b/>
          <w:sz w:val="22"/>
        </w:rPr>
        <w:t>KWP W BIAŁYMSTOKU</w:t>
      </w:r>
    </w:p>
    <w:p w:rsidR="005E5363" w:rsidRPr="005E5363" w:rsidRDefault="005E5363" w:rsidP="005E5363">
      <w:pPr>
        <w:suppressAutoHyphens/>
        <w:autoSpaceDN w:val="0"/>
        <w:ind w:right="-144"/>
        <w:jc w:val="center"/>
        <w:rPr>
          <w:b/>
          <w:sz w:val="22"/>
        </w:rPr>
      </w:pPr>
      <w:r w:rsidRPr="003A69E3">
        <w:rPr>
          <w:b/>
          <w:sz w:val="22"/>
        </w:rPr>
        <w:t xml:space="preserve">(postępowanie nr </w:t>
      </w:r>
      <w:r>
        <w:rPr>
          <w:b/>
          <w:sz w:val="22"/>
        </w:rPr>
        <w:t>36/C/24</w:t>
      </w:r>
      <w:r w:rsidRPr="003A69E3">
        <w:rPr>
          <w:b/>
          <w:sz w:val="22"/>
        </w:rPr>
        <w:t>)</w:t>
      </w:r>
    </w:p>
    <w:tbl>
      <w:tblPr>
        <w:tblW w:w="0" w:type="auto"/>
        <w:tblLayout w:type="fixed"/>
        <w:tblLook w:val="04A0" w:firstRow="1" w:lastRow="0" w:firstColumn="1" w:lastColumn="0" w:noHBand="0" w:noVBand="1"/>
      </w:tblPr>
      <w:tblGrid>
        <w:gridCol w:w="8755"/>
      </w:tblGrid>
      <w:tr w:rsidR="005E5363" w:rsidRPr="005E5363" w:rsidTr="00352233">
        <w:trPr>
          <w:trHeight w:val="107"/>
        </w:trPr>
        <w:tc>
          <w:tcPr>
            <w:tcW w:w="8755" w:type="dxa"/>
            <w:tcBorders>
              <w:top w:val="nil"/>
              <w:left w:val="nil"/>
              <w:bottom w:val="nil"/>
              <w:right w:val="nil"/>
            </w:tcBorders>
          </w:tcPr>
          <w:p w:rsidR="005E5363" w:rsidRPr="005E5363" w:rsidRDefault="005E5363" w:rsidP="005E5363">
            <w:pPr>
              <w:autoSpaceDE w:val="0"/>
              <w:autoSpaceDN w:val="0"/>
              <w:adjustRightInd w:val="0"/>
              <w:ind w:right="-144"/>
              <w:rPr>
                <w:color w:val="000000"/>
                <w:sz w:val="22"/>
              </w:rPr>
            </w:pPr>
          </w:p>
          <w:p w:rsidR="005E5363" w:rsidRPr="005E5363" w:rsidRDefault="005E5363" w:rsidP="005E5363">
            <w:pPr>
              <w:autoSpaceDE w:val="0"/>
              <w:autoSpaceDN w:val="0"/>
              <w:adjustRightInd w:val="0"/>
              <w:ind w:right="-144"/>
              <w:rPr>
                <w:color w:val="000000"/>
                <w:sz w:val="22"/>
              </w:rPr>
            </w:pPr>
            <w:r w:rsidRPr="005E5363">
              <w:rPr>
                <w:color w:val="000000"/>
                <w:sz w:val="22"/>
              </w:rPr>
              <w:t>składam następujące oświadczenie/a:</w:t>
            </w:r>
          </w:p>
        </w:tc>
      </w:tr>
    </w:tbl>
    <w:p w:rsidR="005E5363" w:rsidRPr="005E5363" w:rsidRDefault="005E5363" w:rsidP="005E5363">
      <w:pPr>
        <w:suppressAutoHyphens/>
        <w:autoSpaceDN w:val="0"/>
        <w:jc w:val="both"/>
        <w:rPr>
          <w:b/>
          <w:bCs/>
          <w:sz w:val="12"/>
          <w:szCs w:val="12"/>
        </w:rPr>
      </w:pPr>
    </w:p>
    <w:tbl>
      <w:tblPr>
        <w:tblW w:w="9255" w:type="dxa"/>
        <w:tblLayout w:type="fixed"/>
        <w:tblLook w:val="04A0" w:firstRow="1" w:lastRow="0" w:firstColumn="1" w:lastColumn="0" w:noHBand="0" w:noVBand="1"/>
      </w:tblPr>
      <w:tblGrid>
        <w:gridCol w:w="9255"/>
      </w:tblGrid>
      <w:tr w:rsidR="005E5363" w:rsidRPr="005E5363" w:rsidTr="00352233">
        <w:trPr>
          <w:trHeight w:val="524"/>
        </w:trPr>
        <w:tc>
          <w:tcPr>
            <w:tcW w:w="9254" w:type="dxa"/>
            <w:tcBorders>
              <w:top w:val="nil"/>
              <w:left w:val="nil"/>
              <w:bottom w:val="nil"/>
              <w:right w:val="nil"/>
            </w:tcBorders>
          </w:tcPr>
          <w:p w:rsidR="005E5363" w:rsidRPr="005E5363" w:rsidRDefault="005E5363" w:rsidP="005E5363">
            <w:pPr>
              <w:suppressAutoHyphens/>
              <w:autoSpaceDN w:val="0"/>
              <w:ind w:right="-144"/>
              <w:rPr>
                <w:b/>
                <w:bCs/>
                <w:sz w:val="22"/>
                <w:u w:val="single"/>
              </w:rPr>
            </w:pPr>
          </w:p>
          <w:p w:rsidR="005E5363" w:rsidRPr="005E5363" w:rsidRDefault="005E5363" w:rsidP="005E5363">
            <w:pPr>
              <w:suppressAutoHyphens/>
              <w:autoSpaceDN w:val="0"/>
              <w:ind w:right="-144"/>
              <w:jc w:val="center"/>
              <w:rPr>
                <w:bCs/>
                <w:i/>
                <w:color w:val="000000"/>
                <w:sz w:val="22"/>
                <w:lang w:eastAsia="pl-PL"/>
              </w:rPr>
            </w:pPr>
          </w:p>
        </w:tc>
      </w:tr>
      <w:tr w:rsidR="005E5363" w:rsidRPr="005E5363" w:rsidTr="00352233">
        <w:trPr>
          <w:trHeight w:val="3688"/>
        </w:trPr>
        <w:tc>
          <w:tcPr>
            <w:tcW w:w="9254" w:type="dxa"/>
            <w:tcBorders>
              <w:top w:val="nil"/>
              <w:left w:val="nil"/>
              <w:bottom w:val="nil"/>
              <w:right w:val="nil"/>
            </w:tcBorders>
          </w:tcPr>
          <w:p w:rsidR="005E5363" w:rsidRPr="005E5363" w:rsidRDefault="005E5363" w:rsidP="008F1106">
            <w:pPr>
              <w:numPr>
                <w:ilvl w:val="1"/>
                <w:numId w:val="139"/>
              </w:numPr>
              <w:tabs>
                <w:tab w:val="left" w:pos="253"/>
              </w:tabs>
              <w:autoSpaceDE w:val="0"/>
              <w:autoSpaceDN w:val="0"/>
              <w:adjustRightInd w:val="0"/>
              <w:ind w:left="313" w:hanging="284"/>
              <w:jc w:val="both"/>
              <w:rPr>
                <w:bCs/>
                <w:color w:val="FF0000"/>
                <w:sz w:val="22"/>
                <w:lang w:eastAsia="pl-PL"/>
              </w:rPr>
            </w:pPr>
            <w:r w:rsidRPr="005E5363">
              <w:rPr>
                <w:bCs/>
                <w:color w:val="000000"/>
                <w:sz w:val="22"/>
                <w:lang w:eastAsia="pl-PL"/>
              </w:rPr>
              <w:t>Oświadczam, że nie podlegam wykluczeniu z postępowania na podstawie art. 108 ust. 1 pkt. 1 - 6.</w:t>
            </w:r>
          </w:p>
          <w:p w:rsidR="005E5363" w:rsidRPr="005E5363" w:rsidRDefault="005E5363" w:rsidP="005E5363">
            <w:pPr>
              <w:tabs>
                <w:tab w:val="left" w:pos="253"/>
              </w:tabs>
              <w:autoSpaceDE w:val="0"/>
              <w:autoSpaceDN w:val="0"/>
              <w:adjustRightInd w:val="0"/>
              <w:ind w:left="313"/>
              <w:jc w:val="both"/>
              <w:rPr>
                <w:bCs/>
                <w:color w:val="FF0000"/>
                <w:sz w:val="12"/>
                <w:szCs w:val="12"/>
                <w:lang w:eastAsia="pl-PL"/>
              </w:rPr>
            </w:pPr>
          </w:p>
          <w:p w:rsidR="005E5363" w:rsidRPr="005E5363" w:rsidRDefault="005E5363" w:rsidP="008F1106">
            <w:pPr>
              <w:numPr>
                <w:ilvl w:val="1"/>
                <w:numId w:val="139"/>
              </w:numPr>
              <w:tabs>
                <w:tab w:val="left" w:pos="253"/>
              </w:tabs>
              <w:autoSpaceDE w:val="0"/>
              <w:autoSpaceDN w:val="0"/>
              <w:adjustRightInd w:val="0"/>
              <w:ind w:left="313" w:hanging="284"/>
              <w:jc w:val="both"/>
              <w:rPr>
                <w:bCs/>
                <w:color w:val="FF0000"/>
                <w:sz w:val="22"/>
                <w:lang w:eastAsia="pl-PL"/>
              </w:rPr>
            </w:pPr>
            <w:r w:rsidRPr="005E5363">
              <w:rPr>
                <w:color w:val="000000"/>
                <w:sz w:val="22"/>
                <w:szCs w:val="24"/>
                <w:lang w:val="lt-LT"/>
              </w:rPr>
              <w:t xml:space="preserve">Oświadczam, że </w:t>
            </w:r>
            <w:r w:rsidRPr="005E5363">
              <w:rPr>
                <w:b/>
                <w:bCs/>
                <w:color w:val="000000"/>
                <w:sz w:val="22"/>
                <w:szCs w:val="24"/>
                <w:lang w:val="lt-LT"/>
              </w:rPr>
              <w:t xml:space="preserve">zachodzą w stosunku do mnie podstawy wykluczenia </w:t>
            </w:r>
            <w:r w:rsidRPr="005E5363">
              <w:rPr>
                <w:color w:val="000000"/>
                <w:sz w:val="22"/>
                <w:szCs w:val="24"/>
                <w:lang w:val="lt-LT"/>
              </w:rPr>
              <w:t xml:space="preserve">z postępowania na podstawie art. ……..…….. ustawy Pzp </w:t>
            </w:r>
            <w:r w:rsidRPr="005E5363">
              <w:rPr>
                <w:i/>
                <w:iCs/>
                <w:color w:val="000000"/>
                <w:sz w:val="18"/>
                <w:szCs w:val="18"/>
                <w:lang w:val="lt-LT"/>
              </w:rPr>
              <w:t xml:space="preserve">(jeżeli dotyczy: podać mającą zastosowanie podstawę wykluczenia spośród wymienionych w art. 108 ust. 1). </w:t>
            </w:r>
            <w:r w:rsidRPr="005E5363">
              <w:rPr>
                <w:color w:val="000000"/>
                <w:sz w:val="22"/>
                <w:szCs w:val="24"/>
                <w:lang w:val="lt-LT"/>
              </w:rPr>
              <w:t>Jednocześnie oświadczam, że w związku z wystąpieniem okoliczności wymienionych w art. 108 ust. 1 pkt 1, 2 lub 5, na podstawie art. 110 ust. 2 ustawy Pzp podjąłem następujące środki naprawcze (wymienić jeżeli dotyczy): ..............................................................................................................................................................</w:t>
            </w:r>
          </w:p>
          <w:p w:rsidR="005E5363" w:rsidRPr="005E5363" w:rsidRDefault="005E5363" w:rsidP="005E5363">
            <w:pPr>
              <w:tabs>
                <w:tab w:val="left" w:pos="253"/>
              </w:tabs>
              <w:autoSpaceDE w:val="0"/>
              <w:autoSpaceDN w:val="0"/>
              <w:adjustRightInd w:val="0"/>
              <w:ind w:left="313"/>
              <w:jc w:val="both"/>
              <w:rPr>
                <w:bCs/>
                <w:color w:val="FF0000"/>
                <w:sz w:val="22"/>
                <w:lang w:eastAsia="pl-PL"/>
              </w:rPr>
            </w:pPr>
            <w:r w:rsidRPr="005E5363">
              <w:rPr>
                <w:color w:val="000000"/>
                <w:sz w:val="22"/>
                <w:szCs w:val="24"/>
                <w:lang w:val="lt-LT"/>
              </w:rPr>
              <w:t>..............................................................................................................................................................</w:t>
            </w:r>
          </w:p>
          <w:p w:rsidR="005E5363" w:rsidRPr="005E5363" w:rsidRDefault="005E5363" w:rsidP="005E5363">
            <w:pPr>
              <w:jc w:val="both"/>
              <w:rPr>
                <w:color w:val="000000"/>
                <w:sz w:val="22"/>
                <w:szCs w:val="24"/>
                <w:lang w:val="lt-LT"/>
              </w:rPr>
            </w:pPr>
            <w:r w:rsidRPr="005E5363">
              <w:rPr>
                <w:color w:val="000000"/>
                <w:sz w:val="22"/>
                <w:szCs w:val="24"/>
                <w:lang w:val="lt-LT"/>
              </w:rPr>
              <w:t xml:space="preserve">      ..............................................................................................................................................................</w:t>
            </w:r>
          </w:p>
          <w:p w:rsidR="005E5363" w:rsidRPr="005E5363" w:rsidRDefault="005E5363" w:rsidP="005E5363">
            <w:pPr>
              <w:tabs>
                <w:tab w:val="left" w:pos="217"/>
              </w:tabs>
              <w:autoSpaceDE w:val="0"/>
              <w:autoSpaceDN w:val="0"/>
              <w:adjustRightInd w:val="0"/>
              <w:rPr>
                <w:b/>
                <w:color w:val="000000"/>
                <w:sz w:val="22"/>
                <w:lang w:eastAsia="pl-PL"/>
              </w:rPr>
            </w:pPr>
          </w:p>
          <w:p w:rsidR="005E5363" w:rsidRPr="005E5363" w:rsidRDefault="005E5363" w:rsidP="005E5363">
            <w:pPr>
              <w:tabs>
                <w:tab w:val="left" w:pos="217"/>
              </w:tabs>
              <w:autoSpaceDE w:val="0"/>
              <w:autoSpaceDN w:val="0"/>
              <w:adjustRightInd w:val="0"/>
              <w:rPr>
                <w:b/>
                <w:color w:val="000000"/>
                <w:sz w:val="22"/>
                <w:lang w:eastAsia="pl-PL"/>
              </w:rPr>
            </w:pPr>
          </w:p>
          <w:p w:rsidR="005E5363" w:rsidRPr="005E5363" w:rsidRDefault="005E5363" w:rsidP="005E5363">
            <w:pPr>
              <w:tabs>
                <w:tab w:val="left" w:pos="217"/>
              </w:tabs>
              <w:autoSpaceDE w:val="0"/>
              <w:autoSpaceDN w:val="0"/>
              <w:adjustRightInd w:val="0"/>
              <w:rPr>
                <w:b/>
                <w:color w:val="000000"/>
                <w:sz w:val="22"/>
                <w:lang w:eastAsia="pl-PL"/>
              </w:rPr>
            </w:pPr>
          </w:p>
        </w:tc>
      </w:tr>
    </w:tbl>
    <w:p w:rsidR="005E5363" w:rsidRPr="005E5363" w:rsidRDefault="005E5363" w:rsidP="005E5363">
      <w:pPr>
        <w:suppressAutoHyphens/>
        <w:autoSpaceDN w:val="0"/>
        <w:jc w:val="center"/>
        <w:rPr>
          <w:rFonts w:eastAsia="Times New Roman"/>
          <w:b/>
          <w:szCs w:val="24"/>
          <w:u w:val="single"/>
          <w:lang w:eastAsia="ar-SA"/>
        </w:rPr>
      </w:pPr>
    </w:p>
    <w:p w:rsidR="005E5363" w:rsidRPr="005E5363" w:rsidRDefault="005E5363" w:rsidP="005E5363">
      <w:pPr>
        <w:suppressAutoHyphens/>
        <w:autoSpaceDN w:val="0"/>
        <w:jc w:val="center"/>
        <w:rPr>
          <w:rFonts w:eastAsia="Times New Roman"/>
          <w:b/>
          <w:szCs w:val="24"/>
          <w:u w:val="single"/>
          <w:lang w:eastAsia="ar-SA"/>
        </w:rPr>
      </w:pPr>
    </w:p>
    <w:p w:rsidR="005E5363" w:rsidRPr="005E5363" w:rsidRDefault="005E5363" w:rsidP="005E5363">
      <w:pPr>
        <w:suppressAutoHyphens/>
        <w:autoSpaceDN w:val="0"/>
        <w:jc w:val="center"/>
        <w:rPr>
          <w:rFonts w:eastAsia="Times New Roman"/>
          <w:b/>
          <w:szCs w:val="24"/>
          <w:u w:val="single"/>
          <w:lang w:eastAsia="ar-SA"/>
        </w:rPr>
      </w:pPr>
    </w:p>
    <w:p w:rsidR="005E5363" w:rsidRPr="005E5363" w:rsidRDefault="005E5363" w:rsidP="005E5363">
      <w:pPr>
        <w:autoSpaceDN w:val="0"/>
        <w:jc w:val="center"/>
        <w:rPr>
          <w:rFonts w:ascii="Verdana" w:eastAsia="Times New Roman" w:hAnsi="Verdana"/>
          <w:b/>
          <w:i/>
          <w:iCs/>
          <w:sz w:val="16"/>
          <w:szCs w:val="16"/>
          <w:lang w:eastAsia="pl-PL"/>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E w:val="0"/>
        <w:autoSpaceDN w:val="0"/>
        <w:adjustRightInd w:val="0"/>
        <w:jc w:val="both"/>
        <w:rPr>
          <w:rFonts w:eastAsia="Times New Roman"/>
          <w:b/>
          <w:szCs w:val="24"/>
          <w:u w:val="single"/>
          <w:lang w:eastAsia="ar-SA"/>
        </w:rPr>
      </w:pPr>
    </w:p>
    <w:p w:rsidR="005E5363" w:rsidRPr="005E5363" w:rsidRDefault="005E5363" w:rsidP="005E5363">
      <w:pPr>
        <w:autoSpaceDN w:val="0"/>
        <w:ind w:left="426"/>
        <w:jc w:val="both"/>
        <w:rPr>
          <w:spacing w:val="-6"/>
          <w:sz w:val="20"/>
          <w:szCs w:val="20"/>
        </w:rPr>
      </w:pPr>
      <w:r w:rsidRPr="005E5363">
        <w:rPr>
          <w:spacing w:val="-6"/>
          <w:sz w:val="20"/>
          <w:szCs w:val="20"/>
        </w:rPr>
        <w:t>Dokument musi być podpisany kwalifikowanym podpisem elektronicznym, podpisem zaufanym lub podpisem osobistym przez osobę/y uprawnioną/e do reprezentowania Wykonawcy</w:t>
      </w:r>
      <w:r w:rsidRPr="005E5363">
        <w:rPr>
          <w:sz w:val="20"/>
          <w:szCs w:val="20"/>
        </w:rPr>
        <w:t xml:space="preserve"> – zgodnie z formą reprezentacji określoną we właściwym rejestrze lub ewidencji.  </w:t>
      </w:r>
    </w:p>
    <w:p w:rsidR="005E5363" w:rsidRPr="005E5363" w:rsidRDefault="005E5363" w:rsidP="005E5363">
      <w:pPr>
        <w:autoSpaceDN w:val="0"/>
        <w:ind w:left="426"/>
        <w:jc w:val="both"/>
        <w:rPr>
          <w:sz w:val="20"/>
          <w:szCs w:val="20"/>
        </w:rPr>
      </w:pPr>
      <w:r w:rsidRPr="005E5363">
        <w:rPr>
          <w:sz w:val="20"/>
          <w:szCs w:val="20"/>
        </w:rPr>
        <w:t xml:space="preserve">W przypadku podpisania oferty przez osoby upełnomocnione – musi zostać załączone pisemne pełnomocnictwo w oryginale lub kopii potwierdzonej za zgodność przez notariusza. </w:t>
      </w:r>
    </w:p>
    <w:p w:rsidR="008F0790" w:rsidRDefault="008F0790" w:rsidP="00C8637A">
      <w:pPr>
        <w:suppressAutoHyphens/>
        <w:ind w:right="-144"/>
        <w:rPr>
          <w:bCs/>
          <w:color w:val="000000"/>
          <w:sz w:val="22"/>
          <w:lang w:eastAsia="pl-PL"/>
        </w:rPr>
      </w:pPr>
    </w:p>
    <w:p w:rsidR="003A69E3" w:rsidRPr="003A69E3" w:rsidRDefault="003A69E3" w:rsidP="003A69E3">
      <w:pPr>
        <w:suppressAutoHyphens/>
        <w:ind w:right="-144"/>
        <w:jc w:val="center"/>
        <w:rPr>
          <w:b/>
          <w:sz w:val="22"/>
        </w:rPr>
      </w:pPr>
    </w:p>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9F012F" w:rsidRDefault="009F012F" w:rsidP="005E5363">
      <w:pPr>
        <w:rPr>
          <w:b/>
          <w:sz w:val="22"/>
        </w:rPr>
      </w:pPr>
    </w:p>
    <w:p w:rsidR="000344C8" w:rsidRDefault="000344C8" w:rsidP="003A69E3">
      <w:pPr>
        <w:ind w:left="40"/>
        <w:jc w:val="right"/>
        <w:rPr>
          <w:b/>
          <w:sz w:val="22"/>
        </w:rPr>
      </w:pPr>
    </w:p>
    <w:p w:rsidR="00E459A7" w:rsidRDefault="003237D3" w:rsidP="003A69E3">
      <w:pPr>
        <w:ind w:left="40"/>
        <w:jc w:val="right"/>
        <w:rPr>
          <w:b/>
          <w:sz w:val="22"/>
        </w:rPr>
      </w:pPr>
      <w:r w:rsidRPr="00E35CF5">
        <w:rPr>
          <w:b/>
          <w:sz w:val="22"/>
        </w:rPr>
        <w:lastRenderedPageBreak/>
        <w:t xml:space="preserve">Załącznik nr </w:t>
      </w:r>
      <w:r>
        <w:rPr>
          <w:b/>
          <w:sz w:val="22"/>
        </w:rPr>
        <w:t>3</w:t>
      </w:r>
      <w:r w:rsidR="00FB6345">
        <w:rPr>
          <w:b/>
          <w:sz w:val="22"/>
        </w:rPr>
        <w:t xml:space="preserve"> SWZ</w:t>
      </w:r>
    </w:p>
    <w:p w:rsidR="00440C69" w:rsidRDefault="00440C69" w:rsidP="00C81062">
      <w:pPr>
        <w:ind w:left="40"/>
        <w:jc w:val="center"/>
        <w:rPr>
          <w:b/>
          <w:sz w:val="22"/>
        </w:rPr>
      </w:pPr>
    </w:p>
    <w:p w:rsidR="00FE21D1" w:rsidRDefault="00FE21D1" w:rsidP="00C81062">
      <w:pPr>
        <w:ind w:left="40"/>
        <w:jc w:val="center"/>
        <w:rPr>
          <w:b/>
          <w:sz w:val="22"/>
        </w:rPr>
      </w:pPr>
    </w:p>
    <w:p w:rsidR="00C81062" w:rsidRPr="005E5363" w:rsidRDefault="00003338" w:rsidP="00C81062">
      <w:pPr>
        <w:ind w:left="40"/>
        <w:jc w:val="center"/>
        <w:rPr>
          <w:b/>
          <w:sz w:val="22"/>
        </w:rPr>
      </w:pPr>
      <w:r w:rsidRPr="005E5363">
        <w:rPr>
          <w:b/>
          <w:sz w:val="22"/>
        </w:rPr>
        <w:t>OPIS PRZEDMIOTU ZAMÓWIENIA</w:t>
      </w:r>
    </w:p>
    <w:p w:rsidR="00440C69" w:rsidRPr="005E5363" w:rsidRDefault="00440C69" w:rsidP="00440C69">
      <w:pPr>
        <w:rPr>
          <w:b/>
          <w:bCs/>
          <w:i/>
          <w:iCs/>
          <w:sz w:val="22"/>
        </w:rPr>
      </w:pP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color w:val="000000"/>
          <w:sz w:val="22"/>
        </w:rPr>
        <w:t>Przedmiotem zamówienia jest zakup oleju opałowego (wraz z dostawą) do obiektów policji woj. podlaskiego w sezonie grzewczym 2024-25 (szczegółowy wykaz załączeniu).</w:t>
      </w: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rFonts w:eastAsia="Times New Roman"/>
          <w:color w:val="000000"/>
          <w:sz w:val="22"/>
          <w:lang w:eastAsia="pl-PL"/>
        </w:rPr>
        <w:t xml:space="preserve">Sukcesywne dostawy oleju opałowego lekkiego do jednostek Policji woj. podlaskiego </w:t>
      </w:r>
      <w:r w:rsidRPr="005E5363">
        <w:rPr>
          <w:color w:val="000000"/>
          <w:sz w:val="22"/>
        </w:rPr>
        <w:t xml:space="preserve">odbywać się będzie na warunkach określonych </w:t>
      </w:r>
      <w:r w:rsidRPr="005E5363">
        <w:rPr>
          <w:rFonts w:eastAsia="Times New Roman"/>
          <w:color w:val="000000"/>
          <w:sz w:val="22"/>
          <w:lang w:eastAsia="pl-PL"/>
        </w:rPr>
        <w:t xml:space="preserve">według wymagań polskiej normy </w:t>
      </w:r>
      <w:r w:rsidRPr="005E5363">
        <w:rPr>
          <w:rFonts w:eastAsia="Times New Roman"/>
          <w:color w:val="000000"/>
          <w:sz w:val="22"/>
          <w:lang w:eastAsia="pl-PL"/>
        </w:rPr>
        <w:br/>
        <w:t>PN-C-96024:2011 Przetwory naftowe – Oleje opałowe oraz postanowień Rozporządzenia Ministra Energii z dnia 1 grudnia 2016 r. w sprawie wymagań jakościowych dotyczących zawartości siarki dla olejów oraz rodzajów instalacji i warunków, w których będą stosowane ciężkie oleje opałowe (</w:t>
      </w:r>
      <w:r w:rsidRPr="005E5363">
        <w:rPr>
          <w:rFonts w:eastAsia="Times New Roman"/>
          <w:i/>
          <w:color w:val="000000"/>
          <w:sz w:val="22"/>
          <w:lang w:eastAsia="pl-PL"/>
        </w:rPr>
        <w:t>Dz. U. 2016</w:t>
      </w:r>
      <w:r w:rsidR="00352233" w:rsidRPr="00352233">
        <w:rPr>
          <w:rFonts w:eastAsia="Times New Roman"/>
          <w:i/>
          <w:color w:val="000000"/>
          <w:sz w:val="22"/>
          <w:lang w:eastAsia="pl-PL"/>
        </w:rPr>
        <w:t xml:space="preserve"> </w:t>
      </w:r>
      <w:r w:rsidRPr="005E5363">
        <w:rPr>
          <w:rFonts w:eastAsia="Times New Roman"/>
          <w:i/>
          <w:color w:val="000000"/>
          <w:sz w:val="22"/>
          <w:lang w:eastAsia="pl-PL"/>
        </w:rPr>
        <w:t>r. poz. 2008</w:t>
      </w:r>
      <w:r w:rsidRPr="005E5363">
        <w:rPr>
          <w:rFonts w:eastAsia="Times New Roman"/>
          <w:color w:val="000000"/>
          <w:sz w:val="22"/>
          <w:lang w:eastAsia="pl-PL"/>
        </w:rPr>
        <w:t>) oraz Art. 16b ustawy z dnia 6 grudnia 2008 r. o podatku akcyzowym (</w:t>
      </w:r>
      <w:r w:rsidRPr="005E5363">
        <w:rPr>
          <w:rFonts w:eastAsia="Times New Roman"/>
          <w:i/>
          <w:color w:val="000000"/>
          <w:sz w:val="22"/>
          <w:lang w:eastAsia="pl-PL"/>
        </w:rPr>
        <w:t xml:space="preserve">Dz. U. </w:t>
      </w:r>
      <w:r w:rsidRPr="005E5363">
        <w:rPr>
          <w:rFonts w:eastAsia="Times New Roman"/>
          <w:bCs/>
          <w:i/>
          <w:color w:val="000000"/>
          <w:sz w:val="22"/>
          <w:lang w:eastAsia="ar-SA"/>
        </w:rPr>
        <w:t>2023</w:t>
      </w:r>
      <w:r w:rsidR="00352233" w:rsidRPr="00352233">
        <w:rPr>
          <w:rFonts w:eastAsia="Times New Roman"/>
          <w:bCs/>
          <w:i/>
          <w:color w:val="000000"/>
          <w:sz w:val="22"/>
          <w:lang w:eastAsia="ar-SA"/>
        </w:rPr>
        <w:t xml:space="preserve"> </w:t>
      </w:r>
      <w:r w:rsidRPr="005E5363">
        <w:rPr>
          <w:rFonts w:eastAsia="Times New Roman"/>
          <w:bCs/>
          <w:i/>
          <w:color w:val="000000"/>
          <w:sz w:val="22"/>
          <w:lang w:eastAsia="ar-SA"/>
        </w:rPr>
        <w:t xml:space="preserve">r. poz. 1542 z </w:t>
      </w:r>
      <w:proofErr w:type="spellStart"/>
      <w:r w:rsidRPr="005E5363">
        <w:rPr>
          <w:rFonts w:eastAsia="Times New Roman"/>
          <w:bCs/>
          <w:i/>
          <w:color w:val="000000"/>
          <w:sz w:val="22"/>
          <w:lang w:eastAsia="ar-SA"/>
        </w:rPr>
        <w:t>późn</w:t>
      </w:r>
      <w:proofErr w:type="spellEnd"/>
      <w:r w:rsidRPr="005E5363">
        <w:rPr>
          <w:rFonts w:eastAsia="Times New Roman"/>
          <w:bCs/>
          <w:i/>
          <w:color w:val="000000"/>
          <w:sz w:val="22"/>
          <w:lang w:eastAsia="ar-SA"/>
        </w:rPr>
        <w:t>. zm.</w:t>
      </w:r>
      <w:r w:rsidRPr="005E5363">
        <w:rPr>
          <w:rFonts w:eastAsia="Times New Roman"/>
          <w:i/>
          <w:color w:val="000000"/>
          <w:sz w:val="22"/>
          <w:lang w:eastAsia="pl-PL"/>
        </w:rPr>
        <w:t>).</w:t>
      </w:r>
      <w:r w:rsidRPr="005E5363">
        <w:rPr>
          <w:rFonts w:eastAsia="Times New Roman"/>
          <w:color w:val="000000"/>
          <w:sz w:val="22"/>
          <w:lang w:eastAsia="pl-PL"/>
        </w:rPr>
        <w:t xml:space="preserve"> Wykonawca musi posiadać koncesję na obrót paliwami ciekłymi, której obowiązek posiadania wynika z art. 32 ust. 1 </w:t>
      </w:r>
      <w:r w:rsidR="00352233">
        <w:rPr>
          <w:rFonts w:eastAsia="Times New Roman"/>
          <w:color w:val="000000"/>
          <w:sz w:val="22"/>
          <w:lang w:eastAsia="pl-PL"/>
        </w:rPr>
        <w:br/>
      </w:r>
      <w:r w:rsidRPr="005E5363">
        <w:rPr>
          <w:rFonts w:eastAsia="Times New Roman"/>
          <w:color w:val="000000"/>
          <w:sz w:val="22"/>
          <w:lang w:eastAsia="pl-PL"/>
        </w:rPr>
        <w:t>pkt. 4 ustawy z dnia 10 kwietnia 1997</w:t>
      </w:r>
      <w:r w:rsidR="00FE21D1">
        <w:rPr>
          <w:rFonts w:eastAsia="Times New Roman"/>
          <w:color w:val="000000"/>
          <w:sz w:val="22"/>
          <w:lang w:eastAsia="pl-PL"/>
        </w:rPr>
        <w:t xml:space="preserve"> </w:t>
      </w:r>
      <w:r w:rsidRPr="005E5363">
        <w:rPr>
          <w:rFonts w:eastAsia="Times New Roman"/>
          <w:color w:val="000000"/>
          <w:sz w:val="22"/>
          <w:lang w:eastAsia="pl-PL"/>
        </w:rPr>
        <w:t>r. Prawo energetyczne (</w:t>
      </w:r>
      <w:r w:rsidRPr="005E5363">
        <w:rPr>
          <w:rFonts w:eastAsia="Times New Roman"/>
          <w:i/>
          <w:color w:val="000000"/>
          <w:sz w:val="22"/>
          <w:lang w:eastAsia="pl-PL"/>
        </w:rPr>
        <w:t>t.</w:t>
      </w:r>
      <w:r w:rsidR="00352233" w:rsidRPr="00352233">
        <w:rPr>
          <w:rFonts w:eastAsia="Times New Roman"/>
          <w:i/>
          <w:color w:val="000000"/>
          <w:sz w:val="22"/>
          <w:lang w:eastAsia="pl-PL"/>
        </w:rPr>
        <w:t xml:space="preserve"> </w:t>
      </w:r>
      <w:r w:rsidRPr="005E5363">
        <w:rPr>
          <w:rFonts w:eastAsia="Times New Roman"/>
          <w:i/>
          <w:color w:val="000000"/>
          <w:sz w:val="22"/>
          <w:lang w:eastAsia="pl-PL"/>
        </w:rPr>
        <w:t>j. Dz. U. 2024</w:t>
      </w:r>
      <w:r w:rsidR="00352233">
        <w:rPr>
          <w:rFonts w:eastAsia="Times New Roman"/>
          <w:i/>
          <w:color w:val="000000"/>
          <w:sz w:val="22"/>
          <w:lang w:eastAsia="pl-PL"/>
        </w:rPr>
        <w:t xml:space="preserve"> </w:t>
      </w:r>
      <w:r w:rsidRPr="005E5363">
        <w:rPr>
          <w:rFonts w:eastAsia="Times New Roman"/>
          <w:i/>
          <w:color w:val="000000"/>
          <w:sz w:val="22"/>
          <w:lang w:eastAsia="pl-PL"/>
        </w:rPr>
        <w:t>r. poz. 266</w:t>
      </w:r>
      <w:r w:rsidRPr="005E5363">
        <w:rPr>
          <w:rFonts w:eastAsia="Times New Roman"/>
          <w:bCs/>
          <w:i/>
          <w:color w:val="000000"/>
          <w:sz w:val="22"/>
          <w:lang w:eastAsia="ar-SA"/>
        </w:rPr>
        <w:t xml:space="preserve"> </w:t>
      </w:r>
      <w:r w:rsidR="00FE21D1">
        <w:rPr>
          <w:rFonts w:eastAsia="Times New Roman"/>
          <w:bCs/>
          <w:i/>
          <w:color w:val="000000"/>
          <w:sz w:val="22"/>
          <w:lang w:eastAsia="ar-SA"/>
        </w:rPr>
        <w:br/>
      </w:r>
      <w:r w:rsidRPr="005E5363">
        <w:rPr>
          <w:rFonts w:eastAsia="Times New Roman"/>
          <w:bCs/>
          <w:i/>
          <w:color w:val="000000"/>
          <w:sz w:val="22"/>
          <w:lang w:eastAsia="ar-SA"/>
        </w:rPr>
        <w:t xml:space="preserve">z </w:t>
      </w:r>
      <w:proofErr w:type="spellStart"/>
      <w:r w:rsidRPr="005E5363">
        <w:rPr>
          <w:rFonts w:eastAsia="Times New Roman"/>
          <w:bCs/>
          <w:i/>
          <w:color w:val="000000"/>
          <w:sz w:val="22"/>
          <w:lang w:eastAsia="ar-SA"/>
        </w:rPr>
        <w:t>późn</w:t>
      </w:r>
      <w:proofErr w:type="spellEnd"/>
      <w:r w:rsidRPr="005E5363">
        <w:rPr>
          <w:rFonts w:eastAsia="Times New Roman"/>
          <w:bCs/>
          <w:i/>
          <w:color w:val="000000"/>
          <w:sz w:val="22"/>
          <w:lang w:eastAsia="ar-SA"/>
        </w:rPr>
        <w:t>. zm.</w:t>
      </w:r>
      <w:r w:rsidRPr="005E5363">
        <w:rPr>
          <w:rFonts w:eastAsia="Times New Roman"/>
          <w:color w:val="000000"/>
          <w:sz w:val="22"/>
          <w:lang w:eastAsia="pl-PL"/>
        </w:rPr>
        <w:t xml:space="preserve">). </w:t>
      </w: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rFonts w:eastAsia="Times New Roman"/>
          <w:color w:val="000000"/>
          <w:sz w:val="22"/>
          <w:lang w:eastAsia="pl-PL"/>
        </w:rPr>
        <w:t>Wykonawca dostarczy każdorazowo zamówioną partię oleju opałowego własnym transportem na swój koszt do poszczególnych kotłowni Zamawiającego określonych w Formularzach cenowych. Wykonawca winien dysponować odpowiednim środkiem transportu, za pomocą którego odbywają się dostawy, tj. specjalistyczną autocysterną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Przedsiębiorczości i Technologii z dnia 27 grudnia 2007</w:t>
      </w:r>
      <w:r w:rsidR="00352233">
        <w:rPr>
          <w:rFonts w:eastAsia="Times New Roman"/>
          <w:color w:val="000000"/>
          <w:sz w:val="22"/>
          <w:lang w:eastAsia="pl-PL"/>
        </w:rPr>
        <w:t xml:space="preserve"> </w:t>
      </w:r>
      <w:r w:rsidRPr="005E5363">
        <w:rPr>
          <w:rFonts w:eastAsia="Times New Roman"/>
          <w:color w:val="000000"/>
          <w:sz w:val="22"/>
          <w:lang w:eastAsia="pl-PL"/>
        </w:rPr>
        <w:t>r. zmieniające rozporządzenie w sprawie wymagań, którym powinny odpowiadać instalacje pomiarowe do ciągłego i dynamicznego pomiaru ilości cieczy innych niż woda, oraz szczegółowego zakresu badań i sprawdzeń wykonywanych podczas prawnej kontroli metrologicznej tych przyrządów pomiarowych  (</w:t>
      </w:r>
      <w:r w:rsidRPr="005E5363">
        <w:rPr>
          <w:rFonts w:eastAsia="Times New Roman"/>
          <w:i/>
          <w:color w:val="000000"/>
          <w:sz w:val="22"/>
          <w:lang w:eastAsia="pl-PL"/>
        </w:rPr>
        <w:t>Dz. U. 2019 poz. 142</w:t>
      </w:r>
      <w:r w:rsidRPr="005E5363">
        <w:rPr>
          <w:rFonts w:eastAsia="Times New Roman"/>
          <w:color w:val="000000"/>
          <w:sz w:val="22"/>
          <w:lang w:eastAsia="pl-PL"/>
        </w:rPr>
        <w:t xml:space="preserve">). Urządzenia te powinny posiadać ważne świadectwo legalizacji wydane przez stosowny Urząd Miar. Tabor transportowy dostawców paliwa – wielkość autocystern winien być dostoswany do zróżnicowanych uwarunkowań związanych z możliwością dojazdu, wykonania niezbędnych manewrów, a także zatankowania zbiorników w poszczególnych kotłowniach. Wykonawca oświadcza, że jest zarejestrowany w systemie SENT i posiada status </w:t>
      </w:r>
      <w:r w:rsidRPr="005E5363">
        <w:rPr>
          <w:rFonts w:eastAsia="Times New Roman"/>
          <w:i/>
          <w:color w:val="000000"/>
          <w:sz w:val="22"/>
          <w:lang w:eastAsia="pl-PL"/>
        </w:rPr>
        <w:t>tzw. pośredniczącego podmiotu olejowego</w:t>
      </w:r>
      <w:r w:rsidRPr="005E5363">
        <w:rPr>
          <w:rFonts w:eastAsia="Times New Roman"/>
          <w:color w:val="000000"/>
          <w:sz w:val="22"/>
          <w:lang w:eastAsia="pl-PL"/>
        </w:rPr>
        <w:t xml:space="preserve"> </w:t>
      </w:r>
      <w:r w:rsidRPr="005E5363">
        <w:rPr>
          <w:rFonts w:eastAsia="Times New Roman"/>
          <w:i/>
          <w:color w:val="000000"/>
          <w:sz w:val="22"/>
          <w:lang w:eastAsia="pl-PL"/>
        </w:rPr>
        <w:t>(PPO)</w:t>
      </w:r>
      <w:r w:rsidRPr="005E5363">
        <w:rPr>
          <w:rFonts w:eastAsia="Times New Roman"/>
          <w:color w:val="000000"/>
          <w:sz w:val="22"/>
          <w:lang w:eastAsia="pl-PL"/>
        </w:rPr>
        <w:t xml:space="preserve"> zgodnie </w:t>
      </w:r>
      <w:r w:rsidRPr="005E5363">
        <w:rPr>
          <w:rFonts w:eastAsia="Times New Roman"/>
          <w:color w:val="000000"/>
          <w:sz w:val="22"/>
          <w:lang w:eastAsia="pl-PL"/>
        </w:rPr>
        <w:br/>
        <w:t>z Rozporządzeniem Ministra Finansów z dnia 25 kwietnia 2022 r. w sprawie towarów, których przewóz jest objęty systemem monitorowania drogowego i kolejowego przewozu towarów oraz obrotu paliwami opałowymi (</w:t>
      </w:r>
      <w:r w:rsidRPr="005E5363">
        <w:rPr>
          <w:rFonts w:eastAsia="Times New Roman"/>
          <w:i/>
          <w:color w:val="000000"/>
          <w:sz w:val="22"/>
          <w:lang w:eastAsia="pl-PL"/>
        </w:rPr>
        <w:t>Dz. U. 2024 poz. 1157</w:t>
      </w:r>
      <w:r w:rsidRPr="005E5363">
        <w:rPr>
          <w:rFonts w:eastAsia="Times New Roman"/>
          <w:color w:val="000000"/>
          <w:sz w:val="22"/>
          <w:lang w:eastAsia="pl-PL"/>
        </w:rPr>
        <w:t>).</w:t>
      </w: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rFonts w:eastAsia="Times New Roman"/>
          <w:color w:val="000000"/>
          <w:sz w:val="22"/>
          <w:lang w:eastAsia="pl-PL"/>
        </w:rPr>
        <w:t>Na potwierdzenie spełniania przez dostarczany olej opałowy lekki parametrów jakościowych do każdej dostawy Wykonawca zobowiązany jest dostarczyć aktualny odpis ze świadectwa jakości potwierdzający wymagane parametry oleju opałowego.</w:t>
      </w:r>
      <w:r w:rsidRPr="005E5363">
        <w:rPr>
          <w:color w:val="000000"/>
          <w:sz w:val="22"/>
        </w:rPr>
        <w:t xml:space="preserve"> </w:t>
      </w: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color w:val="000000"/>
          <w:sz w:val="22"/>
        </w:rPr>
        <w:t>Dostawa oleju opałowego odbywać się będzie według zamówień cząstkowych składanych przez Zamawiającego w dni robocze w godzinach od 8</w:t>
      </w:r>
      <w:r w:rsidRPr="005E5363">
        <w:rPr>
          <w:color w:val="000000"/>
          <w:sz w:val="22"/>
          <w:vertAlign w:val="superscript"/>
        </w:rPr>
        <w:t>00</w:t>
      </w:r>
      <w:r w:rsidRPr="005E5363">
        <w:rPr>
          <w:color w:val="000000"/>
          <w:sz w:val="22"/>
        </w:rPr>
        <w:t xml:space="preserve"> do 15</w:t>
      </w:r>
      <w:r w:rsidRPr="005E5363">
        <w:rPr>
          <w:color w:val="000000"/>
          <w:sz w:val="22"/>
          <w:vertAlign w:val="superscript"/>
        </w:rPr>
        <w:t>00</w:t>
      </w:r>
      <w:r w:rsidRPr="005E5363">
        <w:rPr>
          <w:color w:val="000000"/>
          <w:sz w:val="22"/>
        </w:rPr>
        <w:t xml:space="preserve">, w ciągu dwóch dni od dnia złożenia zamówienia. Zamówienia składane będą faksem </w:t>
      </w:r>
      <w:r w:rsidR="00352233">
        <w:rPr>
          <w:color w:val="000000"/>
          <w:sz w:val="22"/>
        </w:rPr>
        <w:t xml:space="preserve">lub </w:t>
      </w:r>
      <w:r w:rsidRPr="005E5363">
        <w:rPr>
          <w:color w:val="000000"/>
          <w:sz w:val="22"/>
        </w:rPr>
        <w:t xml:space="preserve">e-mail-em. W zamówieniu niezbędne jest podanie numeru identyfikacyjnego urządzenia grzewczego. Wykonawca zawiadamia, telefonicznie lub faksem o terminie oraz godzinie  planowanej dostawy. </w:t>
      </w:r>
      <w:r w:rsidRPr="005E5363">
        <w:rPr>
          <w:rFonts w:eastAsia="Times New Roman"/>
          <w:bCs/>
          <w:color w:val="000000"/>
          <w:sz w:val="22"/>
          <w:lang w:eastAsia="ar-SA"/>
        </w:rPr>
        <w:t xml:space="preserve">Zamawiający w dniu dostawy zobowiązany jest podać Wykonawcy </w:t>
      </w:r>
      <w:r w:rsidRPr="005E5363">
        <w:rPr>
          <w:rFonts w:eastAsia="Times New Roman"/>
          <w:b/>
          <w:bCs/>
          <w:color w:val="000000"/>
          <w:sz w:val="22"/>
          <w:lang w:eastAsia="ar-SA"/>
        </w:rPr>
        <w:t>numer „Kodu Transakcyjnego”</w:t>
      </w:r>
      <w:r w:rsidRPr="005E5363">
        <w:rPr>
          <w:rFonts w:eastAsia="Times New Roman"/>
          <w:bCs/>
          <w:color w:val="000000"/>
          <w:sz w:val="22"/>
          <w:lang w:eastAsia="ar-SA"/>
        </w:rPr>
        <w:t xml:space="preserve"> w celu potwierdzenia dostarczonego oleju opałowego</w:t>
      </w:r>
      <w:r w:rsidRPr="005E5363">
        <w:rPr>
          <w:color w:val="000000"/>
          <w:sz w:val="22"/>
        </w:rPr>
        <w:t>.</w:t>
      </w:r>
    </w:p>
    <w:p w:rsidR="005E5363" w:rsidRPr="005E5363" w:rsidRDefault="005E5363" w:rsidP="008F1106">
      <w:pPr>
        <w:numPr>
          <w:ilvl w:val="0"/>
          <w:numId w:val="111"/>
        </w:numPr>
        <w:tabs>
          <w:tab w:val="clear" w:pos="720"/>
          <w:tab w:val="left" w:pos="426"/>
        </w:tabs>
        <w:autoSpaceDE w:val="0"/>
        <w:autoSpaceDN w:val="0"/>
        <w:adjustRightInd w:val="0"/>
        <w:spacing w:after="120" w:line="264" w:lineRule="auto"/>
        <w:ind w:left="425" w:hanging="425"/>
        <w:jc w:val="both"/>
        <w:rPr>
          <w:color w:val="000000"/>
          <w:sz w:val="22"/>
        </w:rPr>
      </w:pPr>
      <w:r w:rsidRPr="005E5363">
        <w:rPr>
          <w:color w:val="000000"/>
          <w:sz w:val="22"/>
        </w:rPr>
        <w:t xml:space="preserve">Zamawiający zobowiązuje się do zapłaty za dostarczony olej na podstawie prawidłowo wystawionej faktury VAT wraz z potwierdzonym dokumentem WZ (za każdą dostawę oddzielnie), świadectwem jakości i kalkulacją ceny w terminie 30 dni od daty dostarczenia faktury do siedziby Zamawiającego.  </w:t>
      </w:r>
    </w:p>
    <w:p w:rsidR="005E5363" w:rsidRDefault="005E5363" w:rsidP="005E5363">
      <w:pPr>
        <w:tabs>
          <w:tab w:val="left" w:pos="426"/>
        </w:tabs>
        <w:autoSpaceDE w:val="0"/>
        <w:autoSpaceDN w:val="0"/>
        <w:adjustRightInd w:val="0"/>
        <w:spacing w:after="120"/>
        <w:ind w:left="720" w:hanging="720"/>
        <w:jc w:val="both"/>
        <w:rPr>
          <w:color w:val="000000"/>
          <w:sz w:val="22"/>
        </w:rPr>
      </w:pPr>
    </w:p>
    <w:p w:rsidR="00FE21D1" w:rsidRPr="005E5363" w:rsidRDefault="00FE21D1" w:rsidP="005E5363">
      <w:pPr>
        <w:tabs>
          <w:tab w:val="left" w:pos="426"/>
        </w:tabs>
        <w:autoSpaceDE w:val="0"/>
        <w:autoSpaceDN w:val="0"/>
        <w:adjustRightInd w:val="0"/>
        <w:spacing w:after="120"/>
        <w:ind w:left="720" w:hanging="720"/>
        <w:jc w:val="both"/>
        <w:rPr>
          <w:color w:val="000000"/>
          <w:sz w:val="22"/>
        </w:rPr>
      </w:pPr>
    </w:p>
    <w:p w:rsidR="005E5363" w:rsidRPr="005E5363" w:rsidRDefault="005E5363" w:rsidP="008F1106">
      <w:pPr>
        <w:numPr>
          <w:ilvl w:val="0"/>
          <w:numId w:val="111"/>
        </w:numPr>
        <w:tabs>
          <w:tab w:val="clear" w:pos="720"/>
          <w:tab w:val="left" w:pos="426"/>
        </w:tabs>
        <w:autoSpaceDE w:val="0"/>
        <w:autoSpaceDN w:val="0"/>
        <w:adjustRightInd w:val="0"/>
        <w:spacing w:after="120" w:line="276" w:lineRule="auto"/>
        <w:ind w:hanging="720"/>
        <w:jc w:val="both"/>
        <w:rPr>
          <w:sz w:val="22"/>
          <w:lang w:eastAsia="pl-PL"/>
        </w:rPr>
      </w:pPr>
      <w:r w:rsidRPr="005E5363">
        <w:rPr>
          <w:sz w:val="22"/>
          <w:lang w:eastAsia="pl-PL"/>
        </w:rPr>
        <w:lastRenderedPageBreak/>
        <w:t>Olej opałowy musi spełniać poniższe wymagania jakościowe:</w:t>
      </w:r>
    </w:p>
    <w:tbl>
      <w:tblPr>
        <w:tblW w:w="9259" w:type="dxa"/>
        <w:tblCellSpacing w:w="15" w:type="dxa"/>
        <w:tblCellMar>
          <w:top w:w="15" w:type="dxa"/>
          <w:left w:w="15" w:type="dxa"/>
          <w:bottom w:w="15" w:type="dxa"/>
          <w:right w:w="15" w:type="dxa"/>
        </w:tblCellMar>
        <w:tblLook w:val="0000" w:firstRow="0" w:lastRow="0" w:firstColumn="0" w:lastColumn="0" w:noHBand="0" w:noVBand="0"/>
      </w:tblPr>
      <w:tblGrid>
        <w:gridCol w:w="177"/>
        <w:gridCol w:w="2771"/>
        <w:gridCol w:w="1121"/>
        <w:gridCol w:w="806"/>
        <w:gridCol w:w="992"/>
        <w:gridCol w:w="2970"/>
        <w:gridCol w:w="422"/>
      </w:tblGrid>
      <w:tr w:rsidR="005E5363" w:rsidRPr="005E5363" w:rsidTr="00352233">
        <w:trPr>
          <w:gridAfter w:val="1"/>
          <w:wAfter w:w="377" w:type="dxa"/>
          <w:tblCellSpacing w:w="15" w:type="dxa"/>
        </w:trPr>
        <w:tc>
          <w:tcPr>
            <w:tcW w:w="2903" w:type="dxa"/>
            <w:gridSpan w:val="2"/>
            <w:vMerge w:val="restart"/>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Parametr</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Jednostka</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​Zakres ​</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b/>
                <w:bCs/>
                <w:sz w:val="20"/>
                <w:szCs w:val="20"/>
              </w:rPr>
            </w:pPr>
            <w:r w:rsidRPr="005E5363">
              <w:rPr>
                <w:b/>
                <w:bCs/>
                <w:sz w:val="20"/>
                <w:szCs w:val="20"/>
              </w:rPr>
              <w:t>Metoda badań</w:t>
            </w:r>
          </w:p>
        </w:tc>
      </w:tr>
      <w:tr w:rsidR="005E5363" w:rsidRPr="005E5363" w:rsidTr="00352233">
        <w:trPr>
          <w:gridAfter w:val="1"/>
          <w:wAfter w:w="377" w:type="dxa"/>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b/>
                <w:bCs/>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​min.</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​max.</w:t>
            </w:r>
          </w:p>
        </w:tc>
        <w:tc>
          <w:tcPr>
            <w:tcW w:w="2940" w:type="dxa"/>
            <w:vMerge/>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b/>
                <w:bCs/>
                <w:sz w:val="20"/>
                <w:szCs w:val="20"/>
              </w:rPr>
            </w:pP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Gęstość w temp. 15 </w:t>
            </w:r>
            <w:proofErr w:type="spellStart"/>
            <w:r w:rsidRPr="005E5363">
              <w:rPr>
                <w:b/>
                <w:bCs/>
                <w:sz w:val="20"/>
                <w:szCs w:val="20"/>
                <w:vertAlign w:val="superscript"/>
              </w:rPr>
              <w:t>o</w:t>
            </w:r>
            <w:r w:rsidRPr="005E5363">
              <w:rPr>
                <w:b/>
                <w:bCs/>
                <w:sz w:val="20"/>
                <w:szCs w:val="20"/>
              </w:rPr>
              <w:t>C</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kg/m3</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​860,0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ind w:right="-187"/>
              <w:rPr>
                <w:sz w:val="20"/>
                <w:szCs w:val="20"/>
                <w:lang w:val="de-DE"/>
              </w:rPr>
            </w:pPr>
            <w:r w:rsidRPr="005E5363">
              <w:rPr>
                <w:sz w:val="20"/>
                <w:szCs w:val="20"/>
                <w:lang w:val="de-DE"/>
              </w:rPr>
              <w:t>PN-EN ISO 12185</w:t>
            </w:r>
            <w:r w:rsidRPr="005E5363">
              <w:rPr>
                <w:sz w:val="20"/>
                <w:szCs w:val="20"/>
                <w:lang w:val="de-DE"/>
              </w:rPr>
              <w:br/>
              <w:t>PN-EN ISO 3675</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​Wartość opałowa</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​MJ/kg</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​42,6</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​PN-C-04062</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​Temperatura zapłonu</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vertAlign w:val="superscript"/>
              </w:rPr>
              <w:t>​</w:t>
            </w:r>
            <w:proofErr w:type="spellStart"/>
            <w:r w:rsidRPr="005E5363">
              <w:rPr>
                <w:sz w:val="20"/>
                <w:szCs w:val="20"/>
                <w:vertAlign w:val="superscript"/>
              </w:rPr>
              <w:t>o</w:t>
            </w:r>
            <w:r w:rsidRPr="005E5363">
              <w:rPr>
                <w:sz w:val="20"/>
                <w:szCs w:val="20"/>
              </w:rPr>
              <w:t>C</w:t>
            </w:r>
            <w:proofErr w:type="spellEnd"/>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​56,0</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2719</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​Lepkość kinematyczna w temp. 20 </w:t>
            </w:r>
            <w:proofErr w:type="spellStart"/>
            <w:r w:rsidRPr="005E5363">
              <w:rPr>
                <w:sz w:val="20"/>
                <w:szCs w:val="20"/>
              </w:rPr>
              <w:t>oC</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mm2/s</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6,000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3104</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Skład frakcyjny</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3405</w:t>
            </w:r>
          </w:p>
        </w:tc>
      </w:tr>
      <w:tr w:rsidR="005E5363" w:rsidRPr="005E5363" w:rsidTr="00352233">
        <w:trPr>
          <w:gridAfter w:val="1"/>
          <w:wAfter w:w="377" w:type="dxa"/>
          <w:tblCellSpacing w:w="15" w:type="dxa"/>
        </w:trPr>
        <w:tc>
          <w:tcPr>
            <w:tcW w:w="13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p>
        </w:tc>
        <w:tc>
          <w:tcPr>
            <w:tcW w:w="274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​do temp. 250 </w:t>
            </w:r>
            <w:proofErr w:type="spellStart"/>
            <w:r w:rsidRPr="005E5363">
              <w:rPr>
                <w:b/>
                <w:bCs/>
                <w:sz w:val="20"/>
                <w:szCs w:val="20"/>
                <w:vertAlign w:val="superscript"/>
              </w:rPr>
              <w:t>o</w:t>
            </w:r>
            <w:r w:rsidRPr="005E5363">
              <w:rPr>
                <w:b/>
                <w:bCs/>
                <w:sz w:val="20"/>
                <w:szCs w:val="20"/>
              </w:rPr>
              <w:t>C</w:t>
            </w:r>
            <w:proofErr w:type="spellEnd"/>
            <w:r w:rsidRPr="005E5363">
              <w:rPr>
                <w:b/>
                <w:bCs/>
                <w:sz w:val="20"/>
                <w:szCs w:val="20"/>
              </w:rPr>
              <w:t xml:space="preserve"> destyluje</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​%(V/V)</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65,0</w:t>
            </w:r>
          </w:p>
        </w:tc>
        <w:tc>
          <w:tcPr>
            <w:tcW w:w="2940" w:type="dxa"/>
            <w:vMerge/>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p>
        </w:tc>
      </w:tr>
      <w:tr w:rsidR="005E5363" w:rsidRPr="005E5363" w:rsidTr="00352233">
        <w:trPr>
          <w:gridAfter w:val="1"/>
          <w:wAfter w:w="377" w:type="dxa"/>
          <w:tblCellSpacing w:w="15" w:type="dxa"/>
        </w:trPr>
        <w:tc>
          <w:tcPr>
            <w:tcW w:w="13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p>
        </w:tc>
        <w:tc>
          <w:tcPr>
            <w:tcW w:w="274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​do temp. 350 </w:t>
            </w:r>
            <w:proofErr w:type="spellStart"/>
            <w:r w:rsidRPr="005E5363">
              <w:rPr>
                <w:b/>
                <w:bCs/>
                <w:sz w:val="20"/>
                <w:szCs w:val="20"/>
                <w:vertAlign w:val="superscript"/>
              </w:rPr>
              <w:t>o</w:t>
            </w:r>
            <w:r w:rsidRPr="005E5363">
              <w:rPr>
                <w:b/>
                <w:bCs/>
                <w:sz w:val="20"/>
                <w:szCs w:val="20"/>
              </w:rPr>
              <w:t>C</w:t>
            </w:r>
            <w:proofErr w:type="spellEnd"/>
            <w:r w:rsidRPr="005E5363">
              <w:rPr>
                <w:b/>
                <w:bCs/>
                <w:sz w:val="20"/>
                <w:szCs w:val="20"/>
              </w:rPr>
              <w:t xml:space="preserve"> destyluje</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​%(V/V)</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85,0</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2940" w:type="dxa"/>
            <w:vMerge/>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​Temperatura płynięcia</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roofErr w:type="spellStart"/>
            <w:r w:rsidRPr="005E5363">
              <w:rPr>
                <w:sz w:val="20"/>
                <w:szCs w:val="20"/>
                <w:vertAlign w:val="superscript"/>
              </w:rPr>
              <w:t>o</w:t>
            </w:r>
            <w:r w:rsidRPr="005E5363">
              <w:rPr>
                <w:sz w:val="20"/>
                <w:szCs w:val="20"/>
              </w:rPr>
              <w:t>C</w:t>
            </w:r>
            <w:proofErr w:type="spellEnd"/>
            <w:r w:rsidRPr="005E5363">
              <w:rPr>
                <w:sz w:val="20"/>
                <w:szCs w:val="20"/>
              </w:rPr>
              <w:t>​​ ​</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​-20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3016​</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Temperatura mętnienia</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vertAlign w:val="superscript"/>
              </w:rPr>
              <w:t>​</w:t>
            </w:r>
            <w:proofErr w:type="spellStart"/>
            <w:r w:rsidRPr="005E5363">
              <w:rPr>
                <w:sz w:val="20"/>
                <w:szCs w:val="20"/>
                <w:vertAlign w:val="superscript"/>
              </w:rPr>
              <w:t>o</w:t>
            </w:r>
            <w:r w:rsidRPr="005E5363">
              <w:rPr>
                <w:sz w:val="20"/>
                <w:szCs w:val="20"/>
              </w:rPr>
              <w:t>C</w:t>
            </w:r>
            <w:proofErr w:type="spellEnd"/>
            <w:r w:rsidRPr="005E5363">
              <w:rPr>
                <w:sz w:val="20"/>
                <w:szCs w:val="20"/>
              </w:rPr>
              <w:t>​​ ​</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r w:rsidRPr="005E5363">
              <w:rPr>
                <w:sz w:val="20"/>
                <w:szCs w:val="20"/>
                <w:vertAlign w:val="superscript"/>
              </w:rPr>
              <w:t>1)​</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3015​​​</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Pozostałość po koksowaniu w 10% pozostałości destylacyjnej</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​%(m/m)</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​0,30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10370</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​Zawartość siarki</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​​%(m/m)</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​0,100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lang w:val="de-DE"/>
              </w:rPr>
            </w:pPr>
            <w:r w:rsidRPr="005E5363">
              <w:rPr>
                <w:sz w:val="20"/>
                <w:szCs w:val="20"/>
                <w:lang w:val="de-DE"/>
              </w:rPr>
              <w:t>​PN-EN ISO 8754</w:t>
            </w:r>
            <w:r w:rsidRPr="005E5363">
              <w:rPr>
                <w:sz w:val="20"/>
                <w:szCs w:val="20"/>
                <w:lang w:val="de-DE"/>
              </w:rPr>
              <w:br/>
              <w:t>PN-EN ISO 14596</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Zawartość wody</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​mg/kg​</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​200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12937</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​Zawartość zanieczyszczeń stałych</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​​mg/kg</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​24,0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12662</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​Pozostałość po spaleniu</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r w:rsidRPr="005E5363">
              <w:rPr>
                <w:i/>
                <w:iCs/>
                <w:sz w:val="20"/>
                <w:szCs w:val="20"/>
              </w:rPr>
              <w:t>m</w:t>
            </w:r>
            <w:r w:rsidRPr="005E5363">
              <w:rPr>
                <w:sz w:val="20"/>
                <w:szCs w:val="20"/>
              </w:rPr>
              <w:t>/</w:t>
            </w:r>
            <w:r w:rsidRPr="005E5363">
              <w:rPr>
                <w:i/>
                <w:iCs/>
                <w:sz w:val="20"/>
                <w:szCs w:val="20"/>
              </w:rPr>
              <w:t>m</w:t>
            </w:r>
            <w:r w:rsidRPr="005E5363">
              <w:rPr>
                <w:sz w:val="20"/>
                <w:szCs w:val="20"/>
              </w:rPr>
              <w:t>)​</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​​​0,010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6245</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​Smarność, skorygowana średnica śladu zużycia (WSI,4) w temp. 60</w:t>
            </w:r>
            <w:r w:rsidRPr="005E5363">
              <w:rPr>
                <w:sz w:val="20"/>
                <w:szCs w:val="20"/>
                <w:vertAlign w:val="superscript"/>
              </w:rPr>
              <w:t>o</w:t>
            </w:r>
            <w:r w:rsidRPr="005E5363">
              <w:rPr>
                <w:sz w:val="20"/>
                <w:szCs w:val="20"/>
              </w:rPr>
              <w:t>C</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r w:rsidRPr="005E5363">
              <w:rPr>
                <w:rFonts w:ascii="Symbol" w:hAnsi="Symbol" w:cs="Arial"/>
                <w:sz w:val="20"/>
                <w:szCs w:val="20"/>
              </w:rPr>
              <w:t></w:t>
            </w:r>
            <w:r w:rsidRPr="005E5363">
              <w:rPr>
                <w:sz w:val="20"/>
                <w:szCs w:val="20"/>
              </w:rPr>
              <w:t>m​</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​460</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​​PN-EN ISO 12156-1</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
                <w:bCs/>
                <w:sz w:val="20"/>
                <w:szCs w:val="20"/>
              </w:rPr>
            </w:pPr>
            <w:r w:rsidRPr="005E5363">
              <w:rPr>
                <w:b/>
                <w:bCs/>
                <w:sz w:val="20"/>
                <w:szCs w:val="20"/>
              </w:rPr>
              <w:t>​</w:t>
            </w:r>
            <w:r w:rsidRPr="005E5363">
              <w:rPr>
                <w:sz w:val="20"/>
                <w:szCs w:val="20"/>
              </w:rPr>
              <w:t>Stabilność oksydacyjna</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​​g/m</w:t>
            </w:r>
            <w:r w:rsidRPr="005E5363">
              <w:rPr>
                <w:sz w:val="20"/>
                <w:szCs w:val="20"/>
                <w:vertAlign w:val="superscript"/>
              </w:rPr>
              <w:t>3​</w:t>
            </w:r>
          </w:p>
        </w:tc>
        <w:tc>
          <w:tcPr>
            <w:tcW w:w="776"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​25</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​PN-ISO 12205</w:t>
            </w:r>
          </w:p>
        </w:tc>
      </w:tr>
      <w:tr w:rsidR="005E5363" w:rsidRPr="005E5363" w:rsidTr="00352233">
        <w:trPr>
          <w:gridAfter w:val="1"/>
          <w:wAfter w:w="377" w:type="dxa"/>
          <w:tblCellSpacing w:w="15" w:type="dxa"/>
        </w:trPr>
        <w:tc>
          <w:tcPr>
            <w:tcW w:w="2903"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bCs/>
                <w:sz w:val="20"/>
                <w:szCs w:val="20"/>
              </w:rPr>
            </w:pPr>
            <w:r w:rsidRPr="005E5363">
              <w:rPr>
                <w:bCs/>
                <w:sz w:val="20"/>
                <w:szCs w:val="20"/>
              </w:rPr>
              <w:t>​Barwa</w:t>
            </w:r>
            <w:r w:rsidRPr="005E5363">
              <w:rPr>
                <w:bCs/>
                <w:sz w:val="20"/>
                <w:szCs w:val="20"/>
                <w:vertAlign w:val="superscript"/>
              </w:rPr>
              <w:t>2)</w:t>
            </w:r>
          </w:p>
        </w:tc>
        <w:tc>
          <w:tcPr>
            <w:tcW w:w="1091"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jc w:val="center"/>
              <w:rPr>
                <w:sz w:val="20"/>
                <w:szCs w:val="20"/>
              </w:rPr>
            </w:pPr>
            <w:r w:rsidRPr="005E5363">
              <w:rPr>
                <w:sz w:val="20"/>
                <w:szCs w:val="20"/>
              </w:rPr>
              <w:t>​ ​czerwona</w:t>
            </w:r>
          </w:p>
        </w:tc>
        <w:tc>
          <w:tcPr>
            <w:tcW w:w="2940" w:type="dxa"/>
            <w:tcBorders>
              <w:top w:val="single" w:sz="4" w:space="0" w:color="auto"/>
              <w:left w:val="single" w:sz="4" w:space="0" w:color="auto"/>
              <w:bottom w:val="single" w:sz="4" w:space="0" w:color="auto"/>
              <w:right w:val="single" w:sz="4" w:space="0" w:color="auto"/>
            </w:tcBorders>
            <w:vAlign w:val="center"/>
          </w:tcPr>
          <w:p w:rsidR="005E5363" w:rsidRPr="005E5363" w:rsidRDefault="005E5363" w:rsidP="005E5363">
            <w:pPr>
              <w:spacing w:before="20" w:after="20"/>
              <w:rPr>
                <w:sz w:val="20"/>
                <w:szCs w:val="20"/>
              </w:rPr>
            </w:pPr>
            <w:r w:rsidRPr="005E5363">
              <w:rPr>
                <w:sz w:val="20"/>
                <w:szCs w:val="20"/>
              </w:rPr>
              <w:t>​wzrokowo</w:t>
            </w:r>
          </w:p>
        </w:tc>
      </w:tr>
      <w:tr w:rsidR="005E5363" w:rsidRPr="005E5363" w:rsidTr="00352233">
        <w:trPr>
          <w:tblCellSpacing w:w="15" w:type="dxa"/>
        </w:trPr>
        <w:tc>
          <w:tcPr>
            <w:tcW w:w="9199" w:type="dxa"/>
            <w:gridSpan w:val="7"/>
            <w:vAlign w:val="center"/>
          </w:tcPr>
          <w:p w:rsidR="00352233" w:rsidRPr="00352233" w:rsidRDefault="00352233" w:rsidP="00352233">
            <w:pPr>
              <w:spacing w:before="20" w:after="20"/>
              <w:rPr>
                <w:bCs/>
                <w:sz w:val="12"/>
                <w:szCs w:val="12"/>
              </w:rPr>
            </w:pPr>
          </w:p>
          <w:p w:rsidR="005E5363" w:rsidRPr="005E5363" w:rsidRDefault="005E5363" w:rsidP="00352233">
            <w:pPr>
              <w:spacing w:before="20" w:after="20"/>
              <w:rPr>
                <w:bCs/>
                <w:sz w:val="20"/>
                <w:szCs w:val="20"/>
              </w:rPr>
            </w:pPr>
            <w:r w:rsidRPr="005E5363">
              <w:rPr>
                <w:bCs/>
                <w:sz w:val="20"/>
                <w:szCs w:val="20"/>
              </w:rPr>
              <w:t>1) Nie normalizuje się, wartość podawać w atestach. </w:t>
            </w:r>
            <w:r w:rsidRPr="005E5363">
              <w:rPr>
                <w:bCs/>
                <w:sz w:val="20"/>
                <w:szCs w:val="20"/>
              </w:rPr>
              <w:br/>
              <w:t>2) Olej napędowy grzewczy powinien zawierać barwnik czerwony oraz znacznik zgodnie z aktualnymi wymogami formalno-prawnymi.</w:t>
            </w:r>
          </w:p>
        </w:tc>
      </w:tr>
    </w:tbl>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B7382A" w:rsidRPr="00352233" w:rsidRDefault="003237D3" w:rsidP="00D02F92">
      <w:pPr>
        <w:pStyle w:val="Nagwek6"/>
        <w:jc w:val="right"/>
        <w:rPr>
          <w:sz w:val="22"/>
          <w:szCs w:val="22"/>
        </w:rPr>
      </w:pPr>
      <w:r w:rsidRPr="00352233">
        <w:rPr>
          <w:sz w:val="22"/>
          <w:szCs w:val="22"/>
        </w:rPr>
        <w:lastRenderedPageBreak/>
        <w:t>Załącznik nr 4</w:t>
      </w:r>
      <w:r w:rsidR="00AA1E9A" w:rsidRPr="00352233">
        <w:rPr>
          <w:sz w:val="22"/>
          <w:szCs w:val="22"/>
        </w:rPr>
        <w:t xml:space="preserve"> SWZ</w:t>
      </w:r>
    </w:p>
    <w:p w:rsidR="00FF48D4" w:rsidRPr="00352233" w:rsidRDefault="00FF48D4" w:rsidP="003766FE">
      <w:pPr>
        <w:rPr>
          <w:b/>
          <w:sz w:val="22"/>
          <w:lang w:eastAsia="pl-PL"/>
        </w:rPr>
      </w:pPr>
    </w:p>
    <w:p w:rsidR="00352233" w:rsidRPr="00352233" w:rsidRDefault="00352233" w:rsidP="00352233">
      <w:pPr>
        <w:jc w:val="center"/>
        <w:rPr>
          <w:rFonts w:eastAsia="Times New Roman"/>
          <w:b/>
          <w:sz w:val="22"/>
          <w:lang w:eastAsia="pl-PL"/>
        </w:rPr>
      </w:pPr>
      <w:r w:rsidRPr="00352233">
        <w:rPr>
          <w:rFonts w:eastAsia="Times New Roman"/>
          <w:b/>
          <w:sz w:val="22"/>
          <w:lang w:eastAsia="pl-PL"/>
        </w:rPr>
        <w:t>Umowa nr ……..(projekt)</w:t>
      </w:r>
    </w:p>
    <w:p w:rsidR="00352233" w:rsidRPr="00352233" w:rsidRDefault="00352233" w:rsidP="00352233">
      <w:pPr>
        <w:suppressAutoHyphens/>
        <w:ind w:left="40"/>
        <w:jc w:val="right"/>
        <w:rPr>
          <w:rFonts w:eastAsia="Times New Roman"/>
          <w:sz w:val="10"/>
          <w:lang w:eastAsia="ar-SA"/>
        </w:rPr>
      </w:pPr>
    </w:p>
    <w:p w:rsidR="00352233" w:rsidRPr="00352233" w:rsidRDefault="00352233" w:rsidP="00352233">
      <w:pPr>
        <w:suppressAutoHyphens/>
        <w:autoSpaceDE w:val="0"/>
        <w:autoSpaceDN w:val="0"/>
        <w:adjustRightInd w:val="0"/>
        <w:jc w:val="both"/>
        <w:rPr>
          <w:rFonts w:eastAsia="Times New Roman"/>
          <w:sz w:val="20"/>
          <w:szCs w:val="20"/>
          <w:lang w:eastAsia="ar-SA"/>
        </w:rPr>
      </w:pPr>
      <w:r w:rsidRPr="00352233">
        <w:rPr>
          <w:rFonts w:eastAsia="Times New Roman"/>
          <w:sz w:val="20"/>
          <w:szCs w:val="20"/>
          <w:lang w:eastAsia="ar-SA"/>
        </w:rPr>
        <w:t>Niniejsza umowa jest konsekwencją postępowania o udzielenie zamówienia publicznego realizowanego na podstawie ustawy Prawo zamówień publicznych w trybie podstawowym bez negocjacji (art. 275 pkt. 1).</w:t>
      </w:r>
    </w:p>
    <w:p w:rsidR="00352233" w:rsidRPr="00352233" w:rsidRDefault="00352233" w:rsidP="00352233">
      <w:pPr>
        <w:suppressAutoHyphens/>
        <w:autoSpaceDE w:val="0"/>
        <w:autoSpaceDN w:val="0"/>
        <w:adjustRightInd w:val="0"/>
        <w:rPr>
          <w:rFonts w:eastAsia="Times New Roman"/>
          <w:sz w:val="22"/>
          <w:lang w:eastAsia="ar-SA"/>
        </w:rPr>
      </w:pPr>
    </w:p>
    <w:p w:rsidR="00352233" w:rsidRPr="00352233" w:rsidRDefault="00352233" w:rsidP="00352233">
      <w:pPr>
        <w:suppressAutoHyphens/>
        <w:autoSpaceDE w:val="0"/>
        <w:autoSpaceDN w:val="0"/>
        <w:adjustRightInd w:val="0"/>
        <w:rPr>
          <w:rFonts w:eastAsia="Times New Roman"/>
          <w:sz w:val="22"/>
          <w:lang w:eastAsia="ar-SA"/>
        </w:rPr>
      </w:pPr>
      <w:r w:rsidRPr="00352233">
        <w:rPr>
          <w:rFonts w:eastAsia="Times New Roman"/>
          <w:sz w:val="22"/>
          <w:lang w:eastAsia="ar-SA"/>
        </w:rPr>
        <w:t>Dnia _____________________ r. w Białymstoku, pomiędzy:</w:t>
      </w:r>
    </w:p>
    <w:p w:rsidR="00352233" w:rsidRPr="00352233" w:rsidRDefault="00352233" w:rsidP="00352233">
      <w:pPr>
        <w:suppressAutoHyphens/>
        <w:autoSpaceDE w:val="0"/>
        <w:autoSpaceDN w:val="0"/>
        <w:adjustRightInd w:val="0"/>
        <w:rPr>
          <w:rFonts w:eastAsia="Times New Roman"/>
          <w:b/>
          <w:bCs/>
          <w:sz w:val="22"/>
          <w:lang w:eastAsia="ar-SA"/>
        </w:rPr>
      </w:pPr>
      <w:r w:rsidRPr="00352233">
        <w:rPr>
          <w:rFonts w:eastAsia="Times New Roman"/>
          <w:b/>
          <w:bCs/>
          <w:sz w:val="22"/>
          <w:lang w:eastAsia="ar-SA"/>
        </w:rPr>
        <w:t>Skarbem Państwa – Komendantem Wojewódzkim Policji w Białymstoku</w:t>
      </w:r>
    </w:p>
    <w:p w:rsidR="00352233" w:rsidRPr="00352233" w:rsidRDefault="00352233" w:rsidP="00352233">
      <w:pPr>
        <w:suppressAutoHyphens/>
        <w:autoSpaceDE w:val="0"/>
        <w:autoSpaceDN w:val="0"/>
        <w:adjustRightInd w:val="0"/>
        <w:rPr>
          <w:rFonts w:eastAsia="Times New Roman"/>
          <w:sz w:val="22"/>
          <w:lang w:eastAsia="ar-SA"/>
        </w:rPr>
      </w:pPr>
      <w:r w:rsidRPr="00352233">
        <w:rPr>
          <w:rFonts w:eastAsia="Times New Roman"/>
          <w:sz w:val="22"/>
          <w:lang w:eastAsia="ar-SA"/>
        </w:rPr>
        <w:t>z siedzibą w Białymstoku: ul. H. Sienkiewicza 65, 15-003 Białystok, NIP: 542-020-78-68</w:t>
      </w:r>
    </w:p>
    <w:p w:rsidR="00352233" w:rsidRPr="00352233" w:rsidRDefault="00352233" w:rsidP="00352233">
      <w:pPr>
        <w:suppressAutoHyphens/>
        <w:autoSpaceDE w:val="0"/>
        <w:autoSpaceDN w:val="0"/>
        <w:adjustRightInd w:val="0"/>
        <w:rPr>
          <w:rFonts w:eastAsia="Times New Roman"/>
          <w:sz w:val="22"/>
          <w:lang w:eastAsia="ar-SA"/>
        </w:rPr>
      </w:pPr>
      <w:r w:rsidRPr="00352233">
        <w:rPr>
          <w:rFonts w:eastAsia="Times New Roman"/>
          <w:sz w:val="22"/>
          <w:lang w:eastAsia="ar-SA"/>
        </w:rPr>
        <w:t>reprezentowanym przez:</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________________________ – Zastępcę Komendanta Wojewódzkiego Policji w Białymstoku</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zwanym dalej „</w:t>
      </w:r>
      <w:r w:rsidRPr="00352233">
        <w:rPr>
          <w:rFonts w:eastAsia="Times New Roman"/>
          <w:b/>
          <w:bCs/>
          <w:sz w:val="22"/>
          <w:lang w:eastAsia="ar-SA"/>
        </w:rPr>
        <w:t>Zamawiającym</w:t>
      </w:r>
      <w:r w:rsidRPr="00352233">
        <w:rPr>
          <w:rFonts w:eastAsia="Times New Roman"/>
          <w:sz w:val="22"/>
          <w:lang w:eastAsia="ar-SA"/>
        </w:rPr>
        <w:t>”, a:</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 ____________________________, z siedzibą w ___________________,</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__________________________________________, wpisaną w dniu _______________ r. do rejestru</w:t>
      </w:r>
      <w:r>
        <w:rPr>
          <w:rFonts w:eastAsia="Times New Roman"/>
          <w:sz w:val="22"/>
          <w:lang w:eastAsia="ar-SA"/>
        </w:rPr>
        <w:t xml:space="preserve"> </w:t>
      </w:r>
      <w:r w:rsidRPr="00352233">
        <w:rPr>
          <w:rFonts w:eastAsia="Times New Roman"/>
          <w:sz w:val="22"/>
          <w:lang w:eastAsia="ar-SA"/>
        </w:rPr>
        <w:t>przedsiębiorców prowadzonego przez Sąd Rejonowy w __________________ Wydział Gospodarczy</w:t>
      </w:r>
      <w:r>
        <w:rPr>
          <w:rFonts w:eastAsia="Times New Roman"/>
          <w:sz w:val="22"/>
          <w:lang w:eastAsia="ar-SA"/>
        </w:rPr>
        <w:t xml:space="preserve"> </w:t>
      </w:r>
      <w:r w:rsidRPr="00352233">
        <w:rPr>
          <w:rFonts w:eastAsia="Times New Roman"/>
          <w:sz w:val="22"/>
          <w:lang w:eastAsia="ar-SA"/>
        </w:rPr>
        <w:t>Krajowego Rejestru Sądowego pod numerem KRS _____________________</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NIP: _____________________, REGON: ______________________,*</w:t>
      </w:r>
    </w:p>
    <w:p w:rsidR="00352233" w:rsidRPr="00352233" w:rsidRDefault="00352233" w:rsidP="00352233">
      <w:pPr>
        <w:suppressAutoHyphens/>
        <w:autoSpaceDE w:val="0"/>
        <w:autoSpaceDN w:val="0"/>
        <w:adjustRightInd w:val="0"/>
        <w:jc w:val="both"/>
        <w:rPr>
          <w:rFonts w:eastAsia="Times New Roman"/>
          <w:sz w:val="22"/>
          <w:lang w:eastAsia="ar-SA"/>
        </w:rPr>
      </w:pPr>
      <w:r w:rsidRPr="00352233">
        <w:rPr>
          <w:rFonts w:eastAsia="Times New Roman"/>
          <w:sz w:val="22"/>
          <w:lang w:eastAsia="ar-SA"/>
        </w:rPr>
        <w:t>reprezentowaną przez: ____________________________________________________,*</w:t>
      </w:r>
    </w:p>
    <w:p w:rsidR="00352233" w:rsidRPr="00352233" w:rsidRDefault="00352233" w:rsidP="00352233">
      <w:pPr>
        <w:suppressAutoHyphens/>
        <w:autoSpaceDE w:val="0"/>
        <w:autoSpaceDN w:val="0"/>
        <w:adjustRightInd w:val="0"/>
        <w:rPr>
          <w:rFonts w:eastAsia="Times New Roman"/>
          <w:sz w:val="22"/>
          <w:lang w:eastAsia="ar-SA"/>
        </w:rPr>
      </w:pPr>
      <w:r w:rsidRPr="00352233">
        <w:rPr>
          <w:rFonts w:eastAsia="Times New Roman"/>
          <w:sz w:val="22"/>
          <w:lang w:eastAsia="ar-SA"/>
        </w:rPr>
        <w:t>zwaną/</w:t>
      </w:r>
      <w:proofErr w:type="spellStart"/>
      <w:r w:rsidRPr="00352233">
        <w:rPr>
          <w:rFonts w:eastAsia="Times New Roman"/>
          <w:sz w:val="22"/>
          <w:lang w:eastAsia="ar-SA"/>
        </w:rPr>
        <w:t>ym</w:t>
      </w:r>
      <w:proofErr w:type="spellEnd"/>
      <w:r w:rsidRPr="00352233">
        <w:rPr>
          <w:rFonts w:eastAsia="Times New Roman"/>
          <w:sz w:val="22"/>
          <w:lang w:eastAsia="ar-SA"/>
        </w:rPr>
        <w:t xml:space="preserve"> dalej „</w:t>
      </w:r>
      <w:r w:rsidRPr="00352233">
        <w:rPr>
          <w:rFonts w:eastAsia="Times New Roman"/>
          <w:b/>
          <w:bCs/>
          <w:sz w:val="22"/>
          <w:lang w:eastAsia="ar-SA"/>
        </w:rPr>
        <w:t>Wykonawcą</w:t>
      </w:r>
      <w:r w:rsidRPr="00352233">
        <w:rPr>
          <w:rFonts w:eastAsia="Times New Roman"/>
          <w:sz w:val="22"/>
          <w:lang w:eastAsia="ar-SA"/>
        </w:rPr>
        <w:t>”</w:t>
      </w:r>
    </w:p>
    <w:p w:rsidR="00352233" w:rsidRPr="00352233" w:rsidRDefault="00352233" w:rsidP="00352233">
      <w:pPr>
        <w:suppressAutoHyphens/>
        <w:rPr>
          <w:rFonts w:eastAsia="Times New Roman"/>
          <w:szCs w:val="24"/>
          <w:lang w:eastAsia="ar-SA"/>
        </w:rPr>
      </w:pPr>
      <w:r w:rsidRPr="00352233">
        <w:rPr>
          <w:rFonts w:eastAsia="Times New Roman"/>
          <w:sz w:val="22"/>
          <w:lang w:eastAsia="ar-SA"/>
        </w:rPr>
        <w:t>została zawarta umowa następującej treści:</w:t>
      </w:r>
    </w:p>
    <w:p w:rsidR="00352233" w:rsidRPr="00352233" w:rsidRDefault="00352233" w:rsidP="00352233">
      <w:pPr>
        <w:suppressAutoHyphens/>
        <w:jc w:val="center"/>
        <w:rPr>
          <w:rFonts w:eastAsia="Times New Roman"/>
          <w:sz w:val="22"/>
          <w:lang w:eastAsia="ar-SA"/>
        </w:rPr>
      </w:pPr>
      <w:r w:rsidRPr="00352233">
        <w:rPr>
          <w:rFonts w:eastAsia="Times New Roman"/>
          <w:b/>
          <w:sz w:val="22"/>
          <w:lang w:eastAsia="ar-SA"/>
        </w:rPr>
        <w:t>§ 1</w:t>
      </w:r>
    </w:p>
    <w:p w:rsidR="00352233" w:rsidRPr="00352233" w:rsidRDefault="00352233" w:rsidP="008F1106">
      <w:pPr>
        <w:numPr>
          <w:ilvl w:val="0"/>
          <w:numId w:val="119"/>
        </w:numPr>
        <w:tabs>
          <w:tab w:val="num" w:pos="426"/>
          <w:tab w:val="left" w:pos="3603"/>
        </w:tabs>
        <w:suppressAutoHyphens/>
        <w:ind w:left="426" w:right="11"/>
        <w:jc w:val="both"/>
        <w:rPr>
          <w:rFonts w:eastAsia="Times New Roman"/>
          <w:bCs/>
          <w:sz w:val="22"/>
          <w:lang w:eastAsia="ar-SA"/>
        </w:rPr>
      </w:pPr>
      <w:r w:rsidRPr="00352233">
        <w:rPr>
          <w:rFonts w:eastAsia="Times New Roman"/>
          <w:bCs/>
          <w:sz w:val="22"/>
          <w:lang w:eastAsia="ar-SA"/>
        </w:rPr>
        <w:t xml:space="preserve">Przedmiotem niniejszej umowy jest dostarczenie przez Wykonawcę i odebranie przez Zamawiającego oleju opałowego w ilości </w:t>
      </w:r>
      <w:r w:rsidRPr="00352233">
        <w:rPr>
          <w:rFonts w:eastAsia="Times New Roman"/>
          <w:b/>
          <w:bCs/>
          <w:sz w:val="22"/>
          <w:lang w:eastAsia="ar-SA"/>
        </w:rPr>
        <w:t>…… m</w:t>
      </w:r>
      <w:r w:rsidRPr="00352233">
        <w:rPr>
          <w:rFonts w:eastAsia="Times New Roman"/>
          <w:b/>
          <w:bCs/>
          <w:sz w:val="22"/>
          <w:vertAlign w:val="superscript"/>
          <w:lang w:eastAsia="ar-SA"/>
        </w:rPr>
        <w:t>3</w:t>
      </w:r>
      <w:r w:rsidRPr="00352233">
        <w:rPr>
          <w:rFonts w:eastAsia="Times New Roman"/>
          <w:bCs/>
          <w:sz w:val="22"/>
          <w:lang w:eastAsia="ar-SA"/>
        </w:rPr>
        <w:t xml:space="preserve"> do jednostek Policji na terenie </w:t>
      </w:r>
      <w:r w:rsidRPr="00352233">
        <w:rPr>
          <w:rFonts w:eastAsia="Times New Roman"/>
          <w:b/>
          <w:bCs/>
          <w:sz w:val="22"/>
          <w:lang w:eastAsia="ar-SA"/>
        </w:rPr>
        <w:t xml:space="preserve">powiatu </w:t>
      </w:r>
      <w:r w:rsidRPr="00352233">
        <w:rPr>
          <w:rFonts w:eastAsia="Times New Roman"/>
          <w:bCs/>
          <w:sz w:val="22"/>
          <w:lang w:eastAsia="ar-SA"/>
        </w:rPr>
        <w:t xml:space="preserve">..............................., zgodnie ze złożoną na </w:t>
      </w:r>
      <w:r w:rsidRPr="00352233">
        <w:rPr>
          <w:rFonts w:eastAsia="Times New Roman"/>
          <w:b/>
          <w:bCs/>
          <w:sz w:val="22"/>
          <w:lang w:eastAsia="ar-SA"/>
        </w:rPr>
        <w:t>Zadanie nr .......</w:t>
      </w:r>
      <w:r w:rsidRPr="00352233">
        <w:rPr>
          <w:rFonts w:eastAsia="Times New Roman"/>
          <w:bCs/>
          <w:sz w:val="22"/>
          <w:lang w:eastAsia="ar-SA"/>
        </w:rPr>
        <w:t xml:space="preserve"> ofertą - formularzem ofertowym stanowiącym </w:t>
      </w:r>
      <w:r w:rsidRPr="00352233">
        <w:rPr>
          <w:rFonts w:eastAsia="Times New Roman"/>
          <w:b/>
          <w:bCs/>
          <w:sz w:val="22"/>
          <w:lang w:eastAsia="ar-SA"/>
        </w:rPr>
        <w:t>Załącznik nr 1</w:t>
      </w:r>
      <w:r w:rsidRPr="00352233">
        <w:rPr>
          <w:rFonts w:eastAsia="Times New Roman"/>
          <w:bCs/>
          <w:sz w:val="22"/>
          <w:lang w:eastAsia="ar-SA"/>
        </w:rPr>
        <w:t xml:space="preserve"> do niniejszej umowy. Zamawiający oświadcza, że jest zarejestrowany w zakresie podatku akcyzowego jako zużywający podmiot olejowy (ZPO) zgodnie z przepisami Art. 16 ustawy z dnia 6 grudnia 2008r. o podatku akcyzowym (</w:t>
      </w:r>
      <w:r w:rsidRPr="00352233">
        <w:rPr>
          <w:rFonts w:eastAsia="Times New Roman"/>
          <w:bCs/>
          <w:i/>
          <w:sz w:val="22"/>
          <w:lang w:eastAsia="ar-SA"/>
        </w:rPr>
        <w:t xml:space="preserve">t. j. </w:t>
      </w:r>
      <w:r>
        <w:rPr>
          <w:rFonts w:eastAsia="Times New Roman"/>
          <w:bCs/>
          <w:i/>
          <w:sz w:val="22"/>
          <w:lang w:eastAsia="ar-SA"/>
        </w:rPr>
        <w:br/>
      </w:r>
      <w:r w:rsidRPr="00352233">
        <w:rPr>
          <w:rFonts w:eastAsia="Times New Roman"/>
          <w:bCs/>
          <w:i/>
          <w:sz w:val="22"/>
          <w:lang w:eastAsia="ar-SA"/>
        </w:rPr>
        <w:t xml:space="preserve">Dz. U. z 2023 r. poz. 1542 z </w:t>
      </w:r>
      <w:proofErr w:type="spellStart"/>
      <w:r w:rsidRPr="00352233">
        <w:rPr>
          <w:rFonts w:eastAsia="Times New Roman"/>
          <w:bCs/>
          <w:i/>
          <w:sz w:val="22"/>
          <w:lang w:eastAsia="ar-SA"/>
        </w:rPr>
        <w:t>późn</w:t>
      </w:r>
      <w:proofErr w:type="spellEnd"/>
      <w:r w:rsidRPr="00352233">
        <w:rPr>
          <w:rFonts w:eastAsia="Times New Roman"/>
          <w:bCs/>
          <w:i/>
          <w:sz w:val="22"/>
          <w:lang w:eastAsia="ar-SA"/>
        </w:rPr>
        <w:t>. zm</w:t>
      </w:r>
      <w:r w:rsidRPr="00352233">
        <w:rPr>
          <w:rFonts w:eastAsia="Times New Roman"/>
          <w:bCs/>
          <w:sz w:val="22"/>
          <w:lang w:eastAsia="ar-SA"/>
        </w:rPr>
        <w:t>.)</w:t>
      </w:r>
    </w:p>
    <w:p w:rsidR="00352233" w:rsidRPr="00352233" w:rsidRDefault="00352233" w:rsidP="008F1106">
      <w:pPr>
        <w:numPr>
          <w:ilvl w:val="0"/>
          <w:numId w:val="119"/>
        </w:numPr>
        <w:tabs>
          <w:tab w:val="num" w:pos="426"/>
          <w:tab w:val="left" w:pos="3603"/>
        </w:tabs>
        <w:suppressAutoHyphens/>
        <w:ind w:left="426" w:right="11" w:hanging="426"/>
        <w:jc w:val="both"/>
        <w:rPr>
          <w:rFonts w:eastAsia="Times New Roman"/>
          <w:bCs/>
          <w:sz w:val="22"/>
          <w:lang w:eastAsia="ar-SA"/>
        </w:rPr>
      </w:pPr>
      <w:r w:rsidRPr="00352233">
        <w:rPr>
          <w:rFonts w:eastAsia="Times New Roman"/>
          <w:bCs/>
          <w:sz w:val="22"/>
          <w:lang w:eastAsia="ar-SA"/>
        </w:rPr>
        <w:t>Dostawa oleju opałowego odbywać się będzie według zamówień cząstkowych składanych przez Zamawiającego w dni robocze (to jest od poniedziałku do piątku z wyłączeniem dni ustawowo wolnych  od pracy) w godzinach od 8</w:t>
      </w:r>
      <w:r w:rsidRPr="00352233">
        <w:rPr>
          <w:rFonts w:eastAsia="Times New Roman"/>
          <w:bCs/>
          <w:sz w:val="22"/>
          <w:u w:val="single"/>
          <w:vertAlign w:val="superscript"/>
          <w:lang w:eastAsia="ar-SA"/>
        </w:rPr>
        <w:t>00</w:t>
      </w:r>
      <w:r w:rsidRPr="00352233">
        <w:rPr>
          <w:rFonts w:eastAsia="Times New Roman"/>
          <w:bCs/>
          <w:sz w:val="22"/>
          <w:lang w:eastAsia="ar-SA"/>
        </w:rPr>
        <w:t xml:space="preserve"> do 15</w:t>
      </w:r>
      <w:r w:rsidRPr="00352233">
        <w:rPr>
          <w:rFonts w:eastAsia="Times New Roman"/>
          <w:bCs/>
          <w:sz w:val="22"/>
          <w:u w:val="single"/>
          <w:vertAlign w:val="superscript"/>
          <w:lang w:eastAsia="ar-SA"/>
        </w:rPr>
        <w:t>00</w:t>
      </w:r>
      <w:r w:rsidRPr="00352233">
        <w:rPr>
          <w:rFonts w:eastAsia="Times New Roman"/>
          <w:bCs/>
          <w:sz w:val="22"/>
          <w:lang w:eastAsia="ar-SA"/>
        </w:rPr>
        <w:t xml:space="preserve">, w ciągu </w:t>
      </w:r>
      <w:r w:rsidRPr="00352233">
        <w:rPr>
          <w:rFonts w:eastAsia="Times New Roman"/>
          <w:b/>
          <w:bCs/>
          <w:sz w:val="22"/>
          <w:lang w:eastAsia="ar-SA"/>
        </w:rPr>
        <w:t>dwóch dni roboczych</w:t>
      </w:r>
      <w:r w:rsidRPr="00352233">
        <w:rPr>
          <w:rFonts w:eastAsia="Times New Roman"/>
          <w:bCs/>
          <w:sz w:val="22"/>
          <w:lang w:eastAsia="ar-SA"/>
        </w:rPr>
        <w:t xml:space="preserve"> od dnia złożenia zamówienia. Dostawa oleju opałowego będzie każdorazowo określana</w:t>
      </w:r>
      <w:r>
        <w:rPr>
          <w:rFonts w:eastAsia="Times New Roman"/>
          <w:bCs/>
          <w:sz w:val="22"/>
          <w:lang w:eastAsia="ar-SA"/>
        </w:rPr>
        <w:t xml:space="preserve"> przez Zamawiającego </w:t>
      </w:r>
      <w:r w:rsidRPr="00352233">
        <w:rPr>
          <w:rFonts w:eastAsia="Times New Roman"/>
          <w:bCs/>
          <w:sz w:val="22"/>
          <w:lang w:eastAsia="ar-SA"/>
        </w:rPr>
        <w:t xml:space="preserve">w drodze zamówienia faksem na nr ……………………. lub </w:t>
      </w:r>
      <w:r w:rsidRPr="00352233">
        <w:rPr>
          <w:sz w:val="22"/>
        </w:rPr>
        <w:t xml:space="preserve">drogą elektroniczną na adres e-mail: ……………………………………………………… </w:t>
      </w:r>
    </w:p>
    <w:p w:rsidR="00352233" w:rsidRPr="00352233" w:rsidRDefault="00352233" w:rsidP="00352233">
      <w:pPr>
        <w:tabs>
          <w:tab w:val="left" w:pos="3603"/>
        </w:tabs>
        <w:suppressAutoHyphens/>
        <w:ind w:left="426" w:right="11"/>
        <w:jc w:val="both"/>
        <w:rPr>
          <w:rFonts w:eastAsia="Times New Roman"/>
          <w:bCs/>
          <w:sz w:val="22"/>
          <w:lang w:eastAsia="ar-SA"/>
        </w:rPr>
      </w:pPr>
      <w:r w:rsidRPr="00352233">
        <w:rPr>
          <w:sz w:val="22"/>
        </w:rPr>
        <w:t>W zamówieniu niezbędne jest podanie numeru identyfikacyjnego urządzenia grzewczego.</w:t>
      </w:r>
    </w:p>
    <w:p w:rsidR="00352233" w:rsidRPr="00352233" w:rsidRDefault="00352233" w:rsidP="008F1106">
      <w:pPr>
        <w:numPr>
          <w:ilvl w:val="0"/>
          <w:numId w:val="119"/>
        </w:numPr>
        <w:tabs>
          <w:tab w:val="num" w:pos="426"/>
          <w:tab w:val="left" w:pos="3603"/>
        </w:tabs>
        <w:suppressAutoHyphens/>
        <w:ind w:left="426" w:right="11" w:hanging="426"/>
        <w:jc w:val="both"/>
        <w:rPr>
          <w:rFonts w:eastAsia="Times New Roman"/>
          <w:bCs/>
          <w:sz w:val="22"/>
          <w:lang w:eastAsia="ar-SA"/>
        </w:rPr>
      </w:pPr>
      <w:r w:rsidRPr="00352233">
        <w:rPr>
          <w:rFonts w:eastAsia="Times New Roman"/>
          <w:bCs/>
          <w:sz w:val="22"/>
          <w:lang w:eastAsia="ar-SA"/>
        </w:rPr>
        <w:t xml:space="preserve">Miejscem odbioru dostawy będą jednostki Policji określone w </w:t>
      </w:r>
      <w:r w:rsidRPr="00352233">
        <w:rPr>
          <w:rFonts w:eastAsia="Times New Roman"/>
          <w:b/>
          <w:bCs/>
          <w:sz w:val="22"/>
          <w:lang w:eastAsia="ar-SA"/>
        </w:rPr>
        <w:t>Zadaniu nr ........</w:t>
      </w:r>
      <w:r w:rsidRPr="00352233">
        <w:rPr>
          <w:rFonts w:eastAsia="Times New Roman"/>
          <w:bCs/>
          <w:sz w:val="22"/>
          <w:lang w:eastAsia="ar-SA"/>
        </w:rPr>
        <w:t>:</w:t>
      </w:r>
      <w:r w:rsidRPr="00352233">
        <w:rPr>
          <w:rFonts w:eastAsia="Times New Roman"/>
          <w:bCs/>
          <w:sz w:val="22"/>
          <w:lang w:eastAsia="ar-SA"/>
        </w:rPr>
        <w:br/>
      </w:r>
      <w:r w:rsidRPr="00352233">
        <w:rPr>
          <w:rFonts w:eastAsia="Times New Roman"/>
          <w:b/>
          <w:bCs/>
          <w:sz w:val="22"/>
          <w:lang w:eastAsia="ar-SA"/>
        </w:rPr>
        <w:t xml:space="preserve">- .........................., ul. ...................., </w:t>
      </w:r>
      <w:r w:rsidRPr="00352233">
        <w:rPr>
          <w:rFonts w:eastAsia="Times New Roman"/>
          <w:bCs/>
          <w:sz w:val="22"/>
          <w:lang w:eastAsia="ar-SA"/>
        </w:rPr>
        <w:t xml:space="preserve">Nr identyfikacyjny </w:t>
      </w:r>
      <w:r w:rsidRPr="00352233">
        <w:rPr>
          <w:rFonts w:eastAsia="Times New Roman"/>
          <w:b/>
          <w:bCs/>
          <w:sz w:val="22"/>
          <w:lang w:eastAsia="ar-SA"/>
        </w:rPr>
        <w:t>PUESC ……….</w:t>
      </w:r>
      <w:r w:rsidRPr="00352233">
        <w:rPr>
          <w:rFonts w:eastAsia="Times New Roman"/>
          <w:bCs/>
          <w:sz w:val="22"/>
          <w:lang w:eastAsia="ar-SA"/>
        </w:rPr>
        <w:t xml:space="preserve"> - w ilości - </w:t>
      </w:r>
      <w:r w:rsidRPr="00352233">
        <w:rPr>
          <w:rFonts w:eastAsia="Times New Roman"/>
          <w:b/>
          <w:bCs/>
          <w:sz w:val="22"/>
          <w:lang w:eastAsia="ar-SA"/>
        </w:rPr>
        <w:t>... m</w:t>
      </w:r>
      <w:r w:rsidRPr="00352233">
        <w:rPr>
          <w:rFonts w:eastAsia="Times New Roman"/>
          <w:b/>
          <w:bCs/>
          <w:sz w:val="22"/>
          <w:vertAlign w:val="superscript"/>
          <w:lang w:eastAsia="ar-SA"/>
        </w:rPr>
        <w:t>3</w:t>
      </w:r>
      <w:r w:rsidRPr="00352233">
        <w:rPr>
          <w:rFonts w:eastAsia="Times New Roman"/>
          <w:b/>
          <w:bCs/>
          <w:sz w:val="22"/>
          <w:lang w:eastAsia="ar-SA"/>
        </w:rPr>
        <w:t xml:space="preserve"> oleju</w:t>
      </w:r>
      <w:r w:rsidRPr="00352233">
        <w:rPr>
          <w:rFonts w:eastAsia="Times New Roman"/>
          <w:bCs/>
          <w:sz w:val="22"/>
          <w:lang w:eastAsia="ar-SA"/>
        </w:rPr>
        <w:t xml:space="preserve">, </w:t>
      </w:r>
    </w:p>
    <w:p w:rsidR="00352233" w:rsidRPr="00352233" w:rsidRDefault="00352233" w:rsidP="008F1106">
      <w:pPr>
        <w:numPr>
          <w:ilvl w:val="0"/>
          <w:numId w:val="119"/>
        </w:numPr>
        <w:tabs>
          <w:tab w:val="num" w:pos="426"/>
          <w:tab w:val="left" w:pos="3600"/>
        </w:tabs>
        <w:suppressAutoHyphens/>
        <w:ind w:left="426" w:right="9" w:hanging="426"/>
        <w:jc w:val="both"/>
        <w:rPr>
          <w:rFonts w:eastAsia="Times New Roman"/>
          <w:bCs/>
          <w:sz w:val="22"/>
          <w:lang w:eastAsia="ar-SA"/>
        </w:rPr>
      </w:pPr>
      <w:r w:rsidRPr="00352233">
        <w:rPr>
          <w:rFonts w:eastAsia="Times New Roman"/>
          <w:bCs/>
          <w:sz w:val="22"/>
          <w:lang w:eastAsia="ar-SA"/>
        </w:rPr>
        <w:t xml:space="preserve">Wykonawca zawiadamia telefonicznie oraz faksem lub </w:t>
      </w:r>
      <w:r w:rsidRPr="00352233">
        <w:rPr>
          <w:sz w:val="22"/>
        </w:rPr>
        <w:t>e-mail-em</w:t>
      </w:r>
      <w:r w:rsidRPr="00352233">
        <w:rPr>
          <w:rFonts w:eastAsia="Times New Roman"/>
          <w:bCs/>
          <w:sz w:val="22"/>
          <w:lang w:eastAsia="ar-SA"/>
        </w:rPr>
        <w:t xml:space="preserve">, jednostkę określoną w § 5 ust. 3 o terminie oraz godzinie  planowanej dostawy. Zamawiający w dniu dostawy zobowiązany jest podać Wykonawcy </w:t>
      </w:r>
      <w:r w:rsidRPr="00352233">
        <w:rPr>
          <w:rFonts w:eastAsia="Times New Roman"/>
          <w:b/>
          <w:bCs/>
          <w:sz w:val="22"/>
          <w:lang w:eastAsia="ar-SA"/>
        </w:rPr>
        <w:t>numer „Kodu Transakcyjnego”</w:t>
      </w:r>
      <w:r w:rsidRPr="00352233">
        <w:rPr>
          <w:rFonts w:eastAsia="Times New Roman"/>
          <w:bCs/>
          <w:sz w:val="22"/>
          <w:lang w:eastAsia="ar-SA"/>
        </w:rPr>
        <w:t xml:space="preserve"> w celu potwierdzenia dostarczonego oleju opałowego.</w:t>
      </w:r>
    </w:p>
    <w:p w:rsidR="00352233" w:rsidRPr="00352233" w:rsidRDefault="00352233" w:rsidP="008F1106">
      <w:pPr>
        <w:numPr>
          <w:ilvl w:val="0"/>
          <w:numId w:val="119"/>
        </w:numPr>
        <w:tabs>
          <w:tab w:val="num" w:pos="426"/>
          <w:tab w:val="left" w:pos="3600"/>
        </w:tabs>
        <w:suppressAutoHyphens/>
        <w:ind w:left="426" w:right="9" w:hanging="426"/>
        <w:jc w:val="both"/>
        <w:rPr>
          <w:rFonts w:eastAsia="Times New Roman"/>
          <w:bCs/>
          <w:sz w:val="22"/>
          <w:lang w:eastAsia="ar-SA"/>
        </w:rPr>
      </w:pPr>
      <w:r w:rsidRPr="00352233">
        <w:rPr>
          <w:rFonts w:eastAsia="Times New Roman"/>
          <w:bCs/>
          <w:sz w:val="22"/>
          <w:lang w:eastAsia="ar-SA"/>
        </w:rPr>
        <w:t xml:space="preserve">Zamawiający zastrzega sobie prawo do zmniejszenia przedmiotu umowy, określonego w § 1 ust. 1 max o 30%. Z tego tytułu Wykonawcy nie przysługują roszczenia finansowe wobec Zamawiającego. </w:t>
      </w:r>
    </w:p>
    <w:p w:rsidR="00352233" w:rsidRPr="00352233" w:rsidRDefault="00352233" w:rsidP="00352233">
      <w:pPr>
        <w:suppressAutoHyphens/>
        <w:ind w:right="11"/>
        <w:jc w:val="center"/>
        <w:rPr>
          <w:rFonts w:eastAsia="Times New Roman"/>
          <w:b/>
          <w:bCs/>
          <w:sz w:val="22"/>
          <w:lang w:eastAsia="ar-SA"/>
        </w:rPr>
      </w:pPr>
      <w:r w:rsidRPr="00352233">
        <w:rPr>
          <w:rFonts w:eastAsia="Times New Roman"/>
          <w:b/>
          <w:bCs/>
          <w:sz w:val="22"/>
          <w:lang w:eastAsia="ar-SA"/>
        </w:rPr>
        <w:t>§ 2</w:t>
      </w:r>
    </w:p>
    <w:p w:rsidR="00352233" w:rsidRPr="00352233" w:rsidRDefault="00352233" w:rsidP="008F1106">
      <w:pPr>
        <w:numPr>
          <w:ilvl w:val="0"/>
          <w:numId w:val="117"/>
        </w:numPr>
        <w:tabs>
          <w:tab w:val="num" w:pos="426"/>
        </w:tabs>
        <w:suppressAutoHyphens/>
        <w:ind w:left="425" w:hanging="425"/>
        <w:jc w:val="both"/>
        <w:rPr>
          <w:rFonts w:eastAsia="Times New Roman"/>
          <w:sz w:val="22"/>
          <w:lang w:eastAsia="ar-SA"/>
        </w:rPr>
      </w:pPr>
      <w:r w:rsidRPr="00352233">
        <w:rPr>
          <w:rFonts w:eastAsia="Times New Roman"/>
          <w:sz w:val="22"/>
          <w:lang w:eastAsia="ar-SA"/>
        </w:rPr>
        <w:t>Olej opałowy, o którym mowa w § 1</w:t>
      </w:r>
      <w:r w:rsidRPr="00352233">
        <w:rPr>
          <w:rFonts w:eastAsia="Times New Roman"/>
          <w:b/>
          <w:sz w:val="22"/>
          <w:lang w:eastAsia="ar-SA"/>
        </w:rPr>
        <w:t xml:space="preserve"> </w:t>
      </w:r>
      <w:r w:rsidRPr="00352233">
        <w:rPr>
          <w:rFonts w:eastAsia="Times New Roman"/>
          <w:sz w:val="22"/>
          <w:lang w:eastAsia="ar-SA"/>
        </w:rPr>
        <w:t>ust. 1, powinien odpowiadać co do jakości wymogom surowców energetycznych dopuszczonych do obrotu i stosowania w energetyce cieplnej.</w:t>
      </w:r>
    </w:p>
    <w:p w:rsidR="00352233" w:rsidRPr="00352233" w:rsidRDefault="00352233" w:rsidP="008F1106">
      <w:pPr>
        <w:numPr>
          <w:ilvl w:val="0"/>
          <w:numId w:val="117"/>
        </w:numPr>
        <w:tabs>
          <w:tab w:val="num" w:pos="426"/>
        </w:tabs>
        <w:suppressAutoHyphens/>
        <w:ind w:left="426" w:hanging="426"/>
        <w:jc w:val="both"/>
        <w:rPr>
          <w:rFonts w:eastAsia="Times New Roman"/>
          <w:sz w:val="22"/>
          <w:lang w:eastAsia="ar-SA"/>
        </w:rPr>
      </w:pPr>
      <w:r w:rsidRPr="00352233">
        <w:rPr>
          <w:rFonts w:eastAsia="Times New Roman"/>
          <w:sz w:val="22"/>
          <w:lang w:eastAsia="ar-SA"/>
        </w:rPr>
        <w:t>Dostarczony olej opałowy musi spełniać poniższe wymagania:</w:t>
      </w:r>
    </w:p>
    <w:tbl>
      <w:tblPr>
        <w:tblW w:w="8697" w:type="dxa"/>
        <w:tblInd w:w="445" w:type="dxa"/>
        <w:tblCellMar>
          <w:left w:w="70" w:type="dxa"/>
          <w:right w:w="70" w:type="dxa"/>
        </w:tblCellMar>
        <w:tblLook w:val="0000" w:firstRow="0" w:lastRow="0" w:firstColumn="0" w:lastColumn="0" w:noHBand="0" w:noVBand="0"/>
      </w:tblPr>
      <w:tblGrid>
        <w:gridCol w:w="8697"/>
      </w:tblGrid>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kaloryczność                                                              nie mniej niż 42,6 MJ/kg</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gęstość w temperaturze 15</w:t>
            </w:r>
            <w:r w:rsidRPr="00352233">
              <w:rPr>
                <w:rFonts w:eastAsia="Times New Roman"/>
                <w:sz w:val="22"/>
                <w:vertAlign w:val="superscript"/>
                <w:lang w:eastAsia="pl-PL"/>
              </w:rPr>
              <w:t>o</w:t>
            </w:r>
            <w:r w:rsidRPr="00352233">
              <w:rPr>
                <w:rFonts w:eastAsia="Times New Roman"/>
                <w:sz w:val="22"/>
                <w:lang w:eastAsia="pl-PL"/>
              </w:rPr>
              <w:t>C                                    nie większa niż 860 kg/m</w:t>
            </w:r>
            <w:r w:rsidRPr="00352233">
              <w:rPr>
                <w:rFonts w:eastAsia="Times New Roman"/>
                <w:sz w:val="22"/>
                <w:vertAlign w:val="superscript"/>
                <w:lang w:eastAsia="pl-PL"/>
              </w:rPr>
              <w:t>3</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temperatura zapłonu                                                   nie mniejsza niż 56</w:t>
            </w:r>
            <w:r w:rsidRPr="00352233">
              <w:rPr>
                <w:rFonts w:eastAsia="Times New Roman"/>
                <w:sz w:val="22"/>
                <w:vertAlign w:val="superscript"/>
                <w:lang w:eastAsia="pl-PL"/>
              </w:rPr>
              <w:t>o</w:t>
            </w:r>
            <w:r w:rsidRPr="00352233">
              <w:rPr>
                <w:rFonts w:eastAsia="Times New Roman"/>
                <w:sz w:val="22"/>
                <w:lang w:eastAsia="pl-PL"/>
              </w:rPr>
              <w:t>C</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lepkość kinematyczna w temperaturze 20</w:t>
            </w:r>
            <w:r w:rsidRPr="00352233">
              <w:rPr>
                <w:rFonts w:eastAsia="Times New Roman"/>
                <w:sz w:val="22"/>
                <w:vertAlign w:val="superscript"/>
                <w:lang w:eastAsia="pl-PL"/>
              </w:rPr>
              <w:t>o</w:t>
            </w:r>
            <w:r w:rsidRPr="00352233">
              <w:rPr>
                <w:rFonts w:eastAsia="Times New Roman"/>
                <w:sz w:val="22"/>
                <w:lang w:eastAsia="pl-PL"/>
              </w:rPr>
              <w:t>C             nie większa niż 6,00 mm</w:t>
            </w:r>
            <w:r w:rsidRPr="00352233">
              <w:rPr>
                <w:rFonts w:eastAsia="Times New Roman"/>
                <w:sz w:val="22"/>
                <w:vertAlign w:val="superscript"/>
                <w:lang w:eastAsia="pl-PL"/>
              </w:rPr>
              <w:t>2</w:t>
            </w:r>
            <w:r w:rsidRPr="00352233">
              <w:rPr>
                <w:rFonts w:eastAsia="Times New Roman"/>
                <w:sz w:val="22"/>
                <w:lang w:eastAsia="pl-PL"/>
              </w:rPr>
              <w:t>/s</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temperatura płynięcia                                                 nie większa niż  - 20</w:t>
            </w:r>
            <w:r w:rsidRPr="00352233">
              <w:rPr>
                <w:rFonts w:eastAsia="Times New Roman"/>
                <w:sz w:val="22"/>
                <w:vertAlign w:val="superscript"/>
                <w:lang w:eastAsia="pl-PL"/>
              </w:rPr>
              <w:t>o</w:t>
            </w:r>
            <w:r w:rsidRPr="00352233">
              <w:rPr>
                <w:rFonts w:eastAsia="Times New Roman"/>
                <w:sz w:val="22"/>
                <w:lang w:eastAsia="pl-PL"/>
              </w:rPr>
              <w:t>C</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zawartość siarki                                                          nie większa niż 0,10%</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 xml:space="preserve">zawartość wody                                                          nie większa niż 200 mg/kg  </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zawartość stałych ciał obcych                                    nie większa niż 24 mg/kg</w:t>
            </w:r>
          </w:p>
        </w:tc>
      </w:tr>
      <w:tr w:rsidR="00352233" w:rsidRPr="00352233" w:rsidTr="00352233">
        <w:trPr>
          <w:trHeight w:val="255"/>
        </w:trPr>
        <w:tc>
          <w:tcPr>
            <w:tcW w:w="8697" w:type="dxa"/>
            <w:tcBorders>
              <w:top w:val="nil"/>
              <w:left w:val="nil"/>
              <w:bottom w:val="nil"/>
              <w:right w:val="nil"/>
            </w:tcBorders>
            <w:shd w:val="clear" w:color="auto" w:fill="auto"/>
            <w:noWrap/>
            <w:vAlign w:val="bottom"/>
          </w:tcPr>
          <w:p w:rsidR="00352233" w:rsidRPr="00352233" w:rsidRDefault="00352233" w:rsidP="00352233">
            <w:pPr>
              <w:rPr>
                <w:rFonts w:eastAsia="Times New Roman"/>
                <w:sz w:val="22"/>
                <w:lang w:eastAsia="pl-PL"/>
              </w:rPr>
            </w:pPr>
            <w:r w:rsidRPr="00352233">
              <w:rPr>
                <w:rFonts w:eastAsia="Times New Roman"/>
                <w:sz w:val="22"/>
                <w:lang w:eastAsia="pl-PL"/>
              </w:rPr>
              <w:t>pozostałość po spaleniu                                              nie większa niż 0,01%</w:t>
            </w:r>
          </w:p>
        </w:tc>
      </w:tr>
    </w:tbl>
    <w:p w:rsidR="00352233" w:rsidRPr="00352233" w:rsidRDefault="00352233" w:rsidP="008F1106">
      <w:pPr>
        <w:numPr>
          <w:ilvl w:val="0"/>
          <w:numId w:val="117"/>
        </w:numPr>
        <w:tabs>
          <w:tab w:val="num" w:pos="426"/>
        </w:tabs>
        <w:suppressAutoHyphens/>
        <w:ind w:left="425" w:hanging="425"/>
        <w:jc w:val="both"/>
        <w:rPr>
          <w:rFonts w:eastAsia="Times New Roman"/>
          <w:sz w:val="22"/>
          <w:lang w:eastAsia="ar-SA"/>
        </w:rPr>
      </w:pPr>
      <w:r w:rsidRPr="00352233">
        <w:rPr>
          <w:rFonts w:eastAsia="Times New Roman"/>
          <w:b/>
          <w:sz w:val="22"/>
          <w:lang w:eastAsia="ar-SA"/>
        </w:rPr>
        <w:t xml:space="preserve">Wraz z dostawą </w:t>
      </w:r>
      <w:r w:rsidRPr="00352233">
        <w:rPr>
          <w:rFonts w:eastAsia="Times New Roman"/>
          <w:sz w:val="22"/>
          <w:lang w:eastAsia="ar-SA"/>
        </w:rPr>
        <w:t>Wykonawca zobowiązany jest dostarczyć Zamawiającemu</w:t>
      </w:r>
      <w:r w:rsidRPr="00352233">
        <w:rPr>
          <w:rFonts w:eastAsia="Times New Roman"/>
          <w:b/>
          <w:sz w:val="22"/>
          <w:lang w:eastAsia="ar-SA"/>
        </w:rPr>
        <w:t xml:space="preserve"> aktualne świadectwo (certyfikat) jakości – </w:t>
      </w:r>
      <w:r w:rsidRPr="00352233">
        <w:rPr>
          <w:rFonts w:eastAsia="Times New Roman"/>
          <w:sz w:val="22"/>
          <w:lang w:eastAsia="ar-SA"/>
        </w:rPr>
        <w:t>potwierdzające określone w ust. 2 parametry.</w:t>
      </w:r>
    </w:p>
    <w:p w:rsidR="00352233" w:rsidRPr="00352233" w:rsidRDefault="00352233" w:rsidP="008F1106">
      <w:pPr>
        <w:numPr>
          <w:ilvl w:val="0"/>
          <w:numId w:val="117"/>
        </w:numPr>
        <w:tabs>
          <w:tab w:val="num" w:pos="426"/>
        </w:tabs>
        <w:suppressAutoHyphens/>
        <w:ind w:left="426" w:hanging="426"/>
        <w:jc w:val="both"/>
        <w:rPr>
          <w:rFonts w:eastAsia="Times New Roman"/>
          <w:sz w:val="22"/>
          <w:lang w:eastAsia="ar-SA"/>
        </w:rPr>
      </w:pPr>
      <w:r w:rsidRPr="00352233">
        <w:rPr>
          <w:rFonts w:eastAsia="Times New Roman"/>
          <w:sz w:val="22"/>
          <w:lang w:eastAsia="ar-SA"/>
        </w:rPr>
        <w:lastRenderedPageBreak/>
        <w:t>Zamawiający zastrzega sobie prawo odmowy przyjęcia dostawy, która nie zostanie udokumentowana świadectwem jakości określonym w ust. 3.</w:t>
      </w:r>
    </w:p>
    <w:p w:rsidR="00352233" w:rsidRPr="00352233" w:rsidRDefault="00352233" w:rsidP="00352233">
      <w:pPr>
        <w:suppressAutoHyphens/>
        <w:jc w:val="center"/>
        <w:rPr>
          <w:rFonts w:eastAsia="Times New Roman"/>
          <w:b/>
          <w:sz w:val="22"/>
          <w:lang w:eastAsia="ar-SA"/>
        </w:rPr>
      </w:pPr>
      <w:r w:rsidRPr="00352233">
        <w:rPr>
          <w:rFonts w:eastAsia="Times New Roman"/>
          <w:b/>
          <w:sz w:val="22"/>
          <w:lang w:eastAsia="ar-SA"/>
        </w:rPr>
        <w:t>§ 3</w:t>
      </w:r>
    </w:p>
    <w:p w:rsidR="00352233" w:rsidRPr="00352233" w:rsidRDefault="00352233" w:rsidP="008F1106">
      <w:pPr>
        <w:numPr>
          <w:ilvl w:val="0"/>
          <w:numId w:val="116"/>
        </w:numPr>
        <w:tabs>
          <w:tab w:val="num" w:pos="426"/>
        </w:tabs>
        <w:suppressAutoHyphens/>
        <w:ind w:left="425" w:hanging="425"/>
        <w:jc w:val="both"/>
        <w:rPr>
          <w:rFonts w:eastAsia="Times New Roman"/>
          <w:sz w:val="22"/>
          <w:lang w:eastAsia="ar-SA"/>
        </w:rPr>
      </w:pPr>
      <w:r w:rsidRPr="00352233">
        <w:rPr>
          <w:rFonts w:eastAsia="Times New Roman"/>
          <w:sz w:val="22"/>
          <w:lang w:eastAsia="ar-SA"/>
        </w:rPr>
        <w:t xml:space="preserve">Zamawiający zastrzega sobie prawo sprawdzenia zgodności parametrów dostarczonego opału </w:t>
      </w:r>
      <w:r w:rsidRPr="00352233">
        <w:rPr>
          <w:rFonts w:eastAsia="Times New Roman"/>
          <w:sz w:val="22"/>
          <w:lang w:eastAsia="ar-SA"/>
        </w:rPr>
        <w:br/>
        <w:t>z parametrami wymaganymi.</w:t>
      </w:r>
    </w:p>
    <w:p w:rsidR="00352233" w:rsidRPr="00352233" w:rsidRDefault="00352233" w:rsidP="008F1106">
      <w:pPr>
        <w:numPr>
          <w:ilvl w:val="0"/>
          <w:numId w:val="116"/>
        </w:numPr>
        <w:tabs>
          <w:tab w:val="num" w:pos="426"/>
        </w:tabs>
        <w:suppressAutoHyphens/>
        <w:ind w:left="425" w:hanging="425"/>
        <w:jc w:val="both"/>
        <w:rPr>
          <w:rFonts w:eastAsia="Times New Roman"/>
          <w:sz w:val="22"/>
          <w:lang w:eastAsia="ar-SA"/>
        </w:rPr>
      </w:pPr>
      <w:r w:rsidRPr="00352233">
        <w:rPr>
          <w:rFonts w:eastAsia="Times New Roman"/>
          <w:sz w:val="22"/>
          <w:lang w:eastAsia="ar-SA"/>
        </w:rPr>
        <w:t>W przypadku stwierdzenia niezgodności parametrów dostarczonego oleju opałowego z parametrami wymaganymi, koszty badania pokryje Wykonawca.</w:t>
      </w:r>
    </w:p>
    <w:p w:rsidR="00352233" w:rsidRPr="00352233" w:rsidRDefault="00352233" w:rsidP="008F1106">
      <w:pPr>
        <w:numPr>
          <w:ilvl w:val="0"/>
          <w:numId w:val="116"/>
        </w:numPr>
        <w:tabs>
          <w:tab w:val="num" w:pos="426"/>
        </w:tabs>
        <w:suppressAutoHyphens/>
        <w:ind w:left="425" w:hanging="425"/>
        <w:jc w:val="both"/>
        <w:rPr>
          <w:rFonts w:eastAsia="Times New Roman"/>
          <w:sz w:val="22"/>
          <w:lang w:eastAsia="ar-SA"/>
        </w:rPr>
      </w:pPr>
      <w:r w:rsidRPr="00352233">
        <w:rPr>
          <w:rFonts w:eastAsia="Times New Roman"/>
          <w:sz w:val="22"/>
          <w:lang w:eastAsia="ar-SA"/>
        </w:rPr>
        <w:t>W przypadku stwierdzenia zgodności parametrów dostarczonego oleju opałowego z parametrami wymaganymi, koszty badania pokryje Zamawiający.</w:t>
      </w:r>
    </w:p>
    <w:p w:rsidR="00352233" w:rsidRPr="00352233" w:rsidRDefault="00352233" w:rsidP="008F1106">
      <w:pPr>
        <w:numPr>
          <w:ilvl w:val="0"/>
          <w:numId w:val="116"/>
        </w:numPr>
        <w:tabs>
          <w:tab w:val="num" w:pos="426"/>
        </w:tabs>
        <w:suppressAutoHyphens/>
        <w:ind w:left="425" w:hanging="425"/>
        <w:jc w:val="both"/>
        <w:rPr>
          <w:rFonts w:eastAsia="Times New Roman"/>
          <w:b/>
          <w:sz w:val="22"/>
          <w:lang w:eastAsia="ar-SA"/>
        </w:rPr>
      </w:pPr>
      <w:r w:rsidRPr="00352233">
        <w:rPr>
          <w:rFonts w:eastAsia="Times New Roman"/>
          <w:sz w:val="22"/>
          <w:lang w:eastAsia="ar-SA"/>
        </w:rPr>
        <w:t>W przypadku, o którym mowa w ust. 2, Wykonawca zobowiązuje się do wymiany całości dostarczonego oleju opałowego na spełniający parametry określone w § 2 umowy w terminie do 3 dni od daty pisemnego poinformowania Wykonawcy o stwierdzonej niezgodności. Zwrotowi podlega całość oleju, z którym wymieszany został olej złej jakości.</w:t>
      </w:r>
    </w:p>
    <w:p w:rsidR="00352233" w:rsidRPr="00352233" w:rsidRDefault="00352233" w:rsidP="00352233">
      <w:pPr>
        <w:suppressAutoHyphens/>
        <w:ind w:right="198"/>
        <w:jc w:val="center"/>
        <w:rPr>
          <w:rFonts w:eastAsia="Times New Roman"/>
          <w:b/>
          <w:sz w:val="22"/>
          <w:lang w:eastAsia="ar-SA"/>
        </w:rPr>
      </w:pPr>
      <w:r w:rsidRPr="00352233">
        <w:rPr>
          <w:rFonts w:eastAsia="Times New Roman"/>
          <w:b/>
          <w:sz w:val="22"/>
          <w:lang w:eastAsia="ar-SA"/>
        </w:rPr>
        <w:t>§ 4</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 xml:space="preserve">Umowa obowiązuje w terminie </w:t>
      </w:r>
      <w:r w:rsidRPr="00352233">
        <w:rPr>
          <w:rFonts w:eastAsia="Times New Roman"/>
          <w:b/>
          <w:sz w:val="22"/>
          <w:lang w:eastAsia="ar-SA"/>
        </w:rPr>
        <w:t>do 7 miesięcy</w:t>
      </w:r>
      <w:r w:rsidRPr="00352233">
        <w:rPr>
          <w:rFonts w:eastAsia="Times New Roman"/>
          <w:sz w:val="22"/>
          <w:lang w:eastAsia="ar-SA"/>
        </w:rPr>
        <w:t xml:space="preserve"> </w:t>
      </w:r>
      <w:r w:rsidRPr="00352233">
        <w:rPr>
          <w:rFonts w:eastAsia="Times New Roman"/>
          <w:b/>
          <w:sz w:val="22"/>
          <w:lang w:eastAsia="ar-SA"/>
        </w:rPr>
        <w:t>od dnia zawarcia umowy lub do czasu wykorzystania kwoty określonej w ust. 3 z zastrzeżeniem § 1 ust 5</w:t>
      </w:r>
      <w:r w:rsidRPr="00352233">
        <w:rPr>
          <w:rFonts w:eastAsia="Times New Roman"/>
          <w:sz w:val="22"/>
          <w:lang w:eastAsia="ar-SA"/>
        </w:rPr>
        <w:t>.</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Wykonawca zobowiązuje się do stosowania cen zgodnie ze złożonym formularzem ofertowym tj. olej opałowy …………………</w:t>
      </w:r>
      <w:r w:rsidRPr="00352233">
        <w:rPr>
          <w:rFonts w:eastAsia="Times New Roman"/>
          <w:b/>
          <w:sz w:val="22"/>
          <w:lang w:eastAsia="ar-SA"/>
        </w:rPr>
        <w:t xml:space="preserve"> zł/m</w:t>
      </w:r>
      <w:r w:rsidRPr="00352233">
        <w:rPr>
          <w:rFonts w:eastAsia="Times New Roman"/>
          <w:b/>
          <w:sz w:val="22"/>
          <w:vertAlign w:val="superscript"/>
          <w:lang w:eastAsia="ar-SA"/>
        </w:rPr>
        <w:t>3</w:t>
      </w:r>
      <w:r w:rsidRPr="00352233">
        <w:rPr>
          <w:rFonts w:eastAsia="Times New Roman"/>
          <w:sz w:val="22"/>
          <w:lang w:eastAsia="ar-SA"/>
        </w:rPr>
        <w:t xml:space="preserve"> w temp. referencyjnej 15</w:t>
      </w:r>
      <w:r w:rsidRPr="00352233">
        <w:rPr>
          <w:rFonts w:eastAsia="Times New Roman"/>
          <w:sz w:val="22"/>
          <w:vertAlign w:val="superscript"/>
          <w:lang w:eastAsia="ar-SA"/>
        </w:rPr>
        <w:t>o</w:t>
      </w:r>
      <w:r w:rsidRPr="00352233">
        <w:rPr>
          <w:rFonts w:eastAsia="Times New Roman"/>
          <w:sz w:val="22"/>
          <w:lang w:eastAsia="ar-SA"/>
        </w:rPr>
        <w:t>C.</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Całkowita wartość brutto umowy obliczona wg ceny jednostkowej zaproponowanej w ofercie                wynosi …………………………</w:t>
      </w:r>
      <w:r w:rsidRPr="00352233">
        <w:rPr>
          <w:rFonts w:eastAsia="Times New Roman"/>
          <w:b/>
          <w:sz w:val="22"/>
          <w:lang w:eastAsia="ar-SA"/>
        </w:rPr>
        <w:t xml:space="preserve"> zł</w:t>
      </w:r>
      <w:r w:rsidRPr="00352233">
        <w:rPr>
          <w:rFonts w:eastAsia="Times New Roman"/>
          <w:sz w:val="22"/>
          <w:lang w:eastAsia="ar-SA"/>
        </w:rPr>
        <w:t xml:space="preserve"> (słownie: ……………………………………………… zł …/100).</w:t>
      </w:r>
      <w:r w:rsidRPr="00352233">
        <w:rPr>
          <w:rFonts w:eastAsia="Times New Roman"/>
          <w:sz w:val="22"/>
          <w:lang w:eastAsia="ar-SA"/>
        </w:rPr>
        <w:br/>
        <w:t>W cenę wliczone są wszystkie koszty związane z realizacją zamówienia, w tym m.in. koszty transportu, załadunku, wyładunku, opłaty, podatki.</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 xml:space="preserve">Cena bazowa </w:t>
      </w:r>
      <w:r w:rsidRPr="00352233">
        <w:rPr>
          <w:rFonts w:eastAsia="Times New Roman"/>
          <w:b/>
          <w:sz w:val="22"/>
          <w:lang w:eastAsia="ar-SA"/>
        </w:rPr>
        <w:t>1 m</w:t>
      </w:r>
      <w:r w:rsidRPr="00352233">
        <w:rPr>
          <w:rFonts w:eastAsia="Times New Roman"/>
          <w:b/>
          <w:sz w:val="22"/>
          <w:vertAlign w:val="superscript"/>
          <w:lang w:eastAsia="ar-SA"/>
        </w:rPr>
        <w:t>3</w:t>
      </w:r>
      <w:r w:rsidRPr="00352233">
        <w:rPr>
          <w:rFonts w:eastAsia="Times New Roman"/>
          <w:b/>
          <w:sz w:val="22"/>
          <w:lang w:eastAsia="ar-SA"/>
        </w:rPr>
        <w:t xml:space="preserve"> netto</w:t>
      </w:r>
      <w:r w:rsidRPr="00352233">
        <w:rPr>
          <w:rFonts w:eastAsia="Times New Roman"/>
          <w:sz w:val="22"/>
          <w:lang w:eastAsia="ar-SA"/>
        </w:rPr>
        <w:t xml:space="preserve"> oleju opałowego w hurcie w PKN ORLEN S.A. aktualna na dzień ………………… wynosi …………………</w:t>
      </w:r>
      <w:r w:rsidRPr="00352233">
        <w:rPr>
          <w:rFonts w:eastAsia="Times New Roman"/>
          <w:b/>
          <w:sz w:val="22"/>
          <w:lang w:eastAsia="ar-SA"/>
        </w:rPr>
        <w:t>zł/m</w:t>
      </w:r>
      <w:r w:rsidRPr="00352233">
        <w:rPr>
          <w:rFonts w:eastAsia="Times New Roman"/>
          <w:b/>
          <w:sz w:val="22"/>
          <w:vertAlign w:val="superscript"/>
          <w:lang w:eastAsia="ar-SA"/>
        </w:rPr>
        <w:t>3</w:t>
      </w:r>
      <w:r w:rsidRPr="00352233">
        <w:rPr>
          <w:rFonts w:eastAsia="Times New Roman"/>
          <w:sz w:val="22"/>
          <w:lang w:eastAsia="ar-SA"/>
        </w:rPr>
        <w:t xml:space="preserve">. </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Zmiany ceny ofertowej w trakcie obowiązywania umowy będą możliwe w przypadku wzrostu lub spadku ceny jednostkowej brutto 1 m</w:t>
      </w:r>
      <w:r w:rsidRPr="00352233">
        <w:rPr>
          <w:rFonts w:eastAsia="Times New Roman"/>
          <w:sz w:val="22"/>
          <w:vertAlign w:val="superscript"/>
          <w:lang w:eastAsia="ar-SA"/>
        </w:rPr>
        <w:t>3</w:t>
      </w:r>
      <w:r w:rsidRPr="00352233">
        <w:rPr>
          <w:rFonts w:eastAsia="Times New Roman"/>
          <w:sz w:val="22"/>
          <w:lang w:eastAsia="ar-SA"/>
        </w:rPr>
        <w:t xml:space="preserve"> oleju opałowego w temp. referencyjnej 15</w:t>
      </w:r>
      <w:r w:rsidRPr="00352233">
        <w:rPr>
          <w:rFonts w:eastAsia="Times New Roman"/>
          <w:sz w:val="22"/>
          <w:vertAlign w:val="superscript"/>
          <w:lang w:eastAsia="ar-SA"/>
        </w:rPr>
        <w:t>o</w:t>
      </w:r>
      <w:r w:rsidRPr="00352233">
        <w:rPr>
          <w:rFonts w:eastAsia="Times New Roman"/>
          <w:sz w:val="22"/>
          <w:lang w:eastAsia="ar-SA"/>
        </w:rPr>
        <w:t>C publikowanej na stronie internetowej PKN ORLEN S.A.</w:t>
      </w:r>
    </w:p>
    <w:p w:rsidR="00352233" w:rsidRPr="00352233" w:rsidRDefault="00352233" w:rsidP="008F1106">
      <w:pPr>
        <w:numPr>
          <w:ilvl w:val="1"/>
          <w:numId w:val="116"/>
        </w:numPr>
        <w:tabs>
          <w:tab w:val="num" w:pos="426"/>
          <w:tab w:val="left" w:pos="1985"/>
        </w:tabs>
        <w:suppressAutoHyphens/>
        <w:ind w:left="426" w:hanging="426"/>
        <w:jc w:val="both"/>
        <w:rPr>
          <w:rFonts w:eastAsia="Times New Roman"/>
          <w:sz w:val="22"/>
          <w:lang w:eastAsia="ar-SA"/>
        </w:rPr>
      </w:pPr>
      <w:r w:rsidRPr="00352233">
        <w:rPr>
          <w:rFonts w:eastAsia="Times New Roman"/>
          <w:sz w:val="22"/>
          <w:lang w:eastAsia="ar-SA"/>
        </w:rPr>
        <w:t>Zamawiający zapłaci za faktycznie dostarczony olej opałowy jednostkową cenę ofertową brutto (wynikającą z formularza ofertowego będącego załącznikiem do niniejszej umowy) powiększoną lub pomniejszoną o różnicę ceny publikowanej na stronie internetowej PKN ORLEN S.A. z dnia dostawy do Zamawiającego (wraz z należną stawką podatku VAT) i ceny bazowej.</w:t>
      </w:r>
    </w:p>
    <w:p w:rsidR="00352233" w:rsidRPr="00352233" w:rsidRDefault="00352233" w:rsidP="008F1106">
      <w:pPr>
        <w:numPr>
          <w:ilvl w:val="1"/>
          <w:numId w:val="116"/>
        </w:numPr>
        <w:tabs>
          <w:tab w:val="num" w:pos="426"/>
          <w:tab w:val="left" w:pos="1985"/>
        </w:tabs>
        <w:suppressAutoHyphens/>
        <w:ind w:left="425" w:hanging="425"/>
        <w:jc w:val="both"/>
        <w:rPr>
          <w:rFonts w:eastAsia="Times New Roman"/>
          <w:sz w:val="22"/>
          <w:lang w:eastAsia="ar-SA"/>
        </w:rPr>
      </w:pPr>
      <w:r w:rsidRPr="00352233">
        <w:rPr>
          <w:rFonts w:eastAsia="Times New Roman"/>
          <w:sz w:val="22"/>
          <w:lang w:eastAsia="ar-SA"/>
        </w:rPr>
        <w:t>Waloryzacja ceny brutto 1 m</w:t>
      </w:r>
      <w:r w:rsidRPr="00352233">
        <w:rPr>
          <w:rFonts w:eastAsia="Times New Roman"/>
          <w:sz w:val="22"/>
          <w:vertAlign w:val="superscript"/>
          <w:lang w:eastAsia="ar-SA"/>
        </w:rPr>
        <w:t>3</w:t>
      </w:r>
      <w:r w:rsidRPr="00352233">
        <w:rPr>
          <w:rFonts w:eastAsia="Times New Roman"/>
          <w:sz w:val="22"/>
          <w:lang w:eastAsia="ar-SA"/>
        </w:rPr>
        <w:t xml:space="preserve"> oleju przeprowadzana będzie wg formuły:</w:t>
      </w:r>
    </w:p>
    <w:p w:rsidR="00352233" w:rsidRPr="00352233" w:rsidRDefault="00352233" w:rsidP="00352233">
      <w:pPr>
        <w:suppressAutoHyphens/>
        <w:jc w:val="center"/>
        <w:rPr>
          <w:rFonts w:eastAsia="Times New Roman"/>
          <w:b/>
          <w:szCs w:val="24"/>
          <w:lang w:eastAsia="ar-SA"/>
        </w:rPr>
      </w:pPr>
      <w:r w:rsidRPr="00352233">
        <w:rPr>
          <w:rFonts w:eastAsia="Times New Roman"/>
          <w:b/>
          <w:szCs w:val="24"/>
          <w:lang w:eastAsia="ar-SA"/>
        </w:rPr>
        <w:t xml:space="preserve">W = </w:t>
      </w:r>
      <w:proofErr w:type="spellStart"/>
      <w:r w:rsidRPr="00352233">
        <w:rPr>
          <w:rFonts w:eastAsia="Times New Roman"/>
          <w:b/>
          <w:szCs w:val="24"/>
          <w:lang w:eastAsia="ar-SA"/>
        </w:rPr>
        <w:t>C</w:t>
      </w:r>
      <w:r w:rsidRPr="00352233">
        <w:rPr>
          <w:rFonts w:eastAsia="Times New Roman"/>
          <w:b/>
          <w:szCs w:val="24"/>
          <w:vertAlign w:val="subscript"/>
          <w:lang w:eastAsia="ar-SA"/>
        </w:rPr>
        <w:t>of</w:t>
      </w:r>
      <w:proofErr w:type="spellEnd"/>
      <w:r w:rsidRPr="00352233">
        <w:rPr>
          <w:rFonts w:eastAsia="Times New Roman"/>
          <w:b/>
          <w:szCs w:val="24"/>
          <w:vertAlign w:val="subscript"/>
          <w:lang w:eastAsia="ar-SA"/>
        </w:rPr>
        <w:t xml:space="preserve">(brutto) </w:t>
      </w:r>
      <w:r w:rsidRPr="00352233">
        <w:rPr>
          <w:rFonts w:eastAsia="Times New Roman"/>
          <w:b/>
          <w:szCs w:val="24"/>
          <w:lang w:eastAsia="ar-SA"/>
        </w:rPr>
        <w:t>± (C</w:t>
      </w:r>
      <w:r w:rsidRPr="00352233">
        <w:rPr>
          <w:rFonts w:eastAsia="Times New Roman"/>
          <w:b/>
          <w:szCs w:val="24"/>
          <w:vertAlign w:val="subscript"/>
          <w:lang w:eastAsia="ar-SA"/>
        </w:rPr>
        <w:t xml:space="preserve">od(brutto) </w:t>
      </w:r>
      <w:r w:rsidRPr="00352233">
        <w:rPr>
          <w:rFonts w:eastAsia="Times New Roman"/>
          <w:b/>
          <w:szCs w:val="24"/>
          <w:lang w:eastAsia="ar-SA"/>
        </w:rPr>
        <w:t xml:space="preserve">- </w:t>
      </w:r>
      <w:proofErr w:type="spellStart"/>
      <w:r w:rsidRPr="00352233">
        <w:rPr>
          <w:rFonts w:eastAsia="Times New Roman"/>
          <w:b/>
          <w:szCs w:val="24"/>
          <w:lang w:eastAsia="ar-SA"/>
        </w:rPr>
        <w:t>C</w:t>
      </w:r>
      <w:r w:rsidRPr="00352233">
        <w:rPr>
          <w:rFonts w:eastAsia="Times New Roman"/>
          <w:b/>
          <w:szCs w:val="24"/>
          <w:vertAlign w:val="subscript"/>
          <w:lang w:eastAsia="ar-SA"/>
        </w:rPr>
        <w:t>baz</w:t>
      </w:r>
      <w:proofErr w:type="spellEnd"/>
      <w:r w:rsidRPr="00352233">
        <w:rPr>
          <w:rFonts w:eastAsia="Times New Roman"/>
          <w:b/>
          <w:szCs w:val="24"/>
          <w:vertAlign w:val="subscript"/>
          <w:lang w:eastAsia="ar-SA"/>
        </w:rPr>
        <w:t>(brutto)</w:t>
      </w:r>
      <w:r w:rsidRPr="00352233">
        <w:rPr>
          <w:rFonts w:eastAsia="Times New Roman"/>
          <w:b/>
          <w:szCs w:val="24"/>
          <w:lang w:eastAsia="ar-SA"/>
        </w:rPr>
        <w:t>)</w:t>
      </w:r>
    </w:p>
    <w:p w:rsidR="00352233" w:rsidRPr="00352233" w:rsidRDefault="00352233" w:rsidP="00352233">
      <w:pPr>
        <w:suppressAutoHyphens/>
        <w:ind w:firstLine="426"/>
        <w:jc w:val="both"/>
        <w:rPr>
          <w:rFonts w:eastAsia="Times New Roman"/>
          <w:sz w:val="22"/>
          <w:lang w:eastAsia="ar-SA"/>
        </w:rPr>
      </w:pPr>
      <w:r w:rsidRPr="00352233">
        <w:rPr>
          <w:rFonts w:eastAsia="Times New Roman"/>
          <w:b/>
          <w:sz w:val="22"/>
          <w:lang w:eastAsia="ar-SA"/>
        </w:rPr>
        <w:t>W</w:t>
      </w:r>
      <w:r w:rsidRPr="00352233">
        <w:rPr>
          <w:rFonts w:eastAsia="Times New Roman"/>
          <w:sz w:val="22"/>
          <w:lang w:eastAsia="ar-SA"/>
        </w:rPr>
        <w:t xml:space="preserve"> – zwaloryzowana cena brutto 1 m</w:t>
      </w:r>
      <w:r w:rsidRPr="00352233">
        <w:rPr>
          <w:rFonts w:eastAsia="Times New Roman"/>
          <w:sz w:val="22"/>
          <w:vertAlign w:val="superscript"/>
          <w:lang w:eastAsia="ar-SA"/>
        </w:rPr>
        <w:t>3</w:t>
      </w:r>
      <w:r w:rsidRPr="00352233">
        <w:rPr>
          <w:rFonts w:eastAsia="Times New Roman"/>
          <w:sz w:val="22"/>
          <w:lang w:eastAsia="ar-SA"/>
        </w:rPr>
        <w:t xml:space="preserve"> oleju opałowego,</w:t>
      </w:r>
    </w:p>
    <w:p w:rsidR="00352233" w:rsidRPr="00352233" w:rsidRDefault="00352233" w:rsidP="00352233">
      <w:pPr>
        <w:suppressAutoHyphens/>
        <w:ind w:left="1418" w:hanging="992"/>
        <w:jc w:val="both"/>
        <w:rPr>
          <w:rFonts w:eastAsia="Times New Roman"/>
          <w:sz w:val="22"/>
          <w:lang w:eastAsia="ar-SA"/>
        </w:rPr>
      </w:pPr>
      <w:proofErr w:type="spellStart"/>
      <w:r w:rsidRPr="00352233">
        <w:rPr>
          <w:rFonts w:eastAsia="Times New Roman"/>
          <w:b/>
          <w:sz w:val="22"/>
          <w:lang w:eastAsia="ar-SA"/>
        </w:rPr>
        <w:t>C</w:t>
      </w:r>
      <w:r w:rsidRPr="00352233">
        <w:rPr>
          <w:rFonts w:eastAsia="Times New Roman"/>
          <w:b/>
          <w:sz w:val="22"/>
          <w:vertAlign w:val="subscript"/>
          <w:lang w:eastAsia="ar-SA"/>
        </w:rPr>
        <w:t>of</w:t>
      </w:r>
      <w:proofErr w:type="spellEnd"/>
      <w:r w:rsidRPr="00352233">
        <w:rPr>
          <w:rFonts w:eastAsia="Times New Roman"/>
          <w:b/>
          <w:sz w:val="22"/>
          <w:vertAlign w:val="subscript"/>
          <w:lang w:eastAsia="ar-SA"/>
        </w:rPr>
        <w:t>(brutto)</w:t>
      </w:r>
      <w:r w:rsidRPr="00352233">
        <w:rPr>
          <w:rFonts w:eastAsia="Times New Roman"/>
          <w:b/>
          <w:sz w:val="22"/>
          <w:lang w:eastAsia="ar-SA"/>
        </w:rPr>
        <w:t xml:space="preserve"> </w:t>
      </w:r>
      <w:r w:rsidRPr="00352233">
        <w:rPr>
          <w:rFonts w:eastAsia="Times New Roman"/>
          <w:sz w:val="22"/>
          <w:lang w:eastAsia="ar-SA"/>
        </w:rPr>
        <w:t>–  cena ofertowa brutto 1 m</w:t>
      </w:r>
      <w:r w:rsidRPr="00352233">
        <w:rPr>
          <w:rFonts w:eastAsia="Times New Roman"/>
          <w:sz w:val="22"/>
          <w:vertAlign w:val="superscript"/>
          <w:lang w:eastAsia="ar-SA"/>
        </w:rPr>
        <w:t>3</w:t>
      </w:r>
      <w:r w:rsidRPr="00352233">
        <w:rPr>
          <w:rFonts w:eastAsia="Times New Roman"/>
          <w:sz w:val="22"/>
          <w:lang w:eastAsia="ar-SA"/>
        </w:rPr>
        <w:t xml:space="preserve"> oleju opałowego,</w:t>
      </w:r>
    </w:p>
    <w:p w:rsidR="00352233" w:rsidRPr="00352233" w:rsidRDefault="00352233" w:rsidP="00352233">
      <w:pPr>
        <w:suppressAutoHyphens/>
        <w:ind w:left="1560" w:hanging="1134"/>
        <w:jc w:val="both"/>
        <w:rPr>
          <w:rFonts w:eastAsia="Times New Roman"/>
          <w:sz w:val="22"/>
          <w:lang w:eastAsia="ar-SA"/>
        </w:rPr>
      </w:pPr>
      <w:r w:rsidRPr="00352233">
        <w:rPr>
          <w:rFonts w:eastAsia="Times New Roman"/>
          <w:b/>
          <w:sz w:val="22"/>
          <w:lang w:eastAsia="ar-SA"/>
        </w:rPr>
        <w:t>C</w:t>
      </w:r>
      <w:r w:rsidRPr="00352233">
        <w:rPr>
          <w:rFonts w:eastAsia="Times New Roman"/>
          <w:b/>
          <w:sz w:val="22"/>
          <w:vertAlign w:val="subscript"/>
          <w:lang w:eastAsia="ar-SA"/>
        </w:rPr>
        <w:t>od(brutto)</w:t>
      </w:r>
      <w:r w:rsidRPr="00352233">
        <w:rPr>
          <w:rFonts w:eastAsia="Times New Roman"/>
          <w:b/>
          <w:sz w:val="22"/>
          <w:lang w:eastAsia="ar-SA"/>
        </w:rPr>
        <w:t xml:space="preserve"> – </w:t>
      </w:r>
      <w:r w:rsidRPr="00352233">
        <w:rPr>
          <w:rFonts w:eastAsia="Times New Roman"/>
          <w:sz w:val="22"/>
          <w:lang w:eastAsia="ar-SA"/>
        </w:rPr>
        <w:t>cena oleju opałowego publikowana na stronie inte</w:t>
      </w:r>
      <w:r>
        <w:rPr>
          <w:rFonts w:eastAsia="Times New Roman"/>
          <w:sz w:val="22"/>
          <w:lang w:eastAsia="ar-SA"/>
        </w:rPr>
        <w:t xml:space="preserve">rnetowej PKN ORLEN S.A. </w:t>
      </w:r>
      <w:r>
        <w:rPr>
          <w:rFonts w:eastAsia="Times New Roman"/>
          <w:sz w:val="22"/>
          <w:lang w:eastAsia="ar-SA"/>
        </w:rPr>
        <w:br/>
        <w:t xml:space="preserve">w dniu </w:t>
      </w:r>
      <w:r w:rsidRPr="00352233">
        <w:rPr>
          <w:rFonts w:eastAsia="Times New Roman"/>
          <w:sz w:val="22"/>
          <w:lang w:eastAsia="ar-SA"/>
        </w:rPr>
        <w:t>dostawy,</w:t>
      </w:r>
    </w:p>
    <w:p w:rsidR="00352233" w:rsidRPr="00352233" w:rsidRDefault="00352233" w:rsidP="00352233">
      <w:pPr>
        <w:suppressAutoHyphens/>
        <w:ind w:left="1559" w:hanging="1134"/>
        <w:jc w:val="both"/>
        <w:rPr>
          <w:rFonts w:eastAsia="Times New Roman"/>
          <w:sz w:val="22"/>
          <w:lang w:eastAsia="ar-SA"/>
        </w:rPr>
      </w:pPr>
      <w:proofErr w:type="spellStart"/>
      <w:r w:rsidRPr="00352233">
        <w:rPr>
          <w:rFonts w:eastAsia="Times New Roman"/>
          <w:b/>
          <w:sz w:val="22"/>
          <w:lang w:eastAsia="ar-SA"/>
        </w:rPr>
        <w:t>C</w:t>
      </w:r>
      <w:r w:rsidRPr="00352233">
        <w:rPr>
          <w:rFonts w:eastAsia="Times New Roman"/>
          <w:b/>
          <w:sz w:val="22"/>
          <w:vertAlign w:val="subscript"/>
          <w:lang w:eastAsia="ar-SA"/>
        </w:rPr>
        <w:t>baz</w:t>
      </w:r>
      <w:proofErr w:type="spellEnd"/>
      <w:r w:rsidRPr="00352233">
        <w:rPr>
          <w:rFonts w:eastAsia="Times New Roman"/>
          <w:b/>
          <w:sz w:val="22"/>
          <w:vertAlign w:val="subscript"/>
          <w:lang w:eastAsia="ar-SA"/>
        </w:rPr>
        <w:t>(brutto)</w:t>
      </w:r>
      <w:r w:rsidRPr="00352233">
        <w:rPr>
          <w:rFonts w:eastAsia="Times New Roman"/>
          <w:b/>
          <w:sz w:val="22"/>
          <w:lang w:eastAsia="ar-SA"/>
        </w:rPr>
        <w:t xml:space="preserve"> – </w:t>
      </w:r>
      <w:r w:rsidRPr="00352233">
        <w:rPr>
          <w:rFonts w:eastAsia="Times New Roman"/>
          <w:sz w:val="22"/>
          <w:lang w:eastAsia="ar-SA"/>
        </w:rPr>
        <w:t>cena bazowa oleju opałowego publikowana na stronie internetowej PKN ORLEN S.A. w dniu …………….</w:t>
      </w:r>
    </w:p>
    <w:p w:rsidR="00352233" w:rsidRPr="00352233" w:rsidRDefault="00352233" w:rsidP="008F1106">
      <w:pPr>
        <w:numPr>
          <w:ilvl w:val="1"/>
          <w:numId w:val="116"/>
        </w:numPr>
        <w:tabs>
          <w:tab w:val="num" w:pos="426"/>
        </w:tabs>
        <w:suppressAutoHyphens/>
        <w:ind w:left="426" w:hanging="426"/>
        <w:jc w:val="both"/>
        <w:rPr>
          <w:rFonts w:eastAsia="Times New Roman"/>
          <w:sz w:val="22"/>
          <w:lang w:eastAsia="ar-SA"/>
        </w:rPr>
      </w:pPr>
      <w:r w:rsidRPr="00352233">
        <w:rPr>
          <w:rFonts w:eastAsia="Times New Roman"/>
          <w:sz w:val="22"/>
          <w:lang w:eastAsia="ar-SA"/>
        </w:rPr>
        <w:t>Zmiana cen oleju zgodna z waloryzacją określoną w ust. 7 nie wymaga uregulowania aneksem do umowy.</w:t>
      </w:r>
    </w:p>
    <w:p w:rsidR="00352233" w:rsidRPr="00352233" w:rsidRDefault="00352233" w:rsidP="008F1106">
      <w:pPr>
        <w:numPr>
          <w:ilvl w:val="1"/>
          <w:numId w:val="116"/>
        </w:numPr>
        <w:tabs>
          <w:tab w:val="num" w:pos="426"/>
        </w:tabs>
        <w:suppressAutoHyphens/>
        <w:ind w:left="426" w:hanging="426"/>
        <w:jc w:val="both"/>
        <w:rPr>
          <w:rFonts w:eastAsia="Times New Roman"/>
          <w:sz w:val="22"/>
          <w:lang w:eastAsia="ar-SA"/>
        </w:rPr>
      </w:pPr>
      <w:r w:rsidRPr="00352233">
        <w:rPr>
          <w:rFonts w:eastAsia="Times New Roman"/>
          <w:sz w:val="22"/>
          <w:lang w:eastAsia="ar-SA"/>
        </w:rPr>
        <w:t xml:space="preserve">Zamawiający przewiduje zmianę wynagrodzenia należnego Wykonawcy, określoną w ust. 3, na podstawie art. 439 ust. 2 pkt. 4 ustawy </w:t>
      </w:r>
      <w:proofErr w:type="spellStart"/>
      <w:r w:rsidRPr="00352233">
        <w:rPr>
          <w:rFonts w:eastAsia="Times New Roman"/>
          <w:sz w:val="22"/>
          <w:lang w:eastAsia="ar-SA"/>
        </w:rPr>
        <w:t>pzp</w:t>
      </w:r>
      <w:proofErr w:type="spellEnd"/>
      <w:r w:rsidRPr="00352233">
        <w:rPr>
          <w:rFonts w:eastAsia="Times New Roman"/>
          <w:sz w:val="22"/>
          <w:lang w:eastAsia="ar-SA"/>
        </w:rPr>
        <w:t>. Ł</w:t>
      </w:r>
      <w:r w:rsidRPr="00352233">
        <w:rPr>
          <w:rFonts w:eastAsia="Times New Roman"/>
          <w:color w:val="000000"/>
          <w:sz w:val="22"/>
        </w:rPr>
        <w:t>ączna wartość zmiany wynagrodzenia należnego Wykonawcy jest mniejsza niż progi unijne oraz niższa niż 15% wartości zamówienia określonego pierwotnie w umowie, a zmiany te nie powodują zmiany ogólnego charakteru umowy.</w:t>
      </w:r>
    </w:p>
    <w:p w:rsidR="00352233" w:rsidRPr="00352233" w:rsidRDefault="00352233" w:rsidP="008F1106">
      <w:pPr>
        <w:numPr>
          <w:ilvl w:val="1"/>
          <w:numId w:val="116"/>
        </w:numPr>
        <w:tabs>
          <w:tab w:val="num" w:pos="426"/>
        </w:tabs>
        <w:suppressAutoHyphens/>
        <w:ind w:left="426" w:hanging="426"/>
        <w:jc w:val="both"/>
        <w:rPr>
          <w:rFonts w:eastAsia="Times New Roman"/>
          <w:sz w:val="22"/>
          <w:lang w:eastAsia="ar-SA"/>
        </w:rPr>
      </w:pPr>
      <w:r w:rsidRPr="00352233">
        <w:rPr>
          <w:rFonts w:eastAsia="Times New Roman"/>
          <w:sz w:val="22"/>
          <w:lang w:eastAsia="ar-SA"/>
        </w:rPr>
        <w:t>W przypadku niewywiązywania się ze zobowiązań wynikających z niniejszej umowy przez Wykonawcę, Zamawiający zastrzega sobie prawo zakupu oleju z innych źródeł, a kosztami które przewyższą wartość obliczoną zgodnie z formułą określoną w pkt 7 obciążyć Wykonawcę. W takim przypadku zamówienie określone § 1 ust. 1 Zamawiający może pomniejszyć o ilość zakupionego oleju z innych źródeł, niezależnie od uprawnienia Zamawiającego o którym mowa w § 1</w:t>
      </w:r>
      <w:r w:rsidRPr="00352233">
        <w:rPr>
          <w:rFonts w:eastAsia="Times New Roman"/>
          <w:b/>
          <w:sz w:val="22"/>
          <w:lang w:eastAsia="ar-SA"/>
        </w:rPr>
        <w:t xml:space="preserve"> </w:t>
      </w:r>
      <w:r w:rsidRPr="00352233">
        <w:rPr>
          <w:rFonts w:eastAsia="Times New Roman"/>
          <w:sz w:val="22"/>
          <w:lang w:eastAsia="ar-SA"/>
        </w:rPr>
        <w:t>ust. 5, a Wykonawcy nie przysługują z tego tytułu roszczenia finansowe wobec Zamawiającego.</w:t>
      </w:r>
    </w:p>
    <w:p w:rsidR="00352233" w:rsidRPr="00352233" w:rsidRDefault="00352233" w:rsidP="00352233">
      <w:pPr>
        <w:suppressAutoHyphens/>
        <w:jc w:val="center"/>
        <w:rPr>
          <w:rFonts w:eastAsia="Times New Roman"/>
          <w:b/>
          <w:sz w:val="22"/>
          <w:lang w:eastAsia="ar-SA"/>
        </w:rPr>
      </w:pPr>
      <w:r w:rsidRPr="00352233">
        <w:rPr>
          <w:rFonts w:eastAsia="Times New Roman"/>
          <w:b/>
          <w:sz w:val="22"/>
          <w:lang w:eastAsia="ar-SA"/>
        </w:rPr>
        <w:t>§ 5</w:t>
      </w:r>
    </w:p>
    <w:p w:rsidR="00352233" w:rsidRPr="00352233" w:rsidRDefault="00352233" w:rsidP="008F1106">
      <w:pPr>
        <w:numPr>
          <w:ilvl w:val="0"/>
          <w:numId w:val="114"/>
        </w:numPr>
        <w:tabs>
          <w:tab w:val="num" w:pos="142"/>
          <w:tab w:val="left" w:pos="3600"/>
        </w:tabs>
        <w:suppressAutoHyphens/>
        <w:ind w:left="426" w:hanging="426"/>
        <w:jc w:val="both"/>
        <w:rPr>
          <w:rFonts w:eastAsia="Times New Roman"/>
          <w:sz w:val="22"/>
          <w:lang w:eastAsia="ar-SA"/>
        </w:rPr>
      </w:pPr>
      <w:r w:rsidRPr="00352233">
        <w:rPr>
          <w:rFonts w:eastAsia="Times New Roman"/>
          <w:sz w:val="22"/>
          <w:lang w:eastAsia="ar-SA"/>
        </w:rPr>
        <w:t>Strony ustalają, że zapłata za dostarczony olej opałowy nastąpi każdorazowo na podstawie faktur wystawionych przez Wykonawcę po odebraniu każdej partii oleju opałowego.</w:t>
      </w:r>
    </w:p>
    <w:p w:rsidR="00352233" w:rsidRPr="00352233" w:rsidRDefault="00352233" w:rsidP="008F1106">
      <w:pPr>
        <w:numPr>
          <w:ilvl w:val="0"/>
          <w:numId w:val="114"/>
        </w:numPr>
        <w:tabs>
          <w:tab w:val="num" w:pos="142"/>
          <w:tab w:val="left" w:pos="3600"/>
        </w:tabs>
        <w:suppressAutoHyphens/>
        <w:ind w:left="426" w:hanging="426"/>
        <w:jc w:val="both"/>
        <w:rPr>
          <w:rFonts w:eastAsia="Times New Roman"/>
          <w:sz w:val="22"/>
          <w:lang w:eastAsia="ar-SA"/>
        </w:rPr>
      </w:pPr>
      <w:r w:rsidRPr="00352233">
        <w:rPr>
          <w:rFonts w:eastAsia="Times New Roman"/>
          <w:sz w:val="22"/>
          <w:lang w:eastAsia="ar-SA"/>
        </w:rPr>
        <w:t>W fakturze wyszczególnione powinny być jednostki Policji, do których nastąpiła dostawa,                          o których mowa w § 1</w:t>
      </w:r>
      <w:r w:rsidRPr="00352233">
        <w:rPr>
          <w:rFonts w:eastAsia="Times New Roman"/>
          <w:b/>
          <w:sz w:val="22"/>
          <w:lang w:eastAsia="ar-SA"/>
        </w:rPr>
        <w:t xml:space="preserve"> </w:t>
      </w:r>
      <w:r w:rsidRPr="00352233">
        <w:rPr>
          <w:rFonts w:eastAsia="Times New Roman"/>
          <w:sz w:val="22"/>
          <w:lang w:eastAsia="ar-SA"/>
        </w:rPr>
        <w:t xml:space="preserve">ust. 3 oraz  ilość dostarczonego oleju opałowego. </w:t>
      </w:r>
    </w:p>
    <w:p w:rsidR="00352233" w:rsidRPr="00352233" w:rsidRDefault="00352233" w:rsidP="00352233">
      <w:pPr>
        <w:tabs>
          <w:tab w:val="num" w:pos="142"/>
          <w:tab w:val="num" w:pos="709"/>
        </w:tabs>
        <w:ind w:left="426" w:hanging="426"/>
        <w:rPr>
          <w:rFonts w:eastAsia="Times New Roman"/>
          <w:sz w:val="22"/>
          <w:lang w:eastAsia="ar-SA"/>
        </w:rPr>
      </w:pPr>
      <w:r w:rsidRPr="00352233">
        <w:rPr>
          <w:rFonts w:eastAsia="Times New Roman"/>
          <w:sz w:val="22"/>
          <w:lang w:eastAsia="ar-SA"/>
        </w:rPr>
        <w:br w:type="page"/>
      </w:r>
    </w:p>
    <w:p w:rsidR="00352233" w:rsidRPr="00352233" w:rsidRDefault="00352233" w:rsidP="008F1106">
      <w:pPr>
        <w:numPr>
          <w:ilvl w:val="0"/>
          <w:numId w:val="114"/>
        </w:numPr>
        <w:tabs>
          <w:tab w:val="num" w:pos="142"/>
          <w:tab w:val="left" w:pos="3600"/>
        </w:tabs>
        <w:suppressAutoHyphens/>
        <w:ind w:left="426" w:hanging="426"/>
        <w:jc w:val="both"/>
        <w:rPr>
          <w:rFonts w:eastAsia="Times New Roman"/>
          <w:sz w:val="22"/>
          <w:lang w:eastAsia="ar-SA"/>
        </w:rPr>
      </w:pPr>
      <w:r w:rsidRPr="00352233">
        <w:rPr>
          <w:rFonts w:eastAsia="Times New Roman"/>
          <w:sz w:val="22"/>
          <w:lang w:eastAsia="ar-SA"/>
        </w:rPr>
        <w:lastRenderedPageBreak/>
        <w:t xml:space="preserve">Faktura wraz ze świadectwem (certyfikatem) jakości powinna być dostarczona do </w:t>
      </w:r>
      <w:r w:rsidRPr="00352233">
        <w:rPr>
          <w:rFonts w:eastAsia="Times New Roman"/>
          <w:b/>
          <w:sz w:val="22"/>
          <w:lang w:eastAsia="ar-SA"/>
        </w:rPr>
        <w:t>Komendy Powiatowej / Miejskiej Policji w ........................, ul. ............................</w:t>
      </w:r>
      <w:r w:rsidRPr="00352233">
        <w:rPr>
          <w:rFonts w:eastAsia="Times New Roman"/>
          <w:sz w:val="22"/>
          <w:lang w:eastAsia="ar-SA"/>
        </w:rPr>
        <w:t xml:space="preserve"> Osobą upoważnioną do kontaktu ze strony Zamawiającego  jest ......................................., tel. .........................., fax. .....................................,</w:t>
      </w:r>
      <w:r w:rsidRPr="00352233">
        <w:rPr>
          <w:rFonts w:eastAsia="Times New Roman"/>
          <w:bCs/>
          <w:sz w:val="22"/>
          <w:lang w:eastAsia="ar-SA"/>
        </w:rPr>
        <w:t xml:space="preserve"> </w:t>
      </w:r>
      <w:r w:rsidRPr="00352233">
        <w:rPr>
          <w:rFonts w:ascii="Calibri" w:hAnsi="Calibri"/>
          <w:sz w:val="22"/>
        </w:rPr>
        <w:t xml:space="preserve"> </w:t>
      </w:r>
      <w:r w:rsidRPr="00352233">
        <w:rPr>
          <w:sz w:val="22"/>
        </w:rPr>
        <w:t xml:space="preserve">e-mail </w:t>
      </w:r>
      <w:r w:rsidRPr="00352233">
        <w:rPr>
          <w:rFonts w:eastAsia="Times New Roman"/>
          <w:sz w:val="22"/>
          <w:lang w:eastAsia="ar-SA"/>
        </w:rPr>
        <w:t>..........................................................................</w:t>
      </w:r>
      <w:r w:rsidRPr="00352233">
        <w:rPr>
          <w:sz w:val="22"/>
        </w:rPr>
        <w:t>…</w:t>
      </w:r>
    </w:p>
    <w:p w:rsidR="00352233" w:rsidRP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 xml:space="preserve">Należność za zrealizowaną dostawę będzie dokonywana przelewem na rachunek bankowy Wykonawcy o </w:t>
      </w:r>
      <w:r>
        <w:rPr>
          <w:rFonts w:eastAsia="Times New Roman"/>
          <w:bCs/>
          <w:sz w:val="22"/>
          <w:lang w:eastAsia="ar-SA"/>
        </w:rPr>
        <w:t>n</w:t>
      </w:r>
      <w:r w:rsidRPr="00352233">
        <w:rPr>
          <w:rFonts w:eastAsia="Times New Roman"/>
          <w:bCs/>
          <w:sz w:val="22"/>
          <w:lang w:eastAsia="ar-SA"/>
        </w:rPr>
        <w:t xml:space="preserve">r </w:t>
      </w:r>
      <w:r w:rsidRPr="00352233">
        <w:rPr>
          <w:rFonts w:eastAsia="Times New Roman"/>
          <w:sz w:val="22"/>
          <w:lang w:eastAsia="ar-SA"/>
        </w:rPr>
        <w:t>..........................................................................</w:t>
      </w:r>
      <w:r w:rsidRPr="00352233">
        <w:rPr>
          <w:rFonts w:eastAsia="Times New Roman"/>
          <w:bCs/>
          <w:sz w:val="22"/>
          <w:lang w:eastAsia="ar-SA"/>
        </w:rPr>
        <w:t xml:space="preserve">, w terminie do 30 dni od daty odbioru prawidłowo wystawionej faktury przez jednostkę Policji określoną w ust. 3. </w:t>
      </w:r>
    </w:p>
    <w:p w:rsid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O każdorazowej zmianie rachunku Wykonawca powiadomi Zleceniodawcę na piśmie podpisanym przez upoważnionego przedstawiciela Wykonawcy. Zmiana rachunku bankowego wyma</w:t>
      </w:r>
      <w:r>
        <w:rPr>
          <w:rFonts w:eastAsia="Times New Roman"/>
          <w:bCs/>
          <w:sz w:val="22"/>
          <w:lang w:eastAsia="ar-SA"/>
        </w:rPr>
        <w:t>ga sporządzenia aneksu do umowy.</w:t>
      </w:r>
    </w:p>
    <w:p w:rsidR="00352233" w:rsidRP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 xml:space="preserve">Wskazany w </w:t>
      </w:r>
      <w:r w:rsidRPr="00352233">
        <w:rPr>
          <w:rFonts w:eastAsia="Times New Roman"/>
          <w:sz w:val="22"/>
          <w:lang w:eastAsia="ar-SA"/>
        </w:rPr>
        <w:t>ust. 4</w:t>
      </w:r>
      <w:r w:rsidRPr="00352233">
        <w:rPr>
          <w:rFonts w:eastAsia="Times New Roman"/>
          <w:bCs/>
          <w:sz w:val="22"/>
          <w:lang w:eastAsia="ar-SA"/>
        </w:rPr>
        <w:t xml:space="preserve"> rachunek bankowy  musi być zgodny z rachunkiem bankowym wskazanym w elektronicznym wykazie podmiotów zarejestrowanych jako podatnicy VAT, niezarejestrowanych oraz wykreślonych i przywróconych do rejestru VAT, o którym mowa w art 96b ustawy</w:t>
      </w:r>
      <w:r>
        <w:rPr>
          <w:rFonts w:eastAsia="Times New Roman"/>
          <w:bCs/>
          <w:sz w:val="22"/>
          <w:lang w:eastAsia="ar-SA"/>
        </w:rPr>
        <w:t xml:space="preserve"> </w:t>
      </w:r>
      <w:r w:rsidRPr="00352233">
        <w:rPr>
          <w:rFonts w:eastAsia="Times New Roman"/>
          <w:bCs/>
          <w:sz w:val="22"/>
          <w:lang w:eastAsia="ar-SA"/>
        </w:rPr>
        <w:t>z dnia 11 marca 2004</w:t>
      </w:r>
      <w:r>
        <w:rPr>
          <w:rFonts w:eastAsia="Times New Roman"/>
          <w:bCs/>
          <w:sz w:val="22"/>
          <w:lang w:eastAsia="ar-SA"/>
        </w:rPr>
        <w:t xml:space="preserve"> </w:t>
      </w:r>
      <w:r w:rsidRPr="00352233">
        <w:rPr>
          <w:rFonts w:eastAsia="Times New Roman"/>
          <w:bCs/>
          <w:sz w:val="22"/>
          <w:lang w:eastAsia="ar-SA"/>
        </w:rPr>
        <w:t>r. o podatku od towarów i usług - zwanym dalej „Wykazem podatników VAT”. W przypadku braku zgodności rachunku bankowego wskazanego na fakturze z rachunkiem bankowym, o którym umowa w zdaniu poprzedzającym, Zamawiający dokona płatności na rachunek bankowy wskazany w ww. wykazie. W przypadku braku wska</w:t>
      </w:r>
      <w:r>
        <w:rPr>
          <w:rFonts w:eastAsia="Times New Roman"/>
          <w:bCs/>
          <w:sz w:val="22"/>
          <w:lang w:eastAsia="ar-SA"/>
        </w:rPr>
        <w:t xml:space="preserve">zanego wyżej rachunku bankowego </w:t>
      </w:r>
      <w:r w:rsidRPr="00352233">
        <w:rPr>
          <w:rFonts w:eastAsia="Times New Roman"/>
          <w:bCs/>
          <w:sz w:val="22"/>
          <w:lang w:eastAsia="ar-SA"/>
        </w:rPr>
        <w:t>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352233" w:rsidRP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W treści faktury za wykonane usługi Wykonawca zobowiązuje się umieścić klauzulę o treści: „Wierzytelności określone fakturą nie mogą być przedmiotem przelewu wierzytelności”.</w:t>
      </w:r>
    </w:p>
    <w:p w:rsidR="00352233" w:rsidRP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Zleceniodawca nie wyraża zgody na przenoszenie przez Wykonawcę wierzytelności z tytułu niniejszej umowy na osobę trzecią lub podmiot trzeci.</w:t>
      </w:r>
    </w:p>
    <w:p w:rsidR="00352233" w:rsidRPr="00352233" w:rsidRDefault="00352233" w:rsidP="008F1106">
      <w:pPr>
        <w:numPr>
          <w:ilvl w:val="0"/>
          <w:numId w:val="114"/>
        </w:numPr>
        <w:tabs>
          <w:tab w:val="num" w:pos="142"/>
          <w:tab w:val="left" w:pos="3600"/>
        </w:tabs>
        <w:suppressAutoHyphens/>
        <w:ind w:left="426" w:right="11" w:hanging="426"/>
        <w:jc w:val="both"/>
        <w:rPr>
          <w:rFonts w:eastAsia="Times New Roman"/>
          <w:bCs/>
          <w:sz w:val="22"/>
          <w:lang w:eastAsia="ar-SA"/>
        </w:rPr>
      </w:pPr>
      <w:r w:rsidRPr="00352233">
        <w:rPr>
          <w:rFonts w:eastAsia="Times New Roman"/>
          <w:bCs/>
          <w:sz w:val="22"/>
          <w:lang w:eastAsia="ar-SA"/>
        </w:rPr>
        <w:t>Za termin zapłaty uznaje się datę obciążenia przez bank rachunku Płatnika.</w:t>
      </w:r>
    </w:p>
    <w:p w:rsidR="00352233" w:rsidRPr="00352233" w:rsidRDefault="00352233" w:rsidP="008F1106">
      <w:pPr>
        <w:numPr>
          <w:ilvl w:val="0"/>
          <w:numId w:val="114"/>
        </w:numPr>
        <w:tabs>
          <w:tab w:val="num" w:pos="142"/>
        </w:tabs>
        <w:suppressAutoHyphens/>
        <w:ind w:left="426" w:right="9" w:hanging="426"/>
        <w:jc w:val="both"/>
        <w:rPr>
          <w:rFonts w:eastAsia="Times New Roman"/>
          <w:bCs/>
          <w:i/>
          <w:sz w:val="22"/>
          <w:lang w:eastAsia="ar-SA"/>
        </w:rPr>
      </w:pPr>
      <w:r w:rsidRPr="00352233">
        <w:rPr>
          <w:rFonts w:eastAsia="Times New Roman"/>
          <w:bCs/>
          <w:sz w:val="22"/>
          <w:lang w:eastAsia="ar-SA"/>
        </w:rPr>
        <w:t>Płatnikiem będzie Zamawiający:</w:t>
      </w:r>
    </w:p>
    <w:p w:rsidR="00352233" w:rsidRPr="00352233" w:rsidRDefault="00352233" w:rsidP="00352233">
      <w:pPr>
        <w:suppressAutoHyphens/>
        <w:ind w:left="426" w:hanging="426"/>
        <w:jc w:val="center"/>
        <w:rPr>
          <w:rFonts w:eastAsia="Times New Roman"/>
          <w:sz w:val="22"/>
          <w:lang w:eastAsia="ar-SA"/>
        </w:rPr>
      </w:pPr>
      <w:r w:rsidRPr="00352233">
        <w:rPr>
          <w:rFonts w:eastAsia="Times New Roman"/>
          <w:sz w:val="22"/>
          <w:lang w:eastAsia="ar-SA"/>
        </w:rPr>
        <w:t>KOMENDA WOJEWÓDZKA POLICJI  W BIAŁYMSTOKU</w:t>
      </w:r>
    </w:p>
    <w:p w:rsidR="00352233" w:rsidRPr="00352233" w:rsidRDefault="00352233" w:rsidP="00352233">
      <w:pPr>
        <w:suppressAutoHyphens/>
        <w:ind w:left="426" w:hanging="426"/>
        <w:jc w:val="center"/>
        <w:rPr>
          <w:rFonts w:eastAsia="Times New Roman"/>
          <w:sz w:val="22"/>
          <w:lang w:eastAsia="ar-SA"/>
        </w:rPr>
      </w:pPr>
      <w:r>
        <w:rPr>
          <w:rFonts w:eastAsia="Times New Roman"/>
          <w:sz w:val="22"/>
          <w:lang w:eastAsia="ar-SA"/>
        </w:rPr>
        <w:t>15–</w:t>
      </w:r>
      <w:r w:rsidRPr="00352233">
        <w:rPr>
          <w:rFonts w:eastAsia="Times New Roman"/>
          <w:sz w:val="22"/>
          <w:lang w:eastAsia="ar-SA"/>
        </w:rPr>
        <w:t xml:space="preserve">003 Białystok ul. H  Sienkiewicza 65 </w:t>
      </w:r>
    </w:p>
    <w:p w:rsidR="00352233" w:rsidRPr="00352233" w:rsidRDefault="00352233" w:rsidP="00352233">
      <w:pPr>
        <w:suppressAutoHyphens/>
        <w:jc w:val="center"/>
        <w:rPr>
          <w:rFonts w:eastAsia="Times New Roman"/>
          <w:sz w:val="22"/>
          <w:lang w:eastAsia="ar-SA"/>
        </w:rPr>
      </w:pPr>
      <w:r w:rsidRPr="00352233">
        <w:rPr>
          <w:rFonts w:eastAsia="Times New Roman"/>
          <w:sz w:val="22"/>
          <w:lang w:eastAsia="ar-SA"/>
        </w:rPr>
        <w:t>nr NIP: 542-020-78-68</w:t>
      </w:r>
    </w:p>
    <w:p w:rsidR="00352233" w:rsidRPr="00352233" w:rsidRDefault="00352233" w:rsidP="00352233">
      <w:pPr>
        <w:suppressAutoHyphens/>
        <w:jc w:val="center"/>
        <w:rPr>
          <w:rFonts w:eastAsia="Times New Roman"/>
          <w:b/>
          <w:sz w:val="22"/>
          <w:lang w:eastAsia="ar-SA"/>
        </w:rPr>
      </w:pPr>
      <w:r w:rsidRPr="00352233">
        <w:rPr>
          <w:rFonts w:eastAsia="Times New Roman"/>
          <w:b/>
          <w:sz w:val="22"/>
          <w:lang w:eastAsia="ar-SA"/>
        </w:rPr>
        <w:t>§ 6</w:t>
      </w:r>
    </w:p>
    <w:p w:rsidR="00352233" w:rsidRPr="00352233" w:rsidRDefault="00352233" w:rsidP="008F1106">
      <w:pPr>
        <w:numPr>
          <w:ilvl w:val="1"/>
          <w:numId w:val="113"/>
        </w:numPr>
        <w:tabs>
          <w:tab w:val="left" w:pos="426"/>
          <w:tab w:val="num" w:pos="1965"/>
          <w:tab w:val="left" w:pos="3600"/>
        </w:tabs>
        <w:suppressAutoHyphens/>
        <w:ind w:left="425" w:hanging="425"/>
        <w:jc w:val="both"/>
        <w:rPr>
          <w:rFonts w:eastAsia="Times New Roman"/>
          <w:sz w:val="22"/>
          <w:lang w:eastAsia="ar-SA"/>
        </w:rPr>
      </w:pPr>
      <w:r w:rsidRPr="00352233">
        <w:rPr>
          <w:rFonts w:eastAsia="Times New Roman"/>
          <w:sz w:val="22"/>
          <w:lang w:eastAsia="ar-SA"/>
        </w:rPr>
        <w:t>Olej opałowy będzie dostarczany do obiektów jednostek Policji,</w:t>
      </w:r>
      <w:r w:rsidR="00D63EDD">
        <w:rPr>
          <w:rFonts w:eastAsia="Times New Roman"/>
          <w:sz w:val="22"/>
          <w:lang w:eastAsia="ar-SA"/>
        </w:rPr>
        <w:t xml:space="preserve"> Zamawiającego, o których mowa </w:t>
      </w:r>
      <w:r w:rsidRPr="00352233">
        <w:rPr>
          <w:rFonts w:eastAsia="Times New Roman"/>
          <w:sz w:val="22"/>
          <w:lang w:eastAsia="ar-SA"/>
        </w:rPr>
        <w:t>w § 1 ust. 3 umowy, na podstawie dowodów wydania (np. „</w:t>
      </w:r>
      <w:proofErr w:type="spellStart"/>
      <w:r w:rsidRPr="00352233">
        <w:rPr>
          <w:rFonts w:eastAsia="Times New Roman"/>
          <w:sz w:val="22"/>
          <w:lang w:eastAsia="ar-SA"/>
        </w:rPr>
        <w:t>Wz</w:t>
      </w:r>
      <w:proofErr w:type="spellEnd"/>
      <w:r w:rsidRPr="00352233">
        <w:rPr>
          <w:rFonts w:eastAsia="Times New Roman"/>
          <w:sz w:val="22"/>
          <w:lang w:eastAsia="ar-SA"/>
        </w:rPr>
        <w:t>”).</w:t>
      </w:r>
    </w:p>
    <w:p w:rsidR="00352233" w:rsidRPr="00352233" w:rsidRDefault="00352233" w:rsidP="008F1106">
      <w:pPr>
        <w:numPr>
          <w:ilvl w:val="1"/>
          <w:numId w:val="113"/>
        </w:numPr>
        <w:tabs>
          <w:tab w:val="left" w:pos="426"/>
          <w:tab w:val="num" w:pos="1965"/>
          <w:tab w:val="left" w:pos="3600"/>
        </w:tabs>
        <w:suppressAutoHyphens/>
        <w:ind w:left="425" w:hanging="425"/>
        <w:jc w:val="both"/>
        <w:rPr>
          <w:rFonts w:eastAsia="Times New Roman"/>
          <w:sz w:val="22"/>
          <w:lang w:eastAsia="ar-SA"/>
        </w:rPr>
      </w:pPr>
      <w:r w:rsidRPr="00352233">
        <w:rPr>
          <w:rFonts w:eastAsia="Times New Roman"/>
          <w:sz w:val="22"/>
          <w:lang w:eastAsia="ar-SA"/>
        </w:rPr>
        <w:t>Olej opałowy będzie dostarczony na koszt i ryzyko Wykonawcy. Odbioru oleju opałowego dokona osoba, o której mowa w § 5 ust. 3 lub kierownik jednostki Policji do której nastąpi dostawa.</w:t>
      </w:r>
    </w:p>
    <w:p w:rsidR="00352233" w:rsidRPr="00352233" w:rsidRDefault="00352233" w:rsidP="008F1106">
      <w:pPr>
        <w:numPr>
          <w:ilvl w:val="1"/>
          <w:numId w:val="113"/>
        </w:numPr>
        <w:tabs>
          <w:tab w:val="left" w:pos="426"/>
          <w:tab w:val="num" w:pos="1965"/>
        </w:tabs>
        <w:suppressAutoHyphens/>
        <w:ind w:left="426" w:hanging="426"/>
        <w:jc w:val="both"/>
        <w:rPr>
          <w:rFonts w:eastAsia="Times New Roman"/>
          <w:sz w:val="22"/>
          <w:lang w:eastAsia="ar-SA"/>
        </w:rPr>
      </w:pPr>
      <w:r w:rsidRPr="00352233">
        <w:rPr>
          <w:rFonts w:eastAsia="Times New Roman"/>
          <w:sz w:val="22"/>
          <w:lang w:eastAsia="ar-SA"/>
        </w:rPr>
        <w:t>Wykonawca zobowiązuje się do wymiany oleju opałowego w przypadku stwierdzenia przez Zamawiającego niezgodności stanu rzeczywistego ze stanem wynikającym z dokumentów dostawy oraz do pokrycia kosztów transportu z tym związanych.</w:t>
      </w:r>
    </w:p>
    <w:p w:rsidR="00352233" w:rsidRPr="00352233" w:rsidRDefault="00352233" w:rsidP="00352233">
      <w:pPr>
        <w:suppressAutoHyphens/>
        <w:jc w:val="center"/>
        <w:rPr>
          <w:rFonts w:eastAsia="Times New Roman"/>
          <w:b/>
          <w:sz w:val="22"/>
          <w:lang w:eastAsia="ar-SA"/>
        </w:rPr>
      </w:pPr>
      <w:r w:rsidRPr="00352233">
        <w:rPr>
          <w:rFonts w:eastAsia="Times New Roman"/>
          <w:b/>
          <w:sz w:val="22"/>
          <w:lang w:eastAsia="ar-SA"/>
        </w:rPr>
        <w:t>§ 7</w:t>
      </w:r>
    </w:p>
    <w:p w:rsidR="00352233" w:rsidRPr="00352233" w:rsidRDefault="00352233" w:rsidP="008F1106">
      <w:pPr>
        <w:numPr>
          <w:ilvl w:val="3"/>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 przypadku niewywiązania się z zobowiązań wynikających z niniejszej umowy przez Wykonawcę, Zamawiający ma prawo żądać zapłaty kar umownych:</w:t>
      </w:r>
    </w:p>
    <w:p w:rsidR="00352233" w:rsidRPr="00352233" w:rsidRDefault="00352233" w:rsidP="008F1106">
      <w:pPr>
        <w:numPr>
          <w:ilvl w:val="1"/>
          <w:numId w:val="120"/>
        </w:numPr>
        <w:tabs>
          <w:tab w:val="num" w:pos="709"/>
        </w:tabs>
        <w:suppressAutoHyphens/>
        <w:ind w:left="709" w:hanging="283"/>
        <w:jc w:val="both"/>
        <w:rPr>
          <w:rFonts w:eastAsia="Times New Roman"/>
          <w:sz w:val="22"/>
          <w:lang w:eastAsia="ar-SA"/>
        </w:rPr>
      </w:pPr>
      <w:r w:rsidRPr="00352233">
        <w:rPr>
          <w:rFonts w:eastAsia="Times New Roman"/>
          <w:sz w:val="22"/>
          <w:lang w:eastAsia="ar-SA"/>
        </w:rPr>
        <w:t>w wysokości 0,5 % wartości brutto partii oleju opałowego niedostarczonego w terminie, za każdy dzień zwłoki - w przypadku niedotrzymania terminu dostaw</w:t>
      </w:r>
      <w:r w:rsidR="00D63EDD">
        <w:rPr>
          <w:rFonts w:eastAsia="Times New Roman"/>
          <w:sz w:val="22"/>
          <w:lang w:eastAsia="ar-SA"/>
        </w:rPr>
        <w:t xml:space="preserve">y określonego w § 1 </w:t>
      </w:r>
      <w:r w:rsidR="00D63EDD">
        <w:rPr>
          <w:rFonts w:eastAsia="Times New Roman"/>
          <w:sz w:val="22"/>
          <w:lang w:eastAsia="ar-SA"/>
        </w:rPr>
        <w:br/>
        <w:t xml:space="preserve">ust. 2 lub </w:t>
      </w:r>
      <w:r w:rsidRPr="00352233">
        <w:rPr>
          <w:rFonts w:eastAsia="Times New Roman"/>
          <w:sz w:val="22"/>
          <w:lang w:eastAsia="ar-SA"/>
        </w:rPr>
        <w:t>w § 3 ust. 4.</w:t>
      </w:r>
    </w:p>
    <w:p w:rsidR="00352233" w:rsidRPr="00352233" w:rsidRDefault="00352233" w:rsidP="008F1106">
      <w:pPr>
        <w:numPr>
          <w:ilvl w:val="1"/>
          <w:numId w:val="120"/>
        </w:numPr>
        <w:tabs>
          <w:tab w:val="num" w:pos="709"/>
        </w:tabs>
        <w:suppressAutoHyphens/>
        <w:ind w:left="709" w:hanging="283"/>
        <w:jc w:val="both"/>
        <w:rPr>
          <w:rFonts w:eastAsia="Times New Roman"/>
          <w:sz w:val="22"/>
          <w:lang w:eastAsia="ar-SA"/>
        </w:rPr>
      </w:pPr>
      <w:r w:rsidRPr="00352233">
        <w:rPr>
          <w:rFonts w:eastAsia="Times New Roman"/>
          <w:sz w:val="22"/>
          <w:lang w:eastAsia="ar-SA"/>
        </w:rPr>
        <w:t>10 % wartości brutto przedmiotu umowy, w przypadku odstąpienia przez Zamawiającego lub Wykonawcę od umowy z powodu okoliczności, za które odpowiada Wykonawca.</w:t>
      </w:r>
    </w:p>
    <w:p w:rsidR="00352233" w:rsidRPr="00352233" w:rsidRDefault="00352233" w:rsidP="008F1106">
      <w:pPr>
        <w:numPr>
          <w:ilvl w:val="0"/>
          <w:numId w:val="118"/>
        </w:numPr>
        <w:tabs>
          <w:tab w:val="num" w:pos="426"/>
        </w:tabs>
        <w:suppressAutoHyphens/>
        <w:ind w:left="426"/>
        <w:jc w:val="both"/>
        <w:rPr>
          <w:rFonts w:eastAsia="Times New Roman"/>
          <w:sz w:val="22"/>
          <w:lang w:eastAsia="ar-SA"/>
        </w:rPr>
      </w:pPr>
      <w:r w:rsidRPr="00352233">
        <w:rPr>
          <w:rFonts w:eastAsia="Times New Roman"/>
          <w:sz w:val="22"/>
          <w:lang w:eastAsia="ar-SA"/>
        </w:rPr>
        <w:t>Łączna maksymalna wysokość kar umownych nie może przekroczyć 20% całkowitej wartości brutto umowy, określonej w § 4 ust. 3.</w:t>
      </w:r>
    </w:p>
    <w:p w:rsidR="00352233" w:rsidRPr="00352233" w:rsidRDefault="00352233" w:rsidP="008F1106">
      <w:pPr>
        <w:numPr>
          <w:ilvl w:val="0"/>
          <w:numId w:val="118"/>
        </w:numPr>
        <w:tabs>
          <w:tab w:val="num" w:pos="426"/>
        </w:tabs>
        <w:suppressAutoHyphens/>
        <w:ind w:left="426"/>
        <w:jc w:val="both"/>
        <w:rPr>
          <w:rFonts w:eastAsia="Times New Roman"/>
          <w:sz w:val="22"/>
          <w:lang w:eastAsia="ar-SA"/>
        </w:rPr>
      </w:pPr>
      <w:r w:rsidRPr="00352233">
        <w:rPr>
          <w:rFonts w:eastAsia="Times New Roman"/>
          <w:sz w:val="22"/>
          <w:lang w:eastAsia="ar-SA"/>
        </w:rPr>
        <w:t>Wykonawca nie może zwolnić się od odpowiedzialności względem Zamawiającego z tego powodu, że wykonanie lub nienależyte wykonanie umowy przez Wykonawcę było następstwem niewykonania zobowiązań wobec Wykonawcy przez jego kooperantów lub podwykonawców.</w:t>
      </w:r>
    </w:p>
    <w:p w:rsidR="00352233" w:rsidRPr="00352233" w:rsidRDefault="00352233" w:rsidP="008F1106">
      <w:pPr>
        <w:numPr>
          <w:ilvl w:val="0"/>
          <w:numId w:val="118"/>
        </w:numPr>
        <w:tabs>
          <w:tab w:val="num" w:pos="426"/>
        </w:tabs>
        <w:suppressAutoHyphens/>
        <w:ind w:left="426"/>
        <w:jc w:val="both"/>
        <w:rPr>
          <w:rFonts w:eastAsia="Times New Roman"/>
          <w:sz w:val="22"/>
          <w:lang w:eastAsia="ar-SA"/>
        </w:rPr>
      </w:pPr>
      <w:r w:rsidRPr="00352233">
        <w:rPr>
          <w:rFonts w:eastAsia="Times New Roman"/>
          <w:sz w:val="22"/>
          <w:lang w:eastAsia="ar-SA"/>
        </w:rPr>
        <w:t>Zamawiający ma prawo potrącić należności wynikające z kar umownych bezpośrednio z faktury VAT wystawionej przez Wykonawcę. Zamawiający poinformuje Wykonawcę na piśmie o fakcie pomniejszenia wynagrodzenia Wykonawcy w związku z powstaniem obowiązku zapłaty kar umownych.</w:t>
      </w:r>
    </w:p>
    <w:p w:rsidR="00352233" w:rsidRPr="00352233" w:rsidRDefault="00352233" w:rsidP="008F1106">
      <w:pPr>
        <w:numPr>
          <w:ilvl w:val="0"/>
          <w:numId w:val="118"/>
        </w:numPr>
        <w:tabs>
          <w:tab w:val="num" w:pos="426"/>
        </w:tabs>
        <w:suppressAutoHyphens/>
        <w:ind w:left="425" w:hanging="425"/>
        <w:jc w:val="both"/>
        <w:rPr>
          <w:rFonts w:eastAsia="Times New Roman"/>
          <w:sz w:val="22"/>
          <w:lang w:eastAsia="ar-SA"/>
        </w:rPr>
      </w:pPr>
      <w:r w:rsidRPr="00352233">
        <w:rPr>
          <w:rFonts w:eastAsia="Times New Roman"/>
          <w:sz w:val="22"/>
          <w:lang w:eastAsia="ar-SA"/>
        </w:rPr>
        <w:t xml:space="preserve">Zamawiającemu przysługuje prawo dochodzenia od Wykonawcy odszkodowania przenoszącego wysokość kar umownych zastrzeżonych w </w:t>
      </w:r>
      <w:bookmarkStart w:id="1" w:name="_Hlk19531796"/>
      <w:r w:rsidRPr="00352233">
        <w:rPr>
          <w:rFonts w:eastAsia="Times New Roman"/>
          <w:sz w:val="22"/>
          <w:lang w:eastAsia="ar-SA"/>
        </w:rPr>
        <w:t xml:space="preserve">ust. 1 </w:t>
      </w:r>
      <w:bookmarkEnd w:id="1"/>
      <w:r w:rsidRPr="00352233">
        <w:rPr>
          <w:rFonts w:eastAsia="Times New Roman"/>
          <w:sz w:val="22"/>
          <w:lang w:eastAsia="ar-SA"/>
        </w:rPr>
        <w:t>na zasadach ogólnych.</w:t>
      </w:r>
    </w:p>
    <w:p w:rsidR="00352233" w:rsidRPr="00352233" w:rsidRDefault="00352233" w:rsidP="008F1106">
      <w:pPr>
        <w:numPr>
          <w:ilvl w:val="0"/>
          <w:numId w:val="118"/>
        </w:numPr>
        <w:tabs>
          <w:tab w:val="num" w:pos="426"/>
          <w:tab w:val="num" w:pos="567"/>
        </w:tabs>
        <w:suppressAutoHyphens/>
        <w:ind w:left="426" w:hanging="426"/>
        <w:jc w:val="both"/>
        <w:rPr>
          <w:rFonts w:eastAsia="Times New Roman"/>
          <w:sz w:val="22"/>
          <w:lang w:eastAsia="ar-SA"/>
        </w:rPr>
      </w:pPr>
      <w:r w:rsidRPr="00352233">
        <w:rPr>
          <w:rFonts w:eastAsia="Times New Roman"/>
          <w:sz w:val="22"/>
          <w:lang w:eastAsia="ar-SA"/>
        </w:rPr>
        <w:lastRenderedPageBreak/>
        <w:t>Wykonawca oświadcza, iż wyraża zgodę dla Zamawiającego na po</w:t>
      </w:r>
      <w:r w:rsidR="00D63EDD">
        <w:rPr>
          <w:rFonts w:eastAsia="Times New Roman"/>
          <w:sz w:val="22"/>
          <w:lang w:eastAsia="ar-SA"/>
        </w:rPr>
        <w:t xml:space="preserve">trącenie w rozumieniu art. 498 </w:t>
      </w:r>
      <w:r w:rsidRPr="00352233">
        <w:rPr>
          <w:rFonts w:eastAsia="Times New Roman"/>
          <w:sz w:val="22"/>
          <w:lang w:eastAsia="ar-SA"/>
        </w:rPr>
        <w:t>i 499 kodeksu cywilnego kwot naliczonych, w przypadkach</w:t>
      </w:r>
      <w:r w:rsidR="00D63EDD">
        <w:rPr>
          <w:rFonts w:eastAsia="Times New Roman"/>
          <w:sz w:val="22"/>
          <w:lang w:eastAsia="ar-SA"/>
        </w:rPr>
        <w:t xml:space="preserve">, o których mowa w ust. 1 oraz </w:t>
      </w:r>
      <w:r w:rsidRPr="00352233">
        <w:rPr>
          <w:rFonts w:eastAsia="Times New Roman"/>
          <w:sz w:val="22"/>
          <w:lang w:eastAsia="ar-SA"/>
        </w:rPr>
        <w:t>ust. 2 z przysługującej mu od Zamawiającego wierzytelności.</w:t>
      </w:r>
      <w:r w:rsidRPr="00352233">
        <w:rPr>
          <w:rFonts w:eastAsia="Times New Roman"/>
          <w:sz w:val="22"/>
          <w:lang w:eastAsia="ar-SA"/>
        </w:rPr>
        <w:tab/>
      </w:r>
    </w:p>
    <w:p w:rsidR="00352233" w:rsidRPr="00352233" w:rsidRDefault="00352233" w:rsidP="00352233">
      <w:pPr>
        <w:tabs>
          <w:tab w:val="num" w:pos="426"/>
          <w:tab w:val="num" w:pos="567"/>
        </w:tabs>
        <w:suppressAutoHyphens/>
        <w:ind w:left="426"/>
        <w:jc w:val="both"/>
        <w:rPr>
          <w:rFonts w:eastAsia="Times New Roman"/>
          <w:sz w:val="22"/>
          <w:lang w:eastAsia="ar-SA"/>
        </w:rPr>
      </w:pPr>
      <w:r w:rsidRPr="00352233">
        <w:rPr>
          <w:rFonts w:eastAsia="Times New Roman"/>
          <w:sz w:val="22"/>
          <w:lang w:eastAsia="ar-SA"/>
        </w:rPr>
        <w:t>Jednocześnie Wykonawca oświadcza, że powyższe nie zostało złożone pod wpływem błędu, ani nie jest obarczone jakąkolwiek inną wadą oświadczenia woli skutkującą jego nieważnością.</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Odpowiedzialność odszkodowawczą Stron wynikającą z niniejszej umowy wyłączają jedynie zdarzenia siły wyższej, których nie można było przewidzieć i którym, jak również ich skutkom, nie można było zapobiec.</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 xml:space="preserve">Przez siłę wyższą, o której mowa w ust. 7, należy rozumieć przypadki lub zdarzenia zewnętrzne, które są poza kontrolą i niezawinione przez żadną ze Stron, których nie </w:t>
      </w:r>
      <w:r w:rsidR="00D63EDD">
        <w:rPr>
          <w:rFonts w:eastAsia="Times New Roman"/>
          <w:sz w:val="22"/>
          <w:lang w:eastAsia="ar-SA"/>
        </w:rPr>
        <w:t xml:space="preserve">można przewidzieć lub uniknąć, </w:t>
      </w:r>
      <w:r w:rsidRPr="00352233">
        <w:rPr>
          <w:rFonts w:eastAsia="Times New Roman"/>
          <w:sz w:val="22"/>
          <w:lang w:eastAsia="ar-SA"/>
        </w:rPr>
        <w:t>a które zaistnieją po wejściu umowy w życie i staną się przeszkodą w realizacji zobowiązań umownych.</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 xml:space="preserve">Strona powołująca się na stan siły wyższej jest zobowiązana do </w:t>
      </w:r>
      <w:r w:rsidR="00D63EDD">
        <w:rPr>
          <w:rFonts w:eastAsia="Times New Roman"/>
          <w:sz w:val="22"/>
          <w:lang w:eastAsia="ar-SA"/>
        </w:rPr>
        <w:t xml:space="preserve">powiadomienia drugiej Strony, </w:t>
      </w:r>
      <w:r w:rsidRPr="00352233">
        <w:rPr>
          <w:rFonts w:eastAsia="Times New Roman"/>
          <w:sz w:val="22"/>
          <w:lang w:eastAsia="ar-SA"/>
        </w:rPr>
        <w:t>a następnie do udokumentowania zaistnienia tego stanu.</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Wystąpienie siły wyższej, poinformowanie o tym Strony oraz udokumentowanie powoduje zawieszenie wykonania zobowiązań umownych o czas trwania siły wyższej.</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 rozumieniu postanowień ust. 7 i 8 siłą wyższą nie są w szczególności deficyt sprzętowy, kadrowy, materiałowy, spory pracownicze, strajki, trudności finansowe ani też kumulacja takich czynników.</w:t>
      </w:r>
    </w:p>
    <w:p w:rsidR="00352233" w:rsidRPr="00352233" w:rsidRDefault="00352233" w:rsidP="008F1106">
      <w:pPr>
        <w:numPr>
          <w:ilvl w:val="0"/>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Wykonawca, jak i Zamawiający będą czynić starania w kierunku zmniejszenia strat i szkód, jakie mogą powstać w wyniku zaistnienia siły wyższej.</w:t>
      </w:r>
    </w:p>
    <w:p w:rsidR="00352233" w:rsidRPr="00352233" w:rsidRDefault="00352233" w:rsidP="00352233">
      <w:pPr>
        <w:tabs>
          <w:tab w:val="left" w:pos="1740"/>
        </w:tabs>
        <w:suppressAutoHyphens/>
        <w:jc w:val="center"/>
        <w:rPr>
          <w:rFonts w:eastAsia="Times New Roman"/>
          <w:b/>
          <w:sz w:val="22"/>
          <w:lang w:eastAsia="ar-SA"/>
        </w:rPr>
      </w:pPr>
      <w:r w:rsidRPr="00352233">
        <w:rPr>
          <w:rFonts w:eastAsia="Times New Roman"/>
          <w:b/>
          <w:sz w:val="22"/>
          <w:lang w:eastAsia="ar-SA"/>
        </w:rPr>
        <w:t>§ 8</w:t>
      </w:r>
    </w:p>
    <w:p w:rsidR="00352233" w:rsidRPr="00352233" w:rsidRDefault="00352233" w:rsidP="008F1106">
      <w:pPr>
        <w:numPr>
          <w:ilvl w:val="0"/>
          <w:numId w:val="112"/>
        </w:numPr>
        <w:tabs>
          <w:tab w:val="clear" w:pos="0"/>
          <w:tab w:val="left" w:pos="426"/>
          <w:tab w:val="num" w:pos="720"/>
        </w:tabs>
        <w:suppressAutoHyphens/>
        <w:ind w:left="425" w:hanging="425"/>
        <w:jc w:val="both"/>
        <w:rPr>
          <w:rFonts w:eastAsia="Times New Roman"/>
          <w:sz w:val="22"/>
          <w:lang w:eastAsia="ar-SA"/>
        </w:rPr>
      </w:pPr>
      <w:r w:rsidRPr="00352233">
        <w:rPr>
          <w:rFonts w:eastAsia="Times New Roman"/>
          <w:sz w:val="22"/>
          <w:lang w:eastAsia="ar-SA"/>
        </w:rPr>
        <w:t xml:space="preserve">W razie zaistnienia istotnej zmiany okoliczności powodującej, że wykonanie umowy nie leży </w:t>
      </w:r>
      <w:r w:rsidRPr="00352233">
        <w:rPr>
          <w:rFonts w:eastAsia="Times New Roman"/>
          <w:sz w:val="22"/>
          <w:lang w:eastAsia="ar-SA"/>
        </w:rPr>
        <w:br/>
        <w:t>w interesie publicznym, czego nie można było przewidzieć w chwili zawarcia umowy lub dalsze wykonanie umowy może zagrozić podstawowemu interesowi bezpieczeństwa państwa lub bezpieczeństwu publicznemu, Zamawiający może odstąpić od umowy w terminie 30 dni od powzięcia wiadomości o powyższych okolicznościach.</w:t>
      </w:r>
    </w:p>
    <w:p w:rsidR="00352233" w:rsidRPr="00352233" w:rsidRDefault="00352233" w:rsidP="008F1106">
      <w:pPr>
        <w:numPr>
          <w:ilvl w:val="0"/>
          <w:numId w:val="112"/>
        </w:numPr>
        <w:tabs>
          <w:tab w:val="clear" w:pos="0"/>
          <w:tab w:val="left" w:pos="426"/>
          <w:tab w:val="num" w:pos="720"/>
          <w:tab w:val="left" w:pos="3600"/>
        </w:tabs>
        <w:suppressAutoHyphens/>
        <w:ind w:left="425" w:hanging="425"/>
        <w:jc w:val="both"/>
        <w:rPr>
          <w:rFonts w:eastAsia="Times New Roman"/>
          <w:b/>
          <w:sz w:val="22"/>
          <w:lang w:eastAsia="ar-SA"/>
        </w:rPr>
      </w:pPr>
      <w:r w:rsidRPr="00352233">
        <w:rPr>
          <w:rFonts w:eastAsia="Times New Roman"/>
          <w:sz w:val="22"/>
          <w:lang w:eastAsia="ar-SA"/>
        </w:rPr>
        <w:t>W przypadkach, o których mowa w ust. 1, Wykonawca może żądać jedynie wynagrodzenia należnego mu z tytułu wykonania części umowy.</w:t>
      </w:r>
    </w:p>
    <w:p w:rsidR="00352233" w:rsidRPr="00352233" w:rsidRDefault="00352233" w:rsidP="00352233">
      <w:pPr>
        <w:suppressAutoHyphens/>
        <w:jc w:val="center"/>
        <w:rPr>
          <w:rFonts w:eastAsia="Times New Roman"/>
          <w:b/>
          <w:sz w:val="22"/>
          <w:lang w:eastAsia="ar-SA"/>
        </w:rPr>
      </w:pPr>
      <w:r w:rsidRPr="00352233">
        <w:rPr>
          <w:rFonts w:eastAsia="Times New Roman"/>
          <w:b/>
          <w:sz w:val="22"/>
          <w:lang w:eastAsia="ar-SA"/>
        </w:rPr>
        <w:t>§ 9</w:t>
      </w:r>
    </w:p>
    <w:p w:rsidR="00352233" w:rsidRPr="00352233" w:rsidRDefault="00352233" w:rsidP="00352233">
      <w:pPr>
        <w:suppressAutoHyphens/>
        <w:ind w:left="426" w:hanging="426"/>
        <w:jc w:val="both"/>
        <w:rPr>
          <w:rFonts w:eastAsia="Times New Roman"/>
          <w:sz w:val="22"/>
          <w:lang w:eastAsia="ar-SA"/>
        </w:rPr>
      </w:pPr>
      <w:r w:rsidRPr="00352233">
        <w:rPr>
          <w:rFonts w:eastAsia="Times New Roman"/>
          <w:sz w:val="22"/>
          <w:lang w:eastAsia="ar-SA"/>
        </w:rPr>
        <w:t>1.</w:t>
      </w:r>
      <w:r w:rsidRPr="00352233">
        <w:rPr>
          <w:rFonts w:eastAsia="Times New Roman"/>
          <w:sz w:val="22"/>
          <w:lang w:eastAsia="ar-SA"/>
        </w:rPr>
        <w:tab/>
        <w:t>Poza przypadkiem, o którym mowa w § 8 ust. 1 i 2 Zamawiającemu przysługuje prawo odstąpienia od umowy z winy Wykonawcy w przypadku:</w:t>
      </w:r>
    </w:p>
    <w:p w:rsidR="00352233" w:rsidRPr="00352233" w:rsidRDefault="00352233" w:rsidP="00D63EDD">
      <w:pPr>
        <w:suppressAutoHyphens/>
        <w:ind w:left="709" w:hanging="283"/>
        <w:jc w:val="both"/>
        <w:rPr>
          <w:rFonts w:eastAsia="Times New Roman"/>
          <w:sz w:val="22"/>
          <w:lang w:eastAsia="ar-SA"/>
        </w:rPr>
      </w:pPr>
      <w:r w:rsidRPr="00352233">
        <w:rPr>
          <w:rFonts w:eastAsia="Times New Roman"/>
          <w:sz w:val="22"/>
          <w:lang w:eastAsia="ar-SA"/>
        </w:rPr>
        <w:t>a)</w:t>
      </w:r>
      <w:r w:rsidRPr="00352233">
        <w:rPr>
          <w:rFonts w:eastAsia="Times New Roman"/>
          <w:sz w:val="22"/>
          <w:lang w:eastAsia="ar-SA"/>
        </w:rPr>
        <w:tab/>
        <w:t>zwłoki w realizacji dostawy lub rozpatrzenia reklamacji w stosunku do terminów określonych odpowiednio w § 1 ust. 2 oraz § 3 ust. 4, przekraczającego 5 dni, potwierdzonego naliczeniem przez Zamawiającego kar umownych,</w:t>
      </w:r>
    </w:p>
    <w:p w:rsidR="00352233" w:rsidRPr="00352233" w:rsidRDefault="00352233" w:rsidP="00D63EDD">
      <w:pPr>
        <w:suppressAutoHyphens/>
        <w:ind w:left="709" w:hanging="283"/>
        <w:jc w:val="both"/>
        <w:rPr>
          <w:rFonts w:eastAsia="Times New Roman"/>
          <w:sz w:val="22"/>
          <w:lang w:eastAsia="ar-SA"/>
        </w:rPr>
      </w:pPr>
      <w:r w:rsidRPr="00352233">
        <w:rPr>
          <w:rFonts w:eastAsia="Times New Roman"/>
          <w:sz w:val="22"/>
          <w:lang w:eastAsia="ar-SA"/>
        </w:rPr>
        <w:t>b)</w:t>
      </w:r>
      <w:r w:rsidRPr="00352233">
        <w:rPr>
          <w:rFonts w:eastAsia="Times New Roman"/>
          <w:sz w:val="22"/>
          <w:lang w:eastAsia="ar-SA"/>
        </w:rPr>
        <w:tab/>
        <w:t>dostarczenia towaru objętego przedmiotem umowy niezgodnego z wymogami Zamawiającego oraz ze złożoną ofertą,</w:t>
      </w:r>
    </w:p>
    <w:p w:rsidR="00352233" w:rsidRPr="00352233" w:rsidRDefault="00352233" w:rsidP="00D63EDD">
      <w:pPr>
        <w:suppressAutoHyphens/>
        <w:ind w:left="709" w:hanging="283"/>
        <w:jc w:val="both"/>
        <w:rPr>
          <w:rFonts w:eastAsia="Times New Roman"/>
          <w:sz w:val="22"/>
          <w:lang w:eastAsia="ar-SA"/>
        </w:rPr>
      </w:pPr>
      <w:r w:rsidRPr="00352233">
        <w:rPr>
          <w:rFonts w:eastAsia="Times New Roman"/>
          <w:sz w:val="22"/>
          <w:lang w:eastAsia="ar-SA"/>
        </w:rPr>
        <w:t>c)</w:t>
      </w:r>
      <w:r w:rsidRPr="00352233">
        <w:rPr>
          <w:rFonts w:eastAsia="Times New Roman"/>
          <w:sz w:val="22"/>
          <w:lang w:eastAsia="ar-SA"/>
        </w:rPr>
        <w:tab/>
        <w:t>gdy suma kar umownych naliczonych Wykonawcy na podstawie umowy przekroczy 20% wartości wynagrodzenia brutto określonego w umowie.</w:t>
      </w:r>
    </w:p>
    <w:p w:rsidR="00352233" w:rsidRPr="00352233" w:rsidRDefault="00352233" w:rsidP="00352233">
      <w:pPr>
        <w:suppressAutoHyphens/>
        <w:ind w:left="426" w:hanging="426"/>
        <w:jc w:val="both"/>
        <w:rPr>
          <w:rFonts w:eastAsia="Times New Roman"/>
          <w:sz w:val="22"/>
          <w:lang w:eastAsia="ar-SA"/>
        </w:rPr>
      </w:pPr>
      <w:r w:rsidRPr="00352233">
        <w:rPr>
          <w:rFonts w:eastAsia="Times New Roman"/>
          <w:sz w:val="22"/>
          <w:lang w:eastAsia="ar-SA"/>
        </w:rPr>
        <w:t>2.</w:t>
      </w:r>
      <w:r w:rsidRPr="00352233">
        <w:rPr>
          <w:rFonts w:eastAsia="Times New Roman"/>
          <w:sz w:val="22"/>
          <w:lang w:eastAsia="ar-SA"/>
        </w:rPr>
        <w:tab/>
        <w:t>Odstąpienie, o którym mowa w ust. 1 następuje z chwilą doręczenia drugiej stronie pisma,                       w którym zostanie podana podstawa prawna i przyczyna odstąpienia od umowy.</w:t>
      </w:r>
    </w:p>
    <w:p w:rsidR="00352233" w:rsidRPr="00352233" w:rsidRDefault="00352233" w:rsidP="00352233">
      <w:pPr>
        <w:suppressAutoHyphens/>
        <w:ind w:left="426" w:hanging="426"/>
        <w:jc w:val="both"/>
        <w:rPr>
          <w:rFonts w:eastAsia="Times New Roman"/>
          <w:sz w:val="22"/>
          <w:lang w:eastAsia="ar-SA"/>
        </w:rPr>
      </w:pPr>
      <w:r w:rsidRPr="00352233">
        <w:rPr>
          <w:rFonts w:eastAsia="Times New Roman"/>
          <w:sz w:val="22"/>
          <w:lang w:eastAsia="ar-SA"/>
        </w:rPr>
        <w:t>3.</w:t>
      </w:r>
      <w:r w:rsidRPr="00352233">
        <w:rPr>
          <w:rFonts w:eastAsia="Times New Roman"/>
          <w:sz w:val="22"/>
          <w:lang w:eastAsia="ar-SA"/>
        </w:rPr>
        <w:tab/>
        <w:t xml:space="preserve">Prawo odstąpienia od umowy </w:t>
      </w:r>
      <w:r w:rsidRPr="00352233">
        <w:rPr>
          <w:rFonts w:eastAsia="Times New Roman"/>
          <w:i/>
          <w:sz w:val="22"/>
          <w:lang w:eastAsia="ar-SA"/>
        </w:rPr>
        <w:t>ex nunc</w:t>
      </w:r>
      <w:r w:rsidRPr="00352233">
        <w:rPr>
          <w:rFonts w:eastAsia="Times New Roman"/>
          <w:sz w:val="22"/>
          <w:lang w:eastAsia="ar-SA"/>
        </w:rPr>
        <w:t xml:space="preserve"> przysługuje Zamawiającemu do końca okresu jej realizacji. Odstąpienie od umowy może nastąpić w terminie 7 dni od powzięcia wiadomości                                  o okolicznościach, o których mowa w ust. 1.</w:t>
      </w:r>
    </w:p>
    <w:p w:rsidR="00352233" w:rsidRPr="00352233" w:rsidRDefault="00352233" w:rsidP="00352233">
      <w:pPr>
        <w:suppressAutoHyphens/>
        <w:ind w:left="426" w:hanging="426"/>
        <w:jc w:val="both"/>
        <w:rPr>
          <w:rFonts w:eastAsia="Times New Roman"/>
          <w:sz w:val="22"/>
          <w:lang w:eastAsia="ar-SA"/>
        </w:rPr>
      </w:pPr>
      <w:r w:rsidRPr="00352233">
        <w:rPr>
          <w:rFonts w:eastAsia="Times New Roman"/>
          <w:sz w:val="22"/>
          <w:lang w:eastAsia="ar-SA"/>
        </w:rPr>
        <w:t>4.</w:t>
      </w:r>
      <w:r w:rsidRPr="00352233">
        <w:rPr>
          <w:rFonts w:eastAsia="Times New Roman"/>
          <w:sz w:val="22"/>
          <w:lang w:eastAsia="ar-SA"/>
        </w:rPr>
        <w:tab/>
        <w:t>Odstąpienie od umowy nie powoduje wygaśnięcia roszczeń o z</w:t>
      </w:r>
      <w:r w:rsidR="00D63EDD">
        <w:rPr>
          <w:rFonts w:eastAsia="Times New Roman"/>
          <w:sz w:val="22"/>
          <w:lang w:eastAsia="ar-SA"/>
        </w:rPr>
        <w:t xml:space="preserve">apłatę kar umownych powstałych </w:t>
      </w:r>
      <w:r w:rsidRPr="00352233">
        <w:rPr>
          <w:rFonts w:eastAsia="Times New Roman"/>
          <w:sz w:val="22"/>
          <w:lang w:eastAsia="ar-SA"/>
        </w:rPr>
        <w:t xml:space="preserve">w czasie obowiązywania umowy (w tym roszczenia o zapłatę kary umownej z powodu odstąpienia od umowy) </w:t>
      </w:r>
    </w:p>
    <w:p w:rsidR="00352233" w:rsidRPr="00352233" w:rsidRDefault="00352233" w:rsidP="00352233">
      <w:pPr>
        <w:suppressAutoHyphens/>
        <w:ind w:left="40"/>
        <w:jc w:val="center"/>
        <w:rPr>
          <w:rFonts w:eastAsia="Times New Roman"/>
          <w:b/>
          <w:sz w:val="22"/>
          <w:lang w:eastAsia="ar-SA"/>
        </w:rPr>
      </w:pPr>
      <w:r w:rsidRPr="00352233">
        <w:rPr>
          <w:rFonts w:eastAsia="Times New Roman"/>
          <w:b/>
          <w:sz w:val="22"/>
          <w:lang w:eastAsia="ar-SA"/>
        </w:rPr>
        <w:t>§ 10</w:t>
      </w:r>
    </w:p>
    <w:p w:rsidR="00352233" w:rsidRPr="00352233" w:rsidRDefault="00352233" w:rsidP="008F1106">
      <w:pPr>
        <w:numPr>
          <w:ilvl w:val="0"/>
          <w:numId w:val="115"/>
        </w:numPr>
        <w:tabs>
          <w:tab w:val="clear" w:pos="340"/>
          <w:tab w:val="num" w:pos="426"/>
        </w:tabs>
        <w:suppressAutoHyphens/>
        <w:ind w:left="426" w:hanging="449"/>
        <w:jc w:val="both"/>
        <w:rPr>
          <w:rFonts w:eastAsia="Times New Roman"/>
          <w:sz w:val="22"/>
        </w:rPr>
      </w:pPr>
      <w:r w:rsidRPr="00352233">
        <w:rPr>
          <w:rFonts w:eastAsia="Times New Roman" w:cs="Arial"/>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p>
    <w:p w:rsidR="00352233" w:rsidRPr="00352233" w:rsidRDefault="00352233" w:rsidP="008F1106">
      <w:pPr>
        <w:numPr>
          <w:ilvl w:val="0"/>
          <w:numId w:val="115"/>
        </w:numPr>
        <w:tabs>
          <w:tab w:val="clear" w:pos="340"/>
          <w:tab w:val="num" w:pos="426"/>
        </w:tabs>
        <w:suppressAutoHyphens/>
        <w:ind w:left="426" w:hanging="449"/>
        <w:jc w:val="both"/>
        <w:rPr>
          <w:rFonts w:eastAsia="Times New Roman"/>
          <w:sz w:val="22"/>
        </w:rPr>
      </w:pPr>
      <w:r w:rsidRPr="00352233">
        <w:rPr>
          <w:rFonts w:eastAsia="Times New Roman" w:cs="Arial"/>
          <w:sz w:val="22"/>
          <w:lang w:eastAsia="ar-SA"/>
        </w:rPr>
        <w:t>Zmiana postanowień zawartej umowy w stosunku do treści oferty możliwa jest w następującym przypadku i na zasadach poniżej określonych:</w:t>
      </w:r>
    </w:p>
    <w:p w:rsidR="00352233" w:rsidRPr="00352233" w:rsidRDefault="00352233" w:rsidP="008F1106">
      <w:pPr>
        <w:numPr>
          <w:ilvl w:val="0"/>
          <w:numId w:val="121"/>
        </w:numPr>
        <w:tabs>
          <w:tab w:val="clear" w:pos="340"/>
          <w:tab w:val="left" w:pos="709"/>
        </w:tabs>
        <w:suppressAutoHyphens/>
        <w:ind w:left="709" w:hanging="283"/>
        <w:jc w:val="both"/>
        <w:rPr>
          <w:rFonts w:eastAsia="Times New Roman"/>
          <w:sz w:val="22"/>
        </w:rPr>
      </w:pPr>
      <w:r w:rsidRPr="00352233">
        <w:rPr>
          <w:rFonts w:eastAsia="Times New Roman"/>
          <w:sz w:val="22"/>
        </w:rPr>
        <w:t>w przypadku zmiany ceny jednostkowej brutto 1 m</w:t>
      </w:r>
      <w:r w:rsidRPr="00352233">
        <w:rPr>
          <w:rFonts w:eastAsia="Times New Roman"/>
          <w:sz w:val="22"/>
          <w:vertAlign w:val="superscript"/>
        </w:rPr>
        <w:t>3</w:t>
      </w:r>
      <w:r w:rsidRPr="00352233">
        <w:rPr>
          <w:rFonts w:eastAsia="Times New Roman"/>
          <w:sz w:val="22"/>
        </w:rPr>
        <w:t xml:space="preserve"> oleju opałowego w temp. referencyjnej 15</w:t>
      </w:r>
      <w:r w:rsidRPr="00352233">
        <w:rPr>
          <w:rFonts w:eastAsia="Times New Roman"/>
          <w:sz w:val="22"/>
          <w:vertAlign w:val="superscript"/>
        </w:rPr>
        <w:t>o</w:t>
      </w:r>
      <w:r w:rsidRPr="00352233">
        <w:rPr>
          <w:rFonts w:eastAsia="Times New Roman"/>
          <w:sz w:val="22"/>
        </w:rPr>
        <w:t>C opublikowanej na stronie internetowej PKN ORLEN S.A. Waloryzacja ceny brutto 1 m</w:t>
      </w:r>
      <w:r w:rsidRPr="00352233">
        <w:rPr>
          <w:rFonts w:eastAsia="Times New Roman"/>
          <w:sz w:val="22"/>
          <w:vertAlign w:val="superscript"/>
        </w:rPr>
        <w:t>3</w:t>
      </w:r>
      <w:r w:rsidRPr="00352233">
        <w:rPr>
          <w:rFonts w:eastAsia="Times New Roman"/>
          <w:sz w:val="22"/>
        </w:rPr>
        <w:t xml:space="preserve"> oleju przeprowadzona będzie wg zasad określonych w </w:t>
      </w:r>
      <w:r w:rsidRPr="00352233">
        <w:rPr>
          <w:rFonts w:eastAsia="Times New Roman"/>
          <w:sz w:val="22"/>
          <w:lang w:eastAsia="ar-SA"/>
        </w:rPr>
        <w:t>§ 4 umowy.</w:t>
      </w:r>
    </w:p>
    <w:p w:rsidR="00352233" w:rsidRPr="00352233" w:rsidRDefault="00352233" w:rsidP="008F1106">
      <w:pPr>
        <w:numPr>
          <w:ilvl w:val="0"/>
          <w:numId w:val="121"/>
        </w:numPr>
        <w:tabs>
          <w:tab w:val="clear" w:pos="340"/>
          <w:tab w:val="left" w:pos="709"/>
        </w:tabs>
        <w:suppressAutoHyphens/>
        <w:ind w:left="709" w:hanging="283"/>
        <w:jc w:val="both"/>
        <w:rPr>
          <w:rFonts w:eastAsia="Times New Roman"/>
          <w:sz w:val="22"/>
        </w:rPr>
      </w:pPr>
      <w:r w:rsidRPr="00352233">
        <w:rPr>
          <w:rFonts w:eastAsia="Times New Roman" w:cs="Arial"/>
          <w:sz w:val="22"/>
          <w:lang w:eastAsia="ar-SA"/>
        </w:rPr>
        <w:t>w przypadku zmiany stawki podatku VAT dopuszcza się możliwość zwiększenia lub zmniejszenia wynagrodzenia Wykonawcy o kwotę równą różnicy kwocie podatku VAT zapłaconego przez Wykonawcę.</w:t>
      </w:r>
    </w:p>
    <w:p w:rsidR="00352233" w:rsidRPr="00352233" w:rsidRDefault="00352233" w:rsidP="008F1106">
      <w:pPr>
        <w:numPr>
          <w:ilvl w:val="0"/>
          <w:numId w:val="115"/>
        </w:numPr>
        <w:tabs>
          <w:tab w:val="clear" w:pos="340"/>
          <w:tab w:val="num" w:pos="426"/>
        </w:tabs>
        <w:suppressAutoHyphens/>
        <w:ind w:left="426" w:hanging="426"/>
        <w:jc w:val="both"/>
        <w:rPr>
          <w:rFonts w:eastAsia="Times New Roman"/>
          <w:sz w:val="22"/>
        </w:rPr>
      </w:pPr>
      <w:r w:rsidRPr="00352233">
        <w:rPr>
          <w:rFonts w:eastAsia="Times New Roman" w:cs="Arial"/>
          <w:sz w:val="22"/>
          <w:lang w:eastAsia="ar-SA"/>
        </w:rPr>
        <w:lastRenderedPageBreak/>
        <w:t>Wprowadzenie do umowy zmian, o których mowa w ust. 2 lit. b), wymaga zgody obydwu Stron wyrażonej w drodze pisemnego aneksu.</w:t>
      </w:r>
    </w:p>
    <w:p w:rsidR="00352233" w:rsidRPr="00352233" w:rsidRDefault="00352233" w:rsidP="00352233">
      <w:pPr>
        <w:tabs>
          <w:tab w:val="left" w:pos="390"/>
        </w:tabs>
        <w:ind w:left="-23"/>
        <w:jc w:val="center"/>
        <w:rPr>
          <w:rFonts w:eastAsia="Times New Roman"/>
          <w:b/>
          <w:sz w:val="22"/>
          <w:lang w:eastAsia="ar-SA"/>
        </w:rPr>
      </w:pPr>
      <w:r w:rsidRPr="00352233">
        <w:rPr>
          <w:rFonts w:eastAsia="Times New Roman"/>
          <w:b/>
          <w:sz w:val="22"/>
          <w:lang w:eastAsia="ar-SA"/>
        </w:rPr>
        <w:t>§ 11</w:t>
      </w:r>
    </w:p>
    <w:p w:rsidR="00352233" w:rsidRPr="00352233" w:rsidRDefault="00352233" w:rsidP="008F1106">
      <w:pPr>
        <w:numPr>
          <w:ilvl w:val="0"/>
          <w:numId w:val="140"/>
        </w:numPr>
        <w:suppressAutoHyphens/>
        <w:ind w:left="426" w:hanging="426"/>
        <w:jc w:val="both"/>
        <w:rPr>
          <w:rFonts w:eastAsia="Times New Roman"/>
          <w:bCs/>
          <w:sz w:val="22"/>
          <w:szCs w:val="20"/>
          <w:lang w:eastAsia="zh-CN"/>
        </w:rPr>
      </w:pPr>
      <w:r w:rsidRPr="00352233">
        <w:rPr>
          <w:rFonts w:eastAsia="Times New Roman"/>
          <w:bCs/>
          <w:sz w:val="22"/>
          <w:szCs w:val="20"/>
          <w:lang w:eastAsia="zh-CN"/>
        </w:rPr>
        <w:t xml:space="preserve">Na potrzebę  realizacji Umowy </w:t>
      </w:r>
      <w:r w:rsidRPr="00352233">
        <w:rPr>
          <w:rFonts w:eastAsia="Times New Roman"/>
          <w:bCs/>
          <w:i/>
          <w:sz w:val="22"/>
          <w:szCs w:val="20"/>
          <w:lang w:eastAsia="zh-CN"/>
        </w:rPr>
        <w:t>Zamawiający</w:t>
      </w:r>
      <w:r w:rsidRPr="00352233">
        <w:rPr>
          <w:rFonts w:eastAsia="Times New Roman"/>
          <w:bCs/>
          <w:sz w:val="22"/>
          <w:szCs w:val="20"/>
          <w:lang w:eastAsia="zh-CN"/>
        </w:rPr>
        <w:t xml:space="preserve"> udostępnia </w:t>
      </w:r>
      <w:r w:rsidRPr="00352233">
        <w:rPr>
          <w:rFonts w:eastAsia="Times New Roman"/>
          <w:bCs/>
          <w:i/>
          <w:sz w:val="22"/>
          <w:szCs w:val="20"/>
          <w:lang w:eastAsia="zh-CN"/>
        </w:rPr>
        <w:t>Wykonawcy</w:t>
      </w:r>
      <w:r w:rsidRPr="00352233">
        <w:rPr>
          <w:rFonts w:eastAsia="Times New Roman"/>
          <w:bCs/>
          <w:sz w:val="22"/>
          <w:szCs w:val="20"/>
          <w:lang w:eastAsia="zh-CN"/>
        </w:rPr>
        <w:t xml:space="preserve"> dane osób wyznaczonych jako odpowiedzialne za nadzór nad realizacją przedmiotu umowy w zakresie: imienia, nazwiska, maila, faksu i telefonu służbowego), w odniesieniu do których jest administratorem w rozumieniu art.</w:t>
      </w:r>
      <w:r w:rsidR="00D63EDD">
        <w:rPr>
          <w:rFonts w:eastAsia="Times New Roman"/>
          <w:bCs/>
          <w:sz w:val="22"/>
          <w:szCs w:val="20"/>
          <w:lang w:eastAsia="zh-CN"/>
        </w:rPr>
        <w:t xml:space="preserve"> </w:t>
      </w:r>
      <w:r w:rsidRPr="00352233">
        <w:rPr>
          <w:rFonts w:eastAsia="Times New Roman"/>
          <w:bCs/>
          <w:sz w:val="22"/>
          <w:szCs w:val="20"/>
          <w:lang w:eastAsia="zh-CN"/>
        </w:rPr>
        <w:t>4 pkt 7 Rozporządzenia Parlamentu Europejskiego i Rady</w:t>
      </w:r>
      <w:r w:rsidR="00D63EDD">
        <w:rPr>
          <w:rFonts w:eastAsia="Times New Roman"/>
          <w:bCs/>
          <w:sz w:val="22"/>
          <w:szCs w:val="20"/>
          <w:lang w:eastAsia="zh-CN"/>
        </w:rPr>
        <w:t xml:space="preserve"> </w:t>
      </w:r>
      <w:r w:rsidRPr="00352233">
        <w:rPr>
          <w:rFonts w:eastAsia="Times New Roman"/>
          <w:bCs/>
          <w:sz w:val="22"/>
          <w:szCs w:val="20"/>
          <w:lang w:eastAsia="zh-CN"/>
        </w:rPr>
        <w:t>(UE) 2016/67</w:t>
      </w:r>
      <w:r w:rsidR="00D63EDD">
        <w:rPr>
          <w:rFonts w:eastAsia="Times New Roman"/>
          <w:bCs/>
          <w:sz w:val="22"/>
          <w:szCs w:val="20"/>
          <w:lang w:eastAsia="zh-CN"/>
        </w:rPr>
        <w:t xml:space="preserve">9 z dnia 27 kwietnia 2016 roku </w:t>
      </w:r>
      <w:r w:rsidRPr="00352233">
        <w:rPr>
          <w:rFonts w:eastAsia="Times New Roman"/>
          <w:bCs/>
          <w:sz w:val="22"/>
          <w:szCs w:val="20"/>
          <w:lang w:eastAsia="zh-CN"/>
        </w:rPr>
        <w:t>w sprawie ochrony osób fizycznych w związku  z przetwarzaniem danych osobowych w sprawie swobodnego przepływu takich danych oraz uchylenia dyrektywy 95/46/WE.</w:t>
      </w:r>
    </w:p>
    <w:p w:rsidR="00352233" w:rsidRPr="00352233" w:rsidRDefault="00352233" w:rsidP="008F1106">
      <w:pPr>
        <w:numPr>
          <w:ilvl w:val="0"/>
          <w:numId w:val="140"/>
        </w:numPr>
        <w:suppressAutoHyphens/>
        <w:ind w:left="426" w:hanging="426"/>
        <w:jc w:val="both"/>
        <w:rPr>
          <w:rFonts w:eastAsia="Times New Roman"/>
          <w:bCs/>
          <w:sz w:val="22"/>
          <w:szCs w:val="20"/>
          <w:lang w:eastAsia="zh-CN"/>
        </w:rPr>
      </w:pPr>
      <w:r w:rsidRPr="00352233">
        <w:rPr>
          <w:rFonts w:eastAsia="Times New Roman"/>
          <w:bCs/>
          <w:i/>
          <w:sz w:val="22"/>
          <w:szCs w:val="20"/>
          <w:lang w:eastAsia="zh-CN"/>
        </w:rPr>
        <w:t>Wykonawca</w:t>
      </w:r>
      <w:r w:rsidRPr="00352233">
        <w:rPr>
          <w:rFonts w:eastAsia="Times New Roman"/>
          <w:bCs/>
          <w:sz w:val="22"/>
          <w:szCs w:val="20"/>
          <w:lang w:eastAsia="zh-CN"/>
        </w:rPr>
        <w:t xml:space="preserve"> oświadcza, że będzie przetwarzał udostępnione mu przez </w:t>
      </w:r>
      <w:r w:rsidRPr="00352233">
        <w:rPr>
          <w:rFonts w:eastAsia="Times New Roman"/>
          <w:bCs/>
          <w:i/>
          <w:sz w:val="22"/>
          <w:szCs w:val="20"/>
          <w:lang w:eastAsia="zh-CN"/>
        </w:rPr>
        <w:t>Zamawiającego</w:t>
      </w:r>
      <w:r w:rsidRPr="00352233">
        <w:rPr>
          <w:rFonts w:eastAsia="Times New Roman"/>
          <w:bCs/>
          <w:sz w:val="22"/>
          <w:szCs w:val="20"/>
          <w:lang w:eastAsia="zh-CN"/>
        </w:rPr>
        <w:t xml:space="preserve"> dane osobowe, na podstawie art. 6 ust 1 lit. F RODO, w celu umożliwienia prawidłowej realizacji umowy między stronami, w tym komunikacji z osobami wyznaczonymi do kontaktów </w:t>
      </w:r>
      <w:r w:rsidR="00D63EDD">
        <w:rPr>
          <w:rFonts w:eastAsia="Times New Roman"/>
          <w:bCs/>
          <w:sz w:val="22"/>
          <w:szCs w:val="20"/>
          <w:lang w:eastAsia="zh-CN"/>
        </w:rPr>
        <w:br/>
      </w:r>
      <w:r w:rsidRPr="00352233">
        <w:rPr>
          <w:rFonts w:eastAsia="Times New Roman"/>
          <w:bCs/>
          <w:sz w:val="22"/>
          <w:szCs w:val="20"/>
          <w:lang w:eastAsia="zh-CN"/>
        </w:rPr>
        <w:t>w zakresie realizacji Umowy.</w:t>
      </w:r>
    </w:p>
    <w:p w:rsidR="00352233" w:rsidRPr="00352233" w:rsidRDefault="00352233" w:rsidP="008F1106">
      <w:pPr>
        <w:numPr>
          <w:ilvl w:val="0"/>
          <w:numId w:val="140"/>
        </w:numPr>
        <w:suppressAutoHyphens/>
        <w:ind w:left="426" w:hanging="426"/>
        <w:jc w:val="both"/>
        <w:rPr>
          <w:rFonts w:eastAsia="Times New Roman"/>
          <w:bCs/>
          <w:sz w:val="22"/>
          <w:szCs w:val="20"/>
          <w:lang w:eastAsia="zh-CN"/>
        </w:rPr>
      </w:pPr>
      <w:r w:rsidRPr="00352233">
        <w:rPr>
          <w:rFonts w:eastAsia="Times New Roman"/>
          <w:bCs/>
          <w:i/>
          <w:sz w:val="22"/>
          <w:szCs w:val="20"/>
          <w:lang w:eastAsia="zh-CN"/>
        </w:rPr>
        <w:t>Wykonawca</w:t>
      </w:r>
      <w:r w:rsidRPr="00352233">
        <w:rPr>
          <w:rFonts w:eastAsia="Times New Roman"/>
          <w:bCs/>
          <w:sz w:val="22"/>
          <w:szCs w:val="20"/>
          <w:lang w:eastAsia="zh-CN"/>
        </w:rPr>
        <w:t xml:space="preserve"> zobowiązuje się  do przetwarzania udostępnionych mu danych osobowych </w:t>
      </w:r>
      <w:r w:rsidR="00D63EDD">
        <w:rPr>
          <w:rFonts w:eastAsia="Times New Roman"/>
          <w:bCs/>
          <w:sz w:val="22"/>
          <w:szCs w:val="20"/>
          <w:lang w:eastAsia="zh-CN"/>
        </w:rPr>
        <w:br/>
      </w:r>
      <w:r w:rsidRPr="00352233">
        <w:rPr>
          <w:rFonts w:eastAsia="Times New Roman"/>
          <w:bCs/>
          <w:sz w:val="22"/>
          <w:szCs w:val="20"/>
          <w:lang w:eastAsia="zh-CN"/>
        </w:rPr>
        <w:t xml:space="preserve">z zachowaniem przepisów ogólnego rozporządzenia o ochronie danych osobowych RODO, Ustawy z dnia 10 maja 2018r. o ochronie danych osobowych oraz zasad określonych </w:t>
      </w:r>
      <w:r w:rsidR="00D63EDD">
        <w:rPr>
          <w:rFonts w:eastAsia="Times New Roman"/>
          <w:bCs/>
          <w:sz w:val="22"/>
          <w:szCs w:val="20"/>
          <w:lang w:eastAsia="zh-CN"/>
        </w:rPr>
        <w:br/>
      </w:r>
      <w:r w:rsidRPr="00352233">
        <w:rPr>
          <w:rFonts w:eastAsia="Times New Roman"/>
          <w:bCs/>
          <w:sz w:val="22"/>
          <w:szCs w:val="20"/>
          <w:lang w:eastAsia="zh-CN"/>
        </w:rPr>
        <w:t>w niniejszej Umowie.</w:t>
      </w:r>
    </w:p>
    <w:p w:rsidR="00352233" w:rsidRPr="00352233" w:rsidRDefault="00352233" w:rsidP="008F1106">
      <w:pPr>
        <w:numPr>
          <w:ilvl w:val="0"/>
          <w:numId w:val="140"/>
        </w:numPr>
        <w:suppressAutoHyphens/>
        <w:ind w:left="426" w:hanging="426"/>
        <w:jc w:val="both"/>
        <w:rPr>
          <w:rFonts w:eastAsia="Times New Roman"/>
          <w:bCs/>
          <w:sz w:val="22"/>
          <w:szCs w:val="20"/>
          <w:lang w:eastAsia="zh-CN"/>
        </w:rPr>
      </w:pPr>
      <w:r w:rsidRPr="00352233">
        <w:rPr>
          <w:rFonts w:eastAsia="Times New Roman"/>
          <w:bCs/>
          <w:i/>
          <w:sz w:val="22"/>
          <w:szCs w:val="20"/>
          <w:lang w:eastAsia="zh-CN"/>
        </w:rPr>
        <w:t>Wykonawca</w:t>
      </w:r>
      <w:r w:rsidRPr="00352233">
        <w:rPr>
          <w:rFonts w:eastAsia="Times New Roman"/>
          <w:bCs/>
          <w:sz w:val="22"/>
          <w:szCs w:val="20"/>
          <w:lang w:eastAsia="zh-CN"/>
        </w:rPr>
        <w:t xml:space="preserve"> jest zobowiązany do posiadania wdrożonych odp</w:t>
      </w:r>
      <w:r w:rsidR="00D63EDD">
        <w:rPr>
          <w:rFonts w:eastAsia="Times New Roman"/>
          <w:bCs/>
          <w:sz w:val="22"/>
          <w:szCs w:val="20"/>
          <w:lang w:eastAsia="zh-CN"/>
        </w:rPr>
        <w:t xml:space="preserve">owiednich środków technicznych </w:t>
      </w:r>
      <w:r w:rsidRPr="00352233">
        <w:rPr>
          <w:rFonts w:eastAsia="Times New Roman"/>
          <w:bCs/>
          <w:sz w:val="22"/>
          <w:szCs w:val="20"/>
          <w:lang w:eastAsia="zh-CN"/>
        </w:rPr>
        <w:t>i organizacyjnych, zapewniających odpowiedni stopień bezpieczeństwa  przetwarzanych danych osobowych, zgodnie z wymogami RODO, tak by chronić prawa osób, których dane dotyczą.</w:t>
      </w:r>
    </w:p>
    <w:p w:rsidR="00352233" w:rsidRPr="00352233" w:rsidRDefault="00352233" w:rsidP="008F1106">
      <w:pPr>
        <w:numPr>
          <w:ilvl w:val="0"/>
          <w:numId w:val="140"/>
        </w:numPr>
        <w:suppressAutoHyphens/>
        <w:ind w:left="426" w:hanging="426"/>
        <w:jc w:val="both"/>
        <w:rPr>
          <w:rFonts w:eastAsia="Times New Roman"/>
          <w:bCs/>
          <w:sz w:val="22"/>
          <w:szCs w:val="20"/>
          <w:lang w:eastAsia="zh-CN"/>
        </w:rPr>
      </w:pPr>
      <w:r w:rsidRPr="00352233">
        <w:rPr>
          <w:rFonts w:eastAsia="Times New Roman"/>
          <w:bCs/>
          <w:i/>
          <w:sz w:val="22"/>
          <w:szCs w:val="20"/>
          <w:lang w:eastAsia="zh-CN"/>
        </w:rPr>
        <w:t>Wykonawca</w:t>
      </w:r>
      <w:r w:rsidRPr="00352233">
        <w:rPr>
          <w:rFonts w:eastAsia="Times New Roman"/>
          <w:bCs/>
          <w:sz w:val="22"/>
          <w:szCs w:val="20"/>
          <w:lang w:eastAsia="zh-CN"/>
        </w:rPr>
        <w:t xml:space="preserve"> jako odrębny administrator od chwili udostępniania mu przez </w:t>
      </w:r>
      <w:r w:rsidRPr="00352233">
        <w:rPr>
          <w:rFonts w:eastAsia="Times New Roman"/>
          <w:bCs/>
          <w:i/>
          <w:sz w:val="22"/>
          <w:szCs w:val="20"/>
          <w:lang w:eastAsia="zh-CN"/>
        </w:rPr>
        <w:t>Zamawiającego</w:t>
      </w:r>
      <w:r w:rsidRPr="00352233">
        <w:rPr>
          <w:rFonts w:eastAsia="Times New Roman"/>
          <w:bCs/>
          <w:sz w:val="22"/>
          <w:szCs w:val="20"/>
          <w:lang w:eastAsia="zh-CN"/>
        </w:rPr>
        <w:t xml:space="preserve"> danych osobowych, ponosi pełną odpowiedzialność za wszelkie stwierdzone naruszenia ochrony danych osobowych, w tym szkody powstałe u </w:t>
      </w:r>
      <w:r w:rsidRPr="00352233">
        <w:rPr>
          <w:rFonts w:eastAsia="Times New Roman"/>
          <w:bCs/>
          <w:i/>
          <w:sz w:val="22"/>
          <w:szCs w:val="20"/>
          <w:lang w:eastAsia="zh-CN"/>
        </w:rPr>
        <w:t>Zamawiającego</w:t>
      </w:r>
      <w:r w:rsidRPr="00352233">
        <w:rPr>
          <w:rFonts w:eastAsia="Times New Roman"/>
          <w:bCs/>
          <w:sz w:val="22"/>
          <w:szCs w:val="20"/>
          <w:lang w:eastAsia="zh-CN"/>
        </w:rPr>
        <w:t xml:space="preserve"> lub osób trzecich, które wynikają z jego działania lub zaniechania, w związku z przetwarzaniem udostępnionych mu danych osobowych niezgodnie z zawartą Umową oraz przepisami o ochronie danych osobowych.</w:t>
      </w:r>
    </w:p>
    <w:p w:rsidR="00352233" w:rsidRPr="00352233" w:rsidRDefault="00352233" w:rsidP="00352233">
      <w:pPr>
        <w:tabs>
          <w:tab w:val="left" w:pos="390"/>
        </w:tabs>
        <w:ind w:left="-23"/>
        <w:jc w:val="center"/>
        <w:rPr>
          <w:rFonts w:eastAsia="Times New Roman"/>
          <w:b/>
          <w:sz w:val="22"/>
          <w:lang w:eastAsia="ar-SA"/>
        </w:rPr>
      </w:pPr>
      <w:r w:rsidRPr="00352233">
        <w:rPr>
          <w:rFonts w:eastAsia="Times New Roman"/>
          <w:b/>
          <w:sz w:val="22"/>
          <w:lang w:eastAsia="ar-SA"/>
        </w:rPr>
        <w:t>§ 12</w:t>
      </w:r>
    </w:p>
    <w:p w:rsidR="00352233" w:rsidRPr="00352233" w:rsidRDefault="00352233" w:rsidP="008F1106">
      <w:pPr>
        <w:numPr>
          <w:ilvl w:val="3"/>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Wszelkie zmiany umowy wymagają formy pisemnej pod rygorem nieważności.</w:t>
      </w:r>
    </w:p>
    <w:p w:rsidR="00352233" w:rsidRPr="00352233" w:rsidRDefault="00352233" w:rsidP="008F1106">
      <w:pPr>
        <w:numPr>
          <w:ilvl w:val="3"/>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Sprawy sporne wynikłe w trakcie realizacji umowy Strony zobowią</w:t>
      </w:r>
      <w:r w:rsidR="00D63EDD">
        <w:rPr>
          <w:rFonts w:eastAsia="Times New Roman"/>
          <w:sz w:val="22"/>
          <w:lang w:eastAsia="ar-SA"/>
        </w:rPr>
        <w:t xml:space="preserve">zują się uzgadniać polubownie, </w:t>
      </w:r>
      <w:r w:rsidRPr="00352233">
        <w:rPr>
          <w:rFonts w:eastAsia="Times New Roman"/>
          <w:sz w:val="22"/>
          <w:lang w:eastAsia="ar-SA"/>
        </w:rPr>
        <w:t>a w przypadku braku takiej możliwości poddają pod rozstrzygnięcie sądu właściwego dla siedziby Zamawiającego.</w:t>
      </w:r>
    </w:p>
    <w:p w:rsidR="00352233" w:rsidRPr="00352233" w:rsidRDefault="00352233" w:rsidP="008F1106">
      <w:pPr>
        <w:numPr>
          <w:ilvl w:val="3"/>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W sprawach nieuregulowanych umową mają zastosowanie przepisy ustawy Prawo zamówień publicznych oraz kodeksu cywilnego.</w:t>
      </w:r>
    </w:p>
    <w:p w:rsidR="00352233" w:rsidRPr="00352233" w:rsidRDefault="00352233" w:rsidP="008F1106">
      <w:pPr>
        <w:numPr>
          <w:ilvl w:val="3"/>
          <w:numId w:val="118"/>
        </w:numPr>
        <w:tabs>
          <w:tab w:val="num" w:pos="426"/>
        </w:tabs>
        <w:suppressAutoHyphens/>
        <w:ind w:left="426" w:hanging="426"/>
        <w:jc w:val="both"/>
        <w:rPr>
          <w:rFonts w:eastAsia="Times New Roman"/>
          <w:sz w:val="22"/>
          <w:lang w:eastAsia="ar-SA"/>
        </w:rPr>
      </w:pPr>
      <w:r w:rsidRPr="00352233">
        <w:rPr>
          <w:rFonts w:eastAsia="Times New Roman"/>
          <w:sz w:val="22"/>
          <w:lang w:eastAsia="ar-SA"/>
        </w:rPr>
        <w:t>Umowa została sporządzona w trzech jednobrzmiących egzemplarzach, z których jeden otrzymuje Wykonawca, a dwa Zamawiający.</w:t>
      </w:r>
    </w:p>
    <w:p w:rsidR="00352233" w:rsidRPr="00352233" w:rsidRDefault="00352233" w:rsidP="00352233">
      <w:pPr>
        <w:suppressAutoHyphens/>
        <w:jc w:val="center"/>
        <w:rPr>
          <w:rFonts w:eastAsia="Times New Roman"/>
          <w:b/>
          <w:sz w:val="22"/>
          <w:lang w:eastAsia="ar-SA"/>
        </w:rPr>
      </w:pPr>
    </w:p>
    <w:p w:rsidR="00352233" w:rsidRDefault="00352233" w:rsidP="00352233">
      <w:pPr>
        <w:suppressAutoHyphens/>
        <w:jc w:val="both"/>
        <w:rPr>
          <w:rFonts w:eastAsia="Times New Roman"/>
          <w:sz w:val="20"/>
          <w:szCs w:val="20"/>
          <w:lang w:eastAsia="ar-SA"/>
        </w:rPr>
      </w:pPr>
      <w:r w:rsidRPr="00D63EDD">
        <w:rPr>
          <w:rFonts w:eastAsia="Times New Roman"/>
          <w:sz w:val="20"/>
          <w:szCs w:val="20"/>
          <w:lang w:eastAsia="ar-SA"/>
        </w:rPr>
        <w:t>Załącznikami do niniejszej umowy stanowiącymi jej integralną część są:</w:t>
      </w:r>
    </w:p>
    <w:p w:rsidR="00D63EDD" w:rsidRPr="00D63EDD" w:rsidRDefault="00D63EDD" w:rsidP="00352233">
      <w:pPr>
        <w:suppressAutoHyphens/>
        <w:jc w:val="both"/>
        <w:rPr>
          <w:rFonts w:eastAsia="Times New Roman"/>
          <w:sz w:val="8"/>
          <w:szCs w:val="8"/>
          <w:lang w:eastAsia="ar-SA"/>
        </w:rPr>
      </w:pPr>
    </w:p>
    <w:p w:rsidR="00352233" w:rsidRPr="00D63EDD" w:rsidRDefault="00352233" w:rsidP="00D63EDD">
      <w:pPr>
        <w:suppressAutoHyphens/>
        <w:ind w:left="284" w:hanging="284"/>
        <w:jc w:val="both"/>
        <w:rPr>
          <w:rFonts w:eastAsia="Times New Roman"/>
          <w:sz w:val="20"/>
          <w:szCs w:val="20"/>
          <w:lang w:eastAsia="ar-SA"/>
        </w:rPr>
      </w:pPr>
      <w:r w:rsidRPr="00D63EDD">
        <w:rPr>
          <w:rFonts w:eastAsia="Times New Roman"/>
          <w:sz w:val="20"/>
          <w:szCs w:val="20"/>
          <w:lang w:eastAsia="ar-SA"/>
        </w:rPr>
        <w:t xml:space="preserve">1) Załącznik nr 1 – formularz </w:t>
      </w:r>
      <w:r w:rsidR="00FE21D1">
        <w:rPr>
          <w:rFonts w:eastAsia="Times New Roman"/>
          <w:sz w:val="20"/>
          <w:szCs w:val="20"/>
          <w:lang w:eastAsia="ar-SA"/>
        </w:rPr>
        <w:t>ofertowy złożony w postępowaniu</w:t>
      </w:r>
    </w:p>
    <w:p w:rsidR="00352233" w:rsidRPr="00D63EDD" w:rsidRDefault="00352233" w:rsidP="00D63EDD">
      <w:pPr>
        <w:suppressAutoHyphens/>
        <w:ind w:left="284" w:hanging="284"/>
        <w:jc w:val="both"/>
        <w:rPr>
          <w:rFonts w:eastAsia="Times New Roman"/>
          <w:sz w:val="20"/>
          <w:szCs w:val="20"/>
          <w:lang w:eastAsia="ar-SA"/>
        </w:rPr>
      </w:pPr>
      <w:r w:rsidRPr="00D63EDD">
        <w:rPr>
          <w:rFonts w:eastAsia="Times New Roman"/>
          <w:sz w:val="20"/>
          <w:szCs w:val="20"/>
          <w:lang w:eastAsia="ar-SA"/>
        </w:rPr>
        <w:t>2) Załącznik 2 i 2a – klauzula informacyjna dot. przetwarzania danych osobowych</w:t>
      </w:r>
    </w:p>
    <w:p w:rsidR="00352233" w:rsidRPr="00D63EDD" w:rsidRDefault="00352233" w:rsidP="00352233">
      <w:pPr>
        <w:suppressAutoHyphens/>
        <w:ind w:left="120"/>
        <w:jc w:val="both"/>
        <w:rPr>
          <w:rFonts w:eastAsia="Times New Roman"/>
          <w:sz w:val="20"/>
          <w:szCs w:val="20"/>
          <w:lang w:eastAsia="ar-SA"/>
        </w:rPr>
      </w:pPr>
    </w:p>
    <w:p w:rsidR="00352233" w:rsidRDefault="00352233" w:rsidP="00352233">
      <w:pPr>
        <w:suppressAutoHyphens/>
        <w:jc w:val="both"/>
        <w:rPr>
          <w:rFonts w:eastAsia="Times New Roman"/>
          <w:b/>
          <w:sz w:val="22"/>
          <w:lang w:eastAsia="ar-SA"/>
        </w:rPr>
      </w:pPr>
      <w:r w:rsidRPr="00352233">
        <w:rPr>
          <w:rFonts w:eastAsia="Times New Roman"/>
          <w:b/>
          <w:sz w:val="22"/>
          <w:lang w:eastAsia="ar-SA"/>
        </w:rPr>
        <w:t xml:space="preserve">         </w:t>
      </w:r>
    </w:p>
    <w:p w:rsidR="00E37C95" w:rsidRDefault="00E37C95" w:rsidP="00352233">
      <w:pPr>
        <w:suppressAutoHyphens/>
        <w:jc w:val="both"/>
        <w:rPr>
          <w:rFonts w:eastAsia="Times New Roman"/>
          <w:b/>
          <w:sz w:val="22"/>
          <w:lang w:eastAsia="ar-SA"/>
        </w:rPr>
      </w:pPr>
    </w:p>
    <w:p w:rsidR="00E37C95" w:rsidRPr="00352233" w:rsidRDefault="00E37C95" w:rsidP="00352233">
      <w:pPr>
        <w:suppressAutoHyphens/>
        <w:jc w:val="both"/>
        <w:rPr>
          <w:rFonts w:eastAsia="Times New Roman"/>
          <w:b/>
          <w:sz w:val="22"/>
          <w:lang w:eastAsia="ar-SA"/>
        </w:rPr>
      </w:pPr>
    </w:p>
    <w:p w:rsidR="00352233" w:rsidRPr="00352233" w:rsidRDefault="00352233" w:rsidP="00352233">
      <w:pPr>
        <w:suppressAutoHyphens/>
        <w:jc w:val="both"/>
        <w:rPr>
          <w:rFonts w:eastAsia="Times New Roman"/>
          <w:b/>
          <w:sz w:val="22"/>
          <w:lang w:eastAsia="ar-SA"/>
        </w:rPr>
      </w:pPr>
      <w:r w:rsidRPr="00352233">
        <w:rPr>
          <w:rFonts w:eastAsia="Times New Roman"/>
          <w:b/>
          <w:sz w:val="22"/>
          <w:lang w:eastAsia="ar-SA"/>
        </w:rPr>
        <w:t xml:space="preserve">         WYKONAWCA :         </w:t>
      </w:r>
      <w:r w:rsidRPr="00352233">
        <w:rPr>
          <w:rFonts w:eastAsia="Times New Roman"/>
          <w:b/>
          <w:sz w:val="22"/>
          <w:lang w:eastAsia="ar-SA"/>
        </w:rPr>
        <w:tab/>
      </w:r>
      <w:r w:rsidRPr="00352233">
        <w:rPr>
          <w:rFonts w:eastAsia="Times New Roman"/>
          <w:b/>
          <w:sz w:val="22"/>
          <w:lang w:eastAsia="ar-SA"/>
        </w:rPr>
        <w:tab/>
      </w:r>
      <w:r w:rsidRPr="00352233">
        <w:rPr>
          <w:rFonts w:eastAsia="Times New Roman"/>
          <w:b/>
          <w:sz w:val="22"/>
          <w:lang w:eastAsia="ar-SA"/>
        </w:rPr>
        <w:tab/>
        <w:t xml:space="preserve">     </w:t>
      </w:r>
      <w:r w:rsidR="00E37C95">
        <w:rPr>
          <w:rFonts w:eastAsia="Times New Roman"/>
          <w:b/>
          <w:sz w:val="22"/>
          <w:lang w:eastAsia="ar-SA"/>
        </w:rPr>
        <w:t xml:space="preserve">                             </w:t>
      </w:r>
      <w:r w:rsidRPr="00352233">
        <w:rPr>
          <w:rFonts w:eastAsia="Times New Roman"/>
          <w:b/>
          <w:sz w:val="22"/>
          <w:lang w:eastAsia="ar-SA"/>
        </w:rPr>
        <w:t xml:space="preserve"> ZAMAWIAJĄCY:</w:t>
      </w:r>
    </w:p>
    <w:p w:rsidR="00352233" w:rsidRPr="00352233" w:rsidRDefault="00352233" w:rsidP="00352233">
      <w:pPr>
        <w:suppressAutoHyphens/>
        <w:jc w:val="both"/>
        <w:rPr>
          <w:rFonts w:eastAsia="Times New Roman"/>
          <w:sz w:val="22"/>
          <w:lang w:eastAsia="ar-SA"/>
        </w:rPr>
      </w:pPr>
    </w:p>
    <w:p w:rsidR="00352233" w:rsidRPr="00352233" w:rsidRDefault="00352233" w:rsidP="00352233">
      <w:pPr>
        <w:suppressAutoHyphens/>
        <w:jc w:val="both"/>
        <w:rPr>
          <w:rFonts w:eastAsia="Times New Roman"/>
          <w:sz w:val="22"/>
          <w:lang w:eastAsia="ar-SA"/>
        </w:rPr>
      </w:pPr>
    </w:p>
    <w:p w:rsidR="00352233" w:rsidRPr="00352233" w:rsidRDefault="00352233" w:rsidP="00352233">
      <w:pPr>
        <w:suppressAutoHyphens/>
        <w:jc w:val="both"/>
        <w:rPr>
          <w:rFonts w:eastAsia="Times New Roman"/>
          <w:sz w:val="22"/>
          <w:lang w:eastAsia="ar-SA"/>
        </w:rPr>
      </w:pPr>
    </w:p>
    <w:p w:rsidR="00352233" w:rsidRPr="00352233" w:rsidRDefault="00352233" w:rsidP="00352233">
      <w:pPr>
        <w:suppressAutoHyphens/>
        <w:jc w:val="both"/>
        <w:rPr>
          <w:rFonts w:eastAsia="Times New Roman"/>
          <w:sz w:val="22"/>
          <w:lang w:eastAsia="ar-SA"/>
        </w:rPr>
      </w:pPr>
      <w:r>
        <w:rPr>
          <w:rFonts w:eastAsia="Times New Roman"/>
          <w:sz w:val="22"/>
          <w:lang w:eastAsia="ar-SA"/>
        </w:rPr>
        <w:t>…………………………………….</w:t>
      </w:r>
      <w:r>
        <w:rPr>
          <w:rFonts w:eastAsia="Times New Roman"/>
          <w:sz w:val="22"/>
          <w:lang w:eastAsia="ar-SA"/>
        </w:rPr>
        <w:tab/>
      </w:r>
      <w:r>
        <w:rPr>
          <w:rFonts w:eastAsia="Times New Roman"/>
          <w:sz w:val="22"/>
          <w:lang w:eastAsia="ar-SA"/>
        </w:rPr>
        <w:tab/>
        <w:t xml:space="preserve">           </w:t>
      </w:r>
      <w:r>
        <w:rPr>
          <w:rFonts w:eastAsia="Times New Roman"/>
          <w:sz w:val="22"/>
          <w:lang w:eastAsia="ar-SA"/>
        </w:rPr>
        <w:tab/>
        <w:t xml:space="preserve">     </w:t>
      </w:r>
      <w:r w:rsidRPr="00352233">
        <w:rPr>
          <w:rFonts w:eastAsia="Times New Roman"/>
          <w:sz w:val="22"/>
          <w:lang w:eastAsia="ar-SA"/>
        </w:rPr>
        <w:t xml:space="preserve">       ………………………………..</w:t>
      </w:r>
    </w:p>
    <w:p w:rsidR="00422B49" w:rsidRDefault="00422B49" w:rsidP="00352233">
      <w:pPr>
        <w:tabs>
          <w:tab w:val="left" w:pos="0"/>
        </w:tabs>
      </w:pPr>
    </w:p>
    <w:p w:rsidR="00422B49" w:rsidRDefault="00422B49" w:rsidP="00422B49">
      <w:pPr>
        <w:tabs>
          <w:tab w:val="left" w:pos="0"/>
        </w:tabs>
        <w:spacing w:after="200" w:line="276" w:lineRule="auto"/>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352233" w:rsidRDefault="00352233" w:rsidP="00E37C95">
      <w:pPr>
        <w:rPr>
          <w:rFonts w:ascii="Palatino Linotype" w:hAnsi="Palatino Linotype"/>
          <w:b/>
          <w:color w:val="000000"/>
        </w:rPr>
      </w:pPr>
    </w:p>
    <w:p w:rsidR="00E37C95" w:rsidRDefault="00E37C95" w:rsidP="00E37C95">
      <w:pPr>
        <w:rPr>
          <w:color w:val="000000"/>
          <w:sz w:val="22"/>
        </w:rPr>
      </w:pPr>
    </w:p>
    <w:p w:rsidR="00D63EDD" w:rsidRPr="00D63EDD" w:rsidRDefault="00D63EDD" w:rsidP="00D63EDD">
      <w:pPr>
        <w:jc w:val="right"/>
        <w:rPr>
          <w:rFonts w:eastAsia="Times New Roman"/>
          <w:sz w:val="21"/>
          <w:szCs w:val="21"/>
          <w:lang w:eastAsia="pl-PL"/>
        </w:rPr>
      </w:pPr>
      <w:r w:rsidRPr="00D63EDD">
        <w:rPr>
          <w:rFonts w:eastAsia="Times New Roman"/>
          <w:sz w:val="21"/>
          <w:szCs w:val="21"/>
          <w:lang w:eastAsia="pl-PL"/>
        </w:rPr>
        <w:t xml:space="preserve">Załącznik nr 2 </w:t>
      </w:r>
      <w:r w:rsidRPr="00E37C95">
        <w:rPr>
          <w:rFonts w:eastAsia="Times New Roman"/>
          <w:sz w:val="21"/>
          <w:szCs w:val="21"/>
          <w:lang w:eastAsia="pl-PL"/>
        </w:rPr>
        <w:t>do umowy</w:t>
      </w:r>
    </w:p>
    <w:p w:rsidR="00D63EDD" w:rsidRPr="00D63EDD" w:rsidRDefault="00D63EDD" w:rsidP="00D63EDD">
      <w:pPr>
        <w:shd w:val="clear" w:color="auto" w:fill="FFFFFF"/>
        <w:suppressAutoHyphens/>
        <w:spacing w:before="280" w:after="280"/>
        <w:jc w:val="center"/>
        <w:rPr>
          <w:lang w:eastAsia="zh-CN"/>
        </w:rPr>
      </w:pPr>
      <w:r w:rsidRPr="00D63EDD">
        <w:rPr>
          <w:rFonts w:eastAsia="Times New Roman"/>
          <w:b/>
          <w:bCs/>
          <w:sz w:val="20"/>
          <w:szCs w:val="20"/>
          <w:lang w:eastAsia="pl-PL"/>
        </w:rPr>
        <w:t>KLAUZULA INFORMACYJNA DOT. PRZETWARZANIA DANYCH OSOBOWYCH</w:t>
      </w:r>
      <w:r w:rsidRPr="00D63EDD">
        <w:rPr>
          <w:rFonts w:eastAsia="Times New Roman"/>
          <w:b/>
          <w:bCs/>
          <w:sz w:val="20"/>
          <w:szCs w:val="20"/>
          <w:lang w:eastAsia="pl-PL"/>
        </w:rPr>
        <w:br/>
        <w:t>DLA WYKONAWCY</w:t>
      </w:r>
    </w:p>
    <w:p w:rsidR="00D63EDD" w:rsidRPr="00D63EDD" w:rsidRDefault="00D63EDD" w:rsidP="00D63EDD">
      <w:pPr>
        <w:shd w:val="clear" w:color="auto" w:fill="FFFFFF"/>
        <w:suppressAutoHyphens/>
        <w:jc w:val="center"/>
        <w:rPr>
          <w:lang w:eastAsia="zh-CN"/>
        </w:rPr>
      </w:pPr>
      <w:r w:rsidRPr="00D63EDD">
        <w:rPr>
          <w:rFonts w:eastAsia="Times New Roman"/>
          <w:sz w:val="20"/>
          <w:szCs w:val="20"/>
          <w:lang w:eastAsia="pl-PL"/>
        </w:rPr>
        <w:t>Zgodnie z art. 13 Rozporządzenia Parlamentu Europejskiego i Rady (UE) 2</w:t>
      </w:r>
      <w:r>
        <w:rPr>
          <w:rFonts w:eastAsia="Times New Roman"/>
          <w:sz w:val="20"/>
          <w:szCs w:val="20"/>
          <w:lang w:eastAsia="pl-PL"/>
        </w:rPr>
        <w:t>016/679 z dnia 27 kwietnia 2016</w:t>
      </w:r>
      <w:r w:rsidRPr="00D63EDD">
        <w:rPr>
          <w:rFonts w:eastAsia="Times New Roman"/>
          <w:sz w:val="20"/>
          <w:szCs w:val="20"/>
          <w:lang w:eastAsia="pl-PL"/>
        </w:rPr>
        <w:t>r. (ogólne rozporządzenie o ochronie danych, dalej RODO) informujemy, że:</w:t>
      </w:r>
    </w:p>
    <w:p w:rsidR="00D63EDD" w:rsidRPr="00D63EDD" w:rsidRDefault="00D63EDD" w:rsidP="008F1106">
      <w:pPr>
        <w:numPr>
          <w:ilvl w:val="0"/>
          <w:numId w:val="143"/>
        </w:numPr>
        <w:shd w:val="clear" w:color="auto" w:fill="FFFFFF"/>
        <w:suppressAutoHyphens/>
        <w:spacing w:before="280" w:after="160" w:line="252" w:lineRule="auto"/>
        <w:jc w:val="both"/>
        <w:rPr>
          <w:lang w:eastAsia="zh-CN"/>
        </w:rPr>
      </w:pPr>
      <w:r w:rsidRPr="00D63EDD">
        <w:rPr>
          <w:rFonts w:eastAsia="Times New Roman"/>
          <w:sz w:val="20"/>
          <w:szCs w:val="20"/>
          <w:lang w:eastAsia="pl-PL"/>
        </w:rPr>
        <w:t xml:space="preserve">Administratorem Pani/Pana danych osobowych jest </w:t>
      </w:r>
      <w:r w:rsidRPr="00D63EDD">
        <w:rPr>
          <w:sz w:val="20"/>
          <w:szCs w:val="20"/>
          <w:shd w:val="clear" w:color="auto" w:fill="FFFFFF"/>
          <w:lang w:eastAsia="zh-CN"/>
        </w:rPr>
        <w:t>Komendant Wojewódzki Policji w Białymstoku</w:t>
      </w:r>
      <w:r w:rsidRPr="00D63EDD">
        <w:rPr>
          <w:sz w:val="20"/>
          <w:szCs w:val="20"/>
          <w:shd w:val="clear" w:color="auto" w:fill="FFFFFF"/>
          <w:lang w:eastAsia="zh-CN"/>
        </w:rPr>
        <w:br/>
        <w:t>z siedzibą przy ul. Sienkiewicza 65, 15-003 Białystok;</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 xml:space="preserve">Administrator wyznaczył Inspektora Ochrony Danych, z którym można się kontaktować w sprawach dotyczących przetwarzania danych osobowych pod adresem e-mail: </w:t>
      </w:r>
      <w:hyperlink r:id="rId30" w:history="1">
        <w:r w:rsidRPr="00D63EDD">
          <w:rPr>
            <w:color w:val="0000FF"/>
            <w:sz w:val="20"/>
            <w:szCs w:val="20"/>
            <w:u w:val="single"/>
            <w:lang w:eastAsia="zh-CN"/>
          </w:rPr>
          <w:t>iod.kwp@bk.policja.gov.pl</w:t>
        </w:r>
      </w:hyperlink>
      <w:r w:rsidRPr="00D63EDD">
        <w:rPr>
          <w:sz w:val="20"/>
          <w:szCs w:val="20"/>
          <w:shd w:val="clear" w:color="auto" w:fill="FFFFFF"/>
          <w:lang w:eastAsia="zh-CN"/>
        </w:rPr>
        <w:t>;</w:t>
      </w:r>
    </w:p>
    <w:p w:rsidR="00D63EDD" w:rsidRPr="00D63EDD" w:rsidRDefault="00D63EDD" w:rsidP="00D63EDD">
      <w:pPr>
        <w:suppressAutoHyphens/>
        <w:ind w:left="709"/>
        <w:jc w:val="both"/>
        <w:rPr>
          <w:lang w:eastAsia="zh-CN"/>
        </w:rPr>
      </w:pPr>
      <w:r w:rsidRPr="00D63EDD">
        <w:rPr>
          <w:rFonts w:eastAsia="Times New Roman"/>
          <w:sz w:val="20"/>
          <w:szCs w:val="20"/>
          <w:lang w:eastAsia="pl-PL"/>
        </w:rPr>
        <w:t xml:space="preserve">Pani/Pana dane osobowe przetwarzane będą w celu zawarcia i wykonania umowy dotyczącej </w:t>
      </w:r>
      <w:r w:rsidRPr="00D63EDD">
        <w:rPr>
          <w:rFonts w:eastAsia="Times New Roman"/>
          <w:color w:val="000000"/>
          <w:sz w:val="20"/>
          <w:szCs w:val="20"/>
          <w:lang w:eastAsia="zh-CN"/>
        </w:rPr>
        <w:t>wykonania usługi w zakresie dostawy oleju opałowego do obiektów podległych KWP w Białymstoku</w:t>
      </w:r>
      <w:r w:rsidRPr="00D63EDD">
        <w:rPr>
          <w:rFonts w:eastAsia="SimSun"/>
          <w:kern w:val="2"/>
          <w:sz w:val="20"/>
          <w:szCs w:val="20"/>
          <w:lang w:eastAsia="zh-CN" w:bidi="hi-IN"/>
        </w:rPr>
        <w:t xml:space="preserve">, </w:t>
      </w:r>
      <w:r w:rsidRPr="00D63EDD">
        <w:rPr>
          <w:rFonts w:eastAsia="Times New Roman"/>
          <w:sz w:val="20"/>
          <w:szCs w:val="20"/>
          <w:lang w:eastAsia="pl-PL"/>
        </w:rPr>
        <w:t xml:space="preserve">zawartej przez Zamawiającego; </w:t>
      </w:r>
    </w:p>
    <w:p w:rsidR="00D63EDD" w:rsidRPr="00D63EDD" w:rsidRDefault="00D63EDD" w:rsidP="008F1106">
      <w:pPr>
        <w:numPr>
          <w:ilvl w:val="0"/>
          <w:numId w:val="143"/>
        </w:numPr>
        <w:shd w:val="clear" w:color="auto" w:fill="FFFFFF"/>
        <w:suppressAutoHyphens/>
        <w:ind w:hanging="357"/>
        <w:jc w:val="both"/>
        <w:rPr>
          <w:lang w:eastAsia="zh-CN"/>
        </w:rPr>
      </w:pPr>
      <w:r w:rsidRPr="00D63EDD">
        <w:rPr>
          <w:rFonts w:eastAsia="Times New Roman"/>
          <w:sz w:val="20"/>
          <w:szCs w:val="20"/>
          <w:lang w:eastAsia="pl-PL"/>
        </w:rPr>
        <w:t xml:space="preserve">Podstawą prawną przetwarzania Pani/Pana danych osobowych jest: </w:t>
      </w:r>
    </w:p>
    <w:p w:rsidR="00D63EDD" w:rsidRPr="00D63EDD" w:rsidRDefault="00D63EDD" w:rsidP="008F1106">
      <w:pPr>
        <w:numPr>
          <w:ilvl w:val="0"/>
          <w:numId w:val="144"/>
        </w:numPr>
        <w:shd w:val="clear" w:color="auto" w:fill="FFFFFF"/>
        <w:suppressAutoHyphens/>
        <w:ind w:left="993" w:hanging="284"/>
        <w:contextualSpacing/>
        <w:jc w:val="both"/>
        <w:rPr>
          <w:lang w:eastAsia="zh-CN"/>
        </w:rPr>
      </w:pPr>
      <w:r w:rsidRPr="00D63EDD">
        <w:rPr>
          <w:sz w:val="20"/>
          <w:szCs w:val="20"/>
          <w:lang w:eastAsia="zh-CN"/>
        </w:rPr>
        <w:t xml:space="preserve">art. 6 ust. 1 lit. b RODO – w celu zawarcia i/lub wykonania umowy; </w:t>
      </w:r>
    </w:p>
    <w:p w:rsidR="00D63EDD" w:rsidRPr="00D63EDD" w:rsidRDefault="00D63EDD" w:rsidP="008F1106">
      <w:pPr>
        <w:numPr>
          <w:ilvl w:val="0"/>
          <w:numId w:val="144"/>
        </w:numPr>
        <w:shd w:val="clear" w:color="auto" w:fill="FFFFFF"/>
        <w:suppressAutoHyphens/>
        <w:ind w:left="993" w:hanging="284"/>
        <w:contextualSpacing/>
        <w:jc w:val="both"/>
        <w:rPr>
          <w:lang w:eastAsia="zh-CN"/>
        </w:rPr>
      </w:pPr>
      <w:r w:rsidRPr="00D63EDD">
        <w:rPr>
          <w:sz w:val="20"/>
          <w:szCs w:val="20"/>
          <w:lang w:eastAsia="zh-CN"/>
        </w:rPr>
        <w:t>art. 6 ust. 1 lit. f RODO –</w:t>
      </w:r>
      <w:r>
        <w:rPr>
          <w:sz w:val="20"/>
          <w:szCs w:val="20"/>
          <w:lang w:eastAsia="zh-CN"/>
        </w:rPr>
        <w:t xml:space="preserve"> </w:t>
      </w:r>
      <w:r w:rsidRPr="00D63EDD">
        <w:rPr>
          <w:sz w:val="20"/>
          <w:szCs w:val="20"/>
          <w:lang w:eastAsia="zh-CN"/>
        </w:rPr>
        <w:t xml:space="preserve">prawnie uzasadniony interes realizowany przez Administratora, tj.: </w:t>
      </w:r>
    </w:p>
    <w:p w:rsidR="00D63EDD" w:rsidRPr="00D63EDD" w:rsidRDefault="00D63EDD" w:rsidP="00D63EDD">
      <w:pPr>
        <w:shd w:val="clear" w:color="auto" w:fill="FFFFFF"/>
        <w:suppressAutoHyphens/>
        <w:spacing w:line="252" w:lineRule="auto"/>
        <w:ind w:left="709"/>
        <w:contextualSpacing/>
        <w:jc w:val="both"/>
        <w:rPr>
          <w:lang w:eastAsia="zh-CN"/>
        </w:rPr>
      </w:pPr>
      <w:r w:rsidRPr="00D63EDD">
        <w:rPr>
          <w:sz w:val="20"/>
          <w:szCs w:val="20"/>
          <w:lang w:eastAsia="zh-CN"/>
        </w:rPr>
        <w:t xml:space="preserve">- ewentualne ustalenie i dochodzenie roszczeń lub obrona przed roszczeniami; </w:t>
      </w:r>
    </w:p>
    <w:p w:rsidR="00D63EDD" w:rsidRPr="00D63EDD" w:rsidRDefault="00D63EDD" w:rsidP="00D63EDD">
      <w:pPr>
        <w:shd w:val="clear" w:color="auto" w:fill="FFFFFF"/>
        <w:suppressAutoHyphens/>
        <w:spacing w:line="252" w:lineRule="auto"/>
        <w:ind w:left="709"/>
        <w:contextualSpacing/>
        <w:jc w:val="both"/>
        <w:rPr>
          <w:lang w:eastAsia="zh-CN"/>
        </w:rPr>
      </w:pPr>
      <w:r w:rsidRPr="00D63EDD">
        <w:rPr>
          <w:sz w:val="20"/>
          <w:szCs w:val="20"/>
          <w:lang w:eastAsia="zh-CN"/>
        </w:rPr>
        <w:t xml:space="preserve">- potrzeba posiadania kontaktu z osobami wskazanymi przez Wykonawcę, odpowiedzialnymi za realizację umowy, </w:t>
      </w:r>
    </w:p>
    <w:p w:rsidR="00D63EDD" w:rsidRPr="00D63EDD" w:rsidRDefault="00D63EDD" w:rsidP="00D63EDD">
      <w:pPr>
        <w:shd w:val="clear" w:color="auto" w:fill="FFFFFF"/>
        <w:suppressAutoHyphens/>
        <w:spacing w:line="252" w:lineRule="auto"/>
        <w:ind w:left="709"/>
        <w:contextualSpacing/>
        <w:jc w:val="both"/>
        <w:rPr>
          <w:lang w:eastAsia="zh-CN"/>
        </w:rPr>
      </w:pPr>
      <w:r w:rsidRPr="00D63EDD">
        <w:rPr>
          <w:sz w:val="20"/>
          <w:szCs w:val="20"/>
          <w:lang w:eastAsia="zh-CN"/>
        </w:rPr>
        <w:t>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Administrator przetwarza następujące kategorie Pani/Pana danych osobowych: ……………</w:t>
      </w:r>
      <w:r>
        <w:rPr>
          <w:rFonts w:eastAsia="Times New Roman"/>
          <w:sz w:val="20"/>
          <w:szCs w:val="20"/>
          <w:lang w:eastAsia="pl-PL"/>
        </w:rPr>
        <w:t>……………………………………………………</w:t>
      </w:r>
      <w:r w:rsidRPr="00D63EDD">
        <w:rPr>
          <w:rFonts w:eastAsia="Times New Roman"/>
          <w:sz w:val="20"/>
          <w:szCs w:val="20"/>
          <w:lang w:eastAsia="pl-PL"/>
        </w:rPr>
        <w:t>……….;</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 xml:space="preserve">Administrator udostępnia Pani/Pana dane osobowe funkcjonariuszom Policji i pracownikom </w:t>
      </w:r>
      <w:r w:rsidRPr="00D63EDD">
        <w:rPr>
          <w:rFonts w:eastAsia="Times New Roman"/>
          <w:sz w:val="20"/>
          <w:szCs w:val="20"/>
          <w:shd w:val="clear" w:color="auto" w:fill="FFFFFF"/>
          <w:lang w:eastAsia="pl-PL"/>
        </w:rPr>
        <w:t xml:space="preserve">Komendy Wojewódzkiej Policji w Białymstoku </w:t>
      </w:r>
      <w:r w:rsidRPr="00D63EDD">
        <w:rPr>
          <w:rFonts w:eastAsia="Times New Roman"/>
          <w:sz w:val="20"/>
          <w:szCs w:val="20"/>
          <w:lang w:eastAsia="pl-PL"/>
        </w:rPr>
        <w:t>w związku z wejściem i wjazdem na teren obiektu oraz robotami budowlanymi;</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Administrator może powierzyć innemu podmiotowi, w drodze umowy zawartej na piśmie, przetwarzanie Pani/Pana danych osobowych w imieniu administratora;</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Administrator będzie przechowywał Pani/Pana dane osobowe przez okres niezbędny do realizacji celów przetwarzania, jednak nie krócej niż przez okres wskazany w przepisach o archiwizacji;</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Ma Pani/Pan prawo wniesienia skargi do organu nadzorczego – Prezesa Urzędu Ochrony Danych Osobowych – w przypadku podejrzenia, że dane osobowe są przetwarzane przez Administratora z naruszeniem przepisów prawa;</w:t>
      </w:r>
    </w:p>
    <w:p w:rsidR="00D63EDD" w:rsidRPr="00D63EDD" w:rsidRDefault="00D63EDD" w:rsidP="008F1106">
      <w:pPr>
        <w:numPr>
          <w:ilvl w:val="0"/>
          <w:numId w:val="143"/>
        </w:numPr>
        <w:shd w:val="clear" w:color="auto" w:fill="FFFFFF"/>
        <w:suppressAutoHyphens/>
        <w:spacing w:after="160" w:line="252" w:lineRule="auto"/>
        <w:jc w:val="both"/>
        <w:rPr>
          <w:lang w:eastAsia="zh-CN"/>
        </w:rPr>
      </w:pPr>
      <w:r w:rsidRPr="00D63EDD">
        <w:rPr>
          <w:rFonts w:eastAsia="Times New Roman"/>
          <w:sz w:val="20"/>
          <w:szCs w:val="20"/>
          <w:lang w:eastAsia="pl-PL"/>
        </w:rPr>
        <w:t>Pana/Pani dane osobowe zostały pozyskane od podmiotu, z którym Administrator podpisał umowę, o której mowa w pkt. 3;</w:t>
      </w:r>
    </w:p>
    <w:p w:rsidR="00D63EDD" w:rsidRPr="00D63EDD" w:rsidRDefault="00D63EDD" w:rsidP="008F1106">
      <w:pPr>
        <w:numPr>
          <w:ilvl w:val="0"/>
          <w:numId w:val="143"/>
        </w:numPr>
        <w:shd w:val="clear" w:color="auto" w:fill="FFFFFF"/>
        <w:suppressAutoHyphens/>
        <w:spacing w:after="280" w:line="252" w:lineRule="auto"/>
        <w:jc w:val="both"/>
        <w:rPr>
          <w:lang w:eastAsia="zh-CN"/>
        </w:rPr>
      </w:pPr>
      <w:r w:rsidRPr="00D63EDD">
        <w:rPr>
          <w:rFonts w:eastAsia="Times New Roman"/>
          <w:sz w:val="20"/>
          <w:szCs w:val="20"/>
          <w:lang w:eastAsia="pl-PL"/>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D63EDD" w:rsidRPr="00D63EDD" w:rsidRDefault="00D63EDD" w:rsidP="00D63EDD">
      <w:pPr>
        <w:suppressAutoHyphens/>
        <w:spacing w:after="160" w:line="252" w:lineRule="auto"/>
        <w:jc w:val="both"/>
        <w:rPr>
          <w:lang w:eastAsia="zh-CN"/>
        </w:rPr>
      </w:pPr>
      <w:r w:rsidRPr="00D63EDD">
        <w:rPr>
          <w:b/>
          <w:sz w:val="20"/>
          <w:szCs w:val="20"/>
          <w:lang w:eastAsia="zh-CN"/>
        </w:rPr>
        <w:t>Podmiot będący stroną umowy zobowiązany jest do wypełnienia obowiązków informacyjnych przewidzianych odpowiednio w art. 13 lub 14 RODO w stosunku do osób fizycznych, których dane będą przekazane Komendzie Wojewódzkiej Policji w Białymstoku w celu realizacji przedmiotu umowy.</w:t>
      </w:r>
    </w:p>
    <w:p w:rsidR="00352233" w:rsidRDefault="00352233" w:rsidP="00352233">
      <w:pPr>
        <w:jc w:val="right"/>
        <w:rPr>
          <w:color w:val="000000"/>
          <w:sz w:val="22"/>
        </w:rPr>
      </w:pPr>
    </w:p>
    <w:p w:rsidR="00D63EDD" w:rsidRDefault="00D63EDD" w:rsidP="00352233">
      <w:pPr>
        <w:jc w:val="right"/>
        <w:rPr>
          <w:color w:val="000000"/>
          <w:sz w:val="22"/>
        </w:rPr>
      </w:pPr>
    </w:p>
    <w:p w:rsidR="00352233" w:rsidRPr="00E37C95" w:rsidRDefault="00352233" w:rsidP="00352233">
      <w:pPr>
        <w:jc w:val="right"/>
        <w:rPr>
          <w:color w:val="000000"/>
          <w:sz w:val="21"/>
          <w:szCs w:val="21"/>
        </w:rPr>
      </w:pPr>
      <w:r w:rsidRPr="00E37C95">
        <w:rPr>
          <w:color w:val="000000"/>
          <w:sz w:val="21"/>
          <w:szCs w:val="21"/>
        </w:rPr>
        <w:lastRenderedPageBreak/>
        <w:t>Załącznik nr 2a do umowy</w:t>
      </w:r>
    </w:p>
    <w:p w:rsidR="00352233" w:rsidRPr="00352233" w:rsidRDefault="00352233" w:rsidP="00352233">
      <w:pPr>
        <w:jc w:val="right"/>
        <w:rPr>
          <w:color w:val="000000"/>
          <w:sz w:val="22"/>
        </w:rPr>
      </w:pPr>
    </w:p>
    <w:p w:rsidR="00352233" w:rsidRPr="00E37C95" w:rsidRDefault="00352233" w:rsidP="00352233">
      <w:pPr>
        <w:jc w:val="center"/>
        <w:rPr>
          <w:b/>
          <w:color w:val="000000"/>
          <w:sz w:val="21"/>
          <w:szCs w:val="21"/>
        </w:rPr>
      </w:pPr>
      <w:r w:rsidRPr="00E37C95">
        <w:rPr>
          <w:b/>
          <w:color w:val="000000"/>
          <w:sz w:val="21"/>
          <w:szCs w:val="21"/>
        </w:rPr>
        <w:t>ZAKRES INFORMACJI PRZEKAZYWANYCH PRZEZ ZAMAWIAJĄCEGO</w:t>
      </w:r>
    </w:p>
    <w:p w:rsidR="00352233" w:rsidRPr="00E37C95" w:rsidRDefault="00352233" w:rsidP="00352233">
      <w:pPr>
        <w:jc w:val="center"/>
        <w:rPr>
          <w:b/>
          <w:color w:val="000000"/>
          <w:sz w:val="21"/>
          <w:szCs w:val="21"/>
        </w:rPr>
      </w:pPr>
      <w:r w:rsidRPr="00E37C95">
        <w:rPr>
          <w:b/>
          <w:color w:val="000000"/>
          <w:sz w:val="21"/>
          <w:szCs w:val="21"/>
        </w:rPr>
        <w:t>OSOBOM DZIAŁAJĄCYM W IMIENIU WYKONAWCY</w:t>
      </w:r>
    </w:p>
    <w:p w:rsidR="00352233" w:rsidRPr="00E37C95" w:rsidRDefault="00352233" w:rsidP="00352233">
      <w:pPr>
        <w:jc w:val="center"/>
        <w:rPr>
          <w:b/>
          <w:color w:val="000000"/>
          <w:sz w:val="21"/>
          <w:szCs w:val="21"/>
        </w:rPr>
      </w:pPr>
    </w:p>
    <w:p w:rsidR="00352233" w:rsidRPr="00E37C95" w:rsidRDefault="00352233" w:rsidP="008F1106">
      <w:pPr>
        <w:numPr>
          <w:ilvl w:val="0"/>
          <w:numId w:val="141"/>
        </w:numPr>
        <w:suppressAutoHyphens/>
        <w:ind w:left="567"/>
        <w:jc w:val="both"/>
        <w:rPr>
          <w:sz w:val="21"/>
          <w:szCs w:val="21"/>
        </w:rPr>
      </w:pPr>
      <w:r w:rsidRPr="00E37C95">
        <w:rPr>
          <w:bCs/>
          <w:color w:val="000000"/>
          <w:sz w:val="21"/>
          <w:szCs w:val="21"/>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służbowych.</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bCs/>
          <w:color w:val="000000"/>
          <w:sz w:val="21"/>
          <w:szCs w:val="21"/>
        </w:rPr>
        <w:t xml:space="preserve">Z chwilą udostępnienia Wykonawcy danych osobowych, administratorem tych danych staje się </w:t>
      </w:r>
      <w:r w:rsidRPr="00E37C95">
        <w:rPr>
          <w:bCs/>
          <w:sz w:val="21"/>
          <w:szCs w:val="21"/>
        </w:rPr>
        <w:t>……………………………………………………………………………………………...</w:t>
      </w:r>
    </w:p>
    <w:p w:rsidR="00352233" w:rsidRPr="00E37C95" w:rsidRDefault="00352233" w:rsidP="00352233">
      <w:pPr>
        <w:ind w:left="567"/>
        <w:jc w:val="both"/>
        <w:rPr>
          <w:bCs/>
          <w:color w:val="000000"/>
          <w:sz w:val="21"/>
          <w:szCs w:val="21"/>
        </w:rPr>
      </w:pPr>
    </w:p>
    <w:p w:rsidR="00352233" w:rsidRPr="00E37C95" w:rsidRDefault="00352233" w:rsidP="008F1106">
      <w:pPr>
        <w:numPr>
          <w:ilvl w:val="0"/>
          <w:numId w:val="141"/>
        </w:numPr>
        <w:suppressAutoHyphens/>
        <w:ind w:left="567" w:hanging="357"/>
        <w:contextualSpacing/>
        <w:jc w:val="both"/>
        <w:rPr>
          <w:color w:val="000000"/>
          <w:sz w:val="21"/>
          <w:szCs w:val="21"/>
        </w:rPr>
      </w:pPr>
      <w:r w:rsidRPr="00E37C95">
        <w:rPr>
          <w:bCs/>
          <w:color w:val="000000"/>
          <w:sz w:val="21"/>
          <w:szCs w:val="21"/>
        </w:rPr>
        <w:t>Z Inspektorem Ochrony Danych u Wykonawcy można skontaktować się telefonicznie pod numerem telefonu: ……………..</w:t>
      </w:r>
      <w:r w:rsidRPr="00E37C95">
        <w:rPr>
          <w:bCs/>
          <w:color w:val="000000"/>
          <w:spacing w:val="-4"/>
          <w:sz w:val="21"/>
          <w:szCs w:val="21"/>
          <w:lang w:eastAsia="pl-PL"/>
        </w:rPr>
        <w:t>,</w:t>
      </w:r>
      <w:r w:rsidRPr="00E37C95">
        <w:rPr>
          <w:bCs/>
          <w:color w:val="000000"/>
          <w:sz w:val="21"/>
          <w:szCs w:val="21"/>
        </w:rPr>
        <w:t xml:space="preserve"> za pośrednictwem poczty elektronicznej ……………………….. lub drogą pocztową pod adresem administratora danych osobowych. Szczegółowe informacje dotyczące inspektora ochrony danych znajdują się na stronie internetowej ………………………………………..</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bCs/>
          <w:color w:val="000000"/>
          <w:sz w:val="21"/>
          <w:szCs w:val="21"/>
        </w:rPr>
        <w:t>Celem udostępnienia Wykonawcy danych osobowych jest:</w:t>
      </w:r>
    </w:p>
    <w:p w:rsidR="00352233" w:rsidRPr="00E37C95" w:rsidRDefault="00352233" w:rsidP="008F1106">
      <w:pPr>
        <w:numPr>
          <w:ilvl w:val="0"/>
          <w:numId w:val="142"/>
        </w:numPr>
        <w:suppressAutoHyphens/>
        <w:ind w:left="993" w:hanging="426"/>
        <w:jc w:val="both"/>
        <w:rPr>
          <w:sz w:val="21"/>
          <w:szCs w:val="21"/>
        </w:rPr>
      </w:pPr>
      <w:r w:rsidRPr="00E37C95">
        <w:rPr>
          <w:bCs/>
          <w:color w:val="000000"/>
          <w:sz w:val="21"/>
          <w:szCs w:val="21"/>
        </w:rPr>
        <w:t>ustalenie uprawnień i zobowiązań stron, w celu umożliwienia prawidłowej realizacji Umowy między stronami, w tym komunikacji z osobami nadzorującymi realizację zamówienia,</w:t>
      </w:r>
    </w:p>
    <w:p w:rsidR="00352233" w:rsidRPr="00E37C95" w:rsidRDefault="00352233" w:rsidP="008F1106">
      <w:pPr>
        <w:numPr>
          <w:ilvl w:val="0"/>
          <w:numId w:val="142"/>
        </w:numPr>
        <w:suppressAutoHyphens/>
        <w:ind w:left="993" w:hanging="426"/>
        <w:jc w:val="both"/>
        <w:rPr>
          <w:sz w:val="21"/>
          <w:szCs w:val="21"/>
        </w:rPr>
      </w:pPr>
      <w:r w:rsidRPr="00E37C95">
        <w:rPr>
          <w:bCs/>
          <w:color w:val="000000"/>
          <w:sz w:val="21"/>
          <w:szCs w:val="21"/>
        </w:rPr>
        <w:t>rozliczenie usług określonych umową,</w:t>
      </w:r>
    </w:p>
    <w:p w:rsidR="00352233" w:rsidRPr="00E37C95" w:rsidRDefault="00352233" w:rsidP="008F1106">
      <w:pPr>
        <w:numPr>
          <w:ilvl w:val="0"/>
          <w:numId w:val="142"/>
        </w:numPr>
        <w:suppressAutoHyphens/>
        <w:ind w:left="993" w:hanging="426"/>
        <w:jc w:val="both"/>
        <w:rPr>
          <w:color w:val="000000"/>
          <w:sz w:val="21"/>
          <w:szCs w:val="21"/>
        </w:rPr>
      </w:pPr>
      <w:r w:rsidRPr="00E37C95">
        <w:rPr>
          <w:bCs/>
          <w:color w:val="000000"/>
          <w:sz w:val="21"/>
          <w:szCs w:val="21"/>
        </w:rPr>
        <w:t>ewentualnie dochodzenie roszczeń lub obrona przed roszczeniami.</w:t>
      </w:r>
    </w:p>
    <w:p w:rsidR="00352233" w:rsidRPr="00E37C95" w:rsidRDefault="00352233" w:rsidP="00352233">
      <w:pPr>
        <w:ind w:left="993"/>
        <w:contextualSpacing/>
        <w:jc w:val="both"/>
        <w:rPr>
          <w:bCs/>
          <w:color w:val="000000"/>
          <w:sz w:val="21"/>
          <w:szCs w:val="21"/>
        </w:rPr>
      </w:pPr>
    </w:p>
    <w:p w:rsidR="00352233" w:rsidRPr="00E37C95" w:rsidRDefault="00352233" w:rsidP="008F1106">
      <w:pPr>
        <w:numPr>
          <w:ilvl w:val="0"/>
          <w:numId w:val="141"/>
        </w:numPr>
        <w:suppressAutoHyphens/>
        <w:ind w:left="567" w:hanging="357"/>
        <w:contextualSpacing/>
        <w:jc w:val="both"/>
        <w:rPr>
          <w:color w:val="000000"/>
          <w:sz w:val="21"/>
          <w:szCs w:val="21"/>
        </w:rPr>
      </w:pPr>
      <w:r w:rsidRPr="00E37C95">
        <w:rPr>
          <w:bCs/>
          <w:color w:val="000000"/>
          <w:sz w:val="21"/>
          <w:szCs w:val="21"/>
        </w:rPr>
        <w:t>Podstawą prawną przetwarzania danych osobowych jest niezbędne w celu wykonania umowy ………………………….</w:t>
      </w:r>
      <w:r w:rsidRPr="00E37C95">
        <w:rPr>
          <w:color w:val="000000"/>
          <w:sz w:val="21"/>
          <w:szCs w:val="21"/>
        </w:rPr>
        <w:t>, tj. art. 6 ust. 1 lit. b), c) i f)</w:t>
      </w:r>
      <w:r w:rsidRPr="00E37C95">
        <w:rPr>
          <w:bCs/>
          <w:color w:val="000000"/>
          <w:sz w:val="21"/>
          <w:szCs w:val="21"/>
        </w:rPr>
        <w:t xml:space="preserve"> RODO. </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bCs/>
          <w:color w:val="000000"/>
          <w:sz w:val="21"/>
          <w:szCs w:val="21"/>
        </w:rPr>
        <w:t xml:space="preserve">Kategorie danych, określone w ust. 1, dotyczą wyłącznie osób, których dane zawarte są </w:t>
      </w:r>
      <w:r w:rsidRPr="00E37C95">
        <w:rPr>
          <w:bCs/>
          <w:color w:val="000000"/>
          <w:sz w:val="21"/>
          <w:szCs w:val="21"/>
        </w:rPr>
        <w:br/>
        <w:t xml:space="preserve">w treści Umowy lub zostaną przekazane Wykonawcy w ramach aktualizacji tych danych </w:t>
      </w:r>
      <w:r w:rsidRPr="00E37C95">
        <w:rPr>
          <w:bCs/>
          <w:color w:val="000000"/>
          <w:sz w:val="21"/>
          <w:szCs w:val="21"/>
        </w:rPr>
        <w:br/>
        <w:t>(tj. zmiany lub uzupełnienia).</w:t>
      </w:r>
    </w:p>
    <w:p w:rsidR="00352233" w:rsidRPr="00E37C95" w:rsidRDefault="00352233" w:rsidP="00352233">
      <w:pPr>
        <w:ind w:left="567"/>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color w:val="000000"/>
          <w:sz w:val="21"/>
          <w:szCs w:val="21"/>
        </w:rPr>
        <w:t xml:space="preserve">Wykonawca jako odrębny administrator od chwili udostępnienia mu danych przez Zamawiającego, ponosi pełną odpowiedzialność za wszelkie stwierdzone naruszenia ochrony danych, które wynikają z jego działania lub zaniechania, w związku </w:t>
      </w:r>
      <w:r w:rsidRPr="00E37C95">
        <w:rPr>
          <w:color w:val="000000"/>
          <w:sz w:val="21"/>
          <w:szCs w:val="21"/>
        </w:rPr>
        <w:br/>
        <w:t>z przetwarzaniem udostępnionych danych osobowych, niezgodnie z Umową oraz przepisami o ochronie danych osobowych.</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color w:val="000000"/>
          <w:sz w:val="21"/>
          <w:szCs w:val="21"/>
        </w:rPr>
      </w:pPr>
      <w:bookmarkStart w:id="2" w:name="_Hlk507150718"/>
      <w:bookmarkEnd w:id="2"/>
      <w:r w:rsidRPr="00E37C95">
        <w:rPr>
          <w:bCs/>
          <w:color w:val="000000"/>
          <w:sz w:val="21"/>
          <w:szCs w:val="21"/>
        </w:rPr>
        <w:t xml:space="preserve">Dane osobowe będą przechowywane przez Wykonawcę przez okres obowiązywania umowy.  </w:t>
      </w:r>
    </w:p>
    <w:p w:rsidR="00352233" w:rsidRPr="00E37C95" w:rsidRDefault="00352233" w:rsidP="00352233">
      <w:pPr>
        <w:jc w:val="both"/>
        <w:rPr>
          <w:bCs/>
          <w:color w:val="000000"/>
          <w:sz w:val="21"/>
          <w:szCs w:val="21"/>
        </w:rPr>
      </w:pPr>
    </w:p>
    <w:p w:rsidR="00352233" w:rsidRPr="00E37C95" w:rsidRDefault="00352233" w:rsidP="008F1106">
      <w:pPr>
        <w:numPr>
          <w:ilvl w:val="0"/>
          <w:numId w:val="141"/>
        </w:numPr>
        <w:suppressAutoHyphens/>
        <w:spacing w:line="280" w:lineRule="exact"/>
        <w:contextualSpacing/>
        <w:jc w:val="both"/>
        <w:rPr>
          <w:sz w:val="21"/>
          <w:szCs w:val="21"/>
        </w:rPr>
      </w:pPr>
      <w:bookmarkStart w:id="3" w:name="_Hlk5071507181"/>
      <w:bookmarkEnd w:id="3"/>
      <w:r w:rsidRPr="00E37C95">
        <w:rPr>
          <w:bCs/>
          <w:color w:val="000000"/>
          <w:sz w:val="21"/>
          <w:szCs w:val="21"/>
        </w:rPr>
        <w:t>Dane osobowe nie będą udostępniane innym odbiorcom, poza przypadkami ich udostępnienia wynikającymi z przepisów prawa, organom administracji publicznej lub innym organom państwowym w związku z określonym postępowaniem.</w:t>
      </w:r>
      <w:r w:rsidRPr="00E37C95">
        <w:rPr>
          <w:color w:val="000000"/>
          <w:sz w:val="21"/>
          <w:szCs w:val="21"/>
        </w:rPr>
        <w:t xml:space="preserve"> </w:t>
      </w:r>
    </w:p>
    <w:p w:rsidR="00352233" w:rsidRPr="00E37C95" w:rsidRDefault="00352233" w:rsidP="00352233">
      <w:pPr>
        <w:ind w:left="567"/>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bCs/>
          <w:color w:val="000000"/>
          <w:sz w:val="21"/>
          <w:szCs w:val="21"/>
        </w:rPr>
        <w:t xml:space="preserve">Dane osobowe nie będą przekazywane do innego państwa (poza terytorium Rzeczypospolitej Polskiej) lub do organizacji międzynarodowej w rozumieniu art. 4 pkt 26 </w:t>
      </w:r>
      <w:r w:rsidRPr="00E37C95">
        <w:rPr>
          <w:color w:val="000000"/>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E37C95">
        <w:rPr>
          <w:bCs/>
          <w:color w:val="000000"/>
          <w:sz w:val="21"/>
          <w:szCs w:val="21"/>
        </w:rPr>
        <w:t>RODO”.</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r w:rsidRPr="00E37C95">
        <w:rPr>
          <w:bCs/>
          <w:color w:val="000000"/>
          <w:sz w:val="21"/>
          <w:szCs w:val="21"/>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52233" w:rsidRPr="00E37C95" w:rsidRDefault="00352233" w:rsidP="00352233">
      <w:pPr>
        <w:ind w:left="567"/>
        <w:contextualSpacing/>
        <w:jc w:val="both"/>
        <w:rPr>
          <w:bCs/>
          <w:color w:val="000000"/>
          <w:sz w:val="21"/>
          <w:szCs w:val="21"/>
        </w:rPr>
      </w:pPr>
    </w:p>
    <w:p w:rsidR="00352233" w:rsidRPr="00E37C95" w:rsidRDefault="00352233" w:rsidP="008F1106">
      <w:pPr>
        <w:numPr>
          <w:ilvl w:val="0"/>
          <w:numId w:val="141"/>
        </w:numPr>
        <w:suppressAutoHyphens/>
        <w:ind w:left="567" w:hanging="357"/>
        <w:jc w:val="both"/>
        <w:rPr>
          <w:sz w:val="21"/>
          <w:szCs w:val="21"/>
        </w:rPr>
      </w:pPr>
      <w:bookmarkStart w:id="4" w:name="_Hlk507150622"/>
      <w:r w:rsidRPr="00E37C95">
        <w:rPr>
          <w:bCs/>
          <w:i/>
          <w:color w:val="000000"/>
          <w:sz w:val="21"/>
          <w:szCs w:val="21"/>
        </w:rPr>
        <w:t xml:space="preserve"> </w:t>
      </w:r>
      <w:bookmarkEnd w:id="4"/>
      <w:r w:rsidRPr="00E37C95">
        <w:rPr>
          <w:bCs/>
          <w:color w:val="000000"/>
          <w:sz w:val="21"/>
          <w:szCs w:val="21"/>
        </w:rPr>
        <w:t>Przetwarzane dane osobowe nie będą wykorzystywane przez Wykonawcę do podejmowania zautomatyzowanych decyzji w indywidualnych przypadkach, w tym do profilowania</w:t>
      </w:r>
      <w:r w:rsidRPr="00E37C95">
        <w:rPr>
          <w:bCs/>
          <w:i/>
          <w:color w:val="000000"/>
          <w:sz w:val="21"/>
          <w:szCs w:val="21"/>
        </w:rPr>
        <w:t>.</w:t>
      </w:r>
    </w:p>
    <w:p w:rsidR="00307C3F" w:rsidRPr="00E37C95" w:rsidRDefault="00307C3F" w:rsidP="00352233">
      <w:pPr>
        <w:jc w:val="right"/>
        <w:rPr>
          <w:sz w:val="21"/>
          <w:szCs w:val="21"/>
        </w:rPr>
      </w:pPr>
    </w:p>
    <w:sectPr w:rsidR="00307C3F" w:rsidRPr="00E37C95"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D7" w:rsidRDefault="006769D7" w:rsidP="00C60783">
      <w:r>
        <w:separator/>
      </w:r>
    </w:p>
  </w:endnote>
  <w:endnote w:type="continuationSeparator" w:id="0">
    <w:p w:rsidR="006769D7" w:rsidRDefault="006769D7"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AF21DD" w:rsidRPr="000E1316" w:rsidRDefault="00AF21DD">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E26BBC">
          <w:rPr>
            <w:noProof/>
            <w:sz w:val="20"/>
            <w:szCs w:val="20"/>
          </w:rPr>
          <w:t>60</w:t>
        </w:r>
        <w:r w:rsidRPr="000E1316">
          <w:rPr>
            <w:sz w:val="20"/>
            <w:szCs w:val="20"/>
          </w:rPr>
          <w:fldChar w:fldCharType="end"/>
        </w:r>
      </w:p>
    </w:sdtContent>
  </w:sdt>
  <w:p w:rsidR="00AF21DD" w:rsidRDefault="00AF21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D7" w:rsidRDefault="006769D7" w:rsidP="00C60783">
      <w:r>
        <w:separator/>
      </w:r>
    </w:p>
  </w:footnote>
  <w:footnote w:type="continuationSeparator" w:id="0">
    <w:p w:rsidR="006769D7" w:rsidRDefault="006769D7"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2204"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eastAsia="Times New Roman"/>
        <w:color w:val="000000"/>
        <w:sz w:val="22"/>
        <w:lang w:eastAsia="zh-C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4"/>
    <w:multiLevelType w:val="multilevel"/>
    <w:tmpl w:val="B50E695C"/>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Times New Roman" w:hAnsi="Times New Roman" w:cs="Times New Roman" w:hint="default"/>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0000005"/>
    <w:multiLevelType w:val="multilevel"/>
    <w:tmpl w:val="5042818A"/>
    <w:name w:val="WW8Num5"/>
    <w:lvl w:ilvl="0">
      <w:start w:val="1"/>
      <w:numFmt w:val="decimal"/>
      <w:lvlText w:val="%1."/>
      <w:lvlJc w:val="left"/>
      <w:pPr>
        <w:tabs>
          <w:tab w:val="num" w:pos="720"/>
        </w:tabs>
        <w:ind w:left="720" w:hanging="360"/>
      </w:pPr>
      <w:rPr>
        <w:i w:val="0"/>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8">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9">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C"/>
    <w:multiLevelType w:val="singleLevel"/>
    <w:tmpl w:val="BB8EE492"/>
    <w:styleLink w:val="WWNum5214"/>
    <w:lvl w:ilvl="0">
      <w:start w:val="1"/>
      <w:numFmt w:val="decimal"/>
      <w:lvlText w:val="%1."/>
      <w:lvlJc w:val="left"/>
      <w:pPr>
        <w:ind w:left="1440" w:hanging="360"/>
      </w:pPr>
    </w:lvl>
  </w:abstractNum>
  <w:abstractNum w:abstractNumId="13">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30"/>
    <w:multiLevelType w:val="multilevel"/>
    <w:tmpl w:val="EA26693C"/>
    <w:name w:val="WW8Num96"/>
    <w:lvl w:ilvl="0">
      <w:start w:val="1"/>
      <w:numFmt w:val="decimal"/>
      <w:lvlText w:val="%1."/>
      <w:lvlJc w:val="left"/>
      <w:pPr>
        <w:tabs>
          <w:tab w:val="num" w:pos="0"/>
        </w:tabs>
        <w:ind w:left="720" w:hanging="360"/>
      </w:pPr>
      <w:rPr>
        <w:b w:val="0"/>
        <w:color w:val="auto"/>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00000034"/>
    <w:multiLevelType w:val="multilevel"/>
    <w:tmpl w:val="ACFE0D88"/>
    <w:name w:val="WW8Num103"/>
    <w:lvl w:ilvl="0">
      <w:start w:val="1"/>
      <w:numFmt w:val="lowerLetter"/>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1984C72"/>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nsid w:val="02702E6A"/>
    <w:multiLevelType w:val="hybridMultilevel"/>
    <w:tmpl w:val="6204A906"/>
    <w:styleLink w:val="11111121"/>
    <w:lvl w:ilvl="0" w:tplc="3F506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2F80B38"/>
    <w:multiLevelType w:val="hybridMultilevel"/>
    <w:tmpl w:val="949E0732"/>
    <w:styleLink w:val="1111111111"/>
    <w:lvl w:ilvl="0" w:tplc="46C8E7B6">
      <w:start w:val="1"/>
      <w:numFmt w:val="decimal"/>
      <w:lvlText w:val="%1."/>
      <w:lvlJc w:val="left"/>
      <w:pPr>
        <w:tabs>
          <w:tab w:val="num" w:pos="1077"/>
        </w:tabs>
        <w:ind w:left="1077" w:hanging="357"/>
      </w:pPr>
      <w:rPr>
        <w:rFonts w:ascii="Times New Roman" w:eastAsia="Times New Roman" w:hAnsi="Times New Roman" w:cs="Times New Roman" w:hint="default"/>
        <w:b w:val="0"/>
      </w:rPr>
    </w:lvl>
    <w:lvl w:ilvl="1" w:tplc="1F20880A">
      <w:start w:val="1"/>
      <w:numFmt w:val="lowerLetter"/>
      <w:lvlText w:val="%2)"/>
      <w:lvlJc w:val="left"/>
      <w:pPr>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3020EE4"/>
    <w:multiLevelType w:val="hybridMultilevel"/>
    <w:tmpl w:val="D4C87B8E"/>
    <w:lvl w:ilvl="0" w:tplc="F9FE3CC8">
      <w:start w:val="1"/>
      <w:numFmt w:val="decimal"/>
      <w:lvlText w:val="%1."/>
      <w:lvlJc w:val="left"/>
      <w:pPr>
        <w:tabs>
          <w:tab w:val="num" w:pos="510"/>
        </w:tabs>
        <w:ind w:left="510" w:hanging="397"/>
      </w:pPr>
      <w:rPr>
        <w:rFonts w:hint="default"/>
        <w:b w:val="0"/>
      </w:rPr>
    </w:lvl>
    <w:lvl w:ilvl="1" w:tplc="93747086">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4">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077A0F2F"/>
    <w:multiLevelType w:val="hybridMultilevel"/>
    <w:tmpl w:val="7D862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nsid w:val="0974596C"/>
    <w:multiLevelType w:val="hybridMultilevel"/>
    <w:tmpl w:val="4EDE0FBE"/>
    <w:styleLink w:val="Styl11111"/>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0A0A5F43"/>
    <w:multiLevelType w:val="hybridMultilevel"/>
    <w:tmpl w:val="9F700034"/>
    <w:lvl w:ilvl="0" w:tplc="04150017">
      <w:start w:val="1"/>
      <w:numFmt w:val="lowerLetter"/>
      <w:lvlText w:val="%1)"/>
      <w:lvlJc w:val="left"/>
      <w:pPr>
        <w:ind w:left="1288" w:hanging="360"/>
      </w:pPr>
      <w:rPr>
        <w:rFonts w:hint="default"/>
      </w:rPr>
    </w:lvl>
    <w:lvl w:ilvl="1" w:tplc="4C24596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1">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0A551DB2"/>
    <w:multiLevelType w:val="hybridMultilevel"/>
    <w:tmpl w:val="BD223754"/>
    <w:lvl w:ilvl="0" w:tplc="7B84E992">
      <w:start w:val="1"/>
      <w:numFmt w:val="decimal"/>
      <w:lvlText w:val="%1)"/>
      <w:lvlJc w:val="left"/>
      <w:pPr>
        <w:ind w:left="29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8">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72">
    <w:nsid w:val="13FF5540"/>
    <w:multiLevelType w:val="multilevel"/>
    <w:tmpl w:val="A0D44BDE"/>
    <w:styleLink w:val="WWNum531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3">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4">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14582936"/>
    <w:multiLevelType w:val="hybridMultilevel"/>
    <w:tmpl w:val="CDF26000"/>
    <w:lvl w:ilvl="0" w:tplc="79F423D6">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76">
    <w:nsid w:val="14D97B50"/>
    <w:multiLevelType w:val="multilevel"/>
    <w:tmpl w:val="E3FE1A30"/>
    <w:styleLink w:val="11111112"/>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77">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5372028"/>
    <w:multiLevelType w:val="hybridMultilevel"/>
    <w:tmpl w:val="BFE07ADC"/>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7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16154C88"/>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2">
    <w:nsid w:val="17D61A64"/>
    <w:multiLevelType w:val="hybridMultilevel"/>
    <w:tmpl w:val="6400A920"/>
    <w:lvl w:ilvl="0" w:tplc="4EFCAAAE">
      <w:start w:val="1"/>
      <w:numFmt w:val="lowerLetter"/>
      <w:lvlText w:val="%1)"/>
      <w:lvlJc w:val="left"/>
      <w:pPr>
        <w:tabs>
          <w:tab w:val="num" w:pos="1060"/>
        </w:tabs>
        <w:ind w:left="1060" w:hanging="360"/>
      </w:pPr>
      <w:rPr>
        <w:rFonts w:hint="default"/>
      </w:rPr>
    </w:lvl>
    <w:lvl w:ilvl="1" w:tplc="4EFCAAAE">
      <w:start w:val="1"/>
      <w:numFmt w:val="lowerLetter"/>
      <w:lvlText w:val="%2)"/>
      <w:lvlJc w:val="left"/>
      <w:pPr>
        <w:tabs>
          <w:tab w:val="num" w:pos="1060"/>
        </w:tabs>
        <w:ind w:left="1060" w:hanging="360"/>
      </w:pPr>
      <w:rPr>
        <w:rFonts w:hint="default"/>
      </w:rPr>
    </w:lvl>
    <w:lvl w:ilvl="2" w:tplc="0415001B" w:tentative="1">
      <w:start w:val="1"/>
      <w:numFmt w:val="lowerRoman"/>
      <w:lvlText w:val="%3."/>
      <w:lvlJc w:val="right"/>
      <w:pPr>
        <w:tabs>
          <w:tab w:val="num" w:pos="1780"/>
        </w:tabs>
        <w:ind w:left="1780" w:hanging="180"/>
      </w:pPr>
    </w:lvl>
    <w:lvl w:ilvl="3" w:tplc="0415000F" w:tentative="1">
      <w:start w:val="1"/>
      <w:numFmt w:val="decimal"/>
      <w:lvlText w:val="%4."/>
      <w:lvlJc w:val="left"/>
      <w:pPr>
        <w:tabs>
          <w:tab w:val="num" w:pos="2500"/>
        </w:tabs>
        <w:ind w:left="2500" w:hanging="360"/>
      </w:pPr>
    </w:lvl>
    <w:lvl w:ilvl="4" w:tplc="04150019" w:tentative="1">
      <w:start w:val="1"/>
      <w:numFmt w:val="lowerLetter"/>
      <w:lvlText w:val="%5."/>
      <w:lvlJc w:val="left"/>
      <w:pPr>
        <w:tabs>
          <w:tab w:val="num" w:pos="3220"/>
        </w:tabs>
        <w:ind w:left="3220" w:hanging="360"/>
      </w:pPr>
    </w:lvl>
    <w:lvl w:ilvl="5" w:tplc="0415001B" w:tentative="1">
      <w:start w:val="1"/>
      <w:numFmt w:val="lowerRoman"/>
      <w:lvlText w:val="%6."/>
      <w:lvlJc w:val="right"/>
      <w:pPr>
        <w:tabs>
          <w:tab w:val="num" w:pos="3940"/>
        </w:tabs>
        <w:ind w:left="3940" w:hanging="180"/>
      </w:pPr>
    </w:lvl>
    <w:lvl w:ilvl="6" w:tplc="0415000F" w:tentative="1">
      <w:start w:val="1"/>
      <w:numFmt w:val="decimal"/>
      <w:lvlText w:val="%7."/>
      <w:lvlJc w:val="left"/>
      <w:pPr>
        <w:tabs>
          <w:tab w:val="num" w:pos="4660"/>
        </w:tabs>
        <w:ind w:left="4660" w:hanging="360"/>
      </w:pPr>
    </w:lvl>
    <w:lvl w:ilvl="7" w:tplc="04150019" w:tentative="1">
      <w:start w:val="1"/>
      <w:numFmt w:val="lowerLetter"/>
      <w:lvlText w:val="%8."/>
      <w:lvlJc w:val="left"/>
      <w:pPr>
        <w:tabs>
          <w:tab w:val="num" w:pos="5380"/>
        </w:tabs>
        <w:ind w:left="5380" w:hanging="360"/>
      </w:pPr>
    </w:lvl>
    <w:lvl w:ilvl="8" w:tplc="0415001B" w:tentative="1">
      <w:start w:val="1"/>
      <w:numFmt w:val="lowerRoman"/>
      <w:lvlText w:val="%9."/>
      <w:lvlJc w:val="right"/>
      <w:pPr>
        <w:tabs>
          <w:tab w:val="num" w:pos="6100"/>
        </w:tabs>
        <w:ind w:left="6100" w:hanging="180"/>
      </w:pPr>
    </w:lvl>
  </w:abstractNum>
  <w:abstractNum w:abstractNumId="8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6">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8">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9">
    <w:nsid w:val="1F7329E8"/>
    <w:multiLevelType w:val="hybridMultilevel"/>
    <w:tmpl w:val="1C903390"/>
    <w:styleLink w:val="111111111"/>
    <w:lvl w:ilvl="0" w:tplc="446EA73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22AA0D0B"/>
    <w:multiLevelType w:val="hybridMultilevel"/>
    <w:tmpl w:val="F8FEDB02"/>
    <w:styleLink w:val="Styl1121"/>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2B81CE9"/>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0">
    <w:nsid w:val="2B836F30"/>
    <w:multiLevelType w:val="hybridMultilevel"/>
    <w:tmpl w:val="AA76E570"/>
    <w:lvl w:ilvl="0" w:tplc="18EEEA62">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2FAE67E9"/>
    <w:multiLevelType w:val="hybridMultilevel"/>
    <w:tmpl w:val="B54C9B68"/>
    <w:name w:val="WW8Num23222"/>
    <w:styleLink w:val="Styl13"/>
    <w:lvl w:ilvl="0" w:tplc="36A4A770">
      <w:start w:val="1"/>
      <w:numFmt w:val="decimal"/>
      <w:lvlText w:val="%1."/>
      <w:lvlJc w:val="left"/>
      <w:pPr>
        <w:tabs>
          <w:tab w:val="num" w:pos="360"/>
        </w:tabs>
        <w:ind w:left="360" w:hanging="360"/>
      </w:pPr>
      <w:rPr>
        <w:rFonts w:hint="default"/>
        <w:color w:val="auto"/>
      </w:rPr>
    </w:lvl>
    <w:lvl w:ilvl="1" w:tplc="0644D5E2">
      <w:start w:val="3"/>
      <w:numFmt w:val="decimal"/>
      <w:lvlText w:val="%2."/>
      <w:lvlJc w:val="left"/>
      <w:pPr>
        <w:tabs>
          <w:tab w:val="num" w:pos="1080"/>
        </w:tabs>
        <w:ind w:left="1080" w:hanging="360"/>
      </w:pPr>
      <w:rPr>
        <w:rFonts w:hint="default"/>
        <w:color w:val="auto"/>
      </w:rPr>
    </w:lvl>
    <w:lvl w:ilvl="2" w:tplc="940CF7BE">
      <w:start w:val="1"/>
      <w:numFmt w:val="decimal"/>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4">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5">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nsid w:val="30E74011"/>
    <w:multiLevelType w:val="hybridMultilevel"/>
    <w:tmpl w:val="597AFB94"/>
    <w:lvl w:ilvl="0" w:tplc="6C94EB0A">
      <w:start w:val="1"/>
      <w:numFmt w:val="decimal"/>
      <w:lvlText w:val="%1."/>
      <w:lvlJc w:val="left"/>
      <w:pPr>
        <w:tabs>
          <w:tab w:val="num" w:pos="510"/>
        </w:tabs>
        <w:ind w:left="510" w:hanging="397"/>
      </w:pPr>
      <w:rPr>
        <w:rFonts w:hint="default"/>
      </w:rPr>
    </w:lvl>
    <w:lvl w:ilvl="1" w:tplc="4EFCAAAE">
      <w:start w:val="1"/>
      <w:numFmt w:val="lowerLetter"/>
      <w:lvlText w:val="%2)"/>
      <w:lvlJc w:val="left"/>
      <w:pPr>
        <w:tabs>
          <w:tab w:val="num" w:pos="1440"/>
        </w:tabs>
        <w:ind w:left="1440" w:hanging="360"/>
      </w:pPr>
      <w:rPr>
        <w:rFonts w:hint="default"/>
      </w:rPr>
    </w:lvl>
    <w:lvl w:ilvl="2" w:tplc="D51636D2">
      <w:start w:val="1"/>
      <w:numFmt w:val="decimal"/>
      <w:lvlText w:val="%3."/>
      <w:lvlJc w:val="left"/>
      <w:pPr>
        <w:tabs>
          <w:tab w:val="num" w:pos="2377"/>
        </w:tabs>
        <w:ind w:left="2377" w:hanging="397"/>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8">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1">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3">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9">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nsid w:val="399E1913"/>
    <w:multiLevelType w:val="multilevel"/>
    <w:tmpl w:val="00000004"/>
    <w:lvl w:ilvl="0">
      <w:start w:val="1"/>
      <w:numFmt w:val="decimal"/>
      <w:lvlText w:val="%1."/>
      <w:lvlJc w:val="left"/>
      <w:pPr>
        <w:tabs>
          <w:tab w:val="num" w:pos="340"/>
        </w:tabs>
        <w:ind w:left="34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121">
    <w:nsid w:val="39B75FA5"/>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3B0D1F4A"/>
    <w:multiLevelType w:val="hybridMultilevel"/>
    <w:tmpl w:val="33BAC416"/>
    <w:lvl w:ilvl="0" w:tplc="248C842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5">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nsid w:val="3CF12237"/>
    <w:multiLevelType w:val="hybridMultilevel"/>
    <w:tmpl w:val="6F8023EC"/>
    <w:styleLink w:val="Styl1112"/>
    <w:lvl w:ilvl="0" w:tplc="04150017">
      <w:start w:val="1"/>
      <w:numFmt w:val="lowerLetter"/>
      <w:lvlText w:val="%1)"/>
      <w:lvlJc w:val="left"/>
      <w:pPr>
        <w:ind w:left="1068" w:hanging="360"/>
      </w:pPr>
      <w:rPr>
        <w:rFonts w:hint="default"/>
      </w:rPr>
    </w:lvl>
    <w:lvl w:ilvl="1" w:tplc="39246D7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nsid w:val="3EF6212A"/>
    <w:multiLevelType w:val="hybridMultilevel"/>
    <w:tmpl w:val="14FC65FA"/>
    <w:lvl w:ilvl="0" w:tplc="8368D0B6">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9">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2">
    <w:nsid w:val="42CF4B17"/>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43736454"/>
    <w:multiLevelType w:val="multilevel"/>
    <w:tmpl w:val="0415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4">
    <w:nsid w:val="438E549D"/>
    <w:multiLevelType w:val="hybridMultilevel"/>
    <w:tmpl w:val="D9169C3A"/>
    <w:lvl w:ilvl="0" w:tplc="0415000F">
      <w:start w:val="1"/>
      <w:numFmt w:val="decimal"/>
      <w:lvlText w:val="%1."/>
      <w:lvlJc w:val="lef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44007297"/>
    <w:multiLevelType w:val="hybridMultilevel"/>
    <w:tmpl w:val="9BA8F40C"/>
    <w:styleLink w:val="1111112"/>
    <w:lvl w:ilvl="0" w:tplc="FF6201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9">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1">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2">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3">
    <w:nsid w:val="4C202A11"/>
    <w:multiLevelType w:val="hybridMultilevel"/>
    <w:tmpl w:val="730277FA"/>
    <w:lvl w:ilvl="0" w:tplc="47CE00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nsid w:val="4D0C1639"/>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8">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4DB01789"/>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4E711828"/>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nsid w:val="510745DE"/>
    <w:multiLevelType w:val="hybridMultilevel"/>
    <w:tmpl w:val="CCD6E900"/>
    <w:styleLink w:val="Styl11"/>
    <w:lvl w:ilvl="0" w:tplc="2FD66EC2">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DB5026E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55">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6">
    <w:nsid w:val="52A2583E"/>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59">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6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2">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4">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6">
    <w:nsid w:val="5D2F13AB"/>
    <w:multiLevelType w:val="hybridMultilevel"/>
    <w:tmpl w:val="73060C4E"/>
    <w:styleLink w:val="Styl1111"/>
    <w:lvl w:ilvl="0" w:tplc="72861F98">
      <w:start w:val="1"/>
      <w:numFmt w:val="decimal"/>
      <w:lvlText w:val="%1."/>
      <w:lvlJc w:val="left"/>
      <w:pPr>
        <w:tabs>
          <w:tab w:val="num" w:pos="567"/>
        </w:tabs>
        <w:ind w:left="567" w:hanging="454"/>
      </w:pPr>
      <w:rPr>
        <w:rFonts w:ascii="Times New Roman" w:hAnsi="Times New Roman" w:cs="Times New Roman" w:hint="default"/>
        <w:b w:val="0"/>
        <w:i w:val="0"/>
        <w:sz w:val="20"/>
        <w:szCs w:val="20"/>
      </w:rPr>
    </w:lvl>
    <w:lvl w:ilvl="1" w:tplc="294A49FE">
      <w:start w:val="1"/>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9">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nsid w:val="5FB435DE"/>
    <w:multiLevelType w:val="multilevel"/>
    <w:tmpl w:val="304C2152"/>
    <w:styleLink w:val="Styl11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8">
    <w:nsid w:val="642E0972"/>
    <w:multiLevelType w:val="hybridMultilevel"/>
    <w:tmpl w:val="0E2AB190"/>
    <w:lvl w:ilvl="0" w:tplc="FF620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81">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2">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3">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4">
    <w:nsid w:val="6AD11C63"/>
    <w:multiLevelType w:val="hybridMultilevel"/>
    <w:tmpl w:val="C2A014B6"/>
    <w:lvl w:ilvl="0" w:tplc="C878554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B00255E"/>
    <w:multiLevelType w:val="hybridMultilevel"/>
    <w:tmpl w:val="59E04E82"/>
    <w:styleLink w:val="11111111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6B0E3C3F"/>
    <w:multiLevelType w:val="hybridMultilevel"/>
    <w:tmpl w:val="7D862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8">
    <w:nsid w:val="6C0F541D"/>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9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91">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92">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09856A3"/>
    <w:multiLevelType w:val="hybridMultilevel"/>
    <w:tmpl w:val="75CA349C"/>
    <w:name w:val="WW8Num1924"/>
    <w:styleLink w:val="11111111"/>
    <w:lvl w:ilvl="0" w:tplc="9154D794">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95">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6">
    <w:nsid w:val="73ED2BA8"/>
    <w:multiLevelType w:val="multilevel"/>
    <w:tmpl w:val="BD8E91B8"/>
    <w:styleLink w:val="11111112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7">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9">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00">
    <w:nsid w:val="77DE48B4"/>
    <w:multiLevelType w:val="hybridMultilevel"/>
    <w:tmpl w:val="E326B704"/>
    <w:styleLink w:val="Styl13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03">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4">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06">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7">
    <w:nsid w:val="797C62A8"/>
    <w:multiLevelType w:val="multilevel"/>
    <w:tmpl w:val="0478EF0E"/>
    <w:lvl w:ilvl="0">
      <w:start w:val="1"/>
      <w:numFmt w:val="lowerLetter"/>
      <w:lvlText w:val="%1)"/>
      <w:lvlJc w:val="left"/>
      <w:pPr>
        <w:tabs>
          <w:tab w:val="num" w:pos="340"/>
        </w:tabs>
        <w:ind w:left="340" w:hanging="360"/>
      </w:pPr>
      <w:rPr>
        <w:rFonts w:cs="Arial"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08">
    <w:nsid w:val="7A42119E"/>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7A654956"/>
    <w:multiLevelType w:val="hybridMultilevel"/>
    <w:tmpl w:val="A16C161E"/>
    <w:lvl w:ilvl="0" w:tplc="6F0A3BC8">
      <w:start w:val="1"/>
      <w:numFmt w:val="decimal"/>
      <w:lvlText w:val="%1."/>
      <w:lvlJc w:val="left"/>
      <w:pPr>
        <w:tabs>
          <w:tab w:val="num" w:pos="510"/>
        </w:tabs>
        <w:ind w:left="510" w:hanging="397"/>
      </w:pPr>
      <w:rPr>
        <w:rFonts w:hint="default"/>
      </w:rPr>
    </w:lvl>
    <w:lvl w:ilvl="1" w:tplc="005ACDB4">
      <w:start w:val="1"/>
      <w:numFmt w:val="lowerLetter"/>
      <w:lvlText w:val="%2)"/>
      <w:lvlJc w:val="left"/>
      <w:pPr>
        <w:tabs>
          <w:tab w:val="num" w:pos="1440"/>
        </w:tabs>
        <w:ind w:left="1440" w:hanging="360"/>
      </w:pPr>
      <w:rPr>
        <w:rFonts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11">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7FF530AF"/>
    <w:multiLevelType w:val="multilevel"/>
    <w:tmpl w:val="0415001F"/>
    <w:styleLink w:val="Styl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89"/>
  </w:num>
  <w:num w:numId="2">
    <w:abstractNumId w:val="200"/>
  </w:num>
  <w:num w:numId="3">
    <w:abstractNumId w:val="60"/>
  </w:num>
  <w:num w:numId="4">
    <w:abstractNumId w:val="204"/>
  </w:num>
  <w:num w:numId="5">
    <w:abstractNumId w:val="173"/>
  </w:num>
  <w:num w:numId="6">
    <w:abstractNumId w:val="201"/>
  </w:num>
  <w:num w:numId="7">
    <w:abstractNumId w:val="61"/>
  </w:num>
  <w:num w:numId="8">
    <w:abstractNumId w:val="211"/>
  </w:num>
  <w:num w:numId="9">
    <w:abstractNumId w:val="146"/>
  </w:num>
  <w:num w:numId="10">
    <w:abstractNumId w:val="77"/>
  </w:num>
  <w:num w:numId="11">
    <w:abstractNumId w:val="122"/>
  </w:num>
  <w:num w:numId="12">
    <w:abstractNumId w:val="185"/>
  </w:num>
  <w:num w:numId="13">
    <w:abstractNumId w:val="141"/>
  </w:num>
  <w:num w:numId="14">
    <w:abstractNumId w:val="81"/>
  </w:num>
  <w:num w:numId="15">
    <w:abstractNumId w:val="144"/>
  </w:num>
  <w:num w:numId="16">
    <w:abstractNumId w:val="79"/>
  </w:num>
  <w:num w:numId="17">
    <w:abstractNumId w:val="126"/>
  </w:num>
  <w:num w:numId="18">
    <w:abstractNumId w:val="174"/>
  </w:num>
  <w:num w:numId="19">
    <w:abstractNumId w:val="182"/>
  </w:num>
  <w:num w:numId="20">
    <w:abstractNumId w:val="52"/>
  </w:num>
  <w:num w:numId="21">
    <w:abstractNumId w:val="74"/>
  </w:num>
  <w:num w:numId="22">
    <w:abstractNumId w:val="169"/>
  </w:num>
  <w:num w:numId="23">
    <w:abstractNumId w:val="90"/>
  </w:num>
  <w:num w:numId="24">
    <w:abstractNumId w:val="72"/>
  </w:num>
  <w:num w:numId="25">
    <w:abstractNumId w:val="136"/>
  </w:num>
  <w:num w:numId="26">
    <w:abstractNumId w:val="70"/>
  </w:num>
  <w:num w:numId="27">
    <w:abstractNumId w:val="112"/>
  </w:num>
  <w:num w:numId="28">
    <w:abstractNumId w:val="99"/>
  </w:num>
  <w:num w:numId="29">
    <w:abstractNumId w:val="164"/>
  </w:num>
  <w:num w:numId="30">
    <w:abstractNumId w:val="85"/>
  </w:num>
  <w:num w:numId="31">
    <w:abstractNumId w:val="84"/>
  </w:num>
  <w:num w:numId="32">
    <w:abstractNumId w:val="199"/>
  </w:num>
  <w:num w:numId="33">
    <w:abstractNumId w:val="67"/>
  </w:num>
  <w:num w:numId="34">
    <w:abstractNumId w:val="175"/>
  </w:num>
  <w:num w:numId="35">
    <w:abstractNumId w:val="155"/>
  </w:num>
  <w:num w:numId="36">
    <w:abstractNumId w:val="194"/>
  </w:num>
  <w:num w:numId="37">
    <w:abstractNumId w:val="138"/>
  </w:num>
  <w:num w:numId="38">
    <w:abstractNumId w:val="191"/>
  </w:num>
  <w:num w:numId="39">
    <w:abstractNumId w:val="47"/>
  </w:num>
  <w:num w:numId="40">
    <w:abstractNumId w:val="53"/>
  </w:num>
  <w:num w:numId="41">
    <w:abstractNumId w:val="55"/>
  </w:num>
  <w:num w:numId="42">
    <w:abstractNumId w:val="57"/>
  </w:num>
  <w:num w:numId="43">
    <w:abstractNumId w:val="58"/>
  </w:num>
  <w:num w:numId="44">
    <w:abstractNumId w:val="63"/>
  </w:num>
  <w:num w:numId="45">
    <w:abstractNumId w:val="69"/>
  </w:num>
  <w:num w:numId="46">
    <w:abstractNumId w:val="88"/>
  </w:num>
  <w:num w:numId="47">
    <w:abstractNumId w:val="102"/>
  </w:num>
  <w:num w:numId="48">
    <w:abstractNumId w:val="104"/>
  </w:num>
  <w:num w:numId="49">
    <w:abstractNumId w:val="107"/>
  </w:num>
  <w:num w:numId="50">
    <w:abstractNumId w:val="110"/>
  </w:num>
  <w:num w:numId="51">
    <w:abstractNumId w:val="142"/>
  </w:num>
  <w:num w:numId="52">
    <w:abstractNumId w:val="147"/>
  </w:num>
  <w:num w:numId="53">
    <w:abstractNumId w:val="152"/>
  </w:num>
  <w:num w:numId="54">
    <w:abstractNumId w:val="176"/>
  </w:num>
  <w:num w:numId="55">
    <w:abstractNumId w:val="177"/>
  </w:num>
  <w:num w:numId="56">
    <w:abstractNumId w:val="183"/>
  </w:num>
  <w:num w:numId="57">
    <w:abstractNumId w:val="203"/>
  </w:num>
  <w:num w:numId="58">
    <w:abstractNumId w:val="210"/>
  </w:num>
  <w:num w:numId="59">
    <w:abstractNumId w:val="12"/>
  </w:num>
  <w:num w:numId="60">
    <w:abstractNumId w:val="14"/>
  </w:num>
  <w:num w:numId="61">
    <w:abstractNumId w:val="10"/>
  </w:num>
  <w:num w:numId="62">
    <w:abstractNumId w:val="64"/>
  </w:num>
  <w:num w:numId="63">
    <w:abstractNumId w:val="97"/>
  </w:num>
  <w:num w:numId="64">
    <w:abstractNumId w:val="167"/>
  </w:num>
  <w:num w:numId="65">
    <w:abstractNumId w:val="86"/>
  </w:num>
  <w:num w:numId="66">
    <w:abstractNumId w:val="161"/>
  </w:num>
  <w:num w:numId="67">
    <w:abstractNumId w:val="111"/>
  </w:num>
  <w:num w:numId="68">
    <w:abstractNumId w:val="93"/>
  </w:num>
  <w:num w:numId="69">
    <w:abstractNumId w:val="205"/>
  </w:num>
  <w:num w:numId="70">
    <w:abstractNumId w:val="83"/>
  </w:num>
  <w:num w:numId="71">
    <w:abstractNumId w:val="109"/>
  </w:num>
  <w:num w:numId="72">
    <w:abstractNumId w:val="125"/>
  </w:num>
  <w:num w:numId="73">
    <w:abstractNumId w:val="163"/>
  </w:num>
  <w:num w:numId="74">
    <w:abstractNumId w:val="128"/>
  </w:num>
  <w:num w:numId="75">
    <w:abstractNumId w:val="162"/>
  </w:num>
  <w:num w:numId="76">
    <w:abstractNumId w:val="98"/>
  </w:num>
  <w:num w:numId="77">
    <w:abstractNumId w:val="94"/>
  </w:num>
  <w:num w:numId="78">
    <w:abstractNumId w:val="51"/>
  </w:num>
  <w:num w:numId="79">
    <w:abstractNumId w:val="116"/>
  </w:num>
  <w:num w:numId="80">
    <w:abstractNumId w:val="190"/>
  </w:num>
  <w:num w:numId="81">
    <w:abstractNumId w:val="0"/>
  </w:num>
  <w:num w:numId="82">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num>
  <w:num w:numId="87">
    <w:abstractNumId w:val="212"/>
  </w:num>
  <w:num w:numId="88">
    <w:abstractNumId w:val="133"/>
  </w:num>
  <w:num w:numId="89">
    <w:abstractNumId w:val="170"/>
  </w:num>
  <w:num w:numId="90">
    <w:abstractNumId w:val="193"/>
  </w:num>
  <w:num w:numId="91">
    <w:abstractNumId w:val="153"/>
  </w:num>
  <w:num w:numId="92">
    <w:abstractNumId w:val="59"/>
  </w:num>
  <w:num w:numId="93">
    <w:abstractNumId w:val="89"/>
  </w:num>
  <w:num w:numId="94">
    <w:abstractNumId w:val="127"/>
  </w:num>
  <w:num w:numId="95">
    <w:abstractNumId w:val="166"/>
  </w:num>
  <w:num w:numId="96">
    <w:abstractNumId w:val="48"/>
  </w:num>
  <w:num w:numId="97">
    <w:abstractNumId w:val="165"/>
    <w:lvlOverride w:ilvl="0">
      <w:startOverride w:val="1"/>
    </w:lvlOverride>
  </w:num>
  <w:num w:numId="98">
    <w:abstractNumId w:val="131"/>
    <w:lvlOverride w:ilvl="0">
      <w:startOverride w:val="1"/>
    </w:lvlOverride>
  </w:num>
  <w:num w:numId="99">
    <w:abstractNumId w:val="96"/>
  </w:num>
  <w:num w:numId="100">
    <w:abstractNumId w:val="197"/>
  </w:num>
  <w:num w:numId="101">
    <w:abstractNumId w:val="49"/>
  </w:num>
  <w:num w:numId="102">
    <w:abstractNumId w:val="135"/>
  </w:num>
  <w:num w:numId="103">
    <w:abstractNumId w:val="103"/>
  </w:num>
  <w:num w:numId="104">
    <w:abstractNumId w:val="123"/>
  </w:num>
  <w:num w:numId="1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num>
  <w:num w:numId="108">
    <w:abstractNumId w:val="62"/>
  </w:num>
  <w:num w:numId="109">
    <w:abstractNumId w:val="196"/>
  </w:num>
  <w:num w:numId="110">
    <w:abstractNumId w:val="100"/>
  </w:num>
  <w:num w:numId="111">
    <w:abstractNumId w:val="134"/>
  </w:num>
  <w:num w:numId="112">
    <w:abstractNumId w:val="1"/>
  </w:num>
  <w:num w:numId="113">
    <w:abstractNumId w:val="4"/>
  </w:num>
  <w:num w:numId="114">
    <w:abstractNumId w:val="5"/>
  </w:num>
  <w:num w:numId="115">
    <w:abstractNumId w:val="120"/>
  </w:num>
  <w:num w:numId="116">
    <w:abstractNumId w:val="50"/>
  </w:num>
  <w:num w:numId="117">
    <w:abstractNumId w:val="209"/>
  </w:num>
  <w:num w:numId="118">
    <w:abstractNumId w:val="106"/>
  </w:num>
  <w:num w:numId="119">
    <w:abstractNumId w:val="178"/>
  </w:num>
  <w:num w:numId="120">
    <w:abstractNumId w:val="82"/>
  </w:num>
  <w:num w:numId="121">
    <w:abstractNumId w:val="207"/>
  </w:num>
  <w:num w:numId="1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0"/>
  </w:num>
  <w:num w:numId="125">
    <w:abstractNumId w:val="195"/>
  </w:num>
  <w:num w:numId="126">
    <w:abstractNumId w:val="184"/>
  </w:num>
  <w:num w:numId="127">
    <w:abstractNumId w:val="118"/>
  </w:num>
  <w:num w:numId="128">
    <w:abstractNumId w:val="105"/>
  </w:num>
  <w:num w:numId="12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5"/>
  </w:num>
  <w:num w:numId="131">
    <w:abstractNumId w:val="92"/>
  </w:num>
  <w:num w:numId="132">
    <w:abstractNumId w:val="115"/>
  </w:num>
  <w:num w:numId="133">
    <w:abstractNumId w:val="159"/>
  </w:num>
  <w:num w:numId="134">
    <w:abstractNumId w:val="129"/>
  </w:num>
  <w:num w:numId="135">
    <w:abstractNumId w:val="6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1"/>
  </w:num>
  <w:num w:numId="139">
    <w:abstractNumId w:val="119"/>
  </w:num>
  <w:num w:numId="1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3"/>
    <w:lvlOverride w:ilvl="0">
      <w:startOverride w:val="1"/>
    </w:lvlOverride>
    <w:lvlOverride w:ilvl="1"/>
    <w:lvlOverride w:ilvl="2"/>
    <w:lvlOverride w:ilvl="3"/>
    <w:lvlOverride w:ilvl="4"/>
    <w:lvlOverride w:ilvl="5"/>
    <w:lvlOverride w:ilvl="6"/>
    <w:lvlOverride w:ilvl="7"/>
    <w:lvlOverride w:ilvl="8"/>
  </w:num>
  <w:num w:numId="1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1"/>
  </w:num>
  <w:num w:numId="146">
    <w:abstractNumId w:val="80"/>
  </w:num>
  <w:num w:numId="147">
    <w:abstractNumId w:val="156"/>
  </w:num>
  <w:num w:numId="148">
    <w:abstractNumId w:val="132"/>
  </w:num>
  <w:num w:numId="149">
    <w:abstractNumId w:val="208"/>
  </w:num>
  <w:num w:numId="150">
    <w:abstractNumId w:val="188"/>
  </w:num>
  <w:num w:numId="151">
    <w:abstractNumId w:val="45"/>
  </w:num>
  <w:num w:numId="152">
    <w:abstractNumId w:val="149"/>
  </w:num>
  <w:num w:numId="153">
    <w:abstractNumId w:val="145"/>
  </w:num>
  <w:num w:numId="154">
    <w:abstractNumId w:val="95"/>
  </w:num>
  <w:num w:numId="155">
    <w:abstractNumId w:val="121"/>
  </w:num>
  <w:num w:numId="156">
    <w:abstractNumId w:val="18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3F31"/>
    <w:rsid w:val="000344C8"/>
    <w:rsid w:val="000356A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377F"/>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4D3"/>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6DC2"/>
    <w:rsid w:val="000F7E95"/>
    <w:rsid w:val="000F7E9C"/>
    <w:rsid w:val="001018F0"/>
    <w:rsid w:val="00103E9D"/>
    <w:rsid w:val="00104BB7"/>
    <w:rsid w:val="00104D13"/>
    <w:rsid w:val="001112AA"/>
    <w:rsid w:val="00112C7B"/>
    <w:rsid w:val="001147F5"/>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46F6C"/>
    <w:rsid w:val="00151058"/>
    <w:rsid w:val="00153E3D"/>
    <w:rsid w:val="001542FD"/>
    <w:rsid w:val="00154613"/>
    <w:rsid w:val="00156AE6"/>
    <w:rsid w:val="00156F74"/>
    <w:rsid w:val="00163335"/>
    <w:rsid w:val="0016354D"/>
    <w:rsid w:val="001668DB"/>
    <w:rsid w:val="00171B74"/>
    <w:rsid w:val="00171E22"/>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FEA"/>
    <w:rsid w:val="001E616B"/>
    <w:rsid w:val="001E64D7"/>
    <w:rsid w:val="001F1CEE"/>
    <w:rsid w:val="001F2BF3"/>
    <w:rsid w:val="001F324F"/>
    <w:rsid w:val="001F3FB4"/>
    <w:rsid w:val="001F7461"/>
    <w:rsid w:val="00200523"/>
    <w:rsid w:val="0020156E"/>
    <w:rsid w:val="00201840"/>
    <w:rsid w:val="00201895"/>
    <w:rsid w:val="00201987"/>
    <w:rsid w:val="00202794"/>
    <w:rsid w:val="00205688"/>
    <w:rsid w:val="002061A8"/>
    <w:rsid w:val="00206701"/>
    <w:rsid w:val="00210AAA"/>
    <w:rsid w:val="0021159C"/>
    <w:rsid w:val="00211AFD"/>
    <w:rsid w:val="00214786"/>
    <w:rsid w:val="0021592F"/>
    <w:rsid w:val="002169F1"/>
    <w:rsid w:val="00216F80"/>
    <w:rsid w:val="00221103"/>
    <w:rsid w:val="00221270"/>
    <w:rsid w:val="00221802"/>
    <w:rsid w:val="002221DE"/>
    <w:rsid w:val="0022297F"/>
    <w:rsid w:val="002247C8"/>
    <w:rsid w:val="00224AD3"/>
    <w:rsid w:val="002269B6"/>
    <w:rsid w:val="00227F35"/>
    <w:rsid w:val="00230919"/>
    <w:rsid w:val="00230E61"/>
    <w:rsid w:val="00231E4D"/>
    <w:rsid w:val="00231EE7"/>
    <w:rsid w:val="002334F0"/>
    <w:rsid w:val="00234122"/>
    <w:rsid w:val="00234F8D"/>
    <w:rsid w:val="002359E4"/>
    <w:rsid w:val="00237775"/>
    <w:rsid w:val="0024077E"/>
    <w:rsid w:val="00241D4C"/>
    <w:rsid w:val="0024208F"/>
    <w:rsid w:val="002425C6"/>
    <w:rsid w:val="00243377"/>
    <w:rsid w:val="00245223"/>
    <w:rsid w:val="0024537E"/>
    <w:rsid w:val="002457CE"/>
    <w:rsid w:val="00245DE6"/>
    <w:rsid w:val="00251844"/>
    <w:rsid w:val="00251E6B"/>
    <w:rsid w:val="002538E7"/>
    <w:rsid w:val="0025531B"/>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3CE5"/>
    <w:rsid w:val="002A3F9B"/>
    <w:rsid w:val="002A438F"/>
    <w:rsid w:val="002A4A8D"/>
    <w:rsid w:val="002B235F"/>
    <w:rsid w:val="002B5319"/>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5F51"/>
    <w:rsid w:val="002E6733"/>
    <w:rsid w:val="002E7DA5"/>
    <w:rsid w:val="002F22B1"/>
    <w:rsid w:val="002F2837"/>
    <w:rsid w:val="002F2A74"/>
    <w:rsid w:val="002F3016"/>
    <w:rsid w:val="002F3552"/>
    <w:rsid w:val="002F4E16"/>
    <w:rsid w:val="002F533D"/>
    <w:rsid w:val="00301DDA"/>
    <w:rsid w:val="003023EC"/>
    <w:rsid w:val="00306D79"/>
    <w:rsid w:val="00307291"/>
    <w:rsid w:val="00307C3F"/>
    <w:rsid w:val="003100C7"/>
    <w:rsid w:val="00310179"/>
    <w:rsid w:val="00312592"/>
    <w:rsid w:val="00314C28"/>
    <w:rsid w:val="003161D4"/>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33"/>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5C4C"/>
    <w:rsid w:val="003B7CB2"/>
    <w:rsid w:val="003C37C4"/>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12B"/>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2B49"/>
    <w:rsid w:val="00423677"/>
    <w:rsid w:val="004239D9"/>
    <w:rsid w:val="004250A3"/>
    <w:rsid w:val="00426F4D"/>
    <w:rsid w:val="00430180"/>
    <w:rsid w:val="004322A5"/>
    <w:rsid w:val="00432A73"/>
    <w:rsid w:val="004335FB"/>
    <w:rsid w:val="004358F6"/>
    <w:rsid w:val="00436A15"/>
    <w:rsid w:val="00437DA2"/>
    <w:rsid w:val="00440341"/>
    <w:rsid w:val="00440351"/>
    <w:rsid w:val="00440C69"/>
    <w:rsid w:val="004415AD"/>
    <w:rsid w:val="00444838"/>
    <w:rsid w:val="00445E72"/>
    <w:rsid w:val="0045040F"/>
    <w:rsid w:val="00450835"/>
    <w:rsid w:val="004531D6"/>
    <w:rsid w:val="0045460B"/>
    <w:rsid w:val="00457936"/>
    <w:rsid w:val="00457B8C"/>
    <w:rsid w:val="00461C85"/>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132"/>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6B0"/>
    <w:rsid w:val="004B4D72"/>
    <w:rsid w:val="004B5C8C"/>
    <w:rsid w:val="004B6650"/>
    <w:rsid w:val="004B669D"/>
    <w:rsid w:val="004B74E2"/>
    <w:rsid w:val="004B7ED4"/>
    <w:rsid w:val="004C093A"/>
    <w:rsid w:val="004C19DA"/>
    <w:rsid w:val="004C1C13"/>
    <w:rsid w:val="004C394C"/>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23E9"/>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458"/>
    <w:rsid w:val="005256BA"/>
    <w:rsid w:val="00530166"/>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4957"/>
    <w:rsid w:val="00565766"/>
    <w:rsid w:val="0056763B"/>
    <w:rsid w:val="0057261B"/>
    <w:rsid w:val="00572C4D"/>
    <w:rsid w:val="00572D04"/>
    <w:rsid w:val="0057382C"/>
    <w:rsid w:val="00574065"/>
    <w:rsid w:val="00574220"/>
    <w:rsid w:val="00574EE0"/>
    <w:rsid w:val="0057608F"/>
    <w:rsid w:val="005761CD"/>
    <w:rsid w:val="00576F6B"/>
    <w:rsid w:val="00577EB0"/>
    <w:rsid w:val="0058047D"/>
    <w:rsid w:val="0058099B"/>
    <w:rsid w:val="00582056"/>
    <w:rsid w:val="00584342"/>
    <w:rsid w:val="005847F6"/>
    <w:rsid w:val="005860BE"/>
    <w:rsid w:val="005866CB"/>
    <w:rsid w:val="00590176"/>
    <w:rsid w:val="0059110D"/>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4F51"/>
    <w:rsid w:val="005C5330"/>
    <w:rsid w:val="005C614E"/>
    <w:rsid w:val="005C699F"/>
    <w:rsid w:val="005D252F"/>
    <w:rsid w:val="005D3DF0"/>
    <w:rsid w:val="005D6501"/>
    <w:rsid w:val="005D674E"/>
    <w:rsid w:val="005D7A8B"/>
    <w:rsid w:val="005E0A79"/>
    <w:rsid w:val="005E0E50"/>
    <w:rsid w:val="005E1F3F"/>
    <w:rsid w:val="005E5363"/>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5955"/>
    <w:rsid w:val="00606BC6"/>
    <w:rsid w:val="00607F72"/>
    <w:rsid w:val="0061594D"/>
    <w:rsid w:val="00620754"/>
    <w:rsid w:val="0062173C"/>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9D7"/>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7E6D"/>
    <w:rsid w:val="006D0D1F"/>
    <w:rsid w:val="006D0EBF"/>
    <w:rsid w:val="006D2036"/>
    <w:rsid w:val="006D3599"/>
    <w:rsid w:val="006D4139"/>
    <w:rsid w:val="006D4C49"/>
    <w:rsid w:val="006D63EF"/>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63B4"/>
    <w:rsid w:val="006F7187"/>
    <w:rsid w:val="007020F9"/>
    <w:rsid w:val="00702465"/>
    <w:rsid w:val="00702CF9"/>
    <w:rsid w:val="00703332"/>
    <w:rsid w:val="007055B5"/>
    <w:rsid w:val="00705A14"/>
    <w:rsid w:val="00706E97"/>
    <w:rsid w:val="00710154"/>
    <w:rsid w:val="00711386"/>
    <w:rsid w:val="007115E1"/>
    <w:rsid w:val="0071487A"/>
    <w:rsid w:val="00715007"/>
    <w:rsid w:val="007167F6"/>
    <w:rsid w:val="0071701D"/>
    <w:rsid w:val="007232B4"/>
    <w:rsid w:val="00723D17"/>
    <w:rsid w:val="00724DFD"/>
    <w:rsid w:val="00725634"/>
    <w:rsid w:val="00725E8B"/>
    <w:rsid w:val="00726C95"/>
    <w:rsid w:val="00733443"/>
    <w:rsid w:val="00733755"/>
    <w:rsid w:val="00736BB1"/>
    <w:rsid w:val="00737502"/>
    <w:rsid w:val="00737925"/>
    <w:rsid w:val="00737DAE"/>
    <w:rsid w:val="00740C8D"/>
    <w:rsid w:val="00743558"/>
    <w:rsid w:val="00743C6E"/>
    <w:rsid w:val="007449B2"/>
    <w:rsid w:val="00744F6C"/>
    <w:rsid w:val="00754362"/>
    <w:rsid w:val="00754CBA"/>
    <w:rsid w:val="0075704F"/>
    <w:rsid w:val="00757721"/>
    <w:rsid w:val="00757BC1"/>
    <w:rsid w:val="00757F11"/>
    <w:rsid w:val="00762B81"/>
    <w:rsid w:val="007675C6"/>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4341"/>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5143"/>
    <w:rsid w:val="007D54B9"/>
    <w:rsid w:val="007D5967"/>
    <w:rsid w:val="007D599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6B2E"/>
    <w:rsid w:val="00847D38"/>
    <w:rsid w:val="008504DA"/>
    <w:rsid w:val="008521E8"/>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1106"/>
    <w:rsid w:val="008F2257"/>
    <w:rsid w:val="008F236D"/>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01"/>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37BF"/>
    <w:rsid w:val="0097442E"/>
    <w:rsid w:val="009758D5"/>
    <w:rsid w:val="00976D72"/>
    <w:rsid w:val="00977B0A"/>
    <w:rsid w:val="00977BF0"/>
    <w:rsid w:val="00980D41"/>
    <w:rsid w:val="00980F5E"/>
    <w:rsid w:val="00983B4C"/>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6CF"/>
    <w:rsid w:val="009C0982"/>
    <w:rsid w:val="009C1D61"/>
    <w:rsid w:val="009C23FC"/>
    <w:rsid w:val="009D0046"/>
    <w:rsid w:val="009D19D9"/>
    <w:rsid w:val="009D1F6F"/>
    <w:rsid w:val="009D27DA"/>
    <w:rsid w:val="009D322E"/>
    <w:rsid w:val="009D35F3"/>
    <w:rsid w:val="009D4A6D"/>
    <w:rsid w:val="009D4A98"/>
    <w:rsid w:val="009D549D"/>
    <w:rsid w:val="009D55CC"/>
    <w:rsid w:val="009D5724"/>
    <w:rsid w:val="009D7209"/>
    <w:rsid w:val="009D7484"/>
    <w:rsid w:val="009D79F5"/>
    <w:rsid w:val="009D7B9F"/>
    <w:rsid w:val="009E065A"/>
    <w:rsid w:val="009E1267"/>
    <w:rsid w:val="009E3D8C"/>
    <w:rsid w:val="009E4EA2"/>
    <w:rsid w:val="009E5FD5"/>
    <w:rsid w:val="009E77B6"/>
    <w:rsid w:val="009E7F23"/>
    <w:rsid w:val="009F012F"/>
    <w:rsid w:val="009F1DAA"/>
    <w:rsid w:val="009F2FA6"/>
    <w:rsid w:val="009F3F9D"/>
    <w:rsid w:val="009F4D3F"/>
    <w:rsid w:val="00A01D16"/>
    <w:rsid w:val="00A03C27"/>
    <w:rsid w:val="00A05110"/>
    <w:rsid w:val="00A10E2E"/>
    <w:rsid w:val="00A11855"/>
    <w:rsid w:val="00A12215"/>
    <w:rsid w:val="00A12F2B"/>
    <w:rsid w:val="00A130C2"/>
    <w:rsid w:val="00A153F8"/>
    <w:rsid w:val="00A1721F"/>
    <w:rsid w:val="00A173E3"/>
    <w:rsid w:val="00A17511"/>
    <w:rsid w:val="00A2194E"/>
    <w:rsid w:val="00A23786"/>
    <w:rsid w:val="00A2420E"/>
    <w:rsid w:val="00A2505B"/>
    <w:rsid w:val="00A25235"/>
    <w:rsid w:val="00A261DD"/>
    <w:rsid w:val="00A26A6E"/>
    <w:rsid w:val="00A26C17"/>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667"/>
    <w:rsid w:val="00A44F5E"/>
    <w:rsid w:val="00A46B55"/>
    <w:rsid w:val="00A46CC7"/>
    <w:rsid w:val="00A528A2"/>
    <w:rsid w:val="00A52EC6"/>
    <w:rsid w:val="00A56089"/>
    <w:rsid w:val="00A561FD"/>
    <w:rsid w:val="00A60629"/>
    <w:rsid w:val="00A619FD"/>
    <w:rsid w:val="00A63C9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83"/>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A49"/>
    <w:rsid w:val="00AF0ED7"/>
    <w:rsid w:val="00AF21DD"/>
    <w:rsid w:val="00AF24C8"/>
    <w:rsid w:val="00AF375F"/>
    <w:rsid w:val="00AF4EB6"/>
    <w:rsid w:val="00AF5491"/>
    <w:rsid w:val="00AF575B"/>
    <w:rsid w:val="00AF58D3"/>
    <w:rsid w:val="00AF6E3E"/>
    <w:rsid w:val="00AF7F5F"/>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4F53"/>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C6DEE"/>
    <w:rsid w:val="00BD2C5C"/>
    <w:rsid w:val="00BD306B"/>
    <w:rsid w:val="00BD748A"/>
    <w:rsid w:val="00BD7773"/>
    <w:rsid w:val="00BD7C0E"/>
    <w:rsid w:val="00BE0FF0"/>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307"/>
    <w:rsid w:val="00C22490"/>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7859"/>
    <w:rsid w:val="00CD0A2F"/>
    <w:rsid w:val="00CD295C"/>
    <w:rsid w:val="00CD2CB0"/>
    <w:rsid w:val="00CD356B"/>
    <w:rsid w:val="00CD370C"/>
    <w:rsid w:val="00CD4472"/>
    <w:rsid w:val="00CD700A"/>
    <w:rsid w:val="00CD7450"/>
    <w:rsid w:val="00CE2B7F"/>
    <w:rsid w:val="00CE7C29"/>
    <w:rsid w:val="00CF12DB"/>
    <w:rsid w:val="00CF3133"/>
    <w:rsid w:val="00CF576A"/>
    <w:rsid w:val="00D016F5"/>
    <w:rsid w:val="00D01A2A"/>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EFC"/>
    <w:rsid w:val="00D60561"/>
    <w:rsid w:val="00D60582"/>
    <w:rsid w:val="00D63DB0"/>
    <w:rsid w:val="00D63EDD"/>
    <w:rsid w:val="00D64EE6"/>
    <w:rsid w:val="00D6542F"/>
    <w:rsid w:val="00D65AC8"/>
    <w:rsid w:val="00D65C45"/>
    <w:rsid w:val="00D65EC8"/>
    <w:rsid w:val="00D67D3B"/>
    <w:rsid w:val="00D7243A"/>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3B38"/>
    <w:rsid w:val="00DA40D4"/>
    <w:rsid w:val="00DA4953"/>
    <w:rsid w:val="00DA7D45"/>
    <w:rsid w:val="00DB111D"/>
    <w:rsid w:val="00DB182D"/>
    <w:rsid w:val="00DB3382"/>
    <w:rsid w:val="00DB4646"/>
    <w:rsid w:val="00DB7E9C"/>
    <w:rsid w:val="00DC1095"/>
    <w:rsid w:val="00DC1574"/>
    <w:rsid w:val="00DC365E"/>
    <w:rsid w:val="00DC3FA2"/>
    <w:rsid w:val="00DD096D"/>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BBC"/>
    <w:rsid w:val="00E26D26"/>
    <w:rsid w:val="00E2760F"/>
    <w:rsid w:val="00E32DB6"/>
    <w:rsid w:val="00E33C1B"/>
    <w:rsid w:val="00E3477B"/>
    <w:rsid w:val="00E34B4B"/>
    <w:rsid w:val="00E35CF5"/>
    <w:rsid w:val="00E362BE"/>
    <w:rsid w:val="00E37BA6"/>
    <w:rsid w:val="00E37C95"/>
    <w:rsid w:val="00E403AA"/>
    <w:rsid w:val="00E40ADA"/>
    <w:rsid w:val="00E41AF2"/>
    <w:rsid w:val="00E4424C"/>
    <w:rsid w:val="00E44724"/>
    <w:rsid w:val="00E4528D"/>
    <w:rsid w:val="00E459A7"/>
    <w:rsid w:val="00E45FFC"/>
    <w:rsid w:val="00E473E6"/>
    <w:rsid w:val="00E474E8"/>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44F7"/>
    <w:rsid w:val="00E877BE"/>
    <w:rsid w:val="00E913AE"/>
    <w:rsid w:val="00E948E9"/>
    <w:rsid w:val="00E94A4E"/>
    <w:rsid w:val="00E95A0E"/>
    <w:rsid w:val="00E960B9"/>
    <w:rsid w:val="00E9650C"/>
    <w:rsid w:val="00E973A1"/>
    <w:rsid w:val="00EA0C9C"/>
    <w:rsid w:val="00EA148B"/>
    <w:rsid w:val="00EA1706"/>
    <w:rsid w:val="00EA186B"/>
    <w:rsid w:val="00EA2935"/>
    <w:rsid w:val="00EA4100"/>
    <w:rsid w:val="00EA4E8D"/>
    <w:rsid w:val="00EA599E"/>
    <w:rsid w:val="00EB00F2"/>
    <w:rsid w:val="00EB1EF3"/>
    <w:rsid w:val="00EB1F60"/>
    <w:rsid w:val="00EB239A"/>
    <w:rsid w:val="00EB299E"/>
    <w:rsid w:val="00EB3373"/>
    <w:rsid w:val="00EB4138"/>
    <w:rsid w:val="00EB5D69"/>
    <w:rsid w:val="00EC2727"/>
    <w:rsid w:val="00EC2B97"/>
    <w:rsid w:val="00EC325F"/>
    <w:rsid w:val="00EC4443"/>
    <w:rsid w:val="00EC4E22"/>
    <w:rsid w:val="00EC63D2"/>
    <w:rsid w:val="00EC6531"/>
    <w:rsid w:val="00ED0214"/>
    <w:rsid w:val="00ED0CC6"/>
    <w:rsid w:val="00ED13E3"/>
    <w:rsid w:val="00ED1EC8"/>
    <w:rsid w:val="00ED2CD4"/>
    <w:rsid w:val="00ED4668"/>
    <w:rsid w:val="00ED78A5"/>
    <w:rsid w:val="00EE0A1D"/>
    <w:rsid w:val="00EE0DEC"/>
    <w:rsid w:val="00EE3874"/>
    <w:rsid w:val="00EE42BD"/>
    <w:rsid w:val="00EE704A"/>
    <w:rsid w:val="00EF0471"/>
    <w:rsid w:val="00EF1D6B"/>
    <w:rsid w:val="00EF2BDB"/>
    <w:rsid w:val="00EF50C9"/>
    <w:rsid w:val="00EF5951"/>
    <w:rsid w:val="00F00EBF"/>
    <w:rsid w:val="00F014C3"/>
    <w:rsid w:val="00F01F95"/>
    <w:rsid w:val="00F022D9"/>
    <w:rsid w:val="00F0341A"/>
    <w:rsid w:val="00F054B2"/>
    <w:rsid w:val="00F05C19"/>
    <w:rsid w:val="00F065DE"/>
    <w:rsid w:val="00F07282"/>
    <w:rsid w:val="00F07972"/>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77E"/>
    <w:rsid w:val="00F37128"/>
    <w:rsid w:val="00F374CD"/>
    <w:rsid w:val="00F40CF6"/>
    <w:rsid w:val="00F42053"/>
    <w:rsid w:val="00F440BF"/>
    <w:rsid w:val="00F44C9A"/>
    <w:rsid w:val="00F44CE8"/>
    <w:rsid w:val="00F45415"/>
    <w:rsid w:val="00F45EEA"/>
    <w:rsid w:val="00F500F8"/>
    <w:rsid w:val="00F50C33"/>
    <w:rsid w:val="00F5129D"/>
    <w:rsid w:val="00F51D64"/>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2C31"/>
    <w:rsid w:val="00FA5450"/>
    <w:rsid w:val="00FA5A75"/>
    <w:rsid w:val="00FA67F7"/>
    <w:rsid w:val="00FB0188"/>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1D1"/>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92730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L1,Numerowanie,Akapit z listą8,List Paragraph,List bullet,Akapit z listą BS,Kolorowa lista — akcent 11,Średnia siatka 1 — akcent 21,Akapit z listą numerowaną,Podsis rysunku,Numeracja 1 poziom,Data wydani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69"/>
      </w:numPr>
    </w:pPr>
  </w:style>
  <w:style w:type="numbering" w:customStyle="1" w:styleId="WWNum52">
    <w:name w:val="WWNum52"/>
    <w:rsid w:val="0022297F"/>
    <w:pPr>
      <w:numPr>
        <w:numId w:val="13"/>
      </w:numPr>
    </w:pPr>
  </w:style>
  <w:style w:type="numbering" w:customStyle="1" w:styleId="WWNum53">
    <w:name w:val="WWNum53"/>
    <w:rsid w:val="0022297F"/>
    <w:pPr>
      <w:numPr>
        <w:numId w:val="14"/>
      </w:numPr>
    </w:pPr>
  </w:style>
  <w:style w:type="numbering" w:customStyle="1" w:styleId="WWNum1">
    <w:name w:val="WWNum1"/>
    <w:basedOn w:val="Bezlisty"/>
    <w:rsid w:val="004B669D"/>
    <w:pPr>
      <w:numPr>
        <w:numId w:val="47"/>
      </w:numPr>
    </w:pPr>
  </w:style>
  <w:style w:type="numbering" w:customStyle="1" w:styleId="WWNum4">
    <w:name w:val="WWNum4"/>
    <w:basedOn w:val="Bezlisty"/>
    <w:rsid w:val="004B669D"/>
    <w:pPr>
      <w:numPr>
        <w:numId w:val="15"/>
      </w:numPr>
    </w:pPr>
  </w:style>
  <w:style w:type="numbering" w:customStyle="1" w:styleId="WWNum5">
    <w:name w:val="WWNum5"/>
    <w:basedOn w:val="Bezlisty"/>
    <w:rsid w:val="004B669D"/>
    <w:pPr>
      <w:numPr>
        <w:numId w:val="16"/>
      </w:numPr>
    </w:pPr>
  </w:style>
  <w:style w:type="numbering" w:customStyle="1" w:styleId="WWNum6">
    <w:name w:val="WWNum6"/>
    <w:basedOn w:val="Bezlisty"/>
    <w:rsid w:val="004B669D"/>
    <w:pPr>
      <w:numPr>
        <w:numId w:val="17"/>
      </w:numPr>
    </w:pPr>
  </w:style>
  <w:style w:type="numbering" w:customStyle="1" w:styleId="WWNum7">
    <w:name w:val="WWNum7"/>
    <w:basedOn w:val="Bezlisty"/>
    <w:rsid w:val="004B669D"/>
    <w:pPr>
      <w:numPr>
        <w:numId w:val="18"/>
      </w:numPr>
    </w:pPr>
  </w:style>
  <w:style w:type="numbering" w:customStyle="1" w:styleId="WWNum8">
    <w:name w:val="WWNum8"/>
    <w:basedOn w:val="Bezlisty"/>
    <w:rsid w:val="004B669D"/>
    <w:pPr>
      <w:numPr>
        <w:numId w:val="19"/>
      </w:numPr>
    </w:pPr>
  </w:style>
  <w:style w:type="numbering" w:customStyle="1" w:styleId="WWNum9">
    <w:name w:val="WWNum9"/>
    <w:basedOn w:val="Bezlisty"/>
    <w:rsid w:val="004B669D"/>
    <w:pPr>
      <w:numPr>
        <w:numId w:val="20"/>
      </w:numPr>
    </w:pPr>
  </w:style>
  <w:style w:type="numbering" w:customStyle="1" w:styleId="WWNum10">
    <w:name w:val="WWNum10"/>
    <w:basedOn w:val="Bezlisty"/>
    <w:rsid w:val="004B669D"/>
    <w:pPr>
      <w:numPr>
        <w:numId w:val="21"/>
      </w:numPr>
    </w:pPr>
  </w:style>
  <w:style w:type="numbering" w:customStyle="1" w:styleId="WWNum11">
    <w:name w:val="WWNum11"/>
    <w:basedOn w:val="Bezlisty"/>
    <w:rsid w:val="004B669D"/>
    <w:pPr>
      <w:numPr>
        <w:numId w:val="22"/>
      </w:numPr>
    </w:pPr>
  </w:style>
  <w:style w:type="numbering" w:customStyle="1" w:styleId="WWNum12">
    <w:name w:val="WWNum12"/>
    <w:basedOn w:val="Bezlisty"/>
    <w:rsid w:val="004B669D"/>
    <w:pPr>
      <w:numPr>
        <w:numId w:val="23"/>
      </w:numPr>
    </w:pPr>
  </w:style>
  <w:style w:type="numbering" w:customStyle="1" w:styleId="WWNum14">
    <w:name w:val="WWNum14"/>
    <w:basedOn w:val="Bezlisty"/>
    <w:rsid w:val="004B669D"/>
    <w:pPr>
      <w:numPr>
        <w:numId w:val="42"/>
      </w:numPr>
    </w:pPr>
  </w:style>
  <w:style w:type="numbering" w:customStyle="1" w:styleId="WWNum15">
    <w:name w:val="WWNum15"/>
    <w:basedOn w:val="Bezlisty"/>
    <w:rsid w:val="004B669D"/>
  </w:style>
  <w:style w:type="numbering" w:customStyle="1" w:styleId="WWNum16">
    <w:name w:val="WWNum16"/>
    <w:basedOn w:val="Bezlisty"/>
    <w:rsid w:val="004B669D"/>
    <w:pPr>
      <w:numPr>
        <w:numId w:val="44"/>
      </w:numPr>
    </w:pPr>
  </w:style>
  <w:style w:type="numbering" w:customStyle="1" w:styleId="WWNum17">
    <w:name w:val="WWNum17"/>
    <w:basedOn w:val="Bezlisty"/>
    <w:rsid w:val="004B669D"/>
    <w:pPr>
      <w:numPr>
        <w:numId w:val="55"/>
      </w:numPr>
    </w:pPr>
  </w:style>
  <w:style w:type="numbering" w:customStyle="1" w:styleId="WWNum18">
    <w:name w:val="WWNum18"/>
    <w:basedOn w:val="Bezlisty"/>
    <w:rsid w:val="004B669D"/>
    <w:pPr>
      <w:numPr>
        <w:numId w:val="51"/>
      </w:numPr>
    </w:pPr>
  </w:style>
  <w:style w:type="numbering" w:customStyle="1" w:styleId="WWNum19">
    <w:name w:val="WWNum19"/>
    <w:basedOn w:val="Bezlisty"/>
    <w:rsid w:val="004B669D"/>
    <w:pPr>
      <w:numPr>
        <w:numId w:val="25"/>
      </w:numPr>
    </w:pPr>
  </w:style>
  <w:style w:type="numbering" w:customStyle="1" w:styleId="WWNum20">
    <w:name w:val="WWNum20"/>
    <w:basedOn w:val="Bezlisty"/>
    <w:rsid w:val="004B669D"/>
    <w:pPr>
      <w:numPr>
        <w:numId w:val="41"/>
      </w:numPr>
    </w:pPr>
  </w:style>
  <w:style w:type="numbering" w:customStyle="1" w:styleId="WWNum21">
    <w:name w:val="WWNum21"/>
    <w:basedOn w:val="Bezlisty"/>
    <w:rsid w:val="004B669D"/>
    <w:pPr>
      <w:numPr>
        <w:numId w:val="58"/>
      </w:numPr>
    </w:pPr>
  </w:style>
  <w:style w:type="numbering" w:customStyle="1" w:styleId="WWNum22">
    <w:name w:val="WWNum22"/>
    <w:basedOn w:val="Bezlisty"/>
    <w:rsid w:val="004B669D"/>
    <w:pPr>
      <w:numPr>
        <w:numId w:val="26"/>
      </w:numPr>
    </w:pPr>
  </w:style>
  <w:style w:type="numbering" w:customStyle="1" w:styleId="WWNum23">
    <w:name w:val="WWNum23"/>
    <w:basedOn w:val="Bezlisty"/>
    <w:rsid w:val="004B669D"/>
    <w:pPr>
      <w:numPr>
        <w:numId w:val="52"/>
      </w:numPr>
    </w:pPr>
  </w:style>
  <w:style w:type="numbering" w:customStyle="1" w:styleId="WWNum24">
    <w:name w:val="WWNum24"/>
    <w:basedOn w:val="Bezlisty"/>
    <w:rsid w:val="004B669D"/>
    <w:pPr>
      <w:numPr>
        <w:numId w:val="27"/>
      </w:numPr>
    </w:pPr>
  </w:style>
  <w:style w:type="numbering" w:customStyle="1" w:styleId="WWNum25">
    <w:name w:val="WWNum25"/>
    <w:basedOn w:val="Bezlisty"/>
    <w:rsid w:val="004B669D"/>
    <w:pPr>
      <w:numPr>
        <w:numId w:val="48"/>
      </w:numPr>
    </w:pPr>
  </w:style>
  <w:style w:type="numbering" w:customStyle="1" w:styleId="WWNum26">
    <w:name w:val="WWNum26"/>
    <w:basedOn w:val="Bezlisty"/>
    <w:rsid w:val="004B669D"/>
    <w:pPr>
      <w:numPr>
        <w:numId w:val="46"/>
      </w:numPr>
    </w:pPr>
  </w:style>
  <w:style w:type="numbering" w:customStyle="1" w:styleId="WWNum27">
    <w:name w:val="WWNum27"/>
    <w:basedOn w:val="Bezlisty"/>
    <w:rsid w:val="004B669D"/>
    <w:pPr>
      <w:numPr>
        <w:numId w:val="28"/>
      </w:numPr>
    </w:pPr>
  </w:style>
  <w:style w:type="numbering" w:customStyle="1" w:styleId="WWNum28">
    <w:name w:val="WWNum28"/>
    <w:basedOn w:val="Bezlisty"/>
    <w:rsid w:val="004B669D"/>
    <w:pPr>
      <w:numPr>
        <w:numId w:val="54"/>
      </w:numPr>
    </w:pPr>
  </w:style>
  <w:style w:type="numbering" w:customStyle="1" w:styleId="WWNum29">
    <w:name w:val="WWNum29"/>
    <w:basedOn w:val="Bezlisty"/>
    <w:rsid w:val="004B669D"/>
    <w:pPr>
      <w:numPr>
        <w:numId w:val="40"/>
      </w:numPr>
    </w:pPr>
  </w:style>
  <w:style w:type="numbering" w:customStyle="1" w:styleId="WWNum30">
    <w:name w:val="WWNum30"/>
    <w:basedOn w:val="Bezlisty"/>
    <w:rsid w:val="004B669D"/>
    <w:pPr>
      <w:numPr>
        <w:numId w:val="29"/>
      </w:numPr>
    </w:pPr>
  </w:style>
  <w:style w:type="numbering" w:customStyle="1" w:styleId="WWNum31">
    <w:name w:val="WWNum31"/>
    <w:basedOn w:val="Bezlisty"/>
    <w:rsid w:val="004B669D"/>
    <w:pPr>
      <w:numPr>
        <w:numId w:val="30"/>
      </w:numPr>
    </w:pPr>
  </w:style>
  <w:style w:type="numbering" w:customStyle="1" w:styleId="WWNum32">
    <w:name w:val="WWNum32"/>
    <w:basedOn w:val="Bezlisty"/>
    <w:rsid w:val="004B669D"/>
    <w:pPr>
      <w:numPr>
        <w:numId w:val="53"/>
      </w:numPr>
    </w:pPr>
  </w:style>
  <w:style w:type="numbering" w:customStyle="1" w:styleId="WWNum33">
    <w:name w:val="WWNum33"/>
    <w:basedOn w:val="Bezlisty"/>
    <w:rsid w:val="004B669D"/>
    <w:pPr>
      <w:numPr>
        <w:numId w:val="31"/>
      </w:numPr>
    </w:pPr>
  </w:style>
  <w:style w:type="numbering" w:customStyle="1" w:styleId="WWNum34">
    <w:name w:val="WWNum34"/>
    <w:basedOn w:val="Bezlisty"/>
    <w:rsid w:val="004B669D"/>
    <w:pPr>
      <w:numPr>
        <w:numId w:val="50"/>
      </w:numPr>
    </w:pPr>
  </w:style>
  <w:style w:type="numbering" w:customStyle="1" w:styleId="WWNum35">
    <w:name w:val="WWNum35"/>
    <w:basedOn w:val="Bezlisty"/>
    <w:rsid w:val="004B669D"/>
    <w:pPr>
      <w:numPr>
        <w:numId w:val="32"/>
      </w:numPr>
    </w:pPr>
  </w:style>
  <w:style w:type="numbering" w:customStyle="1" w:styleId="WWNum37">
    <w:name w:val="WWNum37"/>
    <w:basedOn w:val="Bezlisty"/>
    <w:rsid w:val="004B669D"/>
    <w:pPr>
      <w:numPr>
        <w:numId w:val="33"/>
      </w:numPr>
    </w:pPr>
  </w:style>
  <w:style w:type="numbering" w:customStyle="1" w:styleId="WWNum38">
    <w:name w:val="WWNum38"/>
    <w:basedOn w:val="Bezlisty"/>
    <w:rsid w:val="004B669D"/>
    <w:pPr>
      <w:numPr>
        <w:numId w:val="34"/>
      </w:numPr>
    </w:pPr>
  </w:style>
  <w:style w:type="numbering" w:customStyle="1" w:styleId="WWNum39">
    <w:name w:val="WWNum39"/>
    <w:basedOn w:val="Bezlisty"/>
    <w:rsid w:val="004B669D"/>
    <w:pPr>
      <w:numPr>
        <w:numId w:val="35"/>
      </w:numPr>
    </w:pPr>
  </w:style>
  <w:style w:type="numbering" w:customStyle="1" w:styleId="WWNum40">
    <w:name w:val="WWNum40"/>
    <w:basedOn w:val="Bezlisty"/>
    <w:rsid w:val="004B669D"/>
    <w:pPr>
      <w:numPr>
        <w:numId w:val="45"/>
      </w:numPr>
    </w:pPr>
  </w:style>
  <w:style w:type="numbering" w:customStyle="1" w:styleId="WWNum41">
    <w:name w:val="WWNum41"/>
    <w:basedOn w:val="Bezlisty"/>
    <w:rsid w:val="004B669D"/>
    <w:pPr>
      <w:numPr>
        <w:numId w:val="49"/>
      </w:numPr>
    </w:pPr>
  </w:style>
  <w:style w:type="numbering" w:customStyle="1" w:styleId="WWNum42">
    <w:name w:val="WWNum42"/>
    <w:basedOn w:val="Bezlisty"/>
    <w:rsid w:val="004B669D"/>
    <w:pPr>
      <w:numPr>
        <w:numId w:val="36"/>
      </w:numPr>
    </w:pPr>
  </w:style>
  <w:style w:type="numbering" w:customStyle="1" w:styleId="WWNum43">
    <w:name w:val="WWNum43"/>
    <w:basedOn w:val="Bezlisty"/>
    <w:rsid w:val="004B669D"/>
    <w:pPr>
      <w:numPr>
        <w:numId w:val="37"/>
      </w:numPr>
    </w:pPr>
  </w:style>
  <w:style w:type="numbering" w:customStyle="1" w:styleId="WWNum44">
    <w:name w:val="WWNum44"/>
    <w:basedOn w:val="Bezlisty"/>
    <w:rsid w:val="004B669D"/>
    <w:pPr>
      <w:numPr>
        <w:numId w:val="38"/>
      </w:numPr>
    </w:pPr>
  </w:style>
  <w:style w:type="numbering" w:customStyle="1" w:styleId="WWNum45">
    <w:name w:val="WWNum45"/>
    <w:basedOn w:val="Bezlisty"/>
    <w:rsid w:val="004B669D"/>
    <w:pPr>
      <w:numPr>
        <w:numId w:val="39"/>
      </w:numPr>
    </w:pPr>
  </w:style>
  <w:style w:type="numbering" w:customStyle="1" w:styleId="WWNum46">
    <w:name w:val="WWNum46"/>
    <w:basedOn w:val="Bezlisty"/>
    <w:rsid w:val="004B669D"/>
    <w:pPr>
      <w:numPr>
        <w:numId w:val="43"/>
      </w:numPr>
    </w:pPr>
  </w:style>
  <w:style w:type="numbering" w:customStyle="1" w:styleId="WWNum47">
    <w:name w:val="WWNum47"/>
    <w:basedOn w:val="Bezlisty"/>
    <w:rsid w:val="004B669D"/>
    <w:pPr>
      <w:numPr>
        <w:numId w:val="57"/>
      </w:numPr>
    </w:pPr>
  </w:style>
  <w:style w:type="numbering" w:customStyle="1" w:styleId="WWNum48">
    <w:name w:val="WWNum48"/>
    <w:basedOn w:val="Bezlisty"/>
    <w:rsid w:val="004B669D"/>
    <w:pPr>
      <w:numPr>
        <w:numId w:val="56"/>
      </w:numPr>
    </w:pPr>
  </w:style>
  <w:style w:type="numbering" w:customStyle="1" w:styleId="WWNum511">
    <w:name w:val="WWNum511"/>
    <w:rsid w:val="004B669D"/>
    <w:pPr>
      <w:numPr>
        <w:numId w:val="61"/>
      </w:numPr>
    </w:pPr>
  </w:style>
  <w:style w:type="numbering" w:customStyle="1" w:styleId="WWNum521">
    <w:name w:val="WWNum521"/>
    <w:rsid w:val="004B669D"/>
  </w:style>
  <w:style w:type="numbering" w:customStyle="1" w:styleId="WWNum531">
    <w:name w:val="WWNum531"/>
    <w:rsid w:val="004B669D"/>
    <w:pPr>
      <w:numPr>
        <w:numId w:val="60"/>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3"/>
      </w:numPr>
    </w:pPr>
  </w:style>
  <w:style w:type="numbering" w:customStyle="1" w:styleId="WW8Num40">
    <w:name w:val="WW8Num40"/>
    <w:basedOn w:val="Bezlisty"/>
    <w:rsid w:val="00224AD3"/>
    <w:pPr>
      <w:numPr>
        <w:numId w:val="62"/>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6"/>
      </w:numPr>
    </w:pPr>
  </w:style>
  <w:style w:type="numbering" w:customStyle="1" w:styleId="WWNum5211">
    <w:name w:val="WWNum5211"/>
    <w:rsid w:val="001B4A9B"/>
    <w:pPr>
      <w:numPr>
        <w:numId w:val="64"/>
      </w:numPr>
    </w:pPr>
  </w:style>
  <w:style w:type="numbering" w:customStyle="1" w:styleId="WWNum5311">
    <w:name w:val="WWNum5311"/>
    <w:rsid w:val="001B4A9B"/>
    <w:pPr>
      <w:numPr>
        <w:numId w:val="65"/>
      </w:numPr>
    </w:pPr>
  </w:style>
  <w:style w:type="numbering" w:customStyle="1" w:styleId="WW8Num24">
    <w:name w:val="WW8Num24"/>
    <w:basedOn w:val="Bezlisty"/>
    <w:rsid w:val="00DE5D37"/>
    <w:pPr>
      <w:numPr>
        <w:numId w:val="73"/>
      </w:numPr>
    </w:pPr>
  </w:style>
  <w:style w:type="numbering" w:customStyle="1" w:styleId="WW8Num25">
    <w:name w:val="WW8Num25"/>
    <w:basedOn w:val="Bezlisty"/>
    <w:rsid w:val="00C151D3"/>
    <w:pPr>
      <w:numPr>
        <w:numId w:val="67"/>
      </w:numPr>
    </w:pPr>
  </w:style>
  <w:style w:type="numbering" w:customStyle="1" w:styleId="WW8Num10">
    <w:name w:val="WW8Num10"/>
    <w:basedOn w:val="Bezlisty"/>
    <w:rsid w:val="00C151D3"/>
    <w:pPr>
      <w:numPr>
        <w:numId w:val="68"/>
      </w:numPr>
    </w:pPr>
  </w:style>
  <w:style w:type="numbering" w:customStyle="1" w:styleId="WW8Num26">
    <w:name w:val="WW8Num26"/>
    <w:basedOn w:val="Bezlisty"/>
    <w:rsid w:val="00C25CEE"/>
    <w:pPr>
      <w:numPr>
        <w:numId w:val="72"/>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7"/>
      </w:numPr>
    </w:pPr>
  </w:style>
  <w:style w:type="numbering" w:customStyle="1" w:styleId="WWNum5213">
    <w:name w:val="WWNum5213"/>
    <w:rsid w:val="00C15FD0"/>
    <w:pPr>
      <w:numPr>
        <w:numId w:val="10"/>
      </w:numPr>
    </w:pPr>
  </w:style>
  <w:style w:type="numbering" w:customStyle="1" w:styleId="WWNum5313">
    <w:name w:val="WWNum5313"/>
    <w:rsid w:val="00C15FD0"/>
    <w:pPr>
      <w:numPr>
        <w:numId w:val="11"/>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80"/>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81"/>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L1 Znak,Numerowanie Znak,Akapit z listą8 Znak,List Paragraph Znak,List bullet Znak,Akapit z listą BS Znak,Kolorowa lista — akcent 11 Znak,Średnia siatka 1 — akcent 21 Znak,Akapit z listą numerowaną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8"/>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59"/>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91"/>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89"/>
      </w:numPr>
    </w:pPr>
  </w:style>
  <w:style w:type="numbering" w:customStyle="1" w:styleId="11111111">
    <w:name w:val="1 / 1.1 / 1.1.111"/>
    <w:basedOn w:val="Bezlisty"/>
    <w:next w:val="111111"/>
    <w:rsid w:val="00171E22"/>
    <w:pPr>
      <w:numPr>
        <w:numId w:val="90"/>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9"/>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02"/>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86"/>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95"/>
      </w:numPr>
    </w:pPr>
  </w:style>
  <w:style w:type="numbering" w:customStyle="1" w:styleId="111111111">
    <w:name w:val="1 / 1.1 / 1.1.1111"/>
    <w:basedOn w:val="Bezlisty"/>
    <w:next w:val="111111"/>
    <w:rsid w:val="00171E22"/>
    <w:pPr>
      <w:numPr>
        <w:numId w:val="93"/>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92"/>
      </w:numPr>
    </w:pPr>
  </w:style>
  <w:style w:type="numbering" w:customStyle="1" w:styleId="1111111111">
    <w:name w:val="1 / 1.1 / 1.1.11111"/>
    <w:basedOn w:val="Bezlisty"/>
    <w:next w:val="111111"/>
    <w:rsid w:val="00171E22"/>
    <w:pPr>
      <w:numPr>
        <w:numId w:val="101"/>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09"/>
      </w:numPr>
    </w:pPr>
  </w:style>
  <w:style w:type="numbering" w:customStyle="1" w:styleId="11111121">
    <w:name w:val="1 / 1.1 / 1.1.121"/>
    <w:basedOn w:val="Bezlisty"/>
    <w:next w:val="111111"/>
    <w:rsid w:val="00171E22"/>
    <w:pPr>
      <w:numPr>
        <w:numId w:val="96"/>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97"/>
      </w:numPr>
      <w:spacing w:before="120" w:after="120"/>
      <w:jc w:val="both"/>
    </w:pPr>
    <w:rPr>
      <w:lang w:eastAsia="en-GB"/>
    </w:rPr>
  </w:style>
  <w:style w:type="paragraph" w:customStyle="1" w:styleId="Tiret1">
    <w:name w:val="Tiret 1"/>
    <w:basedOn w:val="Normalny"/>
    <w:rsid w:val="00171E22"/>
    <w:pPr>
      <w:numPr>
        <w:numId w:val="98"/>
      </w:numPr>
      <w:spacing w:before="120" w:after="120"/>
      <w:jc w:val="both"/>
    </w:pPr>
    <w:rPr>
      <w:lang w:eastAsia="en-GB"/>
    </w:rPr>
  </w:style>
  <w:style w:type="paragraph" w:customStyle="1" w:styleId="NumPar1">
    <w:name w:val="NumPar 1"/>
    <w:basedOn w:val="Normalny"/>
    <w:next w:val="Normalny"/>
    <w:rsid w:val="00171E22"/>
    <w:pPr>
      <w:numPr>
        <w:numId w:val="99"/>
      </w:numPr>
      <w:spacing w:before="120" w:after="120"/>
      <w:jc w:val="both"/>
    </w:pPr>
    <w:rPr>
      <w:lang w:eastAsia="en-GB"/>
    </w:rPr>
  </w:style>
  <w:style w:type="paragraph" w:customStyle="1" w:styleId="NumPar2">
    <w:name w:val="NumPar 2"/>
    <w:basedOn w:val="Normalny"/>
    <w:next w:val="Normalny"/>
    <w:rsid w:val="00171E22"/>
    <w:pPr>
      <w:numPr>
        <w:ilvl w:val="1"/>
        <w:numId w:val="99"/>
      </w:numPr>
      <w:spacing w:before="120" w:after="120"/>
      <w:jc w:val="both"/>
    </w:pPr>
    <w:rPr>
      <w:lang w:eastAsia="en-GB"/>
    </w:rPr>
  </w:style>
  <w:style w:type="paragraph" w:customStyle="1" w:styleId="NumPar3">
    <w:name w:val="NumPar 3"/>
    <w:basedOn w:val="Normalny"/>
    <w:next w:val="Normalny"/>
    <w:rsid w:val="00171E22"/>
    <w:pPr>
      <w:numPr>
        <w:ilvl w:val="2"/>
        <w:numId w:val="99"/>
      </w:numPr>
      <w:spacing w:before="120" w:after="120"/>
      <w:jc w:val="both"/>
    </w:pPr>
    <w:rPr>
      <w:lang w:eastAsia="en-GB"/>
    </w:rPr>
  </w:style>
  <w:style w:type="paragraph" w:customStyle="1" w:styleId="NumPar4">
    <w:name w:val="NumPar 4"/>
    <w:basedOn w:val="Normalny"/>
    <w:next w:val="Normalny"/>
    <w:rsid w:val="00171E22"/>
    <w:pPr>
      <w:numPr>
        <w:ilvl w:val="3"/>
        <w:numId w:val="99"/>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87"/>
      </w:numPr>
    </w:pPr>
  </w:style>
  <w:style w:type="numbering" w:customStyle="1" w:styleId="1111113">
    <w:name w:val="1 / 1.1 / 1.1.13"/>
    <w:basedOn w:val="Bezlisty"/>
    <w:next w:val="111111"/>
    <w:rsid w:val="00171E22"/>
    <w:pPr>
      <w:numPr>
        <w:numId w:val="88"/>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77"/>
      </w:numPr>
    </w:pPr>
  </w:style>
  <w:style w:type="numbering" w:customStyle="1" w:styleId="111111131">
    <w:name w:val="1 / 1.1 / 1.1.1131"/>
    <w:basedOn w:val="Bezlisty"/>
    <w:next w:val="111111"/>
    <w:rsid w:val="00171E22"/>
    <w:pPr>
      <w:numPr>
        <w:numId w:val="100"/>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94"/>
      </w:numPr>
    </w:pPr>
  </w:style>
  <w:style w:type="numbering" w:customStyle="1" w:styleId="111111112">
    <w:name w:val="1 / 1.1 / 1.1.1112"/>
    <w:basedOn w:val="Bezlisty"/>
    <w:next w:val="111111"/>
    <w:rsid w:val="00171E22"/>
    <w:pPr>
      <w:numPr>
        <w:numId w:val="12"/>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03"/>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 w:type="numbering" w:customStyle="1" w:styleId="WWNum5314">
    <w:name w:val="WWNum5314"/>
    <w:rsid w:val="001147F5"/>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92730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L1,Numerowanie,Akapit z listą8,List Paragraph,List bullet,Akapit z listą BS,Kolorowa lista — akcent 11,Średnia siatka 1 — akcent 21,Akapit z listą numerowaną,Podsis rysunku,Numeracja 1 poziom,Data wydani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69"/>
      </w:numPr>
    </w:pPr>
  </w:style>
  <w:style w:type="numbering" w:customStyle="1" w:styleId="WWNum52">
    <w:name w:val="WWNum52"/>
    <w:rsid w:val="0022297F"/>
    <w:pPr>
      <w:numPr>
        <w:numId w:val="13"/>
      </w:numPr>
    </w:pPr>
  </w:style>
  <w:style w:type="numbering" w:customStyle="1" w:styleId="WWNum53">
    <w:name w:val="WWNum53"/>
    <w:rsid w:val="0022297F"/>
    <w:pPr>
      <w:numPr>
        <w:numId w:val="14"/>
      </w:numPr>
    </w:pPr>
  </w:style>
  <w:style w:type="numbering" w:customStyle="1" w:styleId="WWNum1">
    <w:name w:val="WWNum1"/>
    <w:basedOn w:val="Bezlisty"/>
    <w:rsid w:val="004B669D"/>
    <w:pPr>
      <w:numPr>
        <w:numId w:val="47"/>
      </w:numPr>
    </w:pPr>
  </w:style>
  <w:style w:type="numbering" w:customStyle="1" w:styleId="WWNum4">
    <w:name w:val="WWNum4"/>
    <w:basedOn w:val="Bezlisty"/>
    <w:rsid w:val="004B669D"/>
    <w:pPr>
      <w:numPr>
        <w:numId w:val="15"/>
      </w:numPr>
    </w:pPr>
  </w:style>
  <w:style w:type="numbering" w:customStyle="1" w:styleId="WWNum5">
    <w:name w:val="WWNum5"/>
    <w:basedOn w:val="Bezlisty"/>
    <w:rsid w:val="004B669D"/>
    <w:pPr>
      <w:numPr>
        <w:numId w:val="16"/>
      </w:numPr>
    </w:pPr>
  </w:style>
  <w:style w:type="numbering" w:customStyle="1" w:styleId="WWNum6">
    <w:name w:val="WWNum6"/>
    <w:basedOn w:val="Bezlisty"/>
    <w:rsid w:val="004B669D"/>
    <w:pPr>
      <w:numPr>
        <w:numId w:val="17"/>
      </w:numPr>
    </w:pPr>
  </w:style>
  <w:style w:type="numbering" w:customStyle="1" w:styleId="WWNum7">
    <w:name w:val="WWNum7"/>
    <w:basedOn w:val="Bezlisty"/>
    <w:rsid w:val="004B669D"/>
    <w:pPr>
      <w:numPr>
        <w:numId w:val="18"/>
      </w:numPr>
    </w:pPr>
  </w:style>
  <w:style w:type="numbering" w:customStyle="1" w:styleId="WWNum8">
    <w:name w:val="WWNum8"/>
    <w:basedOn w:val="Bezlisty"/>
    <w:rsid w:val="004B669D"/>
    <w:pPr>
      <w:numPr>
        <w:numId w:val="19"/>
      </w:numPr>
    </w:pPr>
  </w:style>
  <w:style w:type="numbering" w:customStyle="1" w:styleId="WWNum9">
    <w:name w:val="WWNum9"/>
    <w:basedOn w:val="Bezlisty"/>
    <w:rsid w:val="004B669D"/>
    <w:pPr>
      <w:numPr>
        <w:numId w:val="20"/>
      </w:numPr>
    </w:pPr>
  </w:style>
  <w:style w:type="numbering" w:customStyle="1" w:styleId="WWNum10">
    <w:name w:val="WWNum10"/>
    <w:basedOn w:val="Bezlisty"/>
    <w:rsid w:val="004B669D"/>
    <w:pPr>
      <w:numPr>
        <w:numId w:val="21"/>
      </w:numPr>
    </w:pPr>
  </w:style>
  <w:style w:type="numbering" w:customStyle="1" w:styleId="WWNum11">
    <w:name w:val="WWNum11"/>
    <w:basedOn w:val="Bezlisty"/>
    <w:rsid w:val="004B669D"/>
    <w:pPr>
      <w:numPr>
        <w:numId w:val="22"/>
      </w:numPr>
    </w:pPr>
  </w:style>
  <w:style w:type="numbering" w:customStyle="1" w:styleId="WWNum12">
    <w:name w:val="WWNum12"/>
    <w:basedOn w:val="Bezlisty"/>
    <w:rsid w:val="004B669D"/>
    <w:pPr>
      <w:numPr>
        <w:numId w:val="23"/>
      </w:numPr>
    </w:pPr>
  </w:style>
  <w:style w:type="numbering" w:customStyle="1" w:styleId="WWNum14">
    <w:name w:val="WWNum14"/>
    <w:basedOn w:val="Bezlisty"/>
    <w:rsid w:val="004B669D"/>
    <w:pPr>
      <w:numPr>
        <w:numId w:val="42"/>
      </w:numPr>
    </w:pPr>
  </w:style>
  <w:style w:type="numbering" w:customStyle="1" w:styleId="WWNum15">
    <w:name w:val="WWNum15"/>
    <w:basedOn w:val="Bezlisty"/>
    <w:rsid w:val="004B669D"/>
  </w:style>
  <w:style w:type="numbering" w:customStyle="1" w:styleId="WWNum16">
    <w:name w:val="WWNum16"/>
    <w:basedOn w:val="Bezlisty"/>
    <w:rsid w:val="004B669D"/>
    <w:pPr>
      <w:numPr>
        <w:numId w:val="44"/>
      </w:numPr>
    </w:pPr>
  </w:style>
  <w:style w:type="numbering" w:customStyle="1" w:styleId="WWNum17">
    <w:name w:val="WWNum17"/>
    <w:basedOn w:val="Bezlisty"/>
    <w:rsid w:val="004B669D"/>
    <w:pPr>
      <w:numPr>
        <w:numId w:val="55"/>
      </w:numPr>
    </w:pPr>
  </w:style>
  <w:style w:type="numbering" w:customStyle="1" w:styleId="WWNum18">
    <w:name w:val="WWNum18"/>
    <w:basedOn w:val="Bezlisty"/>
    <w:rsid w:val="004B669D"/>
    <w:pPr>
      <w:numPr>
        <w:numId w:val="51"/>
      </w:numPr>
    </w:pPr>
  </w:style>
  <w:style w:type="numbering" w:customStyle="1" w:styleId="WWNum19">
    <w:name w:val="WWNum19"/>
    <w:basedOn w:val="Bezlisty"/>
    <w:rsid w:val="004B669D"/>
    <w:pPr>
      <w:numPr>
        <w:numId w:val="25"/>
      </w:numPr>
    </w:pPr>
  </w:style>
  <w:style w:type="numbering" w:customStyle="1" w:styleId="WWNum20">
    <w:name w:val="WWNum20"/>
    <w:basedOn w:val="Bezlisty"/>
    <w:rsid w:val="004B669D"/>
    <w:pPr>
      <w:numPr>
        <w:numId w:val="41"/>
      </w:numPr>
    </w:pPr>
  </w:style>
  <w:style w:type="numbering" w:customStyle="1" w:styleId="WWNum21">
    <w:name w:val="WWNum21"/>
    <w:basedOn w:val="Bezlisty"/>
    <w:rsid w:val="004B669D"/>
    <w:pPr>
      <w:numPr>
        <w:numId w:val="58"/>
      </w:numPr>
    </w:pPr>
  </w:style>
  <w:style w:type="numbering" w:customStyle="1" w:styleId="WWNum22">
    <w:name w:val="WWNum22"/>
    <w:basedOn w:val="Bezlisty"/>
    <w:rsid w:val="004B669D"/>
    <w:pPr>
      <w:numPr>
        <w:numId w:val="26"/>
      </w:numPr>
    </w:pPr>
  </w:style>
  <w:style w:type="numbering" w:customStyle="1" w:styleId="WWNum23">
    <w:name w:val="WWNum23"/>
    <w:basedOn w:val="Bezlisty"/>
    <w:rsid w:val="004B669D"/>
    <w:pPr>
      <w:numPr>
        <w:numId w:val="52"/>
      </w:numPr>
    </w:pPr>
  </w:style>
  <w:style w:type="numbering" w:customStyle="1" w:styleId="WWNum24">
    <w:name w:val="WWNum24"/>
    <w:basedOn w:val="Bezlisty"/>
    <w:rsid w:val="004B669D"/>
    <w:pPr>
      <w:numPr>
        <w:numId w:val="27"/>
      </w:numPr>
    </w:pPr>
  </w:style>
  <w:style w:type="numbering" w:customStyle="1" w:styleId="WWNum25">
    <w:name w:val="WWNum25"/>
    <w:basedOn w:val="Bezlisty"/>
    <w:rsid w:val="004B669D"/>
    <w:pPr>
      <w:numPr>
        <w:numId w:val="48"/>
      </w:numPr>
    </w:pPr>
  </w:style>
  <w:style w:type="numbering" w:customStyle="1" w:styleId="WWNum26">
    <w:name w:val="WWNum26"/>
    <w:basedOn w:val="Bezlisty"/>
    <w:rsid w:val="004B669D"/>
    <w:pPr>
      <w:numPr>
        <w:numId w:val="46"/>
      </w:numPr>
    </w:pPr>
  </w:style>
  <w:style w:type="numbering" w:customStyle="1" w:styleId="WWNum27">
    <w:name w:val="WWNum27"/>
    <w:basedOn w:val="Bezlisty"/>
    <w:rsid w:val="004B669D"/>
    <w:pPr>
      <w:numPr>
        <w:numId w:val="28"/>
      </w:numPr>
    </w:pPr>
  </w:style>
  <w:style w:type="numbering" w:customStyle="1" w:styleId="WWNum28">
    <w:name w:val="WWNum28"/>
    <w:basedOn w:val="Bezlisty"/>
    <w:rsid w:val="004B669D"/>
    <w:pPr>
      <w:numPr>
        <w:numId w:val="54"/>
      </w:numPr>
    </w:pPr>
  </w:style>
  <w:style w:type="numbering" w:customStyle="1" w:styleId="WWNum29">
    <w:name w:val="WWNum29"/>
    <w:basedOn w:val="Bezlisty"/>
    <w:rsid w:val="004B669D"/>
    <w:pPr>
      <w:numPr>
        <w:numId w:val="40"/>
      </w:numPr>
    </w:pPr>
  </w:style>
  <w:style w:type="numbering" w:customStyle="1" w:styleId="WWNum30">
    <w:name w:val="WWNum30"/>
    <w:basedOn w:val="Bezlisty"/>
    <w:rsid w:val="004B669D"/>
    <w:pPr>
      <w:numPr>
        <w:numId w:val="29"/>
      </w:numPr>
    </w:pPr>
  </w:style>
  <w:style w:type="numbering" w:customStyle="1" w:styleId="WWNum31">
    <w:name w:val="WWNum31"/>
    <w:basedOn w:val="Bezlisty"/>
    <w:rsid w:val="004B669D"/>
    <w:pPr>
      <w:numPr>
        <w:numId w:val="30"/>
      </w:numPr>
    </w:pPr>
  </w:style>
  <w:style w:type="numbering" w:customStyle="1" w:styleId="WWNum32">
    <w:name w:val="WWNum32"/>
    <w:basedOn w:val="Bezlisty"/>
    <w:rsid w:val="004B669D"/>
    <w:pPr>
      <w:numPr>
        <w:numId w:val="53"/>
      </w:numPr>
    </w:pPr>
  </w:style>
  <w:style w:type="numbering" w:customStyle="1" w:styleId="WWNum33">
    <w:name w:val="WWNum33"/>
    <w:basedOn w:val="Bezlisty"/>
    <w:rsid w:val="004B669D"/>
    <w:pPr>
      <w:numPr>
        <w:numId w:val="31"/>
      </w:numPr>
    </w:pPr>
  </w:style>
  <w:style w:type="numbering" w:customStyle="1" w:styleId="WWNum34">
    <w:name w:val="WWNum34"/>
    <w:basedOn w:val="Bezlisty"/>
    <w:rsid w:val="004B669D"/>
    <w:pPr>
      <w:numPr>
        <w:numId w:val="50"/>
      </w:numPr>
    </w:pPr>
  </w:style>
  <w:style w:type="numbering" w:customStyle="1" w:styleId="WWNum35">
    <w:name w:val="WWNum35"/>
    <w:basedOn w:val="Bezlisty"/>
    <w:rsid w:val="004B669D"/>
    <w:pPr>
      <w:numPr>
        <w:numId w:val="32"/>
      </w:numPr>
    </w:pPr>
  </w:style>
  <w:style w:type="numbering" w:customStyle="1" w:styleId="WWNum37">
    <w:name w:val="WWNum37"/>
    <w:basedOn w:val="Bezlisty"/>
    <w:rsid w:val="004B669D"/>
    <w:pPr>
      <w:numPr>
        <w:numId w:val="33"/>
      </w:numPr>
    </w:pPr>
  </w:style>
  <w:style w:type="numbering" w:customStyle="1" w:styleId="WWNum38">
    <w:name w:val="WWNum38"/>
    <w:basedOn w:val="Bezlisty"/>
    <w:rsid w:val="004B669D"/>
    <w:pPr>
      <w:numPr>
        <w:numId w:val="34"/>
      </w:numPr>
    </w:pPr>
  </w:style>
  <w:style w:type="numbering" w:customStyle="1" w:styleId="WWNum39">
    <w:name w:val="WWNum39"/>
    <w:basedOn w:val="Bezlisty"/>
    <w:rsid w:val="004B669D"/>
    <w:pPr>
      <w:numPr>
        <w:numId w:val="35"/>
      </w:numPr>
    </w:pPr>
  </w:style>
  <w:style w:type="numbering" w:customStyle="1" w:styleId="WWNum40">
    <w:name w:val="WWNum40"/>
    <w:basedOn w:val="Bezlisty"/>
    <w:rsid w:val="004B669D"/>
    <w:pPr>
      <w:numPr>
        <w:numId w:val="45"/>
      </w:numPr>
    </w:pPr>
  </w:style>
  <w:style w:type="numbering" w:customStyle="1" w:styleId="WWNum41">
    <w:name w:val="WWNum41"/>
    <w:basedOn w:val="Bezlisty"/>
    <w:rsid w:val="004B669D"/>
    <w:pPr>
      <w:numPr>
        <w:numId w:val="49"/>
      </w:numPr>
    </w:pPr>
  </w:style>
  <w:style w:type="numbering" w:customStyle="1" w:styleId="WWNum42">
    <w:name w:val="WWNum42"/>
    <w:basedOn w:val="Bezlisty"/>
    <w:rsid w:val="004B669D"/>
    <w:pPr>
      <w:numPr>
        <w:numId w:val="36"/>
      </w:numPr>
    </w:pPr>
  </w:style>
  <w:style w:type="numbering" w:customStyle="1" w:styleId="WWNum43">
    <w:name w:val="WWNum43"/>
    <w:basedOn w:val="Bezlisty"/>
    <w:rsid w:val="004B669D"/>
    <w:pPr>
      <w:numPr>
        <w:numId w:val="37"/>
      </w:numPr>
    </w:pPr>
  </w:style>
  <w:style w:type="numbering" w:customStyle="1" w:styleId="WWNum44">
    <w:name w:val="WWNum44"/>
    <w:basedOn w:val="Bezlisty"/>
    <w:rsid w:val="004B669D"/>
    <w:pPr>
      <w:numPr>
        <w:numId w:val="38"/>
      </w:numPr>
    </w:pPr>
  </w:style>
  <w:style w:type="numbering" w:customStyle="1" w:styleId="WWNum45">
    <w:name w:val="WWNum45"/>
    <w:basedOn w:val="Bezlisty"/>
    <w:rsid w:val="004B669D"/>
    <w:pPr>
      <w:numPr>
        <w:numId w:val="39"/>
      </w:numPr>
    </w:pPr>
  </w:style>
  <w:style w:type="numbering" w:customStyle="1" w:styleId="WWNum46">
    <w:name w:val="WWNum46"/>
    <w:basedOn w:val="Bezlisty"/>
    <w:rsid w:val="004B669D"/>
    <w:pPr>
      <w:numPr>
        <w:numId w:val="43"/>
      </w:numPr>
    </w:pPr>
  </w:style>
  <w:style w:type="numbering" w:customStyle="1" w:styleId="WWNum47">
    <w:name w:val="WWNum47"/>
    <w:basedOn w:val="Bezlisty"/>
    <w:rsid w:val="004B669D"/>
    <w:pPr>
      <w:numPr>
        <w:numId w:val="57"/>
      </w:numPr>
    </w:pPr>
  </w:style>
  <w:style w:type="numbering" w:customStyle="1" w:styleId="WWNum48">
    <w:name w:val="WWNum48"/>
    <w:basedOn w:val="Bezlisty"/>
    <w:rsid w:val="004B669D"/>
    <w:pPr>
      <w:numPr>
        <w:numId w:val="56"/>
      </w:numPr>
    </w:pPr>
  </w:style>
  <w:style w:type="numbering" w:customStyle="1" w:styleId="WWNum511">
    <w:name w:val="WWNum511"/>
    <w:rsid w:val="004B669D"/>
    <w:pPr>
      <w:numPr>
        <w:numId w:val="61"/>
      </w:numPr>
    </w:pPr>
  </w:style>
  <w:style w:type="numbering" w:customStyle="1" w:styleId="WWNum521">
    <w:name w:val="WWNum521"/>
    <w:rsid w:val="004B669D"/>
  </w:style>
  <w:style w:type="numbering" w:customStyle="1" w:styleId="WWNum531">
    <w:name w:val="WWNum531"/>
    <w:rsid w:val="004B669D"/>
    <w:pPr>
      <w:numPr>
        <w:numId w:val="60"/>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3"/>
      </w:numPr>
    </w:pPr>
  </w:style>
  <w:style w:type="numbering" w:customStyle="1" w:styleId="WW8Num40">
    <w:name w:val="WW8Num40"/>
    <w:basedOn w:val="Bezlisty"/>
    <w:rsid w:val="00224AD3"/>
    <w:pPr>
      <w:numPr>
        <w:numId w:val="62"/>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6"/>
      </w:numPr>
    </w:pPr>
  </w:style>
  <w:style w:type="numbering" w:customStyle="1" w:styleId="WWNum5211">
    <w:name w:val="WWNum5211"/>
    <w:rsid w:val="001B4A9B"/>
    <w:pPr>
      <w:numPr>
        <w:numId w:val="64"/>
      </w:numPr>
    </w:pPr>
  </w:style>
  <w:style w:type="numbering" w:customStyle="1" w:styleId="WWNum5311">
    <w:name w:val="WWNum5311"/>
    <w:rsid w:val="001B4A9B"/>
    <w:pPr>
      <w:numPr>
        <w:numId w:val="65"/>
      </w:numPr>
    </w:pPr>
  </w:style>
  <w:style w:type="numbering" w:customStyle="1" w:styleId="WW8Num24">
    <w:name w:val="WW8Num24"/>
    <w:basedOn w:val="Bezlisty"/>
    <w:rsid w:val="00DE5D37"/>
    <w:pPr>
      <w:numPr>
        <w:numId w:val="73"/>
      </w:numPr>
    </w:pPr>
  </w:style>
  <w:style w:type="numbering" w:customStyle="1" w:styleId="WW8Num25">
    <w:name w:val="WW8Num25"/>
    <w:basedOn w:val="Bezlisty"/>
    <w:rsid w:val="00C151D3"/>
    <w:pPr>
      <w:numPr>
        <w:numId w:val="67"/>
      </w:numPr>
    </w:pPr>
  </w:style>
  <w:style w:type="numbering" w:customStyle="1" w:styleId="WW8Num10">
    <w:name w:val="WW8Num10"/>
    <w:basedOn w:val="Bezlisty"/>
    <w:rsid w:val="00C151D3"/>
    <w:pPr>
      <w:numPr>
        <w:numId w:val="68"/>
      </w:numPr>
    </w:pPr>
  </w:style>
  <w:style w:type="numbering" w:customStyle="1" w:styleId="WW8Num26">
    <w:name w:val="WW8Num26"/>
    <w:basedOn w:val="Bezlisty"/>
    <w:rsid w:val="00C25CEE"/>
    <w:pPr>
      <w:numPr>
        <w:numId w:val="72"/>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7"/>
      </w:numPr>
    </w:pPr>
  </w:style>
  <w:style w:type="numbering" w:customStyle="1" w:styleId="WWNum5213">
    <w:name w:val="WWNum5213"/>
    <w:rsid w:val="00C15FD0"/>
    <w:pPr>
      <w:numPr>
        <w:numId w:val="10"/>
      </w:numPr>
    </w:pPr>
  </w:style>
  <w:style w:type="numbering" w:customStyle="1" w:styleId="WWNum5313">
    <w:name w:val="WWNum5313"/>
    <w:rsid w:val="00C15FD0"/>
    <w:pPr>
      <w:numPr>
        <w:numId w:val="11"/>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80"/>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81"/>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L1 Znak,Numerowanie Znak,Akapit z listą8 Znak,List Paragraph Znak,List bullet Znak,Akapit z listą BS Znak,Kolorowa lista — akcent 11 Znak,Średnia siatka 1 — akcent 21 Znak,Akapit z listą numerowaną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8"/>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59"/>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91"/>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89"/>
      </w:numPr>
    </w:pPr>
  </w:style>
  <w:style w:type="numbering" w:customStyle="1" w:styleId="11111111">
    <w:name w:val="1 / 1.1 / 1.1.111"/>
    <w:basedOn w:val="Bezlisty"/>
    <w:next w:val="111111"/>
    <w:rsid w:val="00171E22"/>
    <w:pPr>
      <w:numPr>
        <w:numId w:val="90"/>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9"/>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02"/>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86"/>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95"/>
      </w:numPr>
    </w:pPr>
  </w:style>
  <w:style w:type="numbering" w:customStyle="1" w:styleId="111111111">
    <w:name w:val="1 / 1.1 / 1.1.1111"/>
    <w:basedOn w:val="Bezlisty"/>
    <w:next w:val="111111"/>
    <w:rsid w:val="00171E22"/>
    <w:pPr>
      <w:numPr>
        <w:numId w:val="93"/>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92"/>
      </w:numPr>
    </w:pPr>
  </w:style>
  <w:style w:type="numbering" w:customStyle="1" w:styleId="1111111111">
    <w:name w:val="1 / 1.1 / 1.1.11111"/>
    <w:basedOn w:val="Bezlisty"/>
    <w:next w:val="111111"/>
    <w:rsid w:val="00171E22"/>
    <w:pPr>
      <w:numPr>
        <w:numId w:val="101"/>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09"/>
      </w:numPr>
    </w:pPr>
  </w:style>
  <w:style w:type="numbering" w:customStyle="1" w:styleId="11111121">
    <w:name w:val="1 / 1.1 / 1.1.121"/>
    <w:basedOn w:val="Bezlisty"/>
    <w:next w:val="111111"/>
    <w:rsid w:val="00171E22"/>
    <w:pPr>
      <w:numPr>
        <w:numId w:val="96"/>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97"/>
      </w:numPr>
      <w:spacing w:before="120" w:after="120"/>
      <w:jc w:val="both"/>
    </w:pPr>
    <w:rPr>
      <w:lang w:eastAsia="en-GB"/>
    </w:rPr>
  </w:style>
  <w:style w:type="paragraph" w:customStyle="1" w:styleId="Tiret1">
    <w:name w:val="Tiret 1"/>
    <w:basedOn w:val="Normalny"/>
    <w:rsid w:val="00171E22"/>
    <w:pPr>
      <w:numPr>
        <w:numId w:val="98"/>
      </w:numPr>
      <w:spacing w:before="120" w:after="120"/>
      <w:jc w:val="both"/>
    </w:pPr>
    <w:rPr>
      <w:lang w:eastAsia="en-GB"/>
    </w:rPr>
  </w:style>
  <w:style w:type="paragraph" w:customStyle="1" w:styleId="NumPar1">
    <w:name w:val="NumPar 1"/>
    <w:basedOn w:val="Normalny"/>
    <w:next w:val="Normalny"/>
    <w:rsid w:val="00171E22"/>
    <w:pPr>
      <w:numPr>
        <w:numId w:val="99"/>
      </w:numPr>
      <w:spacing w:before="120" w:after="120"/>
      <w:jc w:val="both"/>
    </w:pPr>
    <w:rPr>
      <w:lang w:eastAsia="en-GB"/>
    </w:rPr>
  </w:style>
  <w:style w:type="paragraph" w:customStyle="1" w:styleId="NumPar2">
    <w:name w:val="NumPar 2"/>
    <w:basedOn w:val="Normalny"/>
    <w:next w:val="Normalny"/>
    <w:rsid w:val="00171E22"/>
    <w:pPr>
      <w:numPr>
        <w:ilvl w:val="1"/>
        <w:numId w:val="99"/>
      </w:numPr>
      <w:spacing w:before="120" w:after="120"/>
      <w:jc w:val="both"/>
    </w:pPr>
    <w:rPr>
      <w:lang w:eastAsia="en-GB"/>
    </w:rPr>
  </w:style>
  <w:style w:type="paragraph" w:customStyle="1" w:styleId="NumPar3">
    <w:name w:val="NumPar 3"/>
    <w:basedOn w:val="Normalny"/>
    <w:next w:val="Normalny"/>
    <w:rsid w:val="00171E22"/>
    <w:pPr>
      <w:numPr>
        <w:ilvl w:val="2"/>
        <w:numId w:val="99"/>
      </w:numPr>
      <w:spacing w:before="120" w:after="120"/>
      <w:jc w:val="both"/>
    </w:pPr>
    <w:rPr>
      <w:lang w:eastAsia="en-GB"/>
    </w:rPr>
  </w:style>
  <w:style w:type="paragraph" w:customStyle="1" w:styleId="NumPar4">
    <w:name w:val="NumPar 4"/>
    <w:basedOn w:val="Normalny"/>
    <w:next w:val="Normalny"/>
    <w:rsid w:val="00171E22"/>
    <w:pPr>
      <w:numPr>
        <w:ilvl w:val="3"/>
        <w:numId w:val="99"/>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87"/>
      </w:numPr>
    </w:pPr>
  </w:style>
  <w:style w:type="numbering" w:customStyle="1" w:styleId="1111113">
    <w:name w:val="1 / 1.1 / 1.1.13"/>
    <w:basedOn w:val="Bezlisty"/>
    <w:next w:val="111111"/>
    <w:rsid w:val="00171E22"/>
    <w:pPr>
      <w:numPr>
        <w:numId w:val="88"/>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77"/>
      </w:numPr>
    </w:pPr>
  </w:style>
  <w:style w:type="numbering" w:customStyle="1" w:styleId="111111131">
    <w:name w:val="1 / 1.1 / 1.1.1131"/>
    <w:basedOn w:val="Bezlisty"/>
    <w:next w:val="111111"/>
    <w:rsid w:val="00171E22"/>
    <w:pPr>
      <w:numPr>
        <w:numId w:val="100"/>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94"/>
      </w:numPr>
    </w:pPr>
  </w:style>
  <w:style w:type="numbering" w:customStyle="1" w:styleId="111111112">
    <w:name w:val="1 / 1.1 / 1.1.1112"/>
    <w:basedOn w:val="Bezlisty"/>
    <w:next w:val="111111"/>
    <w:rsid w:val="00171E22"/>
    <w:pPr>
      <w:numPr>
        <w:numId w:val="12"/>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03"/>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 w:type="numbering" w:customStyle="1" w:styleId="WWNum5314">
    <w:name w:val="WWNum5314"/>
    <w:rsid w:val="001147F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C7ED-6352-4B7D-9191-56536899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60</Pages>
  <Words>22626</Words>
  <Characters>135757</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870039</cp:lastModifiedBy>
  <cp:revision>111</cp:revision>
  <cp:lastPrinted>2024-08-27T08:14:00Z</cp:lastPrinted>
  <dcterms:created xsi:type="dcterms:W3CDTF">2022-10-24T07:18:00Z</dcterms:created>
  <dcterms:modified xsi:type="dcterms:W3CDTF">2024-08-27T08:15:00Z</dcterms:modified>
</cp:coreProperties>
</file>