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53AC0" w14:textId="1F37F55F" w:rsidR="00671DE6" w:rsidRPr="00671DE6" w:rsidRDefault="00E84975" w:rsidP="00456B89">
      <w:pPr>
        <w:spacing w:before="480" w:after="480" w:line="360" w:lineRule="auto"/>
        <w:jc w:val="center"/>
        <w:rPr>
          <w:rFonts w:ascii="Arial" w:hAnsi="Arial" w:cs="Arial"/>
          <w:b/>
          <w:caps/>
          <w:sz w:val="28"/>
          <w:szCs w:val="28"/>
          <w:u w:val="double"/>
        </w:rPr>
      </w:pPr>
      <w:r w:rsidRPr="00D00F80">
        <w:rPr>
          <w:rFonts w:ascii="Arial" w:hAnsi="Arial" w:cs="Arial"/>
          <w:b/>
          <w:caps/>
          <w:sz w:val="28"/>
          <w:szCs w:val="28"/>
        </w:rPr>
        <w:t xml:space="preserve">specyfikacja </w:t>
      </w:r>
      <w:r w:rsidR="00181C14" w:rsidRPr="00D00F80">
        <w:rPr>
          <w:rFonts w:ascii="Arial" w:hAnsi="Arial" w:cs="Arial"/>
          <w:b/>
          <w:caps/>
          <w:sz w:val="28"/>
          <w:szCs w:val="28"/>
        </w:rPr>
        <w:t>warunków zamówieni</w:t>
      </w:r>
      <w:r w:rsidR="00671DE6">
        <w:rPr>
          <w:rFonts w:ascii="Arial" w:hAnsi="Arial" w:cs="Arial"/>
          <w:b/>
          <w:caps/>
          <w:sz w:val="28"/>
          <w:szCs w:val="28"/>
        </w:rPr>
        <w:t>a</w:t>
      </w:r>
    </w:p>
    <w:p w14:paraId="0AC1852E" w14:textId="77777777" w:rsidR="00052401" w:rsidRPr="00D00F80" w:rsidRDefault="00052401" w:rsidP="00052401">
      <w:pPr>
        <w:spacing w:before="480" w:after="480" w:line="360" w:lineRule="auto"/>
        <w:jc w:val="center"/>
        <w:rPr>
          <w:rFonts w:ascii="Arial" w:hAnsi="Arial" w:cs="Arial"/>
          <w:b/>
          <w:caps/>
          <w:sz w:val="28"/>
          <w:szCs w:val="28"/>
        </w:rPr>
      </w:pPr>
      <w:r w:rsidRPr="00D00F80">
        <w:rPr>
          <w:rFonts w:ascii="Arial" w:hAnsi="Arial" w:cs="Arial"/>
          <w:b/>
          <w:caps/>
          <w:noProof/>
          <w:sz w:val="28"/>
          <w:szCs w:val="28"/>
        </w:rPr>
        <w:drawing>
          <wp:anchor distT="0" distB="0" distL="114300" distR="114300" simplePos="0" relativeHeight="251659264" behindDoc="1" locked="0" layoutInCell="1" allowOverlap="1" wp14:anchorId="7901E7E8" wp14:editId="592A9A0E">
            <wp:simplePos x="0" y="0"/>
            <wp:positionH relativeFrom="column">
              <wp:posOffset>2109470</wp:posOffset>
            </wp:positionH>
            <wp:positionV relativeFrom="paragraph">
              <wp:posOffset>434340</wp:posOffset>
            </wp:positionV>
            <wp:extent cx="1552575" cy="2082540"/>
            <wp:effectExtent l="0" t="0" r="0" b="0"/>
            <wp:wrapNone/>
            <wp:docPr id="2" name="Obraz 2" descr="C:\Users\Andrzej Kulczycki\AppData\Local\Microsoft\Windows\INetCache\Content.Outlook\K717X8Z9\inde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zej Kulczycki\AppData\Local\Microsoft\Windows\INetCache\Content.Outlook\K717X8Z9\indeks.pn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559777" cy="2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F80">
        <w:rPr>
          <w:rFonts w:ascii="Arial" w:hAnsi="Arial" w:cs="Arial"/>
          <w:caps/>
        </w:rPr>
        <w:t>zAMAWIAJĄCY:</w:t>
      </w:r>
    </w:p>
    <w:p w14:paraId="3D1EF7A6" w14:textId="77777777" w:rsidR="00052401" w:rsidRPr="00D00F80" w:rsidRDefault="00052401" w:rsidP="00052401">
      <w:pPr>
        <w:spacing w:before="40" w:line="360" w:lineRule="auto"/>
        <w:jc w:val="center"/>
        <w:rPr>
          <w:rFonts w:ascii="Arial" w:hAnsi="Arial" w:cs="Arial"/>
          <w:caps/>
        </w:rPr>
      </w:pPr>
    </w:p>
    <w:p w14:paraId="680F6F26" w14:textId="7C9272F9" w:rsidR="00052401" w:rsidRPr="00D00F80" w:rsidRDefault="00124F2F" w:rsidP="00124F2F">
      <w:pPr>
        <w:tabs>
          <w:tab w:val="left" w:pos="7410"/>
        </w:tabs>
        <w:spacing w:before="40" w:line="360" w:lineRule="auto"/>
        <w:rPr>
          <w:rFonts w:ascii="Arial" w:hAnsi="Arial" w:cs="Arial"/>
          <w:caps/>
        </w:rPr>
      </w:pPr>
      <w:r>
        <w:rPr>
          <w:rFonts w:ascii="Arial" w:hAnsi="Arial" w:cs="Arial"/>
          <w:caps/>
        </w:rPr>
        <w:tab/>
      </w:r>
    </w:p>
    <w:p w14:paraId="3327E876" w14:textId="77777777" w:rsidR="00052401" w:rsidRPr="00D00F80" w:rsidRDefault="00052401" w:rsidP="00052401">
      <w:pPr>
        <w:spacing w:before="40" w:line="360" w:lineRule="auto"/>
        <w:jc w:val="center"/>
        <w:rPr>
          <w:rFonts w:ascii="Arial" w:hAnsi="Arial" w:cs="Arial"/>
          <w:caps/>
        </w:rPr>
      </w:pPr>
    </w:p>
    <w:p w14:paraId="1D0DC0AD" w14:textId="77777777" w:rsidR="00052401" w:rsidRPr="00D00F80" w:rsidRDefault="00052401" w:rsidP="00052401">
      <w:pPr>
        <w:spacing w:before="40" w:line="360" w:lineRule="auto"/>
        <w:jc w:val="center"/>
        <w:rPr>
          <w:rFonts w:ascii="Arial" w:hAnsi="Arial" w:cs="Arial"/>
          <w:caps/>
        </w:rPr>
      </w:pPr>
    </w:p>
    <w:p w14:paraId="33A55D1A" w14:textId="77777777" w:rsidR="00052401" w:rsidRPr="00D00F80" w:rsidRDefault="00052401" w:rsidP="00052401">
      <w:pPr>
        <w:spacing w:before="40" w:line="360" w:lineRule="auto"/>
        <w:jc w:val="center"/>
        <w:rPr>
          <w:rFonts w:ascii="Arial" w:hAnsi="Arial" w:cs="Arial"/>
          <w:caps/>
        </w:rPr>
      </w:pPr>
    </w:p>
    <w:p w14:paraId="69F18762" w14:textId="77777777" w:rsidR="001421FA" w:rsidRPr="00D00F80" w:rsidRDefault="001421FA" w:rsidP="001421FA">
      <w:pPr>
        <w:spacing w:line="360" w:lineRule="auto"/>
        <w:jc w:val="center"/>
        <w:rPr>
          <w:rFonts w:ascii="Arial" w:hAnsi="Arial" w:cs="Arial"/>
          <w:caps/>
        </w:rPr>
      </w:pPr>
    </w:p>
    <w:p w14:paraId="71E3ABBE" w14:textId="77777777" w:rsidR="00052401" w:rsidRPr="00D00F80" w:rsidRDefault="00052401" w:rsidP="001421FA">
      <w:pPr>
        <w:spacing w:line="360" w:lineRule="auto"/>
        <w:jc w:val="center"/>
        <w:rPr>
          <w:rFonts w:ascii="Arial" w:hAnsi="Arial" w:cs="Arial"/>
          <w:sz w:val="20"/>
          <w:szCs w:val="20"/>
        </w:rPr>
      </w:pPr>
    </w:p>
    <w:p w14:paraId="46407C81" w14:textId="77777777" w:rsidR="00052401" w:rsidRPr="00D00F80" w:rsidRDefault="00052401" w:rsidP="001421FA">
      <w:pPr>
        <w:spacing w:line="360" w:lineRule="auto"/>
        <w:jc w:val="center"/>
        <w:rPr>
          <w:rFonts w:ascii="Arial" w:hAnsi="Arial" w:cs="Arial"/>
          <w:sz w:val="20"/>
          <w:szCs w:val="20"/>
        </w:rPr>
      </w:pPr>
    </w:p>
    <w:p w14:paraId="32F52AAB" w14:textId="77777777" w:rsidR="00052401" w:rsidRPr="00D00F80" w:rsidRDefault="00052401" w:rsidP="001421FA">
      <w:pPr>
        <w:spacing w:line="360" w:lineRule="auto"/>
        <w:jc w:val="center"/>
        <w:rPr>
          <w:rFonts w:ascii="Arial" w:hAnsi="Arial" w:cs="Arial"/>
          <w:sz w:val="20"/>
          <w:szCs w:val="20"/>
        </w:rPr>
      </w:pPr>
    </w:p>
    <w:p w14:paraId="0272B8BE" w14:textId="2F59EE7E" w:rsidR="00BF5B75" w:rsidRPr="00D00F80" w:rsidRDefault="00BF5B75" w:rsidP="001421FA">
      <w:pPr>
        <w:spacing w:line="360" w:lineRule="auto"/>
        <w:jc w:val="center"/>
        <w:rPr>
          <w:rFonts w:ascii="Arial" w:hAnsi="Arial" w:cs="Arial"/>
          <w:sz w:val="20"/>
          <w:szCs w:val="20"/>
        </w:rPr>
      </w:pPr>
      <w:r w:rsidRPr="00D00F80">
        <w:rPr>
          <w:rFonts w:ascii="Arial" w:hAnsi="Arial" w:cs="Arial"/>
          <w:sz w:val="20"/>
          <w:szCs w:val="20"/>
        </w:rPr>
        <w:t xml:space="preserve">Zaprasza do złożenia oferty w postępowaniu o udzielenie zamówienia publicznego prowadzonego </w:t>
      </w:r>
      <w:r w:rsidR="007730E6" w:rsidRPr="00D00F80">
        <w:rPr>
          <w:rFonts w:ascii="Arial" w:hAnsi="Arial" w:cs="Arial"/>
          <w:sz w:val="20"/>
          <w:szCs w:val="20"/>
        </w:rPr>
        <w:t xml:space="preserve">                </w:t>
      </w:r>
      <w:r w:rsidRPr="00D00F80">
        <w:rPr>
          <w:rFonts w:ascii="Arial" w:hAnsi="Arial" w:cs="Arial"/>
          <w:sz w:val="20"/>
          <w:szCs w:val="20"/>
        </w:rPr>
        <w:t xml:space="preserve">w trybie </w:t>
      </w:r>
      <w:r w:rsidR="006204E8" w:rsidRPr="00D00F80">
        <w:rPr>
          <w:rFonts w:ascii="Arial" w:hAnsi="Arial" w:cs="Arial"/>
          <w:sz w:val="20"/>
          <w:szCs w:val="20"/>
        </w:rPr>
        <w:t xml:space="preserve">podstawowym bez negocjacji </w:t>
      </w:r>
      <w:r w:rsidRPr="00D00F80">
        <w:rPr>
          <w:rFonts w:ascii="Arial" w:hAnsi="Arial" w:cs="Arial"/>
          <w:sz w:val="20"/>
          <w:szCs w:val="20"/>
        </w:rPr>
        <w:t xml:space="preserve">o wartości </w:t>
      </w:r>
      <w:r w:rsidR="006204E8" w:rsidRPr="00D00F80">
        <w:rPr>
          <w:rFonts w:ascii="Arial" w:hAnsi="Arial" w:cs="Arial"/>
          <w:sz w:val="20"/>
          <w:szCs w:val="20"/>
        </w:rPr>
        <w:t>zamówienia nie przekraczającej progów unijnych</w:t>
      </w:r>
      <w:r w:rsidR="007730E6" w:rsidRPr="00D00F80">
        <w:rPr>
          <w:rFonts w:ascii="Arial" w:hAnsi="Arial" w:cs="Arial"/>
          <w:sz w:val="20"/>
          <w:szCs w:val="20"/>
        </w:rPr>
        <w:t xml:space="preserve">               </w:t>
      </w:r>
      <w:r w:rsidR="006204E8" w:rsidRPr="00D00F80">
        <w:rPr>
          <w:rFonts w:ascii="Arial" w:hAnsi="Arial" w:cs="Arial"/>
          <w:sz w:val="20"/>
          <w:szCs w:val="20"/>
        </w:rPr>
        <w:t xml:space="preserve"> o jakich stanowi art. 3 ustawy z 11 września 2019 r. - Prawo zamówień publicznych </w:t>
      </w:r>
      <w:r w:rsidR="007730E6" w:rsidRPr="00D00F80">
        <w:rPr>
          <w:rFonts w:ascii="Arial" w:hAnsi="Arial" w:cs="Arial"/>
          <w:sz w:val="20"/>
          <w:szCs w:val="20"/>
        </w:rPr>
        <w:t xml:space="preserve">                                   </w:t>
      </w:r>
      <w:r w:rsidR="006204E8" w:rsidRPr="00D00F80">
        <w:rPr>
          <w:rFonts w:ascii="Arial" w:hAnsi="Arial" w:cs="Arial"/>
          <w:sz w:val="20"/>
          <w:szCs w:val="20"/>
        </w:rPr>
        <w:t>(</w:t>
      </w:r>
      <w:r w:rsidR="00FD070C" w:rsidRPr="00FD070C">
        <w:rPr>
          <w:rFonts w:ascii="Arial" w:hAnsi="Arial" w:cs="Arial"/>
          <w:sz w:val="20"/>
          <w:szCs w:val="20"/>
        </w:rPr>
        <w:t>Dz. U. z 202</w:t>
      </w:r>
      <w:r w:rsidR="00187FA7">
        <w:rPr>
          <w:rFonts w:ascii="Arial" w:hAnsi="Arial" w:cs="Arial"/>
          <w:sz w:val="20"/>
          <w:szCs w:val="20"/>
        </w:rPr>
        <w:t>3</w:t>
      </w:r>
      <w:r w:rsidR="00FD070C" w:rsidRPr="00FD070C">
        <w:rPr>
          <w:rFonts w:ascii="Arial" w:hAnsi="Arial" w:cs="Arial"/>
          <w:sz w:val="20"/>
          <w:szCs w:val="20"/>
        </w:rPr>
        <w:t xml:space="preserve"> r. poz. 1</w:t>
      </w:r>
      <w:r w:rsidR="00187FA7">
        <w:rPr>
          <w:rFonts w:ascii="Arial" w:hAnsi="Arial" w:cs="Arial"/>
          <w:sz w:val="20"/>
          <w:szCs w:val="20"/>
        </w:rPr>
        <w:t>605</w:t>
      </w:r>
      <w:r w:rsidR="00FD070C" w:rsidRPr="00FD070C">
        <w:rPr>
          <w:rFonts w:ascii="Arial" w:hAnsi="Arial" w:cs="Arial"/>
          <w:sz w:val="20"/>
          <w:szCs w:val="20"/>
        </w:rPr>
        <w:t xml:space="preserve"> z </w:t>
      </w:r>
      <w:proofErr w:type="spellStart"/>
      <w:r w:rsidR="00FD070C" w:rsidRPr="00FD070C">
        <w:rPr>
          <w:rFonts w:ascii="Arial" w:hAnsi="Arial" w:cs="Arial"/>
          <w:sz w:val="20"/>
          <w:szCs w:val="20"/>
        </w:rPr>
        <w:t>póź</w:t>
      </w:r>
      <w:proofErr w:type="spellEnd"/>
      <w:r w:rsidR="00FD070C" w:rsidRPr="00FD070C">
        <w:rPr>
          <w:rFonts w:ascii="Arial" w:hAnsi="Arial" w:cs="Arial"/>
          <w:sz w:val="20"/>
          <w:szCs w:val="20"/>
        </w:rPr>
        <w:t>. zm.)</w:t>
      </w:r>
      <w:r w:rsidR="006204E8" w:rsidRPr="00D00F80">
        <w:rPr>
          <w:rFonts w:ascii="Arial" w:hAnsi="Arial" w:cs="Arial"/>
          <w:sz w:val="20"/>
          <w:szCs w:val="20"/>
        </w:rPr>
        <w:t xml:space="preserve"> – dalej </w:t>
      </w:r>
      <w:proofErr w:type="spellStart"/>
      <w:r w:rsidR="003528D4" w:rsidRPr="00D00F80">
        <w:rPr>
          <w:rFonts w:ascii="Arial" w:hAnsi="Arial" w:cs="Arial"/>
          <w:sz w:val="20"/>
          <w:szCs w:val="20"/>
        </w:rPr>
        <w:t>p.z.p</w:t>
      </w:r>
      <w:proofErr w:type="spellEnd"/>
      <w:r w:rsidR="003528D4" w:rsidRPr="00D00F80">
        <w:rPr>
          <w:rFonts w:ascii="Arial" w:hAnsi="Arial" w:cs="Arial"/>
          <w:sz w:val="20"/>
          <w:szCs w:val="20"/>
        </w:rPr>
        <w:t xml:space="preserve">. </w:t>
      </w:r>
      <w:r w:rsidR="001421FA" w:rsidRPr="00D00F80">
        <w:rPr>
          <w:rFonts w:ascii="Arial" w:hAnsi="Arial" w:cs="Arial"/>
          <w:sz w:val="20"/>
          <w:szCs w:val="20"/>
        </w:rPr>
        <w:t xml:space="preserve">na </w:t>
      </w:r>
      <w:r w:rsidR="00456B89">
        <w:rPr>
          <w:rFonts w:ascii="Arial" w:hAnsi="Arial" w:cs="Arial"/>
          <w:sz w:val="20"/>
          <w:szCs w:val="20"/>
        </w:rPr>
        <w:t>usługę</w:t>
      </w:r>
      <w:r w:rsidR="00570717" w:rsidRPr="00D00F80">
        <w:rPr>
          <w:rFonts w:ascii="Arial" w:hAnsi="Arial" w:cs="Arial"/>
          <w:sz w:val="20"/>
          <w:szCs w:val="20"/>
        </w:rPr>
        <w:t xml:space="preserve"> pn.</w:t>
      </w:r>
      <w:r w:rsidR="00780D94" w:rsidRPr="00D00F80">
        <w:rPr>
          <w:rFonts w:ascii="Arial" w:hAnsi="Arial" w:cs="Arial"/>
          <w:sz w:val="20"/>
          <w:szCs w:val="20"/>
        </w:rPr>
        <w:t>:</w:t>
      </w:r>
    </w:p>
    <w:p w14:paraId="0626039B" w14:textId="77777777" w:rsidR="008F0308" w:rsidRPr="00D00F80" w:rsidRDefault="008F0308" w:rsidP="001421FA">
      <w:pPr>
        <w:spacing w:line="360" w:lineRule="auto"/>
        <w:jc w:val="center"/>
        <w:rPr>
          <w:rFonts w:ascii="Arial" w:hAnsi="Arial" w:cs="Arial"/>
        </w:rPr>
      </w:pPr>
    </w:p>
    <w:p w14:paraId="61CA0F26" w14:textId="77777777" w:rsidR="00456B89" w:rsidRDefault="008F0308" w:rsidP="00480814">
      <w:pPr>
        <w:spacing w:line="360" w:lineRule="auto"/>
        <w:jc w:val="center"/>
        <w:rPr>
          <w:rFonts w:ascii="Arial" w:hAnsi="Arial"/>
          <w:b/>
        </w:rPr>
      </w:pPr>
      <w:r w:rsidRPr="00D00F80">
        <w:rPr>
          <w:rFonts w:ascii="Arial" w:hAnsi="Arial" w:cs="Arial"/>
          <w:b/>
        </w:rPr>
        <w:t>„</w:t>
      </w:r>
      <w:bookmarkStart w:id="0" w:name="_Hlk168318320"/>
      <w:r w:rsidR="00456B89" w:rsidRPr="00456B89">
        <w:rPr>
          <w:rFonts w:ascii="Arial" w:hAnsi="Arial"/>
          <w:b/>
        </w:rPr>
        <w:t xml:space="preserve">Opracowanie dokumentacji projektowej na budowę chodnika wzdłuż drogi wojewódzkiej nr 254 Brzoza – Wylatowo w m. Żabno </w:t>
      </w:r>
    </w:p>
    <w:p w14:paraId="7B64F5B9" w14:textId="0113705B" w:rsidR="008F0308" w:rsidRPr="00D00F80" w:rsidRDefault="00456B89" w:rsidP="00480814">
      <w:pPr>
        <w:spacing w:line="360" w:lineRule="auto"/>
        <w:jc w:val="center"/>
        <w:rPr>
          <w:rFonts w:ascii="Arial" w:hAnsi="Arial" w:cs="Arial"/>
          <w:b/>
        </w:rPr>
      </w:pPr>
      <w:r w:rsidRPr="00456B89">
        <w:rPr>
          <w:rFonts w:ascii="Arial" w:hAnsi="Arial"/>
          <w:b/>
        </w:rPr>
        <w:t>w km od 50+253 do 53+776</w:t>
      </w:r>
      <w:bookmarkEnd w:id="0"/>
      <w:r w:rsidR="008F0308" w:rsidRPr="00D00F80">
        <w:rPr>
          <w:rFonts w:ascii="Arial" w:hAnsi="Arial" w:cs="Arial"/>
          <w:b/>
        </w:rPr>
        <w:t>”</w:t>
      </w:r>
    </w:p>
    <w:p w14:paraId="6B33B5AD" w14:textId="77777777" w:rsidR="00E84975" w:rsidRPr="00D00F80" w:rsidRDefault="007D285C" w:rsidP="008F0308">
      <w:pPr>
        <w:spacing w:line="360" w:lineRule="auto"/>
        <w:jc w:val="center"/>
        <w:rPr>
          <w:rFonts w:ascii="Arial" w:hAnsi="Arial" w:cs="Arial"/>
          <w:sz w:val="20"/>
          <w:szCs w:val="20"/>
        </w:rPr>
      </w:pPr>
      <w:r w:rsidRPr="00D00F80">
        <w:rPr>
          <w:rFonts w:ascii="Arial" w:hAnsi="Arial" w:cs="Arial"/>
          <w:b/>
        </w:rPr>
        <w:t xml:space="preserve"> </w:t>
      </w:r>
    </w:p>
    <w:p w14:paraId="39CDAC1A" w14:textId="77777777" w:rsidR="001421FA" w:rsidRPr="00D00F80" w:rsidRDefault="004865D5" w:rsidP="00CE47F1">
      <w:pPr>
        <w:tabs>
          <w:tab w:val="center" w:pos="4536"/>
          <w:tab w:val="left" w:pos="6945"/>
        </w:tabs>
        <w:spacing w:before="40" w:line="360" w:lineRule="auto"/>
        <w:jc w:val="center"/>
        <w:rPr>
          <w:rFonts w:ascii="Arial" w:hAnsi="Arial" w:cs="Arial"/>
          <w:color w:val="0070C0"/>
          <w:sz w:val="20"/>
          <w:szCs w:val="20"/>
          <w:u w:val="single"/>
        </w:rPr>
      </w:pPr>
      <w:r w:rsidRPr="00D00F80">
        <w:rPr>
          <w:rFonts w:ascii="Arial" w:hAnsi="Arial" w:cs="Arial"/>
          <w:b/>
          <w:sz w:val="20"/>
          <w:szCs w:val="20"/>
        </w:rPr>
        <w:t xml:space="preserve">Przedmiotowe postępowanie prowadzone jest </w:t>
      </w:r>
      <w:r w:rsidR="006204E8" w:rsidRPr="00D00F80">
        <w:rPr>
          <w:rFonts w:ascii="Arial" w:hAnsi="Arial" w:cs="Arial"/>
          <w:b/>
          <w:sz w:val="20"/>
          <w:szCs w:val="20"/>
        </w:rPr>
        <w:t>przy użyciu środków komunikacji elektronicznej. Składanie ofert następuje za pośrednictwem platformy zakupowej dostępnej pod adresem internetowym</w:t>
      </w:r>
      <w:r w:rsidR="008D294F" w:rsidRPr="00D00F80">
        <w:rPr>
          <w:rFonts w:ascii="Arial" w:hAnsi="Arial" w:cs="Arial"/>
          <w:b/>
          <w:sz w:val="20"/>
          <w:szCs w:val="20"/>
        </w:rPr>
        <w:t xml:space="preserve">: </w:t>
      </w:r>
      <w:hyperlink r:id="rId10" w:history="1">
        <w:r w:rsidR="008D294F" w:rsidRPr="00D00F80">
          <w:rPr>
            <w:rStyle w:val="Hipercze"/>
            <w:rFonts w:ascii="Arial" w:hAnsi="Arial" w:cs="Arial"/>
            <w:color w:val="0070C0"/>
            <w:sz w:val="20"/>
            <w:szCs w:val="20"/>
            <w:u w:color="0070C0"/>
          </w:rPr>
          <w:t>https://platformazakupowa.pl/pn/mogilno</w:t>
        </w:r>
      </w:hyperlink>
      <w:r w:rsidR="008D294F" w:rsidRPr="00D00F80">
        <w:rPr>
          <w:rStyle w:val="Hipercze"/>
          <w:rFonts w:ascii="Arial" w:hAnsi="Arial" w:cs="Arial"/>
          <w:color w:val="0070C0"/>
          <w:sz w:val="20"/>
          <w:szCs w:val="20"/>
        </w:rPr>
        <w:t xml:space="preserve"> </w:t>
      </w:r>
      <w:r w:rsidR="001421FA" w:rsidRPr="00D00F80">
        <w:rPr>
          <w:rFonts w:ascii="Arial" w:hAnsi="Arial" w:cs="Arial"/>
          <w:color w:val="0070C0"/>
          <w:spacing w:val="-4"/>
          <w:sz w:val="20"/>
          <w:szCs w:val="20"/>
          <w:u w:val="single"/>
        </w:rPr>
        <w:t xml:space="preserve">    </w:t>
      </w:r>
    </w:p>
    <w:p w14:paraId="22503DD6" w14:textId="77777777" w:rsidR="001421FA" w:rsidRPr="00D00F80" w:rsidRDefault="001421FA" w:rsidP="001421FA">
      <w:pPr>
        <w:tabs>
          <w:tab w:val="center" w:pos="4536"/>
          <w:tab w:val="left" w:pos="6945"/>
        </w:tabs>
        <w:spacing w:before="40" w:line="360" w:lineRule="auto"/>
        <w:jc w:val="center"/>
        <w:rPr>
          <w:rFonts w:ascii="Arial" w:hAnsi="Arial" w:cs="Arial"/>
          <w:spacing w:val="-4"/>
        </w:rPr>
      </w:pPr>
    </w:p>
    <w:p w14:paraId="66B2E8A3" w14:textId="77777777" w:rsidR="00550B22" w:rsidRDefault="00550B22" w:rsidP="00052401">
      <w:pPr>
        <w:tabs>
          <w:tab w:val="center" w:pos="4536"/>
          <w:tab w:val="left" w:pos="6945"/>
        </w:tabs>
        <w:spacing w:before="40" w:line="360" w:lineRule="auto"/>
        <w:jc w:val="center"/>
        <w:rPr>
          <w:rFonts w:ascii="Arial" w:hAnsi="Arial" w:cs="Arial"/>
          <w:sz w:val="20"/>
          <w:szCs w:val="20"/>
        </w:rPr>
      </w:pPr>
    </w:p>
    <w:p w14:paraId="7B60ECCA" w14:textId="2F7D04D8" w:rsidR="001421FA" w:rsidRPr="00D00F80" w:rsidRDefault="00570717" w:rsidP="00052401">
      <w:pPr>
        <w:tabs>
          <w:tab w:val="center" w:pos="4536"/>
          <w:tab w:val="left" w:pos="6945"/>
        </w:tabs>
        <w:spacing w:before="40" w:line="360" w:lineRule="auto"/>
        <w:jc w:val="center"/>
        <w:rPr>
          <w:rFonts w:ascii="Arial" w:hAnsi="Arial" w:cs="Arial"/>
          <w:caps/>
          <w:sz w:val="20"/>
          <w:szCs w:val="20"/>
        </w:rPr>
      </w:pPr>
      <w:r w:rsidRPr="00D00F80">
        <w:rPr>
          <w:rFonts w:ascii="Arial" w:hAnsi="Arial" w:cs="Arial"/>
          <w:sz w:val="20"/>
          <w:szCs w:val="20"/>
        </w:rPr>
        <w:t>Nr postępowania:</w:t>
      </w:r>
      <w:r w:rsidR="00887FD2" w:rsidRPr="00D00F80">
        <w:rPr>
          <w:rFonts w:ascii="Arial" w:hAnsi="Arial" w:cs="Arial"/>
          <w:sz w:val="20"/>
          <w:szCs w:val="20"/>
        </w:rPr>
        <w:t xml:space="preserve"> </w:t>
      </w:r>
      <w:r w:rsidR="00220F30" w:rsidRPr="00D00F80">
        <w:rPr>
          <w:rFonts w:ascii="Arial" w:hAnsi="Arial" w:cs="Arial"/>
          <w:caps/>
          <w:sz w:val="20"/>
          <w:szCs w:val="20"/>
        </w:rPr>
        <w:t>WFE.</w:t>
      </w:r>
      <w:r w:rsidR="001421FA" w:rsidRPr="00D00F80">
        <w:rPr>
          <w:rFonts w:ascii="Arial" w:hAnsi="Arial" w:cs="Arial"/>
          <w:caps/>
          <w:sz w:val="20"/>
          <w:szCs w:val="20"/>
        </w:rPr>
        <w:t>271.</w:t>
      </w:r>
      <w:r w:rsidR="00456B89">
        <w:rPr>
          <w:rFonts w:ascii="Arial" w:hAnsi="Arial" w:cs="Arial"/>
          <w:caps/>
          <w:sz w:val="20"/>
          <w:szCs w:val="20"/>
        </w:rPr>
        <w:t>9</w:t>
      </w:r>
      <w:r w:rsidR="00FD070C">
        <w:rPr>
          <w:rFonts w:ascii="Arial" w:hAnsi="Arial" w:cs="Arial"/>
          <w:caps/>
          <w:sz w:val="20"/>
          <w:szCs w:val="20"/>
        </w:rPr>
        <w:t>.202</w:t>
      </w:r>
      <w:r w:rsidR="00FC0F2D">
        <w:rPr>
          <w:rFonts w:ascii="Arial" w:hAnsi="Arial" w:cs="Arial"/>
          <w:caps/>
          <w:sz w:val="20"/>
          <w:szCs w:val="20"/>
        </w:rPr>
        <w:t>4</w:t>
      </w:r>
      <w:r w:rsidR="001421FA" w:rsidRPr="00D00F80">
        <w:rPr>
          <w:rFonts w:ascii="Arial" w:hAnsi="Arial" w:cs="Arial"/>
          <w:caps/>
          <w:sz w:val="20"/>
          <w:szCs w:val="20"/>
        </w:rPr>
        <w:t>.</w:t>
      </w:r>
      <w:r w:rsidR="00456B89">
        <w:rPr>
          <w:rFonts w:ascii="Arial" w:hAnsi="Arial" w:cs="Arial"/>
          <w:caps/>
          <w:sz w:val="20"/>
          <w:szCs w:val="20"/>
        </w:rPr>
        <w:t>WGS</w:t>
      </w:r>
    </w:p>
    <w:p w14:paraId="50690E79" w14:textId="77777777" w:rsidR="00052401" w:rsidRPr="00D00F80" w:rsidRDefault="00052401" w:rsidP="001421FA">
      <w:pPr>
        <w:rPr>
          <w:rFonts w:ascii="Arial" w:hAnsi="Arial" w:cs="Arial"/>
          <w:sz w:val="20"/>
          <w:szCs w:val="20"/>
        </w:rPr>
      </w:pPr>
    </w:p>
    <w:p w14:paraId="32AE8EB7" w14:textId="77777777" w:rsidR="00BA4DCB" w:rsidRPr="00D00F80" w:rsidRDefault="00BA4DCB" w:rsidP="001421FA">
      <w:pPr>
        <w:rPr>
          <w:rFonts w:ascii="Arial" w:hAnsi="Arial" w:cs="Arial"/>
          <w:sz w:val="20"/>
          <w:szCs w:val="20"/>
        </w:rPr>
      </w:pPr>
    </w:p>
    <w:p w14:paraId="558DF67D" w14:textId="77777777" w:rsidR="000968A3" w:rsidRPr="00D00F80" w:rsidRDefault="000968A3" w:rsidP="00B71F49">
      <w:pPr>
        <w:rPr>
          <w:rFonts w:ascii="Arial" w:hAnsi="Arial" w:cs="Arial"/>
          <w:sz w:val="20"/>
          <w:szCs w:val="20"/>
        </w:rPr>
      </w:pPr>
    </w:p>
    <w:p w14:paraId="2834E636" w14:textId="77777777" w:rsidR="007F556A" w:rsidRDefault="007F556A" w:rsidP="001421FA">
      <w:pPr>
        <w:jc w:val="center"/>
        <w:rPr>
          <w:rFonts w:ascii="Arial" w:hAnsi="Arial" w:cs="Arial"/>
          <w:sz w:val="20"/>
          <w:szCs w:val="20"/>
        </w:rPr>
      </w:pPr>
    </w:p>
    <w:p w14:paraId="2CA36D5E" w14:textId="24869499" w:rsidR="00C63065" w:rsidRPr="00D00F80" w:rsidRDefault="001421FA" w:rsidP="001421FA">
      <w:pPr>
        <w:jc w:val="center"/>
        <w:rPr>
          <w:rFonts w:ascii="Arial" w:hAnsi="Arial" w:cs="Arial"/>
          <w:sz w:val="20"/>
          <w:szCs w:val="20"/>
        </w:rPr>
      </w:pPr>
      <w:r w:rsidRPr="00D00F80">
        <w:rPr>
          <w:rFonts w:ascii="Arial" w:hAnsi="Arial" w:cs="Arial"/>
          <w:sz w:val="20"/>
          <w:szCs w:val="20"/>
        </w:rPr>
        <w:t xml:space="preserve">Mogilno, dnia </w:t>
      </w:r>
      <w:r w:rsidR="006979EB">
        <w:rPr>
          <w:rFonts w:ascii="Arial" w:hAnsi="Arial" w:cs="Arial"/>
          <w:sz w:val="20"/>
          <w:szCs w:val="20"/>
        </w:rPr>
        <w:t>2</w:t>
      </w:r>
      <w:r w:rsidR="00F90137">
        <w:rPr>
          <w:rFonts w:ascii="Arial" w:hAnsi="Arial" w:cs="Arial"/>
          <w:sz w:val="20"/>
          <w:szCs w:val="20"/>
        </w:rPr>
        <w:t>8</w:t>
      </w:r>
      <w:r w:rsidR="00FC0F2D">
        <w:rPr>
          <w:rFonts w:ascii="Arial" w:hAnsi="Arial" w:cs="Arial"/>
          <w:sz w:val="20"/>
          <w:szCs w:val="20"/>
        </w:rPr>
        <w:t>.05.2024</w:t>
      </w:r>
      <w:r w:rsidRPr="00D00F80">
        <w:rPr>
          <w:rFonts w:ascii="Arial" w:hAnsi="Arial" w:cs="Arial"/>
          <w:sz w:val="20"/>
          <w:szCs w:val="20"/>
        </w:rPr>
        <w:t xml:space="preserve"> r</w:t>
      </w:r>
      <w:r w:rsidR="006C33BF" w:rsidRPr="00D00F80">
        <w:rPr>
          <w:rFonts w:ascii="Arial" w:hAnsi="Arial" w:cs="Arial"/>
          <w:sz w:val="20"/>
          <w:szCs w:val="20"/>
        </w:rPr>
        <w:t>.</w:t>
      </w:r>
    </w:p>
    <w:sdt>
      <w:sdtPr>
        <w:rPr>
          <w:rFonts w:ascii="Times New Roman" w:hAnsi="Times New Roman" w:cs="Arial"/>
          <w:b w:val="0"/>
          <w:sz w:val="24"/>
          <w:szCs w:val="24"/>
        </w:rPr>
        <w:id w:val="-756826742"/>
        <w:docPartObj>
          <w:docPartGallery w:val="Table of Contents"/>
          <w:docPartUnique/>
        </w:docPartObj>
      </w:sdtPr>
      <w:sdtEndPr>
        <w:rPr>
          <w:bCs/>
          <w:sz w:val="20"/>
          <w:szCs w:val="20"/>
        </w:rPr>
      </w:sdtEndPr>
      <w:sdtContent>
        <w:p w14:paraId="14A787A4" w14:textId="77777777" w:rsidR="006C33BF" w:rsidRPr="00A8361D" w:rsidRDefault="006C33BF" w:rsidP="001622EE">
          <w:pPr>
            <w:pStyle w:val="Styl3"/>
            <w:numPr>
              <w:ilvl w:val="0"/>
              <w:numId w:val="0"/>
            </w:numPr>
            <w:ind w:left="284" w:hanging="284"/>
            <w:rPr>
              <w:rFonts w:cs="Arial"/>
              <w:sz w:val="20"/>
              <w:szCs w:val="20"/>
            </w:rPr>
          </w:pPr>
          <w:r w:rsidRPr="00A8361D">
            <w:rPr>
              <w:rFonts w:cs="Arial"/>
              <w:sz w:val="20"/>
              <w:szCs w:val="20"/>
            </w:rPr>
            <w:t>Spis treści</w:t>
          </w:r>
        </w:p>
        <w:p w14:paraId="5811504B" w14:textId="1098F3E9" w:rsidR="007F6FBF" w:rsidRPr="007F6FBF" w:rsidRDefault="006C33BF"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r w:rsidRPr="007F6FBF">
            <w:rPr>
              <w:rFonts w:cs="Arial"/>
              <w:bCs/>
              <w:sz w:val="20"/>
              <w:szCs w:val="20"/>
            </w:rPr>
            <w:fldChar w:fldCharType="begin"/>
          </w:r>
          <w:r w:rsidRPr="007F6FBF">
            <w:rPr>
              <w:rFonts w:cs="Arial"/>
              <w:bCs/>
              <w:sz w:val="20"/>
              <w:szCs w:val="20"/>
            </w:rPr>
            <w:instrText xml:space="preserve"> TOC \o "1-3" \h \z \u </w:instrText>
          </w:r>
          <w:r w:rsidRPr="007F6FBF">
            <w:rPr>
              <w:rFonts w:cs="Arial"/>
              <w:bCs/>
              <w:sz w:val="20"/>
              <w:szCs w:val="20"/>
            </w:rPr>
            <w:fldChar w:fldCharType="separate"/>
          </w:r>
          <w:hyperlink w:anchor="_Toc166828470" w:history="1">
            <w:r w:rsidR="007F6FBF" w:rsidRPr="007F6FBF">
              <w:rPr>
                <w:rStyle w:val="Hipercze"/>
                <w:noProof/>
                <w:sz w:val="20"/>
                <w:szCs w:val="20"/>
              </w:rPr>
              <w:t>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NAZWA ORAZ ADRES ZAMAWIAJĄCEGO</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_Toc166828470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3</w:t>
            </w:r>
            <w:r w:rsidR="007F6FBF" w:rsidRPr="007F6FBF">
              <w:rPr>
                <w:noProof/>
                <w:webHidden/>
                <w:sz w:val="20"/>
                <w:szCs w:val="20"/>
              </w:rPr>
              <w:fldChar w:fldCharType="end"/>
            </w:r>
          </w:hyperlink>
        </w:p>
        <w:p w14:paraId="2B42286F" w14:textId="6D0B9D2C"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1" w:history="1">
            <w:r w:rsidR="007F6FBF" w:rsidRPr="007F6FBF">
              <w:rPr>
                <w:rStyle w:val="Hipercze"/>
                <w:noProof/>
                <w:sz w:val="20"/>
                <w:szCs w:val="20"/>
              </w:rPr>
              <w:t>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OCHRONA DANYCH OSOBOW</w:t>
            </w:r>
            <w:r w:rsidR="007F6FBF" w:rsidRPr="007F6FBF">
              <w:rPr>
                <w:rStyle w:val="Hipercze"/>
                <w:rFonts w:cs="Arial"/>
                <w:noProof/>
                <w:sz w:val="20"/>
                <w:szCs w:val="20"/>
                <w:shd w:val="clear" w:color="auto" w:fill="D9D9D9" w:themeFill="background1" w:themeFillShade="D9"/>
                <w:lang w:eastAsia="x-none"/>
              </w:rPr>
              <w:t>Y</w:t>
            </w:r>
            <w:r w:rsidR="007F6FBF" w:rsidRPr="007F6FBF">
              <w:rPr>
                <w:rStyle w:val="Hipercze"/>
                <w:rFonts w:cs="Arial"/>
                <w:noProof/>
                <w:sz w:val="20"/>
                <w:szCs w:val="20"/>
              </w:rPr>
              <w:t>CH</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_Toc166828471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3</w:t>
            </w:r>
            <w:r w:rsidR="007F6FBF" w:rsidRPr="007F6FBF">
              <w:rPr>
                <w:noProof/>
                <w:webHidden/>
                <w:sz w:val="20"/>
                <w:szCs w:val="20"/>
              </w:rPr>
              <w:fldChar w:fldCharType="end"/>
            </w:r>
          </w:hyperlink>
        </w:p>
        <w:p w14:paraId="24160657" w14:textId="28BBFA62"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2" w:history="1">
            <w:r w:rsidR="007F6FBF" w:rsidRPr="007F6FBF">
              <w:rPr>
                <w:rStyle w:val="Hipercze"/>
                <w:noProof/>
                <w:sz w:val="20"/>
                <w:szCs w:val="20"/>
              </w:rPr>
              <w:t>III.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TRYB UDZIELENIA ZAMÓWIENIA</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_Toc166828472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4</w:t>
            </w:r>
            <w:r w:rsidR="007F6FBF" w:rsidRPr="007F6FBF">
              <w:rPr>
                <w:noProof/>
                <w:webHidden/>
                <w:sz w:val="20"/>
                <w:szCs w:val="20"/>
              </w:rPr>
              <w:fldChar w:fldCharType="end"/>
            </w:r>
          </w:hyperlink>
        </w:p>
        <w:p w14:paraId="7BFDED2D" w14:textId="50CF300E"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3" w:history="1">
            <w:r w:rsidR="007F6FBF" w:rsidRPr="007F6FBF">
              <w:rPr>
                <w:rStyle w:val="Hipercze"/>
                <w:noProof/>
                <w:sz w:val="20"/>
                <w:szCs w:val="20"/>
              </w:rPr>
              <w:t>IV.</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OPIS PRZEDMIOTU ZAMÓWIENIA</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_Toc166828473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6</w:t>
            </w:r>
            <w:r w:rsidR="007F6FBF" w:rsidRPr="007F6FBF">
              <w:rPr>
                <w:noProof/>
                <w:webHidden/>
                <w:sz w:val="20"/>
                <w:szCs w:val="20"/>
              </w:rPr>
              <w:fldChar w:fldCharType="end"/>
            </w:r>
          </w:hyperlink>
        </w:p>
        <w:p w14:paraId="5780D2AE" w14:textId="5FC0FA1D"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4" w:history="1">
            <w:r w:rsidR="007F6FBF" w:rsidRPr="007F6FBF">
              <w:rPr>
                <w:rStyle w:val="Hipercze"/>
                <w:noProof/>
                <w:sz w:val="20"/>
                <w:szCs w:val="20"/>
              </w:rPr>
              <w:t>V.</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WIZJA LOKALNA</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_Toc166828474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6</w:t>
            </w:r>
            <w:r w:rsidR="007F6FBF" w:rsidRPr="007F6FBF">
              <w:rPr>
                <w:noProof/>
                <w:webHidden/>
                <w:sz w:val="20"/>
                <w:szCs w:val="20"/>
              </w:rPr>
              <w:fldChar w:fldCharType="end"/>
            </w:r>
          </w:hyperlink>
        </w:p>
        <w:p w14:paraId="041F3674" w14:textId="2E354202"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5" w:history="1">
            <w:r w:rsidR="007F6FBF" w:rsidRPr="007F6FBF">
              <w:rPr>
                <w:rStyle w:val="Hipercze"/>
                <w:noProof/>
                <w:sz w:val="20"/>
                <w:szCs w:val="20"/>
              </w:rPr>
              <w:t>VI.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PODWYKONAWSTWO</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_Toc166828475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6</w:t>
            </w:r>
            <w:r w:rsidR="007F6FBF" w:rsidRPr="007F6FBF">
              <w:rPr>
                <w:noProof/>
                <w:webHidden/>
                <w:sz w:val="20"/>
                <w:szCs w:val="20"/>
              </w:rPr>
              <w:fldChar w:fldCharType="end"/>
            </w:r>
          </w:hyperlink>
        </w:p>
        <w:p w14:paraId="3C78C06E" w14:textId="39F5ADE6"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6" w:history="1">
            <w:r w:rsidR="007F6FBF" w:rsidRPr="007F6FBF">
              <w:rPr>
                <w:rStyle w:val="Hipercze"/>
                <w:noProof/>
                <w:sz w:val="20"/>
                <w:szCs w:val="20"/>
              </w:rPr>
              <w:t>VII.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TERMIN WYKONANIA ZAMÓWIENIA</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_Toc166828476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6</w:t>
            </w:r>
            <w:r w:rsidR="007F6FBF" w:rsidRPr="007F6FBF">
              <w:rPr>
                <w:noProof/>
                <w:webHidden/>
                <w:sz w:val="20"/>
                <w:szCs w:val="20"/>
              </w:rPr>
              <w:fldChar w:fldCharType="end"/>
            </w:r>
          </w:hyperlink>
        </w:p>
        <w:p w14:paraId="7F7B0FF4" w14:textId="788863FF"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7" w:history="1">
            <w:r w:rsidR="007F6FBF" w:rsidRPr="007F6FBF">
              <w:rPr>
                <w:rStyle w:val="Hipercze"/>
                <w:noProof/>
                <w:sz w:val="20"/>
                <w:szCs w:val="20"/>
              </w:rPr>
              <w:t>VIII.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WARUNKI UDZIAŁU W POSTĘPOWANIU</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_Toc166828477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6</w:t>
            </w:r>
            <w:r w:rsidR="007F6FBF" w:rsidRPr="007F6FBF">
              <w:rPr>
                <w:noProof/>
                <w:webHidden/>
                <w:sz w:val="20"/>
                <w:szCs w:val="20"/>
              </w:rPr>
              <w:fldChar w:fldCharType="end"/>
            </w:r>
          </w:hyperlink>
        </w:p>
        <w:p w14:paraId="2F1FF53C" w14:textId="46717471"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8" w:history="1">
            <w:r w:rsidR="007F6FBF" w:rsidRPr="007F6FBF">
              <w:rPr>
                <w:rStyle w:val="Hipercze"/>
                <w:iCs/>
                <w:noProof/>
                <w:sz w:val="20"/>
                <w:szCs w:val="20"/>
              </w:rPr>
              <w:t>IX.</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PODSTAWY WYKLUCZENIA Z POSTĘPOWANIA</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_Toc166828478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8</w:t>
            </w:r>
            <w:r w:rsidR="007F6FBF" w:rsidRPr="007F6FBF">
              <w:rPr>
                <w:noProof/>
                <w:webHidden/>
                <w:sz w:val="20"/>
                <w:szCs w:val="20"/>
              </w:rPr>
              <w:fldChar w:fldCharType="end"/>
            </w:r>
          </w:hyperlink>
        </w:p>
        <w:p w14:paraId="780FC05B" w14:textId="7D23E71C"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79" w:history="1">
            <w:r w:rsidR="007F6FBF" w:rsidRPr="007F6FBF">
              <w:rPr>
                <w:rStyle w:val="Hipercze"/>
                <w:bCs/>
                <w:noProof/>
                <w:sz w:val="20"/>
                <w:szCs w:val="20"/>
              </w:rPr>
              <w:t>X.</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OŚWIADCZENIA I DOKUMENTY, JAKIE ZOBOWIĄZANI SĄ DOSTARCZYĆ WYKONAWCY W CELU POTWIERDZENIA SPEŁNIANIA WARUNKÓW UDZIAŁU W POSTĘPOWANIU ORAZ WYKAZANIA BRAKU PODSTAW WYKLUCZENIA (PODMIOTOWE ŚRODKI DOWODOWE)</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_Toc166828479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9</w:t>
            </w:r>
            <w:r w:rsidR="007F6FBF" w:rsidRPr="007F6FBF">
              <w:rPr>
                <w:noProof/>
                <w:webHidden/>
                <w:sz w:val="20"/>
                <w:szCs w:val="20"/>
              </w:rPr>
              <w:fldChar w:fldCharType="end"/>
            </w:r>
          </w:hyperlink>
        </w:p>
        <w:p w14:paraId="0F5360CB" w14:textId="1A3C9525"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80" w:history="1">
            <w:r w:rsidR="007F6FBF" w:rsidRPr="007F6FBF">
              <w:rPr>
                <w:rStyle w:val="Hipercze"/>
                <w:noProof/>
                <w:sz w:val="20"/>
                <w:szCs w:val="20"/>
              </w:rPr>
              <w:t>XI.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POLEGANIE NA ZASOBACH INNYCH PODMIOTÓW</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_Toc166828480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11</w:t>
            </w:r>
            <w:r w:rsidR="007F6FBF" w:rsidRPr="007F6FBF">
              <w:rPr>
                <w:noProof/>
                <w:webHidden/>
                <w:sz w:val="20"/>
                <w:szCs w:val="20"/>
              </w:rPr>
              <w:fldChar w:fldCharType="end"/>
            </w:r>
          </w:hyperlink>
        </w:p>
        <w:p w14:paraId="0CB4F76F" w14:textId="249F2BA8"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81" w:history="1">
            <w:r w:rsidR="007F6FBF" w:rsidRPr="007F6FBF">
              <w:rPr>
                <w:rStyle w:val="Hipercze"/>
                <w:noProof/>
                <w:sz w:val="20"/>
                <w:szCs w:val="20"/>
              </w:rPr>
              <w:t>XII.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INFORMACJA DLA WYKONAWCÓW WSPÓLNIE UBIEGAJĄCYCH SIĘ O UDZIELENIE ZAMÓWIENIA (SPÓŁKI CYWILNE/ KONSORCJA)</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_Toc166828481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12</w:t>
            </w:r>
            <w:r w:rsidR="007F6FBF" w:rsidRPr="007F6FBF">
              <w:rPr>
                <w:noProof/>
                <w:webHidden/>
                <w:sz w:val="20"/>
                <w:szCs w:val="20"/>
              </w:rPr>
              <w:fldChar w:fldCharType="end"/>
            </w:r>
          </w:hyperlink>
        </w:p>
        <w:p w14:paraId="15850CD5" w14:textId="73AEA3CC"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82" w:history="1">
            <w:r w:rsidR="007F6FBF" w:rsidRPr="007F6FBF">
              <w:rPr>
                <w:rStyle w:val="Hipercze"/>
                <w:noProof/>
                <w:sz w:val="20"/>
                <w:szCs w:val="20"/>
              </w:rPr>
              <w:t>XIII.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SPOSÓB KOMUNIKACJI ORAZ WYJAŚNIENIA TREŚCI SWZ</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_Toc166828482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12</w:t>
            </w:r>
            <w:r w:rsidR="007F6FBF" w:rsidRPr="007F6FBF">
              <w:rPr>
                <w:noProof/>
                <w:webHidden/>
                <w:sz w:val="20"/>
                <w:szCs w:val="20"/>
              </w:rPr>
              <w:fldChar w:fldCharType="end"/>
            </w:r>
          </w:hyperlink>
        </w:p>
        <w:p w14:paraId="2C4A0100" w14:textId="4D5C1E6F"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83" w:history="1">
            <w:r w:rsidR="007F6FBF" w:rsidRPr="007F6FBF">
              <w:rPr>
                <w:rStyle w:val="Hipercze"/>
                <w:noProof/>
                <w:sz w:val="20"/>
                <w:szCs w:val="20"/>
              </w:rPr>
              <w:t>XIV.</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OPIS SPOSOBU PRZYGOTOWANIA OFERT ORAZ WYMAGANIA FORMALNE DOTYCZĄCE SKŁADANYCH OŚWIADCZEŃ I DOKUMENTÓW</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_Toc166828483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13</w:t>
            </w:r>
            <w:r w:rsidR="007F6FBF" w:rsidRPr="007F6FBF">
              <w:rPr>
                <w:noProof/>
                <w:webHidden/>
                <w:sz w:val="20"/>
                <w:szCs w:val="20"/>
              </w:rPr>
              <w:fldChar w:fldCharType="end"/>
            </w:r>
          </w:hyperlink>
        </w:p>
        <w:p w14:paraId="2E152AA1" w14:textId="74E76B3B"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84" w:history="1">
            <w:r w:rsidR="007F6FBF" w:rsidRPr="007F6FBF">
              <w:rPr>
                <w:rStyle w:val="Hipercze"/>
                <w:noProof/>
                <w:sz w:val="20"/>
                <w:szCs w:val="20"/>
              </w:rPr>
              <w:t>XV.</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SPOSÓB OBLICZENIA CENY OFERTY</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_Toc166828484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14</w:t>
            </w:r>
            <w:r w:rsidR="007F6FBF" w:rsidRPr="007F6FBF">
              <w:rPr>
                <w:noProof/>
                <w:webHidden/>
                <w:sz w:val="20"/>
                <w:szCs w:val="20"/>
              </w:rPr>
              <w:fldChar w:fldCharType="end"/>
            </w:r>
          </w:hyperlink>
        </w:p>
        <w:p w14:paraId="7D111CDB" w14:textId="27D8C697"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85" w:history="1">
            <w:r w:rsidR="007F6FBF" w:rsidRPr="007F6FBF">
              <w:rPr>
                <w:rStyle w:val="Hipercze"/>
                <w:noProof/>
                <w:sz w:val="20"/>
                <w:szCs w:val="20"/>
              </w:rPr>
              <w:t>XVI.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WYMAGANIA DOTYCZĄCE WADIUM</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_Toc166828485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15</w:t>
            </w:r>
            <w:r w:rsidR="007F6FBF" w:rsidRPr="007F6FBF">
              <w:rPr>
                <w:noProof/>
                <w:webHidden/>
                <w:sz w:val="20"/>
                <w:szCs w:val="20"/>
              </w:rPr>
              <w:fldChar w:fldCharType="end"/>
            </w:r>
          </w:hyperlink>
        </w:p>
        <w:p w14:paraId="148CEA82" w14:textId="430D8572" w:rsidR="007F6FBF" w:rsidRPr="007F6FBF" w:rsidRDefault="00AF1186" w:rsidP="007F6FBF">
          <w:pPr>
            <w:pStyle w:val="Spistreci1"/>
            <w:tabs>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66828486" w:history="1">
            <w:r w:rsidR="007F6FBF" w:rsidRPr="007F6FBF">
              <w:rPr>
                <w:rStyle w:val="Hipercze"/>
                <w:noProof/>
                <w:sz w:val="20"/>
                <w:szCs w:val="20"/>
              </w:rPr>
              <w:t>XVII.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TERMIN ZWIĄZANIA OFERTĄ</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_Toc166828486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15</w:t>
            </w:r>
            <w:r w:rsidR="007F6FBF" w:rsidRPr="007F6FBF">
              <w:rPr>
                <w:noProof/>
                <w:webHidden/>
                <w:sz w:val="20"/>
                <w:szCs w:val="20"/>
              </w:rPr>
              <w:fldChar w:fldCharType="end"/>
            </w:r>
          </w:hyperlink>
        </w:p>
        <w:p w14:paraId="7D0D34E5" w14:textId="449A7420" w:rsidR="007F6FBF" w:rsidRPr="007F6FBF" w:rsidRDefault="00AF1186" w:rsidP="007F6FBF">
          <w:pPr>
            <w:pStyle w:val="Spistreci1"/>
            <w:tabs>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66828487" w:history="1">
            <w:r w:rsidR="007F6FBF" w:rsidRPr="007F6FBF">
              <w:rPr>
                <w:rStyle w:val="Hipercze"/>
                <w:noProof/>
                <w:sz w:val="20"/>
                <w:szCs w:val="20"/>
              </w:rPr>
              <w:t>XVIII.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SPOSÓB I TERMIN SKŁADANIA I OTWARCIA OFERT</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_Toc166828487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15</w:t>
            </w:r>
            <w:r w:rsidR="007F6FBF" w:rsidRPr="007F6FBF">
              <w:rPr>
                <w:noProof/>
                <w:webHidden/>
                <w:sz w:val="20"/>
                <w:szCs w:val="20"/>
              </w:rPr>
              <w:fldChar w:fldCharType="end"/>
            </w:r>
          </w:hyperlink>
        </w:p>
        <w:p w14:paraId="7EB333D1" w14:textId="02670F74"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88" w:history="1">
            <w:r w:rsidR="007F6FBF" w:rsidRPr="007F6FBF">
              <w:rPr>
                <w:rStyle w:val="Hipercze"/>
                <w:noProof/>
                <w:sz w:val="20"/>
                <w:szCs w:val="20"/>
              </w:rPr>
              <w:t>XIX.</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OPIS KRYTERIÓW OCENY OFERT, WRAZ Z PODANIEM WAG TYCH KRYTERIÓW I SPOSOBU OCENY OFERT</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_Toc166828488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16</w:t>
            </w:r>
            <w:r w:rsidR="007F6FBF" w:rsidRPr="007F6FBF">
              <w:rPr>
                <w:noProof/>
                <w:webHidden/>
                <w:sz w:val="20"/>
                <w:szCs w:val="20"/>
              </w:rPr>
              <w:fldChar w:fldCharType="end"/>
            </w:r>
          </w:hyperlink>
        </w:p>
        <w:p w14:paraId="3BD7D83B" w14:textId="183ECF48"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89" w:history="1">
            <w:r w:rsidR="007F6FBF" w:rsidRPr="007F6FBF">
              <w:rPr>
                <w:rStyle w:val="Hipercze"/>
                <w:noProof/>
                <w:sz w:val="20"/>
                <w:szCs w:val="20"/>
              </w:rPr>
              <w:t>XX.</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INFORMACJE O FORMALNOŚCIACH, JAKIE POWINNY BYĆ DOPEŁNIONE PO WYBORZE OFERTY W CELU ZAWARCIA UMOWY W SPRAWIE ZAMÓWIENIA PUBLICZNEGO</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_Toc166828489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17</w:t>
            </w:r>
            <w:r w:rsidR="007F6FBF" w:rsidRPr="007F6FBF">
              <w:rPr>
                <w:noProof/>
                <w:webHidden/>
                <w:sz w:val="20"/>
                <w:szCs w:val="20"/>
              </w:rPr>
              <w:fldChar w:fldCharType="end"/>
            </w:r>
          </w:hyperlink>
        </w:p>
        <w:p w14:paraId="628F1A49" w14:textId="4759744B" w:rsidR="007F6FBF" w:rsidRPr="007F6FBF" w:rsidRDefault="00AF1186" w:rsidP="007F6FBF">
          <w:pPr>
            <w:pStyle w:val="Spistreci1"/>
            <w:spacing w:line="360" w:lineRule="auto"/>
            <w:rPr>
              <w:rFonts w:asciiTheme="minorHAnsi" w:eastAsiaTheme="minorEastAsia" w:hAnsiTheme="minorHAnsi" w:cstheme="minorBidi"/>
              <w:b w:val="0"/>
              <w:noProof/>
              <w:kern w:val="2"/>
              <w:sz w:val="20"/>
              <w:szCs w:val="20"/>
              <w14:ligatures w14:val="standardContextual"/>
            </w:rPr>
          </w:pPr>
          <w:hyperlink w:anchor="_Toc166828490" w:history="1">
            <w:r w:rsidR="007F6FBF" w:rsidRPr="007F6FBF">
              <w:rPr>
                <w:rStyle w:val="Hipercze"/>
                <w:noProof/>
                <w:sz w:val="20"/>
                <w:szCs w:val="20"/>
              </w:rPr>
              <w:t>XXI.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WYMAGANIA DOTYCZĄCE ZABEZPIECZENIA NALEŻYTEGO WYKONANIA UMOWY</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_Toc166828490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18</w:t>
            </w:r>
            <w:r w:rsidR="007F6FBF" w:rsidRPr="007F6FBF">
              <w:rPr>
                <w:noProof/>
                <w:webHidden/>
                <w:sz w:val="20"/>
                <w:szCs w:val="20"/>
              </w:rPr>
              <w:fldChar w:fldCharType="end"/>
            </w:r>
          </w:hyperlink>
        </w:p>
        <w:p w14:paraId="26F04DF8" w14:textId="20BEBC51" w:rsidR="007F6FBF" w:rsidRPr="007F6FBF" w:rsidRDefault="00AF1186" w:rsidP="007F6FBF">
          <w:pPr>
            <w:pStyle w:val="Spistreci1"/>
            <w:tabs>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66828491" w:history="1">
            <w:r w:rsidR="007F6FBF" w:rsidRPr="007F6FBF">
              <w:rPr>
                <w:rStyle w:val="Hipercze"/>
                <w:noProof/>
                <w:sz w:val="20"/>
                <w:szCs w:val="20"/>
              </w:rPr>
              <w:t>XXII.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INFORMACJE O TREŚCI ZAWIERANEJ UMOWY ORAZ MOŻLIWOŚCI JEJ ZMIANY</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_Toc166828491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18</w:t>
            </w:r>
            <w:r w:rsidR="007F6FBF" w:rsidRPr="007F6FBF">
              <w:rPr>
                <w:noProof/>
                <w:webHidden/>
                <w:sz w:val="20"/>
                <w:szCs w:val="20"/>
              </w:rPr>
              <w:fldChar w:fldCharType="end"/>
            </w:r>
          </w:hyperlink>
        </w:p>
        <w:p w14:paraId="6BEBE8B3" w14:textId="6D72AA7E" w:rsidR="007F6FBF" w:rsidRPr="007F6FBF" w:rsidRDefault="00AF1186" w:rsidP="007F6FBF">
          <w:pPr>
            <w:pStyle w:val="Spistreci1"/>
            <w:tabs>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66828492" w:history="1">
            <w:r w:rsidR="007F6FBF" w:rsidRPr="007F6FBF">
              <w:rPr>
                <w:rStyle w:val="Hipercze"/>
                <w:noProof/>
                <w:sz w:val="20"/>
                <w:szCs w:val="20"/>
              </w:rPr>
              <w:t>XXIII.</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POUCZENIE O ŚRODKACH OCHRONY PRAWNEJ PRZYSŁUGUJĄCYCH WYKONAWCY</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_Toc166828492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19</w:t>
            </w:r>
            <w:r w:rsidR="007F6FBF" w:rsidRPr="007F6FBF">
              <w:rPr>
                <w:noProof/>
                <w:webHidden/>
                <w:sz w:val="20"/>
                <w:szCs w:val="20"/>
              </w:rPr>
              <w:fldChar w:fldCharType="end"/>
            </w:r>
          </w:hyperlink>
        </w:p>
        <w:p w14:paraId="544B116A" w14:textId="1C3830D8" w:rsidR="007F6FBF" w:rsidRPr="007F6FBF" w:rsidRDefault="00AF1186" w:rsidP="007F6FBF">
          <w:pPr>
            <w:pStyle w:val="Spistreci1"/>
            <w:tabs>
              <w:tab w:val="left" w:pos="880"/>
            </w:tabs>
            <w:spacing w:line="360" w:lineRule="auto"/>
            <w:rPr>
              <w:rFonts w:asciiTheme="minorHAnsi" w:eastAsiaTheme="minorEastAsia" w:hAnsiTheme="minorHAnsi" w:cstheme="minorBidi"/>
              <w:b w:val="0"/>
              <w:noProof/>
              <w:kern w:val="2"/>
              <w:sz w:val="20"/>
              <w:szCs w:val="20"/>
              <w14:ligatures w14:val="standardContextual"/>
            </w:rPr>
          </w:pPr>
          <w:hyperlink w:anchor="_Toc166828493" w:history="1">
            <w:r w:rsidR="007F6FBF" w:rsidRPr="007F6FBF">
              <w:rPr>
                <w:rStyle w:val="Hipercze"/>
                <w:noProof/>
                <w:sz w:val="20"/>
                <w:szCs w:val="20"/>
              </w:rPr>
              <w:t>XXIV.</w:t>
            </w:r>
            <w:r w:rsidR="007F6FBF" w:rsidRPr="007F6FBF">
              <w:rPr>
                <w:rFonts w:asciiTheme="minorHAnsi" w:eastAsiaTheme="minorEastAsia" w:hAnsiTheme="minorHAnsi" w:cstheme="minorBidi"/>
                <w:b w:val="0"/>
                <w:noProof/>
                <w:kern w:val="2"/>
                <w:sz w:val="20"/>
                <w:szCs w:val="20"/>
                <w14:ligatures w14:val="standardContextual"/>
              </w:rPr>
              <w:tab/>
            </w:r>
            <w:r w:rsidR="007F6FBF" w:rsidRPr="007F6FBF">
              <w:rPr>
                <w:rStyle w:val="Hipercze"/>
                <w:rFonts w:cs="Arial"/>
                <w:noProof/>
                <w:sz w:val="20"/>
                <w:szCs w:val="20"/>
              </w:rPr>
              <w:t>WYKAZ ZAŁĄCZNIKÓW DO SWZ</w:t>
            </w:r>
            <w:r w:rsidR="007F6FBF" w:rsidRPr="007F6FBF">
              <w:rPr>
                <w:noProof/>
                <w:webHidden/>
                <w:sz w:val="20"/>
                <w:szCs w:val="20"/>
              </w:rPr>
              <w:tab/>
            </w:r>
            <w:r w:rsidR="007F6FBF" w:rsidRPr="007F6FBF">
              <w:rPr>
                <w:noProof/>
                <w:webHidden/>
                <w:sz w:val="20"/>
                <w:szCs w:val="20"/>
              </w:rPr>
              <w:fldChar w:fldCharType="begin"/>
            </w:r>
            <w:r w:rsidR="007F6FBF" w:rsidRPr="007F6FBF">
              <w:rPr>
                <w:noProof/>
                <w:webHidden/>
                <w:sz w:val="20"/>
                <w:szCs w:val="20"/>
              </w:rPr>
              <w:instrText xml:space="preserve"> PAGEREF _Toc166828493 \h </w:instrText>
            </w:r>
            <w:r w:rsidR="007F6FBF" w:rsidRPr="007F6FBF">
              <w:rPr>
                <w:noProof/>
                <w:webHidden/>
                <w:sz w:val="20"/>
                <w:szCs w:val="20"/>
              </w:rPr>
            </w:r>
            <w:r w:rsidR="007F6FBF" w:rsidRPr="007F6FBF">
              <w:rPr>
                <w:noProof/>
                <w:webHidden/>
                <w:sz w:val="20"/>
                <w:szCs w:val="20"/>
              </w:rPr>
              <w:fldChar w:fldCharType="separate"/>
            </w:r>
            <w:r w:rsidR="00B65BE8">
              <w:rPr>
                <w:noProof/>
                <w:webHidden/>
                <w:sz w:val="20"/>
                <w:szCs w:val="20"/>
              </w:rPr>
              <w:t>20</w:t>
            </w:r>
            <w:r w:rsidR="007F6FBF" w:rsidRPr="007F6FBF">
              <w:rPr>
                <w:noProof/>
                <w:webHidden/>
                <w:sz w:val="20"/>
                <w:szCs w:val="20"/>
              </w:rPr>
              <w:fldChar w:fldCharType="end"/>
            </w:r>
          </w:hyperlink>
        </w:p>
        <w:p w14:paraId="19AEDB44" w14:textId="5EE7E90C" w:rsidR="006C33BF" w:rsidRPr="00FC0F2D" w:rsidRDefault="006C33BF" w:rsidP="007F6FBF">
          <w:pPr>
            <w:spacing w:line="360" w:lineRule="auto"/>
            <w:outlineLvl w:val="0"/>
            <w:rPr>
              <w:rFonts w:ascii="Arial" w:hAnsi="Arial" w:cs="Arial"/>
              <w:sz w:val="20"/>
              <w:szCs w:val="20"/>
            </w:rPr>
          </w:pPr>
          <w:r w:rsidRPr="007F6FBF">
            <w:rPr>
              <w:rFonts w:ascii="Arial" w:hAnsi="Arial" w:cs="Arial"/>
              <w:b/>
              <w:bCs/>
              <w:sz w:val="20"/>
              <w:szCs w:val="20"/>
            </w:rPr>
            <w:fldChar w:fldCharType="end"/>
          </w:r>
        </w:p>
      </w:sdtContent>
    </w:sdt>
    <w:p w14:paraId="641E7174" w14:textId="77777777" w:rsidR="006C33BF" w:rsidRPr="00FC0F2D" w:rsidRDefault="006C33BF" w:rsidP="00FC0F2D">
      <w:pPr>
        <w:spacing w:line="360" w:lineRule="auto"/>
        <w:jc w:val="center"/>
        <w:rPr>
          <w:rFonts w:ascii="Arial" w:hAnsi="Arial" w:cs="Arial"/>
          <w:sz w:val="20"/>
          <w:szCs w:val="20"/>
        </w:rPr>
      </w:pPr>
    </w:p>
    <w:p w14:paraId="4CC8F0B4" w14:textId="77777777" w:rsidR="000968A3" w:rsidRPr="00FC0F2D" w:rsidRDefault="000968A3" w:rsidP="00FC0F2D">
      <w:pPr>
        <w:spacing w:line="360" w:lineRule="auto"/>
        <w:rPr>
          <w:rFonts w:ascii="Arial" w:hAnsi="Arial" w:cs="Arial"/>
          <w:sz w:val="20"/>
          <w:szCs w:val="20"/>
        </w:rPr>
      </w:pPr>
    </w:p>
    <w:p w14:paraId="53739F9E" w14:textId="77777777" w:rsidR="007177DE" w:rsidRDefault="007177DE" w:rsidP="00B71F49">
      <w:pPr>
        <w:rPr>
          <w:rFonts w:ascii="Arial" w:hAnsi="Arial" w:cs="Arial"/>
          <w:sz w:val="20"/>
          <w:szCs w:val="20"/>
        </w:rPr>
      </w:pPr>
    </w:p>
    <w:p w14:paraId="7FC3A4B0" w14:textId="77777777" w:rsidR="00FB2C3C" w:rsidRDefault="00FB2C3C" w:rsidP="00B71F49">
      <w:pPr>
        <w:rPr>
          <w:rFonts w:ascii="Arial" w:hAnsi="Arial" w:cs="Arial"/>
          <w:sz w:val="20"/>
          <w:szCs w:val="20"/>
        </w:rPr>
      </w:pPr>
    </w:p>
    <w:p w14:paraId="0E65E518" w14:textId="77777777" w:rsidR="009D5E8C" w:rsidRDefault="009D5E8C" w:rsidP="00B71F49">
      <w:pPr>
        <w:rPr>
          <w:rFonts w:ascii="Arial" w:hAnsi="Arial" w:cs="Arial"/>
          <w:sz w:val="20"/>
          <w:szCs w:val="20"/>
        </w:rPr>
      </w:pPr>
    </w:p>
    <w:p w14:paraId="3D850268" w14:textId="77777777" w:rsidR="009D5E8C" w:rsidRDefault="009D5E8C" w:rsidP="00B71F49">
      <w:pPr>
        <w:rPr>
          <w:rFonts w:ascii="Arial" w:hAnsi="Arial" w:cs="Arial"/>
          <w:sz w:val="20"/>
          <w:szCs w:val="20"/>
        </w:rPr>
      </w:pPr>
    </w:p>
    <w:p w14:paraId="6D31542E" w14:textId="77777777" w:rsidR="007F6FBF" w:rsidRDefault="007F6FBF" w:rsidP="00B71F49">
      <w:pPr>
        <w:rPr>
          <w:rFonts w:ascii="Arial" w:hAnsi="Arial" w:cs="Arial"/>
          <w:sz w:val="20"/>
          <w:szCs w:val="20"/>
        </w:rPr>
      </w:pPr>
    </w:p>
    <w:p w14:paraId="358E06F3" w14:textId="77777777" w:rsidR="007F6FBF" w:rsidRDefault="007F6FBF" w:rsidP="00B71F49">
      <w:pPr>
        <w:rPr>
          <w:rFonts w:ascii="Arial" w:hAnsi="Arial" w:cs="Arial"/>
          <w:sz w:val="20"/>
          <w:szCs w:val="20"/>
        </w:rPr>
      </w:pPr>
    </w:p>
    <w:p w14:paraId="54F9E609" w14:textId="77777777" w:rsidR="009D5E8C" w:rsidRDefault="009D5E8C" w:rsidP="00B71F49">
      <w:pPr>
        <w:rPr>
          <w:rFonts w:ascii="Arial" w:hAnsi="Arial" w:cs="Arial"/>
          <w:sz w:val="20"/>
          <w:szCs w:val="20"/>
        </w:rPr>
      </w:pPr>
    </w:p>
    <w:p w14:paraId="66873838" w14:textId="77777777" w:rsidR="007177DE" w:rsidRPr="00A8361D" w:rsidRDefault="007177DE" w:rsidP="00B71F49">
      <w:pPr>
        <w:rPr>
          <w:rFonts w:ascii="Arial" w:hAnsi="Arial" w:cs="Arial"/>
          <w:sz w:val="20"/>
          <w:szCs w:val="20"/>
        </w:rPr>
      </w:pPr>
    </w:p>
    <w:p w14:paraId="51DA3F82" w14:textId="77777777" w:rsidR="00BD11A4" w:rsidRPr="00A8361D" w:rsidRDefault="00927FE7" w:rsidP="006C33BF">
      <w:pPr>
        <w:pStyle w:val="Styl4"/>
        <w:outlineLvl w:val="0"/>
        <w:rPr>
          <w:rFonts w:cs="Arial"/>
          <w:szCs w:val="20"/>
        </w:rPr>
      </w:pPr>
      <w:bookmarkStart w:id="1" w:name="_Toc166828470"/>
      <w:r w:rsidRPr="00A8361D">
        <w:rPr>
          <w:rFonts w:cs="Arial"/>
          <w:szCs w:val="20"/>
        </w:rPr>
        <w:lastRenderedPageBreak/>
        <w:t>NAZWA ORAZ ADRES ZAMAWIAJĄCEGO</w:t>
      </w:r>
      <w:bookmarkEnd w:id="1"/>
    </w:p>
    <w:p w14:paraId="3CC32F86" w14:textId="77777777" w:rsidR="006204E8" w:rsidRPr="00A8361D" w:rsidRDefault="006204E8" w:rsidP="00637338">
      <w:pPr>
        <w:tabs>
          <w:tab w:val="left" w:pos="540"/>
        </w:tabs>
        <w:spacing w:line="360" w:lineRule="auto"/>
        <w:ind w:left="284"/>
        <w:jc w:val="both"/>
        <w:rPr>
          <w:rFonts w:ascii="Arial" w:hAnsi="Arial" w:cs="Arial"/>
          <w:sz w:val="20"/>
          <w:szCs w:val="20"/>
        </w:rPr>
      </w:pPr>
    </w:p>
    <w:p w14:paraId="27030498"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Nazwa zamawiającego:</w:t>
      </w:r>
      <w:r w:rsidRPr="00A8361D">
        <w:rPr>
          <w:rFonts w:ascii="Arial" w:hAnsi="Arial" w:cs="Arial"/>
          <w:sz w:val="20"/>
          <w:szCs w:val="20"/>
        </w:rPr>
        <w:tab/>
        <w:t>GMINA MOGILNO</w:t>
      </w:r>
    </w:p>
    <w:p w14:paraId="39D3F7B0"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Adres zamawiającego:</w:t>
      </w:r>
      <w:r w:rsidRPr="00A8361D">
        <w:rPr>
          <w:rFonts w:ascii="Arial" w:hAnsi="Arial" w:cs="Arial"/>
          <w:sz w:val="20"/>
          <w:szCs w:val="20"/>
        </w:rPr>
        <w:tab/>
        <w:t>ul. Narutowicza 1</w:t>
      </w:r>
    </w:p>
    <w:p w14:paraId="13D1E4D2"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Kod Miejscowość: </w:t>
      </w:r>
      <w:r w:rsidRPr="00A8361D">
        <w:rPr>
          <w:rFonts w:ascii="Arial" w:hAnsi="Arial" w:cs="Arial"/>
          <w:sz w:val="20"/>
          <w:szCs w:val="20"/>
        </w:rPr>
        <w:tab/>
        <w:t>88-300 Mogilno</w:t>
      </w:r>
    </w:p>
    <w:p w14:paraId="76440382"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Telefon: </w:t>
      </w:r>
      <w:r w:rsidRPr="00A8361D">
        <w:rPr>
          <w:rFonts w:ascii="Arial" w:hAnsi="Arial" w:cs="Arial"/>
          <w:sz w:val="20"/>
          <w:szCs w:val="20"/>
        </w:rPr>
        <w:tab/>
        <w:t>52 318 55 20</w:t>
      </w:r>
    </w:p>
    <w:p w14:paraId="2A478D69" w14:textId="77777777"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 xml:space="preserve">Faks: </w:t>
      </w:r>
      <w:r w:rsidRPr="00A8361D">
        <w:rPr>
          <w:rFonts w:ascii="Arial" w:hAnsi="Arial" w:cs="Arial"/>
          <w:sz w:val="20"/>
          <w:szCs w:val="20"/>
        </w:rPr>
        <w:tab/>
        <w:t>52 315 26 93</w:t>
      </w:r>
    </w:p>
    <w:p w14:paraId="1608C04D"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color="0070C0"/>
        </w:rPr>
      </w:pPr>
      <w:r w:rsidRPr="00A8361D">
        <w:rPr>
          <w:rFonts w:ascii="Arial" w:hAnsi="Arial" w:cs="Arial"/>
          <w:sz w:val="20"/>
          <w:szCs w:val="20"/>
        </w:rPr>
        <w:t xml:space="preserve">Adres strony internetowej: </w:t>
      </w:r>
      <w:r w:rsidRPr="00A8361D">
        <w:rPr>
          <w:rFonts w:ascii="Arial" w:hAnsi="Arial" w:cs="Arial"/>
          <w:sz w:val="20"/>
          <w:szCs w:val="20"/>
        </w:rPr>
        <w:tab/>
      </w:r>
      <w:hyperlink r:id="rId11" w:history="1">
        <w:r w:rsidRPr="00A8361D">
          <w:rPr>
            <w:rStyle w:val="Hipercze"/>
            <w:rFonts w:ascii="Arial" w:hAnsi="Arial" w:cs="Arial"/>
            <w:color w:val="0070C0"/>
            <w:sz w:val="20"/>
            <w:szCs w:val="20"/>
            <w:u w:color="0070C0"/>
          </w:rPr>
          <w:t>www.bip.mogilno.pl</w:t>
        </w:r>
      </w:hyperlink>
      <w:r w:rsidRPr="00A8361D">
        <w:rPr>
          <w:rFonts w:ascii="Arial" w:hAnsi="Arial" w:cs="Arial"/>
          <w:color w:val="0070C0"/>
          <w:sz w:val="20"/>
          <w:szCs w:val="20"/>
          <w:u w:color="0070C0"/>
        </w:rPr>
        <w:t xml:space="preserve"> </w:t>
      </w:r>
    </w:p>
    <w:p w14:paraId="68C60490" w14:textId="77777777" w:rsidR="00887FD2" w:rsidRPr="00A8361D" w:rsidRDefault="00887FD2" w:rsidP="00887FD2">
      <w:pPr>
        <w:widowControl w:val="0"/>
        <w:tabs>
          <w:tab w:val="left" w:pos="2840"/>
        </w:tabs>
        <w:spacing w:line="360" w:lineRule="auto"/>
        <w:jc w:val="both"/>
        <w:rPr>
          <w:rFonts w:ascii="Arial" w:hAnsi="Arial" w:cs="Arial"/>
          <w:color w:val="0070C0"/>
          <w:sz w:val="20"/>
          <w:szCs w:val="20"/>
          <w:u w:val="single" w:color="0070C0"/>
        </w:rPr>
      </w:pPr>
      <w:r w:rsidRPr="00A8361D">
        <w:rPr>
          <w:rFonts w:ascii="Arial" w:hAnsi="Arial" w:cs="Arial"/>
          <w:sz w:val="20"/>
          <w:szCs w:val="20"/>
        </w:rPr>
        <w:t xml:space="preserve">Adres poczty elektronicznej: </w:t>
      </w:r>
      <w:r w:rsidRPr="00A8361D">
        <w:rPr>
          <w:rFonts w:ascii="Arial" w:hAnsi="Arial" w:cs="Arial"/>
          <w:sz w:val="20"/>
          <w:szCs w:val="20"/>
        </w:rPr>
        <w:tab/>
      </w:r>
      <w:hyperlink r:id="rId12" w:history="1">
        <w:r w:rsidRPr="00A8361D">
          <w:rPr>
            <w:rStyle w:val="Hipercze"/>
            <w:rFonts w:ascii="Arial" w:hAnsi="Arial" w:cs="Arial"/>
            <w:color w:val="0070C0"/>
            <w:sz w:val="20"/>
            <w:szCs w:val="20"/>
            <w:u w:color="0070C0"/>
          </w:rPr>
          <w:t>zamowieniapubliczne@mogilno.pl</w:t>
        </w:r>
      </w:hyperlink>
      <w:r w:rsidRPr="00A8361D">
        <w:rPr>
          <w:rFonts w:ascii="Arial" w:hAnsi="Arial" w:cs="Arial"/>
          <w:color w:val="0070C0"/>
          <w:sz w:val="20"/>
          <w:szCs w:val="20"/>
          <w:u w:val="single" w:color="0070C0"/>
        </w:rPr>
        <w:t xml:space="preserve"> </w:t>
      </w:r>
    </w:p>
    <w:p w14:paraId="0FAA0A2B" w14:textId="50704515"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Godziny urzędowania:</w:t>
      </w:r>
      <w:r w:rsidRPr="00A8361D">
        <w:rPr>
          <w:rFonts w:ascii="Arial" w:hAnsi="Arial" w:cs="Arial"/>
          <w:sz w:val="20"/>
          <w:szCs w:val="20"/>
        </w:rPr>
        <w:tab/>
        <w:t xml:space="preserve">poniedziałek, środa, czwartek </w:t>
      </w:r>
      <w:r w:rsidR="00D920D5">
        <w:rPr>
          <w:rFonts w:ascii="Arial" w:hAnsi="Arial" w:cs="Arial"/>
          <w:sz w:val="20"/>
          <w:szCs w:val="20"/>
        </w:rPr>
        <w:t>–</w:t>
      </w:r>
      <w:r w:rsidRPr="00A8361D">
        <w:rPr>
          <w:rFonts w:ascii="Arial" w:hAnsi="Arial" w:cs="Arial"/>
          <w:sz w:val="20"/>
          <w:szCs w:val="20"/>
        </w:rPr>
        <w:t xml:space="preserve"> 7</w:t>
      </w:r>
      <w:r w:rsidRPr="00A8361D">
        <w:rPr>
          <w:rFonts w:ascii="Arial" w:hAnsi="Arial" w:cs="Arial"/>
          <w:sz w:val="20"/>
          <w:szCs w:val="20"/>
          <w:vertAlign w:val="superscript"/>
        </w:rPr>
        <w:t>30</w:t>
      </w:r>
      <w:r w:rsidRPr="00A8361D">
        <w:rPr>
          <w:rFonts w:ascii="Arial" w:hAnsi="Arial" w:cs="Arial"/>
          <w:sz w:val="20"/>
          <w:szCs w:val="20"/>
        </w:rPr>
        <w:t xml:space="preserve"> do 15</w:t>
      </w:r>
      <w:r w:rsidRPr="00A8361D">
        <w:rPr>
          <w:rFonts w:ascii="Arial" w:hAnsi="Arial" w:cs="Arial"/>
          <w:sz w:val="20"/>
          <w:szCs w:val="20"/>
          <w:vertAlign w:val="superscript"/>
        </w:rPr>
        <w:t>30</w:t>
      </w:r>
    </w:p>
    <w:p w14:paraId="0954BEC9" w14:textId="723AF413" w:rsidR="00887FD2" w:rsidRPr="00A8361D" w:rsidRDefault="00887FD2" w:rsidP="00887FD2">
      <w:pPr>
        <w:widowControl w:val="0"/>
        <w:tabs>
          <w:tab w:val="left" w:pos="2840"/>
        </w:tabs>
        <w:spacing w:line="360" w:lineRule="auto"/>
        <w:jc w:val="both"/>
        <w:rPr>
          <w:rFonts w:ascii="Arial" w:hAnsi="Arial" w:cs="Arial"/>
          <w:sz w:val="20"/>
          <w:szCs w:val="20"/>
        </w:rPr>
      </w:pPr>
      <w:r w:rsidRPr="00A8361D">
        <w:rPr>
          <w:rFonts w:ascii="Arial" w:hAnsi="Arial" w:cs="Arial"/>
          <w:sz w:val="20"/>
          <w:szCs w:val="20"/>
        </w:rPr>
        <w:tab/>
        <w:t xml:space="preserve">wtorek </w:t>
      </w:r>
      <w:r w:rsidR="00D920D5">
        <w:rPr>
          <w:rFonts w:ascii="Arial" w:hAnsi="Arial" w:cs="Arial"/>
          <w:sz w:val="20"/>
          <w:szCs w:val="20"/>
        </w:rPr>
        <w:t>–</w:t>
      </w:r>
      <w:r w:rsidRPr="00A8361D">
        <w:rPr>
          <w:rFonts w:ascii="Arial" w:hAnsi="Arial" w:cs="Arial"/>
          <w:sz w:val="20"/>
          <w:szCs w:val="20"/>
        </w:rPr>
        <w:t xml:space="preserve"> 7</w:t>
      </w:r>
      <w:r w:rsidRPr="00A8361D">
        <w:rPr>
          <w:rFonts w:ascii="Arial" w:hAnsi="Arial" w:cs="Arial"/>
          <w:sz w:val="20"/>
          <w:szCs w:val="20"/>
          <w:vertAlign w:val="superscript"/>
        </w:rPr>
        <w:t>30</w:t>
      </w:r>
      <w:r w:rsidRPr="00A8361D">
        <w:rPr>
          <w:rFonts w:ascii="Arial" w:hAnsi="Arial" w:cs="Arial"/>
          <w:sz w:val="20"/>
          <w:szCs w:val="20"/>
        </w:rPr>
        <w:t xml:space="preserve"> do 17</w:t>
      </w:r>
      <w:r w:rsidRPr="00A8361D">
        <w:rPr>
          <w:rFonts w:ascii="Arial" w:hAnsi="Arial" w:cs="Arial"/>
          <w:sz w:val="20"/>
          <w:szCs w:val="20"/>
          <w:vertAlign w:val="superscript"/>
        </w:rPr>
        <w:t>00</w:t>
      </w:r>
    </w:p>
    <w:p w14:paraId="1327CA1D" w14:textId="6CE70534" w:rsidR="00887FD2" w:rsidRPr="00A8361D" w:rsidRDefault="00887FD2" w:rsidP="00887FD2">
      <w:pPr>
        <w:tabs>
          <w:tab w:val="left" w:pos="540"/>
        </w:tabs>
        <w:spacing w:line="360" w:lineRule="auto"/>
        <w:ind w:left="284"/>
        <w:jc w:val="both"/>
        <w:rPr>
          <w:rFonts w:ascii="Arial" w:hAnsi="Arial" w:cs="Arial"/>
          <w:sz w:val="20"/>
          <w:szCs w:val="20"/>
          <w:vertAlign w:val="superscript"/>
        </w:rPr>
      </w:pPr>
      <w:r w:rsidRPr="00A8361D">
        <w:rPr>
          <w:rFonts w:ascii="Arial" w:hAnsi="Arial" w:cs="Arial"/>
          <w:sz w:val="20"/>
          <w:szCs w:val="20"/>
        </w:rPr>
        <w:tab/>
        <w:t xml:space="preserve">                                         piątek </w:t>
      </w:r>
      <w:r w:rsidR="00D920D5">
        <w:rPr>
          <w:rFonts w:ascii="Arial" w:hAnsi="Arial" w:cs="Arial"/>
          <w:sz w:val="20"/>
          <w:szCs w:val="20"/>
        </w:rPr>
        <w:t>–</w:t>
      </w:r>
      <w:r w:rsidRPr="00A8361D">
        <w:rPr>
          <w:rFonts w:ascii="Arial" w:hAnsi="Arial" w:cs="Arial"/>
          <w:sz w:val="20"/>
          <w:szCs w:val="20"/>
        </w:rPr>
        <w:t xml:space="preserve"> 7</w:t>
      </w:r>
      <w:r w:rsidRPr="00A8361D">
        <w:rPr>
          <w:rFonts w:ascii="Arial" w:hAnsi="Arial" w:cs="Arial"/>
          <w:sz w:val="20"/>
          <w:szCs w:val="20"/>
          <w:vertAlign w:val="superscript"/>
        </w:rPr>
        <w:t>30</w:t>
      </w:r>
      <w:r w:rsidRPr="00A8361D">
        <w:rPr>
          <w:rFonts w:ascii="Arial" w:hAnsi="Arial" w:cs="Arial"/>
          <w:sz w:val="20"/>
          <w:szCs w:val="20"/>
        </w:rPr>
        <w:t xml:space="preserve"> do 14</w:t>
      </w:r>
      <w:r w:rsidRPr="00A8361D">
        <w:rPr>
          <w:rFonts w:ascii="Arial" w:hAnsi="Arial" w:cs="Arial"/>
          <w:sz w:val="20"/>
          <w:szCs w:val="20"/>
          <w:vertAlign w:val="superscript"/>
        </w:rPr>
        <w:t>00</w:t>
      </w:r>
    </w:p>
    <w:p w14:paraId="78816AA3" w14:textId="77777777" w:rsidR="00887FD2" w:rsidRPr="00A8361D" w:rsidRDefault="00887FD2" w:rsidP="00887FD2">
      <w:pPr>
        <w:tabs>
          <w:tab w:val="left" w:pos="540"/>
        </w:tabs>
        <w:spacing w:line="360" w:lineRule="auto"/>
        <w:ind w:left="284"/>
        <w:jc w:val="both"/>
        <w:rPr>
          <w:rFonts w:ascii="Arial" w:hAnsi="Arial" w:cs="Arial"/>
          <w:sz w:val="20"/>
          <w:szCs w:val="20"/>
          <w:vertAlign w:val="superscript"/>
        </w:rPr>
      </w:pPr>
    </w:p>
    <w:p w14:paraId="17E4E096" w14:textId="77777777" w:rsidR="00055167" w:rsidRPr="00A8361D" w:rsidRDefault="00055167" w:rsidP="00887FD2">
      <w:pPr>
        <w:tabs>
          <w:tab w:val="left" w:pos="540"/>
        </w:tabs>
        <w:spacing w:line="360" w:lineRule="auto"/>
        <w:jc w:val="both"/>
        <w:rPr>
          <w:rFonts w:ascii="Arial" w:hAnsi="Arial" w:cs="Arial"/>
          <w:color w:val="0070C0"/>
          <w:sz w:val="20"/>
          <w:szCs w:val="20"/>
          <w:u w:val="single" w:color="0070C0"/>
        </w:rPr>
      </w:pPr>
      <w:r w:rsidRPr="00A8361D">
        <w:rPr>
          <w:rFonts w:ascii="Arial" w:hAnsi="Arial" w:cs="Arial"/>
          <w:b/>
          <w:sz w:val="20"/>
          <w:szCs w:val="20"/>
        </w:rPr>
        <w:t xml:space="preserve">Adres </w:t>
      </w:r>
      <w:r w:rsidR="006204E8" w:rsidRPr="00A8361D">
        <w:rPr>
          <w:rFonts w:ascii="Arial" w:hAnsi="Arial" w:cs="Arial"/>
          <w:b/>
          <w:sz w:val="20"/>
          <w:szCs w:val="20"/>
        </w:rPr>
        <w:t xml:space="preserve">strony internetowej, na której jest prowadzone postępowanie i na której będą dostępne wszelkie dokumenty związane z prowadzoną procedurą: </w:t>
      </w:r>
      <w:hyperlink r:id="rId13" w:history="1">
        <w:r w:rsidR="00887FD2" w:rsidRPr="00A8361D">
          <w:rPr>
            <w:rStyle w:val="Hipercze"/>
            <w:rFonts w:ascii="Arial" w:hAnsi="Arial" w:cs="Arial"/>
            <w:color w:val="0070C0"/>
            <w:sz w:val="20"/>
            <w:szCs w:val="20"/>
            <w:u w:color="0070C0"/>
          </w:rPr>
          <w:t>https://platformazakupowa.pl/pn/mogilno</w:t>
        </w:r>
      </w:hyperlink>
    </w:p>
    <w:p w14:paraId="42888739" w14:textId="77777777" w:rsidR="00651132" w:rsidRPr="00A8361D" w:rsidRDefault="007A3EC3" w:rsidP="006C33BF">
      <w:pPr>
        <w:pStyle w:val="Styl4"/>
        <w:outlineLvl w:val="0"/>
        <w:rPr>
          <w:rFonts w:cs="Arial"/>
          <w:szCs w:val="20"/>
        </w:rPr>
      </w:pPr>
      <w:bookmarkStart w:id="2" w:name="_Toc166828471"/>
      <w:r w:rsidRPr="00A8361D">
        <w:rPr>
          <w:rFonts w:cs="Arial"/>
          <w:szCs w:val="20"/>
        </w:rPr>
        <w:t>OCHRONA DANYCH OSOBOW</w:t>
      </w:r>
      <w:r w:rsidRPr="00A8361D">
        <w:rPr>
          <w:rStyle w:val="Styl4Znak"/>
          <w:rFonts w:cs="Arial"/>
          <w:sz w:val="20"/>
          <w:szCs w:val="20"/>
        </w:rPr>
        <w:t>Y</w:t>
      </w:r>
      <w:r w:rsidRPr="00A8361D">
        <w:rPr>
          <w:rFonts w:cs="Arial"/>
          <w:szCs w:val="20"/>
        </w:rPr>
        <w:t>CH</w:t>
      </w:r>
      <w:bookmarkEnd w:id="2"/>
    </w:p>
    <w:p w14:paraId="0AB88069" w14:textId="77777777" w:rsidR="003D6AA5" w:rsidRPr="002A4901" w:rsidRDefault="003D6AA5" w:rsidP="00E903FC">
      <w:pPr>
        <w:pStyle w:val="pkt"/>
        <w:spacing w:before="240" w:after="0" w:line="360" w:lineRule="auto"/>
        <w:ind w:left="0" w:firstLine="0"/>
        <w:rPr>
          <w:rFonts w:ascii="Arial" w:hAnsi="Arial" w:cs="Arial"/>
          <w:sz w:val="20"/>
        </w:rPr>
      </w:pPr>
      <w:r w:rsidRPr="002A490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322E26E" w14:textId="77777777" w:rsidR="003D6AA5" w:rsidRPr="002A4901" w:rsidRDefault="003D6AA5" w:rsidP="00734035">
      <w:pPr>
        <w:pStyle w:val="pkt"/>
        <w:numPr>
          <w:ilvl w:val="0"/>
          <w:numId w:val="32"/>
        </w:numPr>
        <w:tabs>
          <w:tab w:val="num" w:pos="993"/>
        </w:tabs>
        <w:spacing w:before="0" w:after="0" w:line="360" w:lineRule="auto"/>
        <w:ind w:left="426" w:hanging="425"/>
        <w:rPr>
          <w:rFonts w:ascii="Arial" w:hAnsi="Arial" w:cs="Arial"/>
          <w:sz w:val="20"/>
        </w:rPr>
      </w:pPr>
      <w:r w:rsidRPr="002A4901">
        <w:rPr>
          <w:rFonts w:ascii="Arial" w:hAnsi="Arial" w:cs="Arial"/>
          <w:sz w:val="20"/>
        </w:rPr>
        <w:t xml:space="preserve">administratorem Pani/Pana danych osobowych jest </w:t>
      </w:r>
      <w:r w:rsidR="00887FD2" w:rsidRPr="002A4901">
        <w:rPr>
          <w:rFonts w:ascii="Arial" w:hAnsi="Arial" w:cs="Arial"/>
          <w:sz w:val="20"/>
        </w:rPr>
        <w:t>Zamawiający – Gmina Mogilno, ul. Narutowicza 1, 88-300 Mogilno, tel. tel. 52 318 55 00, reprezentowany przez Burmistrza Mogilna</w:t>
      </w:r>
      <w:r w:rsidRPr="002A4901">
        <w:rPr>
          <w:rFonts w:ascii="Arial" w:hAnsi="Arial" w:cs="Arial"/>
          <w:sz w:val="20"/>
        </w:rPr>
        <w:t>;</w:t>
      </w:r>
    </w:p>
    <w:p w14:paraId="4C558F32" w14:textId="77777777" w:rsidR="003D6AA5" w:rsidRPr="002A4901" w:rsidRDefault="00A816A6" w:rsidP="00734035">
      <w:pPr>
        <w:pStyle w:val="pkt"/>
        <w:numPr>
          <w:ilvl w:val="0"/>
          <w:numId w:val="32"/>
        </w:numPr>
        <w:tabs>
          <w:tab w:val="num" w:pos="709"/>
        </w:tabs>
        <w:spacing w:before="0" w:after="0" w:line="360" w:lineRule="auto"/>
        <w:ind w:left="426" w:hanging="425"/>
        <w:rPr>
          <w:rFonts w:ascii="Arial" w:hAnsi="Arial" w:cs="Arial"/>
          <w:color w:val="0070C0"/>
          <w:sz w:val="20"/>
        </w:rPr>
      </w:pPr>
      <w:r w:rsidRPr="002A4901">
        <w:rPr>
          <w:rFonts w:ascii="Arial" w:hAnsi="Arial" w:cs="Arial"/>
          <w:sz w:val="20"/>
        </w:rPr>
        <w:t>administrator wyznaczył Inspektora Danych Osobowych, z którym można się kontaktować pod adresem e-mail:</w:t>
      </w:r>
      <w:r w:rsidR="00887FD2" w:rsidRPr="002A4901">
        <w:rPr>
          <w:rFonts w:ascii="Arial" w:hAnsi="Arial" w:cs="Arial"/>
          <w:sz w:val="20"/>
        </w:rPr>
        <w:t xml:space="preserve"> </w:t>
      </w:r>
      <w:hyperlink r:id="rId14" w:history="1">
        <w:r w:rsidR="00887FD2" w:rsidRPr="002A4901">
          <w:rPr>
            <w:rStyle w:val="Hipercze"/>
            <w:rFonts w:ascii="Arial" w:hAnsi="Arial" w:cs="Arial"/>
            <w:color w:val="0070C0"/>
            <w:sz w:val="20"/>
            <w:u w:color="0070C0"/>
          </w:rPr>
          <w:t>arnold.partner@gmail.com</w:t>
        </w:r>
      </w:hyperlink>
      <w:r w:rsidR="00887FD2" w:rsidRPr="002A4901">
        <w:rPr>
          <w:rFonts w:ascii="Arial" w:hAnsi="Arial" w:cs="Arial"/>
          <w:color w:val="0070C0"/>
          <w:sz w:val="20"/>
          <w:u w:val="single" w:color="0070C0"/>
        </w:rPr>
        <w:t xml:space="preserve"> </w:t>
      </w:r>
    </w:p>
    <w:p w14:paraId="096346F6" w14:textId="7943D7EB" w:rsidR="00A816A6" w:rsidRPr="002A4901" w:rsidRDefault="00A816A6" w:rsidP="00734035">
      <w:pPr>
        <w:pStyle w:val="pkt"/>
        <w:numPr>
          <w:ilvl w:val="0"/>
          <w:numId w:val="32"/>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Pani/Pana dane osobowe przetwarzane będą na podstawie art. 6 ust. 1 lit. c RODO w celu związanym z przedmiotowym postępowaniem o udzielenie zamówienia publicznego, prowadzonym w trybie </w:t>
      </w:r>
      <w:r w:rsidR="00220F30" w:rsidRPr="002A4901">
        <w:rPr>
          <w:rFonts w:ascii="Arial" w:hAnsi="Arial" w:cs="Arial"/>
          <w:sz w:val="20"/>
        </w:rPr>
        <w:t xml:space="preserve">podstawowym bez negocjacji o wartości zamówienia nie przekraczającej progów unijnych o jakich stanowi art. 3 ustawy z 11 września 2019 r. </w:t>
      </w:r>
      <w:r w:rsidR="00FD070C" w:rsidRPr="002A4901">
        <w:rPr>
          <w:rFonts w:ascii="Arial" w:hAnsi="Arial" w:cs="Arial"/>
          <w:sz w:val="20"/>
        </w:rPr>
        <w:t>–</w:t>
      </w:r>
      <w:r w:rsidR="00220F30" w:rsidRPr="002A4901">
        <w:rPr>
          <w:rFonts w:ascii="Arial" w:hAnsi="Arial" w:cs="Arial"/>
          <w:sz w:val="20"/>
        </w:rPr>
        <w:t xml:space="preserve"> Prawo zamówień publicznych</w:t>
      </w:r>
      <w:r w:rsidR="00FD070C" w:rsidRPr="002A4901">
        <w:rPr>
          <w:rFonts w:ascii="Arial" w:hAnsi="Arial" w:cs="Arial"/>
          <w:sz w:val="20"/>
        </w:rPr>
        <w:t xml:space="preserve"> – dalej </w:t>
      </w:r>
      <w:proofErr w:type="spellStart"/>
      <w:r w:rsidR="00FD070C" w:rsidRPr="002A4901">
        <w:rPr>
          <w:rFonts w:ascii="Arial" w:hAnsi="Arial" w:cs="Arial"/>
          <w:sz w:val="20"/>
        </w:rPr>
        <w:t>p.z.p</w:t>
      </w:r>
      <w:proofErr w:type="spellEnd"/>
      <w:r w:rsidR="00FD070C" w:rsidRPr="002A4901">
        <w:rPr>
          <w:rFonts w:ascii="Arial" w:hAnsi="Arial" w:cs="Arial"/>
          <w:sz w:val="20"/>
        </w:rPr>
        <w:t>.</w:t>
      </w:r>
    </w:p>
    <w:p w14:paraId="40A5FE05" w14:textId="77B25340" w:rsidR="00800EFF" w:rsidRPr="002A4901" w:rsidRDefault="00800EFF" w:rsidP="00734035">
      <w:pPr>
        <w:pStyle w:val="pkt"/>
        <w:numPr>
          <w:ilvl w:val="0"/>
          <w:numId w:val="32"/>
        </w:numPr>
        <w:tabs>
          <w:tab w:val="num" w:pos="709"/>
        </w:tabs>
        <w:spacing w:before="0" w:after="0" w:line="360" w:lineRule="auto"/>
        <w:ind w:left="426" w:hanging="425"/>
        <w:rPr>
          <w:rFonts w:ascii="Arial" w:hAnsi="Arial" w:cs="Arial"/>
          <w:sz w:val="20"/>
        </w:rPr>
      </w:pPr>
      <w:r w:rsidRPr="002A4901">
        <w:rPr>
          <w:rFonts w:ascii="Arial" w:hAnsi="Arial" w:cs="Arial"/>
          <w:sz w:val="20"/>
        </w:rPr>
        <w:t xml:space="preserve">odbiorcami Pani/Pana danych osobowych będą osoby lub podmioty, którym udostępniona zostanie dokumentacja postępowania w oparciu o art. </w:t>
      </w:r>
      <w:r w:rsidR="006204E8" w:rsidRPr="002A4901">
        <w:rPr>
          <w:rFonts w:ascii="Arial" w:hAnsi="Arial" w:cs="Arial"/>
          <w:sz w:val="20"/>
        </w:rPr>
        <w:t xml:space="preserve">74 </w:t>
      </w:r>
      <w:proofErr w:type="spellStart"/>
      <w:r w:rsidR="00FD070C" w:rsidRPr="002A4901">
        <w:rPr>
          <w:rFonts w:ascii="Arial" w:hAnsi="Arial" w:cs="Arial"/>
          <w:sz w:val="20"/>
        </w:rPr>
        <w:t>p</w:t>
      </w:r>
      <w:r w:rsidR="006204E8" w:rsidRPr="002A4901">
        <w:rPr>
          <w:rFonts w:ascii="Arial" w:hAnsi="Arial" w:cs="Arial"/>
          <w:sz w:val="20"/>
        </w:rPr>
        <w:t>.</w:t>
      </w:r>
      <w:r w:rsidR="00FD070C" w:rsidRPr="002A4901">
        <w:rPr>
          <w:rFonts w:ascii="Arial" w:hAnsi="Arial" w:cs="Arial"/>
          <w:sz w:val="20"/>
        </w:rPr>
        <w:t>z</w:t>
      </w:r>
      <w:r w:rsidR="006204E8" w:rsidRPr="002A4901">
        <w:rPr>
          <w:rFonts w:ascii="Arial" w:hAnsi="Arial" w:cs="Arial"/>
          <w:sz w:val="20"/>
        </w:rPr>
        <w:t>.</w:t>
      </w:r>
      <w:r w:rsidR="00FD070C" w:rsidRPr="002A4901">
        <w:rPr>
          <w:rFonts w:ascii="Arial" w:hAnsi="Arial" w:cs="Arial"/>
          <w:sz w:val="20"/>
        </w:rPr>
        <w:t>p</w:t>
      </w:r>
      <w:proofErr w:type="spellEnd"/>
      <w:r w:rsidR="006204E8" w:rsidRPr="002A4901">
        <w:rPr>
          <w:rFonts w:ascii="Arial" w:hAnsi="Arial" w:cs="Arial"/>
          <w:sz w:val="20"/>
        </w:rPr>
        <w:t>.</w:t>
      </w:r>
    </w:p>
    <w:p w14:paraId="3B0ED790" w14:textId="27B536BF" w:rsidR="00800EFF" w:rsidRPr="005B7BF9" w:rsidRDefault="00800EFF" w:rsidP="00734035">
      <w:pPr>
        <w:pStyle w:val="pkt"/>
        <w:numPr>
          <w:ilvl w:val="0"/>
          <w:numId w:val="32"/>
        </w:numPr>
        <w:tabs>
          <w:tab w:val="num" w:pos="709"/>
        </w:tabs>
        <w:spacing w:before="0" w:after="0" w:line="360" w:lineRule="auto"/>
        <w:ind w:left="426" w:hanging="425"/>
        <w:rPr>
          <w:rFonts w:ascii="Arial" w:hAnsi="Arial" w:cs="Arial"/>
          <w:sz w:val="20"/>
        </w:rPr>
      </w:pPr>
      <w:r w:rsidRPr="005B7BF9">
        <w:rPr>
          <w:rFonts w:ascii="Arial" w:hAnsi="Arial" w:cs="Arial"/>
          <w:sz w:val="20"/>
        </w:rPr>
        <w:t xml:space="preserve">Pani/Pana dane osobowe będą przechowywane, zgodnie z art. </w:t>
      </w:r>
      <w:r w:rsidR="006204E8" w:rsidRPr="005B7BF9">
        <w:rPr>
          <w:rFonts w:ascii="Arial" w:hAnsi="Arial" w:cs="Arial"/>
          <w:sz w:val="20"/>
        </w:rPr>
        <w:t>78</w:t>
      </w:r>
      <w:r w:rsidRPr="005B7BF9">
        <w:rPr>
          <w:rFonts w:ascii="Arial" w:hAnsi="Arial" w:cs="Arial"/>
          <w:sz w:val="20"/>
        </w:rPr>
        <w:t xml:space="preserve"> ust. 1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 xml:space="preserve">. </w:t>
      </w:r>
      <w:r w:rsidRPr="005B7BF9">
        <w:rPr>
          <w:rFonts w:ascii="Arial" w:hAnsi="Arial" w:cs="Arial"/>
          <w:sz w:val="20"/>
        </w:rPr>
        <w:t>przez okres 4 lat od dnia zakończenia postępowania o udzielenie zamówienia, a jeżeli czas trwania umowy przekracza 4 lata, okres przechowywania obejmuje cały czas trwania umowy;</w:t>
      </w:r>
    </w:p>
    <w:p w14:paraId="43708FAC" w14:textId="0F30A32F" w:rsidR="00800EFF" w:rsidRPr="005B7BF9" w:rsidRDefault="00800EFF" w:rsidP="0073403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 xml:space="preserve">obowiązek podania przez Panią/Pana danych osobowych bezpośrednio Pani/Pana dotyczących jest wymogiem ustawowym określonym w przepisanych </w:t>
      </w:r>
      <w:proofErr w:type="spellStart"/>
      <w:r w:rsidR="00FD070C" w:rsidRPr="005B7BF9">
        <w:rPr>
          <w:rFonts w:ascii="Arial" w:hAnsi="Arial" w:cs="Arial"/>
          <w:sz w:val="20"/>
        </w:rPr>
        <w:t>p</w:t>
      </w:r>
      <w:r w:rsidR="006204E8" w:rsidRPr="005B7BF9">
        <w:rPr>
          <w:rFonts w:ascii="Arial" w:hAnsi="Arial" w:cs="Arial"/>
          <w:sz w:val="20"/>
        </w:rPr>
        <w:t>.</w:t>
      </w:r>
      <w:r w:rsidR="00FD070C" w:rsidRPr="005B7BF9">
        <w:rPr>
          <w:rFonts w:ascii="Arial" w:hAnsi="Arial" w:cs="Arial"/>
          <w:sz w:val="20"/>
        </w:rPr>
        <w:t>z</w:t>
      </w:r>
      <w:r w:rsidR="006204E8" w:rsidRPr="005B7BF9">
        <w:rPr>
          <w:rFonts w:ascii="Arial" w:hAnsi="Arial" w:cs="Arial"/>
          <w:sz w:val="20"/>
        </w:rPr>
        <w:t>.</w:t>
      </w:r>
      <w:r w:rsidR="00FD070C" w:rsidRPr="005B7BF9">
        <w:rPr>
          <w:rFonts w:ascii="Arial" w:hAnsi="Arial" w:cs="Arial"/>
          <w:sz w:val="20"/>
        </w:rPr>
        <w:t>p</w:t>
      </w:r>
      <w:proofErr w:type="spellEnd"/>
      <w:r w:rsidR="006204E8" w:rsidRPr="005B7BF9">
        <w:rPr>
          <w:rFonts w:ascii="Arial" w:hAnsi="Arial" w:cs="Arial"/>
          <w:sz w:val="20"/>
        </w:rPr>
        <w:t>.</w:t>
      </w:r>
      <w:r w:rsidRPr="005B7BF9">
        <w:rPr>
          <w:rFonts w:ascii="Arial" w:hAnsi="Arial" w:cs="Arial"/>
          <w:sz w:val="20"/>
        </w:rPr>
        <w:t>, związanym z udziałem w postępowaniu o udzielenie zamówienia publicznego</w:t>
      </w:r>
      <w:r w:rsidR="006204E8" w:rsidRPr="005B7BF9">
        <w:rPr>
          <w:rFonts w:ascii="Arial" w:hAnsi="Arial" w:cs="Arial"/>
          <w:sz w:val="20"/>
        </w:rPr>
        <w:t>.</w:t>
      </w:r>
    </w:p>
    <w:p w14:paraId="50448396" w14:textId="77777777" w:rsidR="00800EFF" w:rsidRPr="005B7BF9" w:rsidRDefault="00800EFF" w:rsidP="00734035">
      <w:pPr>
        <w:pStyle w:val="pkt"/>
        <w:numPr>
          <w:ilvl w:val="0"/>
          <w:numId w:val="32"/>
        </w:numPr>
        <w:tabs>
          <w:tab w:val="num" w:pos="709"/>
        </w:tabs>
        <w:spacing w:before="0" w:after="0" w:line="360" w:lineRule="auto"/>
        <w:ind w:left="426" w:hanging="425"/>
        <w:rPr>
          <w:rFonts w:ascii="Arial" w:hAnsi="Arial" w:cs="Arial"/>
          <w:sz w:val="20"/>
        </w:rPr>
      </w:pPr>
      <w:r w:rsidRPr="005B7BF9">
        <w:rPr>
          <w:rFonts w:ascii="Arial" w:hAnsi="Arial" w:cs="Arial"/>
          <w:sz w:val="20"/>
        </w:rPr>
        <w:t>w odniesieniu do Pani/Pana danych osobowych decyzje nie będą podejmowane w sposób zautomatyzowany, stosownie do art. 22 RODO</w:t>
      </w:r>
      <w:r w:rsidR="006204E8" w:rsidRPr="005B7BF9">
        <w:rPr>
          <w:rFonts w:ascii="Arial" w:hAnsi="Arial" w:cs="Arial"/>
          <w:sz w:val="20"/>
        </w:rPr>
        <w:t>.</w:t>
      </w:r>
    </w:p>
    <w:p w14:paraId="6F7903FB" w14:textId="77777777" w:rsidR="00800EFF" w:rsidRPr="005B7BF9" w:rsidRDefault="00800EFF" w:rsidP="0073403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lastRenderedPageBreak/>
        <w:t>posiada Pani/Pan:</w:t>
      </w:r>
    </w:p>
    <w:p w14:paraId="109AA301" w14:textId="77777777" w:rsidR="00800EFF" w:rsidRPr="005B7BF9" w:rsidRDefault="007753CE" w:rsidP="0073403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na podstawie art. 15 RODO prawo dostępu do danych osobowych Pani/Pana dotyczących</w:t>
      </w:r>
      <w:r w:rsidR="00BB226D" w:rsidRPr="005B7BF9">
        <w:rPr>
          <w:rFonts w:ascii="Arial" w:hAnsi="Arial" w:cs="Arial"/>
          <w:sz w:val="20"/>
        </w:rPr>
        <w:t xml:space="preserve"> (w </w:t>
      </w:r>
      <w:r w:rsidR="002F3C99" w:rsidRPr="005B7BF9">
        <w:rPr>
          <w:rFonts w:ascii="Arial" w:hAnsi="Arial" w:cs="Arial"/>
          <w:sz w:val="20"/>
        </w:rPr>
        <w:t>przypadku, gdy</w:t>
      </w:r>
      <w:r w:rsidR="00BB226D" w:rsidRPr="005B7BF9">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B7BF9">
        <w:rPr>
          <w:rFonts w:ascii="Arial" w:hAnsi="Arial" w:cs="Arial"/>
          <w:sz w:val="20"/>
        </w:rPr>
        <w:t>publicznego lub</w:t>
      </w:r>
      <w:r w:rsidR="00BB226D" w:rsidRPr="005B7BF9">
        <w:rPr>
          <w:rFonts w:ascii="Arial" w:hAnsi="Arial" w:cs="Arial"/>
          <w:sz w:val="20"/>
        </w:rPr>
        <w:t xml:space="preserve"> konkursu albo sprecyzowanie nazwy lub daty zakończonego postępowania o udzielenie zamówienia)</w:t>
      </w:r>
      <w:r w:rsidR="00800EFF" w:rsidRPr="005B7BF9">
        <w:rPr>
          <w:rFonts w:ascii="Arial" w:hAnsi="Arial" w:cs="Arial"/>
          <w:sz w:val="20"/>
        </w:rPr>
        <w:t>;</w:t>
      </w:r>
    </w:p>
    <w:p w14:paraId="176C29B8" w14:textId="7FD53BEF" w:rsidR="00800EFF" w:rsidRPr="005B7BF9" w:rsidRDefault="007753CE" w:rsidP="0073403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800EFF" w:rsidRPr="005B7BF9">
        <w:rPr>
          <w:rFonts w:ascii="Arial" w:hAnsi="Arial" w:cs="Arial"/>
          <w:sz w:val="20"/>
        </w:rPr>
        <w:t xml:space="preserve">na podstawie art. 16 RODO prawo do sprostowania Pani/Pana danych osobowych </w:t>
      </w:r>
      <w:r w:rsidR="00E859D0" w:rsidRPr="005B7BF9">
        <w:rPr>
          <w:rFonts w:ascii="Arial" w:hAnsi="Arial" w:cs="Arial"/>
          <w:sz w:val="20"/>
        </w:rPr>
        <w:t>(</w:t>
      </w:r>
      <w:r w:rsidR="00E859D0" w:rsidRPr="005B7BF9">
        <w:rPr>
          <w:rFonts w:ascii="Arial" w:hAnsi="Arial" w:cs="Arial"/>
          <w:i/>
          <w:sz w:val="20"/>
        </w:rPr>
        <w:t xml:space="preserve">skorzystanie z prawa do sprostowania nie może skutkować zmianą wyniku postępowania o udzielenie zamówienia publicznego ani zmianą postanowień umowy w zakresie niezgodnym </w:t>
      </w:r>
      <w:r w:rsidR="00187FA7" w:rsidRPr="005B7BF9">
        <w:rPr>
          <w:rFonts w:ascii="Arial" w:hAnsi="Arial" w:cs="Arial"/>
          <w:i/>
          <w:sz w:val="20"/>
        </w:rPr>
        <w:t xml:space="preserve">z </w:t>
      </w:r>
      <w:proofErr w:type="spellStart"/>
      <w:r w:rsidR="00187FA7" w:rsidRPr="005B7BF9">
        <w:rPr>
          <w:rFonts w:ascii="Arial" w:hAnsi="Arial" w:cs="Arial"/>
          <w:i/>
          <w:sz w:val="20"/>
        </w:rPr>
        <w:t>p.z.p</w:t>
      </w:r>
      <w:proofErr w:type="spellEnd"/>
      <w:r w:rsidR="00187FA7" w:rsidRPr="005B7BF9">
        <w:rPr>
          <w:rFonts w:ascii="Arial" w:hAnsi="Arial" w:cs="Arial"/>
          <w:i/>
          <w:sz w:val="20"/>
        </w:rPr>
        <w:t>.</w:t>
      </w:r>
      <w:r w:rsidR="00E859D0" w:rsidRPr="005B7BF9">
        <w:rPr>
          <w:rFonts w:ascii="Arial" w:hAnsi="Arial" w:cs="Arial"/>
          <w:i/>
          <w:sz w:val="20"/>
        </w:rPr>
        <w:t xml:space="preserve"> oraz nie może naruszać integralności protokołu oraz jego załączników</w:t>
      </w:r>
      <w:r w:rsidR="00E859D0" w:rsidRPr="005B7BF9">
        <w:rPr>
          <w:rFonts w:ascii="Arial" w:hAnsi="Arial" w:cs="Arial"/>
          <w:sz w:val="20"/>
        </w:rPr>
        <w:t>);</w:t>
      </w:r>
    </w:p>
    <w:p w14:paraId="2B892ED8" w14:textId="77777777" w:rsidR="00E859D0" w:rsidRPr="005B7BF9" w:rsidRDefault="007753CE" w:rsidP="0073403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na podstawie art. 18 RODO prawo żądania od administratora ograniczenia przetwarzania danych osobowych z zastrzeżeniem</w:t>
      </w:r>
      <w:r w:rsidR="00C04F4E" w:rsidRPr="005B7BF9">
        <w:rPr>
          <w:rFonts w:ascii="Arial" w:hAnsi="Arial" w:cs="Arial"/>
          <w:sz w:val="20"/>
        </w:rPr>
        <w:t xml:space="preserve"> okresu trwania postępowania o udzielenie zamówienia publicznego lub konkursu oraz</w:t>
      </w:r>
      <w:r w:rsidR="00E859D0" w:rsidRPr="005B7BF9">
        <w:rPr>
          <w:rFonts w:ascii="Arial" w:hAnsi="Arial" w:cs="Arial"/>
          <w:sz w:val="20"/>
        </w:rPr>
        <w:t xml:space="preserve"> przypadków, o których mowa w art. 18 ust. 2 RODO (</w:t>
      </w:r>
      <w:r w:rsidR="00E859D0" w:rsidRPr="005B7BF9">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B7BF9">
        <w:rPr>
          <w:rFonts w:ascii="Arial" w:hAnsi="Arial" w:cs="Arial"/>
          <w:sz w:val="20"/>
        </w:rPr>
        <w:t>);</w:t>
      </w:r>
    </w:p>
    <w:p w14:paraId="48D6D462" w14:textId="77777777" w:rsidR="00E859D0" w:rsidRPr="005B7BF9" w:rsidRDefault="00E04A0C" w:rsidP="00734035">
      <w:pPr>
        <w:pStyle w:val="pkt"/>
        <w:numPr>
          <w:ilvl w:val="0"/>
          <w:numId w:val="33"/>
        </w:numPr>
        <w:spacing w:before="0" w:after="0" w:line="360" w:lineRule="auto"/>
        <w:ind w:left="851" w:hanging="425"/>
        <w:rPr>
          <w:rFonts w:ascii="Arial" w:hAnsi="Arial" w:cs="Arial"/>
          <w:sz w:val="20"/>
        </w:rPr>
      </w:pPr>
      <w:r w:rsidRPr="005B7BF9">
        <w:rPr>
          <w:rFonts w:ascii="Arial" w:hAnsi="Arial" w:cs="Arial"/>
          <w:sz w:val="20"/>
        </w:rPr>
        <w:tab/>
      </w:r>
      <w:r w:rsidR="00E859D0" w:rsidRPr="005B7BF9">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5B7BF9">
        <w:rPr>
          <w:rFonts w:ascii="Arial" w:hAnsi="Arial" w:cs="Arial"/>
          <w:i/>
          <w:sz w:val="20"/>
        </w:rPr>
        <w:t xml:space="preserve"> </w:t>
      </w:r>
    </w:p>
    <w:p w14:paraId="749E8B1D" w14:textId="77777777" w:rsidR="00800EFF" w:rsidRPr="005B7BF9" w:rsidRDefault="00365896" w:rsidP="0073403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nie przysługuje Pani/Panu:</w:t>
      </w:r>
    </w:p>
    <w:p w14:paraId="014BDDBC" w14:textId="77777777" w:rsidR="00365896" w:rsidRPr="005B7BF9" w:rsidRDefault="00E04A0C" w:rsidP="00734035">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w związku z art. 17 ust. 3 lit. b, d lub e RODO prawo do usunięcia danych osobowych;</w:t>
      </w:r>
    </w:p>
    <w:p w14:paraId="5686350F" w14:textId="77777777" w:rsidR="00365896" w:rsidRPr="005B7BF9" w:rsidRDefault="00E04A0C" w:rsidP="00734035">
      <w:pPr>
        <w:pStyle w:val="pkt"/>
        <w:numPr>
          <w:ilvl w:val="0"/>
          <w:numId w:val="34"/>
        </w:numPr>
        <w:spacing w:before="0" w:after="0" w:line="360" w:lineRule="auto"/>
        <w:ind w:left="851" w:hanging="425"/>
        <w:rPr>
          <w:rFonts w:ascii="Arial" w:hAnsi="Arial" w:cs="Arial"/>
          <w:sz w:val="20"/>
        </w:rPr>
      </w:pPr>
      <w:r w:rsidRPr="005B7BF9">
        <w:rPr>
          <w:rFonts w:ascii="Arial" w:hAnsi="Arial" w:cs="Arial"/>
          <w:sz w:val="20"/>
        </w:rPr>
        <w:tab/>
      </w:r>
      <w:r w:rsidR="00365896" w:rsidRPr="005B7BF9">
        <w:rPr>
          <w:rFonts w:ascii="Arial" w:hAnsi="Arial" w:cs="Arial"/>
          <w:sz w:val="20"/>
        </w:rPr>
        <w:t>prawo do przenoszenia danych osobowych, o którym mowa w art. 20 RODO;</w:t>
      </w:r>
    </w:p>
    <w:p w14:paraId="75AE7064" w14:textId="77777777" w:rsidR="00365896" w:rsidRPr="00E903FC" w:rsidRDefault="00E04A0C" w:rsidP="00734035">
      <w:pPr>
        <w:pStyle w:val="pkt"/>
        <w:numPr>
          <w:ilvl w:val="0"/>
          <w:numId w:val="34"/>
        </w:numPr>
        <w:spacing w:before="0" w:after="0" w:line="360" w:lineRule="auto"/>
        <w:ind w:left="851" w:hanging="425"/>
        <w:rPr>
          <w:rFonts w:ascii="Arial" w:hAnsi="Arial" w:cs="Arial"/>
          <w:spacing w:val="-2"/>
          <w:sz w:val="20"/>
        </w:rPr>
      </w:pPr>
      <w:r w:rsidRPr="005B7BF9">
        <w:rPr>
          <w:rFonts w:ascii="Arial" w:hAnsi="Arial" w:cs="Arial"/>
          <w:sz w:val="20"/>
        </w:rPr>
        <w:tab/>
      </w:r>
      <w:r w:rsidR="00365896" w:rsidRPr="005B7BF9">
        <w:rPr>
          <w:rFonts w:ascii="Arial" w:hAnsi="Arial" w:cs="Arial"/>
          <w:sz w:val="20"/>
        </w:rPr>
        <w:t>na podstawie art. 21 RODO prawo sprzeciwu, wobec przetwarzania</w:t>
      </w:r>
      <w:r w:rsidR="00365896" w:rsidRPr="00E903FC">
        <w:rPr>
          <w:rFonts w:ascii="Arial" w:hAnsi="Arial" w:cs="Arial"/>
          <w:spacing w:val="-2"/>
          <w:sz w:val="20"/>
        </w:rPr>
        <w:t xml:space="preserve"> danych osobowych, gdyż podstawą prawną przetwarzania Pani/Pana danych osobowych jest art. 6 ust. 1 lit. c RODO; </w:t>
      </w:r>
    </w:p>
    <w:p w14:paraId="401A9FDE" w14:textId="77777777" w:rsidR="00365896" w:rsidRPr="005B7BF9" w:rsidRDefault="00365896" w:rsidP="0073403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przysługuje Pani/Panu prawo wniesienia skargi do organu nadzorczego na niezgodne z RODO przetwarzanie Pani/Pana danych osobowych przez administratora</w:t>
      </w:r>
      <w:r w:rsidR="006204E8" w:rsidRPr="005B7BF9">
        <w:rPr>
          <w:rFonts w:ascii="Arial" w:hAnsi="Arial" w:cs="Arial"/>
          <w:sz w:val="20"/>
        </w:rPr>
        <w:t>. O</w:t>
      </w:r>
      <w:r w:rsidRPr="005B7BF9">
        <w:rPr>
          <w:rFonts w:ascii="Arial" w:hAnsi="Arial" w:cs="Arial"/>
          <w:sz w:val="20"/>
        </w:rPr>
        <w:t>rganem właściwym dla przedmiotowej skargi jest Urząd Ochrony Danych Osobowych, ul. Staw</w:t>
      </w:r>
      <w:r w:rsidR="00D02ED7" w:rsidRPr="005B7BF9">
        <w:rPr>
          <w:rFonts w:ascii="Arial" w:hAnsi="Arial" w:cs="Arial"/>
          <w:sz w:val="20"/>
        </w:rPr>
        <w:t>ki 2, 00-193 Warszawa;</w:t>
      </w:r>
    </w:p>
    <w:p w14:paraId="5873E515" w14:textId="77777777" w:rsidR="00D02ED7" w:rsidRPr="005B7BF9" w:rsidRDefault="00D02ED7" w:rsidP="00734035">
      <w:pPr>
        <w:pStyle w:val="pkt"/>
        <w:numPr>
          <w:ilvl w:val="0"/>
          <w:numId w:val="32"/>
        </w:numPr>
        <w:spacing w:before="0" w:after="0" w:line="360" w:lineRule="auto"/>
        <w:ind w:left="426" w:hanging="425"/>
        <w:rPr>
          <w:rFonts w:ascii="Arial" w:hAnsi="Arial" w:cs="Arial"/>
          <w:sz w:val="20"/>
        </w:rPr>
      </w:pPr>
      <w:r w:rsidRPr="005B7BF9">
        <w:rPr>
          <w:rFonts w:ascii="Arial" w:hAnsi="Arial" w:cs="Arial"/>
          <w:sz w:val="20"/>
        </w:rPr>
        <w:t xml:space="preserve">w przypadku udostępnienia </w:t>
      </w:r>
      <w:r w:rsidR="005B5DB0" w:rsidRPr="005B7BF9">
        <w:rPr>
          <w:rFonts w:ascii="Arial" w:hAnsi="Arial" w:cs="Arial"/>
          <w:sz w:val="20"/>
        </w:rPr>
        <w:t>Z</w:t>
      </w:r>
      <w:r w:rsidRPr="005B7BF9">
        <w:rPr>
          <w:rFonts w:ascii="Arial" w:hAnsi="Arial" w:cs="Arial"/>
          <w:sz w:val="20"/>
        </w:rPr>
        <w:t>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712843DF" w14:textId="77777777" w:rsidR="007B7462" w:rsidRPr="00A8361D" w:rsidRDefault="007B7462" w:rsidP="006C33BF">
      <w:pPr>
        <w:pStyle w:val="Styl4"/>
        <w:outlineLvl w:val="0"/>
        <w:rPr>
          <w:rFonts w:cs="Arial"/>
          <w:szCs w:val="20"/>
        </w:rPr>
      </w:pPr>
      <w:bookmarkStart w:id="3" w:name="_Toc166828472"/>
      <w:r w:rsidRPr="00A8361D">
        <w:rPr>
          <w:rFonts w:cs="Arial"/>
          <w:szCs w:val="20"/>
        </w:rPr>
        <w:t>TRYB UDZIELENIA ZAMÓWIENIA</w:t>
      </w:r>
      <w:bookmarkEnd w:id="3"/>
    </w:p>
    <w:p w14:paraId="30C0BBC5" w14:textId="77777777" w:rsidR="00F56513" w:rsidRPr="005B7BF9" w:rsidRDefault="00E04A0C" w:rsidP="00734035">
      <w:pPr>
        <w:pStyle w:val="pkt"/>
        <w:numPr>
          <w:ilvl w:val="0"/>
          <w:numId w:val="35"/>
        </w:numPr>
        <w:spacing w:before="240" w:after="0" w:line="360" w:lineRule="auto"/>
        <w:ind w:left="426" w:hanging="426"/>
        <w:rPr>
          <w:rFonts w:ascii="Arial" w:hAnsi="Arial" w:cs="Arial"/>
          <w:sz w:val="20"/>
        </w:rPr>
      </w:pPr>
      <w:r w:rsidRPr="005B7BF9">
        <w:rPr>
          <w:rFonts w:ascii="Arial" w:hAnsi="Arial" w:cs="Arial"/>
          <w:sz w:val="20"/>
        </w:rPr>
        <w:tab/>
      </w:r>
      <w:r w:rsidR="00F56513" w:rsidRPr="005B7BF9">
        <w:rPr>
          <w:rFonts w:ascii="Arial" w:hAnsi="Arial" w:cs="Arial"/>
          <w:sz w:val="20"/>
        </w:rPr>
        <w:t xml:space="preserve">Niniejsze postępowanie prowadzone jest w trybie </w:t>
      </w:r>
      <w:r w:rsidR="006204E8" w:rsidRPr="005B7BF9">
        <w:rPr>
          <w:rFonts w:ascii="Arial" w:hAnsi="Arial" w:cs="Arial"/>
          <w:sz w:val="20"/>
        </w:rPr>
        <w:t xml:space="preserve">podstawowym o jakim stanowi art. 275 pkt 1 </w:t>
      </w:r>
      <w:proofErr w:type="spellStart"/>
      <w:r w:rsidR="00740603" w:rsidRPr="005B7BF9">
        <w:rPr>
          <w:rFonts w:ascii="Arial" w:hAnsi="Arial" w:cs="Arial"/>
          <w:sz w:val="20"/>
        </w:rPr>
        <w:t>p.z.p</w:t>
      </w:r>
      <w:proofErr w:type="spellEnd"/>
      <w:r w:rsidR="00740603" w:rsidRPr="005B7BF9">
        <w:rPr>
          <w:rFonts w:ascii="Arial" w:hAnsi="Arial" w:cs="Arial"/>
          <w:sz w:val="20"/>
        </w:rPr>
        <w:t xml:space="preserve">. </w:t>
      </w:r>
      <w:r w:rsidR="00F56513" w:rsidRPr="005B7BF9">
        <w:rPr>
          <w:rFonts w:ascii="Arial" w:hAnsi="Arial" w:cs="Arial"/>
          <w:sz w:val="20"/>
        </w:rPr>
        <w:t>oraz niniejszej Specyfikacji Warunków Zamówienia, zwaną dalej „SWZ”.</w:t>
      </w:r>
      <w:r w:rsidR="006204E8" w:rsidRPr="005B7BF9">
        <w:rPr>
          <w:rFonts w:ascii="Arial" w:hAnsi="Arial" w:cs="Arial"/>
          <w:sz w:val="20"/>
        </w:rPr>
        <w:t xml:space="preserve"> </w:t>
      </w:r>
    </w:p>
    <w:p w14:paraId="6CF054D9" w14:textId="77777777" w:rsidR="006204E8" w:rsidRPr="005B7BF9" w:rsidRDefault="00E04A0C" w:rsidP="0073403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 xml:space="preserve">Zamawiający nie przewiduje wyboru najkorzystniejszej oferty z możliwością prowadzenia negocjacji. </w:t>
      </w:r>
    </w:p>
    <w:p w14:paraId="5AF3F254" w14:textId="07DEBFEB" w:rsidR="006204E8" w:rsidRPr="005B7BF9" w:rsidRDefault="00E04A0C" w:rsidP="0073403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lastRenderedPageBreak/>
        <w:tab/>
      </w:r>
      <w:r w:rsidR="003C7684" w:rsidRPr="005B7BF9">
        <w:rPr>
          <w:rFonts w:ascii="Arial" w:hAnsi="Arial" w:cs="Arial"/>
          <w:sz w:val="20"/>
        </w:rPr>
        <w:t>Szacunkowa wartość</w:t>
      </w:r>
      <w:r w:rsidR="007A3EC3" w:rsidRPr="005B7BF9">
        <w:rPr>
          <w:rFonts w:ascii="Arial" w:hAnsi="Arial" w:cs="Arial"/>
          <w:sz w:val="20"/>
        </w:rPr>
        <w:t xml:space="preserve"> przedmiotowego</w:t>
      </w:r>
      <w:r w:rsidR="003C7684" w:rsidRPr="005B7BF9">
        <w:rPr>
          <w:rFonts w:ascii="Arial" w:hAnsi="Arial" w:cs="Arial"/>
          <w:sz w:val="20"/>
        </w:rPr>
        <w:t xml:space="preserve"> zamówienia nie przekracza </w:t>
      </w:r>
      <w:r w:rsidR="006204E8" w:rsidRPr="005B7BF9">
        <w:rPr>
          <w:rFonts w:ascii="Arial" w:hAnsi="Arial" w:cs="Arial"/>
          <w:sz w:val="20"/>
        </w:rPr>
        <w:t xml:space="preserve">progów unijnych o jakich mowa w art. </w:t>
      </w:r>
      <w:r w:rsidR="00187FA7" w:rsidRPr="005B7BF9">
        <w:rPr>
          <w:rFonts w:ascii="Arial" w:hAnsi="Arial" w:cs="Arial"/>
          <w:sz w:val="20"/>
        </w:rPr>
        <w:t>3</w:t>
      </w:r>
      <w:r w:rsidR="006204E8" w:rsidRPr="005B7BF9">
        <w:rPr>
          <w:rFonts w:ascii="Arial" w:hAnsi="Arial" w:cs="Arial"/>
          <w:sz w:val="20"/>
        </w:rPr>
        <w:t xml:space="preserve"> </w:t>
      </w:r>
      <w:proofErr w:type="spellStart"/>
      <w:r w:rsidR="008A3A90" w:rsidRPr="005B7BF9">
        <w:rPr>
          <w:rFonts w:ascii="Arial" w:hAnsi="Arial" w:cs="Arial"/>
          <w:sz w:val="20"/>
        </w:rPr>
        <w:t>p.z.p</w:t>
      </w:r>
      <w:proofErr w:type="spellEnd"/>
      <w:r w:rsidR="008A3A90" w:rsidRPr="005B7BF9">
        <w:rPr>
          <w:rFonts w:ascii="Arial" w:hAnsi="Arial" w:cs="Arial"/>
          <w:sz w:val="20"/>
        </w:rPr>
        <w:t xml:space="preserve">. </w:t>
      </w:r>
      <w:r w:rsidR="006204E8" w:rsidRPr="005B7BF9">
        <w:rPr>
          <w:rFonts w:ascii="Arial" w:hAnsi="Arial" w:cs="Arial"/>
          <w:sz w:val="20"/>
        </w:rPr>
        <w:t xml:space="preserve"> </w:t>
      </w:r>
    </w:p>
    <w:p w14:paraId="5BA47720" w14:textId="77777777" w:rsidR="003C7684" w:rsidRPr="005B7BF9" w:rsidRDefault="00480814" w:rsidP="0073403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przewiduje aukcji elektronicznej.</w:t>
      </w:r>
    </w:p>
    <w:p w14:paraId="4F7AF512" w14:textId="77777777" w:rsidR="006204E8" w:rsidRPr="005B7BF9" w:rsidRDefault="00E04A0C" w:rsidP="0073403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6204E8" w:rsidRPr="005B7BF9">
        <w:rPr>
          <w:rFonts w:ascii="Arial" w:hAnsi="Arial" w:cs="Arial"/>
          <w:sz w:val="20"/>
        </w:rPr>
        <w:t>Zamawiający nie przewiduje złożenia oferty w postaci katalogów elektronicznych.</w:t>
      </w:r>
    </w:p>
    <w:p w14:paraId="3B188357" w14:textId="77777777" w:rsidR="0022144E" w:rsidRPr="005B7BF9" w:rsidRDefault="00E04A0C" w:rsidP="0073403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3C7684" w:rsidRPr="005B7BF9">
        <w:rPr>
          <w:rFonts w:ascii="Arial" w:hAnsi="Arial" w:cs="Arial"/>
          <w:sz w:val="20"/>
        </w:rPr>
        <w:t>Zamawiający nie prowadzi postępowania w celu zawarcia umowy ramowej.</w:t>
      </w:r>
    </w:p>
    <w:p w14:paraId="297D949D" w14:textId="25EBF093" w:rsidR="000968A3" w:rsidRDefault="000968A3" w:rsidP="00734035">
      <w:pPr>
        <w:pStyle w:val="pkt"/>
        <w:numPr>
          <w:ilvl w:val="0"/>
          <w:numId w:val="35"/>
        </w:numPr>
        <w:spacing w:before="0" w:after="0" w:line="360" w:lineRule="auto"/>
        <w:ind w:left="426" w:hanging="426"/>
        <w:rPr>
          <w:rFonts w:ascii="Arial" w:hAnsi="Arial" w:cs="Arial"/>
          <w:sz w:val="20"/>
        </w:rPr>
      </w:pPr>
      <w:r w:rsidRPr="007730E6">
        <w:rPr>
          <w:rFonts w:ascii="Arial" w:hAnsi="Arial" w:cs="Arial"/>
          <w:b/>
          <w:sz w:val="20"/>
        </w:rPr>
        <w:t>Zamawiający nie przewiduje podziału zamówienia na części</w:t>
      </w:r>
      <w:r w:rsidRPr="00295CD1">
        <w:rPr>
          <w:rFonts w:ascii="Arial" w:hAnsi="Arial" w:cs="Arial"/>
          <w:sz w:val="20"/>
        </w:rPr>
        <w:t xml:space="preserve">. </w:t>
      </w:r>
      <w:r>
        <w:rPr>
          <w:rFonts w:ascii="Arial" w:hAnsi="Arial" w:cs="Arial"/>
          <w:sz w:val="20"/>
        </w:rPr>
        <w:t>P</w:t>
      </w:r>
      <w:r w:rsidRPr="00295CD1">
        <w:rPr>
          <w:rFonts w:ascii="Arial" w:hAnsi="Arial" w:cs="Arial"/>
          <w:sz w:val="20"/>
        </w:rPr>
        <w:t>odział zamówienia groziłby nadmiernymi trudnościami technicznymi i nadmiernymi kosztami wykonania zamówienia, a potrzeba skoordynowania działań różnych wykonawców realizujących poszczególne części zamówienia w tym samym czasie mogłaby poważnie zagrozić właściwemu wykonaniu zamówienia</w:t>
      </w:r>
      <w:r>
        <w:rPr>
          <w:rFonts w:ascii="Arial" w:hAnsi="Arial" w:cs="Arial"/>
          <w:sz w:val="20"/>
        </w:rPr>
        <w:t>.</w:t>
      </w:r>
      <w:r w:rsidR="009D5E8C" w:rsidRPr="009D5E8C">
        <w:t xml:space="preserve"> </w:t>
      </w:r>
      <w:r w:rsidR="009D5E8C" w:rsidRPr="009D5E8C">
        <w:rPr>
          <w:rFonts w:ascii="Arial" w:hAnsi="Arial" w:cs="Arial"/>
          <w:sz w:val="20"/>
        </w:rPr>
        <w:t>Podział zamówienia spowodowałby problem z rozgraniczeniem obszaru odpowiedzialności lub ustaleniem faktycznej odpowiedzialności poszczególnych Wykonawców. Poszczególne elementy dokumentacji muszą być wykonywane równolegle lub w określonej sekwencji. Niezbędna jest koordynacja projektu w poszczególnych branżach. Dokumentacja projektowa będzie stanowiła podstawę do wydania decyzji administracyjnej, a podział zamówienia mógłby utrudnić proces jej uzyskania.</w:t>
      </w:r>
    </w:p>
    <w:p w14:paraId="03FFBDB0" w14:textId="77777777" w:rsidR="004836E1" w:rsidRPr="005B7BF9" w:rsidRDefault="00E04A0C" w:rsidP="0073403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ab/>
      </w:r>
      <w:r w:rsidR="004836E1" w:rsidRPr="005B7BF9">
        <w:rPr>
          <w:rFonts w:ascii="Arial" w:hAnsi="Arial" w:cs="Arial"/>
          <w:sz w:val="20"/>
        </w:rPr>
        <w:t xml:space="preserve">Zamawiający </w:t>
      </w:r>
      <w:r w:rsidR="00941972" w:rsidRPr="005B7BF9">
        <w:rPr>
          <w:rFonts w:ascii="Arial" w:hAnsi="Arial" w:cs="Arial"/>
          <w:sz w:val="20"/>
        </w:rPr>
        <w:t xml:space="preserve">nie zastrzega możliwości ubiegania się o udzielenie zamówienia wyłącznie przez wykonawców, o których mowa w art. 94 </w:t>
      </w:r>
      <w:proofErr w:type="spellStart"/>
      <w:r w:rsidR="00941972" w:rsidRPr="005B7BF9">
        <w:rPr>
          <w:rFonts w:ascii="Arial" w:hAnsi="Arial" w:cs="Arial"/>
          <w:sz w:val="20"/>
        </w:rPr>
        <w:t>p.z.p</w:t>
      </w:r>
      <w:proofErr w:type="spellEnd"/>
      <w:r w:rsidR="00941972" w:rsidRPr="005B7BF9">
        <w:rPr>
          <w:rFonts w:ascii="Arial" w:hAnsi="Arial" w:cs="Arial"/>
          <w:sz w:val="20"/>
        </w:rPr>
        <w:t xml:space="preserve">. </w:t>
      </w:r>
    </w:p>
    <w:p w14:paraId="2ABC3DA5" w14:textId="77777777" w:rsidR="0067719D" w:rsidRDefault="0067719D" w:rsidP="0067719D">
      <w:pPr>
        <w:pStyle w:val="pkt"/>
        <w:numPr>
          <w:ilvl w:val="0"/>
          <w:numId w:val="35"/>
        </w:numPr>
        <w:spacing w:line="360" w:lineRule="auto"/>
        <w:ind w:left="426" w:hanging="426"/>
        <w:rPr>
          <w:rFonts w:ascii="Arial" w:hAnsi="Arial" w:cs="Arial"/>
          <w:sz w:val="20"/>
        </w:rPr>
      </w:pPr>
      <w:r w:rsidRPr="0067719D">
        <w:rPr>
          <w:rFonts w:ascii="Arial" w:hAnsi="Arial" w:cs="Arial"/>
          <w:sz w:val="20"/>
        </w:rPr>
        <w:t>Zamawiający nie przewiduje określenia wymagań w zakresie zatrudnienia przez wykonawcę</w:t>
      </w:r>
      <w:r>
        <w:rPr>
          <w:rFonts w:ascii="Arial" w:hAnsi="Arial" w:cs="Arial"/>
          <w:sz w:val="20"/>
        </w:rPr>
        <w:t xml:space="preserve"> </w:t>
      </w:r>
      <w:r w:rsidRPr="0067719D">
        <w:rPr>
          <w:rFonts w:ascii="Arial" w:hAnsi="Arial" w:cs="Arial"/>
          <w:sz w:val="20"/>
        </w:rPr>
        <w:t>lub podwykonawcę na podstawie umowy o pracę osób wykonujących czynności polegające</w:t>
      </w:r>
      <w:r>
        <w:rPr>
          <w:rFonts w:ascii="Arial" w:hAnsi="Arial" w:cs="Arial"/>
          <w:sz w:val="20"/>
        </w:rPr>
        <w:t xml:space="preserve"> </w:t>
      </w:r>
      <w:r w:rsidRPr="0067719D">
        <w:rPr>
          <w:rFonts w:ascii="Arial" w:hAnsi="Arial" w:cs="Arial"/>
          <w:sz w:val="20"/>
        </w:rPr>
        <w:t>na wykonywaniu pracy w sposób określony w art. 22 § 1 ustawy z dnia 26 czerwca 1974 r. –</w:t>
      </w:r>
      <w:r>
        <w:rPr>
          <w:rFonts w:ascii="Arial" w:hAnsi="Arial" w:cs="Arial"/>
          <w:sz w:val="20"/>
        </w:rPr>
        <w:t xml:space="preserve"> </w:t>
      </w:r>
      <w:r w:rsidRPr="0067719D">
        <w:rPr>
          <w:rFonts w:ascii="Arial" w:hAnsi="Arial" w:cs="Arial"/>
          <w:sz w:val="20"/>
        </w:rPr>
        <w:t>kodeks pracy.</w:t>
      </w:r>
      <w:r>
        <w:rPr>
          <w:rFonts w:ascii="Arial" w:hAnsi="Arial" w:cs="Arial"/>
          <w:sz w:val="20"/>
        </w:rPr>
        <w:t xml:space="preserve"> </w:t>
      </w:r>
    </w:p>
    <w:p w14:paraId="31CB0C2C" w14:textId="220B68B2" w:rsidR="00A40145" w:rsidRPr="0067719D" w:rsidRDefault="0067719D" w:rsidP="0067719D">
      <w:pPr>
        <w:pStyle w:val="pkt"/>
        <w:spacing w:line="360" w:lineRule="auto"/>
        <w:ind w:left="426" w:firstLine="0"/>
        <w:rPr>
          <w:rFonts w:ascii="Arial" w:hAnsi="Arial" w:cs="Arial"/>
          <w:sz w:val="20"/>
        </w:rPr>
      </w:pPr>
      <w:r w:rsidRPr="0067719D">
        <w:rPr>
          <w:rFonts w:ascii="Arial" w:hAnsi="Arial" w:cs="Arial"/>
          <w:sz w:val="20"/>
        </w:rPr>
        <w:t>Realizacja przedmiotu zamówienia polega na opracowaniu kompletnej dokumentacji projektowej będącej podstawą do uzyskania decyzji pozwolenia na budowę obiektu</w:t>
      </w:r>
      <w:r>
        <w:rPr>
          <w:rFonts w:ascii="Arial" w:hAnsi="Arial" w:cs="Arial"/>
          <w:sz w:val="20"/>
        </w:rPr>
        <w:t xml:space="preserve"> </w:t>
      </w:r>
      <w:r w:rsidRPr="0067719D">
        <w:rPr>
          <w:rFonts w:ascii="Arial" w:hAnsi="Arial" w:cs="Arial"/>
          <w:sz w:val="20"/>
        </w:rPr>
        <w:t>budowlanego. Ma to być dokumentacja nienosząca znamion skomplikowania. Zgodnie z</w:t>
      </w:r>
      <w:r>
        <w:rPr>
          <w:rFonts w:ascii="Arial" w:hAnsi="Arial" w:cs="Arial"/>
          <w:sz w:val="20"/>
        </w:rPr>
        <w:t xml:space="preserve"> </w:t>
      </w:r>
      <w:r w:rsidRPr="0067719D">
        <w:rPr>
          <w:rFonts w:ascii="Arial" w:hAnsi="Arial" w:cs="Arial"/>
          <w:sz w:val="20"/>
        </w:rPr>
        <w:t>przepisami prawa budowlanego i aktów wykonawczych dokumentacja projektowa musi zostać sporządzona przez osobę posiadającą określone w ustawie kwalifikacje, tj. odpowiednie</w:t>
      </w:r>
      <w:r>
        <w:rPr>
          <w:rFonts w:ascii="Arial" w:hAnsi="Arial" w:cs="Arial"/>
          <w:sz w:val="20"/>
        </w:rPr>
        <w:t xml:space="preserve"> </w:t>
      </w:r>
      <w:r w:rsidRPr="0067719D">
        <w:rPr>
          <w:rFonts w:ascii="Arial" w:hAnsi="Arial" w:cs="Arial"/>
          <w:sz w:val="20"/>
        </w:rPr>
        <w:t>uprawnienia projektowe kwalifikowane, jako samodzielna funkcja techniczna w budownic</w:t>
      </w:r>
      <w:r>
        <w:t>t</w:t>
      </w:r>
      <w:r w:rsidRPr="0067719D">
        <w:rPr>
          <w:rFonts w:ascii="Arial" w:hAnsi="Arial" w:cs="Arial"/>
          <w:sz w:val="20"/>
        </w:rPr>
        <w:t>wie. Czynności wykonywane przez osoby pełniące samodzielne funkcje techniczne w budownictwie w rozumieniu ustawy z dnia 7 lipca 1994 r. Prawo budowlane (Dz. U. 20</w:t>
      </w:r>
      <w:r>
        <w:rPr>
          <w:rFonts w:ascii="Arial" w:hAnsi="Arial" w:cs="Arial"/>
          <w:sz w:val="20"/>
        </w:rPr>
        <w:t>23 poz. 682</w:t>
      </w:r>
      <w:r w:rsidRPr="0067719D">
        <w:rPr>
          <w:rFonts w:ascii="Arial" w:hAnsi="Arial" w:cs="Arial"/>
          <w:sz w:val="20"/>
        </w:rPr>
        <w:t>) zasadniczo nie polegają na wykonywaniu pracy w rozumieniu Kodeksu pracy.</w:t>
      </w:r>
      <w:r>
        <w:rPr>
          <w:rFonts w:ascii="Arial" w:hAnsi="Arial" w:cs="Arial"/>
          <w:sz w:val="20"/>
        </w:rPr>
        <w:t xml:space="preserve"> </w:t>
      </w:r>
      <w:r w:rsidRPr="0067719D">
        <w:rPr>
          <w:rFonts w:ascii="Arial" w:hAnsi="Arial" w:cs="Arial"/>
          <w:sz w:val="20"/>
        </w:rPr>
        <w:t>Osoby wykonujące te czynności są samodzielnymi uczestnikami procesu budowlanego i działają samodzielnie, także w tym rozumieniu, że same wyznaczają sobie zadania i same te zadania realizują.</w:t>
      </w:r>
    </w:p>
    <w:p w14:paraId="559EC3B5" w14:textId="77777777" w:rsidR="0022144E" w:rsidRPr="005B7BF9" w:rsidRDefault="006418E5" w:rsidP="00734035">
      <w:pPr>
        <w:pStyle w:val="pkt"/>
        <w:numPr>
          <w:ilvl w:val="0"/>
          <w:numId w:val="35"/>
        </w:numPr>
        <w:spacing w:before="0" w:after="0" w:line="360" w:lineRule="auto"/>
        <w:ind w:left="426" w:hanging="426"/>
        <w:rPr>
          <w:rFonts w:ascii="Arial" w:hAnsi="Arial" w:cs="Arial"/>
          <w:sz w:val="20"/>
        </w:rPr>
      </w:pPr>
      <w:r w:rsidRPr="005B7BF9">
        <w:rPr>
          <w:rFonts w:ascii="Arial" w:hAnsi="Arial" w:cs="Arial"/>
          <w:sz w:val="20"/>
        </w:rPr>
        <w:t>Zamawiający nie określa dodatkowych wymagań związanych z zatrudnianiem osób</w:t>
      </w:r>
      <w:r w:rsidR="004836E1" w:rsidRPr="005B7BF9">
        <w:rPr>
          <w:rFonts w:ascii="Arial" w:hAnsi="Arial" w:cs="Arial"/>
          <w:sz w:val="20"/>
        </w:rPr>
        <w:t>, o których mowa w art. 96 ust. 2 pkt 2</w:t>
      </w:r>
      <w:r w:rsidRPr="005B7BF9">
        <w:rPr>
          <w:rFonts w:ascii="Arial" w:hAnsi="Arial" w:cs="Arial"/>
          <w:sz w:val="20"/>
        </w:rPr>
        <w:t xml:space="preserve"> </w:t>
      </w:r>
      <w:proofErr w:type="spellStart"/>
      <w:r w:rsidRPr="005B7BF9">
        <w:rPr>
          <w:rFonts w:ascii="Arial" w:hAnsi="Arial" w:cs="Arial"/>
          <w:sz w:val="20"/>
        </w:rPr>
        <w:t>p.z.p</w:t>
      </w:r>
      <w:proofErr w:type="spellEnd"/>
      <w:r w:rsidRPr="005B7BF9">
        <w:rPr>
          <w:rFonts w:ascii="Arial" w:hAnsi="Arial" w:cs="Arial"/>
          <w:sz w:val="20"/>
        </w:rPr>
        <w:t xml:space="preserve">. </w:t>
      </w:r>
    </w:p>
    <w:p w14:paraId="180D65CC" w14:textId="1FEF7276" w:rsidR="00550B22" w:rsidRDefault="008C46DF" w:rsidP="00734035">
      <w:pPr>
        <w:pStyle w:val="pkt"/>
        <w:numPr>
          <w:ilvl w:val="0"/>
          <w:numId w:val="35"/>
        </w:numPr>
        <w:spacing w:line="360" w:lineRule="auto"/>
        <w:ind w:left="426" w:hanging="426"/>
        <w:rPr>
          <w:rFonts w:ascii="Arial" w:hAnsi="Arial" w:cs="Arial"/>
          <w:sz w:val="20"/>
        </w:rPr>
      </w:pPr>
      <w:r w:rsidRPr="005B7BF9">
        <w:rPr>
          <w:rFonts w:ascii="Arial" w:hAnsi="Arial" w:cs="Arial"/>
          <w:sz w:val="20"/>
        </w:rPr>
        <w:t xml:space="preserve">Zamawiający </w:t>
      </w:r>
      <w:r w:rsidR="00714143" w:rsidRPr="005B7BF9">
        <w:rPr>
          <w:rFonts w:ascii="Arial" w:hAnsi="Arial" w:cs="Arial"/>
          <w:sz w:val="20"/>
        </w:rPr>
        <w:t xml:space="preserve">nie </w:t>
      </w:r>
      <w:r w:rsidRPr="005B7BF9">
        <w:rPr>
          <w:rFonts w:ascii="Arial" w:hAnsi="Arial" w:cs="Arial"/>
          <w:sz w:val="20"/>
        </w:rPr>
        <w:t xml:space="preserve">uwzględnił </w:t>
      </w:r>
      <w:r w:rsidR="00714143" w:rsidRPr="005B7BF9">
        <w:rPr>
          <w:rFonts w:ascii="Arial" w:hAnsi="Arial" w:cs="Arial"/>
          <w:sz w:val="20"/>
        </w:rPr>
        <w:t xml:space="preserve">w opisie przedmiotu zamówienia </w:t>
      </w:r>
      <w:r w:rsidRPr="005B7BF9">
        <w:rPr>
          <w:rFonts w:ascii="Arial" w:hAnsi="Arial" w:cs="Arial"/>
          <w:sz w:val="20"/>
        </w:rPr>
        <w:t>wymaga</w:t>
      </w:r>
      <w:r w:rsidR="00714143" w:rsidRPr="005B7BF9">
        <w:rPr>
          <w:rFonts w:ascii="Arial" w:hAnsi="Arial" w:cs="Arial"/>
          <w:sz w:val="20"/>
        </w:rPr>
        <w:t xml:space="preserve">ń </w:t>
      </w:r>
      <w:r w:rsidRPr="005B7BF9">
        <w:rPr>
          <w:rFonts w:ascii="Arial" w:hAnsi="Arial" w:cs="Arial"/>
          <w:sz w:val="20"/>
        </w:rPr>
        <w:t xml:space="preserve">w zakresie dostępności dla osób niepełnosprawnych oraz projektowania z przeznaczeniem dla wszystkich użytkowników, zgodnie z art. 100 ust. 1 </w:t>
      </w:r>
      <w:proofErr w:type="spellStart"/>
      <w:r w:rsidRPr="005B7BF9">
        <w:rPr>
          <w:rFonts w:ascii="Arial" w:hAnsi="Arial" w:cs="Arial"/>
          <w:sz w:val="20"/>
        </w:rPr>
        <w:t>p.z.p</w:t>
      </w:r>
      <w:proofErr w:type="spellEnd"/>
      <w:r w:rsidRPr="005B7BF9">
        <w:rPr>
          <w:rFonts w:ascii="Arial" w:hAnsi="Arial" w:cs="Arial"/>
          <w:sz w:val="20"/>
        </w:rPr>
        <w:t>.</w:t>
      </w:r>
      <w:r w:rsidR="00714143" w:rsidRPr="005B7BF9">
        <w:rPr>
          <w:rFonts w:ascii="Arial" w:hAnsi="Arial" w:cs="Arial"/>
          <w:sz w:val="20"/>
        </w:rPr>
        <w:t>, ponieważ nie jest to uzasadnione charakterem przedmiotu zamówienia.</w:t>
      </w:r>
    </w:p>
    <w:p w14:paraId="5E83A739" w14:textId="77777777" w:rsidR="0067719D" w:rsidRPr="007177DE" w:rsidRDefault="0067719D" w:rsidP="0067719D">
      <w:pPr>
        <w:pStyle w:val="pkt"/>
        <w:spacing w:line="360" w:lineRule="auto"/>
        <w:rPr>
          <w:rFonts w:ascii="Arial" w:hAnsi="Arial" w:cs="Arial"/>
          <w:sz w:val="20"/>
        </w:rPr>
      </w:pPr>
    </w:p>
    <w:p w14:paraId="55C4174D" w14:textId="77777777" w:rsidR="00F74F25" w:rsidRPr="005B7BF9" w:rsidRDefault="00927FE7" w:rsidP="006C33BF">
      <w:pPr>
        <w:pStyle w:val="Styl4"/>
        <w:outlineLvl w:val="0"/>
        <w:rPr>
          <w:rFonts w:cs="Arial"/>
          <w:szCs w:val="20"/>
        </w:rPr>
      </w:pPr>
      <w:bookmarkStart w:id="4" w:name="_Toc166828473"/>
      <w:r w:rsidRPr="005B7BF9">
        <w:rPr>
          <w:rFonts w:cs="Arial"/>
          <w:szCs w:val="20"/>
        </w:rPr>
        <w:lastRenderedPageBreak/>
        <w:t>OPIS PRZEDMIOTU ZAM</w:t>
      </w:r>
      <w:r w:rsidR="005B5095" w:rsidRPr="005B7BF9">
        <w:rPr>
          <w:rFonts w:cs="Arial"/>
          <w:szCs w:val="20"/>
        </w:rPr>
        <w:t>ÓWIENIA</w:t>
      </w:r>
      <w:bookmarkEnd w:id="4"/>
    </w:p>
    <w:p w14:paraId="211CE7ED" w14:textId="5C829704" w:rsidR="000968A3" w:rsidRPr="009D5E8C" w:rsidRDefault="00D00F80" w:rsidP="00734035">
      <w:pPr>
        <w:pStyle w:val="Akapitzlist"/>
        <w:numPr>
          <w:ilvl w:val="0"/>
          <w:numId w:val="40"/>
        </w:numPr>
        <w:tabs>
          <w:tab w:val="left" w:pos="851"/>
        </w:tabs>
        <w:spacing w:before="240" w:after="240" w:line="360" w:lineRule="auto"/>
        <w:ind w:left="426" w:hanging="426"/>
        <w:contextualSpacing/>
        <w:jc w:val="both"/>
        <w:rPr>
          <w:rFonts w:ascii="Arial" w:hAnsi="Arial" w:cs="Arial"/>
          <w:sz w:val="20"/>
          <w:szCs w:val="20"/>
        </w:rPr>
      </w:pPr>
      <w:r w:rsidRPr="009D5E8C">
        <w:rPr>
          <w:rFonts w:ascii="Arial" w:hAnsi="Arial" w:cs="Arial"/>
          <w:sz w:val="20"/>
          <w:szCs w:val="20"/>
        </w:rPr>
        <w:t>Przedmiot zamówienia obejmuje</w:t>
      </w:r>
      <w:r w:rsidR="009D5E8C" w:rsidRPr="009D5E8C">
        <w:t xml:space="preserve"> </w:t>
      </w:r>
      <w:r w:rsidR="009D5E8C" w:rsidRPr="009D5E8C">
        <w:rPr>
          <w:rFonts w:ascii="Arial" w:hAnsi="Arial" w:cs="Arial"/>
          <w:sz w:val="20"/>
          <w:szCs w:val="20"/>
        </w:rPr>
        <w:t>opracowanie dokumentacji projektowej na budowę chodnika wzdłuż drogi wojewódzkiej nr 254 Brzoza – Wylatowo w m. Żabno w km od 50+253 do 53+776</w:t>
      </w:r>
      <w:r w:rsidR="009D5E8C" w:rsidRPr="009D5E8C">
        <w:t>.</w:t>
      </w:r>
    </w:p>
    <w:p w14:paraId="7DEA7450" w14:textId="77777777" w:rsidR="000968A3" w:rsidRDefault="002A4901" w:rsidP="00734035">
      <w:pPr>
        <w:pStyle w:val="Akapitzlist"/>
        <w:numPr>
          <w:ilvl w:val="0"/>
          <w:numId w:val="40"/>
        </w:numPr>
        <w:tabs>
          <w:tab w:val="left" w:pos="851"/>
        </w:tabs>
        <w:spacing w:before="240" w:line="360" w:lineRule="auto"/>
        <w:ind w:left="426" w:hanging="426"/>
        <w:contextualSpacing/>
        <w:jc w:val="both"/>
        <w:rPr>
          <w:rFonts w:ascii="Arial" w:hAnsi="Arial" w:cs="Arial"/>
          <w:sz w:val="20"/>
          <w:szCs w:val="20"/>
        </w:rPr>
      </w:pPr>
      <w:r w:rsidRPr="000968A3">
        <w:rPr>
          <w:rFonts w:ascii="Arial" w:hAnsi="Arial" w:cs="Arial"/>
          <w:sz w:val="20"/>
          <w:szCs w:val="20"/>
        </w:rPr>
        <w:t xml:space="preserve">Wspólny Słownik Zamówień CPV: </w:t>
      </w:r>
    </w:p>
    <w:p w14:paraId="1091BB91" w14:textId="45A1416F" w:rsidR="00287C21" w:rsidRPr="009D5E8C" w:rsidRDefault="009D5E8C" w:rsidP="009D5E8C">
      <w:pPr>
        <w:pStyle w:val="Akapitzlist"/>
        <w:tabs>
          <w:tab w:val="left" w:pos="851"/>
        </w:tabs>
        <w:spacing w:before="240" w:line="360" w:lineRule="auto"/>
        <w:ind w:left="426"/>
        <w:contextualSpacing/>
        <w:jc w:val="both"/>
        <w:rPr>
          <w:rFonts w:ascii="Arial" w:hAnsi="Arial" w:cs="Arial"/>
          <w:b/>
          <w:sz w:val="20"/>
          <w:szCs w:val="20"/>
        </w:rPr>
      </w:pPr>
      <w:r w:rsidRPr="009D5E8C">
        <w:rPr>
          <w:rFonts w:ascii="Arial" w:hAnsi="Arial" w:cs="Arial"/>
          <w:b/>
          <w:sz w:val="20"/>
          <w:szCs w:val="20"/>
        </w:rPr>
        <w:t>71320000-7</w:t>
      </w:r>
      <w:r>
        <w:rPr>
          <w:rFonts w:ascii="Arial" w:hAnsi="Arial" w:cs="Arial"/>
          <w:b/>
          <w:sz w:val="20"/>
          <w:szCs w:val="20"/>
        </w:rPr>
        <w:t xml:space="preserve"> </w:t>
      </w:r>
      <w:r w:rsidRPr="009D5E8C">
        <w:rPr>
          <w:rFonts w:ascii="Arial" w:hAnsi="Arial" w:cs="Arial"/>
          <w:b/>
          <w:sz w:val="20"/>
          <w:szCs w:val="20"/>
        </w:rPr>
        <w:t>Usługi inżynieryjne w zakresie projektowania</w:t>
      </w:r>
    </w:p>
    <w:p w14:paraId="0F464887" w14:textId="0DF12AF8" w:rsidR="0054168E" w:rsidRPr="005B7BF9" w:rsidRDefault="00312428" w:rsidP="00734035">
      <w:pPr>
        <w:pStyle w:val="pkt"/>
        <w:numPr>
          <w:ilvl w:val="0"/>
          <w:numId w:val="40"/>
        </w:numPr>
        <w:tabs>
          <w:tab w:val="left" w:pos="851"/>
        </w:tabs>
        <w:spacing w:before="0" w:after="0" w:line="360" w:lineRule="auto"/>
        <w:ind w:left="426" w:hanging="426"/>
        <w:rPr>
          <w:rFonts w:ascii="Arial" w:hAnsi="Arial" w:cs="Arial"/>
          <w:sz w:val="20"/>
        </w:rPr>
      </w:pPr>
      <w:r w:rsidRPr="005B7BF9">
        <w:rPr>
          <w:rFonts w:ascii="Arial" w:hAnsi="Arial" w:cs="Arial"/>
          <w:sz w:val="20"/>
        </w:rPr>
        <w:t xml:space="preserve">Zamawiający nie dopuszcza składania ofert </w:t>
      </w:r>
      <w:r w:rsidR="00E011C2" w:rsidRPr="005B7BF9">
        <w:rPr>
          <w:rFonts w:ascii="Arial" w:hAnsi="Arial" w:cs="Arial"/>
          <w:sz w:val="20"/>
        </w:rPr>
        <w:t>wariantowych oraz w postaci katalogów elektronicznych.</w:t>
      </w:r>
    </w:p>
    <w:p w14:paraId="16591B0E" w14:textId="780A19A6" w:rsidR="00FF6F4D" w:rsidRPr="005B7BF9" w:rsidRDefault="00A52ED6" w:rsidP="00734035">
      <w:pPr>
        <w:pStyle w:val="Akapitzlist"/>
        <w:numPr>
          <w:ilvl w:val="0"/>
          <w:numId w:val="40"/>
        </w:numPr>
        <w:tabs>
          <w:tab w:val="left" w:pos="851"/>
        </w:tabs>
        <w:spacing w:line="360" w:lineRule="auto"/>
        <w:ind w:left="426" w:hanging="426"/>
        <w:jc w:val="both"/>
        <w:rPr>
          <w:rFonts w:ascii="Arial" w:hAnsi="Arial" w:cs="Arial"/>
          <w:sz w:val="20"/>
          <w:szCs w:val="20"/>
        </w:rPr>
      </w:pPr>
      <w:r w:rsidRPr="005B7BF9">
        <w:rPr>
          <w:rFonts w:ascii="Arial" w:hAnsi="Arial" w:cs="Arial"/>
          <w:sz w:val="20"/>
          <w:szCs w:val="20"/>
        </w:rPr>
        <w:t>Zamawiający</w:t>
      </w:r>
      <w:r w:rsidR="0087701F" w:rsidRPr="005B7BF9">
        <w:rPr>
          <w:rFonts w:ascii="Arial" w:hAnsi="Arial" w:cs="Arial"/>
          <w:sz w:val="20"/>
          <w:szCs w:val="20"/>
        </w:rPr>
        <w:t xml:space="preserve"> </w:t>
      </w:r>
      <w:r w:rsidR="00AC2B33" w:rsidRPr="005B7BF9">
        <w:rPr>
          <w:rFonts w:ascii="Arial" w:hAnsi="Arial" w:cs="Arial"/>
          <w:sz w:val="20"/>
          <w:szCs w:val="20"/>
        </w:rPr>
        <w:t xml:space="preserve">nie </w:t>
      </w:r>
      <w:r w:rsidR="0087701F" w:rsidRPr="005B7BF9">
        <w:rPr>
          <w:rFonts w:ascii="Arial" w:hAnsi="Arial" w:cs="Arial"/>
          <w:sz w:val="20"/>
          <w:szCs w:val="20"/>
        </w:rPr>
        <w:t>przewiduje</w:t>
      </w:r>
      <w:r w:rsidR="00BA4A71" w:rsidRPr="005B7BF9">
        <w:rPr>
          <w:rFonts w:ascii="Arial" w:hAnsi="Arial" w:cs="Arial"/>
          <w:sz w:val="20"/>
          <w:szCs w:val="20"/>
        </w:rPr>
        <w:t xml:space="preserve"> udziela</w:t>
      </w:r>
      <w:r w:rsidR="0087701F" w:rsidRPr="005B7BF9">
        <w:rPr>
          <w:rFonts w:ascii="Arial" w:hAnsi="Arial" w:cs="Arial"/>
          <w:sz w:val="20"/>
          <w:szCs w:val="20"/>
        </w:rPr>
        <w:t>nia</w:t>
      </w:r>
      <w:r w:rsidRPr="005B7BF9">
        <w:rPr>
          <w:rFonts w:ascii="Arial" w:hAnsi="Arial" w:cs="Arial"/>
          <w:sz w:val="20"/>
          <w:szCs w:val="20"/>
        </w:rPr>
        <w:t xml:space="preserve"> zamówień, o których mowa w art. </w:t>
      </w:r>
      <w:r w:rsidR="006204E8" w:rsidRPr="005B7BF9">
        <w:rPr>
          <w:rFonts w:ascii="Arial" w:hAnsi="Arial" w:cs="Arial"/>
          <w:sz w:val="20"/>
          <w:szCs w:val="20"/>
        </w:rPr>
        <w:t>214 ust. 1 pkt 7 i 8</w:t>
      </w:r>
      <w:r w:rsidR="00187FA7" w:rsidRPr="005B7BF9">
        <w:rPr>
          <w:rFonts w:ascii="Arial" w:hAnsi="Arial" w:cs="Arial"/>
          <w:sz w:val="20"/>
          <w:szCs w:val="20"/>
        </w:rPr>
        <w:t xml:space="preserve"> </w:t>
      </w:r>
      <w:proofErr w:type="spellStart"/>
      <w:r w:rsidR="00187FA7" w:rsidRPr="005B7BF9">
        <w:rPr>
          <w:rFonts w:ascii="Arial" w:hAnsi="Arial" w:cs="Arial"/>
          <w:sz w:val="20"/>
          <w:szCs w:val="20"/>
        </w:rPr>
        <w:t>p.z.p</w:t>
      </w:r>
      <w:proofErr w:type="spellEnd"/>
      <w:r w:rsidR="006204E8" w:rsidRPr="005B7BF9">
        <w:rPr>
          <w:rFonts w:ascii="Arial" w:hAnsi="Arial" w:cs="Arial"/>
          <w:sz w:val="20"/>
          <w:szCs w:val="20"/>
        </w:rPr>
        <w:t>.</w:t>
      </w:r>
    </w:p>
    <w:p w14:paraId="736FA629" w14:textId="4890F8A4" w:rsidR="00E37F70" w:rsidRPr="005B7BF9" w:rsidRDefault="00464F9F" w:rsidP="00734035">
      <w:pPr>
        <w:pStyle w:val="Akapitzlist"/>
        <w:numPr>
          <w:ilvl w:val="0"/>
          <w:numId w:val="40"/>
        </w:numPr>
        <w:tabs>
          <w:tab w:val="left" w:pos="851"/>
        </w:tabs>
        <w:spacing w:line="360" w:lineRule="auto"/>
        <w:ind w:left="426" w:hanging="426"/>
        <w:jc w:val="both"/>
        <w:rPr>
          <w:rFonts w:ascii="Arial" w:hAnsi="Arial" w:cs="Arial"/>
          <w:sz w:val="20"/>
          <w:szCs w:val="20"/>
        </w:rPr>
      </w:pPr>
      <w:r w:rsidRPr="005B7BF9">
        <w:rPr>
          <w:rFonts w:ascii="Arial" w:hAnsi="Arial" w:cs="Arial"/>
          <w:sz w:val="20"/>
          <w:szCs w:val="20"/>
        </w:rPr>
        <w:t xml:space="preserve">Szczegółowy </w:t>
      </w:r>
      <w:r w:rsidR="0042601D" w:rsidRPr="005B7BF9">
        <w:rPr>
          <w:rFonts w:ascii="Arial" w:hAnsi="Arial" w:cs="Arial"/>
          <w:sz w:val="20"/>
          <w:szCs w:val="20"/>
        </w:rPr>
        <w:t>o</w:t>
      </w:r>
      <w:r w:rsidRPr="005B7BF9">
        <w:rPr>
          <w:rFonts w:ascii="Arial" w:hAnsi="Arial" w:cs="Arial"/>
          <w:sz w:val="20"/>
          <w:szCs w:val="20"/>
        </w:rPr>
        <w:t>pis oraz sposó</w:t>
      </w:r>
      <w:r w:rsidR="00FF7653" w:rsidRPr="005B7BF9">
        <w:rPr>
          <w:rFonts w:ascii="Arial" w:hAnsi="Arial" w:cs="Arial"/>
          <w:sz w:val="20"/>
          <w:szCs w:val="20"/>
        </w:rPr>
        <w:t xml:space="preserve">b realizacji zamówienia zawiera </w:t>
      </w:r>
      <w:r w:rsidR="00AC2B33" w:rsidRPr="005B7BF9">
        <w:rPr>
          <w:rFonts w:ascii="Arial" w:hAnsi="Arial" w:cs="Arial"/>
          <w:sz w:val="20"/>
          <w:szCs w:val="20"/>
        </w:rPr>
        <w:t>Opis Przedmiotu Zamówienia (</w:t>
      </w:r>
      <w:r w:rsidR="00F32EB0" w:rsidRPr="005B7BF9">
        <w:rPr>
          <w:rFonts w:ascii="Arial" w:hAnsi="Arial" w:cs="Arial"/>
          <w:sz w:val="20"/>
          <w:szCs w:val="20"/>
        </w:rPr>
        <w:t>OPZ</w:t>
      </w:r>
      <w:r w:rsidR="00AC2B33" w:rsidRPr="005B7BF9">
        <w:rPr>
          <w:rFonts w:ascii="Arial" w:hAnsi="Arial" w:cs="Arial"/>
          <w:sz w:val="20"/>
          <w:szCs w:val="20"/>
        </w:rPr>
        <w:t>)</w:t>
      </w:r>
      <w:r w:rsidR="00D00F80" w:rsidRPr="005B7BF9">
        <w:rPr>
          <w:rFonts w:ascii="Arial" w:hAnsi="Arial" w:cs="Arial"/>
          <w:sz w:val="20"/>
          <w:szCs w:val="20"/>
        </w:rPr>
        <w:t>, stanowiący</w:t>
      </w:r>
      <w:r w:rsidRPr="005B7BF9">
        <w:rPr>
          <w:rFonts w:ascii="Arial" w:hAnsi="Arial" w:cs="Arial"/>
          <w:sz w:val="20"/>
          <w:szCs w:val="20"/>
        </w:rPr>
        <w:t xml:space="preserve"> </w:t>
      </w:r>
      <w:r w:rsidRPr="005B7BF9">
        <w:rPr>
          <w:rFonts w:ascii="Arial" w:hAnsi="Arial" w:cs="Arial"/>
          <w:b/>
          <w:sz w:val="20"/>
          <w:szCs w:val="20"/>
        </w:rPr>
        <w:t xml:space="preserve">Załącznik nr </w:t>
      </w:r>
      <w:r w:rsidR="008933D7">
        <w:rPr>
          <w:rFonts w:ascii="Arial" w:hAnsi="Arial" w:cs="Arial"/>
          <w:b/>
          <w:sz w:val="20"/>
          <w:szCs w:val="20"/>
        </w:rPr>
        <w:t>8</w:t>
      </w:r>
      <w:r w:rsidRPr="005B7BF9">
        <w:rPr>
          <w:rFonts w:ascii="Arial" w:hAnsi="Arial" w:cs="Arial"/>
          <w:b/>
          <w:sz w:val="20"/>
          <w:szCs w:val="20"/>
        </w:rPr>
        <w:t xml:space="preserve"> </w:t>
      </w:r>
      <w:r w:rsidRPr="005B7BF9">
        <w:rPr>
          <w:rFonts w:ascii="Arial" w:hAnsi="Arial" w:cs="Arial"/>
          <w:sz w:val="20"/>
          <w:szCs w:val="20"/>
        </w:rPr>
        <w:t>do SWZ</w:t>
      </w:r>
      <w:r w:rsidR="009D5E8C">
        <w:rPr>
          <w:rFonts w:ascii="Arial" w:hAnsi="Arial" w:cs="Arial"/>
          <w:sz w:val="20"/>
          <w:szCs w:val="20"/>
        </w:rPr>
        <w:t>.</w:t>
      </w:r>
    </w:p>
    <w:p w14:paraId="32AA8881" w14:textId="77777777" w:rsidR="006204E8" w:rsidRPr="00A8361D" w:rsidRDefault="006204E8" w:rsidP="006C33BF">
      <w:pPr>
        <w:pStyle w:val="Styl4"/>
        <w:outlineLvl w:val="0"/>
        <w:rPr>
          <w:rFonts w:cs="Arial"/>
          <w:szCs w:val="20"/>
        </w:rPr>
      </w:pPr>
      <w:bookmarkStart w:id="5" w:name="_Toc166828474"/>
      <w:r w:rsidRPr="00A8361D">
        <w:rPr>
          <w:rFonts w:cs="Arial"/>
          <w:szCs w:val="20"/>
        </w:rPr>
        <w:t>WIZJA LOKALNA</w:t>
      </w:r>
      <w:bookmarkEnd w:id="5"/>
    </w:p>
    <w:p w14:paraId="53438A0A" w14:textId="77777777" w:rsidR="007B5139" w:rsidRPr="00A8361D" w:rsidRDefault="007B5139" w:rsidP="007F612C">
      <w:pPr>
        <w:pStyle w:val="arimr"/>
        <w:widowControl/>
        <w:suppressAutoHyphens/>
        <w:snapToGrid/>
        <w:spacing w:before="240" w:after="40"/>
        <w:ind w:left="284"/>
        <w:jc w:val="both"/>
        <w:rPr>
          <w:rFonts w:ascii="Arial" w:hAnsi="Arial" w:cs="Arial"/>
          <w:sz w:val="20"/>
          <w:lang w:val="pl-PL"/>
        </w:rPr>
      </w:pPr>
      <w:r w:rsidRPr="005F13D9">
        <w:rPr>
          <w:rFonts w:ascii="Arial" w:hAnsi="Arial" w:cs="Arial"/>
          <w:sz w:val="20"/>
          <w:lang w:val="pl-PL"/>
        </w:rPr>
        <w:t>Nie przewiduje się przeprowadzenia wizji</w:t>
      </w:r>
      <w:r w:rsidRPr="00A8361D">
        <w:rPr>
          <w:rFonts w:ascii="Arial" w:hAnsi="Arial" w:cs="Arial"/>
          <w:sz w:val="20"/>
          <w:lang w:val="pl-PL"/>
        </w:rPr>
        <w:t xml:space="preserve"> lokalnej.</w:t>
      </w:r>
    </w:p>
    <w:p w14:paraId="61137EEB" w14:textId="024A8B13" w:rsidR="00497A91" w:rsidRPr="00A8361D" w:rsidRDefault="00E8086A" w:rsidP="006C33BF">
      <w:pPr>
        <w:pStyle w:val="Styl4"/>
        <w:outlineLvl w:val="0"/>
        <w:rPr>
          <w:rFonts w:cs="Arial"/>
          <w:szCs w:val="20"/>
        </w:rPr>
      </w:pPr>
      <w:bookmarkStart w:id="6" w:name="_Toc166828475"/>
      <w:r w:rsidRPr="00A8361D">
        <w:rPr>
          <w:rFonts w:cs="Arial"/>
          <w:szCs w:val="20"/>
        </w:rPr>
        <w:t>PODWYKO</w:t>
      </w:r>
      <w:r w:rsidR="00CF6AE5" w:rsidRPr="00A8361D">
        <w:rPr>
          <w:rFonts w:cs="Arial"/>
          <w:szCs w:val="20"/>
        </w:rPr>
        <w:t>NAWSTWO</w:t>
      </w:r>
      <w:bookmarkEnd w:id="6"/>
    </w:p>
    <w:p w14:paraId="43F8DCAE" w14:textId="77777777" w:rsidR="00E8086A" w:rsidRPr="00A8361D" w:rsidRDefault="007E6247" w:rsidP="00734035">
      <w:pPr>
        <w:pStyle w:val="arimr"/>
        <w:widowControl/>
        <w:numPr>
          <w:ilvl w:val="0"/>
          <w:numId w:val="31"/>
        </w:numPr>
        <w:tabs>
          <w:tab w:val="clear" w:pos="453"/>
        </w:tabs>
        <w:suppressAutoHyphens/>
        <w:snapToGrid/>
        <w:spacing w:before="240"/>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Wykonawca może powierzyć wykonanie części zamówienia podwykonawcy (podwykonawcom). </w:t>
      </w:r>
    </w:p>
    <w:p w14:paraId="3D36DAD9" w14:textId="77777777" w:rsidR="00E8086A" w:rsidRPr="00A8361D" w:rsidRDefault="007E6247" w:rsidP="00734035">
      <w:pPr>
        <w:pStyle w:val="arimr"/>
        <w:widowControl/>
        <w:numPr>
          <w:ilvl w:val="0"/>
          <w:numId w:val="31"/>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 xml:space="preserve">Zamawiający </w:t>
      </w:r>
      <w:r w:rsidR="00582C38" w:rsidRPr="00A8361D">
        <w:rPr>
          <w:rFonts w:ascii="Arial" w:hAnsi="Arial" w:cs="Arial"/>
          <w:b/>
          <w:sz w:val="20"/>
          <w:lang w:val="pl-PL"/>
        </w:rPr>
        <w:t>nie zastrzega</w:t>
      </w:r>
      <w:r w:rsidR="00582C38" w:rsidRPr="00A8361D">
        <w:rPr>
          <w:rFonts w:ascii="Arial" w:hAnsi="Arial" w:cs="Arial"/>
          <w:sz w:val="20"/>
          <w:lang w:val="pl-PL"/>
        </w:rPr>
        <w:t xml:space="preserve"> obowiązku osobistego wykonania przez Wykonawcę kluczowych części zamówienia.</w:t>
      </w:r>
    </w:p>
    <w:p w14:paraId="7C76964A" w14:textId="77777777" w:rsidR="00582C38" w:rsidRPr="00A8361D" w:rsidRDefault="007E6247" w:rsidP="00734035">
      <w:pPr>
        <w:pStyle w:val="arimr"/>
        <w:widowControl/>
        <w:numPr>
          <w:ilvl w:val="0"/>
          <w:numId w:val="31"/>
        </w:numPr>
        <w:tabs>
          <w:tab w:val="clear" w:pos="453"/>
        </w:tabs>
        <w:suppressAutoHyphens/>
        <w:snapToGrid/>
        <w:jc w:val="both"/>
        <w:rPr>
          <w:rFonts w:ascii="Arial" w:hAnsi="Arial" w:cs="Arial"/>
          <w:sz w:val="20"/>
          <w:lang w:val="pl-PL"/>
        </w:rPr>
      </w:pPr>
      <w:r w:rsidRPr="00A8361D">
        <w:rPr>
          <w:rFonts w:ascii="Arial" w:hAnsi="Arial" w:cs="Arial"/>
          <w:sz w:val="20"/>
          <w:lang w:val="pl-PL"/>
        </w:rPr>
        <w:tab/>
      </w:r>
      <w:r w:rsidR="00582C38" w:rsidRPr="00A8361D">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A8361D">
        <w:rPr>
          <w:rFonts w:ascii="Arial" w:hAnsi="Arial" w:cs="Arial"/>
          <w:sz w:val="20"/>
          <w:lang w:val="pl-PL"/>
        </w:rPr>
        <w:t>dwykonawcom oraz podał (o ile są</w:t>
      </w:r>
      <w:r w:rsidR="00582C38" w:rsidRPr="00A8361D">
        <w:rPr>
          <w:rFonts w:ascii="Arial" w:hAnsi="Arial" w:cs="Arial"/>
          <w:sz w:val="20"/>
          <w:lang w:val="pl-PL"/>
        </w:rPr>
        <w:t xml:space="preserve"> mu wiadome na tym etapie) nazwy (firmy) tych podwykonawców</w:t>
      </w:r>
      <w:r w:rsidR="007B5139" w:rsidRPr="00A8361D">
        <w:rPr>
          <w:rFonts w:ascii="Arial" w:hAnsi="Arial" w:cs="Arial"/>
          <w:sz w:val="20"/>
          <w:lang w:val="pl-PL"/>
        </w:rPr>
        <w:t>.</w:t>
      </w:r>
    </w:p>
    <w:p w14:paraId="6C707E74" w14:textId="77777777" w:rsidR="00E8086A" w:rsidRPr="00A8361D" w:rsidRDefault="00E8086A" w:rsidP="006C33BF">
      <w:pPr>
        <w:pStyle w:val="Styl4"/>
        <w:outlineLvl w:val="0"/>
        <w:rPr>
          <w:rFonts w:cs="Arial"/>
          <w:szCs w:val="20"/>
        </w:rPr>
      </w:pPr>
      <w:bookmarkStart w:id="7" w:name="_Toc166828476"/>
      <w:r w:rsidRPr="00A8361D">
        <w:rPr>
          <w:rFonts w:cs="Arial"/>
          <w:szCs w:val="20"/>
        </w:rPr>
        <w:t>TERMIN WYKONANIA ZAMÓWIENIA</w:t>
      </w:r>
      <w:bookmarkEnd w:id="7"/>
    </w:p>
    <w:p w14:paraId="276B10CC" w14:textId="68964B2A" w:rsidR="00BD45C3" w:rsidRPr="00743000" w:rsidRDefault="00CC047F" w:rsidP="00734035">
      <w:pPr>
        <w:pStyle w:val="pkt"/>
        <w:numPr>
          <w:ilvl w:val="0"/>
          <w:numId w:val="44"/>
        </w:numPr>
        <w:spacing w:before="240" w:after="0" w:line="360" w:lineRule="auto"/>
        <w:ind w:left="426" w:hanging="426"/>
        <w:rPr>
          <w:rFonts w:ascii="Arial" w:hAnsi="Arial" w:cs="Arial"/>
          <w:sz w:val="20"/>
        </w:rPr>
      </w:pPr>
      <w:r w:rsidRPr="00E903FC">
        <w:rPr>
          <w:rFonts w:ascii="Arial" w:hAnsi="Arial" w:cs="Arial"/>
          <w:spacing w:val="4"/>
          <w:sz w:val="20"/>
        </w:rPr>
        <w:t xml:space="preserve">Termin </w:t>
      </w:r>
      <w:r w:rsidR="00CA06FA" w:rsidRPr="00E903FC">
        <w:rPr>
          <w:rFonts w:ascii="Arial" w:hAnsi="Arial" w:cs="Arial"/>
          <w:spacing w:val="4"/>
          <w:sz w:val="20"/>
        </w:rPr>
        <w:t>realizacji</w:t>
      </w:r>
      <w:r w:rsidR="00C57980" w:rsidRPr="00E903FC">
        <w:rPr>
          <w:rFonts w:ascii="Arial" w:hAnsi="Arial" w:cs="Arial"/>
          <w:spacing w:val="4"/>
          <w:sz w:val="20"/>
        </w:rPr>
        <w:t xml:space="preserve"> zamówienia</w:t>
      </w:r>
      <w:r w:rsidR="00BD45C3" w:rsidRPr="00743000">
        <w:rPr>
          <w:rFonts w:ascii="Arial" w:hAnsi="Arial" w:cs="Arial"/>
          <w:sz w:val="20"/>
        </w:rPr>
        <w:t xml:space="preserve">: </w:t>
      </w:r>
      <w:r w:rsidR="009D5E8C">
        <w:rPr>
          <w:rFonts w:ascii="Arial" w:hAnsi="Arial" w:cs="Arial"/>
          <w:b/>
          <w:sz w:val="20"/>
        </w:rPr>
        <w:t>12</w:t>
      </w:r>
      <w:r w:rsidR="00BD45C3" w:rsidRPr="00743000">
        <w:rPr>
          <w:rFonts w:ascii="Arial" w:hAnsi="Arial" w:cs="Arial"/>
          <w:b/>
          <w:sz w:val="20"/>
        </w:rPr>
        <w:t xml:space="preserve"> miesięcy od dnia podpisania umowy.</w:t>
      </w:r>
    </w:p>
    <w:p w14:paraId="30F9263C" w14:textId="4418E540" w:rsidR="00C75BE4" w:rsidRPr="007177DE" w:rsidRDefault="00BD45C3" w:rsidP="00734035">
      <w:pPr>
        <w:pStyle w:val="pkt"/>
        <w:numPr>
          <w:ilvl w:val="0"/>
          <w:numId w:val="44"/>
        </w:numPr>
        <w:spacing w:before="0" w:after="0" w:line="360" w:lineRule="auto"/>
        <w:ind w:left="426" w:hanging="426"/>
        <w:rPr>
          <w:rFonts w:ascii="Arial" w:hAnsi="Arial" w:cs="Arial"/>
          <w:sz w:val="20"/>
        </w:rPr>
      </w:pPr>
      <w:r w:rsidRPr="00E1531A">
        <w:rPr>
          <w:rFonts w:ascii="Arial" w:hAnsi="Arial" w:cs="Arial"/>
          <w:sz w:val="20"/>
        </w:rPr>
        <w:tab/>
        <w:t>Szczegółowe zagadnienia dotyczące terminu realizacji umowy uregulowane są we wzor</w:t>
      </w:r>
      <w:r>
        <w:rPr>
          <w:rFonts w:ascii="Arial" w:hAnsi="Arial" w:cs="Arial"/>
          <w:sz w:val="20"/>
        </w:rPr>
        <w:t>ze umowy stanowiącej</w:t>
      </w:r>
      <w:r w:rsidRPr="00E1531A">
        <w:rPr>
          <w:rFonts w:ascii="Arial" w:hAnsi="Arial" w:cs="Arial"/>
          <w:sz w:val="20"/>
        </w:rPr>
        <w:t xml:space="preserve"> </w:t>
      </w:r>
      <w:r>
        <w:rPr>
          <w:rFonts w:ascii="Arial" w:hAnsi="Arial" w:cs="Arial"/>
          <w:b/>
          <w:bCs/>
          <w:sz w:val="20"/>
        </w:rPr>
        <w:t>Z</w:t>
      </w:r>
      <w:r w:rsidRPr="00E1531A">
        <w:rPr>
          <w:rFonts w:ascii="Arial" w:hAnsi="Arial" w:cs="Arial"/>
          <w:b/>
          <w:bCs/>
          <w:sz w:val="20"/>
        </w:rPr>
        <w:t>ałącznik</w:t>
      </w:r>
      <w:r>
        <w:rPr>
          <w:rFonts w:ascii="Arial" w:hAnsi="Arial" w:cs="Arial"/>
          <w:b/>
          <w:bCs/>
          <w:sz w:val="20"/>
        </w:rPr>
        <w:t xml:space="preserve"> </w:t>
      </w:r>
      <w:r w:rsidRPr="00E1531A">
        <w:rPr>
          <w:rFonts w:ascii="Arial" w:hAnsi="Arial" w:cs="Arial"/>
          <w:b/>
          <w:bCs/>
          <w:sz w:val="20"/>
        </w:rPr>
        <w:t xml:space="preserve">nr </w:t>
      </w:r>
      <w:r w:rsidR="008933D7">
        <w:rPr>
          <w:rFonts w:ascii="Arial" w:hAnsi="Arial" w:cs="Arial"/>
          <w:b/>
          <w:bCs/>
          <w:sz w:val="20"/>
        </w:rPr>
        <w:t>7</w:t>
      </w:r>
      <w:r w:rsidRPr="00E1531A">
        <w:rPr>
          <w:rFonts w:ascii="Arial" w:hAnsi="Arial" w:cs="Arial"/>
          <w:b/>
          <w:bCs/>
          <w:sz w:val="20"/>
        </w:rPr>
        <w:t xml:space="preserve"> </w:t>
      </w:r>
      <w:r w:rsidRPr="00395481">
        <w:rPr>
          <w:rFonts w:ascii="Arial" w:hAnsi="Arial" w:cs="Arial"/>
          <w:bCs/>
          <w:sz w:val="20"/>
        </w:rPr>
        <w:t>do SWZ</w:t>
      </w:r>
      <w:r w:rsidRPr="00E1531A">
        <w:rPr>
          <w:rFonts w:ascii="Arial" w:hAnsi="Arial" w:cs="Arial"/>
          <w:sz w:val="20"/>
        </w:rPr>
        <w:t>.</w:t>
      </w:r>
    </w:p>
    <w:p w14:paraId="2AA6CE1D" w14:textId="77777777" w:rsidR="00E37F70" w:rsidRPr="00A8361D" w:rsidRDefault="005B5095" w:rsidP="006C33BF">
      <w:pPr>
        <w:pStyle w:val="Styl4"/>
        <w:outlineLvl w:val="0"/>
        <w:rPr>
          <w:rFonts w:cs="Arial"/>
          <w:szCs w:val="20"/>
        </w:rPr>
      </w:pPr>
      <w:bookmarkStart w:id="8" w:name="_Toc166828477"/>
      <w:r w:rsidRPr="00A8361D">
        <w:rPr>
          <w:rFonts w:cs="Arial"/>
          <w:szCs w:val="20"/>
        </w:rPr>
        <w:t>WARUNKI UDZIAŁU W POSTĘPOWANIU</w:t>
      </w:r>
      <w:bookmarkEnd w:id="8"/>
    </w:p>
    <w:p w14:paraId="5C3E018E" w14:textId="77777777" w:rsidR="008539CF" w:rsidRPr="005B7BF9" w:rsidRDefault="007E6247" w:rsidP="00911045">
      <w:pPr>
        <w:pStyle w:val="Teksttreci0"/>
        <w:numPr>
          <w:ilvl w:val="0"/>
          <w:numId w:val="11"/>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sidRPr="00A8361D">
        <w:rPr>
          <w:rFonts w:ascii="Arial" w:hAnsi="Arial" w:cs="Arial"/>
          <w:sz w:val="20"/>
          <w:szCs w:val="20"/>
          <w:lang w:val="pl-PL"/>
        </w:rPr>
        <w:tab/>
      </w:r>
      <w:r w:rsidR="003544E7" w:rsidRPr="005B7BF9">
        <w:rPr>
          <w:rFonts w:ascii="Arial" w:hAnsi="Arial" w:cs="Arial"/>
          <w:sz w:val="20"/>
          <w:szCs w:val="20"/>
          <w:lang w:val="pl-PL"/>
        </w:rPr>
        <w:t>O udzielenie zamówienia mogą ubiegać się Wykonawcy, którzy nie podlegają wykluczeniu</w:t>
      </w:r>
      <w:r w:rsidR="00CA06FA" w:rsidRPr="005B7BF9">
        <w:rPr>
          <w:rFonts w:ascii="Arial" w:hAnsi="Arial" w:cs="Arial"/>
          <w:sz w:val="20"/>
          <w:szCs w:val="20"/>
          <w:lang w:val="pl-PL"/>
        </w:rPr>
        <w:t xml:space="preserve"> na zas</w:t>
      </w:r>
      <w:r w:rsidR="00E26154" w:rsidRPr="005B7BF9">
        <w:rPr>
          <w:rFonts w:ascii="Arial" w:hAnsi="Arial" w:cs="Arial"/>
          <w:sz w:val="20"/>
          <w:szCs w:val="20"/>
          <w:lang w:val="pl-PL"/>
        </w:rPr>
        <w:t>adach określonych w Rozdziale IX</w:t>
      </w:r>
      <w:r w:rsidR="00CA06FA" w:rsidRPr="005B7BF9">
        <w:rPr>
          <w:rFonts w:ascii="Arial" w:hAnsi="Arial" w:cs="Arial"/>
          <w:sz w:val="20"/>
          <w:szCs w:val="20"/>
          <w:lang w:val="pl-PL"/>
        </w:rPr>
        <w:t xml:space="preserve"> SWZ,</w:t>
      </w:r>
      <w:r w:rsidR="003544E7" w:rsidRPr="005B7BF9">
        <w:rPr>
          <w:rFonts w:ascii="Arial" w:hAnsi="Arial" w:cs="Arial"/>
          <w:sz w:val="20"/>
          <w:szCs w:val="20"/>
          <w:lang w:val="pl-PL"/>
        </w:rPr>
        <w:t xml:space="preserve"> oraz spełniają określone przez </w:t>
      </w:r>
      <w:r w:rsidR="00334FF0" w:rsidRPr="005B7BF9">
        <w:rPr>
          <w:rFonts w:ascii="Arial" w:hAnsi="Arial" w:cs="Arial"/>
          <w:sz w:val="20"/>
          <w:szCs w:val="20"/>
          <w:lang w:val="pl-PL"/>
        </w:rPr>
        <w:t>Z</w:t>
      </w:r>
      <w:r w:rsidR="003544E7" w:rsidRPr="005B7BF9">
        <w:rPr>
          <w:rFonts w:ascii="Arial" w:hAnsi="Arial" w:cs="Arial"/>
          <w:sz w:val="20"/>
          <w:szCs w:val="20"/>
          <w:lang w:val="pl-PL"/>
        </w:rPr>
        <w:t>amawiającego warunki</w:t>
      </w:r>
      <w:r w:rsidR="003544E7" w:rsidRPr="005B7BF9">
        <w:rPr>
          <w:rStyle w:val="TeksttreciPogrubienie"/>
          <w:rFonts w:ascii="Arial" w:hAnsi="Arial" w:cs="Arial"/>
          <w:bCs/>
          <w:sz w:val="20"/>
          <w:szCs w:val="20"/>
          <w:lang w:val="pl-PL"/>
        </w:rPr>
        <w:t xml:space="preserve"> </w:t>
      </w:r>
      <w:r w:rsidR="003544E7" w:rsidRPr="005B7BF9">
        <w:rPr>
          <w:rStyle w:val="TeksttreciPogrubienie"/>
          <w:rFonts w:ascii="Arial" w:hAnsi="Arial" w:cs="Arial"/>
          <w:b w:val="0"/>
          <w:bCs/>
          <w:sz w:val="20"/>
          <w:szCs w:val="20"/>
          <w:lang w:val="pl-PL"/>
        </w:rPr>
        <w:t>udziału w postępowaniu.</w:t>
      </w:r>
      <w:bookmarkStart w:id="9" w:name="bookmark3"/>
    </w:p>
    <w:p w14:paraId="51CE8851" w14:textId="77777777" w:rsidR="008539CF" w:rsidRPr="005B7BF9" w:rsidRDefault="007E6247" w:rsidP="00911045">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sidRPr="005B7BF9">
        <w:rPr>
          <w:rFonts w:ascii="Arial" w:hAnsi="Arial" w:cs="Arial"/>
          <w:sz w:val="20"/>
          <w:szCs w:val="20"/>
          <w:lang w:val="pl-PL"/>
        </w:rPr>
        <w:tab/>
      </w:r>
      <w:r w:rsidR="00374B1F" w:rsidRPr="005B7BF9">
        <w:rPr>
          <w:rFonts w:ascii="Arial" w:hAnsi="Arial" w:cs="Arial"/>
          <w:sz w:val="20"/>
          <w:szCs w:val="20"/>
          <w:lang w:val="pl-PL"/>
        </w:rPr>
        <w:t>O udzielenie zamówienia mogą ubiegać się Wykonawcy, którzy spełniają warunki dotyczące:</w:t>
      </w:r>
      <w:bookmarkEnd w:id="9"/>
    </w:p>
    <w:p w14:paraId="7B505C32" w14:textId="77777777" w:rsidR="008539CF" w:rsidRPr="005B7BF9" w:rsidRDefault="007E6247" w:rsidP="00734035">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sidRPr="005B7BF9">
        <w:rPr>
          <w:rFonts w:ascii="Arial" w:hAnsi="Arial" w:cs="Arial"/>
          <w:b/>
          <w:sz w:val="20"/>
          <w:szCs w:val="20"/>
          <w:lang w:val="pl-PL"/>
        </w:rPr>
        <w:tab/>
      </w:r>
      <w:r w:rsidR="00E26154" w:rsidRPr="005B7BF9">
        <w:rPr>
          <w:rFonts w:ascii="Arial" w:hAnsi="Arial" w:cs="Arial"/>
          <w:b/>
          <w:sz w:val="20"/>
          <w:szCs w:val="20"/>
          <w:lang w:val="pl-PL"/>
        </w:rPr>
        <w:t>zdolności do występowania w obrocie gospodarczym</w:t>
      </w:r>
      <w:r w:rsidR="005E7E59" w:rsidRPr="005B7BF9">
        <w:rPr>
          <w:rFonts w:ascii="Arial" w:hAnsi="Arial" w:cs="Arial"/>
          <w:b/>
          <w:sz w:val="20"/>
          <w:szCs w:val="20"/>
          <w:lang w:val="pl-PL"/>
        </w:rPr>
        <w:t>:</w:t>
      </w:r>
    </w:p>
    <w:p w14:paraId="54EDE306" w14:textId="77777777" w:rsidR="008539CF" w:rsidRPr="005B7BF9"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5B7BF9">
        <w:rPr>
          <w:rFonts w:ascii="Arial" w:hAnsi="Arial" w:cs="Arial"/>
          <w:sz w:val="20"/>
          <w:szCs w:val="20"/>
          <w:lang w:val="pl-PL"/>
        </w:rPr>
        <w:t>Zamawiający nie stawia warunku w powyższym zakresie.</w:t>
      </w:r>
    </w:p>
    <w:p w14:paraId="452B3692" w14:textId="77777777" w:rsidR="0004244F" w:rsidRPr="005B7BF9" w:rsidRDefault="007E6247" w:rsidP="00734035">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sidRPr="005B7BF9">
        <w:rPr>
          <w:rFonts w:ascii="Arial" w:hAnsi="Arial" w:cs="Arial"/>
          <w:b/>
          <w:sz w:val="20"/>
          <w:szCs w:val="20"/>
          <w:lang w:val="pl-PL"/>
        </w:rPr>
        <w:tab/>
      </w:r>
      <w:r w:rsidR="0004244F" w:rsidRPr="005B7BF9">
        <w:rPr>
          <w:rFonts w:ascii="Arial" w:hAnsi="Arial" w:cs="Arial"/>
          <w:b/>
          <w:sz w:val="20"/>
          <w:szCs w:val="20"/>
          <w:lang w:val="pl-PL"/>
        </w:rPr>
        <w:t>uprawnień do prowadzenia określonej działalności gospodarczej lub zawodowej, o ile wynika to z odrębnych przepisów:</w:t>
      </w:r>
    </w:p>
    <w:p w14:paraId="25D94D44" w14:textId="77777777" w:rsidR="0004244F" w:rsidRPr="00A8361D"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lastRenderedPageBreak/>
        <w:t>Zamawiający nie stawia warunku w powyższym zakresie.</w:t>
      </w:r>
    </w:p>
    <w:p w14:paraId="1C75F575" w14:textId="77777777" w:rsidR="008539CF" w:rsidRPr="00A8361D" w:rsidRDefault="007E6247" w:rsidP="00734035">
      <w:pPr>
        <w:pStyle w:val="Teksttreci0"/>
        <w:numPr>
          <w:ilvl w:val="0"/>
          <w:numId w:val="37"/>
        </w:numPr>
        <w:shd w:val="clear" w:color="auto" w:fill="auto"/>
        <w:spacing w:line="360" w:lineRule="auto"/>
        <w:ind w:left="852" w:right="20" w:hanging="426"/>
        <w:jc w:val="both"/>
        <w:rPr>
          <w:rFonts w:ascii="Arial" w:hAnsi="Arial" w:cs="Arial"/>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sytuacji ekonomicznej lub finansowej:</w:t>
      </w:r>
    </w:p>
    <w:p w14:paraId="7456557A" w14:textId="77777777" w:rsidR="00035151" w:rsidRPr="00A8361D"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A8361D">
        <w:rPr>
          <w:rFonts w:ascii="Arial" w:hAnsi="Arial" w:cs="Arial"/>
          <w:sz w:val="20"/>
          <w:szCs w:val="20"/>
          <w:lang w:val="pl-PL"/>
        </w:rPr>
        <w:t>Zamawiający nie stawia warunku w powyższym zakresie.</w:t>
      </w:r>
    </w:p>
    <w:p w14:paraId="2F1A3091" w14:textId="77777777" w:rsidR="00141FCB" w:rsidRPr="00A8361D" w:rsidRDefault="00547D88" w:rsidP="00734035">
      <w:pPr>
        <w:pStyle w:val="Teksttreci0"/>
        <w:numPr>
          <w:ilvl w:val="0"/>
          <w:numId w:val="37"/>
        </w:numPr>
        <w:shd w:val="clear" w:color="auto" w:fill="auto"/>
        <w:spacing w:line="360" w:lineRule="auto"/>
        <w:ind w:left="852" w:right="20" w:hanging="426"/>
        <w:jc w:val="both"/>
        <w:rPr>
          <w:rFonts w:ascii="Arial" w:hAnsi="Arial" w:cs="Arial"/>
          <w:b/>
          <w:sz w:val="20"/>
          <w:szCs w:val="20"/>
          <w:lang w:val="pl-PL"/>
        </w:rPr>
      </w:pPr>
      <w:r w:rsidRPr="00A8361D">
        <w:rPr>
          <w:rFonts w:ascii="Arial" w:hAnsi="Arial" w:cs="Arial"/>
          <w:b/>
          <w:sz w:val="20"/>
          <w:szCs w:val="20"/>
          <w:lang w:val="pl-PL"/>
        </w:rPr>
        <w:tab/>
      </w:r>
      <w:r w:rsidR="005E7E59" w:rsidRPr="00A8361D">
        <w:rPr>
          <w:rFonts w:ascii="Arial" w:hAnsi="Arial" w:cs="Arial"/>
          <w:b/>
          <w:sz w:val="20"/>
          <w:szCs w:val="20"/>
          <w:lang w:val="pl-PL"/>
        </w:rPr>
        <w:t>zdolności technicznej lub zawodowej:</w:t>
      </w:r>
    </w:p>
    <w:p w14:paraId="02346462" w14:textId="7711D180" w:rsidR="00E7131B" w:rsidRPr="00E7131B" w:rsidRDefault="00520DB9" w:rsidP="00734035">
      <w:pPr>
        <w:pStyle w:val="Teksttreci0"/>
        <w:numPr>
          <w:ilvl w:val="0"/>
          <w:numId w:val="41"/>
        </w:numPr>
        <w:spacing w:line="360" w:lineRule="auto"/>
        <w:ind w:right="20"/>
        <w:jc w:val="both"/>
        <w:rPr>
          <w:rFonts w:ascii="Arial" w:hAnsi="Arial" w:cs="Arial"/>
          <w:sz w:val="20"/>
          <w:szCs w:val="20"/>
          <w:lang w:val="pl-PL"/>
        </w:rPr>
      </w:pPr>
      <w:r w:rsidRPr="00A8361D">
        <w:rPr>
          <w:rFonts w:ascii="Arial" w:hAnsi="Arial" w:cs="Arial"/>
          <w:sz w:val="20"/>
          <w:szCs w:val="20"/>
          <w:lang w:val="pl-PL"/>
        </w:rPr>
        <w:t xml:space="preserve">Wykonawca spełni warunek, jeżeli wykaże, </w:t>
      </w:r>
      <w:r w:rsidR="00E7131B" w:rsidRPr="00E7131B">
        <w:rPr>
          <w:rFonts w:ascii="Arial" w:hAnsi="Arial" w:cs="Arial"/>
          <w:sz w:val="20"/>
          <w:szCs w:val="20"/>
          <w:lang w:val="pl-PL"/>
        </w:rPr>
        <w:t xml:space="preserve">że w okresie ostatnich 3 lat, a jeżeli okres prowadzenia działalności jest krótszy – w tym okresie, wykonał co najmniej jedną usługę polegającą na opracowaniu wielobranżowej dokumentacji projektowej dla budowy lub rozbudowy lub przebudowy drogi lub dróg, na podstawie której została uzyskana decyzja pozwolenia na budowę lub decyzja </w:t>
      </w:r>
      <w:proofErr w:type="spellStart"/>
      <w:r w:rsidR="00E7131B" w:rsidRPr="00E7131B">
        <w:rPr>
          <w:rFonts w:ascii="Arial" w:hAnsi="Arial" w:cs="Arial"/>
          <w:sz w:val="20"/>
          <w:szCs w:val="20"/>
          <w:lang w:val="pl-PL"/>
        </w:rPr>
        <w:t>ZRiD</w:t>
      </w:r>
      <w:proofErr w:type="spellEnd"/>
      <w:r w:rsidR="00E7131B" w:rsidRPr="00E7131B">
        <w:rPr>
          <w:rFonts w:ascii="Arial" w:hAnsi="Arial" w:cs="Arial"/>
          <w:sz w:val="20"/>
          <w:szCs w:val="20"/>
          <w:lang w:val="pl-PL"/>
        </w:rPr>
        <w:t>.</w:t>
      </w:r>
    </w:p>
    <w:p w14:paraId="0732E865" w14:textId="77777777" w:rsidR="00E7131B" w:rsidRPr="00E7131B" w:rsidRDefault="00E7131B" w:rsidP="00CF4B10">
      <w:pPr>
        <w:pStyle w:val="Teksttreci0"/>
        <w:spacing w:line="360" w:lineRule="auto"/>
        <w:ind w:left="1211" w:right="20" w:firstLine="0"/>
        <w:jc w:val="both"/>
        <w:rPr>
          <w:rFonts w:ascii="Arial" w:hAnsi="Arial" w:cs="Arial"/>
          <w:sz w:val="20"/>
          <w:szCs w:val="20"/>
          <w:lang w:val="pl-PL"/>
        </w:rPr>
      </w:pPr>
      <w:r w:rsidRPr="00E7131B">
        <w:rPr>
          <w:rFonts w:ascii="Arial" w:hAnsi="Arial" w:cs="Arial"/>
          <w:sz w:val="20"/>
          <w:szCs w:val="20"/>
          <w:lang w:val="pl-PL"/>
        </w:rPr>
        <w:t xml:space="preserve">Za jedną usługę Zamawiający uzna świadczenie zrealizowane na podstawie jednej umowy. Jako wykonanie (zakończenie) zadania należy rozumieć podpisanie Protokołu odbioru końcowego lub równoważnego dokumentu, z którego wynika, że uzyskano decyzję pozwolenia na budowę lub decyzję </w:t>
      </w:r>
      <w:proofErr w:type="spellStart"/>
      <w:r w:rsidRPr="00E7131B">
        <w:rPr>
          <w:rFonts w:ascii="Arial" w:hAnsi="Arial" w:cs="Arial"/>
          <w:sz w:val="20"/>
          <w:szCs w:val="20"/>
          <w:lang w:val="pl-PL"/>
        </w:rPr>
        <w:t>ZRiD</w:t>
      </w:r>
      <w:proofErr w:type="spellEnd"/>
      <w:r w:rsidRPr="00E7131B">
        <w:rPr>
          <w:rFonts w:ascii="Arial" w:hAnsi="Arial" w:cs="Arial"/>
          <w:sz w:val="20"/>
          <w:szCs w:val="20"/>
          <w:lang w:val="pl-PL"/>
        </w:rPr>
        <w:t>.</w:t>
      </w:r>
    </w:p>
    <w:p w14:paraId="6B78FAAD" w14:textId="2AA99E2C" w:rsidR="00E7131B" w:rsidRPr="00E7131B" w:rsidRDefault="00E7131B" w:rsidP="00CF4B10">
      <w:pPr>
        <w:pStyle w:val="Teksttreci0"/>
        <w:spacing w:line="360" w:lineRule="auto"/>
        <w:ind w:left="1211" w:right="20" w:firstLine="0"/>
        <w:jc w:val="both"/>
        <w:rPr>
          <w:rFonts w:ascii="Arial" w:hAnsi="Arial" w:cs="Arial"/>
          <w:sz w:val="20"/>
          <w:szCs w:val="20"/>
          <w:lang w:val="pl-PL"/>
        </w:rPr>
      </w:pPr>
      <w:r w:rsidRPr="00E7131B">
        <w:rPr>
          <w:rFonts w:ascii="Arial" w:hAnsi="Arial" w:cs="Arial"/>
          <w:sz w:val="20"/>
          <w:szCs w:val="20"/>
          <w:lang w:val="pl-PL"/>
        </w:rPr>
        <w:t>Za budowę lub rozbudowę lub przebudowę Zamawiający uzna budowę lub rozbudowę lub przebudowę w rozumieniu ustawy Prawo budowlane</w:t>
      </w:r>
      <w:r w:rsidR="008933D7">
        <w:rPr>
          <w:rFonts w:ascii="Arial" w:hAnsi="Arial" w:cs="Arial"/>
          <w:sz w:val="20"/>
          <w:szCs w:val="20"/>
          <w:lang w:val="pl-PL"/>
        </w:rPr>
        <w:t xml:space="preserve"> </w:t>
      </w:r>
      <w:r w:rsidR="008933D7" w:rsidRPr="00E7131B">
        <w:rPr>
          <w:rFonts w:ascii="Arial" w:hAnsi="Arial" w:cs="Arial"/>
          <w:sz w:val="20"/>
          <w:szCs w:val="20"/>
          <w:lang w:val="pl-PL"/>
        </w:rPr>
        <w:t>(Dz. U. z 202</w:t>
      </w:r>
      <w:r w:rsidR="008933D7">
        <w:rPr>
          <w:rFonts w:ascii="Arial" w:hAnsi="Arial" w:cs="Arial"/>
          <w:sz w:val="20"/>
          <w:szCs w:val="20"/>
          <w:lang w:val="pl-PL"/>
        </w:rPr>
        <w:t>3</w:t>
      </w:r>
      <w:r w:rsidR="008933D7" w:rsidRPr="00E7131B">
        <w:rPr>
          <w:rFonts w:ascii="Arial" w:hAnsi="Arial" w:cs="Arial"/>
          <w:sz w:val="20"/>
          <w:szCs w:val="20"/>
          <w:lang w:val="pl-PL"/>
        </w:rPr>
        <w:t xml:space="preserve"> poz. </w:t>
      </w:r>
      <w:r w:rsidR="008933D7">
        <w:rPr>
          <w:rFonts w:ascii="Arial" w:hAnsi="Arial" w:cs="Arial"/>
          <w:sz w:val="20"/>
          <w:szCs w:val="20"/>
          <w:lang w:val="pl-PL"/>
        </w:rPr>
        <w:t>682</w:t>
      </w:r>
      <w:r w:rsidR="008933D7" w:rsidRPr="00E7131B">
        <w:rPr>
          <w:rFonts w:ascii="Arial" w:hAnsi="Arial" w:cs="Arial"/>
          <w:sz w:val="20"/>
          <w:szCs w:val="20"/>
          <w:lang w:val="pl-PL"/>
        </w:rPr>
        <w:t>)</w:t>
      </w:r>
      <w:r w:rsidRPr="00E7131B">
        <w:rPr>
          <w:rFonts w:ascii="Arial" w:hAnsi="Arial" w:cs="Arial"/>
          <w:sz w:val="20"/>
          <w:szCs w:val="20"/>
          <w:lang w:val="pl-PL"/>
        </w:rPr>
        <w:t>.</w:t>
      </w:r>
    </w:p>
    <w:p w14:paraId="39D42F16" w14:textId="08B85477" w:rsidR="006C0631" w:rsidRPr="006979EB" w:rsidRDefault="00E7131B" w:rsidP="00CF4B10">
      <w:pPr>
        <w:pStyle w:val="Teksttreci0"/>
        <w:spacing w:line="360" w:lineRule="auto"/>
        <w:ind w:left="1211" w:right="20" w:firstLine="0"/>
        <w:jc w:val="both"/>
        <w:rPr>
          <w:rFonts w:ascii="Arial" w:hAnsi="Arial" w:cs="Arial"/>
          <w:sz w:val="20"/>
          <w:szCs w:val="20"/>
          <w:highlight w:val="yellow"/>
          <w:lang w:val="pl-PL"/>
        </w:rPr>
      </w:pPr>
      <w:r w:rsidRPr="00E7131B">
        <w:rPr>
          <w:rFonts w:ascii="Arial" w:hAnsi="Arial" w:cs="Arial"/>
          <w:sz w:val="20"/>
          <w:szCs w:val="20"/>
          <w:lang w:val="pl-PL"/>
        </w:rPr>
        <w:t>Za drogę Zamawiający uzna drogę w rozumieniu ustawy z dnia 21 marca 1985 r. o drogach publicznych (Dz. U. z 2024 poz. 320).</w:t>
      </w:r>
      <w:r w:rsidR="006C0631" w:rsidRPr="006979EB">
        <w:rPr>
          <w:rFonts w:ascii="Arial" w:hAnsi="Arial" w:cs="Arial"/>
          <w:bCs/>
          <w:sz w:val="20"/>
          <w:highlight w:val="yellow"/>
        </w:rPr>
        <w:t xml:space="preserve"> </w:t>
      </w:r>
    </w:p>
    <w:p w14:paraId="2205A2C6" w14:textId="77777777" w:rsidR="00734035" w:rsidRDefault="00D9325C" w:rsidP="00734035">
      <w:pPr>
        <w:pStyle w:val="Teksttreci0"/>
        <w:numPr>
          <w:ilvl w:val="0"/>
          <w:numId w:val="41"/>
        </w:numPr>
        <w:shd w:val="clear" w:color="auto" w:fill="auto"/>
        <w:spacing w:line="360" w:lineRule="auto"/>
        <w:ind w:right="20"/>
        <w:jc w:val="both"/>
        <w:rPr>
          <w:rFonts w:ascii="Arial" w:hAnsi="Arial" w:cs="Arial"/>
          <w:b/>
          <w:bCs/>
          <w:sz w:val="20"/>
          <w:szCs w:val="20"/>
        </w:rPr>
      </w:pPr>
      <w:r w:rsidRPr="004D4BC4">
        <w:rPr>
          <w:rFonts w:ascii="Arial" w:hAnsi="Arial" w:cs="Arial"/>
          <w:sz w:val="20"/>
          <w:szCs w:val="20"/>
        </w:rPr>
        <w:t xml:space="preserve">Wykonawca </w:t>
      </w:r>
      <w:r w:rsidR="00C2460C" w:rsidRPr="004D4BC4">
        <w:rPr>
          <w:rFonts w:ascii="Arial" w:hAnsi="Arial" w:cs="Arial"/>
          <w:sz w:val="20"/>
          <w:szCs w:val="20"/>
        </w:rPr>
        <w:t>d</w:t>
      </w:r>
      <w:r w:rsidRPr="004D4BC4">
        <w:rPr>
          <w:rFonts w:ascii="Arial" w:hAnsi="Arial" w:cs="Arial"/>
          <w:sz w:val="20"/>
          <w:szCs w:val="20"/>
        </w:rPr>
        <w:t>ysponuje osobami zdolnymi do wykonania zamówienia</w:t>
      </w:r>
      <w:bookmarkStart w:id="10" w:name="_Hlk33516439"/>
      <w:r w:rsidR="00734035">
        <w:rPr>
          <w:rFonts w:ascii="Arial" w:hAnsi="Arial" w:cs="Arial"/>
          <w:sz w:val="20"/>
          <w:szCs w:val="20"/>
        </w:rPr>
        <w:t>:</w:t>
      </w:r>
      <w:r w:rsidR="0056790D" w:rsidRPr="004D4BC4">
        <w:rPr>
          <w:rFonts w:ascii="Arial" w:hAnsi="Arial" w:cs="Arial"/>
          <w:sz w:val="20"/>
          <w:szCs w:val="20"/>
        </w:rPr>
        <w:t xml:space="preserve"> </w:t>
      </w:r>
    </w:p>
    <w:p w14:paraId="21216DE8" w14:textId="77777777" w:rsidR="00964B20" w:rsidRDefault="00734035" w:rsidP="00964B20">
      <w:pPr>
        <w:pStyle w:val="Teksttreci0"/>
        <w:numPr>
          <w:ilvl w:val="0"/>
          <w:numId w:val="46"/>
        </w:numPr>
        <w:shd w:val="clear" w:color="auto" w:fill="auto"/>
        <w:spacing w:line="360" w:lineRule="auto"/>
        <w:ind w:left="1701" w:right="20"/>
        <w:jc w:val="both"/>
        <w:rPr>
          <w:rFonts w:ascii="Arial" w:hAnsi="Arial" w:cs="Arial"/>
          <w:b/>
          <w:bCs/>
          <w:sz w:val="20"/>
          <w:szCs w:val="20"/>
        </w:rPr>
      </w:pPr>
      <w:r>
        <w:rPr>
          <w:rFonts w:ascii="Arial" w:hAnsi="Arial" w:cs="Arial"/>
          <w:sz w:val="20"/>
          <w:szCs w:val="20"/>
        </w:rPr>
        <w:t>j</w:t>
      </w:r>
      <w:r w:rsidRPr="00734035">
        <w:rPr>
          <w:rFonts w:ascii="Arial" w:hAnsi="Arial" w:cs="Arial"/>
          <w:sz w:val="20"/>
          <w:szCs w:val="20"/>
        </w:rPr>
        <w:t>edną osob</w:t>
      </w:r>
      <w:r w:rsidR="008933D7">
        <w:rPr>
          <w:rFonts w:ascii="Arial" w:hAnsi="Arial" w:cs="Arial"/>
          <w:sz w:val="20"/>
          <w:szCs w:val="20"/>
        </w:rPr>
        <w:t>ą</w:t>
      </w:r>
      <w:r w:rsidRPr="00734035">
        <w:rPr>
          <w:rFonts w:ascii="Arial" w:hAnsi="Arial" w:cs="Arial"/>
          <w:sz w:val="20"/>
          <w:szCs w:val="20"/>
        </w:rPr>
        <w:t>, która będzie pełnić funkcję Projektanta branży drogowej, posiadającą uprawnienia do projektowania lub projektowania i kierowania robotami budowlanymi w specjalności inżynieryjnej drogowej bez ograniczeń oraz posiadającą doświadczenie uzyskane w okresie ostatnich 3 lat przed upływem terminu składania ofert, polegające na wykonaniu co najmniej jednej dokumentacji projektowej branży drogowej dla budowy, przebudowy lub rozbudowy drogi wraz z uzyskaniem decyzji pozwolenia na budowę lub decyzji ZRiD.</w:t>
      </w:r>
    </w:p>
    <w:p w14:paraId="12049374" w14:textId="73FB48A5" w:rsidR="00964B20" w:rsidRDefault="00964B20" w:rsidP="00964B20">
      <w:pPr>
        <w:pStyle w:val="Teksttreci0"/>
        <w:shd w:val="clear" w:color="auto" w:fill="auto"/>
        <w:spacing w:line="360" w:lineRule="auto"/>
        <w:ind w:left="1701" w:right="20" w:firstLine="0"/>
        <w:jc w:val="both"/>
        <w:rPr>
          <w:rFonts w:ascii="Arial" w:hAnsi="Arial" w:cs="Arial"/>
          <w:b/>
          <w:bCs/>
          <w:sz w:val="20"/>
          <w:szCs w:val="20"/>
        </w:rPr>
      </w:pPr>
      <w:r w:rsidRPr="00964B20">
        <w:rPr>
          <w:rFonts w:ascii="Arial" w:hAnsi="Arial" w:cs="Arial"/>
          <w:b/>
          <w:bCs/>
          <w:sz w:val="20"/>
          <w:szCs w:val="20"/>
        </w:rPr>
        <w:t>UWAGA</w:t>
      </w:r>
      <w:r>
        <w:rPr>
          <w:rFonts w:ascii="Arial" w:hAnsi="Arial" w:cs="Arial"/>
          <w:b/>
          <w:bCs/>
          <w:sz w:val="20"/>
          <w:szCs w:val="20"/>
        </w:rPr>
        <w:t xml:space="preserve">: </w:t>
      </w:r>
      <w:r w:rsidRPr="00964B20">
        <w:rPr>
          <w:rFonts w:ascii="Arial" w:hAnsi="Arial" w:cs="Arial"/>
          <w:b/>
          <w:bCs/>
          <w:sz w:val="20"/>
          <w:szCs w:val="20"/>
        </w:rPr>
        <w:t>doświadczenie ww. osoby stanowi kryterium oceny ofert w przedmiotowym postępowaniu.</w:t>
      </w:r>
    </w:p>
    <w:p w14:paraId="2743A2D2" w14:textId="77777777" w:rsidR="00734035" w:rsidRDefault="00734035" w:rsidP="00734035">
      <w:pPr>
        <w:pStyle w:val="Teksttreci0"/>
        <w:shd w:val="clear" w:color="auto" w:fill="auto"/>
        <w:spacing w:line="360" w:lineRule="auto"/>
        <w:ind w:left="1701" w:right="20" w:firstLine="0"/>
        <w:jc w:val="both"/>
        <w:rPr>
          <w:rFonts w:ascii="Arial" w:hAnsi="Arial" w:cs="Arial"/>
          <w:sz w:val="20"/>
          <w:szCs w:val="20"/>
        </w:rPr>
      </w:pPr>
      <w:r w:rsidRPr="00734035">
        <w:rPr>
          <w:rFonts w:ascii="Arial" w:hAnsi="Arial" w:cs="Arial"/>
          <w:sz w:val="20"/>
          <w:szCs w:val="20"/>
        </w:rPr>
        <w:t>Za jedną usługę Zamawiający uzna świadczenie zrealizowane na podstawie jednej umowy. Jako wykonanie (zakończenie) zadania należy rozumieć podpisanie Protokołu odbioru końcowego lub równoważnego dokumentu, z którego wynika, że uzyskano decyzję pozwolenia na budowę lub decyzję ZRiD.</w:t>
      </w:r>
    </w:p>
    <w:p w14:paraId="4BD62EB7" w14:textId="28DC6775" w:rsidR="00734035" w:rsidRDefault="00734035" w:rsidP="00734035">
      <w:pPr>
        <w:pStyle w:val="Teksttreci0"/>
        <w:shd w:val="clear" w:color="auto" w:fill="auto"/>
        <w:spacing w:line="360" w:lineRule="auto"/>
        <w:ind w:left="1701" w:right="20" w:firstLine="0"/>
        <w:jc w:val="both"/>
        <w:rPr>
          <w:rFonts w:ascii="Arial" w:hAnsi="Arial" w:cs="Arial"/>
          <w:sz w:val="20"/>
          <w:szCs w:val="20"/>
        </w:rPr>
      </w:pPr>
      <w:r w:rsidRPr="00734035">
        <w:rPr>
          <w:rFonts w:ascii="Arial" w:hAnsi="Arial" w:cs="Arial"/>
          <w:sz w:val="20"/>
          <w:szCs w:val="20"/>
        </w:rPr>
        <w:t>Za budowę lub rozbudowę lub przebudowę Zamawiający uzna budowę lub rozbudowę lub przebudowę w rozumieniu ustawy Prawo budowlane</w:t>
      </w:r>
      <w:r w:rsidR="008933D7">
        <w:rPr>
          <w:rFonts w:ascii="Arial" w:hAnsi="Arial" w:cs="Arial"/>
          <w:sz w:val="20"/>
          <w:szCs w:val="20"/>
        </w:rPr>
        <w:t xml:space="preserve"> </w:t>
      </w:r>
      <w:r w:rsidR="008933D7" w:rsidRPr="00E7131B">
        <w:rPr>
          <w:rFonts w:ascii="Arial" w:hAnsi="Arial" w:cs="Arial"/>
          <w:sz w:val="20"/>
          <w:szCs w:val="20"/>
          <w:lang w:val="pl-PL"/>
        </w:rPr>
        <w:t>(Dz. U. z 202</w:t>
      </w:r>
      <w:r w:rsidR="008933D7">
        <w:rPr>
          <w:rFonts w:ascii="Arial" w:hAnsi="Arial" w:cs="Arial"/>
          <w:sz w:val="20"/>
          <w:szCs w:val="20"/>
          <w:lang w:val="pl-PL"/>
        </w:rPr>
        <w:t>3</w:t>
      </w:r>
      <w:r w:rsidR="008933D7" w:rsidRPr="00E7131B">
        <w:rPr>
          <w:rFonts w:ascii="Arial" w:hAnsi="Arial" w:cs="Arial"/>
          <w:sz w:val="20"/>
          <w:szCs w:val="20"/>
          <w:lang w:val="pl-PL"/>
        </w:rPr>
        <w:t xml:space="preserve"> poz. </w:t>
      </w:r>
      <w:r w:rsidR="008933D7">
        <w:rPr>
          <w:rFonts w:ascii="Arial" w:hAnsi="Arial" w:cs="Arial"/>
          <w:sz w:val="20"/>
          <w:szCs w:val="20"/>
          <w:lang w:val="pl-PL"/>
        </w:rPr>
        <w:t>682</w:t>
      </w:r>
      <w:r w:rsidR="008933D7" w:rsidRPr="00E7131B">
        <w:rPr>
          <w:rFonts w:ascii="Arial" w:hAnsi="Arial" w:cs="Arial"/>
          <w:sz w:val="20"/>
          <w:szCs w:val="20"/>
          <w:lang w:val="pl-PL"/>
        </w:rPr>
        <w:t>)</w:t>
      </w:r>
      <w:r w:rsidRPr="00734035">
        <w:rPr>
          <w:rFonts w:ascii="Arial" w:hAnsi="Arial" w:cs="Arial"/>
          <w:sz w:val="20"/>
          <w:szCs w:val="20"/>
        </w:rPr>
        <w:t>.</w:t>
      </w:r>
    </w:p>
    <w:p w14:paraId="69C10F44" w14:textId="57339A29" w:rsidR="00734035" w:rsidRDefault="00734035" w:rsidP="00734035">
      <w:pPr>
        <w:pStyle w:val="Teksttreci0"/>
        <w:shd w:val="clear" w:color="auto" w:fill="auto"/>
        <w:spacing w:line="360" w:lineRule="auto"/>
        <w:ind w:left="1701" w:right="20" w:firstLine="0"/>
        <w:jc w:val="both"/>
        <w:rPr>
          <w:rFonts w:ascii="Arial" w:hAnsi="Arial" w:cs="Arial"/>
          <w:sz w:val="20"/>
          <w:szCs w:val="20"/>
        </w:rPr>
      </w:pPr>
      <w:r w:rsidRPr="00734035">
        <w:rPr>
          <w:rFonts w:ascii="Arial" w:hAnsi="Arial" w:cs="Arial"/>
          <w:sz w:val="20"/>
          <w:szCs w:val="20"/>
        </w:rPr>
        <w:t>Za drogę Zamawiający uzna drogę w rozumieniu ustawy z dnia 21 marca 1985 r. o drogach publicznych (Dz. U. z 2024 poz. 320)</w:t>
      </w:r>
      <w:r>
        <w:rPr>
          <w:rFonts w:ascii="Arial" w:hAnsi="Arial" w:cs="Arial"/>
          <w:sz w:val="20"/>
          <w:szCs w:val="20"/>
        </w:rPr>
        <w:t>;</w:t>
      </w:r>
    </w:p>
    <w:p w14:paraId="2064A681" w14:textId="182565F1" w:rsidR="00734035" w:rsidRDefault="00734035" w:rsidP="00734035">
      <w:pPr>
        <w:pStyle w:val="Teksttreci0"/>
        <w:numPr>
          <w:ilvl w:val="0"/>
          <w:numId w:val="46"/>
        </w:numPr>
        <w:shd w:val="clear" w:color="auto" w:fill="auto"/>
        <w:spacing w:line="360" w:lineRule="auto"/>
        <w:ind w:left="1701" w:right="20"/>
        <w:jc w:val="both"/>
        <w:rPr>
          <w:rFonts w:ascii="Arial" w:hAnsi="Arial" w:cs="Arial"/>
          <w:sz w:val="20"/>
          <w:szCs w:val="20"/>
        </w:rPr>
      </w:pPr>
      <w:r w:rsidRPr="00734035">
        <w:rPr>
          <w:rFonts w:ascii="Arial" w:hAnsi="Arial" w:cs="Arial"/>
          <w:sz w:val="20"/>
          <w:szCs w:val="20"/>
        </w:rPr>
        <w:t>jedną osobą, która będzie pełnić funkcje Projektanta branży sanitarnej, bez ograniczeń w specjalności instalacyjnej w zakresie sieci, instalacji i urządzeń cieplnych, wentylacyjnych, gazowych, wodociągowych i kanalizacyjnych</w:t>
      </w:r>
      <w:r>
        <w:rPr>
          <w:rFonts w:ascii="Arial" w:hAnsi="Arial" w:cs="Arial"/>
          <w:sz w:val="20"/>
          <w:szCs w:val="20"/>
        </w:rPr>
        <w:t>;</w:t>
      </w:r>
    </w:p>
    <w:p w14:paraId="530D44E6" w14:textId="5A25F92D" w:rsidR="00734035" w:rsidRPr="00734035" w:rsidRDefault="00734035" w:rsidP="00734035">
      <w:pPr>
        <w:pStyle w:val="Teksttreci0"/>
        <w:numPr>
          <w:ilvl w:val="0"/>
          <w:numId w:val="46"/>
        </w:numPr>
        <w:shd w:val="clear" w:color="auto" w:fill="auto"/>
        <w:spacing w:line="360" w:lineRule="auto"/>
        <w:ind w:left="1701" w:right="20"/>
        <w:jc w:val="both"/>
        <w:rPr>
          <w:rFonts w:ascii="Arial" w:hAnsi="Arial" w:cs="Arial"/>
          <w:sz w:val="20"/>
          <w:szCs w:val="20"/>
        </w:rPr>
      </w:pPr>
      <w:r w:rsidRPr="00734035">
        <w:rPr>
          <w:rFonts w:ascii="Arial" w:hAnsi="Arial" w:cs="Arial"/>
          <w:sz w:val="20"/>
          <w:szCs w:val="20"/>
        </w:rPr>
        <w:t xml:space="preserve">jedną osobą, która będzie pełnić funkcję Projektanta branży elektrycznej i elektroenergetycznej, posiadającą uprawnienia budowlane do projektowania bez </w:t>
      </w:r>
      <w:r w:rsidRPr="00734035">
        <w:rPr>
          <w:rFonts w:ascii="Arial" w:hAnsi="Arial" w:cs="Arial"/>
          <w:sz w:val="20"/>
          <w:szCs w:val="20"/>
        </w:rPr>
        <w:lastRenderedPageBreak/>
        <w:t>ograniczeń w specjalności instalacyjnej w zakresie sieci, instalacji i urządzeń elektrycznych i elektroenergetycznych.</w:t>
      </w:r>
    </w:p>
    <w:p w14:paraId="0B142509" w14:textId="6581C4BC" w:rsidR="00A0304D" w:rsidRPr="008933D7" w:rsidRDefault="00734035" w:rsidP="008933D7">
      <w:pPr>
        <w:pStyle w:val="Teksttreci0"/>
        <w:shd w:val="clear" w:color="auto" w:fill="auto"/>
        <w:spacing w:line="360" w:lineRule="auto"/>
        <w:ind w:left="1211" w:right="20" w:firstLine="0"/>
        <w:jc w:val="both"/>
        <w:rPr>
          <w:rFonts w:ascii="Arial" w:hAnsi="Arial" w:cs="Arial"/>
          <w:sz w:val="20"/>
          <w:szCs w:val="20"/>
        </w:rPr>
      </w:pPr>
      <w:r w:rsidRPr="00734035">
        <w:rPr>
          <w:rFonts w:ascii="Arial" w:hAnsi="Arial" w:cs="Arial"/>
          <w:sz w:val="20"/>
          <w:szCs w:val="20"/>
        </w:rPr>
        <w:t>Przez uprawnienia budowlane do projektowania i kierowania robotami budowlanymi należy rozumieć uprawnienia, o których mowa w ustawie z dnia 7 lipca 1994 r. Prawo budowlane (Dz. U. z 2023 r. poz. 682), zwanej dalej „Prawem budowlanym” oraz w rozporządzeniu Ministra Inwestycji i Rozwoju z dnia 29 kwietnia 2019 r. w sprawie przygotowania zawodowego do wykonywania samodzielnych funkcji technicznych w budownictwie (Dz. U. z 2019 r. poz. 831). Zamawiający określając wymogi dla każdej osoby w zakresie posiadanych uprawnień budowlanych dopuszcza odpowiadające im uprawnienia budowlane, które zostały wydane na podstawie wcześniej obowiązujących przepisów i uprawniają do kierowania robotami będącymi przedmiotem niniejszego postępowania oraz odpowiadające im uprawnienia wydane obywatelom państw Europejskiego Obszaru Gospodarczego oraz Konfederacji Szwajcarskiej, z zastrzeżeniem art. 12a oraz innych przepisów Prawa budowlanego oraz ustawy z dnia 22 grudnia 2015 r. o zasadach uznawania kwalifikacji zawodowych nabytych w państwach członkowskich Unii Europejskiej (Dz. U z 2023 r. poz. 334).</w:t>
      </w:r>
      <w:bookmarkEnd w:id="10"/>
    </w:p>
    <w:p w14:paraId="5BC0C7C1" w14:textId="77777777" w:rsidR="006F62DF"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bCs/>
          <w:sz w:val="20"/>
          <w:szCs w:val="20"/>
        </w:rPr>
        <w:tab/>
      </w:r>
      <w:r w:rsidR="006F62DF" w:rsidRPr="00A8361D">
        <w:rPr>
          <w:rFonts w:ascii="Arial" w:hAnsi="Arial" w:cs="Arial"/>
          <w:bCs/>
          <w:sz w:val="20"/>
          <w:szCs w:val="20"/>
        </w:rPr>
        <w:t>Zamawiający, w stosunku do Wykonawców wspólnie ubiegających się o udzielenie zamówienia, w odniesieni</w:t>
      </w:r>
      <w:r w:rsidR="003F3B8D" w:rsidRPr="00A8361D">
        <w:rPr>
          <w:rFonts w:ascii="Arial" w:hAnsi="Arial" w:cs="Arial"/>
          <w:bCs/>
          <w:sz w:val="20"/>
          <w:szCs w:val="20"/>
        </w:rPr>
        <w:t>u do warunku dotyczącego</w:t>
      </w:r>
      <w:r w:rsidR="00280AFD" w:rsidRPr="00A8361D">
        <w:rPr>
          <w:rFonts w:ascii="Arial" w:hAnsi="Arial" w:cs="Arial"/>
          <w:bCs/>
          <w:sz w:val="20"/>
          <w:szCs w:val="20"/>
        </w:rPr>
        <w:t xml:space="preserve"> </w:t>
      </w:r>
      <w:r w:rsidR="003F3B8D" w:rsidRPr="00A8361D">
        <w:rPr>
          <w:rFonts w:ascii="Arial" w:hAnsi="Arial" w:cs="Arial"/>
          <w:bCs/>
          <w:sz w:val="20"/>
          <w:szCs w:val="20"/>
        </w:rPr>
        <w:t>zdolności technicznej lub zawodowej – dopuszcza łączne spełnianie warunku przez Wykonawców.</w:t>
      </w:r>
    </w:p>
    <w:p w14:paraId="0DBC2E54" w14:textId="0B15937F" w:rsidR="00505F53" w:rsidRPr="00A8361D" w:rsidRDefault="002240A5" w:rsidP="00911045">
      <w:pPr>
        <w:pStyle w:val="Akapitzlist"/>
        <w:numPr>
          <w:ilvl w:val="0"/>
          <w:numId w:val="11"/>
        </w:numPr>
        <w:tabs>
          <w:tab w:val="clear" w:pos="454"/>
        </w:tabs>
        <w:spacing w:line="360" w:lineRule="auto"/>
        <w:ind w:left="448" w:hanging="448"/>
        <w:jc w:val="both"/>
        <w:rPr>
          <w:rFonts w:ascii="Arial" w:hAnsi="Arial" w:cs="Arial"/>
          <w:bCs/>
          <w:sz w:val="20"/>
          <w:szCs w:val="20"/>
        </w:rPr>
      </w:pPr>
      <w:r w:rsidRPr="00A8361D">
        <w:rPr>
          <w:rFonts w:ascii="Arial" w:hAnsi="Arial" w:cs="Arial"/>
          <w:sz w:val="20"/>
          <w:szCs w:val="20"/>
        </w:rPr>
        <w:tab/>
      </w:r>
      <w:r w:rsidR="00DB47AA" w:rsidRPr="00A8361D">
        <w:rPr>
          <w:rFonts w:ascii="Arial" w:hAnsi="Arial" w:cs="Arial"/>
          <w:sz w:val="20"/>
          <w:szCs w:val="20"/>
        </w:rPr>
        <w:t>Zamawiający może</w:t>
      </w:r>
      <w:r w:rsidR="00523A86" w:rsidRPr="00A8361D">
        <w:rPr>
          <w:rFonts w:ascii="Arial" w:hAnsi="Arial" w:cs="Arial"/>
          <w:sz w:val="20"/>
          <w:szCs w:val="20"/>
        </w:rPr>
        <w:t xml:space="preserve"> na każdym </w:t>
      </w:r>
      <w:r w:rsidR="00751997" w:rsidRPr="00A8361D">
        <w:rPr>
          <w:rFonts w:ascii="Arial" w:hAnsi="Arial" w:cs="Arial"/>
          <w:sz w:val="20"/>
          <w:szCs w:val="20"/>
        </w:rPr>
        <w:t xml:space="preserve">etapie postępowania uznać, </w:t>
      </w:r>
      <w:r w:rsidR="00505F53" w:rsidRPr="00A8361D">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w:t>
      </w:r>
      <w:r w:rsidR="002A2F9A" w:rsidRPr="00A8361D">
        <w:rPr>
          <w:rFonts w:ascii="Arial" w:hAnsi="Arial" w:cs="Arial"/>
          <w:sz w:val="20"/>
          <w:szCs w:val="20"/>
        </w:rPr>
        <w:t>,</w:t>
      </w:r>
      <w:r w:rsidR="00505F53" w:rsidRPr="00A8361D">
        <w:rPr>
          <w:rFonts w:ascii="Arial" w:hAnsi="Arial" w:cs="Arial"/>
          <w:sz w:val="20"/>
          <w:szCs w:val="20"/>
        </w:rPr>
        <w:t xml:space="preserve"> może mieć negatywny wpływ na realizację zamówienia.</w:t>
      </w:r>
    </w:p>
    <w:p w14:paraId="0749FF9F" w14:textId="77777777" w:rsidR="009051D6" w:rsidRPr="00A8361D" w:rsidRDefault="00A76ADE" w:rsidP="006C33BF">
      <w:pPr>
        <w:pStyle w:val="Styl4"/>
        <w:outlineLvl w:val="0"/>
        <w:rPr>
          <w:rFonts w:cs="Arial"/>
          <w:iCs/>
          <w:szCs w:val="20"/>
        </w:rPr>
      </w:pPr>
      <w:bookmarkStart w:id="11" w:name="_Toc166828478"/>
      <w:r w:rsidRPr="00A8361D">
        <w:rPr>
          <w:rFonts w:cs="Arial"/>
          <w:szCs w:val="20"/>
        </w:rPr>
        <w:t>PODSTAWY WYKLUCZENIA Z POSTĘPOWANIA</w:t>
      </w:r>
      <w:bookmarkEnd w:id="11"/>
    </w:p>
    <w:p w14:paraId="3CE02598" w14:textId="77777777" w:rsidR="00F4348D" w:rsidRPr="00A8361D" w:rsidRDefault="002240A5" w:rsidP="00911045">
      <w:pPr>
        <w:pStyle w:val="Teksttreci0"/>
        <w:numPr>
          <w:ilvl w:val="0"/>
          <w:numId w:val="19"/>
        </w:numPr>
        <w:shd w:val="clear" w:color="auto" w:fill="auto"/>
        <w:tabs>
          <w:tab w:val="clear" w:pos="1009"/>
        </w:tabs>
        <w:spacing w:before="240"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Z postępowania o udzi</w:t>
      </w:r>
      <w:r w:rsidR="00751997" w:rsidRPr="00A8361D">
        <w:rPr>
          <w:rFonts w:ascii="Arial" w:hAnsi="Arial" w:cs="Arial"/>
          <w:sz w:val="20"/>
          <w:szCs w:val="20"/>
          <w:lang w:val="pl-PL"/>
        </w:rPr>
        <w:t>elenie zamówienia wyklucza się W</w:t>
      </w:r>
      <w:r w:rsidR="00FB0A07" w:rsidRPr="00A8361D">
        <w:rPr>
          <w:rFonts w:ascii="Arial" w:hAnsi="Arial" w:cs="Arial"/>
          <w:sz w:val="20"/>
          <w:szCs w:val="20"/>
          <w:lang w:val="pl-PL"/>
        </w:rPr>
        <w:t>ykonawc</w:t>
      </w:r>
      <w:r w:rsidR="001A1386" w:rsidRPr="00A8361D">
        <w:rPr>
          <w:rFonts w:ascii="Arial" w:hAnsi="Arial" w:cs="Arial"/>
          <w:sz w:val="20"/>
          <w:szCs w:val="20"/>
          <w:lang w:val="pl-PL"/>
        </w:rPr>
        <w:t>ów</w:t>
      </w:r>
      <w:r w:rsidR="00FB0A07" w:rsidRPr="00A8361D">
        <w:rPr>
          <w:rFonts w:ascii="Arial" w:hAnsi="Arial" w:cs="Arial"/>
          <w:sz w:val="20"/>
          <w:szCs w:val="20"/>
          <w:lang w:val="pl-PL"/>
        </w:rPr>
        <w:t>, w stosunku do któr</w:t>
      </w:r>
      <w:r w:rsidR="001A1386" w:rsidRPr="00A8361D">
        <w:rPr>
          <w:rFonts w:ascii="Arial" w:hAnsi="Arial" w:cs="Arial"/>
          <w:sz w:val="20"/>
          <w:szCs w:val="20"/>
          <w:lang w:val="pl-PL"/>
        </w:rPr>
        <w:t>ych</w:t>
      </w:r>
      <w:r w:rsidR="00FB0A07" w:rsidRPr="00A8361D">
        <w:rPr>
          <w:rFonts w:ascii="Arial" w:hAnsi="Arial" w:cs="Arial"/>
          <w:sz w:val="20"/>
          <w:szCs w:val="20"/>
          <w:lang w:val="pl-PL"/>
        </w:rPr>
        <w:t xml:space="preserve"> zachodzi którakolwiek z okoliczności</w:t>
      </w:r>
      <w:r w:rsidR="001A1386" w:rsidRPr="00A8361D">
        <w:rPr>
          <w:rFonts w:ascii="Arial" w:hAnsi="Arial" w:cs="Arial"/>
          <w:sz w:val="20"/>
          <w:szCs w:val="20"/>
          <w:lang w:val="pl-PL"/>
        </w:rPr>
        <w:t xml:space="preserve"> wskazanych:</w:t>
      </w:r>
    </w:p>
    <w:p w14:paraId="7E0EFFD9" w14:textId="77777777" w:rsidR="00E84975" w:rsidRPr="00A8361D" w:rsidRDefault="002240A5" w:rsidP="00734035">
      <w:pPr>
        <w:pStyle w:val="Teksttreci0"/>
        <w:numPr>
          <w:ilvl w:val="0"/>
          <w:numId w:val="23"/>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7D51E4" w:rsidRPr="00A8361D">
        <w:rPr>
          <w:rFonts w:ascii="Arial" w:hAnsi="Arial" w:cs="Arial"/>
          <w:sz w:val="20"/>
          <w:szCs w:val="20"/>
          <w:lang w:val="pl-PL"/>
        </w:rPr>
        <w:t xml:space="preserve">108 ust. 1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w:t>
      </w:r>
    </w:p>
    <w:p w14:paraId="207A1A8D" w14:textId="77777777" w:rsidR="00E84975" w:rsidRPr="00A8361D" w:rsidRDefault="002240A5" w:rsidP="00734035">
      <w:pPr>
        <w:pStyle w:val="Teksttreci0"/>
        <w:numPr>
          <w:ilvl w:val="0"/>
          <w:numId w:val="23"/>
        </w:numPr>
        <w:shd w:val="clear" w:color="auto" w:fill="auto"/>
        <w:spacing w:line="360" w:lineRule="auto"/>
        <w:ind w:left="812" w:hanging="386"/>
        <w:jc w:val="both"/>
        <w:rPr>
          <w:rFonts w:ascii="Arial" w:hAnsi="Arial" w:cs="Arial"/>
          <w:sz w:val="20"/>
          <w:szCs w:val="20"/>
          <w:lang w:val="pl-PL"/>
        </w:rPr>
      </w:pPr>
      <w:r w:rsidRPr="00A8361D">
        <w:rPr>
          <w:rFonts w:ascii="Arial" w:hAnsi="Arial" w:cs="Arial"/>
          <w:sz w:val="20"/>
          <w:szCs w:val="20"/>
          <w:lang w:val="pl-PL"/>
        </w:rPr>
        <w:tab/>
      </w:r>
      <w:r w:rsidR="001A1386" w:rsidRPr="00A8361D">
        <w:rPr>
          <w:rFonts w:ascii="Arial" w:hAnsi="Arial" w:cs="Arial"/>
          <w:sz w:val="20"/>
          <w:szCs w:val="20"/>
          <w:lang w:val="pl-PL"/>
        </w:rPr>
        <w:t xml:space="preserve">w art. </w:t>
      </w:r>
      <w:r w:rsidR="00AD7AEF" w:rsidRPr="00A8361D">
        <w:rPr>
          <w:rFonts w:ascii="Arial" w:hAnsi="Arial" w:cs="Arial"/>
          <w:sz w:val="20"/>
          <w:szCs w:val="20"/>
          <w:lang w:val="pl-PL"/>
        </w:rPr>
        <w:t xml:space="preserve">109 ust. 1 </w:t>
      </w:r>
      <w:r w:rsidR="00413BD0" w:rsidRPr="00A8361D">
        <w:rPr>
          <w:rFonts w:ascii="Arial" w:hAnsi="Arial" w:cs="Arial"/>
          <w:sz w:val="20"/>
          <w:szCs w:val="20"/>
          <w:lang w:val="pl-PL"/>
        </w:rPr>
        <w:t xml:space="preserve">pkt. 4, 5, 7 </w:t>
      </w:r>
      <w:proofErr w:type="spellStart"/>
      <w:r w:rsidR="0022144E" w:rsidRPr="00A8361D">
        <w:rPr>
          <w:rFonts w:ascii="Arial" w:hAnsi="Arial" w:cs="Arial"/>
          <w:sz w:val="20"/>
          <w:szCs w:val="20"/>
          <w:lang w:val="pl-PL"/>
        </w:rPr>
        <w:t>p.z.p</w:t>
      </w:r>
      <w:proofErr w:type="spellEnd"/>
      <w:r w:rsidR="0022144E" w:rsidRPr="00A8361D">
        <w:rPr>
          <w:rFonts w:ascii="Arial" w:hAnsi="Arial" w:cs="Arial"/>
          <w:sz w:val="20"/>
          <w:szCs w:val="20"/>
          <w:lang w:val="pl-PL"/>
        </w:rPr>
        <w:t>.,</w:t>
      </w:r>
      <w:r w:rsidR="001A1386" w:rsidRPr="00A8361D">
        <w:rPr>
          <w:rFonts w:ascii="Arial" w:hAnsi="Arial" w:cs="Arial"/>
          <w:sz w:val="20"/>
          <w:szCs w:val="20"/>
          <w:lang w:val="pl-PL"/>
        </w:rPr>
        <w:t xml:space="preserve"> tj.:</w:t>
      </w:r>
    </w:p>
    <w:p w14:paraId="07594A4C" w14:textId="77777777" w:rsidR="00413BD0" w:rsidRPr="00A8361D" w:rsidRDefault="002240A5" w:rsidP="00734035">
      <w:pPr>
        <w:pStyle w:val="pkt"/>
        <w:numPr>
          <w:ilvl w:val="0"/>
          <w:numId w:val="24"/>
        </w:numPr>
        <w:spacing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7840C7F" w14:textId="77777777" w:rsidR="00413BD0" w:rsidRPr="00A8361D" w:rsidRDefault="002240A5" w:rsidP="00734035">
      <w:pPr>
        <w:pStyle w:val="pkt"/>
        <w:numPr>
          <w:ilvl w:val="0"/>
          <w:numId w:val="24"/>
        </w:numPr>
        <w:spacing w:before="0" w:after="0" w:line="360" w:lineRule="auto"/>
        <w:ind w:left="1246" w:hanging="434"/>
        <w:rPr>
          <w:rFonts w:ascii="Arial" w:hAnsi="Arial" w:cs="Arial"/>
          <w:b/>
          <w:bCs/>
          <w:kern w:val="32"/>
          <w:sz w:val="20"/>
        </w:rPr>
      </w:pPr>
      <w:r w:rsidRPr="00A8361D">
        <w:rPr>
          <w:rFonts w:ascii="Arial" w:hAnsi="Arial" w:cs="Arial"/>
          <w:bCs/>
          <w:kern w:val="32"/>
          <w:sz w:val="20"/>
        </w:rPr>
        <w:tab/>
      </w:r>
      <w:r w:rsidR="00413BD0" w:rsidRPr="00A8361D">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FE0112B" w14:textId="77777777" w:rsidR="00413BD0" w:rsidRPr="00A8361D" w:rsidRDefault="002240A5" w:rsidP="00734035">
      <w:pPr>
        <w:pStyle w:val="pkt"/>
        <w:numPr>
          <w:ilvl w:val="0"/>
          <w:numId w:val="24"/>
        </w:numPr>
        <w:spacing w:before="0" w:after="0" w:line="360" w:lineRule="auto"/>
        <w:ind w:left="1246" w:hanging="434"/>
        <w:rPr>
          <w:rFonts w:ascii="Arial" w:hAnsi="Arial" w:cs="Arial"/>
          <w:bCs/>
          <w:kern w:val="32"/>
          <w:sz w:val="20"/>
        </w:rPr>
      </w:pPr>
      <w:r w:rsidRPr="00A8361D">
        <w:rPr>
          <w:rFonts w:ascii="Arial" w:hAnsi="Arial" w:cs="Arial"/>
          <w:bCs/>
          <w:kern w:val="32"/>
          <w:sz w:val="20"/>
        </w:rPr>
        <w:tab/>
      </w:r>
      <w:r w:rsidR="00413BD0" w:rsidRPr="00A8361D">
        <w:rPr>
          <w:rFonts w:ascii="Arial" w:hAnsi="Arial" w:cs="Arial"/>
          <w:bCs/>
          <w:kern w:val="32"/>
          <w:sz w:val="20"/>
        </w:rPr>
        <w:t xml:space="preserve">który z przyczyn leżących po jego stronie, w znacznym stopniu lub zakresie nie wykonał lub nienależycie wykonał albo długotrwale nienależycie wykonywał istotne zobowiązanie </w:t>
      </w:r>
      <w:r w:rsidR="00413BD0" w:rsidRPr="00A8361D">
        <w:rPr>
          <w:rFonts w:ascii="Arial" w:hAnsi="Arial" w:cs="Arial"/>
          <w:bCs/>
          <w:kern w:val="32"/>
          <w:sz w:val="20"/>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14:paraId="01FF7ED5" w14:textId="348D5EA8" w:rsidR="000F660E" w:rsidRPr="00A8361D" w:rsidRDefault="000F660E" w:rsidP="00006702">
      <w:pPr>
        <w:pStyle w:val="pkt"/>
        <w:spacing w:before="0" w:after="0" w:line="360" w:lineRule="auto"/>
        <w:ind w:hanging="425"/>
        <w:rPr>
          <w:rFonts w:ascii="Arial" w:hAnsi="Arial" w:cs="Arial"/>
          <w:bCs/>
          <w:kern w:val="32"/>
          <w:sz w:val="20"/>
        </w:rPr>
      </w:pPr>
      <w:r w:rsidRPr="00A8361D">
        <w:rPr>
          <w:rFonts w:ascii="Arial" w:hAnsi="Arial" w:cs="Arial"/>
          <w:b/>
          <w:bCs/>
          <w:kern w:val="32"/>
          <w:sz w:val="20"/>
        </w:rPr>
        <w:t>3)</w:t>
      </w:r>
      <w:r w:rsidRPr="00A8361D">
        <w:rPr>
          <w:rFonts w:ascii="Arial" w:hAnsi="Arial" w:cs="Arial"/>
          <w:bCs/>
          <w:kern w:val="32"/>
          <w:sz w:val="20"/>
        </w:rPr>
        <w:t xml:space="preserve">  w art. 7 ust. 1 ustawy z dnia 13 kwietnia 2022</w:t>
      </w:r>
      <w:r w:rsidR="00A415B7">
        <w:rPr>
          <w:rFonts w:ascii="Arial" w:hAnsi="Arial" w:cs="Arial"/>
          <w:bCs/>
          <w:kern w:val="32"/>
          <w:sz w:val="20"/>
        </w:rPr>
        <w:t xml:space="preserve"> </w:t>
      </w:r>
      <w:r w:rsidRPr="00A8361D">
        <w:rPr>
          <w:rFonts w:ascii="Arial" w:hAnsi="Arial" w:cs="Arial"/>
          <w:bCs/>
          <w:kern w:val="32"/>
          <w:sz w:val="20"/>
        </w:rPr>
        <w:t>r.</w:t>
      </w:r>
      <w:r w:rsidRPr="00A8361D">
        <w:rPr>
          <w:rFonts w:ascii="Arial" w:hAnsi="Arial" w:cs="Arial"/>
          <w:sz w:val="20"/>
        </w:rPr>
        <w:t xml:space="preserve"> </w:t>
      </w:r>
      <w:r w:rsidRPr="00A8361D">
        <w:rPr>
          <w:rFonts w:ascii="Arial" w:hAnsi="Arial" w:cs="Arial"/>
          <w:bCs/>
          <w:kern w:val="32"/>
          <w:sz w:val="20"/>
        </w:rPr>
        <w:t>o szczególnych rozwiązaniach w zakresie przeciwdziałania wspieraniu agresji na Ukrainę oraz służących ochronie bezpieczeństwa narodowego</w:t>
      </w:r>
      <w:r w:rsidRPr="00A8361D">
        <w:rPr>
          <w:rFonts w:ascii="Arial" w:hAnsi="Arial" w:cs="Arial"/>
          <w:sz w:val="20"/>
        </w:rPr>
        <w:t>.</w:t>
      </w:r>
    </w:p>
    <w:p w14:paraId="534D7002" w14:textId="3B79D59D" w:rsidR="008933D7" w:rsidRPr="0067719D" w:rsidRDefault="002240A5" w:rsidP="0067719D">
      <w:pPr>
        <w:pStyle w:val="Teksttreci0"/>
        <w:numPr>
          <w:ilvl w:val="0"/>
          <w:numId w:val="19"/>
        </w:numPr>
        <w:shd w:val="clear" w:color="auto" w:fill="auto"/>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ab/>
      </w:r>
      <w:r w:rsidR="00FB0A07" w:rsidRPr="00A8361D">
        <w:rPr>
          <w:rFonts w:ascii="Arial" w:hAnsi="Arial" w:cs="Arial"/>
          <w:sz w:val="20"/>
          <w:szCs w:val="20"/>
          <w:lang w:val="pl-PL"/>
        </w:rPr>
        <w:t xml:space="preserve">Wykluczenie </w:t>
      </w:r>
      <w:r w:rsidR="001A1386" w:rsidRPr="00A8361D">
        <w:rPr>
          <w:rFonts w:ascii="Arial" w:hAnsi="Arial" w:cs="Arial"/>
          <w:sz w:val="20"/>
          <w:szCs w:val="20"/>
          <w:lang w:val="pl-PL"/>
        </w:rPr>
        <w:t>W</w:t>
      </w:r>
      <w:r w:rsidR="00FB0A07" w:rsidRPr="00A8361D">
        <w:rPr>
          <w:rFonts w:ascii="Arial" w:hAnsi="Arial" w:cs="Arial"/>
          <w:sz w:val="20"/>
          <w:szCs w:val="20"/>
          <w:lang w:val="pl-PL"/>
        </w:rPr>
        <w:t xml:space="preserve">ykonawcy następuje zgodnie z art. </w:t>
      </w:r>
      <w:r w:rsidR="008F0365" w:rsidRPr="00A8361D">
        <w:rPr>
          <w:rFonts w:ascii="Arial" w:hAnsi="Arial" w:cs="Arial"/>
          <w:sz w:val="20"/>
          <w:szCs w:val="20"/>
          <w:lang w:val="pl-PL"/>
        </w:rPr>
        <w:t xml:space="preserve">111 </w:t>
      </w:r>
      <w:proofErr w:type="spellStart"/>
      <w:r w:rsidR="00CE22F4" w:rsidRPr="00A8361D">
        <w:rPr>
          <w:rFonts w:ascii="Arial" w:hAnsi="Arial" w:cs="Arial"/>
          <w:sz w:val="20"/>
          <w:szCs w:val="20"/>
          <w:lang w:val="pl-PL"/>
        </w:rPr>
        <w:t>p.z.p</w:t>
      </w:r>
      <w:proofErr w:type="spellEnd"/>
      <w:r w:rsidR="00CE22F4" w:rsidRPr="00A8361D">
        <w:rPr>
          <w:rFonts w:ascii="Arial" w:hAnsi="Arial" w:cs="Arial"/>
          <w:sz w:val="20"/>
          <w:szCs w:val="20"/>
          <w:lang w:val="pl-PL"/>
        </w:rPr>
        <w:t xml:space="preserve">. </w:t>
      </w:r>
    </w:p>
    <w:p w14:paraId="4EC4683B" w14:textId="77777777" w:rsidR="003B377F" w:rsidRPr="00A8361D" w:rsidRDefault="00E3032A" w:rsidP="006C33BF">
      <w:pPr>
        <w:pStyle w:val="Styl4"/>
        <w:outlineLvl w:val="0"/>
        <w:rPr>
          <w:rFonts w:cs="Arial"/>
          <w:bCs/>
          <w:szCs w:val="20"/>
        </w:rPr>
      </w:pPr>
      <w:bookmarkStart w:id="12" w:name="_Toc166828479"/>
      <w:r w:rsidRPr="00A8361D">
        <w:rPr>
          <w:rFonts w:cs="Arial"/>
          <w:szCs w:val="20"/>
        </w:rPr>
        <w:t>OŚWIADCZENIA I DOKUMENTY, JAKIE ZOBOWIĄZANI SĄ DOSTAR</w:t>
      </w:r>
      <w:r w:rsidR="00225683" w:rsidRPr="00A8361D">
        <w:rPr>
          <w:rFonts w:cs="Arial"/>
          <w:szCs w:val="20"/>
        </w:rPr>
        <w:t xml:space="preserve">CZYĆ WYKONAWCY W CELU </w:t>
      </w:r>
      <w:r w:rsidR="00E81B72" w:rsidRPr="00A8361D">
        <w:rPr>
          <w:rFonts w:cs="Arial"/>
          <w:szCs w:val="20"/>
        </w:rPr>
        <w:t xml:space="preserve">POTWIERDZENIA SPEŁNIANIA WARUNKÓW UDZIAŁU W POSTĘPOWANIU </w:t>
      </w:r>
      <w:r w:rsidR="00FA7F11" w:rsidRPr="00A8361D">
        <w:rPr>
          <w:rFonts w:cs="Arial"/>
          <w:szCs w:val="20"/>
        </w:rPr>
        <w:t>ORAZ</w:t>
      </w:r>
      <w:r w:rsidR="00225683" w:rsidRPr="00A8361D">
        <w:rPr>
          <w:rFonts w:cs="Arial"/>
          <w:szCs w:val="20"/>
        </w:rPr>
        <w:t xml:space="preserve"> WYKAZANIA</w:t>
      </w:r>
      <w:r w:rsidR="00FA7F11" w:rsidRPr="00A8361D">
        <w:rPr>
          <w:rFonts w:cs="Arial"/>
          <w:szCs w:val="20"/>
        </w:rPr>
        <w:t xml:space="preserve"> </w:t>
      </w:r>
      <w:r w:rsidRPr="00A8361D">
        <w:rPr>
          <w:rFonts w:cs="Arial"/>
          <w:szCs w:val="20"/>
        </w:rPr>
        <w:t>BRAKU PODSTAW WYKLUCZENIA</w:t>
      </w:r>
      <w:r w:rsidR="00CF0BA5" w:rsidRPr="00A8361D">
        <w:rPr>
          <w:rFonts w:cs="Arial"/>
          <w:szCs w:val="20"/>
        </w:rPr>
        <w:t xml:space="preserve"> (PODMIOTOWE ŚRODKI DOWODOWE)</w:t>
      </w:r>
      <w:bookmarkEnd w:id="12"/>
    </w:p>
    <w:p w14:paraId="27B0BC2C" w14:textId="77777777" w:rsidR="005917EE" w:rsidRPr="00A8361D" w:rsidRDefault="002240A5" w:rsidP="005917EE">
      <w:pPr>
        <w:pStyle w:val="Akapitzlist"/>
        <w:numPr>
          <w:ilvl w:val="0"/>
          <w:numId w:val="25"/>
        </w:numPr>
        <w:spacing w:before="240" w:line="360" w:lineRule="auto"/>
        <w:ind w:left="284" w:hanging="426"/>
        <w:jc w:val="both"/>
        <w:rPr>
          <w:rFonts w:ascii="Arial" w:hAnsi="Arial" w:cs="Arial"/>
          <w:sz w:val="20"/>
          <w:szCs w:val="20"/>
        </w:rPr>
      </w:pPr>
      <w:r w:rsidRPr="00A8361D">
        <w:rPr>
          <w:rFonts w:ascii="Arial" w:hAnsi="Arial" w:cs="Arial"/>
          <w:sz w:val="20"/>
          <w:szCs w:val="20"/>
        </w:rPr>
        <w:tab/>
      </w:r>
      <w:r w:rsidR="006979EB">
        <w:rPr>
          <w:rFonts w:ascii="Arial" w:hAnsi="Arial" w:cs="Arial"/>
          <w:sz w:val="20"/>
          <w:szCs w:val="20"/>
        </w:rPr>
        <w:tab/>
      </w:r>
      <w:r w:rsidR="005917EE" w:rsidRPr="00A8361D">
        <w:rPr>
          <w:rFonts w:ascii="Arial" w:hAnsi="Arial" w:cs="Arial"/>
          <w:sz w:val="20"/>
          <w:szCs w:val="20"/>
        </w:rPr>
        <w:tab/>
        <w:t xml:space="preserve">Do oferty Wykonawca zobowiązany jest dołączyć aktualne na dzień składania ofert oświadczenie o spełnianiu warunków udziału w postępowaniu oraz o braku podstaw do wykluczenia z postępowania – zgodnie z </w:t>
      </w:r>
      <w:r w:rsidR="005917EE" w:rsidRPr="00A8361D">
        <w:rPr>
          <w:rFonts w:ascii="Arial" w:hAnsi="Arial" w:cs="Arial"/>
          <w:b/>
          <w:sz w:val="20"/>
          <w:szCs w:val="20"/>
        </w:rPr>
        <w:t xml:space="preserve">Załącznikiem nr 2 </w:t>
      </w:r>
      <w:r w:rsidR="005917EE" w:rsidRPr="00A8361D">
        <w:rPr>
          <w:rFonts w:ascii="Arial" w:hAnsi="Arial" w:cs="Arial"/>
          <w:sz w:val="20"/>
          <w:szCs w:val="20"/>
        </w:rPr>
        <w:t>do SWZ;</w:t>
      </w:r>
    </w:p>
    <w:p w14:paraId="422FAC5E" w14:textId="77777777" w:rsidR="005917EE" w:rsidRPr="00A8361D" w:rsidRDefault="005917EE" w:rsidP="005917EE">
      <w:pPr>
        <w:pStyle w:val="Akapitzlist"/>
        <w:numPr>
          <w:ilvl w:val="0"/>
          <w:numId w:val="25"/>
        </w:numPr>
        <w:spacing w:line="360" w:lineRule="auto"/>
        <w:ind w:left="284" w:hanging="426"/>
        <w:jc w:val="both"/>
        <w:rPr>
          <w:rFonts w:ascii="Arial" w:hAnsi="Arial" w:cs="Arial"/>
          <w:sz w:val="20"/>
          <w:szCs w:val="20"/>
        </w:rPr>
      </w:pPr>
      <w:r w:rsidRPr="00A8361D">
        <w:rPr>
          <w:rFonts w:ascii="Arial" w:hAnsi="Arial" w:cs="Arial"/>
          <w:sz w:val="20"/>
          <w:szCs w:val="20"/>
        </w:rPr>
        <w:tab/>
        <w:t xml:space="preserve">Informacje zawarte w oświadczeniu, o którym mowa w pkt 1 </w:t>
      </w:r>
      <w:r>
        <w:rPr>
          <w:rFonts w:ascii="Arial" w:hAnsi="Arial" w:cs="Arial"/>
          <w:sz w:val="20"/>
          <w:szCs w:val="20"/>
        </w:rPr>
        <w:t xml:space="preserve">powyżej </w:t>
      </w:r>
      <w:r w:rsidRPr="00A8361D">
        <w:rPr>
          <w:rFonts w:ascii="Arial" w:hAnsi="Arial" w:cs="Arial"/>
          <w:sz w:val="20"/>
          <w:szCs w:val="20"/>
        </w:rPr>
        <w:t>stanowią wstępne potwierdzenie, że Wykonawca nie podlega wykluczeniu oraz spełnia warunki udziału w postępowaniu.</w:t>
      </w:r>
    </w:p>
    <w:p w14:paraId="39F45775" w14:textId="77777777" w:rsidR="005917EE" w:rsidRPr="00A8361D" w:rsidRDefault="005917EE" w:rsidP="005917EE">
      <w:pPr>
        <w:pStyle w:val="Akapitzlist"/>
        <w:numPr>
          <w:ilvl w:val="0"/>
          <w:numId w:val="25"/>
        </w:numPr>
        <w:spacing w:line="360" w:lineRule="auto"/>
        <w:ind w:left="284" w:hanging="426"/>
        <w:jc w:val="both"/>
        <w:rPr>
          <w:rFonts w:ascii="Arial" w:hAnsi="Arial" w:cs="Arial"/>
          <w:sz w:val="20"/>
          <w:szCs w:val="20"/>
        </w:rPr>
      </w:pPr>
      <w:r w:rsidRPr="00A8361D">
        <w:rPr>
          <w:rFonts w:ascii="Arial" w:hAnsi="Arial" w:cs="Arial"/>
          <w:sz w:val="20"/>
          <w:szCs w:val="20"/>
        </w:rPr>
        <w:tab/>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DCBFE04" w14:textId="77777777" w:rsidR="005917EE" w:rsidRPr="00A8361D" w:rsidRDefault="005917EE" w:rsidP="005917EE">
      <w:pPr>
        <w:pStyle w:val="Akapitzlist"/>
        <w:numPr>
          <w:ilvl w:val="0"/>
          <w:numId w:val="25"/>
        </w:numPr>
        <w:spacing w:line="360" w:lineRule="auto"/>
        <w:ind w:left="284" w:hanging="426"/>
        <w:jc w:val="both"/>
        <w:rPr>
          <w:rFonts w:ascii="Arial" w:hAnsi="Arial" w:cs="Arial"/>
          <w:sz w:val="20"/>
          <w:szCs w:val="20"/>
        </w:rPr>
      </w:pPr>
      <w:r w:rsidRPr="00A8361D">
        <w:rPr>
          <w:rFonts w:ascii="Arial" w:hAnsi="Arial" w:cs="Arial"/>
          <w:sz w:val="20"/>
          <w:szCs w:val="20"/>
        </w:rPr>
        <w:tab/>
        <w:t>Podmiotowe środki dowodowe wymagane od wykonawcy obejmują:</w:t>
      </w:r>
    </w:p>
    <w:p w14:paraId="45DCC97A" w14:textId="77777777" w:rsidR="005917EE" w:rsidRPr="00A8361D" w:rsidRDefault="005917EE" w:rsidP="005917EE">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 xml:space="preserve">Oświadczenie wykonawcy, w zakresie art. 108 ust. 1 pkt 5 </w:t>
      </w:r>
      <w:proofErr w:type="spellStart"/>
      <w:r>
        <w:rPr>
          <w:rFonts w:ascii="Arial" w:hAnsi="Arial" w:cs="Arial"/>
          <w:sz w:val="20"/>
          <w:szCs w:val="20"/>
        </w:rPr>
        <w:t>p.z.p</w:t>
      </w:r>
      <w:proofErr w:type="spellEnd"/>
      <w:r>
        <w:rPr>
          <w:rFonts w:ascii="Arial" w:hAnsi="Arial" w:cs="Arial"/>
          <w:sz w:val="20"/>
          <w:szCs w:val="20"/>
        </w:rPr>
        <w:t>.</w:t>
      </w:r>
      <w:r w:rsidRPr="00A8361D">
        <w:rPr>
          <w:rFonts w:ascii="Arial" w:hAnsi="Arial" w:cs="Arial"/>
          <w:sz w:val="20"/>
          <w:szCs w:val="20"/>
        </w:rPr>
        <w:t xml:space="preserve"> o braku przynależności do tej samej grupy kapitałowej, w rozumieniu ustawy z dnia 16 lutego 2007 r. o ochronie konkurencji i konsumentów (</w:t>
      </w:r>
      <w:r w:rsidRPr="00001B23">
        <w:rPr>
          <w:rFonts w:ascii="Arial" w:hAnsi="Arial" w:cs="Arial"/>
          <w:sz w:val="20"/>
          <w:szCs w:val="20"/>
        </w:rPr>
        <w:t>Dz. U. z 202</w:t>
      </w:r>
      <w:r>
        <w:rPr>
          <w:rFonts w:ascii="Arial" w:hAnsi="Arial" w:cs="Arial"/>
          <w:sz w:val="20"/>
          <w:szCs w:val="20"/>
        </w:rPr>
        <w:t xml:space="preserve">3 </w:t>
      </w:r>
      <w:r w:rsidRPr="00001B23">
        <w:rPr>
          <w:rFonts w:ascii="Arial" w:hAnsi="Arial" w:cs="Arial"/>
          <w:sz w:val="20"/>
          <w:szCs w:val="20"/>
        </w:rPr>
        <w:t xml:space="preserve">r. poz. </w:t>
      </w:r>
      <w:r>
        <w:rPr>
          <w:rFonts w:ascii="Arial" w:hAnsi="Arial" w:cs="Arial"/>
          <w:sz w:val="20"/>
          <w:szCs w:val="20"/>
        </w:rPr>
        <w:t>1689 ze zm</w:t>
      </w:r>
      <w:r w:rsidRPr="00450040">
        <w:rPr>
          <w:rFonts w:ascii="Arial" w:hAnsi="Arial" w:cs="Arial"/>
          <w:sz w:val="20"/>
          <w:szCs w:val="20"/>
        </w:rPr>
        <w:t>.</w:t>
      </w:r>
      <w:r w:rsidRPr="00A8361D">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8361D">
        <w:rPr>
          <w:rFonts w:ascii="Arial" w:hAnsi="Arial" w:cs="Arial"/>
          <w:b/>
          <w:bCs/>
          <w:sz w:val="20"/>
          <w:szCs w:val="20"/>
        </w:rPr>
        <w:t xml:space="preserve">załącznik nr 4 </w:t>
      </w:r>
      <w:r w:rsidRPr="00A8361D">
        <w:rPr>
          <w:rFonts w:ascii="Arial" w:hAnsi="Arial" w:cs="Arial"/>
          <w:bCs/>
          <w:sz w:val="20"/>
          <w:szCs w:val="20"/>
        </w:rPr>
        <w:t>do SWZ</w:t>
      </w:r>
      <w:r w:rsidRPr="00A8361D">
        <w:rPr>
          <w:rFonts w:ascii="Arial" w:hAnsi="Arial" w:cs="Arial"/>
          <w:sz w:val="20"/>
          <w:szCs w:val="20"/>
        </w:rPr>
        <w:t>;</w:t>
      </w:r>
    </w:p>
    <w:p w14:paraId="422A280F" w14:textId="77777777" w:rsidR="005917EE" w:rsidRPr="00A8361D" w:rsidRDefault="005917EE" w:rsidP="005917EE">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 xml:space="preserve">Odpis lub informacja z Krajowego Rejestru Sądowego lub z Centralnej Ewidencji i Informacji o Działalności Gospodarczej, w zakresie art. 109 ust. 1 pkt 4 </w:t>
      </w:r>
      <w:proofErr w:type="spellStart"/>
      <w:r>
        <w:rPr>
          <w:rFonts w:ascii="Arial" w:hAnsi="Arial" w:cs="Arial"/>
          <w:sz w:val="20"/>
          <w:szCs w:val="20"/>
        </w:rPr>
        <w:t>p.z.p</w:t>
      </w:r>
      <w:proofErr w:type="spellEnd"/>
      <w:r>
        <w:rPr>
          <w:rFonts w:ascii="Arial" w:hAnsi="Arial" w:cs="Arial"/>
          <w:sz w:val="20"/>
          <w:szCs w:val="20"/>
        </w:rPr>
        <w:t>.</w:t>
      </w:r>
      <w:r w:rsidRPr="00A8361D">
        <w:rPr>
          <w:rFonts w:ascii="Arial" w:hAnsi="Arial" w:cs="Arial"/>
          <w:sz w:val="20"/>
          <w:szCs w:val="20"/>
        </w:rPr>
        <w:t>, sporządzonych nie wcześniej niż 3 miesiące przed jej złożeniem, jeżeli odrębne przepisy wymagają wpisu do rejestru lub ewidencji;</w:t>
      </w:r>
    </w:p>
    <w:p w14:paraId="664FA003" w14:textId="2A486289" w:rsidR="005917EE" w:rsidRPr="00A8361D" w:rsidRDefault="005917EE" w:rsidP="005917EE">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sz w:val="20"/>
          <w:szCs w:val="20"/>
        </w:rPr>
        <w:t xml:space="preserve">Wykaz </w:t>
      </w:r>
      <w:r w:rsidR="00B10BA5">
        <w:rPr>
          <w:rFonts w:ascii="Arial" w:hAnsi="Arial" w:cs="Arial"/>
          <w:sz w:val="20"/>
          <w:szCs w:val="20"/>
        </w:rPr>
        <w:t>usług</w:t>
      </w:r>
      <w:r w:rsidRPr="00A8361D">
        <w:rPr>
          <w:rFonts w:ascii="Arial" w:hAnsi="Arial" w:cs="Arial"/>
          <w:sz w:val="20"/>
          <w:szCs w:val="20"/>
        </w:rPr>
        <w:t xml:space="preserve"> wykonanych nie wcześniej niż w okresie ostatnich </w:t>
      </w:r>
      <w:r w:rsidR="00B10BA5">
        <w:rPr>
          <w:rFonts w:ascii="Arial" w:hAnsi="Arial" w:cs="Arial"/>
          <w:sz w:val="20"/>
          <w:szCs w:val="20"/>
        </w:rPr>
        <w:t>3</w:t>
      </w:r>
      <w:r w:rsidRPr="00A8361D">
        <w:rPr>
          <w:rFonts w:ascii="Arial" w:hAnsi="Arial" w:cs="Arial"/>
          <w:sz w:val="20"/>
          <w:szCs w:val="20"/>
        </w:rPr>
        <w:t xml:space="preserve"> lat, a jeżeli okres prowadzenia działalności jest krótszy – w tym okresie, wraz z podaniem ich rodzaju, wartości, daty, miejsca wykonania i podmiotów, na rzecz których </w:t>
      </w:r>
      <w:r w:rsidR="00B10BA5">
        <w:rPr>
          <w:rFonts w:ascii="Arial" w:hAnsi="Arial" w:cs="Arial"/>
          <w:sz w:val="20"/>
          <w:szCs w:val="20"/>
        </w:rPr>
        <w:t>usługi</w:t>
      </w:r>
      <w:r w:rsidRPr="00A8361D">
        <w:rPr>
          <w:rFonts w:ascii="Arial" w:hAnsi="Arial" w:cs="Arial"/>
          <w:sz w:val="20"/>
          <w:szCs w:val="20"/>
        </w:rPr>
        <w:t xml:space="preserve"> te zostały wykonane oraz załączeniem dowodów określających czy te </w:t>
      </w:r>
      <w:r w:rsidR="00B10BA5">
        <w:rPr>
          <w:rFonts w:ascii="Arial" w:hAnsi="Arial" w:cs="Arial"/>
          <w:sz w:val="20"/>
          <w:szCs w:val="20"/>
        </w:rPr>
        <w:t>usługi</w:t>
      </w:r>
      <w:r w:rsidRPr="00A8361D">
        <w:rPr>
          <w:rFonts w:ascii="Arial" w:hAnsi="Arial" w:cs="Arial"/>
          <w:sz w:val="20"/>
          <w:szCs w:val="20"/>
        </w:rPr>
        <w:t xml:space="preserve"> zostały wykonane należycie, przy czym dowodami, o których mowa, są referencje bądź inne dokumenty sporządzone przez podmiot, na rzecz którego </w:t>
      </w:r>
      <w:r w:rsidR="00B10BA5">
        <w:rPr>
          <w:rFonts w:ascii="Arial" w:hAnsi="Arial" w:cs="Arial"/>
          <w:sz w:val="20"/>
          <w:szCs w:val="20"/>
        </w:rPr>
        <w:t>usługi</w:t>
      </w:r>
      <w:r w:rsidRPr="00A8361D">
        <w:rPr>
          <w:rFonts w:ascii="Arial" w:hAnsi="Arial" w:cs="Arial"/>
          <w:sz w:val="20"/>
          <w:szCs w:val="20"/>
        </w:rPr>
        <w:t xml:space="preserve"> były wykonywane, a jeżeli z uzasadnionej przyczyny o obiektywnym charakterze </w:t>
      </w:r>
      <w:r w:rsidRPr="00A8361D">
        <w:rPr>
          <w:rFonts w:ascii="Arial" w:hAnsi="Arial" w:cs="Arial"/>
          <w:sz w:val="20"/>
          <w:szCs w:val="20"/>
        </w:rPr>
        <w:lastRenderedPageBreak/>
        <w:t xml:space="preserve">wykonawca nie jest w stanie uzyskać tych dokumentów – inne odpowiednie dokumenty – </w:t>
      </w:r>
      <w:r w:rsidRPr="00A8361D">
        <w:rPr>
          <w:rFonts w:ascii="Arial" w:hAnsi="Arial" w:cs="Arial"/>
          <w:b/>
          <w:bCs/>
          <w:sz w:val="20"/>
          <w:szCs w:val="20"/>
        </w:rPr>
        <w:t xml:space="preserve">załącznik nr 5 </w:t>
      </w:r>
      <w:r w:rsidRPr="00A8361D">
        <w:rPr>
          <w:rFonts w:ascii="Arial" w:hAnsi="Arial" w:cs="Arial"/>
          <w:bCs/>
          <w:sz w:val="20"/>
          <w:szCs w:val="20"/>
        </w:rPr>
        <w:t>do SWZ</w:t>
      </w:r>
      <w:r w:rsidRPr="00A8361D">
        <w:rPr>
          <w:rFonts w:ascii="Arial" w:hAnsi="Arial" w:cs="Arial"/>
          <w:sz w:val="20"/>
          <w:szCs w:val="20"/>
        </w:rPr>
        <w:t>;</w:t>
      </w:r>
    </w:p>
    <w:p w14:paraId="17BA87C2" w14:textId="2662AE4B" w:rsidR="005917EE" w:rsidRPr="00A8361D" w:rsidRDefault="005917EE" w:rsidP="005917EE">
      <w:pPr>
        <w:pStyle w:val="Akapitzlist"/>
        <w:numPr>
          <w:ilvl w:val="2"/>
          <w:numId w:val="11"/>
        </w:numPr>
        <w:spacing w:line="360" w:lineRule="auto"/>
        <w:ind w:left="710" w:hanging="435"/>
        <w:jc w:val="both"/>
        <w:rPr>
          <w:rFonts w:ascii="Arial" w:hAnsi="Arial" w:cs="Arial"/>
          <w:sz w:val="20"/>
          <w:szCs w:val="20"/>
        </w:rPr>
      </w:pPr>
      <w:r w:rsidRPr="00A8361D">
        <w:rPr>
          <w:rFonts w:ascii="Arial" w:hAnsi="Arial" w:cs="Arial"/>
          <w:color w:val="000000"/>
          <w:sz w:val="20"/>
          <w:szCs w:val="20"/>
        </w:rPr>
        <w:t xml:space="preserve">Wykaz osób skierowanych przez wykonawcę do realizacji zamówienia publicznego, w szczególności odpowiedzialnych za świadczenie usług, kontrolę jakości lub kierowanie </w:t>
      </w:r>
      <w:r w:rsidR="00B10BA5">
        <w:rPr>
          <w:rFonts w:ascii="Arial" w:hAnsi="Arial" w:cs="Arial"/>
          <w:color w:val="000000"/>
          <w:sz w:val="20"/>
          <w:szCs w:val="20"/>
        </w:rPr>
        <w:t>pracami</w:t>
      </w:r>
      <w:r w:rsidRPr="00A8361D">
        <w:rPr>
          <w:rFonts w:ascii="Arial" w:hAnsi="Arial" w:cs="Arial"/>
          <w:color w:val="000000"/>
          <w:sz w:val="20"/>
          <w:szCs w:val="20"/>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r w:rsidRPr="00A8361D">
        <w:rPr>
          <w:rFonts w:ascii="Arial" w:hAnsi="Arial" w:cs="Arial"/>
          <w:sz w:val="20"/>
          <w:szCs w:val="20"/>
        </w:rPr>
        <w:t xml:space="preserve">– </w:t>
      </w:r>
      <w:r w:rsidRPr="00A8361D">
        <w:rPr>
          <w:rFonts w:ascii="Arial" w:hAnsi="Arial" w:cs="Arial"/>
          <w:b/>
          <w:bCs/>
          <w:sz w:val="20"/>
          <w:szCs w:val="20"/>
        </w:rPr>
        <w:t xml:space="preserve">załącznik nr 6 </w:t>
      </w:r>
      <w:r w:rsidRPr="00A8361D">
        <w:rPr>
          <w:rFonts w:ascii="Arial" w:hAnsi="Arial" w:cs="Arial"/>
          <w:bCs/>
          <w:sz w:val="20"/>
          <w:szCs w:val="20"/>
        </w:rPr>
        <w:t>do SWZ</w:t>
      </w:r>
      <w:r w:rsidRPr="00A8361D">
        <w:rPr>
          <w:rFonts w:ascii="Arial" w:hAnsi="Arial" w:cs="Arial"/>
          <w:sz w:val="20"/>
          <w:szCs w:val="20"/>
        </w:rPr>
        <w:t>.</w:t>
      </w:r>
    </w:p>
    <w:p w14:paraId="69F6C9D5" w14:textId="77777777" w:rsidR="005917EE" w:rsidRPr="001E593E" w:rsidRDefault="005917EE" w:rsidP="005917EE">
      <w:pPr>
        <w:pStyle w:val="Akapitzlist"/>
        <w:numPr>
          <w:ilvl w:val="0"/>
          <w:numId w:val="11"/>
        </w:numPr>
        <w:tabs>
          <w:tab w:val="clear" w:pos="454"/>
        </w:tabs>
        <w:spacing w:line="360" w:lineRule="auto"/>
        <w:ind w:left="434" w:hanging="434"/>
        <w:jc w:val="both"/>
        <w:rPr>
          <w:rFonts w:ascii="Arial" w:hAnsi="Arial" w:cs="Arial"/>
          <w:sz w:val="20"/>
          <w:szCs w:val="20"/>
        </w:rPr>
      </w:pPr>
      <w:r w:rsidRPr="00A8361D">
        <w:rPr>
          <w:rFonts w:ascii="Arial" w:hAnsi="Arial" w:cs="Arial"/>
          <w:sz w:val="20"/>
          <w:szCs w:val="20"/>
        </w:rPr>
        <w:tab/>
      </w:r>
      <w:r w:rsidRPr="001E593E">
        <w:rPr>
          <w:rFonts w:ascii="Arial" w:hAnsi="Arial" w:cs="Arial"/>
          <w:sz w:val="20"/>
          <w:szCs w:val="20"/>
        </w:rPr>
        <w:t>Jeżeli Wykonawca ma siedzibę lub miejsce zamieszkania poza granicami Rzeczypospolitej Polskiej, zamiast dokumentu, o których mowa w ust. 4 pkt 2) niniejszego rozdziału X,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BA9DE99" w14:textId="77777777" w:rsidR="005917EE" w:rsidRPr="001E593E" w:rsidRDefault="005917EE" w:rsidP="005917EE">
      <w:pPr>
        <w:pStyle w:val="Akapitzlist"/>
        <w:spacing w:line="360" w:lineRule="auto"/>
        <w:ind w:left="434"/>
        <w:jc w:val="both"/>
        <w:rPr>
          <w:rFonts w:ascii="Arial" w:hAnsi="Arial" w:cs="Arial"/>
          <w:sz w:val="20"/>
          <w:szCs w:val="20"/>
        </w:rPr>
      </w:pPr>
      <w:r w:rsidRPr="001E593E">
        <w:rPr>
          <w:rFonts w:ascii="Arial" w:hAnsi="Arial" w:cs="Arial"/>
          <w:sz w:val="20"/>
          <w:szCs w:val="20"/>
        </w:rPr>
        <w:t>Dokument, o którym mowa powyżej, powinien być wystawiony nie wcześniej niż 3 miesiące przed upływem terminu składania ofert.</w:t>
      </w:r>
    </w:p>
    <w:p w14:paraId="7ECD74D6" w14:textId="77777777" w:rsidR="005917EE" w:rsidRPr="001E593E" w:rsidRDefault="005917EE" w:rsidP="005917EE">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t xml:space="preserve">Jeżeli w kraju, w którym Wykonawca ma siedzibę lub miejsce zamieszkania lub miejsce zamieszkania ma osoba, której dokument dotyczy, nie wydaje się dokumentów, o których mowa w ust. 4 pkt 2) niniejszego rozdziału lub gdy dokumenty te nie odnoszą się do wszystkich przypadków, o których mowa w art. 108 ust. 1 pkt 1, 2 i 4, </w:t>
      </w:r>
      <w:r w:rsidRPr="001E593E">
        <w:rPr>
          <w:rStyle w:val="zmiana"/>
          <w:rFonts w:ascii="Arial" w:hAnsi="Arial" w:cs="Arial"/>
          <w:sz w:val="20"/>
          <w:szCs w:val="20"/>
        </w:rPr>
        <w:t xml:space="preserve">zastępuje się je odpowiednio w całości lub w części dokumentem zawierającym odpowiednio oświadczenie </w:t>
      </w:r>
      <w:r>
        <w:rPr>
          <w:rStyle w:val="zmiana"/>
          <w:rFonts w:ascii="Arial" w:hAnsi="Arial" w:cs="Arial"/>
          <w:sz w:val="20"/>
          <w:szCs w:val="20"/>
        </w:rPr>
        <w:t>W</w:t>
      </w:r>
      <w:r w:rsidRPr="001E593E">
        <w:rPr>
          <w:rStyle w:val="zmiana"/>
          <w:rFonts w:ascii="Arial" w:hAnsi="Arial" w:cs="Arial"/>
          <w:sz w:val="20"/>
          <w:szCs w:val="20"/>
        </w:rPr>
        <w:t xml:space="preserve">ykonawcy, ze wskazaniem osoby albo osób uprawnionych do jego reprezentacji lub oświadczenie osoby, której dokument miał dotyczyć, złożone pod przysięgą, lub, jeżeli w kraju, w którym </w:t>
      </w:r>
      <w:r>
        <w:rPr>
          <w:rStyle w:val="zmiana"/>
          <w:rFonts w:ascii="Arial" w:hAnsi="Arial" w:cs="Arial"/>
          <w:sz w:val="20"/>
          <w:szCs w:val="20"/>
        </w:rPr>
        <w:t>W</w:t>
      </w:r>
      <w:r w:rsidRPr="001E593E">
        <w:rPr>
          <w:rStyle w:val="zmiana"/>
          <w:rFonts w:ascii="Arial" w:hAnsi="Arial" w:cs="Arial"/>
          <w:sz w:val="20"/>
          <w:szCs w:val="20"/>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Pr>
          <w:rStyle w:val="zmiana"/>
          <w:rFonts w:ascii="Arial" w:hAnsi="Arial" w:cs="Arial"/>
          <w:sz w:val="20"/>
          <w:szCs w:val="20"/>
        </w:rPr>
        <w:t>W</w:t>
      </w:r>
      <w:r w:rsidRPr="001E593E">
        <w:rPr>
          <w:rStyle w:val="zmiana"/>
          <w:rFonts w:ascii="Arial" w:hAnsi="Arial" w:cs="Arial"/>
          <w:sz w:val="20"/>
          <w:szCs w:val="20"/>
        </w:rPr>
        <w:t>ykonawcy lub miejsce zamieszkania osoby, której dokument miał dotyczyć</w:t>
      </w:r>
      <w:r w:rsidRPr="001E593E">
        <w:rPr>
          <w:rFonts w:ascii="Arial" w:hAnsi="Arial" w:cs="Arial"/>
          <w:sz w:val="20"/>
          <w:szCs w:val="20"/>
        </w:rPr>
        <w:t>.</w:t>
      </w:r>
    </w:p>
    <w:p w14:paraId="2B082D1B" w14:textId="77777777" w:rsidR="005917EE" w:rsidRPr="001E593E" w:rsidRDefault="005917EE" w:rsidP="005917EE">
      <w:pPr>
        <w:pStyle w:val="Akapitzlist"/>
        <w:numPr>
          <w:ilvl w:val="0"/>
          <w:numId w:val="11"/>
        </w:numPr>
        <w:spacing w:line="360" w:lineRule="auto"/>
        <w:ind w:left="434" w:hanging="434"/>
        <w:jc w:val="both"/>
        <w:rPr>
          <w:rFonts w:ascii="Arial" w:hAnsi="Arial" w:cs="Arial"/>
          <w:sz w:val="20"/>
          <w:szCs w:val="20"/>
        </w:rPr>
      </w:pPr>
      <w:r w:rsidRPr="001E593E">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1E593E">
        <w:rPr>
          <w:rFonts w:ascii="Arial" w:hAnsi="Arial" w:cs="Arial"/>
          <w:sz w:val="20"/>
          <w:szCs w:val="20"/>
        </w:rPr>
        <w:t>p.z.p</w:t>
      </w:r>
      <w:proofErr w:type="spellEnd"/>
      <w:r w:rsidRPr="001E593E">
        <w:rPr>
          <w:rFonts w:ascii="Arial" w:hAnsi="Arial" w:cs="Arial"/>
          <w:sz w:val="20"/>
          <w:szCs w:val="20"/>
        </w:rPr>
        <w:t xml:space="preserve"> dane umożliwiające dostęp do tych środków. </w:t>
      </w:r>
    </w:p>
    <w:p w14:paraId="73B725EB" w14:textId="77777777" w:rsidR="005917EE" w:rsidRPr="00A8361D" w:rsidRDefault="005917EE" w:rsidP="005917EE">
      <w:pPr>
        <w:spacing w:line="360" w:lineRule="auto"/>
        <w:ind w:left="434" w:hanging="434"/>
        <w:jc w:val="both"/>
        <w:rPr>
          <w:rFonts w:ascii="Arial" w:hAnsi="Arial" w:cs="Arial"/>
          <w:sz w:val="20"/>
          <w:szCs w:val="20"/>
        </w:rPr>
      </w:pPr>
      <w:r w:rsidRPr="001E593E">
        <w:rPr>
          <w:rFonts w:ascii="Arial" w:hAnsi="Arial" w:cs="Arial"/>
          <w:b/>
          <w:sz w:val="20"/>
          <w:szCs w:val="20"/>
        </w:rPr>
        <w:t>8.</w:t>
      </w:r>
      <w:r w:rsidRPr="001E593E">
        <w:rPr>
          <w:rFonts w:ascii="Arial" w:hAnsi="Arial" w:cs="Arial"/>
          <w:b/>
          <w:sz w:val="20"/>
          <w:szCs w:val="20"/>
        </w:rPr>
        <w:tab/>
      </w:r>
      <w:r w:rsidRPr="001E593E">
        <w:rPr>
          <w:rFonts w:ascii="Arial" w:hAnsi="Arial" w:cs="Arial"/>
          <w:sz w:val="20"/>
          <w:szCs w:val="20"/>
        </w:rPr>
        <w:t>Wykonawca nie jest zobowiązany do złożenia podmiotowych środków dowodowych, które zamawiający posiada,</w:t>
      </w:r>
      <w:r w:rsidRPr="00A8361D">
        <w:rPr>
          <w:rFonts w:ascii="Arial" w:hAnsi="Arial" w:cs="Arial"/>
          <w:sz w:val="20"/>
          <w:szCs w:val="20"/>
        </w:rPr>
        <w:t xml:space="preserve"> jeżeli wykonawca wskaże te środki oraz potwierdzi ich prawidłowość i aktualność.</w:t>
      </w:r>
    </w:p>
    <w:p w14:paraId="5436A2A7" w14:textId="77777777" w:rsidR="005917EE" w:rsidRPr="00A8361D" w:rsidRDefault="005917EE" w:rsidP="005917EE">
      <w:pPr>
        <w:spacing w:line="360" w:lineRule="auto"/>
        <w:ind w:left="434" w:hanging="434"/>
        <w:jc w:val="both"/>
        <w:rPr>
          <w:rFonts w:ascii="Arial" w:hAnsi="Arial" w:cs="Arial"/>
          <w:sz w:val="20"/>
          <w:szCs w:val="20"/>
        </w:rPr>
      </w:pPr>
      <w:r w:rsidRPr="00A8361D">
        <w:rPr>
          <w:rFonts w:ascii="Arial" w:hAnsi="Arial" w:cs="Arial"/>
          <w:b/>
          <w:sz w:val="20"/>
          <w:szCs w:val="20"/>
        </w:rPr>
        <w:t>9.</w:t>
      </w:r>
      <w:r w:rsidRPr="00A8361D">
        <w:rPr>
          <w:rFonts w:ascii="Arial" w:hAnsi="Arial" w:cs="Arial"/>
          <w:b/>
          <w:sz w:val="20"/>
          <w:szCs w:val="20"/>
        </w:rPr>
        <w:tab/>
      </w:r>
      <w:r w:rsidRPr="001954CF">
        <w:rPr>
          <w:rFonts w:ascii="Arial" w:hAnsi="Arial" w:cs="Arial"/>
          <w:sz w:val="20"/>
          <w:szCs w:val="20"/>
        </w:rPr>
        <w:t xml:space="preserve">W zakresie nieuregulowanym </w:t>
      </w:r>
      <w:proofErr w:type="spellStart"/>
      <w:r w:rsidRPr="001954CF">
        <w:rPr>
          <w:rFonts w:ascii="Arial" w:hAnsi="Arial" w:cs="Arial"/>
          <w:sz w:val="20"/>
          <w:szCs w:val="20"/>
        </w:rPr>
        <w:t>p.z.p</w:t>
      </w:r>
      <w:proofErr w:type="spellEnd"/>
      <w:r w:rsidRPr="001954CF">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rozporządzenia Ministra Rozwoju i Technologii z dnia z dnia 3 sierpnia 2023 r. </w:t>
      </w:r>
      <w:r w:rsidRPr="001954CF">
        <w:rPr>
          <w:rFonts w:ascii="Arial" w:hAnsi="Arial" w:cs="Arial"/>
          <w:sz w:val="20"/>
          <w:szCs w:val="20"/>
        </w:rPr>
        <w:lastRenderedPageBreak/>
        <w:t>zmieniające rozporządzenie w sprawie podmiotowych środków dowodowych oraz innych dokumentów lub oświadczeń, jakich może żądać zamawiający od wykonawcy oraz rozporządzenia Prezesa Rady Ministrów z dnia 30</w:t>
      </w:r>
      <w:r w:rsidRPr="001954CF">
        <w:rPr>
          <w:rFonts w:ascii="Arial" w:hAnsi="Arial" w:cs="Arial"/>
          <w:caps/>
          <w:sz w:val="20"/>
        </w:rPr>
        <w:t xml:space="preserve"> </w:t>
      </w:r>
      <w:r w:rsidRPr="001954CF">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11862844" w14:textId="77777777" w:rsidR="00C135CB" w:rsidRPr="00A8361D" w:rsidRDefault="0055240B" w:rsidP="006C33BF">
      <w:pPr>
        <w:pStyle w:val="Styl4"/>
        <w:outlineLvl w:val="0"/>
        <w:rPr>
          <w:rFonts w:cs="Arial"/>
          <w:szCs w:val="20"/>
        </w:rPr>
      </w:pPr>
      <w:bookmarkStart w:id="13" w:name="_Toc166828480"/>
      <w:r w:rsidRPr="00A8361D">
        <w:rPr>
          <w:rFonts w:cs="Arial"/>
          <w:szCs w:val="20"/>
        </w:rPr>
        <w:t xml:space="preserve">POLEGANIE </w:t>
      </w:r>
      <w:r w:rsidR="002307A6" w:rsidRPr="00A8361D">
        <w:rPr>
          <w:rFonts w:cs="Arial"/>
          <w:szCs w:val="20"/>
        </w:rPr>
        <w:t>NA ZASOBACH INNYCH PODMIOTÓW</w:t>
      </w:r>
      <w:bookmarkEnd w:id="13"/>
    </w:p>
    <w:p w14:paraId="62C375EB" w14:textId="17993C4B" w:rsidR="0047236E" w:rsidRPr="00A8361D" w:rsidRDefault="00B20F54" w:rsidP="00911045">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sidRPr="00A8361D">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7F8FA191" w14:textId="522604F6" w:rsidR="00F82107" w:rsidRPr="00A8361D" w:rsidRDefault="0047236E"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443638C7" w14:textId="32C53243" w:rsidR="00361400" w:rsidRPr="00A8361D" w:rsidRDefault="0047236E"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A8361D">
        <w:rPr>
          <w:rFonts w:ascii="Arial" w:hAnsi="Arial" w:cs="Arial"/>
          <w:sz w:val="20"/>
          <w:szCs w:val="20"/>
          <w:lang w:val="pl-PL"/>
        </w:rPr>
        <w:t xml:space="preserve"> Wzór oświadczenia stanowi </w:t>
      </w:r>
      <w:r w:rsidR="00F82107" w:rsidRPr="00A8361D">
        <w:rPr>
          <w:rFonts w:ascii="Arial" w:hAnsi="Arial" w:cs="Arial"/>
          <w:b/>
          <w:bCs/>
          <w:sz w:val="20"/>
          <w:szCs w:val="20"/>
          <w:lang w:val="pl-PL"/>
        </w:rPr>
        <w:t xml:space="preserve">załącznik nr </w:t>
      </w:r>
      <w:r w:rsidR="00B35271" w:rsidRPr="00A8361D">
        <w:rPr>
          <w:rFonts w:ascii="Arial" w:hAnsi="Arial" w:cs="Arial"/>
          <w:b/>
          <w:bCs/>
          <w:sz w:val="20"/>
          <w:szCs w:val="20"/>
          <w:lang w:val="pl-PL"/>
        </w:rPr>
        <w:t>3</w:t>
      </w:r>
      <w:r w:rsidR="00A80D8B" w:rsidRPr="00A8361D">
        <w:rPr>
          <w:rFonts w:ascii="Arial" w:hAnsi="Arial" w:cs="Arial"/>
          <w:b/>
          <w:bCs/>
          <w:sz w:val="20"/>
          <w:szCs w:val="20"/>
          <w:lang w:val="pl-PL"/>
        </w:rPr>
        <w:t xml:space="preserve"> </w:t>
      </w:r>
      <w:r w:rsidR="00F82107" w:rsidRPr="00A8361D">
        <w:rPr>
          <w:rFonts w:ascii="Arial" w:hAnsi="Arial" w:cs="Arial"/>
          <w:bCs/>
          <w:sz w:val="20"/>
          <w:szCs w:val="20"/>
          <w:lang w:val="pl-PL"/>
        </w:rPr>
        <w:t>do SWZ.</w:t>
      </w:r>
    </w:p>
    <w:p w14:paraId="6F2D02EE" w14:textId="6CAAC470" w:rsidR="002272B0" w:rsidRPr="00A8361D" w:rsidRDefault="00361400"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CD66018" w14:textId="7750BD23" w:rsidR="00690982" w:rsidRPr="00A8361D" w:rsidRDefault="002272B0"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A8361D">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7314778" w14:textId="777FA7AE" w:rsidR="002272B0" w:rsidRPr="00A8361D" w:rsidRDefault="00690982" w:rsidP="00911045">
      <w:pPr>
        <w:pStyle w:val="Teksttreci40"/>
        <w:numPr>
          <w:ilvl w:val="3"/>
          <w:numId w:val="19"/>
        </w:numPr>
        <w:shd w:val="clear" w:color="auto" w:fill="auto"/>
        <w:tabs>
          <w:tab w:val="clear" w:pos="1009"/>
        </w:tabs>
        <w:spacing w:before="0" w:after="0" w:line="360" w:lineRule="auto"/>
        <w:ind w:left="426" w:right="20" w:hanging="426"/>
        <w:rPr>
          <w:rFonts w:ascii="Arial" w:hAnsi="Arial" w:cs="Arial"/>
          <w:b/>
          <w:sz w:val="20"/>
          <w:szCs w:val="20"/>
          <w:lang w:val="pl-PL"/>
        </w:rPr>
      </w:pPr>
      <w:r w:rsidRPr="00A8361D">
        <w:rPr>
          <w:rFonts w:ascii="Arial" w:hAnsi="Arial" w:cs="Arial"/>
          <w:b/>
          <w:sz w:val="20"/>
          <w:szCs w:val="20"/>
          <w:lang w:val="pl-PL"/>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88F9CC2" w14:textId="69D42AFB" w:rsidR="00F70501" w:rsidRDefault="00F70501" w:rsidP="00911045">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A8361D">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A8361D">
        <w:rPr>
          <w:rFonts w:ascii="Arial" w:hAnsi="Arial" w:cs="Arial"/>
          <w:sz w:val="20"/>
          <w:szCs w:val="20"/>
          <w:lang w:val="pl-PL"/>
        </w:rPr>
        <w:t xml:space="preserve">Rozdziale X </w:t>
      </w:r>
      <w:r w:rsidRPr="00A8361D">
        <w:rPr>
          <w:rFonts w:ascii="Arial" w:hAnsi="Arial" w:cs="Arial"/>
          <w:sz w:val="20"/>
          <w:szCs w:val="20"/>
          <w:lang w:val="pl-PL"/>
        </w:rPr>
        <w:t>ust. 1</w:t>
      </w:r>
      <w:r w:rsidR="00F10817" w:rsidRPr="00A8361D">
        <w:rPr>
          <w:rFonts w:ascii="Arial" w:hAnsi="Arial" w:cs="Arial"/>
          <w:sz w:val="20"/>
          <w:szCs w:val="20"/>
          <w:lang w:val="pl-PL"/>
        </w:rPr>
        <w:t xml:space="preserve"> SWZ</w:t>
      </w:r>
      <w:r w:rsidRPr="00A8361D">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A8361D">
        <w:rPr>
          <w:rFonts w:ascii="Arial" w:hAnsi="Arial" w:cs="Arial"/>
          <w:sz w:val="20"/>
          <w:szCs w:val="20"/>
          <w:lang w:val="pl-PL"/>
        </w:rPr>
        <w:t>, zgodnie z katalogiem dokumentów określonych w Rozdziale X SWZ</w:t>
      </w:r>
      <w:r w:rsidRPr="00A8361D">
        <w:rPr>
          <w:rFonts w:ascii="Arial" w:hAnsi="Arial" w:cs="Arial"/>
          <w:sz w:val="20"/>
          <w:szCs w:val="20"/>
          <w:lang w:val="pl-PL"/>
        </w:rPr>
        <w:t>.</w:t>
      </w:r>
    </w:p>
    <w:p w14:paraId="0E6401A9" w14:textId="77777777" w:rsidR="0067719D" w:rsidRPr="00A8361D" w:rsidRDefault="0067719D" w:rsidP="0067719D">
      <w:pPr>
        <w:pStyle w:val="Teksttreci0"/>
        <w:spacing w:line="360" w:lineRule="auto"/>
        <w:ind w:left="426" w:firstLine="0"/>
        <w:jc w:val="both"/>
        <w:rPr>
          <w:rFonts w:ascii="Arial" w:hAnsi="Arial" w:cs="Arial"/>
          <w:sz w:val="20"/>
          <w:szCs w:val="20"/>
          <w:lang w:val="pl-PL"/>
        </w:rPr>
      </w:pPr>
    </w:p>
    <w:p w14:paraId="387DBA55" w14:textId="77777777" w:rsidR="005919F8" w:rsidRPr="00A8361D" w:rsidRDefault="005919F8" w:rsidP="006C33BF">
      <w:pPr>
        <w:pStyle w:val="Styl4"/>
        <w:outlineLvl w:val="0"/>
        <w:rPr>
          <w:rFonts w:cs="Arial"/>
          <w:szCs w:val="20"/>
        </w:rPr>
      </w:pPr>
      <w:bookmarkStart w:id="14" w:name="_Toc166828481"/>
      <w:r w:rsidRPr="00A8361D">
        <w:rPr>
          <w:rFonts w:cs="Arial"/>
          <w:szCs w:val="20"/>
        </w:rPr>
        <w:lastRenderedPageBreak/>
        <w:t>INFORMACJA DLA WYKONAWCÓW WSPÓLNIE UBIEGAJĄCYCH SIĘ O UDZIELENIE ZAMÓWIENIA (SPÓŁKI CYWILNE/ KONSORCJA)</w:t>
      </w:r>
      <w:bookmarkEnd w:id="14"/>
    </w:p>
    <w:p w14:paraId="4A623275" w14:textId="7C500634" w:rsidR="003F6529" w:rsidRPr="00A8361D" w:rsidRDefault="00592248" w:rsidP="00734035">
      <w:pPr>
        <w:pStyle w:val="Akapitzlist"/>
        <w:numPr>
          <w:ilvl w:val="0"/>
          <w:numId w:val="20"/>
        </w:numPr>
        <w:tabs>
          <w:tab w:val="clear" w:pos="1009"/>
        </w:tabs>
        <w:spacing w:before="240" w:line="360" w:lineRule="auto"/>
        <w:ind w:left="426" w:hanging="426"/>
        <w:contextualSpacing/>
        <w:jc w:val="both"/>
        <w:rPr>
          <w:rFonts w:ascii="Arial" w:hAnsi="Arial" w:cs="Arial"/>
          <w:sz w:val="20"/>
          <w:szCs w:val="20"/>
        </w:rPr>
      </w:pPr>
      <w:r w:rsidRPr="00A8361D">
        <w:rPr>
          <w:rFonts w:ascii="Arial" w:hAnsi="Arial" w:cs="Arial"/>
          <w:sz w:val="20"/>
          <w:szCs w:val="20"/>
        </w:rPr>
        <w:t>Wykonawcy mogą wspólnie ubiegać się o udzielenie zamówienia. W takim przypadku Wykonawcy ustanawiają pełnomocnika</w:t>
      </w:r>
      <w:r w:rsidR="0055240B" w:rsidRPr="00A8361D">
        <w:rPr>
          <w:rFonts w:ascii="Arial" w:hAnsi="Arial" w:cs="Arial"/>
          <w:sz w:val="20"/>
          <w:szCs w:val="20"/>
        </w:rPr>
        <w:t xml:space="preserve"> do reprezentowania ich w </w:t>
      </w:r>
      <w:r w:rsidR="00BD1389" w:rsidRPr="00A8361D">
        <w:rPr>
          <w:rFonts w:ascii="Arial" w:hAnsi="Arial" w:cs="Arial"/>
          <w:sz w:val="20"/>
          <w:szCs w:val="20"/>
        </w:rPr>
        <w:t>postępowaniu albo</w:t>
      </w:r>
      <w:r w:rsidR="0055240B" w:rsidRPr="00A8361D">
        <w:rPr>
          <w:rFonts w:ascii="Arial" w:hAnsi="Arial" w:cs="Arial"/>
          <w:sz w:val="20"/>
          <w:szCs w:val="20"/>
        </w:rPr>
        <w:t xml:space="preserve"> do reprez</w:t>
      </w:r>
      <w:r w:rsidR="007C7451" w:rsidRPr="00A8361D">
        <w:rPr>
          <w:rFonts w:ascii="Arial" w:hAnsi="Arial" w:cs="Arial"/>
          <w:sz w:val="20"/>
          <w:szCs w:val="20"/>
        </w:rPr>
        <w:t>en</w:t>
      </w:r>
      <w:r w:rsidR="0055240B" w:rsidRPr="00A8361D">
        <w:rPr>
          <w:rFonts w:ascii="Arial" w:hAnsi="Arial" w:cs="Arial"/>
          <w:sz w:val="20"/>
          <w:szCs w:val="20"/>
        </w:rPr>
        <w:t xml:space="preserve">towania i zawarcia umowy w sprawie zamówienia </w:t>
      </w:r>
      <w:r w:rsidR="007C7451" w:rsidRPr="00A8361D">
        <w:rPr>
          <w:rFonts w:ascii="Arial" w:hAnsi="Arial" w:cs="Arial"/>
          <w:sz w:val="20"/>
          <w:szCs w:val="20"/>
        </w:rPr>
        <w:t>publicznego. Pełnomocnictwo</w:t>
      </w:r>
      <w:r w:rsidRPr="00A8361D">
        <w:rPr>
          <w:rFonts w:ascii="Arial" w:hAnsi="Arial" w:cs="Arial"/>
          <w:b/>
          <w:sz w:val="20"/>
          <w:szCs w:val="20"/>
        </w:rPr>
        <w:t xml:space="preserve"> </w:t>
      </w:r>
      <w:r w:rsidRPr="00A8361D">
        <w:rPr>
          <w:rFonts w:ascii="Arial" w:hAnsi="Arial" w:cs="Arial"/>
          <w:sz w:val="20"/>
          <w:szCs w:val="20"/>
        </w:rPr>
        <w:t>winno być załączone</w:t>
      </w:r>
      <w:r w:rsidR="0055240B" w:rsidRPr="00A8361D">
        <w:rPr>
          <w:rFonts w:ascii="Arial" w:hAnsi="Arial" w:cs="Arial"/>
          <w:sz w:val="20"/>
          <w:szCs w:val="20"/>
        </w:rPr>
        <w:t xml:space="preserve"> do oferty</w:t>
      </w:r>
      <w:r w:rsidR="00862DB9" w:rsidRPr="00A8361D">
        <w:rPr>
          <w:rFonts w:ascii="Arial" w:hAnsi="Arial" w:cs="Arial"/>
          <w:sz w:val="20"/>
          <w:szCs w:val="20"/>
        </w:rPr>
        <w:t xml:space="preserve">. </w:t>
      </w:r>
    </w:p>
    <w:p w14:paraId="34369BB4" w14:textId="250AEC6F" w:rsidR="00BA73FC" w:rsidRPr="00A8361D" w:rsidRDefault="005919F8" w:rsidP="0073403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 xml:space="preserve">W przypadku Wykonawców wspólnie ubiegających się o udzielenie zamówienia, </w:t>
      </w:r>
      <w:r w:rsidR="00BD1389" w:rsidRPr="00A8361D">
        <w:rPr>
          <w:rFonts w:ascii="Arial" w:hAnsi="Arial" w:cs="Arial"/>
          <w:sz w:val="20"/>
          <w:szCs w:val="20"/>
        </w:rPr>
        <w:t>oświadczenia, o</w:t>
      </w:r>
      <w:r w:rsidR="00D55929" w:rsidRPr="00A8361D">
        <w:rPr>
          <w:rFonts w:ascii="Arial" w:hAnsi="Arial" w:cs="Arial"/>
          <w:sz w:val="20"/>
          <w:szCs w:val="20"/>
        </w:rPr>
        <w:t xml:space="preserve"> których mowa w Rozdziale X</w:t>
      </w:r>
      <w:r w:rsidR="007163F2" w:rsidRPr="00A8361D">
        <w:rPr>
          <w:rFonts w:ascii="Arial" w:hAnsi="Arial" w:cs="Arial"/>
          <w:sz w:val="20"/>
          <w:szCs w:val="20"/>
        </w:rPr>
        <w:t xml:space="preserve"> ust. </w:t>
      </w:r>
      <w:r w:rsidR="00B1605F" w:rsidRPr="00A8361D">
        <w:rPr>
          <w:rFonts w:ascii="Arial" w:hAnsi="Arial" w:cs="Arial"/>
          <w:sz w:val="20"/>
          <w:szCs w:val="20"/>
        </w:rPr>
        <w:t>1</w:t>
      </w:r>
      <w:r w:rsidR="007163F2" w:rsidRPr="00A8361D">
        <w:rPr>
          <w:rFonts w:ascii="Arial" w:hAnsi="Arial" w:cs="Arial"/>
          <w:sz w:val="20"/>
          <w:szCs w:val="20"/>
        </w:rPr>
        <w:t xml:space="preserve"> SWZ,</w:t>
      </w:r>
      <w:r w:rsidR="00DF5E25" w:rsidRPr="00A8361D">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2E002321" w14:textId="39399443" w:rsidR="00DF5E25" w:rsidRPr="00A8361D" w:rsidRDefault="00BA73FC" w:rsidP="0073403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Wykonawcy wspólnie ubiegający się o udzielenie zamówienia dołączają do oferty oświadczenie, z którego wynika, które</w:t>
      </w:r>
      <w:r w:rsidR="00185C25" w:rsidRPr="00A8361D">
        <w:rPr>
          <w:rFonts w:ascii="Arial" w:hAnsi="Arial" w:cs="Arial"/>
          <w:sz w:val="20"/>
          <w:szCs w:val="20"/>
        </w:rPr>
        <w:t xml:space="preserve"> </w:t>
      </w:r>
      <w:r w:rsidR="00B65BE8">
        <w:rPr>
          <w:rFonts w:ascii="Arial" w:hAnsi="Arial" w:cs="Arial"/>
          <w:sz w:val="20"/>
          <w:szCs w:val="20"/>
        </w:rPr>
        <w:t>usługi</w:t>
      </w:r>
      <w:r w:rsidR="00185C25" w:rsidRPr="00A8361D">
        <w:rPr>
          <w:rFonts w:ascii="Arial" w:hAnsi="Arial" w:cs="Arial"/>
          <w:sz w:val="20"/>
          <w:szCs w:val="20"/>
        </w:rPr>
        <w:t xml:space="preserve"> </w:t>
      </w:r>
      <w:r w:rsidRPr="00A8361D">
        <w:rPr>
          <w:rFonts w:ascii="Arial" w:hAnsi="Arial" w:cs="Arial"/>
          <w:sz w:val="20"/>
          <w:szCs w:val="20"/>
        </w:rPr>
        <w:t>wykonają poszczególni wykonawcy.</w:t>
      </w:r>
    </w:p>
    <w:p w14:paraId="5650818D" w14:textId="09CAB0F1" w:rsidR="00974EE8" w:rsidRPr="00A8361D" w:rsidRDefault="007163F2" w:rsidP="00734035">
      <w:pPr>
        <w:pStyle w:val="Akapitzlist"/>
        <w:numPr>
          <w:ilvl w:val="0"/>
          <w:numId w:val="20"/>
        </w:numPr>
        <w:tabs>
          <w:tab w:val="clear" w:pos="1009"/>
        </w:tabs>
        <w:spacing w:line="360" w:lineRule="auto"/>
        <w:ind w:left="426" w:hanging="426"/>
        <w:contextualSpacing/>
        <w:jc w:val="both"/>
        <w:rPr>
          <w:rFonts w:ascii="Arial" w:hAnsi="Arial" w:cs="Arial"/>
          <w:sz w:val="20"/>
          <w:szCs w:val="20"/>
        </w:rPr>
      </w:pPr>
      <w:r w:rsidRPr="00A8361D">
        <w:rPr>
          <w:rFonts w:ascii="Arial" w:hAnsi="Arial" w:cs="Arial"/>
          <w:sz w:val="20"/>
          <w:szCs w:val="20"/>
        </w:rPr>
        <w:t>Oświadczenia i dokumenty potwierdzające brak podstaw do wykluczenia z postępowania</w:t>
      </w:r>
      <w:r w:rsidR="00CF0BA5" w:rsidRPr="00A8361D">
        <w:rPr>
          <w:rFonts w:ascii="Arial" w:hAnsi="Arial" w:cs="Arial"/>
          <w:sz w:val="20"/>
          <w:szCs w:val="20"/>
        </w:rPr>
        <w:t xml:space="preserve"> </w:t>
      </w:r>
      <w:r w:rsidRPr="00A8361D">
        <w:rPr>
          <w:rFonts w:ascii="Arial" w:hAnsi="Arial" w:cs="Arial"/>
          <w:sz w:val="20"/>
          <w:szCs w:val="20"/>
        </w:rPr>
        <w:t>składa każdy z Wykonawców wspólnie ubiegających się o zamówienie.</w:t>
      </w:r>
      <w:bookmarkStart w:id="15" w:name="bookmark11"/>
    </w:p>
    <w:p w14:paraId="6986F2E2" w14:textId="77777777" w:rsidR="00974EE8" w:rsidRPr="00A8361D" w:rsidRDefault="00974EE8" w:rsidP="006C33BF">
      <w:pPr>
        <w:pStyle w:val="Styl4"/>
        <w:outlineLvl w:val="0"/>
        <w:rPr>
          <w:rFonts w:cs="Arial"/>
          <w:szCs w:val="20"/>
        </w:rPr>
      </w:pPr>
      <w:bookmarkStart w:id="16" w:name="_Toc166828482"/>
      <w:r w:rsidRPr="00A8361D">
        <w:rPr>
          <w:rFonts w:cs="Arial"/>
          <w:szCs w:val="20"/>
        </w:rPr>
        <w:t xml:space="preserve">SPOSÓB KOMUNIKACJI ORAZ </w:t>
      </w:r>
      <w:bookmarkEnd w:id="15"/>
      <w:r w:rsidR="00D16134" w:rsidRPr="00A8361D">
        <w:rPr>
          <w:rFonts w:cs="Arial"/>
          <w:szCs w:val="20"/>
        </w:rPr>
        <w:t>WYJAŚNIENIA TREŚCI SWZ</w:t>
      </w:r>
      <w:bookmarkEnd w:id="16"/>
    </w:p>
    <w:p w14:paraId="237035C2" w14:textId="77777777" w:rsidR="00D83468" w:rsidRPr="007347F0" w:rsidRDefault="00D83468" w:rsidP="00D83468">
      <w:pPr>
        <w:pStyle w:val="Akapitzlist"/>
        <w:numPr>
          <w:ilvl w:val="1"/>
          <w:numId w:val="16"/>
        </w:numPr>
        <w:spacing w:before="240" w:line="360" w:lineRule="auto"/>
        <w:ind w:left="448" w:right="91" w:hanging="448"/>
        <w:jc w:val="both"/>
        <w:rPr>
          <w:rFonts w:ascii="Arial" w:hAnsi="Arial" w:cs="Arial"/>
          <w:bCs/>
          <w:sz w:val="20"/>
          <w:szCs w:val="20"/>
        </w:rPr>
      </w:pPr>
      <w:bookmarkStart w:id="17" w:name="bookmark12"/>
      <w:r w:rsidRPr="000C7661">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w:t>
      </w:r>
      <w:r>
        <w:rPr>
          <w:rFonts w:ascii="Arial" w:hAnsi="Arial" w:cs="Arial"/>
          <w:bCs/>
          <w:sz w:val="20"/>
          <w:szCs w:val="20"/>
        </w:rPr>
        <w:t xml:space="preserve"> Z</w:t>
      </w:r>
      <w:r w:rsidRPr="000C7661">
        <w:rPr>
          <w:rFonts w:ascii="Arial" w:hAnsi="Arial" w:cs="Arial"/>
          <w:bCs/>
          <w:sz w:val="20"/>
          <w:szCs w:val="20"/>
        </w:rPr>
        <w:t xml:space="preserve">amawiającym a </w:t>
      </w:r>
      <w:r>
        <w:rPr>
          <w:rFonts w:ascii="Arial" w:hAnsi="Arial" w:cs="Arial"/>
          <w:bCs/>
          <w:sz w:val="20"/>
          <w:szCs w:val="20"/>
        </w:rPr>
        <w:t>W</w:t>
      </w:r>
      <w:r w:rsidRPr="000C7661">
        <w:rPr>
          <w:rFonts w:ascii="Arial" w:hAnsi="Arial" w:cs="Arial"/>
          <w:bCs/>
          <w:sz w:val="20"/>
          <w:szCs w:val="20"/>
        </w:rPr>
        <w:t xml:space="preserve">ykonawcą, z uwzględnieniem wyjątków określonych w </w:t>
      </w:r>
      <w:proofErr w:type="spellStart"/>
      <w:r>
        <w:rPr>
          <w:rFonts w:ascii="Arial" w:hAnsi="Arial" w:cs="Arial"/>
          <w:bCs/>
          <w:sz w:val="20"/>
          <w:szCs w:val="20"/>
        </w:rPr>
        <w:t>p.z.p</w:t>
      </w:r>
      <w:proofErr w:type="spellEnd"/>
      <w:r>
        <w:rPr>
          <w:rFonts w:ascii="Arial" w:hAnsi="Arial" w:cs="Arial"/>
          <w:bCs/>
          <w:sz w:val="20"/>
          <w:szCs w:val="20"/>
        </w:rPr>
        <w:t>.</w:t>
      </w:r>
      <w:r w:rsidRPr="000C7661">
        <w:rPr>
          <w:rFonts w:ascii="Arial" w:hAnsi="Arial" w:cs="Arial"/>
          <w:bCs/>
          <w:sz w:val="20"/>
          <w:szCs w:val="20"/>
        </w:rPr>
        <w:t xml:space="preserve">, odbywa się przy użyciu środków komunikacji elektronicznej. Przez środki komunikacji elektronicznej rozumie się środki komunikacji elektronicznej </w:t>
      </w:r>
      <w:r w:rsidRPr="007347F0">
        <w:rPr>
          <w:rFonts w:ascii="Arial" w:hAnsi="Arial" w:cs="Arial"/>
          <w:bCs/>
          <w:sz w:val="20"/>
          <w:szCs w:val="20"/>
        </w:rPr>
        <w:t>zdefiniowane w ustawie z dnia 18 lipca 2002 r. o świadczeniu usług drogą elektroniczną (Dz. U. z 20</w:t>
      </w:r>
      <w:r>
        <w:rPr>
          <w:rFonts w:ascii="Arial" w:hAnsi="Arial" w:cs="Arial"/>
          <w:bCs/>
          <w:sz w:val="20"/>
          <w:szCs w:val="20"/>
        </w:rPr>
        <w:t>20</w:t>
      </w:r>
      <w:r w:rsidRPr="007347F0">
        <w:rPr>
          <w:rFonts w:ascii="Arial" w:hAnsi="Arial" w:cs="Arial"/>
          <w:bCs/>
          <w:sz w:val="20"/>
          <w:szCs w:val="20"/>
        </w:rPr>
        <w:t xml:space="preserve"> r. poz. </w:t>
      </w:r>
      <w:r>
        <w:rPr>
          <w:rFonts w:ascii="Arial" w:hAnsi="Arial" w:cs="Arial"/>
          <w:bCs/>
          <w:sz w:val="20"/>
          <w:szCs w:val="20"/>
        </w:rPr>
        <w:t>344</w:t>
      </w:r>
      <w:r w:rsidRPr="007347F0">
        <w:rPr>
          <w:rFonts w:ascii="Arial" w:hAnsi="Arial" w:cs="Arial"/>
          <w:bCs/>
          <w:sz w:val="20"/>
          <w:szCs w:val="20"/>
        </w:rPr>
        <w:t xml:space="preserve">). </w:t>
      </w:r>
    </w:p>
    <w:p w14:paraId="22CB060E" w14:textId="77777777" w:rsidR="00D83468" w:rsidRPr="00E75928" w:rsidRDefault="00D83468" w:rsidP="00D83468">
      <w:pPr>
        <w:pStyle w:val="Akapitzlist"/>
        <w:numPr>
          <w:ilvl w:val="1"/>
          <w:numId w:val="16"/>
        </w:numPr>
        <w:spacing w:line="360" w:lineRule="auto"/>
        <w:ind w:left="448" w:right="91" w:hanging="448"/>
        <w:jc w:val="both"/>
        <w:rPr>
          <w:rFonts w:ascii="Arial" w:hAnsi="Arial" w:cs="Arial"/>
          <w:bCs/>
          <w:sz w:val="20"/>
          <w:szCs w:val="20"/>
        </w:rPr>
      </w:pPr>
      <w:r>
        <w:rPr>
          <w:rFonts w:ascii="Arial" w:hAnsi="Arial" w:cs="Arial"/>
          <w:bCs/>
          <w:sz w:val="20"/>
          <w:szCs w:val="20"/>
        </w:rPr>
        <w:tab/>
      </w:r>
      <w:r w:rsidRPr="007347F0">
        <w:rPr>
          <w:rFonts w:ascii="Arial" w:hAnsi="Arial" w:cs="Arial"/>
          <w:bCs/>
          <w:sz w:val="20"/>
          <w:szCs w:val="20"/>
        </w:rPr>
        <w:t xml:space="preserve">Ofertę, oświadczenia, o których mowa w art. 125 ust. 1 </w:t>
      </w:r>
      <w:proofErr w:type="spellStart"/>
      <w:r w:rsidRPr="007347F0">
        <w:rPr>
          <w:rFonts w:ascii="Arial" w:hAnsi="Arial" w:cs="Arial"/>
          <w:bCs/>
          <w:sz w:val="20"/>
          <w:szCs w:val="20"/>
        </w:rPr>
        <w:t>p.z.p</w:t>
      </w:r>
      <w:proofErr w:type="spellEnd"/>
      <w:r w:rsidRPr="007347F0">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7347F0">
        <w:rPr>
          <w:rFonts w:ascii="Arial" w:hAnsi="Arial" w:cs="Arial"/>
          <w:bCs/>
          <w:sz w:val="20"/>
          <w:szCs w:val="20"/>
        </w:rPr>
        <w:t>doc</w:t>
      </w:r>
      <w:proofErr w:type="spellEnd"/>
      <w:r w:rsidRPr="007347F0">
        <w:rPr>
          <w:rFonts w:ascii="Arial" w:hAnsi="Arial" w:cs="Arial"/>
          <w:bCs/>
          <w:sz w:val="20"/>
          <w:szCs w:val="20"/>
        </w:rPr>
        <w:t>, .</w:t>
      </w:r>
      <w:proofErr w:type="spellStart"/>
      <w:r w:rsidRPr="007347F0">
        <w:rPr>
          <w:rFonts w:ascii="Arial" w:hAnsi="Arial" w:cs="Arial"/>
          <w:bCs/>
          <w:sz w:val="20"/>
          <w:szCs w:val="20"/>
        </w:rPr>
        <w:t>docx</w:t>
      </w:r>
      <w:proofErr w:type="spellEnd"/>
      <w:r w:rsidRPr="007347F0">
        <w:rPr>
          <w:rFonts w:ascii="Arial" w:hAnsi="Arial" w:cs="Arial"/>
          <w:bCs/>
          <w:sz w:val="20"/>
          <w:szCs w:val="20"/>
        </w:rPr>
        <w:t>, .</w:t>
      </w:r>
      <w:proofErr w:type="spellStart"/>
      <w:r w:rsidRPr="007347F0">
        <w:rPr>
          <w:rFonts w:ascii="Arial" w:hAnsi="Arial" w:cs="Arial"/>
          <w:bCs/>
          <w:sz w:val="20"/>
          <w:szCs w:val="20"/>
        </w:rPr>
        <w:t>odt</w:t>
      </w:r>
      <w:proofErr w:type="spellEnd"/>
      <w:r w:rsidRPr="007347F0">
        <w:rPr>
          <w:rFonts w:ascii="Arial" w:hAnsi="Arial" w:cs="Arial"/>
          <w:bCs/>
          <w:sz w:val="20"/>
          <w:szCs w:val="20"/>
        </w:rPr>
        <w:t>. Ofertę, a także oświadczenie o jakim mowa w Rozdziale X ust. 1 SWZ składa się, pod rygorem nieważności,</w:t>
      </w:r>
      <w:r w:rsidRPr="000C7661">
        <w:rPr>
          <w:rFonts w:ascii="Arial" w:hAnsi="Arial" w:cs="Arial"/>
          <w:bCs/>
          <w:sz w:val="20"/>
          <w:szCs w:val="20"/>
        </w:rPr>
        <w:t xml:space="preserve"> w formie elektronicznej lub w postaci elektronicznej opatrzonej podpisem zaufanym lub podpisem osobistym</w:t>
      </w:r>
      <w:r w:rsidRPr="00E75928">
        <w:rPr>
          <w:rFonts w:ascii="Arial" w:hAnsi="Arial" w:cs="Arial"/>
          <w:bCs/>
          <w:sz w:val="20"/>
          <w:szCs w:val="20"/>
        </w:rPr>
        <w:t xml:space="preserve">. </w:t>
      </w:r>
    </w:p>
    <w:p w14:paraId="61B411DD" w14:textId="77777777" w:rsidR="00D83468" w:rsidRPr="00E75928"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E75928">
        <w:rPr>
          <w:rFonts w:ascii="Arial" w:hAnsi="Arial" w:cs="Arial"/>
          <w:sz w:val="20"/>
          <w:szCs w:val="20"/>
        </w:rPr>
        <w:t>Zawiadomienia, oświadczenia, wnioski lub informacje Wykonawcy przekazują:</w:t>
      </w:r>
    </w:p>
    <w:p w14:paraId="541E2FC3" w14:textId="77777777" w:rsidR="00D83468" w:rsidRPr="00495AA3" w:rsidRDefault="00D83468" w:rsidP="00734035">
      <w:pPr>
        <w:pStyle w:val="Akapitzlist"/>
        <w:numPr>
          <w:ilvl w:val="0"/>
          <w:numId w:val="26"/>
        </w:numPr>
        <w:spacing w:line="360" w:lineRule="auto"/>
        <w:ind w:left="852" w:right="92" w:hanging="426"/>
        <w:jc w:val="both"/>
        <w:rPr>
          <w:rFonts w:ascii="Arial" w:hAnsi="Arial" w:cs="Arial"/>
          <w:sz w:val="20"/>
          <w:szCs w:val="20"/>
          <w:u w:val="single" w:color="0070C0"/>
        </w:rPr>
      </w:pPr>
      <w:r w:rsidRPr="00355515">
        <w:rPr>
          <w:rFonts w:ascii="Arial" w:hAnsi="Arial" w:cs="Arial"/>
          <w:sz w:val="20"/>
          <w:szCs w:val="20"/>
        </w:rPr>
        <w:tab/>
      </w:r>
      <w:r>
        <w:rPr>
          <w:rFonts w:ascii="Arial" w:hAnsi="Arial" w:cs="Arial"/>
          <w:sz w:val="20"/>
          <w:szCs w:val="20"/>
        </w:rPr>
        <w:t xml:space="preserve">drogą elektroniczną: </w:t>
      </w:r>
      <w:hyperlink r:id="rId15" w:history="1">
        <w:r w:rsidRPr="00495AA3">
          <w:rPr>
            <w:rStyle w:val="Hipercze"/>
            <w:rFonts w:ascii="Arial" w:hAnsi="Arial" w:cs="Arial"/>
            <w:color w:val="0070C0"/>
            <w:sz w:val="20"/>
            <w:szCs w:val="20"/>
            <w:u w:color="0070C0"/>
          </w:rPr>
          <w:t>zamowieniapubliczne@mogilno.pl</w:t>
        </w:r>
      </w:hyperlink>
    </w:p>
    <w:p w14:paraId="251B3BEF" w14:textId="77777777" w:rsidR="00D83468" w:rsidRPr="00495AA3" w:rsidRDefault="00D83468" w:rsidP="00734035">
      <w:pPr>
        <w:pStyle w:val="Akapitzlist"/>
        <w:numPr>
          <w:ilvl w:val="0"/>
          <w:numId w:val="26"/>
        </w:numPr>
        <w:spacing w:line="360" w:lineRule="auto"/>
        <w:ind w:left="852" w:right="92" w:hanging="426"/>
        <w:jc w:val="both"/>
        <w:rPr>
          <w:rFonts w:ascii="Arial" w:hAnsi="Arial" w:cs="Arial"/>
          <w:color w:val="0070C0"/>
          <w:sz w:val="20"/>
          <w:szCs w:val="20"/>
          <w:u w:val="single" w:color="0070C0"/>
        </w:rPr>
      </w:pPr>
      <w:r>
        <w:rPr>
          <w:rFonts w:ascii="Arial" w:hAnsi="Arial" w:cs="Arial"/>
          <w:sz w:val="20"/>
          <w:szCs w:val="20"/>
        </w:rPr>
        <w:tab/>
      </w:r>
      <w:r w:rsidRPr="00E75928">
        <w:rPr>
          <w:rFonts w:ascii="Arial" w:hAnsi="Arial" w:cs="Arial"/>
          <w:sz w:val="20"/>
          <w:szCs w:val="20"/>
        </w:rPr>
        <w:t>poprzez Platformę</w:t>
      </w:r>
      <w:r>
        <w:rPr>
          <w:rFonts w:ascii="Arial" w:hAnsi="Arial" w:cs="Arial"/>
          <w:sz w:val="20"/>
          <w:szCs w:val="20"/>
        </w:rPr>
        <w:t xml:space="preserve"> zakupową Open </w:t>
      </w:r>
      <w:proofErr w:type="spellStart"/>
      <w:r>
        <w:rPr>
          <w:rFonts w:ascii="Arial" w:hAnsi="Arial" w:cs="Arial"/>
          <w:sz w:val="20"/>
          <w:szCs w:val="20"/>
        </w:rPr>
        <w:t>Nexus</w:t>
      </w:r>
      <w:proofErr w:type="spellEnd"/>
      <w:r w:rsidRPr="00E75928">
        <w:rPr>
          <w:rFonts w:ascii="Arial" w:hAnsi="Arial" w:cs="Arial"/>
          <w:sz w:val="20"/>
          <w:szCs w:val="20"/>
        </w:rPr>
        <w:t>, dostępną pod adresem:</w:t>
      </w:r>
      <w:r>
        <w:rPr>
          <w:rFonts w:ascii="Arial" w:hAnsi="Arial" w:cs="Arial"/>
          <w:sz w:val="20"/>
          <w:szCs w:val="20"/>
        </w:rPr>
        <w:t xml:space="preserve"> </w:t>
      </w:r>
      <w:hyperlink r:id="rId16" w:history="1">
        <w:r w:rsidRPr="00495AA3">
          <w:rPr>
            <w:rStyle w:val="Hipercze"/>
            <w:rFonts w:ascii="Arial" w:hAnsi="Arial" w:cs="Arial"/>
            <w:color w:val="0070C0"/>
            <w:sz w:val="20"/>
            <w:szCs w:val="20"/>
            <w:u w:color="0070C0"/>
          </w:rPr>
          <w:t>https://platformazakupowa.pl/pn/mogilno</w:t>
        </w:r>
      </w:hyperlink>
    </w:p>
    <w:p w14:paraId="20D70F7A" w14:textId="77777777" w:rsidR="00D83468" w:rsidRPr="00495AA3" w:rsidRDefault="00D83468" w:rsidP="00D83468">
      <w:pPr>
        <w:pStyle w:val="Akapitzlist"/>
        <w:numPr>
          <w:ilvl w:val="1"/>
          <w:numId w:val="16"/>
        </w:numPr>
        <w:spacing w:line="360" w:lineRule="auto"/>
        <w:ind w:left="448" w:right="92" w:hanging="448"/>
        <w:jc w:val="both"/>
        <w:rPr>
          <w:rFonts w:ascii="Arial" w:hAnsi="Arial" w:cs="Arial"/>
          <w:bCs/>
          <w:sz w:val="20"/>
          <w:szCs w:val="20"/>
          <w:u w:val="single" w:color="0070C0"/>
        </w:rPr>
      </w:pPr>
      <w:r>
        <w:rPr>
          <w:rFonts w:ascii="Arial" w:hAnsi="Arial" w:cs="Arial"/>
          <w:bCs/>
          <w:sz w:val="20"/>
          <w:szCs w:val="20"/>
        </w:rPr>
        <w:tab/>
      </w:r>
      <w:r w:rsidRPr="00355515">
        <w:rPr>
          <w:rFonts w:ascii="Arial" w:hAnsi="Arial" w:cs="Arial"/>
          <w:bCs/>
          <w:sz w:val="20"/>
          <w:szCs w:val="20"/>
        </w:rPr>
        <w:t xml:space="preserve">Zamawiający informuje, że instrukcje korzystania z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dotyczące w szczególności logowania, składania </w:t>
      </w:r>
      <w:r>
        <w:rPr>
          <w:rFonts w:ascii="Arial" w:hAnsi="Arial" w:cs="Arial"/>
          <w:bCs/>
          <w:sz w:val="20"/>
          <w:szCs w:val="20"/>
        </w:rPr>
        <w:t>wniosków o wyjaśnienie treści S</w:t>
      </w:r>
      <w:r w:rsidRPr="00355515">
        <w:rPr>
          <w:rFonts w:ascii="Arial" w:hAnsi="Arial" w:cs="Arial"/>
          <w:bCs/>
          <w:sz w:val="20"/>
          <w:szCs w:val="20"/>
        </w:rPr>
        <w:t xml:space="preserve">WZ, składania ofert oraz innych czynności podejmowanych w niniejszym postępowaniu przy użyciu Platformy Zakupowej </w:t>
      </w:r>
      <w:r>
        <w:rPr>
          <w:rFonts w:ascii="Arial" w:hAnsi="Arial" w:cs="Arial"/>
          <w:bCs/>
          <w:sz w:val="20"/>
          <w:szCs w:val="20"/>
        </w:rPr>
        <w:t xml:space="preserve">Open </w:t>
      </w:r>
      <w:proofErr w:type="spellStart"/>
      <w:r>
        <w:rPr>
          <w:rFonts w:ascii="Arial" w:hAnsi="Arial" w:cs="Arial"/>
          <w:bCs/>
          <w:sz w:val="20"/>
          <w:szCs w:val="20"/>
        </w:rPr>
        <w:t>Nexus</w:t>
      </w:r>
      <w:proofErr w:type="spellEnd"/>
      <w:r>
        <w:rPr>
          <w:rFonts w:ascii="Arial" w:hAnsi="Arial" w:cs="Arial"/>
          <w:bCs/>
          <w:sz w:val="20"/>
          <w:szCs w:val="20"/>
        </w:rPr>
        <w:t xml:space="preserve"> </w:t>
      </w:r>
      <w:r w:rsidRPr="00355515">
        <w:rPr>
          <w:rFonts w:ascii="Arial" w:hAnsi="Arial" w:cs="Arial"/>
          <w:bCs/>
          <w:sz w:val="20"/>
          <w:szCs w:val="20"/>
        </w:rPr>
        <w:t xml:space="preserve">znajdują się w zakładce „Instrukcje dla Wykonawców" na stronie internetowej pod adresem </w:t>
      </w:r>
      <w:hyperlink r:id="rId17" w:history="1">
        <w:r w:rsidRPr="00495AA3">
          <w:rPr>
            <w:rStyle w:val="Hipercze"/>
            <w:rFonts w:ascii="Arial" w:hAnsi="Arial" w:cs="Arial"/>
            <w:bCs/>
            <w:color w:val="0070C0"/>
            <w:sz w:val="20"/>
            <w:szCs w:val="20"/>
            <w:u w:color="0070C0"/>
          </w:rPr>
          <w:t>https://platformazakupowa.pl/strona/45-instrukcje</w:t>
        </w:r>
      </w:hyperlink>
    </w:p>
    <w:p w14:paraId="7579720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bCs/>
          <w:sz w:val="20"/>
          <w:szCs w:val="20"/>
        </w:rPr>
        <w:tab/>
      </w:r>
      <w:r w:rsidRPr="005B472B">
        <w:rPr>
          <w:rFonts w:ascii="Arial" w:hAnsi="Arial" w:cs="Arial"/>
          <w:bCs/>
          <w:sz w:val="20"/>
          <w:szCs w:val="20"/>
        </w:rPr>
        <w:t>Zgodnie</w:t>
      </w:r>
      <w:r w:rsidRPr="000C7661">
        <w:rPr>
          <w:rFonts w:ascii="Arial" w:hAnsi="Arial" w:cs="Arial"/>
          <w:sz w:val="20"/>
          <w:szCs w:val="20"/>
        </w:rPr>
        <w:t xml:space="preserve"> z </w:t>
      </w:r>
      <w:r>
        <w:rPr>
          <w:rFonts w:ascii="Arial" w:hAnsi="Arial" w:cs="Arial"/>
          <w:sz w:val="20"/>
          <w:szCs w:val="20"/>
        </w:rPr>
        <w:t xml:space="preserve">art. </w:t>
      </w:r>
      <w:r w:rsidRPr="000C7661">
        <w:rPr>
          <w:rFonts w:ascii="Arial" w:hAnsi="Arial" w:cs="Arial"/>
          <w:sz w:val="20"/>
          <w:szCs w:val="20"/>
        </w:rPr>
        <w:t>67</w:t>
      </w:r>
      <w:r>
        <w:rPr>
          <w:rFonts w:ascii="Arial" w:hAnsi="Arial" w:cs="Arial"/>
          <w:sz w:val="20"/>
          <w:szCs w:val="20"/>
        </w:rPr>
        <w:t xml:space="preserve">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Zamawiający podaje wymagania techniczne związane z korzystaniem z Platformy</w:t>
      </w:r>
      <w:r>
        <w:rPr>
          <w:rFonts w:ascii="Arial" w:hAnsi="Arial" w:cs="Arial"/>
          <w:sz w:val="20"/>
          <w:szCs w:val="20"/>
        </w:rPr>
        <w:t xml:space="preserve"> Open </w:t>
      </w:r>
      <w:proofErr w:type="spellStart"/>
      <w:r>
        <w:rPr>
          <w:rFonts w:ascii="Arial" w:hAnsi="Arial" w:cs="Arial"/>
          <w:sz w:val="20"/>
          <w:szCs w:val="20"/>
        </w:rPr>
        <w:t>Nexus</w:t>
      </w:r>
      <w:proofErr w:type="spellEnd"/>
      <w:r w:rsidRPr="000C7661">
        <w:rPr>
          <w:rFonts w:ascii="Arial" w:hAnsi="Arial" w:cs="Arial"/>
          <w:sz w:val="20"/>
          <w:szCs w:val="20"/>
        </w:rPr>
        <w:t>:</w:t>
      </w:r>
    </w:p>
    <w:p w14:paraId="4F17F438" w14:textId="77777777" w:rsidR="00D83468" w:rsidRPr="00355515" w:rsidRDefault="00D83468" w:rsidP="00734035">
      <w:pPr>
        <w:pStyle w:val="Akapitzlist"/>
        <w:numPr>
          <w:ilvl w:val="0"/>
          <w:numId w:val="38"/>
        </w:numPr>
        <w:spacing w:line="360" w:lineRule="auto"/>
        <w:jc w:val="both"/>
        <w:rPr>
          <w:rFonts w:ascii="Arial" w:hAnsi="Arial" w:cs="Arial"/>
          <w:caps/>
          <w:sz w:val="20"/>
          <w:szCs w:val="20"/>
        </w:rPr>
      </w:pPr>
      <w:r w:rsidRPr="00355515">
        <w:rPr>
          <w:rFonts w:ascii="Arial" w:hAnsi="Arial" w:cs="Arial"/>
          <w:sz w:val="20"/>
          <w:szCs w:val="20"/>
        </w:rPr>
        <w:lastRenderedPageBreak/>
        <w:tab/>
        <w:t xml:space="preserve">stały dostęp do sieci Internet i minimalna prędkość połączenia internetowego nie mniejsza niż </w:t>
      </w:r>
      <w:r w:rsidRPr="00355515">
        <w:rPr>
          <w:rFonts w:ascii="Arial" w:hAnsi="Arial" w:cs="Arial"/>
          <w:caps/>
          <w:sz w:val="20"/>
          <w:szCs w:val="20"/>
        </w:rPr>
        <w:t>512 kb/s,</w:t>
      </w:r>
    </w:p>
    <w:p w14:paraId="6500F06B" w14:textId="77777777" w:rsidR="00D83468" w:rsidRPr="00355515" w:rsidRDefault="00D83468" w:rsidP="00734035">
      <w:pPr>
        <w:pStyle w:val="Akapitzlist"/>
        <w:numPr>
          <w:ilvl w:val="0"/>
          <w:numId w:val="38"/>
        </w:numPr>
        <w:spacing w:line="360" w:lineRule="auto"/>
        <w:jc w:val="both"/>
        <w:rPr>
          <w:rFonts w:ascii="Arial" w:hAnsi="Arial" w:cs="Arial"/>
          <w:caps/>
          <w:sz w:val="20"/>
          <w:szCs w:val="20"/>
        </w:rPr>
      </w:pPr>
      <w:r w:rsidRPr="00355515">
        <w:rPr>
          <w:rFonts w:ascii="Arial" w:hAnsi="Arial" w:cs="Arial"/>
          <w:bCs/>
          <w:sz w:val="20"/>
          <w:szCs w:val="20"/>
        </w:rPr>
        <w:t>komputer klasy PC lub MAC o następującej konfiguracji: pamięć min. 2 GB Ram, procesor Intel IV 2 GHZ lub jego nowsza wersja, jeden z systemów operacyjnych - MS Windows 7, Mac Os x 10 4, Linux, lub ich nowsze wersje,</w:t>
      </w:r>
    </w:p>
    <w:p w14:paraId="70141E2C" w14:textId="77777777" w:rsidR="00D83468" w:rsidRPr="00355515" w:rsidRDefault="00D83468" w:rsidP="00734035">
      <w:pPr>
        <w:pStyle w:val="Akapitzlist"/>
        <w:numPr>
          <w:ilvl w:val="0"/>
          <w:numId w:val="38"/>
        </w:numPr>
        <w:spacing w:line="360" w:lineRule="auto"/>
        <w:jc w:val="both"/>
        <w:rPr>
          <w:rFonts w:ascii="Arial" w:hAnsi="Arial" w:cs="Arial"/>
          <w:caps/>
          <w:sz w:val="20"/>
          <w:szCs w:val="20"/>
        </w:rPr>
      </w:pPr>
      <w:r w:rsidRPr="00355515">
        <w:rPr>
          <w:rFonts w:ascii="Arial" w:hAnsi="Arial" w:cs="Arial"/>
          <w:bCs/>
          <w:sz w:val="20"/>
          <w:szCs w:val="20"/>
        </w:rPr>
        <w:t>zainstalowana dowolna przeglądarka internetowa, w przypadku Internet Explorer minimalnie wersja 10 0.,</w:t>
      </w:r>
    </w:p>
    <w:p w14:paraId="4ED66E00" w14:textId="77777777" w:rsidR="00D83468" w:rsidRPr="00355515" w:rsidRDefault="00D83468" w:rsidP="00734035">
      <w:pPr>
        <w:pStyle w:val="Akapitzlist"/>
        <w:numPr>
          <w:ilvl w:val="0"/>
          <w:numId w:val="38"/>
        </w:numPr>
        <w:spacing w:line="360" w:lineRule="auto"/>
        <w:jc w:val="both"/>
        <w:rPr>
          <w:rFonts w:ascii="Arial" w:hAnsi="Arial" w:cs="Arial"/>
          <w:caps/>
          <w:sz w:val="20"/>
          <w:szCs w:val="20"/>
        </w:rPr>
      </w:pPr>
      <w:r w:rsidRPr="00355515">
        <w:rPr>
          <w:rFonts w:ascii="Arial" w:hAnsi="Arial" w:cs="Arial"/>
          <w:bCs/>
          <w:sz w:val="20"/>
          <w:szCs w:val="20"/>
        </w:rPr>
        <w:t>włączona obsługa JavaScript,</w:t>
      </w:r>
    </w:p>
    <w:p w14:paraId="1346E51F" w14:textId="77777777" w:rsidR="00D83468" w:rsidRPr="00355515" w:rsidRDefault="00D83468" w:rsidP="00734035">
      <w:pPr>
        <w:pStyle w:val="Akapitzlist"/>
        <w:widowControl w:val="0"/>
        <w:numPr>
          <w:ilvl w:val="0"/>
          <w:numId w:val="38"/>
        </w:numPr>
        <w:spacing w:line="360" w:lineRule="auto"/>
        <w:jc w:val="both"/>
        <w:rPr>
          <w:rFonts w:ascii="Arial" w:hAnsi="Arial" w:cs="Arial"/>
          <w:bCs/>
          <w:sz w:val="20"/>
          <w:szCs w:val="20"/>
        </w:rPr>
      </w:pPr>
      <w:r w:rsidRPr="00355515">
        <w:rPr>
          <w:rFonts w:ascii="Arial" w:hAnsi="Arial" w:cs="Arial"/>
          <w:bCs/>
          <w:sz w:val="20"/>
          <w:szCs w:val="20"/>
        </w:rPr>
        <w:t xml:space="preserve">zainstalowany program Adobe </w:t>
      </w:r>
      <w:proofErr w:type="spellStart"/>
      <w:r w:rsidRPr="00355515">
        <w:rPr>
          <w:rFonts w:ascii="Arial" w:hAnsi="Arial" w:cs="Arial"/>
          <w:bCs/>
          <w:sz w:val="20"/>
          <w:szCs w:val="20"/>
        </w:rPr>
        <w:t>Acrobat</w:t>
      </w:r>
      <w:proofErr w:type="spellEnd"/>
      <w:r w:rsidRPr="00355515">
        <w:rPr>
          <w:rFonts w:ascii="Arial" w:hAnsi="Arial" w:cs="Arial"/>
          <w:bCs/>
          <w:sz w:val="20"/>
          <w:szCs w:val="20"/>
        </w:rPr>
        <w:t xml:space="preserve"> Reader lub inny obsługujący format plików .pdf,</w:t>
      </w:r>
    </w:p>
    <w:p w14:paraId="21D0980D" w14:textId="77777777" w:rsidR="00D83468" w:rsidRPr="00355515" w:rsidRDefault="00D83468" w:rsidP="00734035">
      <w:pPr>
        <w:pStyle w:val="Akapitzlist"/>
        <w:widowControl w:val="0"/>
        <w:numPr>
          <w:ilvl w:val="0"/>
          <w:numId w:val="38"/>
        </w:numPr>
        <w:spacing w:line="360" w:lineRule="auto"/>
        <w:jc w:val="both"/>
        <w:rPr>
          <w:rFonts w:ascii="Arial" w:hAnsi="Arial" w:cs="Arial"/>
          <w:bCs/>
          <w:sz w:val="20"/>
          <w:szCs w:val="20"/>
        </w:rPr>
      </w:pPr>
      <w:r w:rsidRPr="00355515">
        <w:rPr>
          <w:rFonts w:ascii="Arial" w:hAnsi="Arial" w:cs="Arial"/>
          <w:bCs/>
          <w:sz w:val="20"/>
          <w:szCs w:val="20"/>
        </w:rPr>
        <w:t>oznaczenie czasu odbioru danych przez platformę zakupową stanowi datę oraz dokładny czas (</w:t>
      </w:r>
      <w:proofErr w:type="spellStart"/>
      <w:r w:rsidRPr="00355515">
        <w:rPr>
          <w:rFonts w:ascii="Arial" w:hAnsi="Arial" w:cs="Arial"/>
          <w:bCs/>
          <w:sz w:val="20"/>
          <w:szCs w:val="20"/>
        </w:rPr>
        <w:t>hh:mm:ss</w:t>
      </w:r>
      <w:proofErr w:type="spellEnd"/>
      <w:r w:rsidRPr="00355515">
        <w:rPr>
          <w:rFonts w:ascii="Arial" w:hAnsi="Arial" w:cs="Arial"/>
          <w:bCs/>
          <w:sz w:val="20"/>
          <w:szCs w:val="20"/>
        </w:rPr>
        <w:t>) generowany wg. czasu lokalnego serwera synchronizowanego z zegarem Głównego Instytutu Miar.</w:t>
      </w:r>
    </w:p>
    <w:p w14:paraId="5A65F0A1" w14:textId="77777777" w:rsidR="00D83468" w:rsidRPr="004F25A6"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Osobą uprawnioną do porozumiewania się z Wykonawcami jest:</w:t>
      </w:r>
    </w:p>
    <w:p w14:paraId="43926B05" w14:textId="22279B54" w:rsidR="00D83468" w:rsidRPr="003920A3" w:rsidRDefault="00D83468" w:rsidP="003920A3">
      <w:pPr>
        <w:pStyle w:val="Akapitzlist"/>
        <w:numPr>
          <w:ilvl w:val="0"/>
          <w:numId w:val="36"/>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proceduralnym:</w:t>
      </w:r>
      <w:r w:rsidR="003920A3">
        <w:rPr>
          <w:rFonts w:ascii="Arial" w:hAnsi="Arial" w:cs="Arial"/>
          <w:sz w:val="20"/>
          <w:szCs w:val="20"/>
        </w:rPr>
        <w:t xml:space="preserve"> </w:t>
      </w:r>
      <w:r w:rsidRPr="003920A3">
        <w:rPr>
          <w:rFonts w:ascii="Arial" w:hAnsi="Arial" w:cs="Arial"/>
          <w:sz w:val="20"/>
          <w:szCs w:val="20"/>
        </w:rPr>
        <w:t xml:space="preserve">Karolina Popielarz, tel. </w:t>
      </w:r>
      <w:r w:rsidRPr="003920A3">
        <w:rPr>
          <w:rFonts w:ascii="Arial" w:hAnsi="Arial" w:cs="Arial"/>
          <w:caps/>
          <w:sz w:val="20"/>
          <w:szCs w:val="20"/>
        </w:rPr>
        <w:t>52 318 55 32</w:t>
      </w:r>
      <w:r w:rsidRPr="003920A3">
        <w:rPr>
          <w:rFonts w:ascii="Arial" w:hAnsi="Arial" w:cs="Arial"/>
          <w:sz w:val="20"/>
          <w:szCs w:val="20"/>
        </w:rPr>
        <w:t>;</w:t>
      </w:r>
    </w:p>
    <w:p w14:paraId="7054301B" w14:textId="5A585B81" w:rsidR="00D83468" w:rsidRPr="003920A3" w:rsidRDefault="00D83468" w:rsidP="003920A3">
      <w:pPr>
        <w:pStyle w:val="Akapitzlist"/>
        <w:numPr>
          <w:ilvl w:val="0"/>
          <w:numId w:val="36"/>
        </w:numPr>
        <w:spacing w:line="360" w:lineRule="auto"/>
        <w:ind w:left="852" w:right="92" w:hanging="426"/>
        <w:jc w:val="both"/>
        <w:rPr>
          <w:rFonts w:ascii="Arial" w:hAnsi="Arial" w:cs="Arial"/>
          <w:sz w:val="20"/>
          <w:szCs w:val="20"/>
        </w:rPr>
      </w:pPr>
      <w:r>
        <w:rPr>
          <w:rFonts w:ascii="Arial" w:hAnsi="Arial" w:cs="Arial"/>
          <w:sz w:val="20"/>
          <w:szCs w:val="20"/>
        </w:rPr>
        <w:tab/>
      </w:r>
      <w:r w:rsidRPr="004F25A6">
        <w:rPr>
          <w:rFonts w:ascii="Arial" w:hAnsi="Arial" w:cs="Arial"/>
          <w:sz w:val="20"/>
          <w:szCs w:val="20"/>
        </w:rPr>
        <w:t>w zakresie merytorycznym:</w:t>
      </w:r>
      <w:r w:rsidR="003920A3">
        <w:rPr>
          <w:rFonts w:ascii="Arial" w:hAnsi="Arial" w:cs="Arial"/>
          <w:sz w:val="20"/>
          <w:szCs w:val="20"/>
        </w:rPr>
        <w:t xml:space="preserve"> </w:t>
      </w:r>
      <w:r w:rsidR="003920A3" w:rsidRPr="003920A3">
        <w:rPr>
          <w:rFonts w:ascii="Arial" w:hAnsi="Arial" w:cs="Arial"/>
          <w:sz w:val="20"/>
          <w:szCs w:val="20"/>
        </w:rPr>
        <w:t>Arkadiusz Grobelski, tel. 52 318 55 40</w:t>
      </w:r>
      <w:r w:rsidRPr="003920A3">
        <w:rPr>
          <w:rFonts w:ascii="Arial" w:hAnsi="Arial" w:cs="Arial"/>
          <w:caps/>
          <w:sz w:val="20"/>
          <w:szCs w:val="20"/>
        </w:rPr>
        <w:t>.</w:t>
      </w:r>
    </w:p>
    <w:p w14:paraId="68C6693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1EBED13A"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Wykonawca może zwrócić się do </w:t>
      </w:r>
      <w:r>
        <w:rPr>
          <w:rFonts w:ascii="Arial" w:hAnsi="Arial" w:cs="Arial"/>
          <w:sz w:val="20"/>
          <w:szCs w:val="20"/>
        </w:rPr>
        <w:t>Z</w:t>
      </w:r>
      <w:r w:rsidRPr="000C7661">
        <w:rPr>
          <w:rFonts w:ascii="Arial" w:hAnsi="Arial" w:cs="Arial"/>
          <w:sz w:val="20"/>
          <w:szCs w:val="20"/>
        </w:rPr>
        <w:t>amawiającego z wnioskiem o wyjaśnienie treści SWZ.</w:t>
      </w:r>
    </w:p>
    <w:p w14:paraId="196D4FAD"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Zamawiający jest obowiązany udzielić wyjaśnień niezwłocznie, jednak nie później niż na 2 dni przed upływem terminu składania odpowiednio ofert, pod warunkiem że wniosek o wyjaśnienie treści SWZ wpłynął do </w:t>
      </w:r>
      <w:r>
        <w:rPr>
          <w:rFonts w:ascii="Arial" w:hAnsi="Arial" w:cs="Arial"/>
          <w:sz w:val="20"/>
          <w:szCs w:val="20"/>
        </w:rPr>
        <w:t>Z</w:t>
      </w:r>
      <w:r w:rsidRPr="000C7661">
        <w:rPr>
          <w:rFonts w:ascii="Arial" w:hAnsi="Arial" w:cs="Arial"/>
          <w:sz w:val="20"/>
          <w:szCs w:val="20"/>
        </w:rPr>
        <w:t xml:space="preserve">amawiającego nie później niż na 4 dni przed upływem terminu składania odpowiednio ofert. </w:t>
      </w:r>
    </w:p>
    <w:p w14:paraId="11965CC4"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Pr>
          <w:rFonts w:ascii="Arial" w:hAnsi="Arial" w:cs="Arial"/>
          <w:sz w:val="20"/>
          <w:szCs w:val="20"/>
        </w:rPr>
        <w:t>9 powyżej</w:t>
      </w:r>
      <w:r w:rsidRPr="000C7661">
        <w:rPr>
          <w:rFonts w:ascii="Arial" w:hAnsi="Arial" w:cs="Arial"/>
          <w:sz w:val="20"/>
          <w:szCs w:val="20"/>
        </w:rPr>
        <w:t xml:space="preserve">, przedłuża termin składania ofert o czas niezbędny do zapoznania się wszystkich zainteresowanych </w:t>
      </w:r>
      <w:r>
        <w:rPr>
          <w:rFonts w:ascii="Arial" w:hAnsi="Arial" w:cs="Arial"/>
          <w:sz w:val="20"/>
          <w:szCs w:val="20"/>
        </w:rPr>
        <w:t>W</w:t>
      </w:r>
      <w:r w:rsidRPr="000C7661">
        <w:rPr>
          <w:rFonts w:ascii="Arial" w:hAnsi="Arial" w:cs="Arial"/>
          <w:sz w:val="20"/>
          <w:szCs w:val="20"/>
        </w:rPr>
        <w:t xml:space="preserve">ykonawców z wyjaśnieniami niezbędnymi do należytego przygotowania i złożenia ofert. W przypadku gdy wniosek o wyjaśnienie treści SWZ nie wpłynął w terminie, o którym mowa w ust. </w:t>
      </w:r>
      <w:r>
        <w:rPr>
          <w:rFonts w:ascii="Arial" w:hAnsi="Arial" w:cs="Arial"/>
          <w:sz w:val="20"/>
          <w:szCs w:val="20"/>
        </w:rPr>
        <w:t>9 powyżej</w:t>
      </w:r>
      <w:r w:rsidRPr="000C7661">
        <w:rPr>
          <w:rFonts w:ascii="Arial" w:hAnsi="Arial" w:cs="Arial"/>
          <w:sz w:val="20"/>
          <w:szCs w:val="20"/>
        </w:rPr>
        <w:t xml:space="preserve">, </w:t>
      </w:r>
      <w:r>
        <w:rPr>
          <w:rFonts w:ascii="Arial" w:hAnsi="Arial" w:cs="Arial"/>
          <w:sz w:val="20"/>
          <w:szCs w:val="20"/>
        </w:rPr>
        <w:t>Z</w:t>
      </w:r>
      <w:r w:rsidRPr="000C7661">
        <w:rPr>
          <w:rFonts w:ascii="Arial" w:hAnsi="Arial" w:cs="Arial"/>
          <w:sz w:val="20"/>
          <w:szCs w:val="20"/>
        </w:rPr>
        <w:t>amawiający nie ma obowiązku udzielania wyjaśnień SWZ oraz obowiązku przedłużenia terminu składania ofert.</w:t>
      </w:r>
    </w:p>
    <w:p w14:paraId="50719887" w14:textId="77777777" w:rsidR="00D83468" w:rsidRPr="000C7661" w:rsidRDefault="00D83468" w:rsidP="00D83468">
      <w:pPr>
        <w:pStyle w:val="Akapitzlist"/>
        <w:numPr>
          <w:ilvl w:val="1"/>
          <w:numId w:val="16"/>
        </w:numPr>
        <w:spacing w:line="360" w:lineRule="auto"/>
        <w:ind w:left="448" w:right="92" w:hanging="448"/>
        <w:jc w:val="both"/>
        <w:rPr>
          <w:rFonts w:ascii="Arial" w:hAnsi="Arial" w:cs="Arial"/>
          <w:sz w:val="20"/>
          <w:szCs w:val="20"/>
        </w:rPr>
      </w:pPr>
      <w:r w:rsidRPr="000C7661">
        <w:rPr>
          <w:rFonts w:ascii="Arial" w:hAnsi="Arial" w:cs="Arial"/>
          <w:sz w:val="20"/>
          <w:szCs w:val="20"/>
        </w:rPr>
        <w:tab/>
        <w:t>Przedłużenie terminu składania ofert, o których mowa w ust. 1</w:t>
      </w:r>
      <w:r>
        <w:rPr>
          <w:rFonts w:ascii="Arial" w:hAnsi="Arial" w:cs="Arial"/>
          <w:sz w:val="20"/>
          <w:szCs w:val="20"/>
        </w:rPr>
        <w:t>0 powyżej</w:t>
      </w:r>
      <w:r w:rsidRPr="000C7661">
        <w:rPr>
          <w:rFonts w:ascii="Arial" w:hAnsi="Arial" w:cs="Arial"/>
          <w:sz w:val="20"/>
          <w:szCs w:val="20"/>
        </w:rPr>
        <w:t>, nie wpływa na bieg terminu składania wniosku o wyjaśnienie treści SWZ.</w:t>
      </w:r>
    </w:p>
    <w:p w14:paraId="49950809" w14:textId="32E0F96A" w:rsidR="00A415B7" w:rsidRPr="0097266C" w:rsidRDefault="005B472B" w:rsidP="0097266C">
      <w:pPr>
        <w:pStyle w:val="Styl4"/>
        <w:outlineLvl w:val="0"/>
        <w:rPr>
          <w:rFonts w:cs="Arial"/>
          <w:szCs w:val="20"/>
        </w:rPr>
      </w:pPr>
      <w:r w:rsidRPr="00A8361D">
        <w:rPr>
          <w:rFonts w:cs="Arial"/>
          <w:szCs w:val="20"/>
        </w:rPr>
        <w:tab/>
      </w:r>
      <w:bookmarkStart w:id="18" w:name="_Toc166828483"/>
      <w:r w:rsidR="0034764B" w:rsidRPr="00A8361D">
        <w:rPr>
          <w:rFonts w:cs="Arial"/>
          <w:szCs w:val="20"/>
        </w:rPr>
        <w:t>OPIS SPOSOBU PRZYGOTOWANIA OFER</w:t>
      </w:r>
      <w:bookmarkEnd w:id="17"/>
      <w:r w:rsidR="00641EB7" w:rsidRPr="00A8361D">
        <w:rPr>
          <w:rFonts w:cs="Arial"/>
          <w:szCs w:val="20"/>
        </w:rPr>
        <w:t>T ORAZ WYMAGANIA FORMALNE DOTYCZĄCE SKŁADANYCH OŚWIADCZEŃ I DOKUMENTÓW</w:t>
      </w:r>
      <w:bookmarkEnd w:id="18"/>
    </w:p>
    <w:p w14:paraId="13FA7207" w14:textId="61D20409" w:rsidR="00A415B7" w:rsidRPr="00A415B7" w:rsidRDefault="00A415B7" w:rsidP="0097266C">
      <w:pPr>
        <w:pStyle w:val="Akapitzlist"/>
        <w:numPr>
          <w:ilvl w:val="0"/>
          <w:numId w:val="17"/>
        </w:numPr>
        <w:tabs>
          <w:tab w:val="clear" w:pos="1706"/>
        </w:tabs>
        <w:spacing w:before="240" w:line="360" w:lineRule="auto"/>
        <w:ind w:left="426" w:hanging="426"/>
        <w:jc w:val="both"/>
        <w:rPr>
          <w:rFonts w:ascii="Arial" w:hAnsi="Arial" w:cs="Arial"/>
          <w:sz w:val="20"/>
          <w:szCs w:val="20"/>
        </w:rPr>
      </w:pPr>
      <w:r w:rsidRPr="00A8361D">
        <w:rPr>
          <w:rFonts w:ascii="Arial" w:hAnsi="Arial" w:cs="Arial"/>
          <w:sz w:val="20"/>
          <w:szCs w:val="20"/>
        </w:rPr>
        <w:t>Treść oferty musi odpowiadać treści SWZ.</w:t>
      </w:r>
    </w:p>
    <w:p w14:paraId="32BDAC5C" w14:textId="7669A10B" w:rsidR="00C75BE4" w:rsidRPr="00C75BE4" w:rsidRDefault="0034764B" w:rsidP="00911045">
      <w:pPr>
        <w:numPr>
          <w:ilvl w:val="0"/>
          <w:numId w:val="17"/>
        </w:numPr>
        <w:tabs>
          <w:tab w:val="clear" w:pos="1706"/>
        </w:tabs>
        <w:spacing w:line="360" w:lineRule="auto"/>
        <w:ind w:left="426" w:right="20" w:hanging="426"/>
        <w:jc w:val="both"/>
        <w:rPr>
          <w:rFonts w:ascii="Arial" w:hAnsi="Arial" w:cs="Arial"/>
          <w:b/>
          <w:sz w:val="20"/>
          <w:szCs w:val="20"/>
        </w:rPr>
      </w:pPr>
      <w:r w:rsidRPr="00A8361D">
        <w:rPr>
          <w:rFonts w:ascii="Arial" w:hAnsi="Arial" w:cs="Arial"/>
          <w:sz w:val="20"/>
          <w:szCs w:val="20"/>
        </w:rPr>
        <w:t xml:space="preserve">Ofertę </w:t>
      </w:r>
      <w:r w:rsidR="00801FBF" w:rsidRPr="00A8361D">
        <w:rPr>
          <w:rFonts w:ascii="Arial" w:hAnsi="Arial" w:cs="Arial"/>
          <w:sz w:val="20"/>
          <w:szCs w:val="20"/>
        </w:rPr>
        <w:t xml:space="preserve">składa się na </w:t>
      </w:r>
      <w:r w:rsidR="00C75BE4">
        <w:rPr>
          <w:rFonts w:ascii="Arial" w:hAnsi="Arial" w:cs="Arial"/>
          <w:sz w:val="20"/>
          <w:szCs w:val="20"/>
        </w:rPr>
        <w:t>f</w:t>
      </w:r>
      <w:r w:rsidR="00801FBF" w:rsidRPr="00A8361D">
        <w:rPr>
          <w:rFonts w:ascii="Arial" w:hAnsi="Arial" w:cs="Arial"/>
          <w:sz w:val="20"/>
          <w:szCs w:val="20"/>
        </w:rPr>
        <w:t xml:space="preserve">ormularzu </w:t>
      </w:r>
      <w:r w:rsidR="00C75BE4">
        <w:rPr>
          <w:rFonts w:ascii="Arial" w:hAnsi="Arial" w:cs="Arial"/>
          <w:sz w:val="20"/>
          <w:szCs w:val="20"/>
        </w:rPr>
        <w:t>o</w:t>
      </w:r>
      <w:r w:rsidR="00801FBF" w:rsidRPr="00A8361D">
        <w:rPr>
          <w:rFonts w:ascii="Arial" w:hAnsi="Arial" w:cs="Arial"/>
          <w:sz w:val="20"/>
          <w:szCs w:val="20"/>
        </w:rPr>
        <w:t xml:space="preserve">fertowym – zgodnie z </w:t>
      </w:r>
      <w:r w:rsidR="00D32541" w:rsidRPr="00A8361D">
        <w:rPr>
          <w:rFonts w:ascii="Arial" w:hAnsi="Arial" w:cs="Arial"/>
          <w:b/>
          <w:sz w:val="20"/>
          <w:szCs w:val="20"/>
        </w:rPr>
        <w:t xml:space="preserve">Załącznikiem nr 1 </w:t>
      </w:r>
      <w:r w:rsidR="00D32541" w:rsidRPr="00A8361D">
        <w:rPr>
          <w:rFonts w:ascii="Arial" w:hAnsi="Arial" w:cs="Arial"/>
          <w:sz w:val="20"/>
          <w:szCs w:val="20"/>
        </w:rPr>
        <w:t>do SWZ</w:t>
      </w:r>
      <w:r w:rsidR="00801FBF" w:rsidRPr="00A8361D">
        <w:rPr>
          <w:rFonts w:ascii="Arial" w:hAnsi="Arial" w:cs="Arial"/>
          <w:sz w:val="20"/>
          <w:szCs w:val="20"/>
        </w:rPr>
        <w:t xml:space="preserve">. </w:t>
      </w:r>
    </w:p>
    <w:p w14:paraId="443D9423" w14:textId="7554012A" w:rsidR="00AE2048" w:rsidRPr="00A8361D" w:rsidRDefault="00801FBF" w:rsidP="00C75BE4">
      <w:pPr>
        <w:spacing w:line="360" w:lineRule="auto"/>
        <w:ind w:left="426" w:right="20"/>
        <w:jc w:val="both"/>
        <w:rPr>
          <w:rFonts w:ascii="Arial" w:hAnsi="Arial" w:cs="Arial"/>
          <w:b/>
          <w:sz w:val="20"/>
          <w:szCs w:val="20"/>
        </w:rPr>
      </w:pPr>
      <w:r w:rsidRPr="00A8361D">
        <w:rPr>
          <w:rFonts w:ascii="Arial" w:hAnsi="Arial" w:cs="Arial"/>
          <w:sz w:val="20"/>
          <w:szCs w:val="20"/>
        </w:rPr>
        <w:t>Wraz z ofertą Wykonawca jest zobowiązany złożyć:</w:t>
      </w:r>
    </w:p>
    <w:p w14:paraId="0968DBE2" w14:textId="77777777" w:rsidR="00E84975" w:rsidRPr="00A8361D" w:rsidRDefault="004214EF" w:rsidP="0073403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 xml:space="preserve">oświadczenia, o których </w:t>
      </w:r>
      <w:r w:rsidR="000D4767" w:rsidRPr="00A8361D">
        <w:rPr>
          <w:rFonts w:ascii="Arial" w:hAnsi="Arial" w:cs="Arial"/>
          <w:sz w:val="20"/>
          <w:szCs w:val="20"/>
        </w:rPr>
        <w:t>mowa w Rozdziale X</w:t>
      </w:r>
      <w:r w:rsidR="00E4361D" w:rsidRPr="00A8361D">
        <w:rPr>
          <w:rFonts w:ascii="Arial" w:hAnsi="Arial" w:cs="Arial"/>
          <w:sz w:val="20"/>
          <w:szCs w:val="20"/>
        </w:rPr>
        <w:t xml:space="preserve"> ust. 1</w:t>
      </w:r>
      <w:r w:rsidR="00801FBF" w:rsidRPr="00A8361D">
        <w:rPr>
          <w:rFonts w:ascii="Arial" w:hAnsi="Arial" w:cs="Arial"/>
          <w:sz w:val="20"/>
          <w:szCs w:val="20"/>
        </w:rPr>
        <w:t xml:space="preserve"> SWZ;</w:t>
      </w:r>
    </w:p>
    <w:p w14:paraId="16C8266D" w14:textId="77777777" w:rsidR="00E84975" w:rsidRPr="00A8361D" w:rsidRDefault="004214EF" w:rsidP="0073403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E4361D" w:rsidRPr="00A8361D">
        <w:rPr>
          <w:rFonts w:ascii="Arial" w:hAnsi="Arial" w:cs="Arial"/>
          <w:sz w:val="20"/>
          <w:szCs w:val="20"/>
        </w:rPr>
        <w:t>z</w:t>
      </w:r>
      <w:r w:rsidR="00801FBF" w:rsidRPr="00A8361D">
        <w:rPr>
          <w:rFonts w:ascii="Arial" w:hAnsi="Arial" w:cs="Arial"/>
          <w:sz w:val="20"/>
          <w:szCs w:val="20"/>
        </w:rPr>
        <w:t xml:space="preserve">obowiązanie innego podmiotu, o którym mowa w Rozdziale </w:t>
      </w:r>
      <w:r w:rsidR="00E4361D" w:rsidRPr="00A8361D">
        <w:rPr>
          <w:rFonts w:ascii="Arial" w:hAnsi="Arial" w:cs="Arial"/>
          <w:sz w:val="20"/>
          <w:szCs w:val="20"/>
        </w:rPr>
        <w:t>X</w:t>
      </w:r>
      <w:r w:rsidR="00BC1F66" w:rsidRPr="00A8361D">
        <w:rPr>
          <w:rFonts w:ascii="Arial" w:hAnsi="Arial" w:cs="Arial"/>
          <w:sz w:val="20"/>
          <w:szCs w:val="20"/>
        </w:rPr>
        <w:t>I</w:t>
      </w:r>
      <w:r w:rsidR="00801FBF" w:rsidRPr="00A8361D">
        <w:rPr>
          <w:rFonts w:ascii="Arial" w:hAnsi="Arial" w:cs="Arial"/>
          <w:sz w:val="20"/>
          <w:szCs w:val="20"/>
        </w:rPr>
        <w:t xml:space="preserve"> ust. 3 SWZ (jeżeli dotyczy);</w:t>
      </w:r>
    </w:p>
    <w:p w14:paraId="1776D55A" w14:textId="77777777" w:rsidR="00E84975" w:rsidRPr="00A8361D" w:rsidRDefault="004214EF" w:rsidP="0073403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801FBF" w:rsidRPr="00A8361D">
        <w:rPr>
          <w:rFonts w:ascii="Arial" w:hAnsi="Arial" w:cs="Arial"/>
          <w:sz w:val="20"/>
          <w:szCs w:val="20"/>
        </w:rPr>
        <w:t>dowód wniesienia wadium</w:t>
      </w:r>
      <w:r w:rsidR="00F1012A" w:rsidRPr="00A8361D">
        <w:rPr>
          <w:rFonts w:ascii="Arial" w:hAnsi="Arial" w:cs="Arial"/>
          <w:sz w:val="20"/>
          <w:szCs w:val="20"/>
        </w:rPr>
        <w:t xml:space="preserve"> (jeżeli dotyczy)</w:t>
      </w:r>
      <w:r w:rsidR="00801FBF" w:rsidRPr="00A8361D">
        <w:rPr>
          <w:rFonts w:ascii="Arial" w:hAnsi="Arial" w:cs="Arial"/>
          <w:sz w:val="20"/>
          <w:szCs w:val="20"/>
        </w:rPr>
        <w:t>;</w:t>
      </w:r>
    </w:p>
    <w:p w14:paraId="44E3A88C" w14:textId="77777777" w:rsidR="00E84975" w:rsidRPr="00A8361D" w:rsidRDefault="00BF093D" w:rsidP="00734035">
      <w:pPr>
        <w:pStyle w:val="Akapitzlist"/>
        <w:numPr>
          <w:ilvl w:val="0"/>
          <w:numId w:val="27"/>
        </w:numPr>
        <w:spacing w:line="360" w:lineRule="auto"/>
        <w:ind w:left="852" w:right="20" w:hanging="426"/>
        <w:jc w:val="both"/>
        <w:rPr>
          <w:rFonts w:ascii="Arial" w:hAnsi="Arial" w:cs="Arial"/>
          <w:b/>
          <w:sz w:val="20"/>
          <w:szCs w:val="20"/>
        </w:rPr>
      </w:pPr>
      <w:r w:rsidRPr="00A8361D">
        <w:rPr>
          <w:rFonts w:ascii="Arial" w:hAnsi="Arial" w:cs="Arial"/>
          <w:sz w:val="20"/>
          <w:szCs w:val="20"/>
        </w:rPr>
        <w:tab/>
      </w:r>
      <w:r w:rsidR="003F4068" w:rsidRPr="00A8361D">
        <w:rPr>
          <w:rFonts w:ascii="Arial" w:hAnsi="Arial" w:cs="Arial"/>
          <w:sz w:val="20"/>
          <w:szCs w:val="20"/>
        </w:rPr>
        <w:t>dokumenty, z których wy</w:t>
      </w:r>
      <w:r w:rsidR="00F1012A" w:rsidRPr="00A8361D">
        <w:rPr>
          <w:rFonts w:ascii="Arial" w:hAnsi="Arial" w:cs="Arial"/>
          <w:sz w:val="20"/>
          <w:szCs w:val="20"/>
        </w:rPr>
        <w:t>nika prawo do podpisania oferty,</w:t>
      </w:r>
      <w:r w:rsidR="003F4068" w:rsidRPr="00A8361D">
        <w:rPr>
          <w:rFonts w:ascii="Arial" w:hAnsi="Arial" w:cs="Arial"/>
          <w:sz w:val="20"/>
          <w:szCs w:val="20"/>
        </w:rPr>
        <w:t xml:space="preserve"> </w:t>
      </w:r>
      <w:r w:rsidR="00801FBF" w:rsidRPr="00A8361D">
        <w:rPr>
          <w:rFonts w:ascii="Arial" w:hAnsi="Arial" w:cs="Arial"/>
          <w:sz w:val="20"/>
          <w:szCs w:val="20"/>
        </w:rPr>
        <w:t>odpowiednie pełnomocnictwa</w:t>
      </w:r>
      <w:r w:rsidR="00355515" w:rsidRPr="00A8361D">
        <w:rPr>
          <w:rFonts w:ascii="Arial" w:hAnsi="Arial" w:cs="Arial"/>
          <w:sz w:val="20"/>
          <w:szCs w:val="20"/>
        </w:rPr>
        <w:t xml:space="preserve"> </w:t>
      </w:r>
      <w:r w:rsidR="000F660E" w:rsidRPr="00A8361D">
        <w:rPr>
          <w:rFonts w:ascii="Arial" w:hAnsi="Arial" w:cs="Arial"/>
          <w:sz w:val="20"/>
          <w:szCs w:val="20"/>
        </w:rPr>
        <w:t>(jeżeli dotyczy).</w:t>
      </w:r>
    </w:p>
    <w:p w14:paraId="6CC5EE4E" w14:textId="57B2A88D" w:rsidR="00C42E9B" w:rsidRPr="00A8361D" w:rsidRDefault="0034764B"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lastRenderedPageBreak/>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A8361D">
        <w:rPr>
          <w:rFonts w:ascii="Arial" w:hAnsi="Arial" w:cs="Arial"/>
          <w:sz w:val="20"/>
          <w:szCs w:val="20"/>
        </w:rPr>
        <w:t xml:space="preserve"> </w:t>
      </w:r>
      <w:r w:rsidR="009300A1" w:rsidRPr="00A8361D">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A8361D">
        <w:rPr>
          <w:rFonts w:ascii="Arial" w:hAnsi="Arial" w:cs="Arial"/>
          <w:sz w:val="20"/>
          <w:szCs w:val="20"/>
        </w:rPr>
        <w:t xml:space="preserve"> </w:t>
      </w:r>
    </w:p>
    <w:p w14:paraId="00541250" w14:textId="7BF90D8C" w:rsidR="0034764B" w:rsidRPr="00A8361D" w:rsidRDefault="0034764B"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 xml:space="preserve">Oferta oraz pozostałe oświadczenia i dokumenty, dla których Zamawiający określił wzory w formie formularzy zamieszczonych </w:t>
      </w:r>
      <w:r w:rsidR="00141D3A" w:rsidRPr="00A8361D">
        <w:rPr>
          <w:rFonts w:ascii="Arial" w:hAnsi="Arial" w:cs="Arial"/>
          <w:sz w:val="20"/>
          <w:szCs w:val="20"/>
        </w:rPr>
        <w:t xml:space="preserve">w załącznikach do </w:t>
      </w:r>
      <w:r w:rsidRPr="00A8361D">
        <w:rPr>
          <w:rFonts w:ascii="Arial" w:hAnsi="Arial" w:cs="Arial"/>
          <w:sz w:val="20"/>
          <w:szCs w:val="20"/>
        </w:rPr>
        <w:t>SWZ, powinny być sporządzone zgodnie z tymi wzorami, co do treści oraz opisu kolumn i wierszy</w:t>
      </w:r>
      <w:r w:rsidR="00B07FC3" w:rsidRPr="00A8361D">
        <w:rPr>
          <w:rFonts w:ascii="Arial" w:hAnsi="Arial" w:cs="Arial"/>
          <w:sz w:val="20"/>
          <w:szCs w:val="20"/>
        </w:rPr>
        <w:t>.</w:t>
      </w:r>
    </w:p>
    <w:p w14:paraId="344F30CC" w14:textId="57EEA61C" w:rsidR="0024411C" w:rsidRPr="00A8361D" w:rsidRDefault="003D14EF"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b/>
          <w:sz w:val="20"/>
          <w:szCs w:val="20"/>
        </w:rPr>
        <w:t>Ofertę składa się pod rygorem nieważności w formie elektronicznej lub w postaci elektronicznej opatrzonej podpisem zaufanym lub podpisem osobistym</w:t>
      </w:r>
      <w:r w:rsidR="00EF4D9B" w:rsidRPr="00A8361D">
        <w:rPr>
          <w:rFonts w:ascii="Arial" w:hAnsi="Arial" w:cs="Arial"/>
          <w:b/>
          <w:sz w:val="20"/>
          <w:szCs w:val="20"/>
        </w:rPr>
        <w:t>.</w:t>
      </w:r>
    </w:p>
    <w:p w14:paraId="5D0FE29E" w14:textId="1C89BC62" w:rsidR="0034764B" w:rsidRPr="00A8361D" w:rsidRDefault="0034764B"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Oferta powinna być sporządzona w języku polskim. Każdy dokument składający się na ofertę powinien być czytelny</w:t>
      </w:r>
      <w:r w:rsidR="00141D3A" w:rsidRPr="00A8361D">
        <w:rPr>
          <w:rFonts w:ascii="Arial" w:hAnsi="Arial" w:cs="Arial"/>
          <w:sz w:val="20"/>
          <w:szCs w:val="20"/>
        </w:rPr>
        <w:t>.</w:t>
      </w:r>
    </w:p>
    <w:p w14:paraId="4575ADD3" w14:textId="448E81DE" w:rsidR="00590C70" w:rsidRPr="00A8361D" w:rsidRDefault="00CB06F2"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Jeśli oferta zawiera informacje stanowiące tajemnicę przedsiębiorstwa w rozumieniu ustawy z dnia 16 kwietnia 1993 r. o zwalczaniu nieuczciwej konkurencji (Dz. U. z 201</w:t>
      </w:r>
      <w:r w:rsidR="00D026A6" w:rsidRPr="00A8361D">
        <w:rPr>
          <w:rFonts w:ascii="Arial" w:hAnsi="Arial" w:cs="Arial"/>
          <w:sz w:val="20"/>
          <w:szCs w:val="20"/>
        </w:rPr>
        <w:t>9</w:t>
      </w:r>
      <w:r w:rsidRPr="00A8361D">
        <w:rPr>
          <w:rFonts w:ascii="Arial" w:hAnsi="Arial" w:cs="Arial"/>
          <w:sz w:val="20"/>
          <w:szCs w:val="20"/>
        </w:rPr>
        <w:t xml:space="preserve"> r. poz. </w:t>
      </w:r>
      <w:r w:rsidR="00D026A6" w:rsidRPr="00A8361D">
        <w:rPr>
          <w:rFonts w:ascii="Arial" w:hAnsi="Arial" w:cs="Arial"/>
          <w:sz w:val="20"/>
          <w:szCs w:val="20"/>
        </w:rPr>
        <w:t>1010</w:t>
      </w:r>
      <w:r w:rsidR="00480DDF" w:rsidRPr="00A8361D">
        <w:rPr>
          <w:rFonts w:ascii="Arial" w:hAnsi="Arial" w:cs="Arial"/>
          <w:sz w:val="20"/>
          <w:szCs w:val="20"/>
        </w:rPr>
        <w:t xml:space="preserve"> ze zm.</w:t>
      </w:r>
      <w:r w:rsidRPr="00A8361D">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A8361D">
        <w:rPr>
          <w:rFonts w:ascii="Arial" w:hAnsi="Arial" w:cs="Arial"/>
          <w:sz w:val="20"/>
          <w:szCs w:val="20"/>
        </w:rPr>
        <w:t xml:space="preserve">. </w:t>
      </w:r>
    </w:p>
    <w:p w14:paraId="4E9A5D1B" w14:textId="77777777" w:rsidR="007B5CCF" w:rsidRPr="00A8361D" w:rsidRDefault="007B5CCF" w:rsidP="00911045">
      <w:pPr>
        <w:numPr>
          <w:ilvl w:val="0"/>
          <w:numId w:val="17"/>
        </w:numPr>
        <w:spacing w:line="360" w:lineRule="auto"/>
        <w:ind w:left="426" w:right="23" w:hanging="360"/>
        <w:jc w:val="both"/>
        <w:rPr>
          <w:rFonts w:ascii="Arial" w:hAnsi="Arial" w:cs="Arial"/>
          <w:sz w:val="20"/>
          <w:szCs w:val="20"/>
          <w:u w:val="single" w:color="0070C0"/>
        </w:rPr>
      </w:pPr>
      <w:r w:rsidRPr="00A8361D">
        <w:rPr>
          <w:rFonts w:ascii="Arial" w:hAnsi="Arial" w:cs="Arial"/>
          <w:sz w:val="20"/>
          <w:szCs w:val="20"/>
        </w:rPr>
        <w:t>W celu złożenia oferty należy</w:t>
      </w:r>
      <w:r w:rsidR="00590C70" w:rsidRPr="00A8361D">
        <w:rPr>
          <w:rFonts w:ascii="Arial" w:hAnsi="Arial" w:cs="Arial"/>
          <w:sz w:val="20"/>
          <w:szCs w:val="20"/>
        </w:rPr>
        <w:t xml:space="preserve"> </w:t>
      </w:r>
      <w:r w:rsidRPr="00A8361D">
        <w:rPr>
          <w:rFonts w:ascii="Arial" w:hAnsi="Arial" w:cs="Arial"/>
          <w:sz w:val="20"/>
          <w:szCs w:val="20"/>
        </w:rPr>
        <w:t xml:space="preserve">zarejestrować (zalogować) się na Platformie </w:t>
      </w:r>
      <w:r w:rsidR="00761BA8" w:rsidRPr="00A8361D">
        <w:rPr>
          <w:rFonts w:ascii="Arial" w:hAnsi="Arial" w:cs="Arial"/>
          <w:sz w:val="20"/>
          <w:szCs w:val="20"/>
        </w:rPr>
        <w:t xml:space="preserve">i postępować zgodnie z instrukcjami </w:t>
      </w:r>
      <w:r w:rsidR="00DE366E" w:rsidRPr="00A8361D">
        <w:rPr>
          <w:rFonts w:ascii="Arial" w:hAnsi="Arial" w:cs="Arial"/>
          <w:sz w:val="20"/>
          <w:szCs w:val="20"/>
        </w:rPr>
        <w:t>dostępnymi u dostawcy rozwiąza</w:t>
      </w:r>
      <w:r w:rsidR="00355515" w:rsidRPr="00A8361D">
        <w:rPr>
          <w:rFonts w:ascii="Arial" w:hAnsi="Arial" w:cs="Arial"/>
          <w:sz w:val="20"/>
          <w:szCs w:val="20"/>
        </w:rPr>
        <w:t xml:space="preserve">nia informatycznego pod adresem </w:t>
      </w:r>
      <w:hyperlink r:id="rId18" w:history="1">
        <w:r w:rsidR="00355515" w:rsidRPr="00A8361D">
          <w:rPr>
            <w:rStyle w:val="Hipercze"/>
            <w:rFonts w:ascii="Arial" w:hAnsi="Arial" w:cs="Arial"/>
            <w:color w:val="0070C0"/>
            <w:sz w:val="20"/>
            <w:szCs w:val="20"/>
            <w:u w:color="0070C0"/>
          </w:rPr>
          <w:t>https://platformazakupowa.pl/strona/45-instrukcje</w:t>
        </w:r>
      </w:hyperlink>
      <w:r w:rsidR="00355515" w:rsidRPr="00A8361D">
        <w:rPr>
          <w:rFonts w:ascii="Arial" w:hAnsi="Arial" w:cs="Arial"/>
          <w:color w:val="0070C0"/>
          <w:sz w:val="20"/>
          <w:szCs w:val="20"/>
          <w:u w:val="single" w:color="0070C0"/>
        </w:rPr>
        <w:t xml:space="preserve">  </w:t>
      </w:r>
    </w:p>
    <w:p w14:paraId="12F2AC67" w14:textId="6D5DDA59" w:rsidR="00A16ADB" w:rsidRPr="00A8361D" w:rsidRDefault="0034764B" w:rsidP="00911045">
      <w:pPr>
        <w:numPr>
          <w:ilvl w:val="0"/>
          <w:numId w:val="17"/>
        </w:numPr>
        <w:tabs>
          <w:tab w:val="clear" w:pos="1706"/>
        </w:tabs>
        <w:spacing w:line="360" w:lineRule="auto"/>
        <w:ind w:left="426" w:right="23" w:hanging="440"/>
        <w:jc w:val="both"/>
        <w:rPr>
          <w:rFonts w:ascii="Arial" w:hAnsi="Arial" w:cs="Arial"/>
          <w:sz w:val="20"/>
          <w:szCs w:val="20"/>
        </w:rPr>
      </w:pPr>
      <w:r w:rsidRPr="00A8361D">
        <w:rPr>
          <w:rFonts w:ascii="Arial" w:hAnsi="Arial" w:cs="Arial"/>
          <w:sz w:val="20"/>
          <w:szCs w:val="20"/>
        </w:rPr>
        <w:t>Przed upływem terminu składania ofert, Wykonawca może wprowadzić zmiany do złożonej oferty lub wycofać ofertę.</w:t>
      </w:r>
      <w:r w:rsidR="009C4B57" w:rsidRPr="00A8361D">
        <w:rPr>
          <w:rFonts w:ascii="Arial" w:hAnsi="Arial" w:cs="Arial"/>
          <w:sz w:val="20"/>
          <w:szCs w:val="20"/>
        </w:rPr>
        <w:t xml:space="preserve"> W tym celu </w:t>
      </w:r>
      <w:r w:rsidR="001B4C60" w:rsidRPr="00A8361D">
        <w:rPr>
          <w:rFonts w:ascii="Arial" w:hAnsi="Arial" w:cs="Arial"/>
          <w:sz w:val="20"/>
          <w:szCs w:val="20"/>
        </w:rPr>
        <w:t>należy w systemie Platformy kliknąć przycisk „Wycofaj ofertę”. Zmiana oferty następuje poprzez wycofanie oferty oraz jej ponownym złożeniu.</w:t>
      </w:r>
    </w:p>
    <w:p w14:paraId="02CCABDC" w14:textId="6060670A" w:rsidR="00A16ADB" w:rsidRPr="00A8361D" w:rsidRDefault="00A16ADB"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00E9D27E" w14:textId="6B0CAD47" w:rsidR="005851F8" w:rsidRPr="00A8361D" w:rsidRDefault="00BA2DE7" w:rsidP="00911045">
      <w:pPr>
        <w:numPr>
          <w:ilvl w:val="0"/>
          <w:numId w:val="17"/>
        </w:numPr>
        <w:tabs>
          <w:tab w:val="clear" w:pos="1706"/>
        </w:tabs>
        <w:spacing w:line="360" w:lineRule="auto"/>
        <w:ind w:left="434" w:right="23" w:hanging="426"/>
        <w:jc w:val="both"/>
        <w:rPr>
          <w:rFonts w:ascii="Arial" w:hAnsi="Arial" w:cs="Arial"/>
          <w:sz w:val="20"/>
          <w:szCs w:val="20"/>
        </w:rPr>
      </w:pPr>
      <w:r w:rsidRPr="00A8361D">
        <w:rPr>
          <w:rFonts w:ascii="Arial" w:hAnsi="Arial" w:cs="Arial"/>
          <w:sz w:val="20"/>
          <w:szCs w:val="20"/>
        </w:rPr>
        <w:t>Wszystkie koszty związane z uczestnictwem w postępowaniu, w szczególności z przygotowaniem i złożeniem ofert</w:t>
      </w:r>
      <w:r w:rsidR="001B4C60" w:rsidRPr="00A8361D">
        <w:rPr>
          <w:rFonts w:ascii="Arial" w:hAnsi="Arial" w:cs="Arial"/>
          <w:sz w:val="20"/>
          <w:szCs w:val="20"/>
        </w:rPr>
        <w:t>y</w:t>
      </w:r>
      <w:r w:rsidR="00C76D87" w:rsidRPr="00A8361D">
        <w:rPr>
          <w:rFonts w:ascii="Arial" w:hAnsi="Arial" w:cs="Arial"/>
          <w:sz w:val="20"/>
          <w:szCs w:val="20"/>
        </w:rPr>
        <w:t xml:space="preserve"> </w:t>
      </w:r>
      <w:r w:rsidRPr="00A8361D">
        <w:rPr>
          <w:rFonts w:ascii="Arial" w:hAnsi="Arial" w:cs="Arial"/>
          <w:sz w:val="20"/>
          <w:szCs w:val="20"/>
        </w:rPr>
        <w:t>ponosi Wykonawca składający ofertę.</w:t>
      </w:r>
      <w:r w:rsidR="00215D36" w:rsidRPr="00A8361D">
        <w:rPr>
          <w:rFonts w:ascii="Arial" w:hAnsi="Arial" w:cs="Arial"/>
          <w:sz w:val="20"/>
          <w:szCs w:val="20"/>
        </w:rPr>
        <w:t xml:space="preserve"> Zamawiający nie przewiduje zwrotu kosztów udziału w postępowaniu.</w:t>
      </w:r>
    </w:p>
    <w:p w14:paraId="253CEEC3" w14:textId="77777777" w:rsidR="00C80F47" w:rsidRPr="00A8361D" w:rsidRDefault="00141D3A" w:rsidP="006C33BF">
      <w:pPr>
        <w:pStyle w:val="Styl4"/>
        <w:outlineLvl w:val="0"/>
        <w:rPr>
          <w:rFonts w:cs="Arial"/>
          <w:szCs w:val="20"/>
        </w:rPr>
      </w:pPr>
      <w:bookmarkStart w:id="19" w:name="_Toc166828484"/>
      <w:r w:rsidRPr="00A8361D">
        <w:rPr>
          <w:rFonts w:cs="Arial"/>
          <w:szCs w:val="20"/>
        </w:rPr>
        <w:t>SPOS</w:t>
      </w:r>
      <w:r w:rsidR="006204E8" w:rsidRPr="00A8361D">
        <w:rPr>
          <w:rFonts w:cs="Arial"/>
          <w:szCs w:val="20"/>
        </w:rPr>
        <w:t xml:space="preserve">ÓB </w:t>
      </w:r>
      <w:r w:rsidRPr="00A8361D">
        <w:rPr>
          <w:rFonts w:cs="Arial"/>
          <w:szCs w:val="20"/>
        </w:rPr>
        <w:t>OBLICZENIA CENY OFERTY</w:t>
      </w:r>
      <w:bookmarkEnd w:id="19"/>
    </w:p>
    <w:p w14:paraId="008362D1" w14:textId="2B93E589" w:rsidR="00D83468" w:rsidRPr="00395481" w:rsidRDefault="00D83468" w:rsidP="00734035">
      <w:pPr>
        <w:numPr>
          <w:ilvl w:val="0"/>
          <w:numId w:val="21"/>
        </w:numPr>
        <w:suppressAutoHyphens/>
        <w:spacing w:before="240" w:line="360" w:lineRule="auto"/>
        <w:ind w:left="426" w:hanging="426"/>
        <w:jc w:val="both"/>
        <w:rPr>
          <w:rFonts w:ascii="Arial" w:hAnsi="Arial" w:cs="Arial"/>
          <w:sz w:val="20"/>
          <w:szCs w:val="20"/>
        </w:rPr>
      </w:pPr>
      <w:r w:rsidRPr="000C7661">
        <w:rPr>
          <w:rFonts w:ascii="Arial" w:hAnsi="Arial" w:cs="Arial"/>
          <w:sz w:val="20"/>
          <w:szCs w:val="20"/>
        </w:rPr>
        <w:t xml:space="preserve">Wykonawca podaje cenę za realizację przedmiotu zamówienia zgodnie ze wzorem Formularza Ofertowego, stanowiącego </w:t>
      </w:r>
      <w:r w:rsidRPr="000C7661">
        <w:rPr>
          <w:rFonts w:ascii="Arial" w:hAnsi="Arial" w:cs="Arial"/>
          <w:b/>
          <w:sz w:val="20"/>
          <w:szCs w:val="20"/>
        </w:rPr>
        <w:t xml:space="preserve">Załącznik nr 1 </w:t>
      </w:r>
      <w:r w:rsidRPr="00395481">
        <w:rPr>
          <w:rFonts w:ascii="Arial" w:hAnsi="Arial" w:cs="Arial"/>
          <w:sz w:val="20"/>
          <w:szCs w:val="20"/>
        </w:rPr>
        <w:t xml:space="preserve">do SWZ. </w:t>
      </w:r>
    </w:p>
    <w:p w14:paraId="4B72A5B2" w14:textId="63D99634" w:rsidR="00D83468" w:rsidRPr="000C7661" w:rsidRDefault="00D83468" w:rsidP="00734035">
      <w:pPr>
        <w:numPr>
          <w:ilvl w:val="0"/>
          <w:numId w:val="21"/>
        </w:numPr>
        <w:suppressAutoHyphens/>
        <w:spacing w:line="360" w:lineRule="auto"/>
        <w:ind w:left="426" w:hanging="426"/>
        <w:jc w:val="both"/>
        <w:rPr>
          <w:rFonts w:ascii="Arial" w:hAnsi="Arial" w:cs="Arial"/>
          <w:sz w:val="20"/>
          <w:szCs w:val="20"/>
        </w:rPr>
      </w:pPr>
      <w:r w:rsidRPr="000C7661">
        <w:rPr>
          <w:rFonts w:ascii="Arial" w:hAnsi="Arial" w:cs="Arial"/>
          <w:sz w:val="20"/>
        </w:rPr>
        <w:t xml:space="preserve">Cena ofertowa brutto musi uwzględniać wszystkie koszty związane z realizacją przedmiotu zamówienia zgodnie z opisem przedmiotu zamówienia oraz istotnymi postanowieniami umowy </w:t>
      </w:r>
      <w:r w:rsidRPr="000C7661">
        <w:rPr>
          <w:rFonts w:ascii="Arial" w:hAnsi="Arial" w:cs="Arial"/>
          <w:sz w:val="20"/>
          <w:szCs w:val="20"/>
        </w:rPr>
        <w:t xml:space="preserve">określonymi w niniejszej SWZ. Stawka podatku VAT w przedmiotowym postępowaniu wynosi </w:t>
      </w:r>
      <w:r>
        <w:rPr>
          <w:rFonts w:ascii="Arial" w:hAnsi="Arial" w:cs="Arial"/>
          <w:sz w:val="20"/>
          <w:szCs w:val="20"/>
        </w:rPr>
        <w:t>23</w:t>
      </w:r>
      <w:r w:rsidRPr="000C7661">
        <w:rPr>
          <w:rFonts w:ascii="Arial" w:hAnsi="Arial" w:cs="Arial"/>
          <w:sz w:val="20"/>
          <w:szCs w:val="20"/>
        </w:rPr>
        <w:t>%.</w:t>
      </w:r>
    </w:p>
    <w:p w14:paraId="084B793B" w14:textId="2D643623" w:rsidR="00D83468" w:rsidRPr="000C7661" w:rsidRDefault="00D83468" w:rsidP="00734035">
      <w:pPr>
        <w:numPr>
          <w:ilvl w:val="0"/>
          <w:numId w:val="21"/>
        </w:numPr>
        <w:suppressAutoHyphens/>
        <w:spacing w:line="360" w:lineRule="auto"/>
        <w:ind w:left="426" w:hanging="426"/>
        <w:jc w:val="both"/>
        <w:rPr>
          <w:rFonts w:ascii="Arial" w:hAnsi="Arial" w:cs="Arial"/>
          <w:sz w:val="20"/>
          <w:szCs w:val="20"/>
        </w:rPr>
      </w:pPr>
      <w:r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52768A06" w14:textId="787DB01B" w:rsidR="00D83468" w:rsidRPr="000C7661" w:rsidRDefault="00D83468" w:rsidP="00734035">
      <w:pPr>
        <w:numPr>
          <w:ilvl w:val="0"/>
          <w:numId w:val="21"/>
        </w:numPr>
        <w:suppressAutoHyphens/>
        <w:spacing w:line="360" w:lineRule="auto"/>
        <w:ind w:left="426" w:hanging="426"/>
        <w:jc w:val="both"/>
        <w:rPr>
          <w:rFonts w:ascii="Arial" w:hAnsi="Arial" w:cs="Arial"/>
          <w:sz w:val="20"/>
        </w:rPr>
      </w:pPr>
      <w:r w:rsidRPr="000C7661">
        <w:rPr>
          <w:rFonts w:ascii="Arial" w:hAnsi="Arial" w:cs="Arial"/>
          <w:sz w:val="20"/>
        </w:rPr>
        <w:lastRenderedPageBreak/>
        <w:t>Cena oferty powinna być wyrażona w złotych polskich (PLN) z dokładnością do dwóch miejsc po przecinku.</w:t>
      </w:r>
    </w:p>
    <w:p w14:paraId="2899EDDC" w14:textId="08DA0262" w:rsidR="00D83468" w:rsidRPr="000C7661" w:rsidRDefault="00D83468" w:rsidP="00734035">
      <w:pPr>
        <w:numPr>
          <w:ilvl w:val="0"/>
          <w:numId w:val="21"/>
        </w:numPr>
        <w:suppressAutoHyphens/>
        <w:spacing w:line="360" w:lineRule="auto"/>
        <w:ind w:left="426" w:hanging="426"/>
        <w:jc w:val="both"/>
        <w:rPr>
          <w:rFonts w:ascii="Arial" w:hAnsi="Arial" w:cs="Arial"/>
          <w:sz w:val="20"/>
        </w:rPr>
      </w:pPr>
      <w:r w:rsidRPr="000C7661">
        <w:rPr>
          <w:rFonts w:ascii="Arial" w:hAnsi="Arial" w:cs="Arial"/>
          <w:sz w:val="20"/>
        </w:rPr>
        <w:t>Zamawiający nie przewiduje rozliczeń w walucie obcej.</w:t>
      </w:r>
    </w:p>
    <w:p w14:paraId="3446D70E" w14:textId="2E9A25C5" w:rsidR="00D83468" w:rsidRPr="000C7661" w:rsidRDefault="00D83468" w:rsidP="00734035">
      <w:pPr>
        <w:numPr>
          <w:ilvl w:val="0"/>
          <w:numId w:val="21"/>
        </w:numPr>
        <w:suppressAutoHyphens/>
        <w:spacing w:line="360" w:lineRule="auto"/>
        <w:ind w:left="426" w:hanging="426"/>
        <w:jc w:val="both"/>
        <w:rPr>
          <w:rFonts w:ascii="Arial" w:hAnsi="Arial" w:cs="Arial"/>
          <w:sz w:val="20"/>
        </w:rPr>
      </w:pPr>
      <w:r w:rsidRPr="000C7661">
        <w:rPr>
          <w:rFonts w:ascii="Arial" w:hAnsi="Arial" w:cs="Arial"/>
          <w:sz w:val="20"/>
        </w:rPr>
        <w:t>Wyliczona cena oferty brutto będzie służyć do porównania złożonych ofert i do rozliczenia w trakcie realizacji zamówienia.</w:t>
      </w:r>
    </w:p>
    <w:p w14:paraId="1CB50E87" w14:textId="77777777" w:rsidR="00D83468" w:rsidRPr="000C7661" w:rsidRDefault="00D83468" w:rsidP="00734035">
      <w:pPr>
        <w:numPr>
          <w:ilvl w:val="0"/>
          <w:numId w:val="21"/>
        </w:numPr>
        <w:tabs>
          <w:tab w:val="left" w:pos="284"/>
        </w:tabs>
        <w:suppressAutoHyphens/>
        <w:spacing w:line="360" w:lineRule="auto"/>
        <w:ind w:left="426" w:hanging="426"/>
        <w:jc w:val="both"/>
        <w:rPr>
          <w:rFonts w:ascii="Arial" w:hAnsi="Arial" w:cs="Arial"/>
          <w:b/>
          <w:sz w:val="20"/>
          <w:szCs w:val="20"/>
        </w:rPr>
      </w:pPr>
      <w:r>
        <w:rPr>
          <w:rFonts w:ascii="Arial" w:hAnsi="Arial" w:cs="Arial"/>
          <w:sz w:val="20"/>
          <w:szCs w:val="20"/>
        </w:rPr>
        <w:tab/>
      </w:r>
      <w:r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bookmarkStart w:id="20" w:name="_Hlk146110358"/>
      <w:r w:rsidRPr="000C7661">
        <w:rPr>
          <w:rFonts w:ascii="Arial" w:hAnsi="Arial" w:cs="Arial"/>
          <w:sz w:val="20"/>
          <w:szCs w:val="20"/>
        </w:rPr>
        <w:t>Dz. U. z 20</w:t>
      </w:r>
      <w:r>
        <w:rPr>
          <w:rFonts w:ascii="Arial" w:hAnsi="Arial" w:cs="Arial"/>
          <w:sz w:val="20"/>
          <w:szCs w:val="20"/>
        </w:rPr>
        <w:t>23</w:t>
      </w:r>
      <w:r w:rsidRPr="000C7661">
        <w:rPr>
          <w:rFonts w:ascii="Arial" w:hAnsi="Arial" w:cs="Arial"/>
          <w:sz w:val="20"/>
          <w:szCs w:val="20"/>
        </w:rPr>
        <w:t xml:space="preserve"> r. poz. </w:t>
      </w:r>
      <w:r>
        <w:rPr>
          <w:rFonts w:ascii="Arial" w:hAnsi="Arial" w:cs="Arial"/>
          <w:sz w:val="20"/>
          <w:szCs w:val="20"/>
        </w:rPr>
        <w:t>1570 ze</w:t>
      </w:r>
      <w:r w:rsidRPr="000C7661">
        <w:rPr>
          <w:rFonts w:ascii="Arial" w:hAnsi="Arial" w:cs="Arial"/>
          <w:sz w:val="20"/>
          <w:szCs w:val="20"/>
        </w:rPr>
        <w:t xml:space="preserve"> zm.</w:t>
      </w:r>
      <w:bookmarkEnd w:id="20"/>
      <w:r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Pr="000C7661">
        <w:rPr>
          <w:rFonts w:ascii="Arial" w:hAnsi="Arial" w:cs="Arial"/>
          <w:b/>
          <w:sz w:val="20"/>
          <w:szCs w:val="20"/>
        </w:rPr>
        <w:t xml:space="preserve"> </w:t>
      </w:r>
      <w:r w:rsidRPr="000C7661">
        <w:rPr>
          <w:rFonts w:ascii="Arial" w:hAnsi="Arial" w:cs="Arial"/>
          <w:sz w:val="20"/>
          <w:szCs w:val="20"/>
        </w:rPr>
        <w:t>W ofercie, o której mowa w ust. 1</w:t>
      </w:r>
      <w:r>
        <w:rPr>
          <w:rFonts w:ascii="Arial" w:hAnsi="Arial" w:cs="Arial"/>
          <w:sz w:val="20"/>
          <w:szCs w:val="20"/>
        </w:rPr>
        <w:t xml:space="preserve"> niniejszego Rozdziału XV</w:t>
      </w:r>
      <w:r w:rsidRPr="000C7661">
        <w:rPr>
          <w:rFonts w:ascii="Arial" w:hAnsi="Arial" w:cs="Arial"/>
          <w:sz w:val="20"/>
          <w:szCs w:val="20"/>
        </w:rPr>
        <w:t xml:space="preserve">, </w:t>
      </w:r>
      <w:r>
        <w:rPr>
          <w:rFonts w:ascii="Arial" w:hAnsi="Arial" w:cs="Arial"/>
          <w:sz w:val="20"/>
          <w:szCs w:val="20"/>
        </w:rPr>
        <w:t>W</w:t>
      </w:r>
      <w:r w:rsidRPr="000C7661">
        <w:rPr>
          <w:rFonts w:ascii="Arial" w:hAnsi="Arial" w:cs="Arial"/>
          <w:sz w:val="20"/>
          <w:szCs w:val="20"/>
        </w:rPr>
        <w:t>ykonawca ma obowiązek:</w:t>
      </w:r>
    </w:p>
    <w:p w14:paraId="68FB0DBC"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1)</w:t>
      </w:r>
      <w:r w:rsidRPr="000C7661">
        <w:rPr>
          <w:rFonts w:ascii="Arial" w:hAnsi="Arial" w:cs="Arial"/>
          <w:sz w:val="20"/>
          <w:szCs w:val="20"/>
        </w:rPr>
        <w:tab/>
        <w:t xml:space="preserve">poinformowania </w:t>
      </w:r>
      <w:r>
        <w:rPr>
          <w:rFonts w:ascii="Arial" w:hAnsi="Arial" w:cs="Arial"/>
          <w:sz w:val="20"/>
          <w:szCs w:val="20"/>
        </w:rPr>
        <w:t>Z</w:t>
      </w:r>
      <w:r w:rsidRPr="000C7661">
        <w:rPr>
          <w:rFonts w:ascii="Arial" w:hAnsi="Arial" w:cs="Arial"/>
          <w:sz w:val="20"/>
          <w:szCs w:val="20"/>
        </w:rPr>
        <w:t xml:space="preserve">amawiającego, że wybór jego oferty będzie prowadził do powstania u </w:t>
      </w:r>
      <w:r>
        <w:rPr>
          <w:rFonts w:ascii="Arial" w:hAnsi="Arial" w:cs="Arial"/>
          <w:sz w:val="20"/>
          <w:szCs w:val="20"/>
        </w:rPr>
        <w:t>Z</w:t>
      </w:r>
      <w:r w:rsidRPr="000C7661">
        <w:rPr>
          <w:rFonts w:ascii="Arial" w:hAnsi="Arial" w:cs="Arial"/>
          <w:sz w:val="20"/>
          <w:szCs w:val="20"/>
        </w:rPr>
        <w:t>amawiającego obowiązku podatkowego;</w:t>
      </w:r>
    </w:p>
    <w:p w14:paraId="024AC416" w14:textId="77777777" w:rsidR="00D83468" w:rsidRPr="000C7661"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14:paraId="34318DBC" w14:textId="77777777" w:rsidR="00D83468"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3)</w:t>
      </w:r>
      <w:r w:rsidRPr="000C7661">
        <w:rPr>
          <w:rFonts w:ascii="Arial" w:hAnsi="Arial" w:cs="Arial"/>
          <w:sz w:val="20"/>
          <w:szCs w:val="20"/>
        </w:rPr>
        <w:tab/>
        <w:t xml:space="preserve">wskazania wartości towaru lub usługi objętego obowiązkiem podatkowym </w:t>
      </w:r>
      <w:r>
        <w:rPr>
          <w:rFonts w:ascii="Arial" w:hAnsi="Arial" w:cs="Arial"/>
          <w:sz w:val="20"/>
          <w:szCs w:val="20"/>
        </w:rPr>
        <w:t>Z</w:t>
      </w:r>
      <w:r w:rsidRPr="000C7661">
        <w:rPr>
          <w:rFonts w:ascii="Arial" w:hAnsi="Arial" w:cs="Arial"/>
          <w:sz w:val="20"/>
          <w:szCs w:val="20"/>
        </w:rPr>
        <w:t>amawiającego, bez kwoty podatku;</w:t>
      </w:r>
    </w:p>
    <w:p w14:paraId="50FD37BF" w14:textId="35450730" w:rsidR="00D83468" w:rsidRDefault="00D83468" w:rsidP="00D83468">
      <w:pPr>
        <w:tabs>
          <w:tab w:val="left" w:pos="3855"/>
        </w:tabs>
        <w:suppressAutoHyphens/>
        <w:spacing w:line="360" w:lineRule="auto"/>
        <w:ind w:left="826" w:hanging="409"/>
        <w:jc w:val="both"/>
        <w:rPr>
          <w:rFonts w:ascii="Arial" w:hAnsi="Arial" w:cs="Arial"/>
          <w:sz w:val="20"/>
          <w:szCs w:val="20"/>
        </w:rPr>
      </w:pPr>
      <w:r w:rsidRPr="00D83468">
        <w:rPr>
          <w:rFonts w:ascii="Arial" w:hAnsi="Arial" w:cs="Arial"/>
          <w:b/>
          <w:bCs/>
          <w:sz w:val="20"/>
          <w:szCs w:val="20"/>
        </w:rPr>
        <w:t>4)</w:t>
      </w:r>
      <w:r w:rsidRPr="000C7661">
        <w:rPr>
          <w:rFonts w:ascii="Arial" w:hAnsi="Arial" w:cs="Arial"/>
          <w:sz w:val="20"/>
          <w:szCs w:val="20"/>
        </w:rPr>
        <w:tab/>
        <w:t xml:space="preserve">wskazania </w:t>
      </w:r>
      <w:bookmarkStart w:id="21" w:name="_Hlk126064075"/>
      <w:r w:rsidRPr="000C7661">
        <w:rPr>
          <w:rFonts w:ascii="Arial" w:hAnsi="Arial" w:cs="Arial"/>
          <w:sz w:val="20"/>
          <w:szCs w:val="20"/>
        </w:rPr>
        <w:t xml:space="preserve">stawki podatku od towarów i usług, która zgodnie z wiedzą </w:t>
      </w:r>
      <w:r>
        <w:rPr>
          <w:rFonts w:ascii="Arial" w:hAnsi="Arial" w:cs="Arial"/>
          <w:sz w:val="20"/>
          <w:szCs w:val="20"/>
        </w:rPr>
        <w:t>W</w:t>
      </w:r>
      <w:r w:rsidRPr="000C7661">
        <w:rPr>
          <w:rFonts w:ascii="Arial" w:hAnsi="Arial" w:cs="Arial"/>
          <w:sz w:val="20"/>
          <w:szCs w:val="20"/>
        </w:rPr>
        <w:t>ykonawcy, będzie miała zastosowanie</w:t>
      </w:r>
      <w:bookmarkEnd w:id="21"/>
      <w:r w:rsidRPr="000C7661">
        <w:rPr>
          <w:rFonts w:ascii="Arial" w:hAnsi="Arial" w:cs="Arial"/>
          <w:sz w:val="20"/>
          <w:szCs w:val="20"/>
        </w:rPr>
        <w:t xml:space="preserve">.  </w:t>
      </w:r>
    </w:p>
    <w:p w14:paraId="04B5F1DA" w14:textId="3F111056" w:rsidR="00552FBA" w:rsidRPr="00A8361D" w:rsidRDefault="00C80F47" w:rsidP="006C33BF">
      <w:pPr>
        <w:pStyle w:val="Styl4"/>
        <w:outlineLvl w:val="0"/>
        <w:rPr>
          <w:rFonts w:cs="Arial"/>
          <w:szCs w:val="20"/>
        </w:rPr>
      </w:pPr>
      <w:bookmarkStart w:id="22" w:name="_Toc166828485"/>
      <w:r w:rsidRPr="00A8361D">
        <w:rPr>
          <w:rFonts w:cs="Arial"/>
          <w:szCs w:val="20"/>
        </w:rPr>
        <w:t>WYMAGANIA DOTYCZĄCE WADIUM</w:t>
      </w:r>
      <w:bookmarkEnd w:id="22"/>
    </w:p>
    <w:p w14:paraId="530BE261" w14:textId="77777777" w:rsidR="00552FBA" w:rsidRPr="00A8361D" w:rsidRDefault="00F1012A" w:rsidP="00F1012A">
      <w:pPr>
        <w:spacing w:before="240" w:line="360" w:lineRule="auto"/>
        <w:ind w:left="399" w:firstLine="57"/>
        <w:jc w:val="both"/>
        <w:rPr>
          <w:rFonts w:ascii="Arial" w:hAnsi="Arial" w:cs="Arial"/>
          <w:sz w:val="20"/>
          <w:szCs w:val="20"/>
        </w:rPr>
      </w:pPr>
      <w:r w:rsidRPr="00A8361D">
        <w:rPr>
          <w:rFonts w:ascii="Arial" w:hAnsi="Arial" w:cs="Arial"/>
          <w:sz w:val="20"/>
          <w:szCs w:val="20"/>
        </w:rPr>
        <w:t xml:space="preserve">Zamawiający </w:t>
      </w:r>
      <w:r w:rsidRPr="00A8361D">
        <w:rPr>
          <w:rFonts w:ascii="Arial" w:hAnsi="Arial" w:cs="Arial"/>
          <w:b/>
          <w:sz w:val="20"/>
          <w:szCs w:val="20"/>
        </w:rPr>
        <w:t>nie wymaga</w:t>
      </w:r>
      <w:r w:rsidRPr="00A8361D">
        <w:rPr>
          <w:rFonts w:ascii="Arial" w:hAnsi="Arial" w:cs="Arial"/>
          <w:sz w:val="20"/>
          <w:szCs w:val="20"/>
        </w:rPr>
        <w:t xml:space="preserve"> wniesienia wadium.</w:t>
      </w:r>
    </w:p>
    <w:p w14:paraId="09F88732" w14:textId="77777777" w:rsidR="00552FBA" w:rsidRPr="00A8361D" w:rsidRDefault="005B5095" w:rsidP="006C33BF">
      <w:pPr>
        <w:pStyle w:val="Styl4"/>
        <w:outlineLvl w:val="0"/>
        <w:rPr>
          <w:rFonts w:cs="Arial"/>
          <w:szCs w:val="20"/>
        </w:rPr>
      </w:pPr>
      <w:bookmarkStart w:id="23" w:name="_Toc166828486"/>
      <w:r w:rsidRPr="00A8361D">
        <w:rPr>
          <w:rFonts w:cs="Arial"/>
          <w:szCs w:val="20"/>
        </w:rPr>
        <w:t>TERMIN ZWIĄZANIA OFERTĄ</w:t>
      </w:r>
      <w:bookmarkEnd w:id="23"/>
    </w:p>
    <w:p w14:paraId="1E67487B" w14:textId="74B39477" w:rsidR="006204E8" w:rsidRPr="00036CDA" w:rsidRDefault="00552FBA" w:rsidP="00911045">
      <w:pPr>
        <w:numPr>
          <w:ilvl w:val="0"/>
          <w:numId w:val="8"/>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 xml:space="preserve">Wykonawca będzie związany ofertą przez okres </w:t>
      </w:r>
      <w:r w:rsidR="0040693A" w:rsidRPr="00A8361D">
        <w:rPr>
          <w:rFonts w:ascii="Arial" w:hAnsi="Arial" w:cs="Arial"/>
          <w:b/>
          <w:sz w:val="20"/>
          <w:szCs w:val="20"/>
        </w:rPr>
        <w:t>3</w:t>
      </w:r>
      <w:r w:rsidR="006611FC" w:rsidRPr="00A8361D">
        <w:rPr>
          <w:rFonts w:ascii="Arial" w:hAnsi="Arial" w:cs="Arial"/>
          <w:b/>
          <w:sz w:val="20"/>
          <w:szCs w:val="20"/>
        </w:rPr>
        <w:t>0</w:t>
      </w:r>
      <w:r w:rsidRPr="00A8361D">
        <w:rPr>
          <w:rFonts w:ascii="Arial" w:hAnsi="Arial" w:cs="Arial"/>
          <w:b/>
          <w:sz w:val="20"/>
          <w:szCs w:val="20"/>
        </w:rPr>
        <w:t xml:space="preserve"> dni</w:t>
      </w:r>
      <w:r w:rsidR="00C57980" w:rsidRPr="00A8361D">
        <w:rPr>
          <w:rFonts w:ascii="Arial" w:hAnsi="Arial" w:cs="Arial"/>
          <w:b/>
          <w:sz w:val="20"/>
          <w:szCs w:val="20"/>
        </w:rPr>
        <w:t xml:space="preserve">, tj. </w:t>
      </w:r>
      <w:r w:rsidR="00C57980" w:rsidRPr="00036CDA">
        <w:rPr>
          <w:rFonts w:ascii="Arial" w:hAnsi="Arial" w:cs="Arial"/>
          <w:b/>
          <w:sz w:val="20"/>
          <w:szCs w:val="20"/>
        </w:rPr>
        <w:t xml:space="preserve">do dnia </w:t>
      </w:r>
      <w:r w:rsidR="00F90137">
        <w:rPr>
          <w:rFonts w:ascii="Arial" w:hAnsi="Arial" w:cs="Arial"/>
          <w:b/>
          <w:sz w:val="20"/>
          <w:szCs w:val="20"/>
        </w:rPr>
        <w:t>11.07.2024</w:t>
      </w:r>
      <w:r w:rsidR="00710865" w:rsidRPr="00036CDA">
        <w:rPr>
          <w:rFonts w:ascii="Arial" w:hAnsi="Arial" w:cs="Arial"/>
          <w:b/>
          <w:caps/>
          <w:sz w:val="20"/>
          <w:szCs w:val="20"/>
        </w:rPr>
        <w:t xml:space="preserve"> </w:t>
      </w:r>
      <w:r w:rsidR="006204E8" w:rsidRPr="00036CDA">
        <w:rPr>
          <w:rFonts w:ascii="Arial" w:hAnsi="Arial" w:cs="Arial"/>
          <w:b/>
          <w:sz w:val="20"/>
          <w:szCs w:val="20"/>
        </w:rPr>
        <w:t>r.</w:t>
      </w:r>
      <w:r w:rsidRPr="00036CDA">
        <w:rPr>
          <w:rFonts w:ascii="Arial" w:hAnsi="Arial" w:cs="Arial"/>
          <w:sz w:val="20"/>
          <w:szCs w:val="20"/>
        </w:rPr>
        <w:t xml:space="preserve"> Bieg terminu związania ofertą rozpoczyna się wraz z up</w:t>
      </w:r>
      <w:r w:rsidR="00AF7093" w:rsidRPr="00036CDA">
        <w:rPr>
          <w:rFonts w:ascii="Arial" w:hAnsi="Arial" w:cs="Arial"/>
          <w:sz w:val="20"/>
          <w:szCs w:val="20"/>
        </w:rPr>
        <w:t>ływem terminu składania ofert.</w:t>
      </w:r>
    </w:p>
    <w:p w14:paraId="7B545CD0" w14:textId="414B311E" w:rsidR="006204E8" w:rsidRPr="00036CDA" w:rsidRDefault="006204E8" w:rsidP="00911045">
      <w:pPr>
        <w:numPr>
          <w:ilvl w:val="0"/>
          <w:numId w:val="8"/>
        </w:numPr>
        <w:tabs>
          <w:tab w:val="clear" w:pos="1800"/>
        </w:tabs>
        <w:spacing w:line="360" w:lineRule="auto"/>
        <w:ind w:left="426" w:hanging="426"/>
        <w:jc w:val="both"/>
        <w:rPr>
          <w:rFonts w:ascii="Arial" w:hAnsi="Arial" w:cs="Arial"/>
          <w:sz w:val="20"/>
          <w:szCs w:val="20"/>
        </w:rPr>
      </w:pPr>
      <w:r w:rsidRPr="00036CDA">
        <w:rPr>
          <w:rFonts w:ascii="Arial" w:hAnsi="Arial" w:cs="Arial"/>
          <w:sz w:val="20"/>
          <w:szCs w:val="20"/>
        </w:rPr>
        <w:t>W przypadku gdy wybór najkorzystniejszej oferty nie nastąpi przed upływem terminu związania ofertą wskazanego w ust. 1</w:t>
      </w:r>
      <w:r w:rsidR="00D83468" w:rsidRPr="00036CDA">
        <w:rPr>
          <w:rFonts w:ascii="Arial" w:hAnsi="Arial" w:cs="Arial"/>
          <w:sz w:val="20"/>
          <w:szCs w:val="20"/>
        </w:rPr>
        <w:t xml:space="preserve"> powyżej</w:t>
      </w:r>
      <w:r w:rsidRPr="00036CDA">
        <w:rPr>
          <w:rFonts w:ascii="Arial" w:hAnsi="Arial" w:cs="Arial"/>
          <w:sz w:val="20"/>
          <w:szCs w:val="20"/>
        </w:rPr>
        <w:t xml:space="preserve">, Zamawiający przed upływem terminu związania ofertą zwraca się jednokrotnie do wykonawców o wyrażenie zgody na przedłużenie tego terminu o wskazywany przez niego okres, nie dłuższy niż 30 dni. </w:t>
      </w:r>
      <w:r w:rsidRPr="00036CDA">
        <w:rPr>
          <w:rFonts w:ascii="Arial" w:hAnsi="Arial" w:cs="Arial"/>
          <w:sz w:val="20"/>
          <w:szCs w:val="20"/>
        </w:rPr>
        <w:tab/>
        <w:t>Przedłużenie terminu związania ofertą wymaga złożenia przez wykonawcę pisemnego oświadczenia o wyrażeniu zgody na przedłużenie terminu związania ofertą.</w:t>
      </w:r>
    </w:p>
    <w:p w14:paraId="6E79985D" w14:textId="77777777" w:rsidR="00552FBA" w:rsidRPr="00036CDA" w:rsidRDefault="00710865" w:rsidP="00911045">
      <w:pPr>
        <w:numPr>
          <w:ilvl w:val="0"/>
          <w:numId w:val="8"/>
        </w:numPr>
        <w:tabs>
          <w:tab w:val="clear" w:pos="1800"/>
        </w:tabs>
        <w:spacing w:line="360" w:lineRule="auto"/>
        <w:ind w:left="426" w:hanging="426"/>
        <w:jc w:val="both"/>
        <w:rPr>
          <w:rFonts w:ascii="Arial" w:hAnsi="Arial" w:cs="Arial"/>
          <w:sz w:val="20"/>
          <w:szCs w:val="20"/>
        </w:rPr>
      </w:pPr>
      <w:r w:rsidRPr="00036CDA">
        <w:rPr>
          <w:rFonts w:ascii="Arial" w:hAnsi="Arial" w:cs="Arial"/>
          <w:sz w:val="20"/>
          <w:szCs w:val="20"/>
        </w:rPr>
        <w:tab/>
      </w:r>
      <w:r w:rsidR="00552FBA" w:rsidRPr="00036CDA">
        <w:rPr>
          <w:rFonts w:ascii="Arial" w:hAnsi="Arial" w:cs="Arial"/>
          <w:sz w:val="20"/>
          <w:szCs w:val="20"/>
        </w:rPr>
        <w:t>Odmowa wyrażenia zgody na przedłużenie terminu związania ofertą nie powoduje utraty wadium.</w:t>
      </w:r>
    </w:p>
    <w:p w14:paraId="49D70AEA" w14:textId="77777777" w:rsidR="00552FBA" w:rsidRPr="00036CDA" w:rsidRDefault="006204E8" w:rsidP="006C33BF">
      <w:pPr>
        <w:pStyle w:val="Styl4"/>
        <w:outlineLvl w:val="0"/>
        <w:rPr>
          <w:rFonts w:cs="Arial"/>
          <w:szCs w:val="20"/>
        </w:rPr>
      </w:pPr>
      <w:bookmarkStart w:id="24" w:name="_Toc166828487"/>
      <w:r w:rsidRPr="00036CDA">
        <w:rPr>
          <w:rFonts w:cs="Arial"/>
          <w:szCs w:val="20"/>
        </w:rPr>
        <w:t>SPOSÓB I</w:t>
      </w:r>
      <w:r w:rsidR="00D8710C" w:rsidRPr="00036CDA">
        <w:rPr>
          <w:rFonts w:cs="Arial"/>
          <w:szCs w:val="20"/>
        </w:rPr>
        <w:t xml:space="preserve"> TE</w:t>
      </w:r>
      <w:r w:rsidR="005B5095" w:rsidRPr="00036CDA">
        <w:rPr>
          <w:rFonts w:cs="Arial"/>
          <w:szCs w:val="20"/>
        </w:rPr>
        <w:t>RMIN SKŁADANIA I OTWARCIA OFERT</w:t>
      </w:r>
      <w:bookmarkEnd w:id="24"/>
    </w:p>
    <w:p w14:paraId="59CA98D6" w14:textId="37BF8BF6" w:rsidR="00B5063F" w:rsidRPr="00036CDA" w:rsidRDefault="00710865" w:rsidP="00911045">
      <w:pPr>
        <w:numPr>
          <w:ilvl w:val="0"/>
          <w:numId w:val="10"/>
        </w:numPr>
        <w:tabs>
          <w:tab w:val="clear" w:pos="2340"/>
        </w:tabs>
        <w:spacing w:before="240" w:line="360" w:lineRule="auto"/>
        <w:ind w:left="426" w:hanging="426"/>
        <w:jc w:val="both"/>
        <w:rPr>
          <w:rFonts w:ascii="Arial" w:hAnsi="Arial" w:cs="Arial"/>
          <w:b/>
          <w:sz w:val="20"/>
          <w:szCs w:val="20"/>
        </w:rPr>
      </w:pPr>
      <w:r w:rsidRPr="00036CDA">
        <w:rPr>
          <w:rFonts w:ascii="Arial" w:hAnsi="Arial" w:cs="Arial"/>
          <w:sz w:val="20"/>
          <w:szCs w:val="20"/>
        </w:rPr>
        <w:tab/>
      </w:r>
      <w:r w:rsidR="00B5063F" w:rsidRPr="00036CDA">
        <w:rPr>
          <w:rFonts w:ascii="Arial" w:hAnsi="Arial" w:cs="Arial"/>
          <w:sz w:val="20"/>
          <w:szCs w:val="20"/>
        </w:rPr>
        <w:t xml:space="preserve">Ofertę należy złożyć poprzez Platformę </w:t>
      </w:r>
      <w:r w:rsidR="00B5063F" w:rsidRPr="00036CDA">
        <w:rPr>
          <w:rFonts w:ascii="Arial" w:hAnsi="Arial" w:cs="Arial"/>
          <w:b/>
          <w:sz w:val="20"/>
          <w:szCs w:val="20"/>
        </w:rPr>
        <w:t xml:space="preserve">do dnia </w:t>
      </w:r>
      <w:r w:rsidR="00F90137">
        <w:rPr>
          <w:rFonts w:ascii="Arial" w:hAnsi="Arial" w:cs="Arial"/>
          <w:b/>
          <w:sz w:val="20"/>
          <w:szCs w:val="20"/>
        </w:rPr>
        <w:t>12.06.2024</w:t>
      </w:r>
      <w:r w:rsidR="00E60B6C" w:rsidRPr="00036CDA">
        <w:rPr>
          <w:rFonts w:ascii="Arial" w:hAnsi="Arial" w:cs="Arial"/>
          <w:b/>
          <w:sz w:val="20"/>
          <w:szCs w:val="20"/>
        </w:rPr>
        <w:t xml:space="preserve"> </w:t>
      </w:r>
      <w:r w:rsidR="00B5063F" w:rsidRPr="00036CDA">
        <w:rPr>
          <w:rFonts w:ascii="Arial" w:hAnsi="Arial" w:cs="Arial"/>
          <w:b/>
          <w:sz w:val="20"/>
          <w:szCs w:val="20"/>
        </w:rPr>
        <w:t xml:space="preserve">r. do godziny </w:t>
      </w:r>
      <w:r w:rsidR="00E60B6C" w:rsidRPr="00036CDA">
        <w:rPr>
          <w:rFonts w:ascii="Arial" w:hAnsi="Arial" w:cs="Arial"/>
          <w:b/>
          <w:bCs/>
          <w:caps/>
          <w:sz w:val="20"/>
          <w:szCs w:val="20"/>
        </w:rPr>
        <w:t>1</w:t>
      </w:r>
      <w:r w:rsidR="00395481" w:rsidRPr="00036CDA">
        <w:rPr>
          <w:rFonts w:ascii="Arial" w:hAnsi="Arial" w:cs="Arial"/>
          <w:b/>
          <w:bCs/>
          <w:caps/>
          <w:sz w:val="20"/>
          <w:szCs w:val="20"/>
        </w:rPr>
        <w:t>1</w:t>
      </w:r>
      <w:r w:rsidR="00B5063F" w:rsidRPr="00036CDA">
        <w:rPr>
          <w:rFonts w:ascii="Arial" w:hAnsi="Arial" w:cs="Arial"/>
          <w:b/>
          <w:sz w:val="20"/>
          <w:szCs w:val="20"/>
        </w:rPr>
        <w:t>:00</w:t>
      </w:r>
      <w:r w:rsidR="00B5063F" w:rsidRPr="00036CDA">
        <w:rPr>
          <w:rFonts w:ascii="Arial" w:hAnsi="Arial" w:cs="Arial"/>
          <w:sz w:val="20"/>
          <w:szCs w:val="20"/>
        </w:rPr>
        <w:t>.</w:t>
      </w:r>
    </w:p>
    <w:p w14:paraId="4C561DD0" w14:textId="77777777" w:rsidR="00115F5C" w:rsidRPr="00036CDA"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036CDA">
        <w:rPr>
          <w:rFonts w:ascii="Arial" w:hAnsi="Arial" w:cs="Arial"/>
          <w:sz w:val="20"/>
          <w:szCs w:val="20"/>
        </w:rPr>
        <w:tab/>
      </w:r>
      <w:r w:rsidR="00B5063F" w:rsidRPr="00036CDA">
        <w:rPr>
          <w:rFonts w:ascii="Arial" w:hAnsi="Arial" w:cs="Arial"/>
          <w:sz w:val="20"/>
          <w:szCs w:val="20"/>
        </w:rPr>
        <w:t>O terminie złożenia oferty decyduje czas pełnego przeprocesowania transakcji na Platformie.</w:t>
      </w:r>
    </w:p>
    <w:p w14:paraId="1EC286C3" w14:textId="07BEC462" w:rsidR="00BA05B7" w:rsidRPr="00036CDA"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036CDA">
        <w:rPr>
          <w:rFonts w:ascii="Arial" w:hAnsi="Arial" w:cs="Arial"/>
          <w:sz w:val="20"/>
          <w:szCs w:val="20"/>
        </w:rPr>
        <w:tab/>
      </w:r>
      <w:r w:rsidR="00D53DE9" w:rsidRPr="00036CDA">
        <w:rPr>
          <w:rFonts w:ascii="Arial" w:hAnsi="Arial" w:cs="Arial"/>
          <w:sz w:val="20"/>
          <w:szCs w:val="20"/>
        </w:rPr>
        <w:t>Otwarcie ofert nastą</w:t>
      </w:r>
      <w:r w:rsidR="00E60B6C" w:rsidRPr="00036CDA">
        <w:rPr>
          <w:rFonts w:ascii="Arial" w:hAnsi="Arial" w:cs="Arial"/>
          <w:sz w:val="20"/>
          <w:szCs w:val="20"/>
        </w:rPr>
        <w:t>p</w:t>
      </w:r>
      <w:r w:rsidR="00D53DE9" w:rsidRPr="00036CDA">
        <w:rPr>
          <w:rFonts w:ascii="Arial" w:hAnsi="Arial" w:cs="Arial"/>
          <w:sz w:val="20"/>
          <w:szCs w:val="20"/>
        </w:rPr>
        <w:t>i</w:t>
      </w:r>
      <w:r w:rsidR="00E60B6C" w:rsidRPr="00036CDA">
        <w:rPr>
          <w:rFonts w:ascii="Arial" w:hAnsi="Arial" w:cs="Arial"/>
          <w:sz w:val="20"/>
          <w:szCs w:val="20"/>
        </w:rPr>
        <w:t xml:space="preserve"> w dniu </w:t>
      </w:r>
      <w:r w:rsidR="00F90137">
        <w:rPr>
          <w:rFonts w:ascii="Arial" w:hAnsi="Arial" w:cs="Arial"/>
          <w:b/>
          <w:sz w:val="20"/>
          <w:szCs w:val="20"/>
        </w:rPr>
        <w:t>12.06.2024</w:t>
      </w:r>
      <w:r w:rsidR="00115F5C" w:rsidRPr="00036CDA">
        <w:rPr>
          <w:rFonts w:ascii="Arial" w:hAnsi="Arial" w:cs="Arial"/>
          <w:b/>
          <w:sz w:val="20"/>
          <w:szCs w:val="20"/>
        </w:rPr>
        <w:t xml:space="preserve"> r. o godzinie </w:t>
      </w:r>
      <w:r w:rsidR="00C57980" w:rsidRPr="00036CDA">
        <w:rPr>
          <w:rFonts w:ascii="Arial" w:hAnsi="Arial" w:cs="Arial"/>
          <w:b/>
          <w:sz w:val="20"/>
          <w:szCs w:val="20"/>
        </w:rPr>
        <w:t>1</w:t>
      </w:r>
      <w:r w:rsidR="00395481" w:rsidRPr="00036CDA">
        <w:rPr>
          <w:rFonts w:ascii="Arial" w:hAnsi="Arial" w:cs="Arial"/>
          <w:b/>
          <w:sz w:val="20"/>
          <w:szCs w:val="20"/>
        </w:rPr>
        <w:t>1</w:t>
      </w:r>
      <w:r w:rsidR="00115F5C" w:rsidRPr="00036CDA">
        <w:rPr>
          <w:rFonts w:ascii="Arial" w:hAnsi="Arial" w:cs="Arial"/>
          <w:b/>
          <w:sz w:val="20"/>
          <w:szCs w:val="20"/>
        </w:rPr>
        <w:t>:</w:t>
      </w:r>
      <w:r w:rsidR="00807299" w:rsidRPr="00036CDA">
        <w:rPr>
          <w:rFonts w:ascii="Arial" w:hAnsi="Arial" w:cs="Arial"/>
          <w:b/>
          <w:sz w:val="20"/>
          <w:szCs w:val="20"/>
        </w:rPr>
        <w:t>30</w:t>
      </w:r>
      <w:r w:rsidR="00115F5C" w:rsidRPr="00036CDA">
        <w:rPr>
          <w:rFonts w:ascii="Arial" w:hAnsi="Arial" w:cs="Arial"/>
          <w:sz w:val="20"/>
          <w:szCs w:val="20"/>
        </w:rPr>
        <w:t xml:space="preserve">  </w:t>
      </w:r>
    </w:p>
    <w:p w14:paraId="27B8A448" w14:textId="77777777" w:rsidR="00BA05B7"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036CDA">
        <w:rPr>
          <w:rFonts w:ascii="Arial" w:hAnsi="Arial" w:cs="Arial"/>
          <w:sz w:val="20"/>
          <w:szCs w:val="20"/>
        </w:rPr>
        <w:tab/>
      </w:r>
      <w:r w:rsidR="00115F5C" w:rsidRPr="00036CDA">
        <w:rPr>
          <w:rFonts w:ascii="Arial" w:hAnsi="Arial" w:cs="Arial"/>
          <w:sz w:val="20"/>
          <w:szCs w:val="20"/>
        </w:rPr>
        <w:t>Najpóźniej przed otwarciem ofert, udostępnia się na stronie internetowej prowadzonego</w:t>
      </w:r>
      <w:r w:rsidR="00115F5C" w:rsidRPr="00A8361D">
        <w:rPr>
          <w:rFonts w:ascii="Arial" w:hAnsi="Arial" w:cs="Arial"/>
          <w:sz w:val="20"/>
          <w:szCs w:val="20"/>
        </w:rPr>
        <w:t xml:space="preserve"> postępowania informację o kwocie, jaką zamierza się przeznaczyć na sfinansowanie zamówienia. </w:t>
      </w:r>
    </w:p>
    <w:p w14:paraId="718335E5" w14:textId="77777777" w:rsidR="00115F5C" w:rsidRPr="00A8361D" w:rsidRDefault="00710865" w:rsidP="00911045">
      <w:pPr>
        <w:numPr>
          <w:ilvl w:val="0"/>
          <w:numId w:val="10"/>
        </w:numPr>
        <w:tabs>
          <w:tab w:val="clear" w:pos="2340"/>
        </w:tabs>
        <w:spacing w:line="360" w:lineRule="auto"/>
        <w:ind w:left="426" w:hanging="426"/>
        <w:jc w:val="both"/>
        <w:rPr>
          <w:rFonts w:ascii="Arial" w:hAnsi="Arial" w:cs="Arial"/>
          <w:b/>
          <w:sz w:val="20"/>
          <w:szCs w:val="20"/>
        </w:rPr>
      </w:pPr>
      <w:r w:rsidRPr="00A8361D">
        <w:rPr>
          <w:rFonts w:ascii="Arial" w:hAnsi="Arial" w:cs="Arial"/>
          <w:sz w:val="20"/>
          <w:szCs w:val="20"/>
        </w:rPr>
        <w:lastRenderedPageBreak/>
        <w:tab/>
      </w:r>
      <w:r w:rsidR="00115F5C" w:rsidRPr="00A8361D">
        <w:rPr>
          <w:rFonts w:ascii="Arial" w:hAnsi="Arial" w:cs="Arial"/>
          <w:sz w:val="20"/>
          <w:szCs w:val="20"/>
        </w:rPr>
        <w:t xml:space="preserve">Niezwłocznie po otwarciu ofert, udostępnia się na stronie internetowej prowadzonego postępowania informacje o: </w:t>
      </w:r>
    </w:p>
    <w:p w14:paraId="51B786EE" w14:textId="77777777" w:rsidR="00115F5C" w:rsidRPr="00A8361D" w:rsidRDefault="00115F5C" w:rsidP="00710865">
      <w:pPr>
        <w:spacing w:line="360" w:lineRule="auto"/>
        <w:ind w:left="826" w:hanging="395"/>
        <w:jc w:val="both"/>
        <w:rPr>
          <w:rFonts w:ascii="Arial" w:hAnsi="Arial" w:cs="Arial"/>
          <w:sz w:val="20"/>
          <w:szCs w:val="20"/>
        </w:rPr>
      </w:pPr>
      <w:r w:rsidRPr="00A8361D">
        <w:rPr>
          <w:rFonts w:ascii="Arial" w:hAnsi="Arial" w:cs="Arial"/>
          <w:b/>
          <w:sz w:val="20"/>
          <w:szCs w:val="20"/>
        </w:rPr>
        <w:t>1)</w:t>
      </w:r>
      <w:r w:rsidRPr="00A8361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20D6828" w14:textId="2DA06811" w:rsidR="0048688E" w:rsidRPr="00A8361D" w:rsidRDefault="00115F5C" w:rsidP="0067719D">
      <w:pPr>
        <w:spacing w:line="360" w:lineRule="auto"/>
        <w:ind w:left="826" w:hanging="395"/>
        <w:jc w:val="both"/>
        <w:rPr>
          <w:rFonts w:ascii="Arial" w:hAnsi="Arial" w:cs="Arial"/>
          <w:sz w:val="20"/>
          <w:szCs w:val="20"/>
        </w:rPr>
      </w:pPr>
      <w:r w:rsidRPr="00A8361D">
        <w:rPr>
          <w:rFonts w:ascii="Arial" w:hAnsi="Arial" w:cs="Arial"/>
          <w:b/>
          <w:sz w:val="20"/>
          <w:szCs w:val="20"/>
        </w:rPr>
        <w:t>2)</w:t>
      </w:r>
      <w:r w:rsidRPr="00A8361D">
        <w:rPr>
          <w:rFonts w:ascii="Arial" w:hAnsi="Arial" w:cs="Arial"/>
          <w:sz w:val="20"/>
          <w:szCs w:val="20"/>
        </w:rPr>
        <w:tab/>
        <w:t>cenach lub kosztach zawartych w ofertach.</w:t>
      </w:r>
    </w:p>
    <w:p w14:paraId="505685A5" w14:textId="77777777" w:rsidR="00080477" w:rsidRPr="00A8361D" w:rsidRDefault="00927FE7" w:rsidP="006C33BF">
      <w:pPr>
        <w:pStyle w:val="Styl4"/>
        <w:outlineLvl w:val="0"/>
        <w:rPr>
          <w:rFonts w:cs="Arial"/>
          <w:szCs w:val="20"/>
        </w:rPr>
      </w:pPr>
      <w:bookmarkStart w:id="25" w:name="_Toc166828488"/>
      <w:r w:rsidRPr="00A8361D">
        <w:rPr>
          <w:rFonts w:cs="Arial"/>
          <w:szCs w:val="20"/>
        </w:rPr>
        <w:t>OPIS KRYTERIÓW</w:t>
      </w:r>
      <w:r w:rsidR="007660F9" w:rsidRPr="00A8361D">
        <w:rPr>
          <w:rFonts w:cs="Arial"/>
          <w:szCs w:val="20"/>
        </w:rPr>
        <w:t xml:space="preserve"> OCENY OFERT</w:t>
      </w:r>
      <w:r w:rsidRPr="00A8361D">
        <w:rPr>
          <w:rFonts w:cs="Arial"/>
          <w:szCs w:val="20"/>
        </w:rPr>
        <w:t xml:space="preserve">, WRAZ Z PODANIEM WAG TYCH </w:t>
      </w:r>
      <w:r w:rsidR="005B5095" w:rsidRPr="00A8361D">
        <w:rPr>
          <w:rFonts w:cs="Arial"/>
          <w:szCs w:val="20"/>
        </w:rPr>
        <w:t>KRYTERIÓW I SPOSOBU OCENY OFERT</w:t>
      </w:r>
      <w:bookmarkEnd w:id="25"/>
    </w:p>
    <w:p w14:paraId="2251E455" w14:textId="6E8B168B" w:rsidR="0073753E" w:rsidRPr="0048688E" w:rsidRDefault="00D36AE2" w:rsidP="00734035">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A8361D">
        <w:rPr>
          <w:rFonts w:ascii="Arial" w:hAnsi="Arial" w:cs="Arial"/>
          <w:sz w:val="20"/>
          <w:szCs w:val="20"/>
        </w:rPr>
        <w:t xml:space="preserve">Przy wyborze najkorzystniejszej oferty Zamawiający będzie się kierował </w:t>
      </w:r>
      <w:r w:rsidR="0048688E" w:rsidRPr="0048688E">
        <w:rPr>
          <w:rFonts w:ascii="Arial" w:hAnsi="Arial" w:cs="Arial"/>
          <w:sz w:val="20"/>
          <w:szCs w:val="20"/>
        </w:rPr>
        <w:t>następującymi kryteriami ocen:</w:t>
      </w:r>
    </w:p>
    <w:p w14:paraId="3AB15F1B" w14:textId="453B5141" w:rsidR="00E84975" w:rsidRPr="00A8361D" w:rsidRDefault="00D32541" w:rsidP="00734035">
      <w:pPr>
        <w:pStyle w:val="Akapitzlist"/>
        <w:numPr>
          <w:ilvl w:val="0"/>
          <w:numId w:val="28"/>
        </w:numPr>
        <w:spacing w:line="360" w:lineRule="auto"/>
        <w:ind w:left="924" w:hanging="476"/>
        <w:rPr>
          <w:rFonts w:ascii="Arial" w:hAnsi="Arial" w:cs="Arial"/>
          <w:sz w:val="20"/>
          <w:szCs w:val="20"/>
        </w:rPr>
      </w:pPr>
      <w:r w:rsidRPr="00A8361D">
        <w:rPr>
          <w:rFonts w:ascii="Arial" w:hAnsi="Arial" w:cs="Arial"/>
          <w:b/>
          <w:sz w:val="20"/>
          <w:szCs w:val="20"/>
        </w:rPr>
        <w:t>Cena (C)</w:t>
      </w:r>
      <w:r w:rsidR="00D36AE2" w:rsidRPr="00A8361D">
        <w:rPr>
          <w:rFonts w:ascii="Arial" w:hAnsi="Arial" w:cs="Arial"/>
          <w:sz w:val="20"/>
          <w:szCs w:val="20"/>
        </w:rPr>
        <w:t xml:space="preserve"> – waga kryterium </w:t>
      </w:r>
      <w:r w:rsidR="00915327" w:rsidRPr="00A8361D">
        <w:rPr>
          <w:rFonts w:ascii="Arial" w:hAnsi="Arial" w:cs="Arial"/>
          <w:sz w:val="20"/>
          <w:szCs w:val="20"/>
        </w:rPr>
        <w:t>60</w:t>
      </w:r>
      <w:r w:rsidR="00D36AE2" w:rsidRPr="00A8361D">
        <w:rPr>
          <w:rFonts w:ascii="Arial" w:hAnsi="Arial" w:cs="Arial"/>
          <w:sz w:val="20"/>
          <w:szCs w:val="20"/>
        </w:rPr>
        <w:t>%;</w:t>
      </w:r>
    </w:p>
    <w:p w14:paraId="419A5A90" w14:textId="1F00C171" w:rsidR="009D091E" w:rsidRPr="00A8361D" w:rsidRDefault="002218E2" w:rsidP="00734035">
      <w:pPr>
        <w:pStyle w:val="Akapitzlist"/>
        <w:numPr>
          <w:ilvl w:val="0"/>
          <w:numId w:val="28"/>
        </w:numPr>
        <w:spacing w:line="360" w:lineRule="auto"/>
        <w:ind w:left="924" w:hanging="476"/>
        <w:rPr>
          <w:rFonts w:ascii="Arial" w:hAnsi="Arial" w:cs="Arial"/>
          <w:sz w:val="20"/>
          <w:szCs w:val="20"/>
        </w:rPr>
      </w:pPr>
      <w:r w:rsidRPr="002218E2">
        <w:rPr>
          <w:rFonts w:ascii="Arial" w:hAnsi="Arial" w:cs="Arial"/>
          <w:b/>
          <w:sz w:val="20"/>
          <w:szCs w:val="20"/>
        </w:rPr>
        <w:t>Doświadczenie zawodowe projektanta (D)</w:t>
      </w:r>
      <w:r>
        <w:rPr>
          <w:rFonts w:ascii="Arial" w:hAnsi="Arial" w:cs="Arial"/>
          <w:b/>
          <w:sz w:val="20"/>
          <w:szCs w:val="20"/>
        </w:rPr>
        <w:t xml:space="preserve"> </w:t>
      </w:r>
      <w:r w:rsidR="00F17125" w:rsidRPr="00A8361D">
        <w:rPr>
          <w:rFonts w:ascii="Arial" w:hAnsi="Arial" w:cs="Arial"/>
          <w:sz w:val="20"/>
          <w:szCs w:val="20"/>
        </w:rPr>
        <w:t xml:space="preserve">– waga kryterium </w:t>
      </w:r>
      <w:r w:rsidR="00915327" w:rsidRPr="00A8361D">
        <w:rPr>
          <w:rFonts w:ascii="Arial" w:hAnsi="Arial" w:cs="Arial"/>
          <w:sz w:val="20"/>
          <w:szCs w:val="20"/>
        </w:rPr>
        <w:t>40</w:t>
      </w:r>
      <w:r w:rsidR="00982C62" w:rsidRPr="00A8361D">
        <w:rPr>
          <w:rFonts w:ascii="Arial" w:hAnsi="Arial" w:cs="Arial"/>
          <w:sz w:val="20"/>
          <w:szCs w:val="20"/>
        </w:rPr>
        <w:t>%.</w:t>
      </w:r>
    </w:p>
    <w:p w14:paraId="5991124A" w14:textId="33A29113" w:rsidR="00D36AE2" w:rsidRPr="00A8361D" w:rsidRDefault="00D36AE2" w:rsidP="00734035">
      <w:pPr>
        <w:pStyle w:val="Akapitzlist"/>
        <w:numPr>
          <w:ilvl w:val="0"/>
          <w:numId w:val="22"/>
        </w:numPr>
        <w:tabs>
          <w:tab w:val="clear" w:pos="1800"/>
        </w:tabs>
        <w:spacing w:line="360" w:lineRule="auto"/>
        <w:ind w:left="426" w:hanging="426"/>
        <w:jc w:val="both"/>
        <w:rPr>
          <w:rFonts w:ascii="Arial" w:hAnsi="Arial" w:cs="Arial"/>
          <w:sz w:val="20"/>
          <w:szCs w:val="20"/>
        </w:rPr>
      </w:pPr>
      <w:r w:rsidRPr="00A8361D">
        <w:rPr>
          <w:rFonts w:ascii="Arial" w:hAnsi="Arial" w:cs="Arial"/>
          <w:sz w:val="20"/>
          <w:szCs w:val="20"/>
        </w:rPr>
        <w:t>Zasady oceny ofert w poszczególnych kryteriach:</w:t>
      </w:r>
    </w:p>
    <w:p w14:paraId="6F324245" w14:textId="5E4153D6" w:rsidR="007177DE" w:rsidRPr="00134B79" w:rsidRDefault="001E29ED" w:rsidP="00734035">
      <w:pPr>
        <w:pStyle w:val="Akapitzlist"/>
        <w:numPr>
          <w:ilvl w:val="0"/>
          <w:numId w:val="29"/>
        </w:numPr>
        <w:spacing w:before="240" w:after="240"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A209DE" w:rsidRPr="00A8361D">
        <w:rPr>
          <w:rFonts w:ascii="Arial" w:hAnsi="Arial" w:cs="Arial"/>
          <w:b/>
          <w:sz w:val="20"/>
          <w:szCs w:val="20"/>
        </w:rPr>
        <w:t xml:space="preserve">Cena (C) – waga </w:t>
      </w:r>
      <w:r w:rsidR="00915327" w:rsidRPr="00A8361D">
        <w:rPr>
          <w:rFonts w:ascii="Arial" w:hAnsi="Arial" w:cs="Arial"/>
          <w:b/>
          <w:sz w:val="20"/>
          <w:szCs w:val="20"/>
        </w:rPr>
        <w:t>60</w:t>
      </w:r>
      <w:r w:rsidR="00A209DE" w:rsidRPr="00A8361D">
        <w:rPr>
          <w:rFonts w:ascii="Arial" w:hAnsi="Arial" w:cs="Arial"/>
          <w:b/>
          <w:sz w:val="20"/>
          <w:szCs w:val="20"/>
        </w:rPr>
        <w:t>%</w:t>
      </w:r>
    </w:p>
    <w:p w14:paraId="5CBA10B9" w14:textId="77777777" w:rsidR="00972413" w:rsidRPr="00572B2F" w:rsidRDefault="00972413" w:rsidP="00BA4DCB">
      <w:pPr>
        <w:pStyle w:val="Akapitzlist"/>
        <w:spacing w:before="240" w:line="276" w:lineRule="auto"/>
        <w:ind w:left="2124"/>
        <w:jc w:val="both"/>
        <w:rPr>
          <w:rFonts w:ascii="Arial" w:hAnsi="Arial" w:cs="Arial"/>
          <w:bCs/>
          <w:sz w:val="20"/>
          <w:szCs w:val="20"/>
        </w:rPr>
      </w:pPr>
      <w:r w:rsidRPr="00572B2F">
        <w:rPr>
          <w:rFonts w:ascii="Arial" w:hAnsi="Arial" w:cs="Arial"/>
          <w:bCs/>
          <w:sz w:val="20"/>
          <w:szCs w:val="20"/>
        </w:rPr>
        <w:t>cena najniższa brutto*</w:t>
      </w:r>
    </w:p>
    <w:p w14:paraId="69205ED9" w14:textId="49E50A20" w:rsidR="00972413" w:rsidRPr="00572B2F" w:rsidRDefault="00972413" w:rsidP="00BA4DCB">
      <w:pPr>
        <w:pStyle w:val="Akapitzlist"/>
        <w:spacing w:line="276" w:lineRule="auto"/>
        <w:ind w:left="1080"/>
        <w:jc w:val="both"/>
        <w:rPr>
          <w:rFonts w:ascii="Arial" w:hAnsi="Arial" w:cs="Arial"/>
          <w:bCs/>
          <w:sz w:val="20"/>
          <w:szCs w:val="20"/>
        </w:rPr>
      </w:pPr>
      <w:r w:rsidRPr="00572B2F">
        <w:rPr>
          <w:rFonts w:ascii="Arial" w:hAnsi="Arial" w:cs="Arial"/>
          <w:bCs/>
          <w:sz w:val="20"/>
          <w:szCs w:val="20"/>
        </w:rPr>
        <w:t xml:space="preserve">C = </w:t>
      </w:r>
      <w:r w:rsidR="007F612C" w:rsidRPr="00572B2F">
        <w:rPr>
          <w:rFonts w:ascii="Arial" w:hAnsi="Arial" w:cs="Arial"/>
          <w:bCs/>
          <w:sz w:val="20"/>
          <w:szCs w:val="20"/>
        </w:rPr>
        <w:t>----------------------------------------------</w:t>
      </w:r>
      <w:r w:rsidRPr="00572B2F">
        <w:rPr>
          <w:rFonts w:ascii="Arial" w:hAnsi="Arial" w:cs="Arial"/>
          <w:bCs/>
          <w:sz w:val="20"/>
          <w:szCs w:val="20"/>
        </w:rPr>
        <w:t xml:space="preserve">  x 100 </w:t>
      </w:r>
      <w:r w:rsidR="00F17125" w:rsidRPr="00572B2F">
        <w:rPr>
          <w:rFonts w:ascii="Arial" w:hAnsi="Arial" w:cs="Arial"/>
          <w:bCs/>
          <w:sz w:val="20"/>
          <w:szCs w:val="20"/>
        </w:rPr>
        <w:t xml:space="preserve">pkt x </w:t>
      </w:r>
      <w:r w:rsidR="00915327" w:rsidRPr="00572B2F">
        <w:rPr>
          <w:rFonts w:ascii="Arial" w:hAnsi="Arial" w:cs="Arial"/>
          <w:bCs/>
          <w:sz w:val="20"/>
          <w:szCs w:val="20"/>
        </w:rPr>
        <w:t>60</w:t>
      </w:r>
      <w:r w:rsidRPr="00572B2F">
        <w:rPr>
          <w:rFonts w:ascii="Arial" w:hAnsi="Arial" w:cs="Arial"/>
          <w:bCs/>
          <w:sz w:val="20"/>
          <w:szCs w:val="20"/>
        </w:rPr>
        <w:t>%</w:t>
      </w:r>
    </w:p>
    <w:p w14:paraId="19E39C47" w14:textId="77777777" w:rsidR="00972413" w:rsidRPr="00572B2F" w:rsidRDefault="00972413" w:rsidP="00BA4DCB">
      <w:pPr>
        <w:pStyle w:val="Akapitzlist"/>
        <w:spacing w:line="276" w:lineRule="auto"/>
        <w:ind w:left="1736"/>
        <w:jc w:val="both"/>
        <w:rPr>
          <w:rFonts w:ascii="Arial" w:hAnsi="Arial" w:cs="Arial"/>
          <w:bCs/>
          <w:sz w:val="20"/>
          <w:szCs w:val="20"/>
        </w:rPr>
      </w:pPr>
      <w:r w:rsidRPr="00572B2F">
        <w:rPr>
          <w:rFonts w:ascii="Arial" w:hAnsi="Arial" w:cs="Arial"/>
          <w:bCs/>
          <w:sz w:val="20"/>
          <w:szCs w:val="20"/>
        </w:rPr>
        <w:t>cena oferty ocenianej brutto</w:t>
      </w:r>
    </w:p>
    <w:p w14:paraId="4BEF036B" w14:textId="77777777" w:rsidR="00972413" w:rsidRPr="00572B2F" w:rsidRDefault="00972413" w:rsidP="001E29ED">
      <w:pPr>
        <w:spacing w:before="240" w:line="360" w:lineRule="auto"/>
        <w:ind w:left="372" w:firstLine="708"/>
        <w:jc w:val="both"/>
        <w:rPr>
          <w:rFonts w:ascii="Arial" w:hAnsi="Arial" w:cs="Arial"/>
          <w:bCs/>
          <w:sz w:val="20"/>
          <w:szCs w:val="20"/>
        </w:rPr>
      </w:pPr>
      <w:r w:rsidRPr="00572B2F">
        <w:rPr>
          <w:rFonts w:ascii="Arial" w:hAnsi="Arial" w:cs="Arial"/>
          <w:bCs/>
          <w:sz w:val="20"/>
          <w:szCs w:val="20"/>
        </w:rPr>
        <w:t>* spośród wszystkich złożonych ofert niepodlegających odrzuceniu</w:t>
      </w:r>
    </w:p>
    <w:p w14:paraId="2B62FF7B" w14:textId="77777777" w:rsidR="00972413" w:rsidRPr="00A8361D" w:rsidRDefault="001E29ED" w:rsidP="00734035">
      <w:pPr>
        <w:pStyle w:val="Akapitzlist"/>
        <w:numPr>
          <w:ilvl w:val="0"/>
          <w:numId w:val="30"/>
        </w:numPr>
        <w:spacing w:before="240"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Podstawą przyznania punktów w kryterium „cena” będzie cena ofertowa brutto podana przez W</w:t>
      </w:r>
      <w:r w:rsidR="002A6710" w:rsidRPr="00A8361D">
        <w:rPr>
          <w:rFonts w:ascii="Arial" w:hAnsi="Arial" w:cs="Arial"/>
          <w:sz w:val="20"/>
          <w:szCs w:val="20"/>
        </w:rPr>
        <w:t>ykonawcę w Formularzu Ofertowym.</w:t>
      </w:r>
    </w:p>
    <w:p w14:paraId="0FEFE2D6" w14:textId="77777777" w:rsidR="00972413" w:rsidRPr="00A8361D" w:rsidRDefault="001E29ED" w:rsidP="00734035">
      <w:pPr>
        <w:pStyle w:val="Akapitzlist"/>
        <w:numPr>
          <w:ilvl w:val="0"/>
          <w:numId w:val="30"/>
        </w:numPr>
        <w:spacing w:line="360" w:lineRule="auto"/>
        <w:ind w:left="1358" w:hanging="420"/>
        <w:contextualSpacing/>
        <w:jc w:val="both"/>
        <w:rPr>
          <w:rFonts w:ascii="Arial" w:hAnsi="Arial" w:cs="Arial"/>
          <w:sz w:val="20"/>
          <w:szCs w:val="20"/>
        </w:rPr>
      </w:pPr>
      <w:r w:rsidRPr="00A8361D">
        <w:rPr>
          <w:rFonts w:ascii="Arial" w:hAnsi="Arial" w:cs="Arial"/>
          <w:sz w:val="20"/>
          <w:szCs w:val="20"/>
        </w:rPr>
        <w:tab/>
      </w:r>
      <w:r w:rsidR="00972413" w:rsidRPr="00A8361D">
        <w:rPr>
          <w:rFonts w:ascii="Arial" w:hAnsi="Arial" w:cs="Arial"/>
          <w:sz w:val="20"/>
          <w:szCs w:val="20"/>
        </w:rPr>
        <w:t>Cena ofertowa brutto musi uwzględniać wszelkie koszty jakie Wykonawca poniesie w związku z realizacją przedmiotu zamówienia.</w:t>
      </w:r>
    </w:p>
    <w:p w14:paraId="00DDD45C" w14:textId="4F19F198" w:rsidR="00812443" w:rsidRPr="00A8361D" w:rsidRDefault="001E29ED" w:rsidP="00734035">
      <w:pPr>
        <w:pStyle w:val="Akapitzlist"/>
        <w:numPr>
          <w:ilvl w:val="0"/>
          <w:numId w:val="29"/>
        </w:numPr>
        <w:spacing w:line="360" w:lineRule="auto"/>
        <w:ind w:left="910" w:hanging="484"/>
        <w:contextualSpacing/>
        <w:jc w:val="both"/>
        <w:rPr>
          <w:rFonts w:ascii="Arial" w:hAnsi="Arial" w:cs="Arial"/>
          <w:b/>
          <w:sz w:val="20"/>
          <w:szCs w:val="20"/>
        </w:rPr>
      </w:pPr>
      <w:r w:rsidRPr="00A8361D">
        <w:rPr>
          <w:rFonts w:ascii="Arial" w:hAnsi="Arial" w:cs="Arial"/>
          <w:b/>
          <w:sz w:val="20"/>
          <w:szCs w:val="20"/>
        </w:rPr>
        <w:tab/>
      </w:r>
      <w:r w:rsidR="002218E2" w:rsidRPr="002218E2">
        <w:rPr>
          <w:rFonts w:ascii="Arial" w:hAnsi="Arial" w:cs="Arial"/>
          <w:b/>
          <w:sz w:val="20"/>
          <w:szCs w:val="20"/>
        </w:rPr>
        <w:t>Doświadczenie zawodowe projektanta (D)</w:t>
      </w:r>
      <w:r w:rsidR="00F75B00" w:rsidRPr="00A8361D">
        <w:rPr>
          <w:rFonts w:ascii="Arial" w:hAnsi="Arial" w:cs="Arial"/>
          <w:b/>
          <w:sz w:val="20"/>
          <w:szCs w:val="20"/>
        </w:rPr>
        <w:t xml:space="preserve"> </w:t>
      </w:r>
      <w:r w:rsidR="00F17125" w:rsidRPr="00A8361D">
        <w:rPr>
          <w:rFonts w:ascii="Arial" w:hAnsi="Arial" w:cs="Arial"/>
          <w:b/>
          <w:sz w:val="20"/>
          <w:szCs w:val="20"/>
        </w:rPr>
        <w:t xml:space="preserve">– waga </w:t>
      </w:r>
      <w:r w:rsidR="00915327" w:rsidRPr="00A8361D">
        <w:rPr>
          <w:rFonts w:ascii="Arial" w:hAnsi="Arial" w:cs="Arial"/>
          <w:b/>
          <w:sz w:val="20"/>
          <w:szCs w:val="20"/>
        </w:rPr>
        <w:t>40</w:t>
      </w:r>
      <w:r w:rsidR="00972413" w:rsidRPr="00A8361D">
        <w:rPr>
          <w:rFonts w:ascii="Arial" w:hAnsi="Arial" w:cs="Arial"/>
          <w:b/>
          <w:sz w:val="20"/>
          <w:szCs w:val="20"/>
        </w:rPr>
        <w:t>%</w:t>
      </w:r>
    </w:p>
    <w:p w14:paraId="6E07D02C" w14:textId="061D6726" w:rsidR="002218E2" w:rsidRDefault="002218E2" w:rsidP="00E7091C">
      <w:pPr>
        <w:pStyle w:val="Akapitzlist"/>
        <w:numPr>
          <w:ilvl w:val="0"/>
          <w:numId w:val="39"/>
        </w:numPr>
        <w:spacing w:line="360" w:lineRule="auto"/>
        <w:ind w:left="1276"/>
        <w:jc w:val="both"/>
        <w:rPr>
          <w:rFonts w:ascii="Arial" w:hAnsi="Arial" w:cs="Arial"/>
          <w:sz w:val="20"/>
          <w:szCs w:val="20"/>
        </w:rPr>
      </w:pPr>
      <w:r>
        <w:rPr>
          <w:rFonts w:ascii="Arial" w:hAnsi="Arial" w:cs="Arial"/>
          <w:sz w:val="20"/>
          <w:szCs w:val="20"/>
        </w:rPr>
        <w:t>L</w:t>
      </w:r>
      <w:r w:rsidRPr="002218E2">
        <w:rPr>
          <w:rFonts w:ascii="Arial" w:hAnsi="Arial" w:cs="Arial"/>
          <w:sz w:val="20"/>
          <w:szCs w:val="20"/>
        </w:rPr>
        <w:t>iczba punktów przyznanych ocenianej ofercie w kryterium „Doświadczenie</w:t>
      </w:r>
      <w:r>
        <w:rPr>
          <w:rFonts w:ascii="Arial" w:hAnsi="Arial" w:cs="Arial"/>
          <w:sz w:val="20"/>
          <w:szCs w:val="20"/>
        </w:rPr>
        <w:t xml:space="preserve"> </w:t>
      </w:r>
      <w:r w:rsidR="00E7091C">
        <w:rPr>
          <w:rFonts w:ascii="Arial" w:hAnsi="Arial" w:cs="Arial"/>
          <w:sz w:val="20"/>
          <w:szCs w:val="20"/>
        </w:rPr>
        <w:t xml:space="preserve">zawodowe </w:t>
      </w:r>
      <w:r w:rsidRPr="002218E2">
        <w:rPr>
          <w:rFonts w:ascii="Arial" w:hAnsi="Arial" w:cs="Arial"/>
          <w:sz w:val="20"/>
          <w:szCs w:val="20"/>
        </w:rPr>
        <w:t>projektanta” przyznana zostanie zgodnie z poniższą tabelą:</w:t>
      </w:r>
    </w:p>
    <w:tbl>
      <w:tblPr>
        <w:tblStyle w:val="Tabela-Siatka"/>
        <w:tblW w:w="7938" w:type="dxa"/>
        <w:tblInd w:w="1271" w:type="dxa"/>
        <w:tblLook w:val="04A0" w:firstRow="1" w:lastRow="0" w:firstColumn="1" w:lastColumn="0" w:noHBand="0" w:noVBand="1"/>
      </w:tblPr>
      <w:tblGrid>
        <w:gridCol w:w="572"/>
        <w:gridCol w:w="6327"/>
        <w:gridCol w:w="1039"/>
      </w:tblGrid>
      <w:tr w:rsidR="002218E2" w14:paraId="256B1B09" w14:textId="77777777" w:rsidTr="00E7091C">
        <w:tc>
          <w:tcPr>
            <w:tcW w:w="572" w:type="dxa"/>
          </w:tcPr>
          <w:p w14:paraId="6F07F2E3" w14:textId="4BB55275" w:rsidR="002218E2" w:rsidRPr="00E7091C" w:rsidRDefault="002218E2" w:rsidP="002218E2">
            <w:pPr>
              <w:pStyle w:val="Akapitzlist"/>
              <w:spacing w:line="360" w:lineRule="auto"/>
              <w:ind w:left="0"/>
              <w:jc w:val="both"/>
              <w:rPr>
                <w:rFonts w:ascii="Arial" w:hAnsi="Arial" w:cs="Arial"/>
                <w:b/>
                <w:bCs/>
                <w:sz w:val="20"/>
                <w:szCs w:val="20"/>
              </w:rPr>
            </w:pPr>
            <w:r w:rsidRPr="00E7091C">
              <w:rPr>
                <w:rFonts w:ascii="Arial" w:hAnsi="Arial" w:cs="Arial"/>
                <w:b/>
                <w:bCs/>
                <w:sz w:val="20"/>
                <w:szCs w:val="20"/>
              </w:rPr>
              <w:t>L.p.</w:t>
            </w:r>
          </w:p>
        </w:tc>
        <w:tc>
          <w:tcPr>
            <w:tcW w:w="6374" w:type="dxa"/>
          </w:tcPr>
          <w:p w14:paraId="1EFDCFB9" w14:textId="678D0807" w:rsidR="002218E2" w:rsidRPr="00E7091C" w:rsidRDefault="002218E2" w:rsidP="002218E2">
            <w:pPr>
              <w:pStyle w:val="Akapitzlist"/>
              <w:spacing w:line="360" w:lineRule="auto"/>
              <w:ind w:left="0"/>
              <w:jc w:val="both"/>
              <w:rPr>
                <w:rFonts w:ascii="Arial" w:hAnsi="Arial" w:cs="Arial"/>
                <w:b/>
                <w:bCs/>
                <w:sz w:val="20"/>
                <w:szCs w:val="20"/>
              </w:rPr>
            </w:pPr>
            <w:r w:rsidRPr="00E7091C">
              <w:rPr>
                <w:rFonts w:ascii="Arial" w:hAnsi="Arial" w:cs="Arial"/>
                <w:b/>
                <w:bCs/>
                <w:sz w:val="20"/>
                <w:szCs w:val="20"/>
              </w:rPr>
              <w:t xml:space="preserve">Doświadczenie </w:t>
            </w:r>
            <w:r w:rsidR="00E7091C">
              <w:rPr>
                <w:rFonts w:ascii="Arial" w:hAnsi="Arial" w:cs="Arial"/>
                <w:b/>
                <w:bCs/>
                <w:sz w:val="20"/>
                <w:szCs w:val="20"/>
              </w:rPr>
              <w:t xml:space="preserve">zawodowe </w:t>
            </w:r>
            <w:r w:rsidRPr="00E7091C">
              <w:rPr>
                <w:rFonts w:ascii="Arial" w:hAnsi="Arial" w:cs="Arial"/>
                <w:b/>
                <w:bCs/>
                <w:sz w:val="20"/>
                <w:szCs w:val="20"/>
              </w:rPr>
              <w:t xml:space="preserve">projektanta branży drogowej przy wykonaniu dokumentacji projektowych branży drogowej dla budowy, przebudowy lub rozbudowy drogi wraz z uzyskaniem decyzji pozwolenia na budowę lub decyzji </w:t>
            </w:r>
            <w:proofErr w:type="spellStart"/>
            <w:r w:rsidRPr="00E7091C">
              <w:rPr>
                <w:rFonts w:ascii="Arial" w:hAnsi="Arial" w:cs="Arial"/>
                <w:b/>
                <w:bCs/>
                <w:sz w:val="20"/>
                <w:szCs w:val="20"/>
              </w:rPr>
              <w:t>ZRiD</w:t>
            </w:r>
            <w:proofErr w:type="spellEnd"/>
            <w:r w:rsidRPr="00E7091C">
              <w:rPr>
                <w:rFonts w:ascii="Arial" w:hAnsi="Arial" w:cs="Arial"/>
                <w:b/>
                <w:bCs/>
                <w:sz w:val="20"/>
                <w:szCs w:val="20"/>
              </w:rPr>
              <w:t>.</w:t>
            </w:r>
          </w:p>
        </w:tc>
        <w:tc>
          <w:tcPr>
            <w:tcW w:w="992" w:type="dxa"/>
          </w:tcPr>
          <w:p w14:paraId="0A16BD5C" w14:textId="24E002CA" w:rsidR="002218E2" w:rsidRPr="00E7091C" w:rsidRDefault="002218E2" w:rsidP="002218E2">
            <w:pPr>
              <w:pStyle w:val="Akapitzlist"/>
              <w:spacing w:line="360" w:lineRule="auto"/>
              <w:ind w:left="0"/>
              <w:jc w:val="center"/>
              <w:rPr>
                <w:rFonts w:ascii="Arial" w:hAnsi="Arial" w:cs="Arial"/>
                <w:b/>
                <w:bCs/>
                <w:sz w:val="20"/>
                <w:szCs w:val="20"/>
              </w:rPr>
            </w:pPr>
            <w:r w:rsidRPr="00E7091C">
              <w:rPr>
                <w:rFonts w:ascii="Arial" w:hAnsi="Arial" w:cs="Arial"/>
                <w:b/>
                <w:bCs/>
                <w:sz w:val="20"/>
                <w:szCs w:val="20"/>
              </w:rPr>
              <w:t>Liczba punktów</w:t>
            </w:r>
          </w:p>
        </w:tc>
      </w:tr>
      <w:tr w:rsidR="002218E2" w14:paraId="47B3CCF7" w14:textId="77777777" w:rsidTr="00E7091C">
        <w:tc>
          <w:tcPr>
            <w:tcW w:w="572" w:type="dxa"/>
          </w:tcPr>
          <w:p w14:paraId="18F8ECFB" w14:textId="76434A5E" w:rsidR="002218E2" w:rsidRDefault="002218E2" w:rsidP="002218E2">
            <w:pPr>
              <w:pStyle w:val="Akapitzlist"/>
              <w:spacing w:line="360" w:lineRule="auto"/>
              <w:ind w:left="0"/>
              <w:jc w:val="both"/>
              <w:rPr>
                <w:rFonts w:ascii="Arial" w:hAnsi="Arial" w:cs="Arial"/>
                <w:sz w:val="20"/>
                <w:szCs w:val="20"/>
              </w:rPr>
            </w:pPr>
            <w:r>
              <w:rPr>
                <w:rFonts w:ascii="Arial" w:hAnsi="Arial" w:cs="Arial"/>
                <w:sz w:val="20"/>
                <w:szCs w:val="20"/>
              </w:rPr>
              <w:t>1.</w:t>
            </w:r>
          </w:p>
        </w:tc>
        <w:tc>
          <w:tcPr>
            <w:tcW w:w="6374" w:type="dxa"/>
          </w:tcPr>
          <w:p w14:paraId="20A82251" w14:textId="5F2B13AA" w:rsidR="002218E2" w:rsidRDefault="002218E2" w:rsidP="002218E2">
            <w:pPr>
              <w:pStyle w:val="Akapitzlist"/>
              <w:spacing w:line="360" w:lineRule="auto"/>
              <w:ind w:left="0"/>
              <w:jc w:val="both"/>
              <w:rPr>
                <w:rFonts w:ascii="Arial" w:hAnsi="Arial" w:cs="Arial"/>
                <w:sz w:val="20"/>
                <w:szCs w:val="20"/>
              </w:rPr>
            </w:pPr>
            <w:r w:rsidRPr="002218E2">
              <w:rPr>
                <w:rFonts w:ascii="Arial" w:hAnsi="Arial" w:cs="Arial"/>
                <w:sz w:val="20"/>
                <w:szCs w:val="20"/>
              </w:rPr>
              <w:t>Opracowanie jednej dokumentacji projektowej (warunek udziału w postępowaniu)</w:t>
            </w:r>
          </w:p>
        </w:tc>
        <w:tc>
          <w:tcPr>
            <w:tcW w:w="992" w:type="dxa"/>
          </w:tcPr>
          <w:p w14:paraId="6D393BB0" w14:textId="18496FE0" w:rsidR="002218E2" w:rsidRDefault="002218E2" w:rsidP="002218E2">
            <w:pPr>
              <w:pStyle w:val="Akapitzlist"/>
              <w:spacing w:line="360" w:lineRule="auto"/>
              <w:ind w:left="0"/>
              <w:jc w:val="center"/>
              <w:rPr>
                <w:rFonts w:ascii="Arial" w:hAnsi="Arial" w:cs="Arial"/>
                <w:sz w:val="20"/>
                <w:szCs w:val="20"/>
              </w:rPr>
            </w:pPr>
            <w:r w:rsidRPr="002218E2">
              <w:rPr>
                <w:rFonts w:ascii="Arial" w:hAnsi="Arial" w:cs="Arial"/>
                <w:sz w:val="20"/>
                <w:szCs w:val="20"/>
              </w:rPr>
              <w:t>0 pkt</w:t>
            </w:r>
          </w:p>
        </w:tc>
      </w:tr>
      <w:tr w:rsidR="002218E2" w14:paraId="1F5821CC" w14:textId="77777777" w:rsidTr="00E7091C">
        <w:tc>
          <w:tcPr>
            <w:tcW w:w="572" w:type="dxa"/>
          </w:tcPr>
          <w:p w14:paraId="57CB0DA6" w14:textId="49EC6750" w:rsidR="002218E2" w:rsidRDefault="002218E2" w:rsidP="002218E2">
            <w:pPr>
              <w:pStyle w:val="Akapitzlist"/>
              <w:spacing w:line="360" w:lineRule="auto"/>
              <w:ind w:left="0"/>
              <w:jc w:val="both"/>
              <w:rPr>
                <w:rFonts w:ascii="Arial" w:hAnsi="Arial" w:cs="Arial"/>
                <w:sz w:val="20"/>
                <w:szCs w:val="20"/>
              </w:rPr>
            </w:pPr>
            <w:r>
              <w:rPr>
                <w:rFonts w:ascii="Arial" w:hAnsi="Arial" w:cs="Arial"/>
                <w:sz w:val="20"/>
                <w:szCs w:val="20"/>
              </w:rPr>
              <w:t>2.</w:t>
            </w:r>
          </w:p>
        </w:tc>
        <w:tc>
          <w:tcPr>
            <w:tcW w:w="6374" w:type="dxa"/>
          </w:tcPr>
          <w:p w14:paraId="23D7850E" w14:textId="6A5AD9C6" w:rsidR="002218E2" w:rsidRDefault="00E7091C" w:rsidP="002218E2">
            <w:pPr>
              <w:pStyle w:val="Akapitzlist"/>
              <w:spacing w:line="360" w:lineRule="auto"/>
              <w:ind w:left="0"/>
              <w:jc w:val="both"/>
              <w:rPr>
                <w:rFonts w:ascii="Arial" w:hAnsi="Arial" w:cs="Arial"/>
                <w:sz w:val="20"/>
                <w:szCs w:val="20"/>
              </w:rPr>
            </w:pPr>
            <w:r w:rsidRPr="00E7091C">
              <w:rPr>
                <w:rFonts w:ascii="Arial" w:hAnsi="Arial" w:cs="Arial"/>
                <w:sz w:val="20"/>
                <w:szCs w:val="20"/>
              </w:rPr>
              <w:t>Opracowanie dwóch dokumentacji projektowych</w:t>
            </w:r>
          </w:p>
        </w:tc>
        <w:tc>
          <w:tcPr>
            <w:tcW w:w="992" w:type="dxa"/>
          </w:tcPr>
          <w:p w14:paraId="1E182535" w14:textId="41021731" w:rsidR="002218E2" w:rsidRDefault="002218E2" w:rsidP="002218E2">
            <w:pPr>
              <w:pStyle w:val="Akapitzlist"/>
              <w:spacing w:line="360" w:lineRule="auto"/>
              <w:ind w:left="0"/>
              <w:jc w:val="center"/>
              <w:rPr>
                <w:rFonts w:ascii="Arial" w:hAnsi="Arial" w:cs="Arial"/>
                <w:sz w:val="20"/>
                <w:szCs w:val="20"/>
              </w:rPr>
            </w:pPr>
            <w:r>
              <w:rPr>
                <w:rFonts w:ascii="Arial" w:hAnsi="Arial" w:cs="Arial"/>
                <w:sz w:val="20"/>
                <w:szCs w:val="20"/>
              </w:rPr>
              <w:t xml:space="preserve">20 </w:t>
            </w:r>
            <w:r w:rsidRPr="002218E2">
              <w:rPr>
                <w:rFonts w:ascii="Arial" w:hAnsi="Arial" w:cs="Arial"/>
                <w:sz w:val="20"/>
                <w:szCs w:val="20"/>
              </w:rPr>
              <w:t>pkt</w:t>
            </w:r>
          </w:p>
        </w:tc>
      </w:tr>
      <w:tr w:rsidR="002218E2" w14:paraId="7003BBC5" w14:textId="77777777" w:rsidTr="00E7091C">
        <w:tc>
          <w:tcPr>
            <w:tcW w:w="572" w:type="dxa"/>
          </w:tcPr>
          <w:p w14:paraId="131543C9" w14:textId="11614CE8" w:rsidR="002218E2" w:rsidRDefault="002218E2" w:rsidP="002218E2">
            <w:pPr>
              <w:pStyle w:val="Akapitzlist"/>
              <w:spacing w:line="360" w:lineRule="auto"/>
              <w:ind w:left="0"/>
              <w:jc w:val="both"/>
              <w:rPr>
                <w:rFonts w:ascii="Arial" w:hAnsi="Arial" w:cs="Arial"/>
                <w:sz w:val="20"/>
                <w:szCs w:val="20"/>
              </w:rPr>
            </w:pPr>
            <w:r>
              <w:rPr>
                <w:rFonts w:ascii="Arial" w:hAnsi="Arial" w:cs="Arial"/>
                <w:sz w:val="20"/>
                <w:szCs w:val="20"/>
              </w:rPr>
              <w:t>3.</w:t>
            </w:r>
          </w:p>
        </w:tc>
        <w:tc>
          <w:tcPr>
            <w:tcW w:w="6374" w:type="dxa"/>
          </w:tcPr>
          <w:p w14:paraId="31D64419" w14:textId="04E1A240" w:rsidR="002218E2" w:rsidRDefault="00E7091C" w:rsidP="002218E2">
            <w:pPr>
              <w:pStyle w:val="Akapitzlist"/>
              <w:spacing w:line="360" w:lineRule="auto"/>
              <w:ind w:left="0"/>
              <w:jc w:val="both"/>
              <w:rPr>
                <w:rFonts w:ascii="Arial" w:hAnsi="Arial" w:cs="Arial"/>
                <w:sz w:val="20"/>
                <w:szCs w:val="20"/>
              </w:rPr>
            </w:pPr>
            <w:r w:rsidRPr="00E7091C">
              <w:rPr>
                <w:rFonts w:ascii="Arial" w:hAnsi="Arial" w:cs="Arial"/>
                <w:sz w:val="20"/>
                <w:szCs w:val="20"/>
              </w:rPr>
              <w:t>Opracowanie trzech lub więcej dokumentacji projektowych</w:t>
            </w:r>
          </w:p>
        </w:tc>
        <w:tc>
          <w:tcPr>
            <w:tcW w:w="992" w:type="dxa"/>
          </w:tcPr>
          <w:p w14:paraId="03FF30E7" w14:textId="37F6193D" w:rsidR="002218E2" w:rsidRDefault="002218E2" w:rsidP="002218E2">
            <w:pPr>
              <w:pStyle w:val="Akapitzlist"/>
              <w:spacing w:line="360" w:lineRule="auto"/>
              <w:ind w:left="0"/>
              <w:jc w:val="center"/>
              <w:rPr>
                <w:rFonts w:ascii="Arial" w:hAnsi="Arial" w:cs="Arial"/>
                <w:sz w:val="20"/>
                <w:szCs w:val="20"/>
              </w:rPr>
            </w:pPr>
            <w:r>
              <w:rPr>
                <w:rFonts w:ascii="Arial" w:hAnsi="Arial" w:cs="Arial"/>
                <w:sz w:val="20"/>
                <w:szCs w:val="20"/>
              </w:rPr>
              <w:t>40</w:t>
            </w:r>
            <w:r w:rsidRPr="002218E2">
              <w:rPr>
                <w:rFonts w:ascii="Arial" w:hAnsi="Arial" w:cs="Arial"/>
                <w:sz w:val="20"/>
                <w:szCs w:val="20"/>
              </w:rPr>
              <w:t xml:space="preserve"> pkt</w:t>
            </w:r>
          </w:p>
        </w:tc>
      </w:tr>
    </w:tbl>
    <w:p w14:paraId="3F1648BD" w14:textId="77777777" w:rsidR="002218E2" w:rsidRPr="002218E2" w:rsidRDefault="002218E2" w:rsidP="002218E2">
      <w:pPr>
        <w:pStyle w:val="Akapitzlist"/>
        <w:spacing w:line="360" w:lineRule="auto"/>
        <w:ind w:left="1713"/>
        <w:jc w:val="both"/>
        <w:rPr>
          <w:rFonts w:ascii="Arial" w:hAnsi="Arial" w:cs="Arial"/>
          <w:sz w:val="20"/>
          <w:szCs w:val="20"/>
        </w:rPr>
      </w:pPr>
    </w:p>
    <w:p w14:paraId="3F56B135" w14:textId="1F407E73" w:rsidR="002218E2" w:rsidRPr="00E7091C" w:rsidRDefault="00E7091C" w:rsidP="007718DC">
      <w:pPr>
        <w:pStyle w:val="Akapitzlist"/>
        <w:numPr>
          <w:ilvl w:val="0"/>
          <w:numId w:val="39"/>
        </w:numPr>
        <w:spacing w:line="360" w:lineRule="auto"/>
        <w:ind w:left="1276"/>
        <w:jc w:val="both"/>
        <w:rPr>
          <w:rFonts w:ascii="Arial" w:hAnsi="Arial" w:cs="Arial"/>
          <w:sz w:val="20"/>
          <w:szCs w:val="20"/>
        </w:rPr>
      </w:pPr>
      <w:r>
        <w:rPr>
          <w:rFonts w:ascii="Arial" w:hAnsi="Arial" w:cs="Arial"/>
          <w:sz w:val="20"/>
          <w:szCs w:val="20"/>
        </w:rPr>
        <w:t>D</w:t>
      </w:r>
      <w:r w:rsidR="002218E2" w:rsidRPr="002218E2">
        <w:rPr>
          <w:rFonts w:ascii="Arial" w:hAnsi="Arial" w:cs="Arial"/>
          <w:sz w:val="20"/>
          <w:szCs w:val="20"/>
        </w:rPr>
        <w:t>oświadczenie projektanta branży drogowej będzie rozpatrywane na podstawie informacji zawartych w Formularzu ofert</w:t>
      </w:r>
      <w:r>
        <w:rPr>
          <w:rFonts w:ascii="Arial" w:hAnsi="Arial" w:cs="Arial"/>
          <w:sz w:val="20"/>
          <w:szCs w:val="20"/>
        </w:rPr>
        <w:t>owym</w:t>
      </w:r>
      <w:r w:rsidR="002218E2" w:rsidRPr="002218E2">
        <w:rPr>
          <w:rFonts w:ascii="Arial" w:hAnsi="Arial" w:cs="Arial"/>
          <w:sz w:val="20"/>
          <w:szCs w:val="20"/>
        </w:rPr>
        <w:t>. W Formularzu ofert</w:t>
      </w:r>
      <w:r>
        <w:rPr>
          <w:rFonts w:ascii="Arial" w:hAnsi="Arial" w:cs="Arial"/>
          <w:sz w:val="20"/>
          <w:szCs w:val="20"/>
        </w:rPr>
        <w:t>owym</w:t>
      </w:r>
      <w:r w:rsidR="002218E2" w:rsidRPr="002218E2">
        <w:rPr>
          <w:rFonts w:ascii="Arial" w:hAnsi="Arial" w:cs="Arial"/>
          <w:sz w:val="20"/>
          <w:szCs w:val="20"/>
        </w:rPr>
        <w:t xml:space="preserve"> należy podać imię i nazwisko osoby skierowanej do realizacji zamówienia do pełnienia funkcji projektanta branży drogowej</w:t>
      </w:r>
      <w:r>
        <w:rPr>
          <w:rFonts w:ascii="Arial" w:hAnsi="Arial" w:cs="Arial"/>
          <w:sz w:val="20"/>
          <w:szCs w:val="20"/>
        </w:rPr>
        <w:t>.</w:t>
      </w:r>
    </w:p>
    <w:p w14:paraId="7BD917B7" w14:textId="0F1C3029" w:rsidR="002218E2" w:rsidRPr="002218E2" w:rsidRDefault="002218E2" w:rsidP="007718DC">
      <w:pPr>
        <w:pStyle w:val="Akapitzlist"/>
        <w:numPr>
          <w:ilvl w:val="0"/>
          <w:numId w:val="39"/>
        </w:numPr>
        <w:spacing w:line="360" w:lineRule="auto"/>
        <w:ind w:left="1276"/>
        <w:jc w:val="both"/>
        <w:rPr>
          <w:rFonts w:ascii="Arial" w:hAnsi="Arial" w:cs="Arial"/>
          <w:sz w:val="20"/>
          <w:szCs w:val="20"/>
        </w:rPr>
      </w:pPr>
      <w:r w:rsidRPr="002218E2">
        <w:rPr>
          <w:rFonts w:ascii="Arial" w:hAnsi="Arial" w:cs="Arial"/>
          <w:sz w:val="20"/>
          <w:szCs w:val="20"/>
        </w:rPr>
        <w:t>Wykonawca w ramach kryterium „</w:t>
      </w:r>
      <w:r w:rsidR="00E7091C" w:rsidRPr="002218E2">
        <w:rPr>
          <w:rFonts w:ascii="Arial" w:hAnsi="Arial" w:cs="Arial"/>
          <w:sz w:val="20"/>
          <w:szCs w:val="20"/>
        </w:rPr>
        <w:t>Doświadczenie</w:t>
      </w:r>
      <w:r w:rsidR="00E7091C">
        <w:rPr>
          <w:rFonts w:ascii="Arial" w:hAnsi="Arial" w:cs="Arial"/>
          <w:sz w:val="20"/>
          <w:szCs w:val="20"/>
        </w:rPr>
        <w:t xml:space="preserve"> zawodowe </w:t>
      </w:r>
      <w:r w:rsidR="00E7091C" w:rsidRPr="002218E2">
        <w:rPr>
          <w:rFonts w:ascii="Arial" w:hAnsi="Arial" w:cs="Arial"/>
          <w:sz w:val="20"/>
          <w:szCs w:val="20"/>
        </w:rPr>
        <w:t>projektanta</w:t>
      </w:r>
      <w:r w:rsidRPr="002218E2">
        <w:rPr>
          <w:rFonts w:ascii="Arial" w:hAnsi="Arial" w:cs="Arial"/>
          <w:sz w:val="20"/>
          <w:szCs w:val="20"/>
        </w:rPr>
        <w:t>” może wskazać wyłącznie jedną osobę skierowaną do pełnienia funkcji projektanta branży drogowej</w:t>
      </w:r>
      <w:r w:rsidR="00E7091C">
        <w:rPr>
          <w:rFonts w:ascii="Arial" w:hAnsi="Arial" w:cs="Arial"/>
          <w:sz w:val="20"/>
          <w:szCs w:val="20"/>
        </w:rPr>
        <w:t xml:space="preserve"> –</w:t>
      </w:r>
      <w:r w:rsidRPr="002218E2">
        <w:rPr>
          <w:rFonts w:ascii="Arial" w:hAnsi="Arial" w:cs="Arial"/>
          <w:sz w:val="20"/>
          <w:szCs w:val="20"/>
        </w:rPr>
        <w:t xml:space="preserve"> w </w:t>
      </w:r>
      <w:r w:rsidRPr="002218E2">
        <w:rPr>
          <w:rFonts w:ascii="Arial" w:hAnsi="Arial" w:cs="Arial"/>
          <w:sz w:val="20"/>
          <w:szCs w:val="20"/>
        </w:rPr>
        <w:lastRenderedPageBreak/>
        <w:t>przypadku wskazania więcej niż jednej osoby, punkty zostaną przyznane za doświadczenie osoby wskazanej jako pierwsza w kolejności</w:t>
      </w:r>
      <w:r w:rsidR="00E7091C">
        <w:rPr>
          <w:rFonts w:ascii="Arial" w:hAnsi="Arial" w:cs="Arial"/>
          <w:sz w:val="20"/>
          <w:szCs w:val="20"/>
        </w:rPr>
        <w:t>.</w:t>
      </w:r>
    </w:p>
    <w:p w14:paraId="249A1E57" w14:textId="201B61D5" w:rsidR="002218E2" w:rsidRPr="00E7091C" w:rsidRDefault="002218E2" w:rsidP="007718DC">
      <w:pPr>
        <w:pStyle w:val="Akapitzlist"/>
        <w:numPr>
          <w:ilvl w:val="0"/>
          <w:numId w:val="39"/>
        </w:numPr>
        <w:spacing w:line="360" w:lineRule="auto"/>
        <w:ind w:left="1276"/>
        <w:jc w:val="both"/>
        <w:rPr>
          <w:rFonts w:ascii="Arial" w:hAnsi="Arial" w:cs="Arial"/>
          <w:sz w:val="20"/>
          <w:szCs w:val="20"/>
        </w:rPr>
      </w:pPr>
      <w:r w:rsidRPr="00E7091C">
        <w:rPr>
          <w:rFonts w:ascii="Arial" w:hAnsi="Arial" w:cs="Arial"/>
          <w:sz w:val="20"/>
          <w:szCs w:val="20"/>
        </w:rPr>
        <w:t xml:space="preserve">Zamawiający informuje, że wykaz zamówień potwierdzający </w:t>
      </w:r>
      <w:r w:rsidR="003920D8">
        <w:rPr>
          <w:rFonts w:ascii="Arial" w:hAnsi="Arial" w:cs="Arial"/>
          <w:sz w:val="20"/>
          <w:szCs w:val="20"/>
        </w:rPr>
        <w:t>d</w:t>
      </w:r>
      <w:r w:rsidR="00E7091C" w:rsidRPr="002218E2">
        <w:rPr>
          <w:rFonts w:ascii="Arial" w:hAnsi="Arial" w:cs="Arial"/>
          <w:sz w:val="20"/>
          <w:szCs w:val="20"/>
        </w:rPr>
        <w:t>oświadczenie</w:t>
      </w:r>
      <w:r w:rsidR="00E7091C">
        <w:rPr>
          <w:rFonts w:ascii="Arial" w:hAnsi="Arial" w:cs="Arial"/>
          <w:sz w:val="20"/>
          <w:szCs w:val="20"/>
        </w:rPr>
        <w:t xml:space="preserve"> zawodowe </w:t>
      </w:r>
      <w:r w:rsidR="00E7091C" w:rsidRPr="002218E2">
        <w:rPr>
          <w:rFonts w:ascii="Arial" w:hAnsi="Arial" w:cs="Arial"/>
          <w:sz w:val="20"/>
          <w:szCs w:val="20"/>
        </w:rPr>
        <w:t>projektanta</w:t>
      </w:r>
      <w:r w:rsidRPr="00E7091C">
        <w:rPr>
          <w:rFonts w:ascii="Arial" w:hAnsi="Arial" w:cs="Arial"/>
          <w:sz w:val="20"/>
          <w:szCs w:val="20"/>
        </w:rPr>
        <w:t xml:space="preserve"> w ramach kryterium</w:t>
      </w:r>
      <w:r w:rsidR="00E7091C">
        <w:rPr>
          <w:rFonts w:ascii="Arial" w:hAnsi="Arial" w:cs="Arial"/>
          <w:sz w:val="20"/>
          <w:szCs w:val="20"/>
        </w:rPr>
        <w:t>,</w:t>
      </w:r>
      <w:r w:rsidRPr="00E7091C">
        <w:rPr>
          <w:rFonts w:ascii="Arial" w:hAnsi="Arial" w:cs="Arial"/>
          <w:sz w:val="20"/>
          <w:szCs w:val="20"/>
        </w:rPr>
        <w:t xml:space="preserve"> przedstawiony w Formularzu ofert</w:t>
      </w:r>
      <w:r w:rsidR="00E7091C">
        <w:rPr>
          <w:rFonts w:ascii="Arial" w:hAnsi="Arial" w:cs="Arial"/>
          <w:sz w:val="20"/>
          <w:szCs w:val="20"/>
        </w:rPr>
        <w:t>owym</w:t>
      </w:r>
      <w:r w:rsidR="003920D8">
        <w:rPr>
          <w:rFonts w:ascii="Arial" w:hAnsi="Arial" w:cs="Arial"/>
          <w:sz w:val="20"/>
          <w:szCs w:val="20"/>
        </w:rPr>
        <w:t>,</w:t>
      </w:r>
      <w:r w:rsidRPr="00E7091C">
        <w:rPr>
          <w:rFonts w:ascii="Arial" w:hAnsi="Arial" w:cs="Arial"/>
          <w:sz w:val="20"/>
          <w:szCs w:val="20"/>
        </w:rPr>
        <w:t xml:space="preserve"> nie należy do dokumentów, o których mowa w art. 124 </w:t>
      </w:r>
      <w:proofErr w:type="spellStart"/>
      <w:r w:rsidR="00E7091C">
        <w:rPr>
          <w:rFonts w:ascii="Arial" w:hAnsi="Arial" w:cs="Arial"/>
          <w:sz w:val="20"/>
          <w:szCs w:val="20"/>
        </w:rPr>
        <w:t>p.z.p</w:t>
      </w:r>
      <w:proofErr w:type="spellEnd"/>
      <w:r w:rsidRPr="00E7091C">
        <w:rPr>
          <w:rFonts w:ascii="Arial" w:hAnsi="Arial" w:cs="Arial"/>
          <w:sz w:val="20"/>
          <w:szCs w:val="20"/>
        </w:rPr>
        <w:t xml:space="preserve">., a tym samym nie stosuje się art. 128 ust. 1 i 4 </w:t>
      </w:r>
      <w:proofErr w:type="spellStart"/>
      <w:r w:rsidR="00E7091C">
        <w:rPr>
          <w:rFonts w:ascii="Arial" w:hAnsi="Arial" w:cs="Arial"/>
          <w:sz w:val="20"/>
          <w:szCs w:val="20"/>
        </w:rPr>
        <w:t>p.z.p</w:t>
      </w:r>
      <w:proofErr w:type="spellEnd"/>
      <w:r w:rsidR="00E7091C">
        <w:rPr>
          <w:rFonts w:ascii="Arial" w:hAnsi="Arial" w:cs="Arial"/>
          <w:sz w:val="20"/>
          <w:szCs w:val="20"/>
        </w:rPr>
        <w:t>.</w:t>
      </w:r>
    </w:p>
    <w:p w14:paraId="04A5E4E6" w14:textId="1100E112" w:rsidR="002218E2" w:rsidRPr="00E7091C" w:rsidRDefault="002218E2" w:rsidP="007718DC">
      <w:pPr>
        <w:pStyle w:val="Akapitzlist"/>
        <w:spacing w:line="360" w:lineRule="auto"/>
        <w:ind w:left="1276"/>
        <w:jc w:val="both"/>
        <w:rPr>
          <w:rFonts w:ascii="Arial" w:hAnsi="Arial" w:cs="Arial"/>
          <w:sz w:val="20"/>
          <w:szCs w:val="20"/>
        </w:rPr>
      </w:pPr>
      <w:r w:rsidRPr="002218E2">
        <w:rPr>
          <w:rFonts w:ascii="Arial" w:hAnsi="Arial" w:cs="Arial"/>
          <w:sz w:val="20"/>
          <w:szCs w:val="20"/>
        </w:rPr>
        <w:t>W związku z powyższym</w:t>
      </w:r>
      <w:r w:rsidR="00E7091C">
        <w:rPr>
          <w:rFonts w:ascii="Arial" w:hAnsi="Arial" w:cs="Arial"/>
          <w:sz w:val="20"/>
          <w:szCs w:val="20"/>
        </w:rPr>
        <w:t xml:space="preserve">, </w:t>
      </w:r>
      <w:r w:rsidRPr="00E7091C">
        <w:rPr>
          <w:rFonts w:ascii="Arial" w:hAnsi="Arial" w:cs="Arial"/>
          <w:sz w:val="20"/>
          <w:szCs w:val="20"/>
        </w:rPr>
        <w:t>jeżeli Wykonawca nie przedstawi wykazu zamówień, o którym mowa powyżej, to w tym kryterium oferta otrzyma 0 punktów</w:t>
      </w:r>
      <w:r w:rsidR="00E7091C">
        <w:rPr>
          <w:rFonts w:ascii="Arial" w:hAnsi="Arial" w:cs="Arial"/>
          <w:sz w:val="20"/>
          <w:szCs w:val="20"/>
        </w:rPr>
        <w:t>.</w:t>
      </w:r>
    </w:p>
    <w:p w14:paraId="155B8CB6" w14:textId="733C4143" w:rsidR="002218E2" w:rsidRPr="002218E2" w:rsidRDefault="00E7091C" w:rsidP="007718DC">
      <w:pPr>
        <w:pStyle w:val="Akapitzlist"/>
        <w:numPr>
          <w:ilvl w:val="0"/>
          <w:numId w:val="39"/>
        </w:numPr>
        <w:spacing w:line="360" w:lineRule="auto"/>
        <w:ind w:left="1276"/>
        <w:jc w:val="both"/>
        <w:rPr>
          <w:rFonts w:ascii="Arial" w:hAnsi="Arial" w:cs="Arial"/>
          <w:sz w:val="20"/>
          <w:szCs w:val="20"/>
        </w:rPr>
      </w:pPr>
      <w:r>
        <w:rPr>
          <w:rFonts w:ascii="Arial" w:hAnsi="Arial" w:cs="Arial"/>
          <w:sz w:val="20"/>
          <w:szCs w:val="20"/>
        </w:rPr>
        <w:t>D</w:t>
      </w:r>
      <w:r w:rsidR="002218E2" w:rsidRPr="002218E2">
        <w:rPr>
          <w:rFonts w:ascii="Arial" w:hAnsi="Arial" w:cs="Arial"/>
          <w:sz w:val="20"/>
          <w:szCs w:val="20"/>
        </w:rPr>
        <w:t xml:space="preserve">oświadczenie, o jakim mowa powyżej, określa ilość wykonanych bezpośrednio przez osobę posiadającą uprawnienia w specjalności inżynieryjnej drogowej bez ograniczeń, dokumentacji projektowych branży drogowej dla budowy, przebudowy lub rozbudowy drogi wraz z uzyskaniem decyzji pozwolenia na budowę lub decyzji </w:t>
      </w:r>
      <w:proofErr w:type="spellStart"/>
      <w:r w:rsidR="002218E2" w:rsidRPr="002218E2">
        <w:rPr>
          <w:rFonts w:ascii="Arial" w:hAnsi="Arial" w:cs="Arial"/>
          <w:sz w:val="20"/>
          <w:szCs w:val="20"/>
        </w:rPr>
        <w:t>ZRiD</w:t>
      </w:r>
      <w:proofErr w:type="spellEnd"/>
      <w:r w:rsidR="002218E2" w:rsidRPr="002218E2">
        <w:rPr>
          <w:rFonts w:ascii="Arial" w:hAnsi="Arial" w:cs="Arial"/>
          <w:sz w:val="20"/>
          <w:szCs w:val="20"/>
        </w:rPr>
        <w:t xml:space="preserve"> (potwierdzone dowodami, że usługi te zostały wykonane należycie)</w:t>
      </w:r>
      <w:r>
        <w:rPr>
          <w:rFonts w:ascii="Arial" w:hAnsi="Arial" w:cs="Arial"/>
          <w:sz w:val="20"/>
          <w:szCs w:val="20"/>
        </w:rPr>
        <w:t>.</w:t>
      </w:r>
    </w:p>
    <w:p w14:paraId="3903E110" w14:textId="42B2B1B5" w:rsidR="002218E2" w:rsidRPr="00E7091C" w:rsidRDefault="002218E2" w:rsidP="007718DC">
      <w:pPr>
        <w:pStyle w:val="Akapitzlist"/>
        <w:numPr>
          <w:ilvl w:val="0"/>
          <w:numId w:val="39"/>
        </w:numPr>
        <w:spacing w:line="360" w:lineRule="auto"/>
        <w:ind w:left="1276"/>
        <w:jc w:val="both"/>
        <w:rPr>
          <w:rFonts w:ascii="Arial" w:hAnsi="Arial" w:cs="Arial"/>
          <w:sz w:val="20"/>
          <w:szCs w:val="20"/>
        </w:rPr>
      </w:pPr>
      <w:r w:rsidRPr="00E7091C">
        <w:rPr>
          <w:rFonts w:ascii="Arial" w:hAnsi="Arial" w:cs="Arial"/>
          <w:sz w:val="20"/>
          <w:szCs w:val="20"/>
        </w:rPr>
        <w:t xml:space="preserve">Zamawiający przyjmuje, że największa </w:t>
      </w:r>
      <w:r w:rsidR="003920D8">
        <w:rPr>
          <w:rFonts w:ascii="Arial" w:hAnsi="Arial" w:cs="Arial"/>
          <w:sz w:val="20"/>
          <w:szCs w:val="20"/>
        </w:rPr>
        <w:t xml:space="preserve">punktowana </w:t>
      </w:r>
      <w:r w:rsidRPr="00E7091C">
        <w:rPr>
          <w:rFonts w:ascii="Arial" w:hAnsi="Arial" w:cs="Arial"/>
          <w:sz w:val="20"/>
          <w:szCs w:val="20"/>
        </w:rPr>
        <w:t>ilość wykonanych dokumentacji projektowych to 3 dokumentacje zrealizowane bezpośrednio przez osobę skierowaną do realizacji zamówienia. Najmniejsza ilość wykonanych dokumentacji projektowych to 1 dokumentacja zrealizowana bezpośrednio przez osobę skierowaną do realizacji zamówienia</w:t>
      </w:r>
      <w:r w:rsidR="003920D8">
        <w:rPr>
          <w:rFonts w:ascii="Arial" w:hAnsi="Arial" w:cs="Arial"/>
          <w:sz w:val="20"/>
          <w:szCs w:val="20"/>
        </w:rPr>
        <w:t xml:space="preserve"> </w:t>
      </w:r>
      <w:r w:rsidR="003920D8" w:rsidRPr="00E7091C">
        <w:rPr>
          <w:rFonts w:ascii="Arial" w:hAnsi="Arial" w:cs="Arial"/>
          <w:sz w:val="20"/>
          <w:szCs w:val="20"/>
        </w:rPr>
        <w:t>(warunek udziału w postępowaniu)</w:t>
      </w:r>
      <w:r w:rsidRPr="00E7091C">
        <w:rPr>
          <w:rFonts w:ascii="Arial" w:hAnsi="Arial" w:cs="Arial"/>
          <w:sz w:val="20"/>
          <w:szCs w:val="20"/>
        </w:rPr>
        <w:t>.</w:t>
      </w:r>
    </w:p>
    <w:p w14:paraId="2F8F0E3E" w14:textId="6CB505EC" w:rsidR="002218E2" w:rsidRPr="007718DC" w:rsidRDefault="007718DC" w:rsidP="007718DC">
      <w:pPr>
        <w:pStyle w:val="Akapitzlist"/>
        <w:numPr>
          <w:ilvl w:val="0"/>
          <w:numId w:val="39"/>
        </w:numPr>
        <w:spacing w:line="360" w:lineRule="auto"/>
        <w:ind w:left="1276"/>
        <w:jc w:val="both"/>
        <w:rPr>
          <w:rFonts w:ascii="Arial" w:hAnsi="Arial" w:cs="Arial"/>
          <w:sz w:val="20"/>
          <w:szCs w:val="20"/>
        </w:rPr>
      </w:pPr>
      <w:r>
        <w:rPr>
          <w:rFonts w:ascii="Arial" w:hAnsi="Arial" w:cs="Arial"/>
          <w:sz w:val="20"/>
          <w:szCs w:val="20"/>
        </w:rPr>
        <w:t>J</w:t>
      </w:r>
      <w:r w:rsidR="002218E2" w:rsidRPr="007718DC">
        <w:rPr>
          <w:rFonts w:ascii="Arial" w:hAnsi="Arial" w:cs="Arial"/>
          <w:sz w:val="20"/>
          <w:szCs w:val="20"/>
        </w:rPr>
        <w:t>eżeli osoba skierowana do realizacji zamówienia wykaże się realizacją większej ilości wykonanych dokumentacji projektowych niż 3 – przyjmuje się zadeklarowanie maksymalnej ilości zrealizowanych 3 dokumentacji i Zamawiający przyzna ofercie w tym kryterium 40 pkt.</w:t>
      </w:r>
    </w:p>
    <w:p w14:paraId="3C763567" w14:textId="77777777" w:rsidR="003B07CA" w:rsidRPr="00A8361D" w:rsidRDefault="001E29ED" w:rsidP="00734035">
      <w:pPr>
        <w:pStyle w:val="Akapitzlist"/>
        <w:numPr>
          <w:ilvl w:val="0"/>
          <w:numId w:val="22"/>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ab/>
      </w:r>
      <w:r w:rsidR="00A209DE" w:rsidRPr="00A8361D">
        <w:rPr>
          <w:rFonts w:ascii="Arial" w:hAnsi="Arial" w:cs="Arial"/>
          <w:sz w:val="20"/>
          <w:szCs w:val="20"/>
        </w:rPr>
        <w:t>Punktacja przyznawana ofertom w poszczególnych kryteriach oceny ofert będzie liczona z dokładnością do dwóch miejsc po przecinku, zgodnie z zasadami arytmetyki.</w:t>
      </w:r>
    </w:p>
    <w:p w14:paraId="1DEB7A99" w14:textId="77777777" w:rsidR="009059C6" w:rsidRPr="00A8361D" w:rsidRDefault="009059C6" w:rsidP="00734035">
      <w:pPr>
        <w:pStyle w:val="Akapitzlist"/>
        <w:numPr>
          <w:ilvl w:val="0"/>
          <w:numId w:val="22"/>
        </w:numPr>
        <w:tabs>
          <w:tab w:val="clear" w:pos="1800"/>
        </w:tabs>
        <w:spacing w:line="360" w:lineRule="auto"/>
        <w:ind w:left="426"/>
        <w:jc w:val="both"/>
        <w:rPr>
          <w:rFonts w:ascii="Arial" w:hAnsi="Arial" w:cs="Arial"/>
          <w:sz w:val="20"/>
          <w:szCs w:val="20"/>
        </w:rPr>
      </w:pPr>
      <w:r w:rsidRPr="00A8361D">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6DCB12AD" w14:textId="1F959CB2" w:rsidR="009059C6" w:rsidRPr="00A8361D" w:rsidRDefault="009059C6" w:rsidP="009059C6">
      <w:pPr>
        <w:pStyle w:val="Akapitzlist"/>
        <w:spacing w:line="360" w:lineRule="auto"/>
        <w:ind w:left="426"/>
        <w:jc w:val="center"/>
        <w:rPr>
          <w:rFonts w:ascii="Arial" w:hAnsi="Arial" w:cs="Arial"/>
          <w:b/>
          <w:sz w:val="20"/>
          <w:szCs w:val="20"/>
        </w:rPr>
      </w:pPr>
      <w:r w:rsidRPr="00A8361D">
        <w:rPr>
          <w:rFonts w:ascii="Arial" w:hAnsi="Arial" w:cs="Arial"/>
          <w:b/>
          <w:sz w:val="20"/>
          <w:szCs w:val="20"/>
        </w:rPr>
        <w:t xml:space="preserve">P = C + </w:t>
      </w:r>
      <w:r w:rsidR="002218E2">
        <w:rPr>
          <w:rFonts w:ascii="Arial" w:hAnsi="Arial" w:cs="Arial"/>
          <w:b/>
          <w:sz w:val="20"/>
          <w:szCs w:val="20"/>
        </w:rPr>
        <w:t>D</w:t>
      </w:r>
    </w:p>
    <w:p w14:paraId="2298618C"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 xml:space="preserve">gdzie: </w:t>
      </w:r>
    </w:p>
    <w:p w14:paraId="4AE30483"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P – liczba uzyskanych punktów</w:t>
      </w:r>
    </w:p>
    <w:p w14:paraId="0230E877" w14:textId="77777777" w:rsidR="009059C6" w:rsidRPr="00A8361D" w:rsidRDefault="009059C6" w:rsidP="009059C6">
      <w:pPr>
        <w:pStyle w:val="Akapitzlist"/>
        <w:spacing w:line="360" w:lineRule="auto"/>
        <w:ind w:left="426"/>
        <w:jc w:val="both"/>
        <w:rPr>
          <w:rFonts w:ascii="Arial" w:hAnsi="Arial" w:cs="Arial"/>
          <w:sz w:val="20"/>
          <w:szCs w:val="20"/>
        </w:rPr>
      </w:pPr>
      <w:r w:rsidRPr="00A8361D">
        <w:rPr>
          <w:rFonts w:ascii="Arial" w:hAnsi="Arial" w:cs="Arial"/>
          <w:sz w:val="20"/>
          <w:szCs w:val="20"/>
        </w:rPr>
        <w:t>C – liczba uzyskanych punktów w kryterium cena</w:t>
      </w:r>
    </w:p>
    <w:p w14:paraId="2952CCA9" w14:textId="5D699D69" w:rsidR="009059C6" w:rsidRPr="00A8361D" w:rsidRDefault="002218E2" w:rsidP="009059C6">
      <w:pPr>
        <w:pStyle w:val="Akapitzlist"/>
        <w:spacing w:line="360" w:lineRule="auto"/>
        <w:ind w:left="426"/>
        <w:jc w:val="both"/>
        <w:rPr>
          <w:rFonts w:ascii="Arial" w:hAnsi="Arial" w:cs="Arial"/>
          <w:sz w:val="20"/>
          <w:szCs w:val="20"/>
        </w:rPr>
      </w:pPr>
      <w:r>
        <w:rPr>
          <w:rFonts w:ascii="Arial" w:hAnsi="Arial" w:cs="Arial"/>
          <w:sz w:val="20"/>
          <w:szCs w:val="20"/>
        </w:rPr>
        <w:t>D</w:t>
      </w:r>
      <w:r w:rsidR="009059C6" w:rsidRPr="00A8361D">
        <w:rPr>
          <w:rFonts w:ascii="Arial" w:hAnsi="Arial" w:cs="Arial"/>
          <w:sz w:val="20"/>
          <w:szCs w:val="20"/>
        </w:rPr>
        <w:t xml:space="preserve"> – liczba uzyskanych punktów w kryterium </w:t>
      </w:r>
      <w:r>
        <w:rPr>
          <w:rFonts w:ascii="Arial" w:hAnsi="Arial" w:cs="Arial"/>
          <w:sz w:val="20"/>
          <w:szCs w:val="20"/>
        </w:rPr>
        <w:t>d</w:t>
      </w:r>
      <w:r w:rsidRPr="002218E2">
        <w:rPr>
          <w:rFonts w:ascii="Arial" w:hAnsi="Arial" w:cs="Arial"/>
          <w:sz w:val="20"/>
          <w:szCs w:val="20"/>
        </w:rPr>
        <w:t>oświadczenie zawodowe projektanta</w:t>
      </w:r>
    </w:p>
    <w:p w14:paraId="68824869" w14:textId="7EA45D7D" w:rsidR="00DE2294" w:rsidRPr="00A8361D" w:rsidRDefault="00DE2294" w:rsidP="00734035">
      <w:pPr>
        <w:pStyle w:val="Akapitzlist"/>
        <w:numPr>
          <w:ilvl w:val="0"/>
          <w:numId w:val="22"/>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W toku badania i oceny ofert Zamawiający może żądać od Wykonawcy wyjaśnień dotyczących treści złożonej oferty, w tym zaoferowanej ceny.</w:t>
      </w:r>
    </w:p>
    <w:p w14:paraId="6920CCE4" w14:textId="02A39194" w:rsidR="004C33E9" w:rsidRPr="00A8361D" w:rsidRDefault="00DE2294" w:rsidP="00734035">
      <w:pPr>
        <w:pStyle w:val="Akapitzlist"/>
        <w:numPr>
          <w:ilvl w:val="0"/>
          <w:numId w:val="22"/>
        </w:numPr>
        <w:tabs>
          <w:tab w:val="clear" w:pos="1800"/>
        </w:tabs>
        <w:spacing w:line="360" w:lineRule="auto"/>
        <w:ind w:left="448" w:hanging="426"/>
        <w:jc w:val="both"/>
        <w:rPr>
          <w:rFonts w:ascii="Arial" w:hAnsi="Arial" w:cs="Arial"/>
          <w:sz w:val="20"/>
          <w:szCs w:val="20"/>
        </w:rPr>
      </w:pPr>
      <w:r w:rsidRPr="00A8361D">
        <w:rPr>
          <w:rFonts w:ascii="Arial" w:hAnsi="Arial" w:cs="Arial"/>
          <w:sz w:val="20"/>
          <w:szCs w:val="20"/>
        </w:rPr>
        <w:t>Zamawiający udzieli zamówienia Wykonawcy, którego oferta zostanie uznana za najkorzystniejszą.</w:t>
      </w:r>
    </w:p>
    <w:p w14:paraId="2A61447C" w14:textId="77777777" w:rsidR="00552FBA" w:rsidRPr="00A8361D" w:rsidRDefault="00D8710C" w:rsidP="006C33BF">
      <w:pPr>
        <w:pStyle w:val="Styl4"/>
        <w:outlineLvl w:val="0"/>
        <w:rPr>
          <w:rFonts w:cs="Arial"/>
          <w:szCs w:val="20"/>
        </w:rPr>
      </w:pPr>
      <w:bookmarkStart w:id="26" w:name="_Toc166828489"/>
      <w:r w:rsidRPr="00A8361D">
        <w:rPr>
          <w:rFonts w:cs="Arial"/>
          <w:szCs w:val="20"/>
        </w:rPr>
        <w:t>INFORMACJE O FORMALNOŚCIACH, JAKIE POWINNY BYĆ DOPEŁNIONE PO WYBORZE OFERTY W CELU ZAWARCIA UMOWY W</w:t>
      </w:r>
      <w:r w:rsidR="005B5095" w:rsidRPr="00A8361D">
        <w:rPr>
          <w:rFonts w:cs="Arial"/>
          <w:szCs w:val="20"/>
        </w:rPr>
        <w:t> SPRAWIE ZAMÓWIENIA PUBLICZNEGO</w:t>
      </w:r>
      <w:bookmarkEnd w:id="26"/>
    </w:p>
    <w:p w14:paraId="708D13F9" w14:textId="77777777" w:rsidR="00EC2888" w:rsidRPr="00A8361D" w:rsidRDefault="00EC2888" w:rsidP="00911045">
      <w:pPr>
        <w:numPr>
          <w:ilvl w:val="0"/>
          <w:numId w:val="7"/>
        </w:numPr>
        <w:tabs>
          <w:tab w:val="clear" w:pos="1800"/>
        </w:tabs>
        <w:spacing w:before="240" w:line="360" w:lineRule="auto"/>
        <w:ind w:left="462" w:hanging="426"/>
        <w:jc w:val="both"/>
        <w:rPr>
          <w:rFonts w:ascii="Arial" w:hAnsi="Arial" w:cs="Arial"/>
          <w:sz w:val="20"/>
          <w:szCs w:val="20"/>
        </w:rPr>
      </w:pPr>
      <w:r w:rsidRPr="00A8361D">
        <w:rPr>
          <w:rFonts w:ascii="Arial" w:hAnsi="Arial" w:cs="Arial"/>
          <w:sz w:val="20"/>
          <w:szCs w:val="20"/>
        </w:rPr>
        <w:t>Zamawiający zawiera umowę w sprawie zamówienia publicznego w terminie nie krótszym niż 5 dni od dnia przesłania zawiadomienia o wyborze najkorzystniejszej oferty.</w:t>
      </w:r>
    </w:p>
    <w:p w14:paraId="6F4429DF" w14:textId="4E2540CA" w:rsidR="00EC2888" w:rsidRPr="00A8361D" w:rsidRDefault="00EC2888" w:rsidP="00911045">
      <w:pPr>
        <w:numPr>
          <w:ilvl w:val="0"/>
          <w:numId w:val="7"/>
        </w:numPr>
        <w:tabs>
          <w:tab w:val="clear" w:pos="1800"/>
        </w:tabs>
        <w:spacing w:line="360" w:lineRule="auto"/>
        <w:ind w:left="462" w:hanging="426"/>
        <w:jc w:val="both"/>
        <w:rPr>
          <w:rFonts w:ascii="Arial" w:hAnsi="Arial" w:cs="Arial"/>
          <w:sz w:val="20"/>
          <w:szCs w:val="20"/>
        </w:rPr>
      </w:pPr>
      <w:r w:rsidRPr="00A8361D">
        <w:rPr>
          <w:rFonts w:ascii="Arial" w:hAnsi="Arial" w:cs="Arial"/>
          <w:sz w:val="20"/>
          <w:szCs w:val="20"/>
        </w:rPr>
        <w:lastRenderedPageBreak/>
        <w:t>Zamawiający może zawrzeć umowę w sprawie zamówienia publicznego przed upływem terminu, o którym mowa w ust. 1</w:t>
      </w:r>
      <w:r w:rsidR="00572B2F">
        <w:rPr>
          <w:rFonts w:ascii="Arial" w:hAnsi="Arial" w:cs="Arial"/>
          <w:sz w:val="20"/>
          <w:szCs w:val="20"/>
        </w:rPr>
        <w:t xml:space="preserve"> powyżej</w:t>
      </w:r>
      <w:r w:rsidRPr="00A8361D">
        <w:rPr>
          <w:rFonts w:ascii="Arial" w:hAnsi="Arial" w:cs="Arial"/>
          <w:sz w:val="20"/>
          <w:szCs w:val="20"/>
        </w:rPr>
        <w:t xml:space="preserve">, jeżeli </w:t>
      </w:r>
      <w:r w:rsidRPr="00A8361D">
        <w:rPr>
          <w:rFonts w:ascii="Arial" w:hAnsi="Arial" w:cs="Arial"/>
          <w:sz w:val="20"/>
          <w:szCs w:val="20"/>
        </w:rPr>
        <w:tab/>
        <w:t xml:space="preserve">w postępowaniu o udzielenie </w:t>
      </w:r>
      <w:r w:rsidR="002F0328" w:rsidRPr="00A8361D">
        <w:rPr>
          <w:rFonts w:ascii="Arial" w:hAnsi="Arial" w:cs="Arial"/>
          <w:sz w:val="20"/>
          <w:szCs w:val="20"/>
        </w:rPr>
        <w:t xml:space="preserve">zamówienia prowadzonym w trybie </w:t>
      </w:r>
      <w:r w:rsidRPr="00A8361D">
        <w:rPr>
          <w:rFonts w:ascii="Arial" w:hAnsi="Arial" w:cs="Arial"/>
          <w:sz w:val="20"/>
          <w:szCs w:val="20"/>
        </w:rPr>
        <w:t>podstawowym złożono tylko jedną ofertę.</w:t>
      </w:r>
    </w:p>
    <w:p w14:paraId="57624A7A" w14:textId="77777777" w:rsidR="00170A4A" w:rsidRPr="00170A4A" w:rsidRDefault="00DE2294" w:rsidP="00D50128">
      <w:pPr>
        <w:numPr>
          <w:ilvl w:val="0"/>
          <w:numId w:val="7"/>
        </w:numPr>
        <w:tabs>
          <w:tab w:val="clear" w:pos="1800"/>
        </w:tabs>
        <w:spacing w:line="360" w:lineRule="auto"/>
        <w:ind w:left="426" w:hanging="426"/>
        <w:jc w:val="both"/>
        <w:rPr>
          <w:rFonts w:ascii="Arial" w:hAnsi="Arial" w:cs="Arial"/>
          <w:b/>
          <w:sz w:val="20"/>
          <w:szCs w:val="20"/>
          <w:u w:val="single"/>
        </w:rPr>
      </w:pPr>
      <w:r w:rsidRPr="00170A4A">
        <w:rPr>
          <w:rFonts w:ascii="Arial" w:hAnsi="Arial" w:cs="Arial"/>
          <w:sz w:val="20"/>
          <w:szCs w:val="20"/>
        </w:rPr>
        <w:t>Wykonawca, którego oferta zostanie uznana za najkorzystniejszą, będzie zobowiązany przed podpisaniem umowy do</w:t>
      </w:r>
      <w:r w:rsidR="00FD5C82" w:rsidRPr="00170A4A">
        <w:rPr>
          <w:rFonts w:ascii="Arial" w:hAnsi="Arial" w:cs="Arial"/>
          <w:sz w:val="20"/>
          <w:szCs w:val="20"/>
        </w:rPr>
        <w:t xml:space="preserve"> </w:t>
      </w:r>
      <w:r w:rsidRPr="00170A4A">
        <w:rPr>
          <w:rFonts w:ascii="Arial" w:hAnsi="Arial" w:cs="Arial"/>
          <w:sz w:val="20"/>
          <w:szCs w:val="20"/>
        </w:rPr>
        <w:t>wniesienia zabezpiecz</w:t>
      </w:r>
      <w:r w:rsidR="00B81BF1" w:rsidRPr="00170A4A">
        <w:rPr>
          <w:rFonts w:ascii="Arial" w:hAnsi="Arial" w:cs="Arial"/>
          <w:sz w:val="20"/>
          <w:szCs w:val="20"/>
        </w:rPr>
        <w:t>enia należytego wykonania umowy</w:t>
      </w:r>
      <w:r w:rsidR="00FD5C82" w:rsidRPr="00170A4A">
        <w:rPr>
          <w:rFonts w:ascii="Arial" w:hAnsi="Arial" w:cs="Arial"/>
          <w:sz w:val="20"/>
          <w:szCs w:val="20"/>
        </w:rPr>
        <w:t xml:space="preserve"> (jeżeli jego wniesienie było </w:t>
      </w:r>
      <w:r w:rsidR="00BD1389" w:rsidRPr="00170A4A">
        <w:rPr>
          <w:rFonts w:ascii="Arial" w:hAnsi="Arial" w:cs="Arial"/>
          <w:sz w:val="20"/>
          <w:szCs w:val="20"/>
        </w:rPr>
        <w:t>wymagane) w</w:t>
      </w:r>
      <w:r w:rsidRPr="00170A4A">
        <w:rPr>
          <w:rFonts w:ascii="Arial" w:hAnsi="Arial" w:cs="Arial"/>
          <w:sz w:val="20"/>
          <w:szCs w:val="20"/>
        </w:rPr>
        <w:t xml:space="preserve"> wysokości i formie określonej w Rozdziale </w:t>
      </w:r>
      <w:r w:rsidR="00972413" w:rsidRPr="00170A4A">
        <w:rPr>
          <w:rFonts w:ascii="Arial" w:hAnsi="Arial" w:cs="Arial"/>
          <w:sz w:val="20"/>
          <w:szCs w:val="20"/>
        </w:rPr>
        <w:t>X</w:t>
      </w:r>
      <w:r w:rsidR="00164E83" w:rsidRPr="00170A4A">
        <w:rPr>
          <w:rFonts w:ascii="Arial" w:hAnsi="Arial" w:cs="Arial"/>
          <w:sz w:val="20"/>
          <w:szCs w:val="20"/>
        </w:rPr>
        <w:t>X</w:t>
      </w:r>
      <w:r w:rsidR="00000675" w:rsidRPr="00170A4A">
        <w:rPr>
          <w:rFonts w:ascii="Arial" w:hAnsi="Arial" w:cs="Arial"/>
          <w:sz w:val="20"/>
          <w:szCs w:val="20"/>
        </w:rPr>
        <w:t>I</w:t>
      </w:r>
      <w:r w:rsidR="00EC2888" w:rsidRPr="00170A4A">
        <w:rPr>
          <w:rFonts w:ascii="Arial" w:hAnsi="Arial" w:cs="Arial"/>
          <w:sz w:val="20"/>
          <w:szCs w:val="20"/>
        </w:rPr>
        <w:t xml:space="preserve"> S</w:t>
      </w:r>
      <w:r w:rsidR="00FD5C82" w:rsidRPr="00170A4A">
        <w:rPr>
          <w:rFonts w:ascii="Arial" w:hAnsi="Arial" w:cs="Arial"/>
          <w:sz w:val="20"/>
          <w:szCs w:val="20"/>
        </w:rPr>
        <w:t>WZ.</w:t>
      </w:r>
    </w:p>
    <w:p w14:paraId="55DBECD7" w14:textId="65AD643A" w:rsidR="00864D15" w:rsidRPr="00AE6D6C" w:rsidRDefault="006D6309" w:rsidP="00036CDA">
      <w:pPr>
        <w:numPr>
          <w:ilvl w:val="0"/>
          <w:numId w:val="7"/>
        </w:numPr>
        <w:tabs>
          <w:tab w:val="clear" w:pos="1800"/>
        </w:tabs>
        <w:spacing w:line="360" w:lineRule="auto"/>
        <w:ind w:left="426" w:hanging="426"/>
        <w:jc w:val="both"/>
        <w:rPr>
          <w:rFonts w:ascii="Arial" w:hAnsi="Arial" w:cs="Arial"/>
          <w:b/>
          <w:sz w:val="20"/>
          <w:szCs w:val="20"/>
          <w:u w:val="single"/>
        </w:rPr>
      </w:pPr>
      <w:r w:rsidRPr="00036CDA">
        <w:rPr>
          <w:rFonts w:ascii="Arial" w:hAnsi="Arial" w:cs="Arial"/>
          <w:b/>
          <w:sz w:val="20"/>
          <w:szCs w:val="20"/>
        </w:rPr>
        <w:t>Wykonawca, którego oferta zostanie uznana za najkorzystniejszą przekaże Zamawiającemu najpóźniej w dniu podpisania umowy w sprawie udzielenia zamówienia</w:t>
      </w:r>
      <w:r w:rsidR="00036CDA" w:rsidRPr="00036CDA">
        <w:rPr>
          <w:rFonts w:ascii="Arial" w:hAnsi="Arial" w:cs="Arial"/>
          <w:b/>
          <w:sz w:val="20"/>
          <w:szCs w:val="20"/>
        </w:rPr>
        <w:t xml:space="preserve"> </w:t>
      </w:r>
      <w:r w:rsidR="00864D15" w:rsidRPr="00036CDA">
        <w:rPr>
          <w:rFonts w:ascii="Arial" w:hAnsi="Arial" w:cs="Arial"/>
          <w:b/>
          <w:sz w:val="20"/>
          <w:szCs w:val="20"/>
        </w:rPr>
        <w:t xml:space="preserve">potwierdzone za zgodność z oryginałem kopie stosownych i aktualnych uprawnień budowlanych osób skierowanych przez Wykonawcę do realizacji zamówienia, odpowiedzialnych za projektowanie wraz z aktualnymi wpisami na listę członków właściwej izby samorządu zawodowego – w przypadku podmiotów krajowych; dla podmiotów zagranicznych dokumenty równoważne. </w:t>
      </w:r>
    </w:p>
    <w:p w14:paraId="1A047D19" w14:textId="1C293483" w:rsidR="00AE6D6C" w:rsidRDefault="00AE6D6C" w:rsidP="00036CDA">
      <w:pPr>
        <w:numPr>
          <w:ilvl w:val="0"/>
          <w:numId w:val="7"/>
        </w:numPr>
        <w:tabs>
          <w:tab w:val="clear" w:pos="1800"/>
        </w:tabs>
        <w:spacing w:line="360" w:lineRule="auto"/>
        <w:ind w:left="426" w:hanging="426"/>
        <w:jc w:val="both"/>
        <w:rPr>
          <w:rFonts w:ascii="Arial" w:hAnsi="Arial" w:cs="Arial"/>
          <w:b/>
          <w:sz w:val="20"/>
          <w:szCs w:val="20"/>
        </w:rPr>
      </w:pPr>
      <w:r>
        <w:rPr>
          <w:rFonts w:ascii="Arial" w:hAnsi="Arial" w:cs="Arial"/>
          <w:b/>
          <w:sz w:val="20"/>
          <w:szCs w:val="20"/>
        </w:rPr>
        <w:t xml:space="preserve">W </w:t>
      </w:r>
      <w:r w:rsidRPr="00AE6D6C">
        <w:rPr>
          <w:rFonts w:ascii="Arial" w:hAnsi="Arial" w:cs="Arial"/>
          <w:b/>
          <w:sz w:val="20"/>
          <w:szCs w:val="20"/>
        </w:rPr>
        <w:t>terminie 7 dni od dnia zawarcia Umowy Wykonawca zobowiązany jest przedłożyć Zamawiającemu do zatwierdzenia projekt „Harmonogramu rzeczowo-finansowego", sporządzony zgodnie z wytycznymi Zamawiającego oraz uwzględniający zakres rzeczowy wynikający z OPZ, a także poszczególne terminy realizacji</w:t>
      </w:r>
      <w:r>
        <w:rPr>
          <w:rFonts w:ascii="Arial" w:hAnsi="Arial" w:cs="Arial"/>
          <w:b/>
          <w:sz w:val="20"/>
          <w:szCs w:val="20"/>
        </w:rPr>
        <w:t xml:space="preserve"> zadania</w:t>
      </w:r>
      <w:r w:rsidRPr="00AE6D6C">
        <w:rPr>
          <w:rFonts w:ascii="Arial" w:hAnsi="Arial" w:cs="Arial"/>
          <w:b/>
          <w:sz w:val="20"/>
          <w:szCs w:val="20"/>
        </w:rPr>
        <w:t>, w kolejności, w jakiej Wykonawca zamierza prowadzić prace projektowe, włączając w to przewidywane okresy na uzyskanie odpowiednich decyzji, warunków, zezwoleń, uzgodnień, pozwoleń, opinii, itp.</w:t>
      </w:r>
    </w:p>
    <w:p w14:paraId="36AEA940" w14:textId="77777777" w:rsidR="00552FBA" w:rsidRPr="00AE6D6C" w:rsidRDefault="00552FBA" w:rsidP="00AE6D6C">
      <w:pPr>
        <w:numPr>
          <w:ilvl w:val="0"/>
          <w:numId w:val="7"/>
        </w:numPr>
        <w:tabs>
          <w:tab w:val="clear" w:pos="1800"/>
        </w:tabs>
        <w:spacing w:line="360" w:lineRule="auto"/>
        <w:ind w:left="426" w:hanging="426"/>
        <w:jc w:val="both"/>
        <w:rPr>
          <w:rFonts w:ascii="Arial" w:hAnsi="Arial" w:cs="Arial"/>
          <w:b/>
          <w:sz w:val="20"/>
          <w:szCs w:val="20"/>
        </w:rPr>
      </w:pPr>
      <w:r w:rsidRPr="00AE6D6C">
        <w:rPr>
          <w:rFonts w:ascii="Arial" w:hAnsi="Arial" w:cs="Arial"/>
          <w:sz w:val="20"/>
          <w:szCs w:val="20"/>
        </w:rPr>
        <w:t xml:space="preserve">W przypadku wyboru oferty złożonej przez Wykonawców wspólnie ubiegających się o udzielenie zamówienia Zamawiający </w:t>
      </w:r>
      <w:r w:rsidR="001D28CC" w:rsidRPr="00AE6D6C">
        <w:rPr>
          <w:rFonts w:ascii="Arial" w:hAnsi="Arial" w:cs="Arial"/>
          <w:sz w:val="20"/>
          <w:szCs w:val="20"/>
        </w:rPr>
        <w:t>zastrzega sobie prawo żądania przed zawarciem umowy w sprawie zamówienia publicznego umowy regulującej współpracę tych Wykonawców.</w:t>
      </w:r>
    </w:p>
    <w:p w14:paraId="659FC59A" w14:textId="77777777" w:rsidR="00552FBA" w:rsidRPr="00AE6D6C" w:rsidRDefault="00DE2294" w:rsidP="00AE6D6C">
      <w:pPr>
        <w:numPr>
          <w:ilvl w:val="0"/>
          <w:numId w:val="7"/>
        </w:numPr>
        <w:tabs>
          <w:tab w:val="clear" w:pos="1800"/>
        </w:tabs>
        <w:spacing w:line="360" w:lineRule="auto"/>
        <w:ind w:left="426" w:hanging="426"/>
        <w:jc w:val="both"/>
        <w:rPr>
          <w:rFonts w:ascii="Arial" w:hAnsi="Arial" w:cs="Arial"/>
          <w:b/>
          <w:sz w:val="20"/>
          <w:szCs w:val="20"/>
        </w:rPr>
      </w:pPr>
      <w:r w:rsidRPr="00AE6D6C">
        <w:rPr>
          <w:rFonts w:ascii="Arial" w:hAnsi="Arial" w:cs="Arial"/>
          <w:sz w:val="20"/>
          <w:szCs w:val="20"/>
        </w:rPr>
        <w:t xml:space="preserve">Wykonawca będzie zobowiązany do podpisania umowy w miejscu i </w:t>
      </w:r>
      <w:r w:rsidR="00C83BC8" w:rsidRPr="00AE6D6C">
        <w:rPr>
          <w:rFonts w:ascii="Arial" w:hAnsi="Arial" w:cs="Arial"/>
          <w:sz w:val="20"/>
          <w:szCs w:val="20"/>
        </w:rPr>
        <w:t>terminie</w:t>
      </w:r>
      <w:r w:rsidRPr="00AE6D6C">
        <w:rPr>
          <w:rFonts w:ascii="Arial" w:hAnsi="Arial" w:cs="Arial"/>
          <w:sz w:val="20"/>
          <w:szCs w:val="20"/>
        </w:rPr>
        <w:t xml:space="preserve"> wskazanym przez Zamawiającego.</w:t>
      </w:r>
    </w:p>
    <w:p w14:paraId="3D6C9E7B" w14:textId="77777777" w:rsidR="00552FBA" w:rsidRPr="00A8361D" w:rsidRDefault="00D8710C" w:rsidP="006C33BF">
      <w:pPr>
        <w:pStyle w:val="Styl4"/>
        <w:outlineLvl w:val="0"/>
        <w:rPr>
          <w:rFonts w:cs="Arial"/>
          <w:szCs w:val="20"/>
        </w:rPr>
      </w:pPr>
      <w:bookmarkStart w:id="27" w:name="_Toc166828490"/>
      <w:r w:rsidRPr="00A8361D">
        <w:rPr>
          <w:rFonts w:cs="Arial"/>
          <w:szCs w:val="20"/>
        </w:rPr>
        <w:t>WYMAGANIA DOTYCZĄCE ZABEZPIECZ</w:t>
      </w:r>
      <w:r w:rsidR="005B5095" w:rsidRPr="00A8361D">
        <w:rPr>
          <w:rFonts w:cs="Arial"/>
          <w:szCs w:val="20"/>
        </w:rPr>
        <w:t>ENIA NALEŻYTEGO WYKONANIA UMOWY</w:t>
      </w:r>
      <w:bookmarkEnd w:id="27"/>
    </w:p>
    <w:p w14:paraId="0B089FFD" w14:textId="77777777" w:rsidR="001B76A6" w:rsidRDefault="00FD5C82" w:rsidP="001B76A6">
      <w:pPr>
        <w:pStyle w:val="Akapitzlist"/>
        <w:spacing w:before="240" w:line="360" w:lineRule="auto"/>
        <w:ind w:left="426"/>
        <w:jc w:val="both"/>
        <w:rPr>
          <w:rFonts w:ascii="Arial" w:hAnsi="Arial" w:cs="Arial"/>
          <w:sz w:val="20"/>
          <w:szCs w:val="20"/>
        </w:rPr>
      </w:pPr>
      <w:r w:rsidRPr="00A8361D">
        <w:rPr>
          <w:rFonts w:ascii="Arial" w:hAnsi="Arial" w:cs="Arial"/>
          <w:sz w:val="20"/>
          <w:szCs w:val="20"/>
        </w:rPr>
        <w:t xml:space="preserve">Zamawiający </w:t>
      </w:r>
      <w:r w:rsidRPr="00A8361D">
        <w:rPr>
          <w:rFonts w:ascii="Arial" w:hAnsi="Arial" w:cs="Arial"/>
          <w:b/>
          <w:sz w:val="20"/>
          <w:szCs w:val="20"/>
        </w:rPr>
        <w:t>nie wymaga</w:t>
      </w:r>
      <w:r w:rsidRPr="00A8361D">
        <w:rPr>
          <w:rFonts w:ascii="Arial" w:hAnsi="Arial" w:cs="Arial"/>
          <w:sz w:val="20"/>
          <w:szCs w:val="20"/>
        </w:rPr>
        <w:t xml:space="preserve"> wniesienia zabezpieczenia należytego wykonania umowy.</w:t>
      </w:r>
    </w:p>
    <w:p w14:paraId="64EE7570" w14:textId="77777777" w:rsidR="00552FBA" w:rsidRPr="00A8361D" w:rsidRDefault="00541DD9" w:rsidP="006C33BF">
      <w:pPr>
        <w:pStyle w:val="Styl4"/>
        <w:outlineLvl w:val="0"/>
        <w:rPr>
          <w:rFonts w:cs="Arial"/>
          <w:szCs w:val="20"/>
        </w:rPr>
      </w:pPr>
      <w:bookmarkStart w:id="28" w:name="_Toc166828491"/>
      <w:bookmarkStart w:id="29" w:name="_Hlk166740597"/>
      <w:r w:rsidRPr="00A8361D">
        <w:rPr>
          <w:rFonts w:cs="Arial"/>
          <w:szCs w:val="20"/>
        </w:rPr>
        <w:t xml:space="preserve">INFORMACJE O </w:t>
      </w:r>
      <w:r w:rsidR="00AE3A66" w:rsidRPr="00A8361D">
        <w:rPr>
          <w:rFonts w:cs="Arial"/>
          <w:szCs w:val="20"/>
        </w:rPr>
        <w:t>TREŚCI ZAWIERANEJ UMOWY ORAZ MOŻ</w:t>
      </w:r>
      <w:r w:rsidRPr="00A8361D">
        <w:rPr>
          <w:rFonts w:cs="Arial"/>
          <w:szCs w:val="20"/>
        </w:rPr>
        <w:t>LIWOŚCI JEJ ZMIANY</w:t>
      </w:r>
      <w:bookmarkEnd w:id="28"/>
    </w:p>
    <w:bookmarkEnd w:id="29"/>
    <w:p w14:paraId="2B1C434C" w14:textId="6A989A19" w:rsidR="00FA3063" w:rsidRPr="00A8361D" w:rsidRDefault="00541DD9" w:rsidP="00734035">
      <w:pPr>
        <w:pStyle w:val="Akapitzlist"/>
        <w:numPr>
          <w:ilvl w:val="0"/>
          <w:numId w:val="42"/>
        </w:numPr>
        <w:tabs>
          <w:tab w:val="clear" w:pos="2880"/>
        </w:tabs>
        <w:spacing w:before="240" w:line="360" w:lineRule="auto"/>
        <w:ind w:left="426" w:hanging="426"/>
        <w:jc w:val="both"/>
        <w:rPr>
          <w:rFonts w:ascii="Arial" w:hAnsi="Arial" w:cs="Arial"/>
          <w:sz w:val="20"/>
          <w:szCs w:val="20"/>
        </w:rPr>
      </w:pPr>
      <w:r w:rsidRPr="00A8361D">
        <w:rPr>
          <w:rFonts w:ascii="Arial" w:hAnsi="Arial" w:cs="Arial"/>
          <w:sz w:val="20"/>
          <w:szCs w:val="20"/>
        </w:rPr>
        <w:t>Wybrany Wykonawca jest zobowiązany do zawarcia umowy w sprawie zamówienia publiczne</w:t>
      </w:r>
      <w:r w:rsidR="002E24EC" w:rsidRPr="00A8361D">
        <w:rPr>
          <w:rFonts w:ascii="Arial" w:hAnsi="Arial" w:cs="Arial"/>
          <w:sz w:val="20"/>
          <w:szCs w:val="20"/>
        </w:rPr>
        <w:t>go na warunkach określonych we W</w:t>
      </w:r>
      <w:r w:rsidRPr="00A8361D">
        <w:rPr>
          <w:rFonts w:ascii="Arial" w:hAnsi="Arial" w:cs="Arial"/>
          <w:sz w:val="20"/>
          <w:szCs w:val="20"/>
        </w:rPr>
        <w:t>zo</w:t>
      </w:r>
      <w:r w:rsidR="002E24EC" w:rsidRPr="00A8361D">
        <w:rPr>
          <w:rFonts w:ascii="Arial" w:hAnsi="Arial" w:cs="Arial"/>
          <w:sz w:val="20"/>
          <w:szCs w:val="20"/>
        </w:rPr>
        <w:t>rze U</w:t>
      </w:r>
      <w:r w:rsidRPr="00A8361D">
        <w:rPr>
          <w:rFonts w:ascii="Arial" w:hAnsi="Arial" w:cs="Arial"/>
          <w:sz w:val="20"/>
          <w:szCs w:val="20"/>
        </w:rPr>
        <w:t>mowy, stanowiącym</w:t>
      </w:r>
      <w:r w:rsidR="007D0AC1" w:rsidRPr="00A8361D">
        <w:rPr>
          <w:rFonts w:ascii="Arial" w:hAnsi="Arial" w:cs="Arial"/>
          <w:sz w:val="20"/>
          <w:szCs w:val="20"/>
        </w:rPr>
        <w:t xml:space="preserve"> </w:t>
      </w:r>
      <w:r w:rsidR="00D32541" w:rsidRPr="00A8361D">
        <w:rPr>
          <w:rFonts w:ascii="Arial" w:hAnsi="Arial" w:cs="Arial"/>
          <w:b/>
          <w:sz w:val="20"/>
          <w:szCs w:val="20"/>
        </w:rPr>
        <w:t xml:space="preserve">Załącznik nr </w:t>
      </w:r>
      <w:r w:rsidR="00FB2C3C">
        <w:rPr>
          <w:rFonts w:ascii="Arial" w:hAnsi="Arial" w:cs="Arial"/>
          <w:b/>
          <w:sz w:val="20"/>
          <w:szCs w:val="20"/>
        </w:rPr>
        <w:t>7</w:t>
      </w:r>
      <w:r w:rsidR="00D32541" w:rsidRPr="00A8361D">
        <w:rPr>
          <w:rFonts w:ascii="Arial" w:hAnsi="Arial" w:cs="Arial"/>
          <w:b/>
          <w:sz w:val="20"/>
          <w:szCs w:val="20"/>
        </w:rPr>
        <w:t xml:space="preserve"> </w:t>
      </w:r>
      <w:r w:rsidR="00D32541" w:rsidRPr="00A8361D">
        <w:rPr>
          <w:rFonts w:ascii="Arial" w:hAnsi="Arial" w:cs="Arial"/>
          <w:sz w:val="20"/>
          <w:szCs w:val="20"/>
        </w:rPr>
        <w:t>do SWZ</w:t>
      </w:r>
      <w:r w:rsidRPr="00A8361D">
        <w:rPr>
          <w:rFonts w:ascii="Arial" w:hAnsi="Arial" w:cs="Arial"/>
          <w:sz w:val="20"/>
          <w:szCs w:val="20"/>
        </w:rPr>
        <w:t>.</w:t>
      </w:r>
    </w:p>
    <w:p w14:paraId="764E8CE1" w14:textId="302760D8" w:rsidR="00541DD9" w:rsidRPr="00A8361D" w:rsidRDefault="00541DD9" w:rsidP="00734035">
      <w:pPr>
        <w:pStyle w:val="Akapitzlist"/>
        <w:numPr>
          <w:ilvl w:val="0"/>
          <w:numId w:val="42"/>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Zakres świadczenia Wykonawcy wynikający z umowy jest tożsamy z jego zobowiązaniem zawartym w ofercie.</w:t>
      </w:r>
    </w:p>
    <w:p w14:paraId="3E7F7E83" w14:textId="2E324D62" w:rsidR="00FA3063" w:rsidRPr="00A8361D" w:rsidRDefault="00FA3063" w:rsidP="00734035">
      <w:pPr>
        <w:pStyle w:val="Akapitzlist"/>
        <w:numPr>
          <w:ilvl w:val="0"/>
          <w:numId w:val="42"/>
        </w:numPr>
        <w:tabs>
          <w:tab w:val="clear" w:pos="2880"/>
        </w:tabs>
        <w:spacing w:line="360" w:lineRule="auto"/>
        <w:ind w:left="426" w:hanging="426"/>
        <w:jc w:val="both"/>
        <w:rPr>
          <w:rFonts w:ascii="Arial" w:hAnsi="Arial" w:cs="Arial"/>
          <w:sz w:val="20"/>
          <w:szCs w:val="20"/>
        </w:rPr>
      </w:pPr>
      <w:bookmarkStart w:id="30" w:name="_Hlk118981091"/>
      <w:r w:rsidRPr="00A8361D">
        <w:rPr>
          <w:rFonts w:ascii="Arial" w:hAnsi="Arial" w:cs="Arial"/>
          <w:sz w:val="20"/>
          <w:szCs w:val="20"/>
        </w:rPr>
        <w:t xml:space="preserve">Zamawiający przewiduje możliwość </w:t>
      </w:r>
      <w:r w:rsidR="00014473" w:rsidRPr="00A8361D">
        <w:rPr>
          <w:rFonts w:ascii="Arial" w:hAnsi="Arial" w:cs="Arial"/>
          <w:sz w:val="20"/>
          <w:szCs w:val="20"/>
        </w:rPr>
        <w:t xml:space="preserve">zmiany zawartej umowy w stosunku do treści wybranej </w:t>
      </w:r>
      <w:r w:rsidR="002E24EC" w:rsidRPr="00A8361D">
        <w:rPr>
          <w:rFonts w:ascii="Arial" w:hAnsi="Arial" w:cs="Arial"/>
          <w:sz w:val="20"/>
          <w:szCs w:val="20"/>
        </w:rPr>
        <w:t xml:space="preserve">oferty w zakresie </w:t>
      </w:r>
      <w:r w:rsidR="00033137" w:rsidRPr="00A8361D">
        <w:rPr>
          <w:rFonts w:ascii="Arial" w:hAnsi="Arial" w:cs="Arial"/>
          <w:sz w:val="20"/>
          <w:szCs w:val="20"/>
        </w:rPr>
        <w:t>u</w:t>
      </w:r>
      <w:r w:rsidR="00333440" w:rsidRPr="00A8361D">
        <w:rPr>
          <w:rFonts w:ascii="Arial" w:hAnsi="Arial" w:cs="Arial"/>
          <w:sz w:val="20"/>
          <w:szCs w:val="20"/>
        </w:rPr>
        <w:t xml:space="preserve">regulowanym w art. </w:t>
      </w:r>
      <w:r w:rsidR="00033137" w:rsidRPr="00A8361D">
        <w:rPr>
          <w:rFonts w:ascii="Arial" w:hAnsi="Arial" w:cs="Arial"/>
          <w:sz w:val="20"/>
          <w:szCs w:val="20"/>
        </w:rPr>
        <w:t xml:space="preserve">454-455 </w:t>
      </w:r>
      <w:proofErr w:type="spellStart"/>
      <w:r w:rsidR="00033137" w:rsidRPr="00A8361D">
        <w:rPr>
          <w:rFonts w:ascii="Arial" w:hAnsi="Arial" w:cs="Arial"/>
          <w:sz w:val="20"/>
          <w:szCs w:val="20"/>
        </w:rPr>
        <w:t>p.z.p</w:t>
      </w:r>
      <w:proofErr w:type="spellEnd"/>
      <w:r w:rsidR="00033137" w:rsidRPr="00A8361D">
        <w:rPr>
          <w:rFonts w:ascii="Arial" w:hAnsi="Arial" w:cs="Arial"/>
          <w:sz w:val="20"/>
          <w:szCs w:val="20"/>
        </w:rPr>
        <w:t xml:space="preserve">. oraz </w:t>
      </w:r>
      <w:r w:rsidR="002E24EC" w:rsidRPr="00A8361D">
        <w:rPr>
          <w:rFonts w:ascii="Arial" w:hAnsi="Arial" w:cs="Arial"/>
          <w:sz w:val="20"/>
          <w:szCs w:val="20"/>
        </w:rPr>
        <w:t>wskazanym we Wzorze U</w:t>
      </w:r>
      <w:r w:rsidR="00014473" w:rsidRPr="00A8361D">
        <w:rPr>
          <w:rFonts w:ascii="Arial" w:hAnsi="Arial" w:cs="Arial"/>
          <w:sz w:val="20"/>
          <w:szCs w:val="20"/>
        </w:rPr>
        <w:t>mowy</w:t>
      </w:r>
      <w:bookmarkEnd w:id="30"/>
      <w:r w:rsidR="00014473" w:rsidRPr="00A8361D">
        <w:rPr>
          <w:rFonts w:ascii="Arial" w:hAnsi="Arial" w:cs="Arial"/>
          <w:sz w:val="20"/>
          <w:szCs w:val="20"/>
        </w:rPr>
        <w:t xml:space="preserve">, stanowiącym </w:t>
      </w:r>
      <w:r w:rsidR="00D32541" w:rsidRPr="00A8361D">
        <w:rPr>
          <w:rFonts w:ascii="Arial" w:hAnsi="Arial" w:cs="Arial"/>
          <w:b/>
          <w:sz w:val="20"/>
          <w:szCs w:val="20"/>
        </w:rPr>
        <w:t xml:space="preserve">Załącznik nr </w:t>
      </w:r>
      <w:r w:rsidR="00FB2C3C">
        <w:rPr>
          <w:rFonts w:ascii="Arial" w:hAnsi="Arial" w:cs="Arial"/>
          <w:b/>
          <w:sz w:val="20"/>
          <w:szCs w:val="20"/>
        </w:rPr>
        <w:t>7</w:t>
      </w:r>
      <w:r w:rsidR="007F612C" w:rsidRPr="00A8361D">
        <w:rPr>
          <w:rFonts w:ascii="Arial" w:hAnsi="Arial" w:cs="Arial"/>
          <w:b/>
          <w:sz w:val="20"/>
          <w:szCs w:val="20"/>
        </w:rPr>
        <w:t xml:space="preserve"> </w:t>
      </w:r>
      <w:r w:rsidR="00D32541" w:rsidRPr="00A8361D">
        <w:rPr>
          <w:rFonts w:ascii="Arial" w:hAnsi="Arial" w:cs="Arial"/>
          <w:sz w:val="20"/>
          <w:szCs w:val="20"/>
        </w:rPr>
        <w:t>do SWZ</w:t>
      </w:r>
      <w:r w:rsidR="00014473" w:rsidRPr="00A8361D">
        <w:rPr>
          <w:rFonts w:ascii="Arial" w:hAnsi="Arial" w:cs="Arial"/>
          <w:sz w:val="20"/>
          <w:szCs w:val="20"/>
        </w:rPr>
        <w:t>.</w:t>
      </w:r>
    </w:p>
    <w:p w14:paraId="3C253B49" w14:textId="133E92A2" w:rsidR="001B76A6" w:rsidRDefault="00014473" w:rsidP="00734035">
      <w:pPr>
        <w:pStyle w:val="Akapitzlist"/>
        <w:numPr>
          <w:ilvl w:val="0"/>
          <w:numId w:val="42"/>
        </w:numPr>
        <w:tabs>
          <w:tab w:val="clear" w:pos="2880"/>
        </w:tabs>
        <w:spacing w:line="360" w:lineRule="auto"/>
        <w:ind w:left="426" w:hanging="426"/>
        <w:jc w:val="both"/>
        <w:rPr>
          <w:rFonts w:ascii="Arial" w:hAnsi="Arial" w:cs="Arial"/>
          <w:sz w:val="20"/>
          <w:szCs w:val="20"/>
        </w:rPr>
      </w:pPr>
      <w:r w:rsidRPr="00A8361D">
        <w:rPr>
          <w:rFonts w:ascii="Arial" w:hAnsi="Arial" w:cs="Arial"/>
          <w:sz w:val="20"/>
          <w:szCs w:val="20"/>
        </w:rPr>
        <w:t>Zmiana umowy wymaga dla swej ważności, pod rygorem nieważności, zachowania formy pisemnej.</w:t>
      </w:r>
    </w:p>
    <w:p w14:paraId="6B5FDB47" w14:textId="77777777" w:rsidR="00AE6D6C" w:rsidRDefault="00AE6D6C" w:rsidP="00AE6D6C">
      <w:pPr>
        <w:pStyle w:val="Akapitzlist"/>
        <w:spacing w:line="360" w:lineRule="auto"/>
        <w:ind w:left="426"/>
        <w:jc w:val="both"/>
        <w:rPr>
          <w:rFonts w:ascii="Arial" w:hAnsi="Arial" w:cs="Arial"/>
          <w:sz w:val="20"/>
          <w:szCs w:val="20"/>
        </w:rPr>
      </w:pPr>
    </w:p>
    <w:p w14:paraId="7B60353C" w14:textId="255183C9" w:rsidR="00080477" w:rsidRPr="00A8361D" w:rsidRDefault="00927FE7" w:rsidP="00734035">
      <w:pPr>
        <w:pStyle w:val="Styl4"/>
        <w:numPr>
          <w:ilvl w:val="0"/>
          <w:numId w:val="45"/>
        </w:numPr>
        <w:ind w:left="284" w:hanging="284"/>
        <w:outlineLvl w:val="0"/>
        <w:rPr>
          <w:rFonts w:cs="Arial"/>
          <w:szCs w:val="20"/>
        </w:rPr>
      </w:pPr>
      <w:bookmarkStart w:id="31" w:name="_Toc166828492"/>
      <w:r w:rsidRPr="00A8361D">
        <w:rPr>
          <w:rFonts w:cs="Arial"/>
          <w:szCs w:val="20"/>
        </w:rPr>
        <w:lastRenderedPageBreak/>
        <w:t>POUCZE</w:t>
      </w:r>
      <w:r w:rsidR="005B5095" w:rsidRPr="00A8361D">
        <w:rPr>
          <w:rFonts w:cs="Arial"/>
          <w:szCs w:val="20"/>
        </w:rPr>
        <w:t>NIE O ŚRODKACH OCHRONY PRAWNEJ</w:t>
      </w:r>
      <w:r w:rsidR="006204E8" w:rsidRPr="00A8361D">
        <w:rPr>
          <w:rFonts w:cs="Arial"/>
          <w:szCs w:val="20"/>
        </w:rPr>
        <w:t xml:space="preserve"> PRZYSŁUGUJĄCYCH WYKONAWCY</w:t>
      </w:r>
      <w:bookmarkEnd w:id="31"/>
    </w:p>
    <w:p w14:paraId="04A201B2" w14:textId="77777777" w:rsidR="00572B2F" w:rsidRPr="00033137" w:rsidRDefault="00572B2F" w:rsidP="00572B2F">
      <w:pPr>
        <w:numPr>
          <w:ilvl w:val="0"/>
          <w:numId w:val="9"/>
        </w:numPr>
        <w:tabs>
          <w:tab w:val="clear" w:pos="360"/>
        </w:tabs>
        <w:suppressAutoHyphens/>
        <w:spacing w:before="240" w:line="360" w:lineRule="auto"/>
        <w:ind w:left="426" w:hanging="426"/>
        <w:jc w:val="both"/>
        <w:rPr>
          <w:rFonts w:ascii="Arial" w:hAnsi="Arial" w:cs="Arial"/>
          <w:sz w:val="20"/>
          <w:szCs w:val="20"/>
        </w:rPr>
      </w:pPr>
      <w:r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Pr>
          <w:rFonts w:ascii="Arial" w:hAnsi="Arial" w:cs="Arial"/>
          <w:sz w:val="20"/>
          <w:szCs w:val="20"/>
        </w:rPr>
        <w:t>p.z.p</w:t>
      </w:r>
      <w:proofErr w:type="spellEnd"/>
      <w:r>
        <w:rPr>
          <w:rFonts w:ascii="Arial" w:hAnsi="Arial" w:cs="Arial"/>
          <w:sz w:val="20"/>
          <w:szCs w:val="20"/>
        </w:rPr>
        <w:t xml:space="preserve">. </w:t>
      </w:r>
    </w:p>
    <w:p w14:paraId="5627CBAD" w14:textId="6FBCAEE3" w:rsidR="00572B2F" w:rsidRPr="000C7661" w:rsidRDefault="00572B2F" w:rsidP="00572B2F">
      <w:pPr>
        <w:numPr>
          <w:ilvl w:val="0"/>
          <w:numId w:val="9"/>
        </w:numPr>
        <w:tabs>
          <w:tab w:val="clear" w:pos="360"/>
        </w:tabs>
        <w:suppressAutoHyphens/>
        <w:spacing w:line="360" w:lineRule="auto"/>
        <w:ind w:left="426" w:hanging="426"/>
        <w:jc w:val="both"/>
        <w:rPr>
          <w:rFonts w:ascii="Arial" w:hAnsi="Arial" w:cs="Arial"/>
          <w:sz w:val="20"/>
          <w:szCs w:val="20"/>
        </w:rPr>
      </w:pP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organizacjom wpisanym na listę, o której mowa w art. 469 pkt 15 </w:t>
      </w:r>
      <w:proofErr w:type="spellStart"/>
      <w:r>
        <w:rPr>
          <w:rFonts w:ascii="Arial" w:hAnsi="Arial" w:cs="Arial"/>
          <w:sz w:val="20"/>
          <w:szCs w:val="20"/>
        </w:rPr>
        <w:t>p.z.p</w:t>
      </w:r>
      <w:proofErr w:type="spellEnd"/>
      <w:r>
        <w:rPr>
          <w:rFonts w:ascii="Arial" w:hAnsi="Arial" w:cs="Arial"/>
          <w:sz w:val="20"/>
          <w:szCs w:val="20"/>
        </w:rPr>
        <w:t xml:space="preserve">. </w:t>
      </w:r>
      <w:r w:rsidRPr="000C7661">
        <w:rPr>
          <w:rFonts w:ascii="Arial" w:hAnsi="Arial" w:cs="Arial"/>
          <w:sz w:val="20"/>
          <w:szCs w:val="20"/>
        </w:rPr>
        <w:t>oraz Rzecznikowi Małych i Średnich Przedsiębiorców.</w:t>
      </w:r>
    </w:p>
    <w:p w14:paraId="4FBD86A9" w14:textId="77777777" w:rsidR="00572B2F" w:rsidRPr="000C7661" w:rsidRDefault="00572B2F" w:rsidP="00572B2F">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Odwołanie przysługuje na:</w:t>
      </w:r>
    </w:p>
    <w:p w14:paraId="34E3E0EE" w14:textId="77777777" w:rsidR="00572B2F" w:rsidRPr="000C7661" w:rsidRDefault="00572B2F" w:rsidP="00572B2F">
      <w:pPr>
        <w:suppressAutoHyphens/>
        <w:spacing w:line="360" w:lineRule="auto"/>
        <w:ind w:left="868" w:hanging="425"/>
        <w:jc w:val="both"/>
        <w:rPr>
          <w:rFonts w:ascii="Arial" w:hAnsi="Arial" w:cs="Arial"/>
          <w:sz w:val="20"/>
          <w:szCs w:val="20"/>
        </w:rPr>
      </w:pPr>
      <w:r w:rsidRPr="00CF0E50">
        <w:rPr>
          <w:rFonts w:ascii="Arial" w:hAnsi="Arial" w:cs="Arial"/>
          <w:b/>
          <w:bCs/>
          <w:sz w:val="20"/>
          <w:szCs w:val="20"/>
        </w:rPr>
        <w:t>1)</w:t>
      </w:r>
      <w:r w:rsidRPr="000C7661">
        <w:rPr>
          <w:rFonts w:ascii="Arial" w:hAnsi="Arial" w:cs="Arial"/>
          <w:sz w:val="20"/>
          <w:szCs w:val="20"/>
        </w:rPr>
        <w:tab/>
        <w:t xml:space="preserve">niezgodną z przepisami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xml:space="preserve"> czynność Zamawiającego, podjętą w postępowaniu o udzielenie zamówienia, w tym na projektowane postanowienie umowy;</w:t>
      </w:r>
    </w:p>
    <w:p w14:paraId="2538D4A4" w14:textId="77777777" w:rsidR="00572B2F" w:rsidRPr="000C7661" w:rsidRDefault="00572B2F" w:rsidP="00572B2F">
      <w:pPr>
        <w:suppressAutoHyphens/>
        <w:spacing w:line="360" w:lineRule="auto"/>
        <w:ind w:left="868" w:hanging="425"/>
        <w:jc w:val="both"/>
        <w:rPr>
          <w:rFonts w:ascii="Arial" w:hAnsi="Arial" w:cs="Arial"/>
          <w:sz w:val="20"/>
          <w:szCs w:val="20"/>
        </w:rPr>
      </w:pPr>
      <w:r w:rsidRPr="00CF0E50">
        <w:rPr>
          <w:rFonts w:ascii="Arial" w:hAnsi="Arial" w:cs="Arial"/>
          <w:b/>
          <w:bCs/>
          <w:sz w:val="20"/>
          <w:szCs w:val="20"/>
        </w:rPr>
        <w:t>2)</w:t>
      </w:r>
      <w:r w:rsidRPr="000C7661">
        <w:rPr>
          <w:rFonts w:ascii="Arial" w:hAnsi="Arial" w:cs="Arial"/>
          <w:sz w:val="20"/>
          <w:szCs w:val="20"/>
        </w:rPr>
        <w:tab/>
        <w:t>zaniechanie czynności w postępowaniu o udzielenie zamówienia</w:t>
      </w:r>
      <w:r>
        <w:rPr>
          <w:rFonts w:ascii="Arial" w:hAnsi="Arial" w:cs="Arial"/>
          <w:sz w:val="20"/>
          <w:szCs w:val="20"/>
        </w:rPr>
        <w:t>,</w:t>
      </w:r>
      <w:r w:rsidRPr="000C7661">
        <w:rPr>
          <w:rFonts w:ascii="Arial" w:hAnsi="Arial" w:cs="Arial"/>
          <w:sz w:val="20"/>
          <w:szCs w:val="20"/>
        </w:rPr>
        <w:t xml:space="preserve"> do której </w:t>
      </w:r>
      <w:r>
        <w:rPr>
          <w:rFonts w:ascii="Arial" w:hAnsi="Arial" w:cs="Arial"/>
          <w:sz w:val="20"/>
          <w:szCs w:val="20"/>
        </w:rPr>
        <w:t>Z</w:t>
      </w:r>
      <w:r w:rsidRPr="000C7661">
        <w:rPr>
          <w:rFonts w:ascii="Arial" w:hAnsi="Arial" w:cs="Arial"/>
          <w:sz w:val="20"/>
          <w:szCs w:val="20"/>
        </w:rPr>
        <w:t xml:space="preserve">amawiający był obowiązany na podstawie </w:t>
      </w:r>
      <w:proofErr w:type="spellStart"/>
      <w:r>
        <w:rPr>
          <w:rFonts w:ascii="Arial" w:hAnsi="Arial" w:cs="Arial"/>
          <w:sz w:val="20"/>
          <w:szCs w:val="20"/>
        </w:rPr>
        <w:t>p.z.p</w:t>
      </w:r>
      <w:proofErr w:type="spellEnd"/>
      <w:r>
        <w:rPr>
          <w:rFonts w:ascii="Arial" w:hAnsi="Arial" w:cs="Arial"/>
          <w:sz w:val="20"/>
          <w:szCs w:val="20"/>
        </w:rPr>
        <w:t>.</w:t>
      </w:r>
    </w:p>
    <w:p w14:paraId="10426AAD" w14:textId="77777777" w:rsidR="00572B2F" w:rsidRPr="000C7661" w:rsidRDefault="00572B2F" w:rsidP="00572B2F">
      <w:pPr>
        <w:numPr>
          <w:ilvl w:val="0"/>
          <w:numId w:val="9"/>
        </w:numPr>
        <w:tabs>
          <w:tab w:val="clear" w:pos="360"/>
        </w:tabs>
        <w:suppressAutoHyphens/>
        <w:spacing w:line="360" w:lineRule="auto"/>
        <w:ind w:left="426" w:hanging="426"/>
        <w:jc w:val="both"/>
        <w:rPr>
          <w:rFonts w:ascii="Arial" w:hAnsi="Arial" w:cs="Arial"/>
          <w:sz w:val="20"/>
          <w:szCs w:val="20"/>
        </w:rPr>
      </w:pPr>
      <w:r w:rsidRPr="00E62345">
        <w:rPr>
          <w:rFonts w:ascii="Arial" w:hAnsi="Arial" w:cs="Arial"/>
          <w:sz w:val="20"/>
          <w:szCs w:val="20"/>
        </w:rPr>
        <w:t xml:space="preserve">Odwołujący przekazuje </w:t>
      </w:r>
      <w:r>
        <w:rPr>
          <w:rFonts w:ascii="Arial" w:hAnsi="Arial" w:cs="Arial"/>
          <w:sz w:val="20"/>
          <w:szCs w:val="20"/>
        </w:rPr>
        <w:t>Z</w:t>
      </w:r>
      <w:r w:rsidRPr="00E62345">
        <w:rPr>
          <w:rFonts w:ascii="Arial" w:hAnsi="Arial" w:cs="Arial"/>
          <w:sz w:val="20"/>
          <w:szCs w:val="20"/>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0C7661">
        <w:rPr>
          <w:rFonts w:ascii="Arial" w:hAnsi="Arial" w:cs="Arial"/>
          <w:sz w:val="20"/>
          <w:szCs w:val="20"/>
        </w:rPr>
        <w:t>.</w:t>
      </w:r>
    </w:p>
    <w:p w14:paraId="5F03332E" w14:textId="77777777" w:rsidR="00572B2F" w:rsidRPr="000C7661" w:rsidRDefault="00572B2F" w:rsidP="00572B2F">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14:paraId="18CF5EBB" w14:textId="77777777" w:rsidR="00572B2F" w:rsidRPr="000C7661" w:rsidRDefault="00572B2F" w:rsidP="00572B2F">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14:paraId="6671D870" w14:textId="77777777" w:rsidR="00572B2F" w:rsidRPr="000C7661" w:rsidRDefault="00572B2F" w:rsidP="00572B2F">
      <w:pPr>
        <w:suppressAutoHyphens/>
        <w:spacing w:line="360" w:lineRule="auto"/>
        <w:ind w:left="851" w:hanging="425"/>
        <w:jc w:val="both"/>
        <w:rPr>
          <w:rFonts w:ascii="Arial" w:hAnsi="Arial" w:cs="Arial"/>
          <w:sz w:val="20"/>
          <w:szCs w:val="20"/>
        </w:rPr>
      </w:pPr>
      <w:r w:rsidRPr="00CD0B2F">
        <w:rPr>
          <w:rFonts w:ascii="Arial" w:hAnsi="Arial" w:cs="Arial"/>
          <w:b/>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38893CD8" w14:textId="77777777" w:rsidR="00572B2F" w:rsidRPr="000C7661" w:rsidRDefault="00572B2F" w:rsidP="00572B2F">
      <w:pPr>
        <w:suppressAutoHyphens/>
        <w:spacing w:line="360" w:lineRule="auto"/>
        <w:ind w:left="851" w:hanging="425"/>
        <w:jc w:val="both"/>
        <w:rPr>
          <w:rFonts w:ascii="Arial" w:hAnsi="Arial" w:cs="Arial"/>
          <w:sz w:val="20"/>
          <w:szCs w:val="20"/>
        </w:rPr>
      </w:pPr>
      <w:r w:rsidRPr="00CD0B2F">
        <w:rPr>
          <w:rFonts w:ascii="Arial" w:hAnsi="Arial" w:cs="Arial"/>
          <w:b/>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r>
        <w:rPr>
          <w:rFonts w:ascii="Arial" w:hAnsi="Arial" w:cs="Arial"/>
          <w:sz w:val="20"/>
          <w:szCs w:val="20"/>
        </w:rPr>
        <w:t xml:space="preserve"> powyżej</w:t>
      </w:r>
      <w:r w:rsidRPr="000C7661">
        <w:rPr>
          <w:rFonts w:ascii="Arial" w:hAnsi="Arial" w:cs="Arial"/>
          <w:sz w:val="20"/>
          <w:szCs w:val="20"/>
        </w:rPr>
        <w:t>.</w:t>
      </w:r>
    </w:p>
    <w:p w14:paraId="03F0037D" w14:textId="3E99ECF7" w:rsidR="00572B2F" w:rsidRPr="000C7661" w:rsidRDefault="00572B2F" w:rsidP="00572B2F">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 xml:space="preserve">Odwołanie w przypadkach innych niż określone w pkt 5 i 6 </w:t>
      </w:r>
      <w:r>
        <w:rPr>
          <w:rFonts w:ascii="Arial" w:hAnsi="Arial" w:cs="Arial"/>
          <w:sz w:val="20"/>
          <w:szCs w:val="20"/>
        </w:rPr>
        <w:t xml:space="preserve">powyżej, </w:t>
      </w:r>
      <w:r w:rsidRPr="000C7661">
        <w:rPr>
          <w:rFonts w:ascii="Arial" w:hAnsi="Arial" w:cs="Arial"/>
          <w:sz w:val="20"/>
          <w:szCs w:val="20"/>
        </w:rPr>
        <w:t>wnosi się w terminie 5 dni od dnia, w którym powzięto lub przy zachowaniu należytej staranności można było powziąć wiadomość o okolicznościach stanowiących podstawę jego wniesienia</w:t>
      </w:r>
      <w:r w:rsidR="007177DE">
        <w:rPr>
          <w:rFonts w:ascii="Arial" w:hAnsi="Arial" w:cs="Arial"/>
          <w:sz w:val="20"/>
          <w:szCs w:val="20"/>
        </w:rPr>
        <w:t>.</w:t>
      </w:r>
    </w:p>
    <w:p w14:paraId="29C27DCC" w14:textId="7356C27D" w:rsidR="00572B2F" w:rsidRPr="000C7661" w:rsidRDefault="00572B2F" w:rsidP="00734035">
      <w:pPr>
        <w:pStyle w:val="Akapitzlist"/>
        <w:numPr>
          <w:ilvl w:val="0"/>
          <w:numId w:val="43"/>
        </w:numPr>
        <w:tabs>
          <w:tab w:val="clear" w:pos="1800"/>
          <w:tab w:val="num" w:pos="426"/>
        </w:tabs>
        <w:suppressAutoHyphens/>
        <w:spacing w:line="360" w:lineRule="auto"/>
        <w:ind w:left="426" w:hanging="426"/>
        <w:jc w:val="both"/>
        <w:rPr>
          <w:rFonts w:ascii="Arial" w:hAnsi="Arial" w:cs="Arial"/>
          <w:sz w:val="20"/>
          <w:szCs w:val="20"/>
        </w:rPr>
      </w:pPr>
      <w:r w:rsidRPr="000C7661">
        <w:rPr>
          <w:rFonts w:ascii="Arial" w:hAnsi="Arial" w:cs="Arial"/>
          <w:sz w:val="20"/>
          <w:szCs w:val="20"/>
        </w:rPr>
        <w:t xml:space="preserve">Na orzeczenie Izby oraz postanowienie Prezesa Izby, o którym mowa w art. 519 ust. 1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stronom oraz uczestnikom postępowania odwoławczego przysługuje skarga do sądu.</w:t>
      </w:r>
    </w:p>
    <w:p w14:paraId="2560B51B" w14:textId="106BDE6C" w:rsidR="00572B2F" w:rsidRPr="000C7661" w:rsidRDefault="00572B2F" w:rsidP="00734035">
      <w:pPr>
        <w:pStyle w:val="Akapitzlist"/>
        <w:numPr>
          <w:ilvl w:val="0"/>
          <w:numId w:val="43"/>
        </w:numPr>
        <w:tabs>
          <w:tab w:val="clear" w:pos="1800"/>
          <w:tab w:val="left" w:pos="426"/>
        </w:tabs>
        <w:suppressAutoHyphens/>
        <w:spacing w:line="360" w:lineRule="auto"/>
        <w:ind w:left="426" w:hanging="426"/>
        <w:jc w:val="both"/>
        <w:rPr>
          <w:rFonts w:ascii="Arial" w:hAnsi="Arial" w:cs="Arial"/>
          <w:sz w:val="20"/>
          <w:szCs w:val="20"/>
        </w:rPr>
      </w:pPr>
      <w:r w:rsidRPr="000C7661">
        <w:rPr>
          <w:rFonts w:ascii="Arial" w:hAnsi="Arial" w:cs="Arial"/>
          <w:sz w:val="20"/>
          <w:szCs w:val="20"/>
        </w:rPr>
        <w:t xml:space="preserve">W postępowaniu toczącym się wskutek wniesienia skargi stosuje się odpowiednio przepisy ustawy z dnia 17 listopada 1964 r. </w:t>
      </w:r>
      <w:r>
        <w:rPr>
          <w:rFonts w:ascii="Arial" w:hAnsi="Arial" w:cs="Arial"/>
          <w:sz w:val="20"/>
          <w:szCs w:val="20"/>
        </w:rPr>
        <w:t xml:space="preserve">– </w:t>
      </w:r>
      <w:r w:rsidRPr="000C7661">
        <w:rPr>
          <w:rFonts w:ascii="Arial" w:hAnsi="Arial" w:cs="Arial"/>
          <w:sz w:val="20"/>
          <w:szCs w:val="20"/>
        </w:rPr>
        <w:t xml:space="preserve"> Kodeks postępowania cywilnego o apelacji, jeżeli przepisy niniejszego rozdziału nie stanowią inaczej.</w:t>
      </w:r>
    </w:p>
    <w:p w14:paraId="0A1096EB" w14:textId="541F33AD" w:rsidR="00572B2F" w:rsidRPr="000C7661" w:rsidRDefault="00572B2F" w:rsidP="00734035">
      <w:pPr>
        <w:pStyle w:val="Akapitzlist"/>
        <w:numPr>
          <w:ilvl w:val="0"/>
          <w:numId w:val="43"/>
        </w:numPr>
        <w:tabs>
          <w:tab w:val="clear" w:pos="1800"/>
          <w:tab w:val="left" w:pos="426"/>
        </w:tabs>
        <w:suppressAutoHyphens/>
        <w:spacing w:line="360" w:lineRule="auto"/>
        <w:ind w:left="426" w:hanging="426"/>
        <w:jc w:val="both"/>
        <w:rPr>
          <w:rFonts w:ascii="Arial" w:hAnsi="Arial" w:cs="Arial"/>
          <w:sz w:val="20"/>
          <w:szCs w:val="20"/>
        </w:rPr>
      </w:pPr>
      <w:r w:rsidRPr="000C7661">
        <w:rPr>
          <w:rFonts w:ascii="Arial" w:hAnsi="Arial" w:cs="Arial"/>
          <w:sz w:val="20"/>
          <w:szCs w:val="20"/>
        </w:rPr>
        <w:t xml:space="preserve">Skargę wnosi się do Sądu Okręgowego w Warszawie </w:t>
      </w:r>
      <w:r>
        <w:rPr>
          <w:rFonts w:ascii="Arial" w:hAnsi="Arial" w:cs="Arial"/>
          <w:sz w:val="20"/>
          <w:szCs w:val="20"/>
        </w:rPr>
        <w:t>–</w:t>
      </w:r>
      <w:r w:rsidRPr="000C7661">
        <w:rPr>
          <w:rFonts w:ascii="Arial" w:hAnsi="Arial" w:cs="Arial"/>
          <w:sz w:val="20"/>
          <w:szCs w:val="20"/>
        </w:rPr>
        <w:t xml:space="preserve"> sądu zamówień publicznych, zwanego dalej "sądem zamówień publicznych".</w:t>
      </w:r>
    </w:p>
    <w:p w14:paraId="397A5B23" w14:textId="3FC2B79E" w:rsidR="00572B2F" w:rsidRDefault="00572B2F" w:rsidP="00734035">
      <w:pPr>
        <w:pStyle w:val="Akapitzlist"/>
        <w:numPr>
          <w:ilvl w:val="0"/>
          <w:numId w:val="43"/>
        </w:numPr>
        <w:tabs>
          <w:tab w:val="clear" w:pos="1800"/>
          <w:tab w:val="left" w:pos="426"/>
        </w:tabs>
        <w:suppressAutoHyphens/>
        <w:spacing w:line="360" w:lineRule="auto"/>
        <w:ind w:left="426" w:hanging="426"/>
        <w:jc w:val="both"/>
        <w:rPr>
          <w:rFonts w:ascii="Arial" w:hAnsi="Arial" w:cs="Arial"/>
          <w:sz w:val="20"/>
          <w:szCs w:val="20"/>
        </w:rPr>
      </w:pPr>
      <w:r w:rsidRPr="000C7661">
        <w:rPr>
          <w:rFonts w:ascii="Arial" w:hAnsi="Arial" w:cs="Arial"/>
          <w:sz w:val="20"/>
          <w:szCs w:val="20"/>
        </w:rPr>
        <w:t xml:space="preserve">Skargę wnosi się za pośrednictwem Prezesa Izby, w terminie 14 dni od dnia doręczenia orzeczenia Izby lub postanowienia Prezesa Izby, o którym mowa w art. 519 ust. 1 </w:t>
      </w:r>
      <w:proofErr w:type="spellStart"/>
      <w:r>
        <w:rPr>
          <w:rFonts w:ascii="Arial" w:hAnsi="Arial" w:cs="Arial"/>
          <w:sz w:val="20"/>
          <w:szCs w:val="20"/>
        </w:rPr>
        <w:t>p.z.p</w:t>
      </w:r>
      <w:proofErr w:type="spellEnd"/>
      <w:r>
        <w:rPr>
          <w:rFonts w:ascii="Arial" w:hAnsi="Arial" w:cs="Arial"/>
          <w:sz w:val="20"/>
          <w:szCs w:val="20"/>
        </w:rPr>
        <w:t>.</w:t>
      </w:r>
      <w:r w:rsidRPr="000C7661">
        <w:rPr>
          <w:rFonts w:ascii="Arial" w:hAnsi="Arial" w:cs="Arial"/>
          <w:sz w:val="20"/>
          <w:szCs w:val="20"/>
        </w:rPr>
        <w:t xml:space="preserve">, przesyłając jednocześnie jej odpis przeciwnikowi skargi. Złożenie skargi w placówce pocztowej operatora </w:t>
      </w:r>
      <w:r w:rsidRPr="000C7661">
        <w:rPr>
          <w:rFonts w:ascii="Arial" w:hAnsi="Arial" w:cs="Arial"/>
          <w:sz w:val="20"/>
          <w:szCs w:val="20"/>
        </w:rPr>
        <w:lastRenderedPageBreak/>
        <w:t xml:space="preserve">wyznaczonego w rozumieniu ustawy z dnia 23 listopada 2012 r. </w:t>
      </w:r>
      <w:r>
        <w:rPr>
          <w:rFonts w:ascii="Arial" w:hAnsi="Arial" w:cs="Arial"/>
          <w:sz w:val="20"/>
          <w:szCs w:val="20"/>
        </w:rPr>
        <w:t>–</w:t>
      </w:r>
      <w:r w:rsidRPr="000C7661">
        <w:rPr>
          <w:rFonts w:ascii="Arial" w:hAnsi="Arial" w:cs="Arial"/>
          <w:sz w:val="20"/>
          <w:szCs w:val="20"/>
        </w:rPr>
        <w:t xml:space="preserve"> Prawo pocztowe jest równoznaczne z jej wniesieniem.</w:t>
      </w:r>
    </w:p>
    <w:p w14:paraId="29F4E6D4" w14:textId="087F9CCB" w:rsidR="00036CDA" w:rsidRPr="00F90137" w:rsidRDefault="00572B2F" w:rsidP="00F90137">
      <w:pPr>
        <w:pStyle w:val="Akapitzlist"/>
        <w:numPr>
          <w:ilvl w:val="0"/>
          <w:numId w:val="43"/>
        </w:numPr>
        <w:tabs>
          <w:tab w:val="clear" w:pos="1800"/>
          <w:tab w:val="num" w:pos="426"/>
        </w:tabs>
        <w:suppressAutoHyphens/>
        <w:spacing w:line="360" w:lineRule="auto"/>
        <w:ind w:left="426" w:hanging="426"/>
        <w:jc w:val="both"/>
        <w:rPr>
          <w:rFonts w:ascii="Arial" w:hAnsi="Arial" w:cs="Arial"/>
          <w:sz w:val="20"/>
          <w:szCs w:val="20"/>
        </w:rPr>
      </w:pPr>
      <w:r w:rsidRPr="006B537A">
        <w:rPr>
          <w:rFonts w:ascii="Arial" w:hAnsi="Arial" w:cs="Arial"/>
          <w:sz w:val="20"/>
          <w:szCs w:val="20"/>
        </w:rPr>
        <w:t>Prezes Izby przekazuje skargę wraz z aktami postępowania odwoławczego do sądu zamówień publicznych w terminie 7 dni od dnia jej otrzymania</w:t>
      </w:r>
      <w:r>
        <w:rPr>
          <w:rFonts w:ascii="Arial" w:hAnsi="Arial" w:cs="Arial"/>
          <w:sz w:val="20"/>
          <w:szCs w:val="20"/>
        </w:rPr>
        <w:t>.</w:t>
      </w:r>
    </w:p>
    <w:p w14:paraId="35F21808" w14:textId="36937CD1" w:rsidR="00FD2CCD" w:rsidRPr="00A8361D" w:rsidRDefault="005B5095" w:rsidP="00734035">
      <w:pPr>
        <w:pStyle w:val="Styl4"/>
        <w:numPr>
          <w:ilvl w:val="0"/>
          <w:numId w:val="45"/>
        </w:numPr>
        <w:ind w:left="284" w:hanging="284"/>
        <w:outlineLvl w:val="0"/>
        <w:rPr>
          <w:rFonts w:cs="Arial"/>
          <w:szCs w:val="20"/>
        </w:rPr>
      </w:pPr>
      <w:bookmarkStart w:id="32" w:name="_Toc166828493"/>
      <w:r w:rsidRPr="00A8361D">
        <w:rPr>
          <w:rFonts w:cs="Arial"/>
          <w:szCs w:val="20"/>
        </w:rPr>
        <w:t>WYKAZ ZAŁĄCZNIKÓW DO SWZ</w:t>
      </w:r>
      <w:bookmarkEnd w:id="32"/>
    </w:p>
    <w:tbl>
      <w:tblPr>
        <w:tblW w:w="9026" w:type="dxa"/>
        <w:tblInd w:w="108" w:type="dxa"/>
        <w:tblLook w:val="04A0" w:firstRow="1" w:lastRow="0" w:firstColumn="1" w:lastColumn="0" w:noHBand="0" w:noVBand="1"/>
      </w:tblPr>
      <w:tblGrid>
        <w:gridCol w:w="2019"/>
        <w:gridCol w:w="7007"/>
      </w:tblGrid>
      <w:tr w:rsidR="00760056" w:rsidRPr="00A8361D" w14:paraId="5AFD5B5C" w14:textId="77777777" w:rsidTr="001622EE">
        <w:trPr>
          <w:trHeight w:val="274"/>
        </w:trPr>
        <w:tc>
          <w:tcPr>
            <w:tcW w:w="2019" w:type="dxa"/>
          </w:tcPr>
          <w:p w14:paraId="2390B084" w14:textId="77777777" w:rsidR="00760056" w:rsidRPr="00A8361D" w:rsidRDefault="00760056" w:rsidP="004153D2">
            <w:pPr>
              <w:suppressAutoHyphens/>
              <w:spacing w:before="240" w:line="360" w:lineRule="auto"/>
              <w:rPr>
                <w:rFonts w:ascii="Arial" w:hAnsi="Arial" w:cs="Arial"/>
                <w:sz w:val="20"/>
                <w:szCs w:val="20"/>
              </w:rPr>
            </w:pPr>
            <w:r w:rsidRPr="00A8361D">
              <w:rPr>
                <w:rFonts w:ascii="Arial" w:hAnsi="Arial" w:cs="Arial"/>
                <w:sz w:val="20"/>
                <w:szCs w:val="20"/>
              </w:rPr>
              <w:t>Załącznik nr 1</w:t>
            </w:r>
          </w:p>
        </w:tc>
        <w:tc>
          <w:tcPr>
            <w:tcW w:w="7007" w:type="dxa"/>
          </w:tcPr>
          <w:p w14:paraId="00D087FB" w14:textId="77777777" w:rsidR="00760056" w:rsidRPr="00A8361D" w:rsidRDefault="00760056" w:rsidP="00783B76">
            <w:pPr>
              <w:suppressAutoHyphens/>
              <w:spacing w:before="240" w:line="360" w:lineRule="auto"/>
              <w:jc w:val="both"/>
              <w:rPr>
                <w:rFonts w:ascii="Arial" w:hAnsi="Arial" w:cs="Arial"/>
                <w:sz w:val="20"/>
                <w:szCs w:val="20"/>
              </w:rPr>
            </w:pPr>
            <w:r w:rsidRPr="00A8361D">
              <w:rPr>
                <w:rFonts w:ascii="Arial" w:hAnsi="Arial" w:cs="Arial"/>
                <w:sz w:val="20"/>
                <w:szCs w:val="20"/>
              </w:rPr>
              <w:t>Formularz Ofertowy</w:t>
            </w:r>
          </w:p>
        </w:tc>
      </w:tr>
      <w:tr w:rsidR="00760056" w:rsidRPr="00A8361D" w14:paraId="798D994D" w14:textId="77777777" w:rsidTr="001622EE">
        <w:tc>
          <w:tcPr>
            <w:tcW w:w="2019" w:type="dxa"/>
          </w:tcPr>
          <w:p w14:paraId="44A6B496"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t>Załącznik nr 2</w:t>
            </w:r>
          </w:p>
        </w:tc>
        <w:tc>
          <w:tcPr>
            <w:tcW w:w="7007" w:type="dxa"/>
          </w:tcPr>
          <w:p w14:paraId="4A6AAD77"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Oświadczenie o braku podstaw do wykluczenia i o spełnianiu warunków udziału w postępowaniu</w:t>
            </w:r>
          </w:p>
        </w:tc>
      </w:tr>
      <w:tr w:rsidR="00760056" w:rsidRPr="00A8361D" w14:paraId="3DA50297" w14:textId="77777777" w:rsidTr="001622EE">
        <w:tc>
          <w:tcPr>
            <w:tcW w:w="2019" w:type="dxa"/>
          </w:tcPr>
          <w:p w14:paraId="483F0E77"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t>Załącznik nr 3</w:t>
            </w:r>
          </w:p>
        </w:tc>
        <w:tc>
          <w:tcPr>
            <w:tcW w:w="7007" w:type="dxa"/>
          </w:tcPr>
          <w:p w14:paraId="361ACFDC"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Zobowiązanie innego podmiotu do udostępnienia niezbędnych zasobów Wykonawcy</w:t>
            </w:r>
          </w:p>
        </w:tc>
      </w:tr>
      <w:tr w:rsidR="00760056" w:rsidRPr="00A8361D" w14:paraId="27329588" w14:textId="77777777" w:rsidTr="001622EE">
        <w:tc>
          <w:tcPr>
            <w:tcW w:w="2019" w:type="dxa"/>
          </w:tcPr>
          <w:p w14:paraId="7E612242" w14:textId="77777777" w:rsidR="00760056" w:rsidRPr="00A8361D" w:rsidRDefault="00760056" w:rsidP="00310357">
            <w:pPr>
              <w:suppressAutoHyphens/>
              <w:spacing w:line="360" w:lineRule="auto"/>
              <w:rPr>
                <w:rFonts w:ascii="Arial" w:hAnsi="Arial" w:cs="Arial"/>
                <w:sz w:val="20"/>
                <w:szCs w:val="20"/>
              </w:rPr>
            </w:pPr>
            <w:r w:rsidRPr="00A8361D">
              <w:rPr>
                <w:rFonts w:ascii="Arial" w:hAnsi="Arial" w:cs="Arial"/>
                <w:sz w:val="20"/>
                <w:szCs w:val="20"/>
              </w:rPr>
              <w:t>Załącznik nr 4</w:t>
            </w:r>
          </w:p>
        </w:tc>
        <w:tc>
          <w:tcPr>
            <w:tcW w:w="7007" w:type="dxa"/>
          </w:tcPr>
          <w:p w14:paraId="6F6C4226" w14:textId="77777777" w:rsidR="00760056" w:rsidRPr="00A8361D" w:rsidRDefault="00760056" w:rsidP="00783B76">
            <w:pPr>
              <w:suppressAutoHyphens/>
              <w:spacing w:line="360" w:lineRule="auto"/>
              <w:jc w:val="both"/>
              <w:rPr>
                <w:rFonts w:ascii="Arial" w:hAnsi="Arial" w:cs="Arial"/>
                <w:sz w:val="20"/>
                <w:szCs w:val="20"/>
              </w:rPr>
            </w:pPr>
            <w:r w:rsidRPr="00A8361D">
              <w:rPr>
                <w:rFonts w:ascii="Arial" w:hAnsi="Arial" w:cs="Arial"/>
                <w:sz w:val="20"/>
                <w:szCs w:val="20"/>
              </w:rPr>
              <w:t>Oświadczenie dotyczące przynależności lub braku przynależności do tej samej grupy kapitałowej</w:t>
            </w:r>
          </w:p>
        </w:tc>
      </w:tr>
      <w:tr w:rsidR="00760056" w:rsidRPr="00A8361D" w14:paraId="43EF82EC" w14:textId="77777777" w:rsidTr="001622EE">
        <w:tc>
          <w:tcPr>
            <w:tcW w:w="2019" w:type="dxa"/>
          </w:tcPr>
          <w:p w14:paraId="0BE5E2BE" w14:textId="33468FA3" w:rsidR="00760056" w:rsidRPr="00A8361D" w:rsidRDefault="00760056" w:rsidP="00924FFD">
            <w:pPr>
              <w:suppressAutoHyphens/>
              <w:spacing w:line="360" w:lineRule="auto"/>
              <w:rPr>
                <w:rFonts w:ascii="Arial" w:hAnsi="Arial" w:cs="Arial"/>
                <w:sz w:val="20"/>
                <w:szCs w:val="20"/>
              </w:rPr>
            </w:pPr>
            <w:r w:rsidRPr="00A8361D">
              <w:rPr>
                <w:rFonts w:ascii="Arial" w:hAnsi="Arial" w:cs="Arial"/>
                <w:sz w:val="20"/>
                <w:szCs w:val="20"/>
              </w:rPr>
              <w:t xml:space="preserve">Załącznik nr </w:t>
            </w:r>
            <w:r w:rsidR="00DC2EEF">
              <w:rPr>
                <w:rFonts w:ascii="Arial" w:hAnsi="Arial" w:cs="Arial"/>
                <w:sz w:val="20"/>
                <w:szCs w:val="20"/>
              </w:rPr>
              <w:t>5</w:t>
            </w:r>
          </w:p>
        </w:tc>
        <w:tc>
          <w:tcPr>
            <w:tcW w:w="7007" w:type="dxa"/>
          </w:tcPr>
          <w:p w14:paraId="0D384D05" w14:textId="27385C36" w:rsidR="00760056" w:rsidRPr="00A8361D" w:rsidRDefault="00036CDA" w:rsidP="00036CDA">
            <w:pPr>
              <w:suppressAutoHyphens/>
              <w:spacing w:line="360" w:lineRule="auto"/>
              <w:jc w:val="both"/>
              <w:rPr>
                <w:rFonts w:ascii="Arial" w:hAnsi="Arial" w:cs="Arial"/>
                <w:sz w:val="20"/>
                <w:szCs w:val="20"/>
              </w:rPr>
            </w:pPr>
            <w:r w:rsidRPr="00036CDA">
              <w:rPr>
                <w:rFonts w:ascii="Arial" w:hAnsi="Arial" w:cs="Arial"/>
                <w:sz w:val="20"/>
                <w:szCs w:val="20"/>
              </w:rPr>
              <w:t xml:space="preserve">Wykaz </w:t>
            </w:r>
            <w:r>
              <w:rPr>
                <w:rFonts w:ascii="Arial" w:hAnsi="Arial" w:cs="Arial"/>
                <w:sz w:val="20"/>
                <w:szCs w:val="20"/>
              </w:rPr>
              <w:t>usług</w:t>
            </w:r>
          </w:p>
        </w:tc>
      </w:tr>
      <w:tr w:rsidR="00760056" w:rsidRPr="00A8361D" w14:paraId="604C8E4C" w14:textId="77777777" w:rsidTr="001622EE">
        <w:tc>
          <w:tcPr>
            <w:tcW w:w="2019" w:type="dxa"/>
          </w:tcPr>
          <w:p w14:paraId="567E63DC" w14:textId="07BBC3B0" w:rsidR="00760056" w:rsidRPr="00A8361D" w:rsidRDefault="00760056" w:rsidP="00924FFD">
            <w:pPr>
              <w:suppressAutoHyphens/>
              <w:spacing w:line="360" w:lineRule="auto"/>
              <w:rPr>
                <w:rFonts w:ascii="Arial" w:hAnsi="Arial" w:cs="Arial"/>
                <w:sz w:val="20"/>
                <w:szCs w:val="20"/>
              </w:rPr>
            </w:pPr>
            <w:r w:rsidRPr="00A8361D">
              <w:rPr>
                <w:rFonts w:ascii="Arial" w:hAnsi="Arial" w:cs="Arial"/>
                <w:sz w:val="20"/>
                <w:szCs w:val="20"/>
              </w:rPr>
              <w:t xml:space="preserve">Załącznik nr </w:t>
            </w:r>
            <w:r w:rsidR="00DC2EEF">
              <w:rPr>
                <w:rFonts w:ascii="Arial" w:hAnsi="Arial" w:cs="Arial"/>
                <w:sz w:val="20"/>
                <w:szCs w:val="20"/>
              </w:rPr>
              <w:t>6</w:t>
            </w:r>
          </w:p>
        </w:tc>
        <w:tc>
          <w:tcPr>
            <w:tcW w:w="7007" w:type="dxa"/>
          </w:tcPr>
          <w:p w14:paraId="49C9DDBE" w14:textId="51F66C87" w:rsidR="004153D2" w:rsidRPr="00A8361D" w:rsidRDefault="00036CDA" w:rsidP="00783B76">
            <w:pPr>
              <w:suppressAutoHyphens/>
              <w:spacing w:line="360" w:lineRule="auto"/>
              <w:jc w:val="both"/>
              <w:rPr>
                <w:rFonts w:ascii="Arial" w:hAnsi="Arial" w:cs="Arial"/>
                <w:sz w:val="20"/>
                <w:szCs w:val="20"/>
              </w:rPr>
            </w:pPr>
            <w:r w:rsidRPr="00036CDA">
              <w:rPr>
                <w:rFonts w:ascii="Arial" w:hAnsi="Arial" w:cs="Arial"/>
                <w:sz w:val="20"/>
                <w:szCs w:val="20"/>
              </w:rPr>
              <w:t>Wykaz osób skierowanych przez wykonawcę do realizacji zamówienia publicznego</w:t>
            </w:r>
          </w:p>
        </w:tc>
      </w:tr>
      <w:tr w:rsidR="00036CDA" w:rsidRPr="00A8361D" w14:paraId="0FA33A38" w14:textId="77777777" w:rsidTr="001622EE">
        <w:tc>
          <w:tcPr>
            <w:tcW w:w="2019" w:type="dxa"/>
          </w:tcPr>
          <w:p w14:paraId="73FBF65D" w14:textId="755E00D7" w:rsidR="00036CDA" w:rsidRPr="00A8361D" w:rsidRDefault="00036CDA" w:rsidP="00036CDA">
            <w:pPr>
              <w:suppressAutoHyphens/>
              <w:spacing w:line="360" w:lineRule="auto"/>
              <w:rPr>
                <w:rFonts w:ascii="Arial" w:hAnsi="Arial" w:cs="Arial"/>
                <w:sz w:val="20"/>
                <w:szCs w:val="20"/>
              </w:rPr>
            </w:pPr>
            <w:r w:rsidRPr="00A8361D">
              <w:rPr>
                <w:rFonts w:ascii="Arial" w:hAnsi="Arial" w:cs="Arial"/>
                <w:sz w:val="20"/>
                <w:szCs w:val="20"/>
              </w:rPr>
              <w:t xml:space="preserve">Załącznik nr </w:t>
            </w:r>
            <w:r>
              <w:rPr>
                <w:rFonts w:ascii="Arial" w:hAnsi="Arial" w:cs="Arial"/>
                <w:sz w:val="20"/>
                <w:szCs w:val="20"/>
              </w:rPr>
              <w:t>7</w:t>
            </w:r>
          </w:p>
        </w:tc>
        <w:tc>
          <w:tcPr>
            <w:tcW w:w="7007" w:type="dxa"/>
          </w:tcPr>
          <w:p w14:paraId="2427382F" w14:textId="4453CC87" w:rsidR="00036CDA" w:rsidRPr="00A8361D" w:rsidRDefault="00036CDA" w:rsidP="00036CDA">
            <w:pPr>
              <w:suppressAutoHyphens/>
              <w:spacing w:line="360" w:lineRule="auto"/>
              <w:jc w:val="both"/>
              <w:rPr>
                <w:rFonts w:ascii="Arial" w:hAnsi="Arial" w:cs="Arial"/>
                <w:sz w:val="20"/>
                <w:szCs w:val="20"/>
              </w:rPr>
            </w:pPr>
            <w:r w:rsidRPr="00A8361D">
              <w:rPr>
                <w:rFonts w:ascii="Arial" w:hAnsi="Arial" w:cs="Arial"/>
                <w:sz w:val="20"/>
                <w:szCs w:val="20"/>
              </w:rPr>
              <w:t>Wzór umowy</w:t>
            </w:r>
          </w:p>
        </w:tc>
      </w:tr>
      <w:tr w:rsidR="00036CDA" w:rsidRPr="00A8361D" w14:paraId="6216F4DE" w14:textId="77777777" w:rsidTr="001622EE">
        <w:tc>
          <w:tcPr>
            <w:tcW w:w="2019" w:type="dxa"/>
          </w:tcPr>
          <w:p w14:paraId="03FD3357" w14:textId="39685147" w:rsidR="00036CDA" w:rsidRPr="00A8361D" w:rsidRDefault="00036CDA" w:rsidP="00036CDA">
            <w:pPr>
              <w:suppressAutoHyphens/>
              <w:spacing w:line="360" w:lineRule="auto"/>
              <w:rPr>
                <w:rFonts w:ascii="Arial" w:hAnsi="Arial" w:cs="Arial"/>
                <w:sz w:val="20"/>
                <w:szCs w:val="20"/>
              </w:rPr>
            </w:pPr>
            <w:r w:rsidRPr="00A8361D">
              <w:rPr>
                <w:rFonts w:ascii="Arial" w:hAnsi="Arial" w:cs="Arial"/>
                <w:sz w:val="20"/>
                <w:szCs w:val="20"/>
              </w:rPr>
              <w:t xml:space="preserve">Załącznik nr </w:t>
            </w:r>
            <w:r>
              <w:rPr>
                <w:rFonts w:ascii="Arial" w:hAnsi="Arial" w:cs="Arial"/>
                <w:sz w:val="20"/>
                <w:szCs w:val="20"/>
              </w:rPr>
              <w:t>8</w:t>
            </w:r>
          </w:p>
        </w:tc>
        <w:tc>
          <w:tcPr>
            <w:tcW w:w="7007" w:type="dxa"/>
          </w:tcPr>
          <w:p w14:paraId="23A73E8A" w14:textId="5DDA2D5C" w:rsidR="00036CDA" w:rsidRPr="00A8361D" w:rsidRDefault="00036CDA" w:rsidP="00036CDA">
            <w:pPr>
              <w:suppressAutoHyphens/>
              <w:spacing w:line="360" w:lineRule="auto"/>
              <w:jc w:val="both"/>
              <w:rPr>
                <w:rFonts w:ascii="Arial" w:hAnsi="Arial" w:cs="Arial"/>
                <w:sz w:val="20"/>
                <w:szCs w:val="20"/>
              </w:rPr>
            </w:pPr>
            <w:r w:rsidRPr="00A8361D">
              <w:rPr>
                <w:rFonts w:ascii="Arial" w:hAnsi="Arial" w:cs="Arial"/>
                <w:sz w:val="20"/>
                <w:szCs w:val="20"/>
              </w:rPr>
              <w:t>Opis Przedmiotu Zamówienia (OPZ)</w:t>
            </w:r>
          </w:p>
        </w:tc>
      </w:tr>
      <w:tr w:rsidR="00036CDA" w:rsidRPr="00A8361D" w14:paraId="5B22C218" w14:textId="77777777" w:rsidTr="001622EE">
        <w:tc>
          <w:tcPr>
            <w:tcW w:w="2019" w:type="dxa"/>
          </w:tcPr>
          <w:p w14:paraId="06FD0091" w14:textId="53739BEB" w:rsidR="00036CDA" w:rsidRPr="00A8361D" w:rsidRDefault="00036CDA" w:rsidP="00036CDA">
            <w:pPr>
              <w:suppressAutoHyphens/>
              <w:spacing w:line="360" w:lineRule="auto"/>
              <w:rPr>
                <w:rFonts w:ascii="Arial" w:hAnsi="Arial" w:cs="Arial"/>
                <w:sz w:val="20"/>
                <w:szCs w:val="20"/>
              </w:rPr>
            </w:pPr>
            <w:r w:rsidRPr="00A8361D">
              <w:rPr>
                <w:rFonts w:ascii="Arial" w:hAnsi="Arial" w:cs="Arial"/>
                <w:sz w:val="20"/>
                <w:szCs w:val="20"/>
              </w:rPr>
              <w:t xml:space="preserve">Załącznik nr </w:t>
            </w:r>
            <w:r>
              <w:rPr>
                <w:rFonts w:ascii="Arial" w:hAnsi="Arial" w:cs="Arial"/>
                <w:sz w:val="20"/>
                <w:szCs w:val="20"/>
              </w:rPr>
              <w:t>9</w:t>
            </w:r>
          </w:p>
        </w:tc>
        <w:tc>
          <w:tcPr>
            <w:tcW w:w="7007" w:type="dxa"/>
          </w:tcPr>
          <w:p w14:paraId="330B7F63" w14:textId="160B05DB" w:rsidR="00036CDA" w:rsidRPr="00A8361D" w:rsidRDefault="00036CDA" w:rsidP="00036CDA">
            <w:pPr>
              <w:suppressAutoHyphens/>
              <w:spacing w:line="360" w:lineRule="auto"/>
              <w:jc w:val="both"/>
              <w:rPr>
                <w:rFonts w:ascii="Arial" w:hAnsi="Arial" w:cs="Arial"/>
                <w:sz w:val="20"/>
                <w:szCs w:val="20"/>
              </w:rPr>
            </w:pPr>
            <w:r w:rsidRPr="00A8361D">
              <w:rPr>
                <w:rFonts w:ascii="Arial" w:hAnsi="Arial" w:cs="Arial"/>
                <w:sz w:val="20"/>
                <w:szCs w:val="20"/>
              </w:rPr>
              <w:t xml:space="preserve">Dokumentacja </w:t>
            </w:r>
            <w:r>
              <w:rPr>
                <w:rFonts w:ascii="Arial" w:hAnsi="Arial" w:cs="Arial"/>
                <w:sz w:val="20"/>
                <w:szCs w:val="20"/>
              </w:rPr>
              <w:t>techniczna</w:t>
            </w:r>
          </w:p>
        </w:tc>
      </w:tr>
    </w:tbl>
    <w:p w14:paraId="48C142B1" w14:textId="77777777" w:rsidR="00281073" w:rsidRPr="00572B2F" w:rsidRDefault="00281073" w:rsidP="00572B2F">
      <w:pPr>
        <w:tabs>
          <w:tab w:val="num" w:pos="0"/>
        </w:tabs>
        <w:suppressAutoHyphens/>
        <w:spacing w:after="40" w:line="360" w:lineRule="auto"/>
        <w:rPr>
          <w:rFonts w:ascii="Arial" w:hAnsi="Arial" w:cs="Arial"/>
          <w:bCs/>
          <w:i/>
          <w:iCs/>
          <w:color w:val="000000"/>
          <w:sz w:val="2"/>
          <w:szCs w:val="2"/>
        </w:rPr>
      </w:pPr>
    </w:p>
    <w:p w14:paraId="19A341D2" w14:textId="0F83A799" w:rsidR="001B76A6" w:rsidRPr="00746740" w:rsidRDefault="00FD2CCD" w:rsidP="00281073">
      <w:pPr>
        <w:tabs>
          <w:tab w:val="num" w:pos="0"/>
        </w:tabs>
        <w:suppressAutoHyphens/>
        <w:spacing w:after="40" w:line="360" w:lineRule="auto"/>
        <w:ind w:left="5812"/>
        <w:rPr>
          <w:rFonts w:ascii="Arial" w:hAnsi="Arial" w:cs="Arial"/>
          <w:b/>
          <w:sz w:val="20"/>
          <w:szCs w:val="20"/>
        </w:rPr>
      </w:pPr>
      <w:r w:rsidRPr="00A8361D">
        <w:rPr>
          <w:rFonts w:ascii="Arial" w:hAnsi="Arial" w:cs="Arial"/>
          <w:b/>
          <w:sz w:val="20"/>
          <w:szCs w:val="20"/>
        </w:rPr>
        <w:t>Zatwierdzam:</w:t>
      </w:r>
    </w:p>
    <w:p w14:paraId="2720E098" w14:textId="77777777" w:rsidR="00A8361D" w:rsidRPr="007F6FBF" w:rsidRDefault="00A8361D" w:rsidP="00281073">
      <w:pPr>
        <w:tabs>
          <w:tab w:val="num" w:pos="0"/>
        </w:tabs>
        <w:suppressAutoHyphens/>
        <w:spacing w:before="240" w:after="40" w:line="360" w:lineRule="auto"/>
        <w:ind w:left="5812"/>
        <w:rPr>
          <w:rFonts w:ascii="Arial" w:hAnsi="Arial" w:cs="Arial"/>
          <w:sz w:val="50"/>
          <w:szCs w:val="50"/>
        </w:rPr>
      </w:pPr>
    </w:p>
    <w:p w14:paraId="3354EFC0" w14:textId="41ADC151" w:rsidR="00FD2CCD" w:rsidRPr="00A8361D" w:rsidRDefault="00FD2CCD" w:rsidP="00281073">
      <w:pPr>
        <w:tabs>
          <w:tab w:val="num" w:pos="0"/>
        </w:tabs>
        <w:suppressAutoHyphens/>
        <w:spacing w:before="240" w:after="40"/>
        <w:ind w:left="5812"/>
        <w:rPr>
          <w:rFonts w:ascii="Arial" w:hAnsi="Arial" w:cs="Arial"/>
          <w:sz w:val="20"/>
          <w:szCs w:val="20"/>
        </w:rPr>
      </w:pPr>
      <w:r w:rsidRPr="00A8361D">
        <w:rPr>
          <w:rFonts w:ascii="Arial" w:hAnsi="Arial" w:cs="Arial"/>
          <w:sz w:val="20"/>
          <w:szCs w:val="20"/>
        </w:rPr>
        <w:t>………………</w:t>
      </w:r>
      <w:r w:rsidR="00281073">
        <w:rPr>
          <w:rFonts w:ascii="Arial" w:hAnsi="Arial" w:cs="Arial"/>
          <w:sz w:val="20"/>
          <w:szCs w:val="20"/>
        </w:rPr>
        <w:t>…….</w:t>
      </w:r>
      <w:r w:rsidRPr="00A8361D">
        <w:rPr>
          <w:rFonts w:ascii="Arial" w:hAnsi="Arial" w:cs="Arial"/>
          <w:sz w:val="20"/>
          <w:szCs w:val="20"/>
        </w:rPr>
        <w:t>……………….</w:t>
      </w:r>
    </w:p>
    <w:p w14:paraId="5C7E6BFE" w14:textId="283C8531" w:rsidR="00D05F80" w:rsidRPr="00A8361D" w:rsidRDefault="00281073" w:rsidP="00281073">
      <w:pPr>
        <w:tabs>
          <w:tab w:val="num" w:pos="0"/>
        </w:tabs>
        <w:suppressAutoHyphens/>
        <w:spacing w:after="40"/>
        <w:ind w:left="5812"/>
        <w:rPr>
          <w:rFonts w:ascii="Arial" w:hAnsi="Arial" w:cs="Arial"/>
          <w:bCs/>
          <w:sz w:val="20"/>
          <w:szCs w:val="20"/>
        </w:rPr>
      </w:pPr>
      <w:r>
        <w:rPr>
          <w:rFonts w:ascii="Arial" w:hAnsi="Arial" w:cs="Arial"/>
          <w:bCs/>
          <w:sz w:val="20"/>
          <w:szCs w:val="20"/>
        </w:rPr>
        <w:t xml:space="preserve">     </w:t>
      </w:r>
      <w:r w:rsidR="00927FE7" w:rsidRPr="00A8361D">
        <w:rPr>
          <w:rFonts w:ascii="Arial" w:hAnsi="Arial" w:cs="Arial"/>
          <w:bCs/>
          <w:sz w:val="20"/>
          <w:szCs w:val="20"/>
        </w:rPr>
        <w:t>(Kierownik Zamawiającego)</w:t>
      </w:r>
    </w:p>
    <w:sectPr w:rsidR="00D05F80" w:rsidRPr="00A8361D" w:rsidSect="009D5E8C">
      <w:headerReference w:type="default" r:id="rId19"/>
      <w:footerReference w:type="default" r:id="rId20"/>
      <w:headerReference w:type="first" r:id="rId21"/>
      <w:footerReference w:type="first" r:id="rId22"/>
      <w:pgSz w:w="11906" w:h="16838"/>
      <w:pgMar w:top="1135" w:right="1418" w:bottom="1276" w:left="1418" w:header="567"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9A9EF" w14:textId="77777777" w:rsidR="00746740" w:rsidRDefault="00746740">
      <w:r>
        <w:separator/>
      </w:r>
    </w:p>
  </w:endnote>
  <w:endnote w:type="continuationSeparator" w:id="0">
    <w:p w14:paraId="4E9A7A29" w14:textId="77777777" w:rsidR="00746740" w:rsidRDefault="0074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C7F25" w14:textId="77777777" w:rsidR="00746740" w:rsidRPr="007B17EA" w:rsidRDefault="0074674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91789">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91789">
      <w:rPr>
        <w:rFonts w:ascii="Arial" w:hAnsi="Arial" w:cs="Arial"/>
        <w:b/>
        <w:bCs/>
        <w:noProof/>
        <w:sz w:val="16"/>
        <w:szCs w:val="16"/>
      </w:rPr>
      <w:t>20</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C30AA" w14:textId="77777777" w:rsidR="00746740" w:rsidRDefault="00746740" w:rsidP="006C33BF">
    <w:pPr>
      <w:pStyle w:val="Stopka"/>
      <w:tabs>
        <w:tab w:val="clear" w:pos="4536"/>
        <w:tab w:val="clear" w:pos="9072"/>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4DEC8" w14:textId="77777777" w:rsidR="00746740" w:rsidRDefault="00746740">
      <w:r>
        <w:separator/>
      </w:r>
    </w:p>
  </w:footnote>
  <w:footnote w:type="continuationSeparator" w:id="0">
    <w:p w14:paraId="1F5458EC" w14:textId="77777777" w:rsidR="00746740" w:rsidRDefault="0074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D5CC6" w14:textId="77777777" w:rsidR="00746740" w:rsidRPr="001622EE" w:rsidRDefault="00746740" w:rsidP="00623C5D">
    <w:pPr>
      <w:pStyle w:val="Nagwek"/>
      <w:jc w:val="right"/>
      <w:rPr>
        <w:noProof/>
        <w:sz w:val="8"/>
        <w:szCs w:val="8"/>
      </w:rPr>
    </w:pPr>
  </w:p>
  <w:p w14:paraId="48FEC042" w14:textId="77777777" w:rsidR="00746740" w:rsidRPr="001421FA" w:rsidRDefault="00746740">
    <w:pPr>
      <w:pStyle w:val="Nagwek"/>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E4D96" w14:textId="77777777" w:rsidR="00746740" w:rsidRDefault="00746740">
    <w:pPr>
      <w:pStyle w:val="Nagwek"/>
    </w:pPr>
  </w:p>
  <w:tbl>
    <w:tblPr>
      <w:tblW w:w="5976" w:type="dxa"/>
      <w:tblCellMar>
        <w:left w:w="10" w:type="dxa"/>
        <w:right w:w="10" w:type="dxa"/>
      </w:tblCellMar>
      <w:tblLook w:val="0000" w:firstRow="0" w:lastRow="0" w:firstColumn="0" w:lastColumn="0" w:noHBand="0" w:noVBand="0"/>
    </w:tblPr>
    <w:tblGrid>
      <w:gridCol w:w="5976"/>
    </w:tblGrid>
    <w:tr w:rsidR="00456B89" w14:paraId="5AD7939D" w14:textId="77777777" w:rsidTr="00456B89">
      <w:trPr>
        <w:trHeight w:val="1271"/>
      </w:trPr>
      <w:tc>
        <w:tcPr>
          <w:tcW w:w="5976" w:type="dxa"/>
          <w:shd w:val="clear" w:color="auto" w:fill="auto"/>
          <w:tcMar>
            <w:top w:w="0" w:type="dxa"/>
            <w:left w:w="108" w:type="dxa"/>
            <w:bottom w:w="0" w:type="dxa"/>
            <w:right w:w="108" w:type="dxa"/>
          </w:tcMar>
          <w:vAlign w:val="center"/>
        </w:tcPr>
        <w:p w14:paraId="089C8237" w14:textId="74E05CC5" w:rsidR="00456B89" w:rsidRDefault="00456B89" w:rsidP="007F556A">
          <w:pPr>
            <w:pStyle w:val="Nagwek"/>
            <w:jc w:val="right"/>
          </w:pPr>
        </w:p>
      </w:tc>
    </w:tr>
  </w:tbl>
  <w:p w14:paraId="55A34F5A" w14:textId="6CB7C173" w:rsidR="00746740" w:rsidRDefault="00746740" w:rsidP="007F55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1594"/>
        </w:tabs>
        <w:ind w:left="-1594"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A2E338F"/>
    <w:multiLevelType w:val="hybridMultilevel"/>
    <w:tmpl w:val="AC76B44C"/>
    <w:lvl w:ilvl="0" w:tplc="5FD623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4" w15:restartNumberingAfterBreak="0">
    <w:nsid w:val="20D96435"/>
    <w:multiLevelType w:val="hybridMultilevel"/>
    <w:tmpl w:val="9DC889FA"/>
    <w:lvl w:ilvl="0" w:tplc="0415000F">
      <w:start w:val="1"/>
      <w:numFmt w:val="decimal"/>
      <w:lvlText w:val="%1."/>
      <w:lvlJc w:val="left"/>
      <w:pPr>
        <w:tabs>
          <w:tab w:val="num" w:pos="465"/>
        </w:tabs>
        <w:ind w:left="786" w:hanging="360"/>
      </w:pPr>
      <w:rPr>
        <w:rFonts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6"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2"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2FBE3D3A"/>
    <w:multiLevelType w:val="hybridMultilevel"/>
    <w:tmpl w:val="08DC240E"/>
    <w:lvl w:ilvl="0" w:tplc="718A400C">
      <w:start w:val="1"/>
      <w:numFmt w:val="upperRoman"/>
      <w:pStyle w:val="Styl2"/>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7" w15:restartNumberingAfterBreak="0">
    <w:nsid w:val="3E923993"/>
    <w:multiLevelType w:val="hybridMultilevel"/>
    <w:tmpl w:val="0450D95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7443866"/>
    <w:multiLevelType w:val="hybridMultilevel"/>
    <w:tmpl w:val="9BDAA0E2"/>
    <w:lvl w:ilvl="0" w:tplc="6F9E8990">
      <w:start w:val="1"/>
      <w:numFmt w:val="lowerLetter"/>
      <w:lvlText w:val="%1)"/>
      <w:lvlJc w:val="left"/>
      <w:pPr>
        <w:ind w:left="1211"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4D131ED3"/>
    <w:multiLevelType w:val="hybridMultilevel"/>
    <w:tmpl w:val="6B1A3B94"/>
    <w:lvl w:ilvl="0" w:tplc="1F1CDA4C">
      <w:start w:val="23"/>
      <w:numFmt w:val="upperRoman"/>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0" w15:restartNumberingAfterBreak="0">
    <w:nsid w:val="65954EF6"/>
    <w:multiLevelType w:val="hybridMultilevel"/>
    <w:tmpl w:val="EFA04E72"/>
    <w:lvl w:ilvl="0" w:tplc="BAC839EE">
      <w:start w:val="8"/>
      <w:numFmt w:val="decimal"/>
      <w:lvlText w:val="%1."/>
      <w:lvlJc w:val="left"/>
      <w:pPr>
        <w:tabs>
          <w:tab w:val="num" w:pos="1800"/>
        </w:tabs>
        <w:ind w:left="1800" w:hanging="363"/>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2"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7"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8" w15:restartNumberingAfterBreak="0">
    <w:nsid w:val="76FB5546"/>
    <w:multiLevelType w:val="hybridMultilevel"/>
    <w:tmpl w:val="3E84B07A"/>
    <w:lvl w:ilvl="0" w:tplc="E30A9410">
      <w:start w:val="1"/>
      <w:numFmt w:val="lowerLetter"/>
      <w:lvlText w:val="%1)"/>
      <w:lvlJc w:val="left"/>
      <w:pPr>
        <w:ind w:left="1713" w:hanging="360"/>
      </w:pPr>
      <w:rPr>
        <w:rFonts w:hint="default"/>
        <w:b/>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9"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933596"/>
    <w:multiLevelType w:val="hybridMultilevel"/>
    <w:tmpl w:val="09C04E40"/>
    <w:lvl w:ilvl="0" w:tplc="9C2CEFCE">
      <w:start w:val="1"/>
      <w:numFmt w:val="bullet"/>
      <w:lvlText w:val="-"/>
      <w:lvlJc w:val="left"/>
      <w:pPr>
        <w:ind w:left="1931" w:hanging="360"/>
      </w:pPr>
      <w:rPr>
        <w:rFonts w:ascii="Stencil" w:hAnsi="Stenci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num w:numId="1" w16cid:durableId="949970155">
    <w:abstractNumId w:val="0"/>
  </w:num>
  <w:num w:numId="2" w16cid:durableId="1698845134">
    <w:abstractNumId w:val="2"/>
  </w:num>
  <w:num w:numId="3" w16cid:durableId="1832911814">
    <w:abstractNumId w:val="1"/>
  </w:num>
  <w:num w:numId="4" w16cid:durableId="1546483560">
    <w:abstractNumId w:val="45"/>
  </w:num>
  <w:num w:numId="5" w16cid:durableId="418066965">
    <w:abstractNumId w:val="30"/>
  </w:num>
  <w:num w:numId="6" w16cid:durableId="1264269468">
    <w:abstractNumId w:val="43"/>
  </w:num>
  <w:num w:numId="7" w16cid:durableId="977952846">
    <w:abstractNumId w:val="18"/>
  </w:num>
  <w:num w:numId="8" w16cid:durableId="1768767722">
    <w:abstractNumId w:val="12"/>
  </w:num>
  <w:num w:numId="9" w16cid:durableId="1592859377">
    <w:abstractNumId w:val="20"/>
  </w:num>
  <w:num w:numId="10" w16cid:durableId="831069946">
    <w:abstractNumId w:val="9"/>
  </w:num>
  <w:num w:numId="11" w16cid:durableId="1792358841">
    <w:abstractNumId w:val="41"/>
  </w:num>
  <w:num w:numId="12" w16cid:durableId="1843937027">
    <w:abstractNumId w:val="38"/>
  </w:num>
  <w:num w:numId="13" w16cid:durableId="1168792396">
    <w:abstractNumId w:val="35"/>
    <w:lvlOverride w:ilvl="0">
      <w:startOverride w:val="1"/>
    </w:lvlOverride>
  </w:num>
  <w:num w:numId="14" w16cid:durableId="1636176466">
    <w:abstractNumId w:val="28"/>
    <w:lvlOverride w:ilvl="0">
      <w:startOverride w:val="1"/>
    </w:lvlOverride>
  </w:num>
  <w:num w:numId="15" w16cid:durableId="1703483002">
    <w:abstractNumId w:val="17"/>
  </w:num>
  <w:num w:numId="16" w16cid:durableId="864177641">
    <w:abstractNumId w:val="10"/>
  </w:num>
  <w:num w:numId="17" w16cid:durableId="218244505">
    <w:abstractNumId w:val="37"/>
  </w:num>
  <w:num w:numId="18" w16cid:durableId="1977682409">
    <w:abstractNumId w:val="24"/>
  </w:num>
  <w:num w:numId="19" w16cid:durableId="1584601701">
    <w:abstractNumId w:val="19"/>
  </w:num>
  <w:num w:numId="20" w16cid:durableId="368840428">
    <w:abstractNumId w:val="49"/>
  </w:num>
  <w:num w:numId="21" w16cid:durableId="1681732685">
    <w:abstractNumId w:val="22"/>
  </w:num>
  <w:num w:numId="22" w16cid:durableId="1194463557">
    <w:abstractNumId w:val="25"/>
  </w:num>
  <w:num w:numId="23" w16cid:durableId="860510414">
    <w:abstractNumId w:val="21"/>
  </w:num>
  <w:num w:numId="24" w16cid:durableId="732193480">
    <w:abstractNumId w:val="39"/>
  </w:num>
  <w:num w:numId="25" w16cid:durableId="2020154105">
    <w:abstractNumId w:val="23"/>
  </w:num>
  <w:num w:numId="26" w16cid:durableId="1228030943">
    <w:abstractNumId w:val="47"/>
  </w:num>
  <w:num w:numId="27" w16cid:durableId="1044984937">
    <w:abstractNumId w:val="11"/>
  </w:num>
  <w:num w:numId="28" w16cid:durableId="223488586">
    <w:abstractNumId w:val="44"/>
  </w:num>
  <w:num w:numId="29" w16cid:durableId="1151212961">
    <w:abstractNumId w:val="34"/>
  </w:num>
  <w:num w:numId="30" w16cid:durableId="1574000394">
    <w:abstractNumId w:val="15"/>
  </w:num>
  <w:num w:numId="31" w16cid:durableId="350497479">
    <w:abstractNumId w:val="13"/>
  </w:num>
  <w:num w:numId="32" w16cid:durableId="1973944341">
    <w:abstractNumId w:val="14"/>
  </w:num>
  <w:num w:numId="33" w16cid:durableId="1475369734">
    <w:abstractNumId w:val="16"/>
  </w:num>
  <w:num w:numId="34" w16cid:durableId="845485521">
    <w:abstractNumId w:val="46"/>
  </w:num>
  <w:num w:numId="35" w16cid:durableId="1114327361">
    <w:abstractNumId w:val="42"/>
  </w:num>
  <w:num w:numId="36" w16cid:durableId="873689466">
    <w:abstractNumId w:val="26"/>
  </w:num>
  <w:num w:numId="37" w16cid:durableId="1911232705">
    <w:abstractNumId w:val="33"/>
  </w:num>
  <w:num w:numId="38" w16cid:durableId="1318803757">
    <w:abstractNumId w:val="36"/>
  </w:num>
  <w:num w:numId="39" w16cid:durableId="226304746">
    <w:abstractNumId w:val="48"/>
  </w:num>
  <w:num w:numId="40" w16cid:durableId="697852385">
    <w:abstractNumId w:val="8"/>
  </w:num>
  <w:num w:numId="41" w16cid:durableId="1113095637">
    <w:abstractNumId w:val="31"/>
  </w:num>
  <w:num w:numId="42" w16cid:durableId="2084525894">
    <w:abstractNumId w:val="50"/>
  </w:num>
  <w:num w:numId="43" w16cid:durableId="197087339">
    <w:abstractNumId w:val="40"/>
  </w:num>
  <w:num w:numId="44" w16cid:durableId="1050108246">
    <w:abstractNumId w:val="29"/>
  </w:num>
  <w:num w:numId="45" w16cid:durableId="601259521">
    <w:abstractNumId w:val="32"/>
  </w:num>
  <w:num w:numId="46" w16cid:durableId="1135220563">
    <w:abstractNumId w:val="51"/>
  </w:num>
  <w:num w:numId="47" w16cid:durableId="1133214469">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675"/>
    <w:rsid w:val="00002FA6"/>
    <w:rsid w:val="0000407A"/>
    <w:rsid w:val="00006702"/>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6CDA"/>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401"/>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6F52"/>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5EF4"/>
    <w:rsid w:val="000861F8"/>
    <w:rsid w:val="00086C52"/>
    <w:rsid w:val="00090D43"/>
    <w:rsid w:val="00090FBB"/>
    <w:rsid w:val="00091027"/>
    <w:rsid w:val="00096149"/>
    <w:rsid w:val="000968A3"/>
    <w:rsid w:val="00097668"/>
    <w:rsid w:val="000A0A5C"/>
    <w:rsid w:val="000A1069"/>
    <w:rsid w:val="000A2336"/>
    <w:rsid w:val="000A3ECD"/>
    <w:rsid w:val="000A459A"/>
    <w:rsid w:val="000A4D1B"/>
    <w:rsid w:val="000A52C2"/>
    <w:rsid w:val="000A5D0F"/>
    <w:rsid w:val="000A6233"/>
    <w:rsid w:val="000A7CB3"/>
    <w:rsid w:val="000B2B61"/>
    <w:rsid w:val="000B2D78"/>
    <w:rsid w:val="000B3997"/>
    <w:rsid w:val="000B3BB8"/>
    <w:rsid w:val="000B6412"/>
    <w:rsid w:val="000B713C"/>
    <w:rsid w:val="000B735C"/>
    <w:rsid w:val="000C057B"/>
    <w:rsid w:val="000C09A6"/>
    <w:rsid w:val="000C16C8"/>
    <w:rsid w:val="000C2284"/>
    <w:rsid w:val="000C2618"/>
    <w:rsid w:val="000C393D"/>
    <w:rsid w:val="000C3EB2"/>
    <w:rsid w:val="000C68CE"/>
    <w:rsid w:val="000C7661"/>
    <w:rsid w:val="000D00DF"/>
    <w:rsid w:val="000D0EDA"/>
    <w:rsid w:val="000D177F"/>
    <w:rsid w:val="000D287D"/>
    <w:rsid w:val="000D44D5"/>
    <w:rsid w:val="000D4767"/>
    <w:rsid w:val="000D510C"/>
    <w:rsid w:val="000D51FB"/>
    <w:rsid w:val="000D56F0"/>
    <w:rsid w:val="000D6D7F"/>
    <w:rsid w:val="000E1148"/>
    <w:rsid w:val="000E262C"/>
    <w:rsid w:val="000E3E7A"/>
    <w:rsid w:val="000E4619"/>
    <w:rsid w:val="000E4A4E"/>
    <w:rsid w:val="000E6BF2"/>
    <w:rsid w:val="000E6D8E"/>
    <w:rsid w:val="000E7A06"/>
    <w:rsid w:val="000F19B7"/>
    <w:rsid w:val="000F26EE"/>
    <w:rsid w:val="000F342B"/>
    <w:rsid w:val="000F4917"/>
    <w:rsid w:val="000F4B7D"/>
    <w:rsid w:val="000F4F5C"/>
    <w:rsid w:val="000F4FCF"/>
    <w:rsid w:val="000F5272"/>
    <w:rsid w:val="000F660E"/>
    <w:rsid w:val="001021B2"/>
    <w:rsid w:val="00104F3B"/>
    <w:rsid w:val="00105873"/>
    <w:rsid w:val="00106ABF"/>
    <w:rsid w:val="00106CE1"/>
    <w:rsid w:val="001127D3"/>
    <w:rsid w:val="00112CFA"/>
    <w:rsid w:val="00115F5C"/>
    <w:rsid w:val="00115F80"/>
    <w:rsid w:val="0011769F"/>
    <w:rsid w:val="00117D6A"/>
    <w:rsid w:val="00120245"/>
    <w:rsid w:val="0012100E"/>
    <w:rsid w:val="00121581"/>
    <w:rsid w:val="001215B6"/>
    <w:rsid w:val="00121CD6"/>
    <w:rsid w:val="00122F19"/>
    <w:rsid w:val="00123018"/>
    <w:rsid w:val="0012415D"/>
    <w:rsid w:val="001241E9"/>
    <w:rsid w:val="00124F2F"/>
    <w:rsid w:val="00125258"/>
    <w:rsid w:val="00125FC0"/>
    <w:rsid w:val="00125FE6"/>
    <w:rsid w:val="001262BD"/>
    <w:rsid w:val="001276C8"/>
    <w:rsid w:val="00127FA2"/>
    <w:rsid w:val="00130A66"/>
    <w:rsid w:val="00131087"/>
    <w:rsid w:val="001321DA"/>
    <w:rsid w:val="00134B79"/>
    <w:rsid w:val="00137624"/>
    <w:rsid w:val="00140DB0"/>
    <w:rsid w:val="00141D3A"/>
    <w:rsid w:val="00141FCB"/>
    <w:rsid w:val="001421FA"/>
    <w:rsid w:val="00142D70"/>
    <w:rsid w:val="001444FF"/>
    <w:rsid w:val="00144904"/>
    <w:rsid w:val="00145A35"/>
    <w:rsid w:val="00146B9B"/>
    <w:rsid w:val="00146CFB"/>
    <w:rsid w:val="0014758A"/>
    <w:rsid w:val="00147DB6"/>
    <w:rsid w:val="0015002F"/>
    <w:rsid w:val="00152B93"/>
    <w:rsid w:val="00153325"/>
    <w:rsid w:val="001555D4"/>
    <w:rsid w:val="001560B9"/>
    <w:rsid w:val="001622EE"/>
    <w:rsid w:val="0016235D"/>
    <w:rsid w:val="0016416A"/>
    <w:rsid w:val="00164E83"/>
    <w:rsid w:val="00166665"/>
    <w:rsid w:val="001667A2"/>
    <w:rsid w:val="00167270"/>
    <w:rsid w:val="001708DF"/>
    <w:rsid w:val="00170A4A"/>
    <w:rsid w:val="00170F70"/>
    <w:rsid w:val="001732C2"/>
    <w:rsid w:val="001735B5"/>
    <w:rsid w:val="00173B13"/>
    <w:rsid w:val="001751F9"/>
    <w:rsid w:val="001763CB"/>
    <w:rsid w:val="00176662"/>
    <w:rsid w:val="00176CFD"/>
    <w:rsid w:val="001800FC"/>
    <w:rsid w:val="00180781"/>
    <w:rsid w:val="001811A8"/>
    <w:rsid w:val="001813DD"/>
    <w:rsid w:val="00181C14"/>
    <w:rsid w:val="00183706"/>
    <w:rsid w:val="001850E0"/>
    <w:rsid w:val="00185C25"/>
    <w:rsid w:val="00187FA7"/>
    <w:rsid w:val="00191A71"/>
    <w:rsid w:val="00193D80"/>
    <w:rsid w:val="001954CF"/>
    <w:rsid w:val="00197611"/>
    <w:rsid w:val="00197AE7"/>
    <w:rsid w:val="00197F42"/>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9D6"/>
    <w:rsid w:val="001B4C60"/>
    <w:rsid w:val="001B4E7B"/>
    <w:rsid w:val="001B505C"/>
    <w:rsid w:val="001B5E3D"/>
    <w:rsid w:val="001B602E"/>
    <w:rsid w:val="001B76A6"/>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08FC"/>
    <w:rsid w:val="001E117E"/>
    <w:rsid w:val="001E1653"/>
    <w:rsid w:val="001E29ED"/>
    <w:rsid w:val="001E3F17"/>
    <w:rsid w:val="001E5246"/>
    <w:rsid w:val="001E593E"/>
    <w:rsid w:val="001E6206"/>
    <w:rsid w:val="001E6C7C"/>
    <w:rsid w:val="001E7574"/>
    <w:rsid w:val="001E79A9"/>
    <w:rsid w:val="001F0E9D"/>
    <w:rsid w:val="001F2392"/>
    <w:rsid w:val="001F2991"/>
    <w:rsid w:val="001F2C7B"/>
    <w:rsid w:val="001F31AF"/>
    <w:rsid w:val="001F36C0"/>
    <w:rsid w:val="001F3C5A"/>
    <w:rsid w:val="001F4D46"/>
    <w:rsid w:val="002005B9"/>
    <w:rsid w:val="00201637"/>
    <w:rsid w:val="00203A53"/>
    <w:rsid w:val="002054F7"/>
    <w:rsid w:val="00205D79"/>
    <w:rsid w:val="0020757B"/>
    <w:rsid w:val="002122D1"/>
    <w:rsid w:val="00213CB4"/>
    <w:rsid w:val="00213EB8"/>
    <w:rsid w:val="00215D36"/>
    <w:rsid w:val="00217753"/>
    <w:rsid w:val="00217DE2"/>
    <w:rsid w:val="00220F30"/>
    <w:rsid w:val="0022144E"/>
    <w:rsid w:val="0022155B"/>
    <w:rsid w:val="002218E2"/>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1073"/>
    <w:rsid w:val="002831DB"/>
    <w:rsid w:val="00283291"/>
    <w:rsid w:val="00283E89"/>
    <w:rsid w:val="00287C21"/>
    <w:rsid w:val="0029090D"/>
    <w:rsid w:val="00290AE2"/>
    <w:rsid w:val="00291857"/>
    <w:rsid w:val="00291C20"/>
    <w:rsid w:val="00292068"/>
    <w:rsid w:val="00292291"/>
    <w:rsid w:val="002932F2"/>
    <w:rsid w:val="00294FEF"/>
    <w:rsid w:val="0029658D"/>
    <w:rsid w:val="002967F6"/>
    <w:rsid w:val="002A08B0"/>
    <w:rsid w:val="002A2F9A"/>
    <w:rsid w:val="002A305F"/>
    <w:rsid w:val="002A3CAE"/>
    <w:rsid w:val="002A4901"/>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E000B"/>
    <w:rsid w:val="002E2191"/>
    <w:rsid w:val="002E24EC"/>
    <w:rsid w:val="002E30EE"/>
    <w:rsid w:val="002E6F91"/>
    <w:rsid w:val="002E70CB"/>
    <w:rsid w:val="002E7859"/>
    <w:rsid w:val="002E7885"/>
    <w:rsid w:val="002E7DE7"/>
    <w:rsid w:val="002F0328"/>
    <w:rsid w:val="002F0441"/>
    <w:rsid w:val="002F04A5"/>
    <w:rsid w:val="002F24CA"/>
    <w:rsid w:val="002F3C08"/>
    <w:rsid w:val="002F3C99"/>
    <w:rsid w:val="002F4A9B"/>
    <w:rsid w:val="002F58D9"/>
    <w:rsid w:val="002F671D"/>
    <w:rsid w:val="002F7211"/>
    <w:rsid w:val="0030054D"/>
    <w:rsid w:val="00302547"/>
    <w:rsid w:val="00305057"/>
    <w:rsid w:val="0030539D"/>
    <w:rsid w:val="003062A1"/>
    <w:rsid w:val="00306A29"/>
    <w:rsid w:val="00310297"/>
    <w:rsid w:val="00310357"/>
    <w:rsid w:val="00311B0E"/>
    <w:rsid w:val="00312428"/>
    <w:rsid w:val="00312664"/>
    <w:rsid w:val="00313014"/>
    <w:rsid w:val="003147EA"/>
    <w:rsid w:val="00314C57"/>
    <w:rsid w:val="00315D55"/>
    <w:rsid w:val="003162EB"/>
    <w:rsid w:val="00317510"/>
    <w:rsid w:val="00322343"/>
    <w:rsid w:val="0032722B"/>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5515"/>
    <w:rsid w:val="00356CFB"/>
    <w:rsid w:val="00361400"/>
    <w:rsid w:val="003655FE"/>
    <w:rsid w:val="00365785"/>
    <w:rsid w:val="00365896"/>
    <w:rsid w:val="00365979"/>
    <w:rsid w:val="003665E4"/>
    <w:rsid w:val="00367C50"/>
    <w:rsid w:val="003716A7"/>
    <w:rsid w:val="003718DC"/>
    <w:rsid w:val="00371F60"/>
    <w:rsid w:val="00373737"/>
    <w:rsid w:val="00374B1F"/>
    <w:rsid w:val="00376448"/>
    <w:rsid w:val="00376E75"/>
    <w:rsid w:val="003772FC"/>
    <w:rsid w:val="00377B13"/>
    <w:rsid w:val="0038060F"/>
    <w:rsid w:val="00385A3F"/>
    <w:rsid w:val="00385B9F"/>
    <w:rsid w:val="00390F10"/>
    <w:rsid w:val="003920A3"/>
    <w:rsid w:val="003920D8"/>
    <w:rsid w:val="0039221F"/>
    <w:rsid w:val="00392558"/>
    <w:rsid w:val="00392E0E"/>
    <w:rsid w:val="00393648"/>
    <w:rsid w:val="00395481"/>
    <w:rsid w:val="003957F7"/>
    <w:rsid w:val="00395B19"/>
    <w:rsid w:val="003962A9"/>
    <w:rsid w:val="003A1142"/>
    <w:rsid w:val="003A14B8"/>
    <w:rsid w:val="003A279E"/>
    <w:rsid w:val="003A2B58"/>
    <w:rsid w:val="003A3096"/>
    <w:rsid w:val="003A4917"/>
    <w:rsid w:val="003A4948"/>
    <w:rsid w:val="003A6962"/>
    <w:rsid w:val="003A7A29"/>
    <w:rsid w:val="003B07CA"/>
    <w:rsid w:val="003B0F31"/>
    <w:rsid w:val="003B24DF"/>
    <w:rsid w:val="003B2EFA"/>
    <w:rsid w:val="003B34FC"/>
    <w:rsid w:val="003B377F"/>
    <w:rsid w:val="003B3DD8"/>
    <w:rsid w:val="003B6C52"/>
    <w:rsid w:val="003B70BB"/>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400"/>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3F7D25"/>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3D2"/>
    <w:rsid w:val="00415C7E"/>
    <w:rsid w:val="00415F17"/>
    <w:rsid w:val="00416330"/>
    <w:rsid w:val="004214EF"/>
    <w:rsid w:val="00421D20"/>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2B5"/>
    <w:rsid w:val="0045085B"/>
    <w:rsid w:val="00451615"/>
    <w:rsid w:val="00452BFA"/>
    <w:rsid w:val="0045589E"/>
    <w:rsid w:val="00456B89"/>
    <w:rsid w:val="00457068"/>
    <w:rsid w:val="00460A0B"/>
    <w:rsid w:val="00464F9F"/>
    <w:rsid w:val="004659A9"/>
    <w:rsid w:val="00465C8C"/>
    <w:rsid w:val="00466589"/>
    <w:rsid w:val="004671FF"/>
    <w:rsid w:val="00467B7A"/>
    <w:rsid w:val="00470B96"/>
    <w:rsid w:val="0047234C"/>
    <w:rsid w:val="0047236E"/>
    <w:rsid w:val="004736EB"/>
    <w:rsid w:val="00473952"/>
    <w:rsid w:val="0047496E"/>
    <w:rsid w:val="00475359"/>
    <w:rsid w:val="00475743"/>
    <w:rsid w:val="00476BAA"/>
    <w:rsid w:val="00477134"/>
    <w:rsid w:val="004772B7"/>
    <w:rsid w:val="00477B9B"/>
    <w:rsid w:val="00477D23"/>
    <w:rsid w:val="00477E5F"/>
    <w:rsid w:val="00480814"/>
    <w:rsid w:val="00480DDF"/>
    <w:rsid w:val="0048163A"/>
    <w:rsid w:val="004819C1"/>
    <w:rsid w:val="00481C87"/>
    <w:rsid w:val="00482460"/>
    <w:rsid w:val="004836E1"/>
    <w:rsid w:val="004847F3"/>
    <w:rsid w:val="0048550B"/>
    <w:rsid w:val="004865D5"/>
    <w:rsid w:val="0048688E"/>
    <w:rsid w:val="00490D4C"/>
    <w:rsid w:val="00491F35"/>
    <w:rsid w:val="00494CE6"/>
    <w:rsid w:val="00494D6F"/>
    <w:rsid w:val="00495585"/>
    <w:rsid w:val="00495911"/>
    <w:rsid w:val="00495AA3"/>
    <w:rsid w:val="004974E3"/>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A2D"/>
    <w:rsid w:val="004B46C8"/>
    <w:rsid w:val="004B5373"/>
    <w:rsid w:val="004B5982"/>
    <w:rsid w:val="004B5D34"/>
    <w:rsid w:val="004B5E33"/>
    <w:rsid w:val="004B7762"/>
    <w:rsid w:val="004B79C1"/>
    <w:rsid w:val="004C1E72"/>
    <w:rsid w:val="004C2EEB"/>
    <w:rsid w:val="004C33E9"/>
    <w:rsid w:val="004C39ED"/>
    <w:rsid w:val="004C4374"/>
    <w:rsid w:val="004C558D"/>
    <w:rsid w:val="004C5FBE"/>
    <w:rsid w:val="004C6EDC"/>
    <w:rsid w:val="004D03E8"/>
    <w:rsid w:val="004D179C"/>
    <w:rsid w:val="004D1E27"/>
    <w:rsid w:val="004D42B2"/>
    <w:rsid w:val="004D4BC4"/>
    <w:rsid w:val="004D4FA9"/>
    <w:rsid w:val="004D6053"/>
    <w:rsid w:val="004D6190"/>
    <w:rsid w:val="004D7E91"/>
    <w:rsid w:val="004E1305"/>
    <w:rsid w:val="004E2961"/>
    <w:rsid w:val="004E392C"/>
    <w:rsid w:val="004E499A"/>
    <w:rsid w:val="004E5602"/>
    <w:rsid w:val="004E6183"/>
    <w:rsid w:val="004E7D15"/>
    <w:rsid w:val="004F04FD"/>
    <w:rsid w:val="004F0C5B"/>
    <w:rsid w:val="004F0D42"/>
    <w:rsid w:val="004F14B9"/>
    <w:rsid w:val="004F14E5"/>
    <w:rsid w:val="004F1E8D"/>
    <w:rsid w:val="004F25A6"/>
    <w:rsid w:val="004F2AD6"/>
    <w:rsid w:val="004F3F23"/>
    <w:rsid w:val="004F4F21"/>
    <w:rsid w:val="004F78DD"/>
    <w:rsid w:val="004F7A24"/>
    <w:rsid w:val="004F7CEE"/>
    <w:rsid w:val="00502400"/>
    <w:rsid w:val="00503CCA"/>
    <w:rsid w:val="00504C3B"/>
    <w:rsid w:val="00505F53"/>
    <w:rsid w:val="00507370"/>
    <w:rsid w:val="00507771"/>
    <w:rsid w:val="0051079F"/>
    <w:rsid w:val="00511A09"/>
    <w:rsid w:val="005121FE"/>
    <w:rsid w:val="00512561"/>
    <w:rsid w:val="00512AA4"/>
    <w:rsid w:val="00513E9D"/>
    <w:rsid w:val="0051537A"/>
    <w:rsid w:val="005159F8"/>
    <w:rsid w:val="005177CF"/>
    <w:rsid w:val="00520DB9"/>
    <w:rsid w:val="00521097"/>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0B22"/>
    <w:rsid w:val="00550C08"/>
    <w:rsid w:val="00551F98"/>
    <w:rsid w:val="0055240B"/>
    <w:rsid w:val="00552639"/>
    <w:rsid w:val="00552FBA"/>
    <w:rsid w:val="0055387B"/>
    <w:rsid w:val="00553A4F"/>
    <w:rsid w:val="00554BC6"/>
    <w:rsid w:val="00555602"/>
    <w:rsid w:val="00556184"/>
    <w:rsid w:val="00556E93"/>
    <w:rsid w:val="005613E7"/>
    <w:rsid w:val="005626E8"/>
    <w:rsid w:val="00562913"/>
    <w:rsid w:val="005648FA"/>
    <w:rsid w:val="005668D7"/>
    <w:rsid w:val="0056790D"/>
    <w:rsid w:val="00570081"/>
    <w:rsid w:val="00570559"/>
    <w:rsid w:val="00570717"/>
    <w:rsid w:val="00572B2F"/>
    <w:rsid w:val="00573E5B"/>
    <w:rsid w:val="00574042"/>
    <w:rsid w:val="0057488A"/>
    <w:rsid w:val="005762D9"/>
    <w:rsid w:val="00576AEC"/>
    <w:rsid w:val="00581E46"/>
    <w:rsid w:val="00582C38"/>
    <w:rsid w:val="0058369C"/>
    <w:rsid w:val="00583BC6"/>
    <w:rsid w:val="00584B7F"/>
    <w:rsid w:val="00584D8B"/>
    <w:rsid w:val="005851F8"/>
    <w:rsid w:val="00590C70"/>
    <w:rsid w:val="005917EE"/>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3B9E"/>
    <w:rsid w:val="005B472B"/>
    <w:rsid w:val="005B5095"/>
    <w:rsid w:val="005B53F9"/>
    <w:rsid w:val="005B5DB0"/>
    <w:rsid w:val="005B759D"/>
    <w:rsid w:val="005B7AD0"/>
    <w:rsid w:val="005B7BF9"/>
    <w:rsid w:val="005C0ADD"/>
    <w:rsid w:val="005C1197"/>
    <w:rsid w:val="005C2A6C"/>
    <w:rsid w:val="005C2A72"/>
    <w:rsid w:val="005C428E"/>
    <w:rsid w:val="005C478C"/>
    <w:rsid w:val="005C51E8"/>
    <w:rsid w:val="005C5ED8"/>
    <w:rsid w:val="005C6758"/>
    <w:rsid w:val="005C6C06"/>
    <w:rsid w:val="005D59F6"/>
    <w:rsid w:val="005D76C8"/>
    <w:rsid w:val="005D77C8"/>
    <w:rsid w:val="005D7A5F"/>
    <w:rsid w:val="005E1291"/>
    <w:rsid w:val="005E2FE6"/>
    <w:rsid w:val="005E3059"/>
    <w:rsid w:val="005E38F1"/>
    <w:rsid w:val="005E5FE3"/>
    <w:rsid w:val="005E7E59"/>
    <w:rsid w:val="005F08A7"/>
    <w:rsid w:val="005F13D9"/>
    <w:rsid w:val="005F2AF5"/>
    <w:rsid w:val="005F44C8"/>
    <w:rsid w:val="005F5384"/>
    <w:rsid w:val="005F6136"/>
    <w:rsid w:val="005F6BC2"/>
    <w:rsid w:val="005F7330"/>
    <w:rsid w:val="005F758C"/>
    <w:rsid w:val="005F7CF9"/>
    <w:rsid w:val="005F7DC2"/>
    <w:rsid w:val="00600373"/>
    <w:rsid w:val="00601FBC"/>
    <w:rsid w:val="00602048"/>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FAF"/>
    <w:rsid w:val="00614013"/>
    <w:rsid w:val="006166F7"/>
    <w:rsid w:val="006166FA"/>
    <w:rsid w:val="006178C6"/>
    <w:rsid w:val="00617A8E"/>
    <w:rsid w:val="006204E8"/>
    <w:rsid w:val="0062247B"/>
    <w:rsid w:val="00623C5D"/>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6EB8"/>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1DE6"/>
    <w:rsid w:val="00672733"/>
    <w:rsid w:val="006727A2"/>
    <w:rsid w:val="00673C92"/>
    <w:rsid w:val="00674DA7"/>
    <w:rsid w:val="00674DFF"/>
    <w:rsid w:val="00675B00"/>
    <w:rsid w:val="006761EE"/>
    <w:rsid w:val="006763AB"/>
    <w:rsid w:val="00676CA4"/>
    <w:rsid w:val="0067719D"/>
    <w:rsid w:val="00683535"/>
    <w:rsid w:val="0068399D"/>
    <w:rsid w:val="00684683"/>
    <w:rsid w:val="00685F35"/>
    <w:rsid w:val="00686483"/>
    <w:rsid w:val="006869D8"/>
    <w:rsid w:val="006907DF"/>
    <w:rsid w:val="00690982"/>
    <w:rsid w:val="00691857"/>
    <w:rsid w:val="00692D60"/>
    <w:rsid w:val="00694D31"/>
    <w:rsid w:val="00696C55"/>
    <w:rsid w:val="006979EB"/>
    <w:rsid w:val="006A06BE"/>
    <w:rsid w:val="006A0E50"/>
    <w:rsid w:val="006A1B55"/>
    <w:rsid w:val="006A1D83"/>
    <w:rsid w:val="006A1EC3"/>
    <w:rsid w:val="006A2021"/>
    <w:rsid w:val="006A3CB5"/>
    <w:rsid w:val="006A46B6"/>
    <w:rsid w:val="006A709F"/>
    <w:rsid w:val="006A717B"/>
    <w:rsid w:val="006A79A5"/>
    <w:rsid w:val="006A7D52"/>
    <w:rsid w:val="006B0D48"/>
    <w:rsid w:val="006B20F3"/>
    <w:rsid w:val="006B2954"/>
    <w:rsid w:val="006B2A47"/>
    <w:rsid w:val="006B2F5D"/>
    <w:rsid w:val="006B6664"/>
    <w:rsid w:val="006B7FD5"/>
    <w:rsid w:val="006C0631"/>
    <w:rsid w:val="006C1AA3"/>
    <w:rsid w:val="006C2470"/>
    <w:rsid w:val="006C33BF"/>
    <w:rsid w:val="006C45B7"/>
    <w:rsid w:val="006C67C3"/>
    <w:rsid w:val="006D054B"/>
    <w:rsid w:val="006D2C3E"/>
    <w:rsid w:val="006D3AD6"/>
    <w:rsid w:val="006D5000"/>
    <w:rsid w:val="006D5177"/>
    <w:rsid w:val="006D57BA"/>
    <w:rsid w:val="006D6309"/>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5E7"/>
    <w:rsid w:val="006F6862"/>
    <w:rsid w:val="007010F1"/>
    <w:rsid w:val="00701C68"/>
    <w:rsid w:val="00702504"/>
    <w:rsid w:val="0070345D"/>
    <w:rsid w:val="00704176"/>
    <w:rsid w:val="0070502E"/>
    <w:rsid w:val="00705C6B"/>
    <w:rsid w:val="0070746D"/>
    <w:rsid w:val="00710865"/>
    <w:rsid w:val="00711310"/>
    <w:rsid w:val="00714143"/>
    <w:rsid w:val="007159BF"/>
    <w:rsid w:val="007163F2"/>
    <w:rsid w:val="00716A40"/>
    <w:rsid w:val="00717649"/>
    <w:rsid w:val="007177DE"/>
    <w:rsid w:val="00720AD5"/>
    <w:rsid w:val="0072113D"/>
    <w:rsid w:val="007225D0"/>
    <w:rsid w:val="007259C0"/>
    <w:rsid w:val="00726AA2"/>
    <w:rsid w:val="007272ED"/>
    <w:rsid w:val="0073043F"/>
    <w:rsid w:val="00732E2B"/>
    <w:rsid w:val="00733DCB"/>
    <w:rsid w:val="00734035"/>
    <w:rsid w:val="007347F0"/>
    <w:rsid w:val="007351C4"/>
    <w:rsid w:val="00736EB2"/>
    <w:rsid w:val="007371F8"/>
    <w:rsid w:val="007372CC"/>
    <w:rsid w:val="0073753E"/>
    <w:rsid w:val="00740603"/>
    <w:rsid w:val="0074168D"/>
    <w:rsid w:val="00741949"/>
    <w:rsid w:val="007420EB"/>
    <w:rsid w:val="007423E3"/>
    <w:rsid w:val="007438F8"/>
    <w:rsid w:val="00745856"/>
    <w:rsid w:val="00746740"/>
    <w:rsid w:val="00747581"/>
    <w:rsid w:val="00750AE6"/>
    <w:rsid w:val="007511BF"/>
    <w:rsid w:val="00751997"/>
    <w:rsid w:val="007521B9"/>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18DC"/>
    <w:rsid w:val="0077256E"/>
    <w:rsid w:val="00772851"/>
    <w:rsid w:val="007730E6"/>
    <w:rsid w:val="00774B93"/>
    <w:rsid w:val="007753CE"/>
    <w:rsid w:val="00775B0B"/>
    <w:rsid w:val="00775CB4"/>
    <w:rsid w:val="00777DC2"/>
    <w:rsid w:val="00780B28"/>
    <w:rsid w:val="00780D94"/>
    <w:rsid w:val="00781B75"/>
    <w:rsid w:val="00783B76"/>
    <w:rsid w:val="00785A83"/>
    <w:rsid w:val="00786A21"/>
    <w:rsid w:val="00790653"/>
    <w:rsid w:val="007937DF"/>
    <w:rsid w:val="0079771E"/>
    <w:rsid w:val="007A262E"/>
    <w:rsid w:val="007A2C63"/>
    <w:rsid w:val="007A3385"/>
    <w:rsid w:val="007A3EC3"/>
    <w:rsid w:val="007A4362"/>
    <w:rsid w:val="007A4E10"/>
    <w:rsid w:val="007A641B"/>
    <w:rsid w:val="007A66CE"/>
    <w:rsid w:val="007A6DC8"/>
    <w:rsid w:val="007B091C"/>
    <w:rsid w:val="007B1160"/>
    <w:rsid w:val="007B1267"/>
    <w:rsid w:val="007B17EA"/>
    <w:rsid w:val="007B42EF"/>
    <w:rsid w:val="007B5139"/>
    <w:rsid w:val="007B5CCF"/>
    <w:rsid w:val="007B6080"/>
    <w:rsid w:val="007B6766"/>
    <w:rsid w:val="007B7462"/>
    <w:rsid w:val="007B7530"/>
    <w:rsid w:val="007B7670"/>
    <w:rsid w:val="007C000E"/>
    <w:rsid w:val="007C6C35"/>
    <w:rsid w:val="007C7451"/>
    <w:rsid w:val="007D0523"/>
    <w:rsid w:val="007D0AC1"/>
    <w:rsid w:val="007D10F6"/>
    <w:rsid w:val="007D17A1"/>
    <w:rsid w:val="007D19CE"/>
    <w:rsid w:val="007D285C"/>
    <w:rsid w:val="007D2B74"/>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248F"/>
    <w:rsid w:val="007F329E"/>
    <w:rsid w:val="007F556A"/>
    <w:rsid w:val="007F612C"/>
    <w:rsid w:val="007F6FBF"/>
    <w:rsid w:val="007F751D"/>
    <w:rsid w:val="007F79BD"/>
    <w:rsid w:val="00800EFF"/>
    <w:rsid w:val="00801B57"/>
    <w:rsid w:val="00801FBF"/>
    <w:rsid w:val="008026F7"/>
    <w:rsid w:val="008034DE"/>
    <w:rsid w:val="00804A12"/>
    <w:rsid w:val="00807141"/>
    <w:rsid w:val="00807299"/>
    <w:rsid w:val="00810956"/>
    <w:rsid w:val="00812443"/>
    <w:rsid w:val="00815B5E"/>
    <w:rsid w:val="00822799"/>
    <w:rsid w:val="008228F7"/>
    <w:rsid w:val="008239BD"/>
    <w:rsid w:val="008252B2"/>
    <w:rsid w:val="00825AB2"/>
    <w:rsid w:val="00831776"/>
    <w:rsid w:val="00832858"/>
    <w:rsid w:val="00834D6A"/>
    <w:rsid w:val="00835260"/>
    <w:rsid w:val="00835B2F"/>
    <w:rsid w:val="00836909"/>
    <w:rsid w:val="008376F5"/>
    <w:rsid w:val="00841485"/>
    <w:rsid w:val="00846775"/>
    <w:rsid w:val="00847898"/>
    <w:rsid w:val="0085061D"/>
    <w:rsid w:val="008516D9"/>
    <w:rsid w:val="008539CF"/>
    <w:rsid w:val="00854583"/>
    <w:rsid w:val="008561CD"/>
    <w:rsid w:val="00856F45"/>
    <w:rsid w:val="00857C5C"/>
    <w:rsid w:val="00860281"/>
    <w:rsid w:val="0086085B"/>
    <w:rsid w:val="008616A7"/>
    <w:rsid w:val="0086286D"/>
    <w:rsid w:val="00862B3F"/>
    <w:rsid w:val="00862DB9"/>
    <w:rsid w:val="00864A1D"/>
    <w:rsid w:val="00864B41"/>
    <w:rsid w:val="00864D15"/>
    <w:rsid w:val="00866950"/>
    <w:rsid w:val="0086710A"/>
    <w:rsid w:val="008671C3"/>
    <w:rsid w:val="0087091C"/>
    <w:rsid w:val="008721DE"/>
    <w:rsid w:val="00872AB5"/>
    <w:rsid w:val="00873937"/>
    <w:rsid w:val="0087429D"/>
    <w:rsid w:val="00874FCE"/>
    <w:rsid w:val="00875114"/>
    <w:rsid w:val="008756CA"/>
    <w:rsid w:val="00876BEA"/>
    <w:rsid w:val="0087701F"/>
    <w:rsid w:val="00877C35"/>
    <w:rsid w:val="008804AF"/>
    <w:rsid w:val="008818CA"/>
    <w:rsid w:val="00881CE8"/>
    <w:rsid w:val="00883AC4"/>
    <w:rsid w:val="00883BF5"/>
    <w:rsid w:val="008846A9"/>
    <w:rsid w:val="008854A7"/>
    <w:rsid w:val="00887FD2"/>
    <w:rsid w:val="00890390"/>
    <w:rsid w:val="00892C4D"/>
    <w:rsid w:val="008933D7"/>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6DF"/>
    <w:rsid w:val="008C4865"/>
    <w:rsid w:val="008C4E97"/>
    <w:rsid w:val="008C509F"/>
    <w:rsid w:val="008C53B7"/>
    <w:rsid w:val="008C7636"/>
    <w:rsid w:val="008D0261"/>
    <w:rsid w:val="008D0593"/>
    <w:rsid w:val="008D283A"/>
    <w:rsid w:val="008D294F"/>
    <w:rsid w:val="008D36F1"/>
    <w:rsid w:val="008D38B1"/>
    <w:rsid w:val="008D3F0E"/>
    <w:rsid w:val="008E0267"/>
    <w:rsid w:val="008E0A42"/>
    <w:rsid w:val="008E19F4"/>
    <w:rsid w:val="008E1A17"/>
    <w:rsid w:val="008E316C"/>
    <w:rsid w:val="008E393C"/>
    <w:rsid w:val="008E59D7"/>
    <w:rsid w:val="008E63FD"/>
    <w:rsid w:val="008E7F58"/>
    <w:rsid w:val="008F0308"/>
    <w:rsid w:val="008F0365"/>
    <w:rsid w:val="008F1282"/>
    <w:rsid w:val="008F3E4D"/>
    <w:rsid w:val="008F62E3"/>
    <w:rsid w:val="008F76BA"/>
    <w:rsid w:val="009008F0"/>
    <w:rsid w:val="00900D3D"/>
    <w:rsid w:val="0090208B"/>
    <w:rsid w:val="0090223C"/>
    <w:rsid w:val="009025BB"/>
    <w:rsid w:val="00902C51"/>
    <w:rsid w:val="009030A7"/>
    <w:rsid w:val="00904A26"/>
    <w:rsid w:val="009051D6"/>
    <w:rsid w:val="0090565C"/>
    <w:rsid w:val="009059C6"/>
    <w:rsid w:val="00907881"/>
    <w:rsid w:val="00910AD9"/>
    <w:rsid w:val="00910E98"/>
    <w:rsid w:val="00911045"/>
    <w:rsid w:val="00913AF1"/>
    <w:rsid w:val="00914A63"/>
    <w:rsid w:val="00914E89"/>
    <w:rsid w:val="00915327"/>
    <w:rsid w:val="00917D71"/>
    <w:rsid w:val="00920DBE"/>
    <w:rsid w:val="00920F67"/>
    <w:rsid w:val="009216F9"/>
    <w:rsid w:val="00921D2A"/>
    <w:rsid w:val="00922441"/>
    <w:rsid w:val="00922802"/>
    <w:rsid w:val="00923252"/>
    <w:rsid w:val="00923ED8"/>
    <w:rsid w:val="00924C10"/>
    <w:rsid w:val="00924F4B"/>
    <w:rsid w:val="00924FFD"/>
    <w:rsid w:val="00927FE7"/>
    <w:rsid w:val="009300A1"/>
    <w:rsid w:val="00930500"/>
    <w:rsid w:val="00930DD9"/>
    <w:rsid w:val="00930EEB"/>
    <w:rsid w:val="0093122A"/>
    <w:rsid w:val="00931E87"/>
    <w:rsid w:val="00933EC0"/>
    <w:rsid w:val="00935B11"/>
    <w:rsid w:val="00937FE5"/>
    <w:rsid w:val="0094103C"/>
    <w:rsid w:val="00941972"/>
    <w:rsid w:val="00942B7E"/>
    <w:rsid w:val="00944163"/>
    <w:rsid w:val="009451AA"/>
    <w:rsid w:val="0094542A"/>
    <w:rsid w:val="0094544D"/>
    <w:rsid w:val="00946A3B"/>
    <w:rsid w:val="009479A1"/>
    <w:rsid w:val="00950A03"/>
    <w:rsid w:val="00951550"/>
    <w:rsid w:val="00952895"/>
    <w:rsid w:val="009538F6"/>
    <w:rsid w:val="00955A1D"/>
    <w:rsid w:val="00960828"/>
    <w:rsid w:val="00961722"/>
    <w:rsid w:val="009621BE"/>
    <w:rsid w:val="00964A09"/>
    <w:rsid w:val="00964B20"/>
    <w:rsid w:val="00964B24"/>
    <w:rsid w:val="009667BB"/>
    <w:rsid w:val="00967BF2"/>
    <w:rsid w:val="0097023C"/>
    <w:rsid w:val="0097047C"/>
    <w:rsid w:val="0097185B"/>
    <w:rsid w:val="00971C34"/>
    <w:rsid w:val="00972413"/>
    <w:rsid w:val="0097266C"/>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70"/>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1D67"/>
    <w:rsid w:val="009C3984"/>
    <w:rsid w:val="009C403F"/>
    <w:rsid w:val="009C428F"/>
    <w:rsid w:val="009C4B57"/>
    <w:rsid w:val="009C71D6"/>
    <w:rsid w:val="009C75F4"/>
    <w:rsid w:val="009C7B93"/>
    <w:rsid w:val="009D091E"/>
    <w:rsid w:val="009D0941"/>
    <w:rsid w:val="009D15DD"/>
    <w:rsid w:val="009D43FA"/>
    <w:rsid w:val="009D4B1D"/>
    <w:rsid w:val="009D5879"/>
    <w:rsid w:val="009D5E8C"/>
    <w:rsid w:val="009D6BF1"/>
    <w:rsid w:val="009D6F14"/>
    <w:rsid w:val="009E01B7"/>
    <w:rsid w:val="009E34EA"/>
    <w:rsid w:val="009E3E0E"/>
    <w:rsid w:val="009E4D2F"/>
    <w:rsid w:val="009E4EE9"/>
    <w:rsid w:val="009E66EA"/>
    <w:rsid w:val="009E73AE"/>
    <w:rsid w:val="009F11A7"/>
    <w:rsid w:val="009F140A"/>
    <w:rsid w:val="009F1678"/>
    <w:rsid w:val="009F1F1A"/>
    <w:rsid w:val="009F22D2"/>
    <w:rsid w:val="009F246C"/>
    <w:rsid w:val="009F39EC"/>
    <w:rsid w:val="009F451C"/>
    <w:rsid w:val="009F4C36"/>
    <w:rsid w:val="009F6D9F"/>
    <w:rsid w:val="009F7447"/>
    <w:rsid w:val="009F7914"/>
    <w:rsid w:val="00A017A3"/>
    <w:rsid w:val="00A0190D"/>
    <w:rsid w:val="00A02D04"/>
    <w:rsid w:val="00A0304D"/>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8A9"/>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15B7"/>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61D"/>
    <w:rsid w:val="00A839AD"/>
    <w:rsid w:val="00A83F59"/>
    <w:rsid w:val="00A86A13"/>
    <w:rsid w:val="00A877AA"/>
    <w:rsid w:val="00A91789"/>
    <w:rsid w:val="00A93F41"/>
    <w:rsid w:val="00A94A99"/>
    <w:rsid w:val="00A9515D"/>
    <w:rsid w:val="00A95718"/>
    <w:rsid w:val="00A959A7"/>
    <w:rsid w:val="00AA1630"/>
    <w:rsid w:val="00AA273F"/>
    <w:rsid w:val="00AA2C1A"/>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491"/>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D6C"/>
    <w:rsid w:val="00AE6FDB"/>
    <w:rsid w:val="00AF0B54"/>
    <w:rsid w:val="00AF1186"/>
    <w:rsid w:val="00AF22CB"/>
    <w:rsid w:val="00AF42F7"/>
    <w:rsid w:val="00AF7093"/>
    <w:rsid w:val="00B00D39"/>
    <w:rsid w:val="00B010B2"/>
    <w:rsid w:val="00B011C3"/>
    <w:rsid w:val="00B0229A"/>
    <w:rsid w:val="00B02C6B"/>
    <w:rsid w:val="00B04572"/>
    <w:rsid w:val="00B07FC3"/>
    <w:rsid w:val="00B10046"/>
    <w:rsid w:val="00B10BA5"/>
    <w:rsid w:val="00B11876"/>
    <w:rsid w:val="00B11FD6"/>
    <w:rsid w:val="00B1605F"/>
    <w:rsid w:val="00B17223"/>
    <w:rsid w:val="00B2041D"/>
    <w:rsid w:val="00B20A2B"/>
    <w:rsid w:val="00B20F54"/>
    <w:rsid w:val="00B20F74"/>
    <w:rsid w:val="00B21997"/>
    <w:rsid w:val="00B2217B"/>
    <w:rsid w:val="00B235D3"/>
    <w:rsid w:val="00B23F80"/>
    <w:rsid w:val="00B24A42"/>
    <w:rsid w:val="00B24EBF"/>
    <w:rsid w:val="00B25940"/>
    <w:rsid w:val="00B2614F"/>
    <w:rsid w:val="00B26BE1"/>
    <w:rsid w:val="00B32078"/>
    <w:rsid w:val="00B32B49"/>
    <w:rsid w:val="00B334D5"/>
    <w:rsid w:val="00B33797"/>
    <w:rsid w:val="00B33C8D"/>
    <w:rsid w:val="00B3422E"/>
    <w:rsid w:val="00B34C17"/>
    <w:rsid w:val="00B35271"/>
    <w:rsid w:val="00B35879"/>
    <w:rsid w:val="00B3666E"/>
    <w:rsid w:val="00B36DED"/>
    <w:rsid w:val="00B4072F"/>
    <w:rsid w:val="00B423C1"/>
    <w:rsid w:val="00B42E17"/>
    <w:rsid w:val="00B441A7"/>
    <w:rsid w:val="00B44D3F"/>
    <w:rsid w:val="00B44E07"/>
    <w:rsid w:val="00B450D6"/>
    <w:rsid w:val="00B45B64"/>
    <w:rsid w:val="00B46C29"/>
    <w:rsid w:val="00B47BFB"/>
    <w:rsid w:val="00B5063F"/>
    <w:rsid w:val="00B508A7"/>
    <w:rsid w:val="00B51865"/>
    <w:rsid w:val="00B51D52"/>
    <w:rsid w:val="00B54B3C"/>
    <w:rsid w:val="00B56CB1"/>
    <w:rsid w:val="00B574EB"/>
    <w:rsid w:val="00B60894"/>
    <w:rsid w:val="00B61655"/>
    <w:rsid w:val="00B65BE8"/>
    <w:rsid w:val="00B676C1"/>
    <w:rsid w:val="00B7046B"/>
    <w:rsid w:val="00B70B68"/>
    <w:rsid w:val="00B71484"/>
    <w:rsid w:val="00B716F6"/>
    <w:rsid w:val="00B71F49"/>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1D38"/>
    <w:rsid w:val="00BA2078"/>
    <w:rsid w:val="00BA2DE7"/>
    <w:rsid w:val="00BA34E8"/>
    <w:rsid w:val="00BA3569"/>
    <w:rsid w:val="00BA459F"/>
    <w:rsid w:val="00BA4A71"/>
    <w:rsid w:val="00BA4DCB"/>
    <w:rsid w:val="00BA67ED"/>
    <w:rsid w:val="00BA6AFA"/>
    <w:rsid w:val="00BA73FC"/>
    <w:rsid w:val="00BB0249"/>
    <w:rsid w:val="00BB0D99"/>
    <w:rsid w:val="00BB1A5C"/>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45C3"/>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A62"/>
    <w:rsid w:val="00C23F9E"/>
    <w:rsid w:val="00C2460C"/>
    <w:rsid w:val="00C24865"/>
    <w:rsid w:val="00C270B9"/>
    <w:rsid w:val="00C27141"/>
    <w:rsid w:val="00C2722D"/>
    <w:rsid w:val="00C27F59"/>
    <w:rsid w:val="00C30359"/>
    <w:rsid w:val="00C31ED0"/>
    <w:rsid w:val="00C4206A"/>
    <w:rsid w:val="00C42D7C"/>
    <w:rsid w:val="00C42E9B"/>
    <w:rsid w:val="00C4373F"/>
    <w:rsid w:val="00C43B58"/>
    <w:rsid w:val="00C44124"/>
    <w:rsid w:val="00C47375"/>
    <w:rsid w:val="00C475F7"/>
    <w:rsid w:val="00C503F6"/>
    <w:rsid w:val="00C50702"/>
    <w:rsid w:val="00C50737"/>
    <w:rsid w:val="00C51104"/>
    <w:rsid w:val="00C5426B"/>
    <w:rsid w:val="00C54B5C"/>
    <w:rsid w:val="00C54FCF"/>
    <w:rsid w:val="00C55FCD"/>
    <w:rsid w:val="00C56D44"/>
    <w:rsid w:val="00C5727F"/>
    <w:rsid w:val="00C57950"/>
    <w:rsid w:val="00C57980"/>
    <w:rsid w:val="00C57E5C"/>
    <w:rsid w:val="00C6136B"/>
    <w:rsid w:val="00C614E0"/>
    <w:rsid w:val="00C63065"/>
    <w:rsid w:val="00C630B9"/>
    <w:rsid w:val="00C631B9"/>
    <w:rsid w:val="00C660E9"/>
    <w:rsid w:val="00C66783"/>
    <w:rsid w:val="00C7083B"/>
    <w:rsid w:val="00C75BE4"/>
    <w:rsid w:val="00C76864"/>
    <w:rsid w:val="00C76D87"/>
    <w:rsid w:val="00C80F47"/>
    <w:rsid w:val="00C83BC8"/>
    <w:rsid w:val="00C84485"/>
    <w:rsid w:val="00C8724A"/>
    <w:rsid w:val="00C87FF7"/>
    <w:rsid w:val="00C92765"/>
    <w:rsid w:val="00C92942"/>
    <w:rsid w:val="00C92CEB"/>
    <w:rsid w:val="00C95BE3"/>
    <w:rsid w:val="00C9670F"/>
    <w:rsid w:val="00C972A5"/>
    <w:rsid w:val="00C97B43"/>
    <w:rsid w:val="00C97D8D"/>
    <w:rsid w:val="00CA0556"/>
    <w:rsid w:val="00CA06FA"/>
    <w:rsid w:val="00CA2795"/>
    <w:rsid w:val="00CA30AD"/>
    <w:rsid w:val="00CA3DDB"/>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227A"/>
    <w:rsid w:val="00CD302E"/>
    <w:rsid w:val="00CD4BCA"/>
    <w:rsid w:val="00CD5A03"/>
    <w:rsid w:val="00CE1871"/>
    <w:rsid w:val="00CE22F4"/>
    <w:rsid w:val="00CE245E"/>
    <w:rsid w:val="00CE39DF"/>
    <w:rsid w:val="00CE44C8"/>
    <w:rsid w:val="00CE47F1"/>
    <w:rsid w:val="00CE4A05"/>
    <w:rsid w:val="00CE7B02"/>
    <w:rsid w:val="00CF0BA5"/>
    <w:rsid w:val="00CF1026"/>
    <w:rsid w:val="00CF13B1"/>
    <w:rsid w:val="00CF2213"/>
    <w:rsid w:val="00CF3309"/>
    <w:rsid w:val="00CF4B10"/>
    <w:rsid w:val="00CF547A"/>
    <w:rsid w:val="00CF68A3"/>
    <w:rsid w:val="00CF6AE5"/>
    <w:rsid w:val="00D0033D"/>
    <w:rsid w:val="00D00F80"/>
    <w:rsid w:val="00D026A6"/>
    <w:rsid w:val="00D028AC"/>
    <w:rsid w:val="00D0299E"/>
    <w:rsid w:val="00D02E57"/>
    <w:rsid w:val="00D02ED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79B"/>
    <w:rsid w:val="00D22ABF"/>
    <w:rsid w:val="00D30727"/>
    <w:rsid w:val="00D31A98"/>
    <w:rsid w:val="00D32541"/>
    <w:rsid w:val="00D33C9D"/>
    <w:rsid w:val="00D34399"/>
    <w:rsid w:val="00D35BB2"/>
    <w:rsid w:val="00D36A2C"/>
    <w:rsid w:val="00D36AE2"/>
    <w:rsid w:val="00D3796B"/>
    <w:rsid w:val="00D43A22"/>
    <w:rsid w:val="00D46648"/>
    <w:rsid w:val="00D52F06"/>
    <w:rsid w:val="00D536B4"/>
    <w:rsid w:val="00D53DE9"/>
    <w:rsid w:val="00D54CB9"/>
    <w:rsid w:val="00D554F8"/>
    <w:rsid w:val="00D55929"/>
    <w:rsid w:val="00D56368"/>
    <w:rsid w:val="00D570ED"/>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468"/>
    <w:rsid w:val="00D83EE2"/>
    <w:rsid w:val="00D85236"/>
    <w:rsid w:val="00D86011"/>
    <w:rsid w:val="00D8710C"/>
    <w:rsid w:val="00D91D06"/>
    <w:rsid w:val="00D920D5"/>
    <w:rsid w:val="00D9325C"/>
    <w:rsid w:val="00D94DF6"/>
    <w:rsid w:val="00D9570E"/>
    <w:rsid w:val="00D95B71"/>
    <w:rsid w:val="00D966C1"/>
    <w:rsid w:val="00DA1905"/>
    <w:rsid w:val="00DA22E2"/>
    <w:rsid w:val="00DA29EC"/>
    <w:rsid w:val="00DA3001"/>
    <w:rsid w:val="00DA4DA3"/>
    <w:rsid w:val="00DA7698"/>
    <w:rsid w:val="00DA7E76"/>
    <w:rsid w:val="00DB063C"/>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2EEF"/>
    <w:rsid w:val="00DC35B8"/>
    <w:rsid w:val="00DC3835"/>
    <w:rsid w:val="00DC3E23"/>
    <w:rsid w:val="00DC3EC6"/>
    <w:rsid w:val="00DC41EC"/>
    <w:rsid w:val="00DC5A7B"/>
    <w:rsid w:val="00DC6985"/>
    <w:rsid w:val="00DC707E"/>
    <w:rsid w:val="00DD0C45"/>
    <w:rsid w:val="00DD45C3"/>
    <w:rsid w:val="00DD47BA"/>
    <w:rsid w:val="00DD50ED"/>
    <w:rsid w:val="00DD5C3A"/>
    <w:rsid w:val="00DD68E5"/>
    <w:rsid w:val="00DD6DEE"/>
    <w:rsid w:val="00DE005C"/>
    <w:rsid w:val="00DE0782"/>
    <w:rsid w:val="00DE2294"/>
    <w:rsid w:val="00DE22F3"/>
    <w:rsid w:val="00DE366E"/>
    <w:rsid w:val="00DE6E1B"/>
    <w:rsid w:val="00DE74DB"/>
    <w:rsid w:val="00DE7722"/>
    <w:rsid w:val="00DF0064"/>
    <w:rsid w:val="00DF0156"/>
    <w:rsid w:val="00DF14D3"/>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531A"/>
    <w:rsid w:val="00E17096"/>
    <w:rsid w:val="00E17E3C"/>
    <w:rsid w:val="00E20460"/>
    <w:rsid w:val="00E21ABB"/>
    <w:rsid w:val="00E23D63"/>
    <w:rsid w:val="00E2480E"/>
    <w:rsid w:val="00E248BB"/>
    <w:rsid w:val="00E24FC7"/>
    <w:rsid w:val="00E2502C"/>
    <w:rsid w:val="00E2595E"/>
    <w:rsid w:val="00E26154"/>
    <w:rsid w:val="00E3032A"/>
    <w:rsid w:val="00E30DC4"/>
    <w:rsid w:val="00E30FC2"/>
    <w:rsid w:val="00E32366"/>
    <w:rsid w:val="00E332AE"/>
    <w:rsid w:val="00E35F27"/>
    <w:rsid w:val="00E36DB6"/>
    <w:rsid w:val="00E36FAB"/>
    <w:rsid w:val="00E3703E"/>
    <w:rsid w:val="00E379DE"/>
    <w:rsid w:val="00E37F70"/>
    <w:rsid w:val="00E41510"/>
    <w:rsid w:val="00E41D30"/>
    <w:rsid w:val="00E428F1"/>
    <w:rsid w:val="00E43218"/>
    <w:rsid w:val="00E4361D"/>
    <w:rsid w:val="00E43B4F"/>
    <w:rsid w:val="00E4430D"/>
    <w:rsid w:val="00E45005"/>
    <w:rsid w:val="00E45B40"/>
    <w:rsid w:val="00E46EA4"/>
    <w:rsid w:val="00E47B02"/>
    <w:rsid w:val="00E52BAD"/>
    <w:rsid w:val="00E52C3B"/>
    <w:rsid w:val="00E5433E"/>
    <w:rsid w:val="00E5482A"/>
    <w:rsid w:val="00E563D7"/>
    <w:rsid w:val="00E60549"/>
    <w:rsid w:val="00E60B6C"/>
    <w:rsid w:val="00E62721"/>
    <w:rsid w:val="00E62CBB"/>
    <w:rsid w:val="00E643F1"/>
    <w:rsid w:val="00E64B87"/>
    <w:rsid w:val="00E64C76"/>
    <w:rsid w:val="00E65263"/>
    <w:rsid w:val="00E67014"/>
    <w:rsid w:val="00E67150"/>
    <w:rsid w:val="00E67CAC"/>
    <w:rsid w:val="00E67D27"/>
    <w:rsid w:val="00E7091C"/>
    <w:rsid w:val="00E70FF8"/>
    <w:rsid w:val="00E7131B"/>
    <w:rsid w:val="00E714C4"/>
    <w:rsid w:val="00E71DA8"/>
    <w:rsid w:val="00E731AF"/>
    <w:rsid w:val="00E7495C"/>
    <w:rsid w:val="00E75928"/>
    <w:rsid w:val="00E75B09"/>
    <w:rsid w:val="00E768F0"/>
    <w:rsid w:val="00E80192"/>
    <w:rsid w:val="00E8086A"/>
    <w:rsid w:val="00E80BA5"/>
    <w:rsid w:val="00E81B72"/>
    <w:rsid w:val="00E836EA"/>
    <w:rsid w:val="00E84835"/>
    <w:rsid w:val="00E84975"/>
    <w:rsid w:val="00E859D0"/>
    <w:rsid w:val="00E868FC"/>
    <w:rsid w:val="00E87622"/>
    <w:rsid w:val="00E903FC"/>
    <w:rsid w:val="00E90539"/>
    <w:rsid w:val="00E9185F"/>
    <w:rsid w:val="00E91CBE"/>
    <w:rsid w:val="00E93362"/>
    <w:rsid w:val="00E934BC"/>
    <w:rsid w:val="00E95D90"/>
    <w:rsid w:val="00E9788A"/>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12A"/>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CCE"/>
    <w:rsid w:val="00F5314F"/>
    <w:rsid w:val="00F55440"/>
    <w:rsid w:val="00F55714"/>
    <w:rsid w:val="00F56513"/>
    <w:rsid w:val="00F60276"/>
    <w:rsid w:val="00F639B0"/>
    <w:rsid w:val="00F645AB"/>
    <w:rsid w:val="00F64E52"/>
    <w:rsid w:val="00F65CE5"/>
    <w:rsid w:val="00F66D00"/>
    <w:rsid w:val="00F66D30"/>
    <w:rsid w:val="00F67ED1"/>
    <w:rsid w:val="00F70501"/>
    <w:rsid w:val="00F7123F"/>
    <w:rsid w:val="00F71EBE"/>
    <w:rsid w:val="00F72EFC"/>
    <w:rsid w:val="00F74F25"/>
    <w:rsid w:val="00F757A9"/>
    <w:rsid w:val="00F75B00"/>
    <w:rsid w:val="00F7689B"/>
    <w:rsid w:val="00F8117E"/>
    <w:rsid w:val="00F82107"/>
    <w:rsid w:val="00F83806"/>
    <w:rsid w:val="00F86F50"/>
    <w:rsid w:val="00F87442"/>
    <w:rsid w:val="00F90137"/>
    <w:rsid w:val="00F90BE8"/>
    <w:rsid w:val="00F92ED9"/>
    <w:rsid w:val="00F93F84"/>
    <w:rsid w:val="00F95510"/>
    <w:rsid w:val="00F95F3C"/>
    <w:rsid w:val="00F96229"/>
    <w:rsid w:val="00F96FAA"/>
    <w:rsid w:val="00F9777C"/>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2C3C"/>
    <w:rsid w:val="00FB4332"/>
    <w:rsid w:val="00FB4DF7"/>
    <w:rsid w:val="00FB5045"/>
    <w:rsid w:val="00FB7037"/>
    <w:rsid w:val="00FB76A3"/>
    <w:rsid w:val="00FC087C"/>
    <w:rsid w:val="00FC0F2D"/>
    <w:rsid w:val="00FC1B7F"/>
    <w:rsid w:val="00FC4655"/>
    <w:rsid w:val="00FC4D05"/>
    <w:rsid w:val="00FC5DA2"/>
    <w:rsid w:val="00FC7112"/>
    <w:rsid w:val="00FC7CC5"/>
    <w:rsid w:val="00FC7DB9"/>
    <w:rsid w:val="00FD070C"/>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4EEDD49B"/>
  <w14:defaultImageDpi w14:val="0"/>
  <w15:docId w15:val="{C2038957-9190-49AA-BD3B-A9830263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qFormat/>
    <w:rsid w:val="00E37F70"/>
    <w:pPr>
      <w:tabs>
        <w:tab w:val="center" w:pos="4536"/>
        <w:tab w:val="right" w:pos="9072"/>
      </w:tabs>
    </w:pPr>
  </w:style>
  <w:style w:type="character" w:customStyle="1" w:styleId="NagwekZnak">
    <w:name w:val="Nagłówek Znak"/>
    <w:basedOn w:val="Domylnaczcionkaakapitu"/>
    <w:link w:val="Nagwek"/>
    <w:uiPriority w:val="99"/>
    <w:qFormat/>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ind w:left="360"/>
    </w:pPr>
  </w:style>
  <w:style w:type="paragraph" w:styleId="Listapunktowana2">
    <w:name w:val="List Bullet 2"/>
    <w:basedOn w:val="Normalny"/>
    <w:autoRedefine/>
    <w:uiPriority w:val="99"/>
    <w:rsid w:val="00E37F70"/>
    <w:pPr>
      <w:numPr>
        <w:numId w:val="2"/>
      </w:numPr>
      <w:tabs>
        <w:tab w:val="clear" w:pos="360"/>
        <w:tab w:val="num" w:pos="643"/>
        <w:tab w:val="num" w:pos="2340"/>
      </w:tabs>
      <w:ind w:left="643"/>
    </w:pPr>
  </w:style>
  <w:style w:type="paragraph" w:styleId="Listapunktowana3">
    <w:name w:val="List Bullet 3"/>
    <w:basedOn w:val="Normalny"/>
    <w:autoRedefine/>
    <w:uiPriority w:val="99"/>
    <w:rsid w:val="00E37F70"/>
    <w:pPr>
      <w:numPr>
        <w:numId w:val="3"/>
      </w:numPr>
      <w:tabs>
        <w:tab w:val="num" w:pos="720"/>
        <w:tab w:val="num" w:pos="926"/>
      </w:tabs>
      <w:ind w:left="926"/>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qForma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Akapit z listą BS,sw tekst,Kolorowa lista — akcent 11,normalny tekst,CW_List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780D94"/>
    <w:rPr>
      <w:rFonts w:cs="Times New Roman"/>
      <w:i/>
      <w:color w:val="D9D9D9" w:themeColor="background1" w:themeShade="D9"/>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sw tekst Znak,Kolorowa lista — akcent 11 Znak,normalny teks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Pogrubienie">
    <w:name w:val="Strong"/>
    <w:uiPriority w:val="22"/>
    <w:qFormat/>
    <w:rsid w:val="00602048"/>
    <w:rPr>
      <w:rFonts w:ascii="Arial" w:hAnsi="Arial" w:cs="Arial"/>
      <w:b/>
      <w:bCs/>
      <w:kern w:val="32"/>
      <w:sz w:val="20"/>
    </w:rPr>
  </w:style>
  <w:style w:type="character" w:styleId="Odwoaniedelikatne">
    <w:name w:val="Subtle Reference"/>
    <w:basedOn w:val="Domylnaczcionkaakapitu"/>
    <w:uiPriority w:val="31"/>
    <w:qFormat/>
    <w:rsid w:val="00490D4C"/>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490D4C"/>
    <w:pPr>
      <w:pBdr>
        <w:bottom w:val="double" w:sz="4" w:space="1" w:color="auto"/>
      </w:pBdr>
      <w:shd w:val="clear" w:color="auto" w:fill="8DB3E2" w:themeFill="text2" w:themeFillTint="66"/>
      <w:spacing w:before="360" w:after="40" w:line="360" w:lineRule="auto"/>
      <w:ind w:left="426" w:hanging="426"/>
    </w:pPr>
    <w:rPr>
      <w:rFonts w:ascii="Arial" w:hAnsi="Arial" w:cs="Arial"/>
      <w:b/>
      <w:sz w:val="20"/>
    </w:rPr>
  </w:style>
  <w:style w:type="paragraph" w:customStyle="1" w:styleId="Styl2">
    <w:name w:val="Styl2"/>
    <w:basedOn w:val="pkt"/>
    <w:link w:val="Styl2Znak"/>
    <w:autoRedefine/>
    <w:qFormat/>
    <w:rsid w:val="00490D4C"/>
    <w:pPr>
      <w:numPr>
        <w:numId w:val="18"/>
      </w:numPr>
      <w:pBdr>
        <w:bottom w:val="double" w:sz="4" w:space="1" w:color="auto"/>
      </w:pBdr>
      <w:shd w:val="clear" w:color="auto" w:fill="D9D9D9" w:themeFill="background1" w:themeFillShade="D9"/>
      <w:spacing w:before="360" w:after="40" w:line="360" w:lineRule="auto"/>
      <w:ind w:left="284" w:hanging="284"/>
    </w:pPr>
  </w:style>
  <w:style w:type="character" w:customStyle="1" w:styleId="Styl1Znak">
    <w:name w:val="Styl1 Znak"/>
    <w:basedOn w:val="pktZnak"/>
    <w:link w:val="Styl1"/>
    <w:rsid w:val="00490D4C"/>
    <w:rPr>
      <w:rFonts w:ascii="Arial" w:hAnsi="Arial" w:cs="Arial"/>
      <w:b/>
      <w:sz w:val="20"/>
      <w:shd w:val="clear" w:color="auto" w:fill="8DB3E2" w:themeFill="text2" w:themeFillTint="66"/>
      <w:lang w:val="pl-PL" w:eastAsia="x-none"/>
    </w:rPr>
  </w:style>
  <w:style w:type="paragraph" w:customStyle="1" w:styleId="Styl3">
    <w:name w:val="Styl3"/>
    <w:basedOn w:val="Styl2"/>
    <w:link w:val="Styl3Znak"/>
    <w:autoRedefine/>
    <w:qFormat/>
    <w:rsid w:val="00490D4C"/>
    <w:rPr>
      <w:rFonts w:ascii="Arial" w:hAnsi="Arial"/>
      <w:b/>
      <w:sz w:val="22"/>
      <w:szCs w:val="22"/>
    </w:rPr>
  </w:style>
  <w:style w:type="character" w:customStyle="1" w:styleId="Styl2Znak">
    <w:name w:val="Styl2 Znak"/>
    <w:basedOn w:val="pktZnak"/>
    <w:link w:val="Styl2"/>
    <w:rsid w:val="00490D4C"/>
    <w:rPr>
      <w:rFonts w:ascii="Times New Roman" w:hAnsi="Times New Roman" w:cs="Times New Roman"/>
      <w:sz w:val="24"/>
      <w:shd w:val="clear" w:color="auto" w:fill="D9D9D9" w:themeFill="background1" w:themeFillShade="D9"/>
      <w:lang w:val="pl-PL" w:eastAsia="x-none"/>
    </w:rPr>
  </w:style>
  <w:style w:type="paragraph" w:customStyle="1" w:styleId="Styl4">
    <w:name w:val="Styl4"/>
    <w:basedOn w:val="Styl3"/>
    <w:link w:val="Styl4Znak"/>
    <w:qFormat/>
    <w:rsid w:val="00490D4C"/>
    <w:rPr>
      <w:sz w:val="20"/>
    </w:rPr>
  </w:style>
  <w:style w:type="character" w:customStyle="1" w:styleId="Styl3Znak">
    <w:name w:val="Styl3 Znak"/>
    <w:basedOn w:val="Styl2Znak"/>
    <w:link w:val="Styl3"/>
    <w:rsid w:val="00490D4C"/>
    <w:rPr>
      <w:rFonts w:ascii="Arial" w:hAnsi="Arial" w:cs="Times New Roman"/>
      <w:b/>
      <w:sz w:val="22"/>
      <w:szCs w:val="22"/>
      <w:shd w:val="clear" w:color="auto" w:fill="D9D9D9" w:themeFill="background1" w:themeFillShade="D9"/>
      <w:lang w:val="pl-PL" w:eastAsia="x-none"/>
    </w:rPr>
  </w:style>
  <w:style w:type="character" w:customStyle="1" w:styleId="Styl4Znak">
    <w:name w:val="Styl4 Znak"/>
    <w:basedOn w:val="Styl3Znak"/>
    <w:link w:val="Styl4"/>
    <w:rsid w:val="00490D4C"/>
    <w:rPr>
      <w:rFonts w:ascii="Arial" w:hAnsi="Arial" w:cs="Times New Roman"/>
      <w:b/>
      <w:sz w:val="22"/>
      <w:szCs w:val="22"/>
      <w:shd w:val="clear" w:color="auto" w:fill="D9D9D9" w:themeFill="background1" w:themeFillShade="D9"/>
      <w:lang w:val="pl-PL" w:eastAsia="x-none"/>
    </w:rPr>
  </w:style>
  <w:style w:type="paragraph" w:styleId="Nagwekspisutreci">
    <w:name w:val="TOC Heading"/>
    <w:basedOn w:val="Nagwek1"/>
    <w:next w:val="Normalny"/>
    <w:uiPriority w:val="39"/>
    <w:unhideWhenUsed/>
    <w:qFormat/>
    <w:rsid w:val="006C33BF"/>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Spistreci3">
    <w:name w:val="toc 3"/>
    <w:basedOn w:val="Normalny"/>
    <w:next w:val="Normalny"/>
    <w:autoRedefine/>
    <w:uiPriority w:val="39"/>
    <w:unhideWhenUsed/>
    <w:rsid w:val="006C33BF"/>
    <w:pPr>
      <w:spacing w:after="100"/>
      <w:ind w:left="480"/>
    </w:pPr>
  </w:style>
  <w:style w:type="character" w:customStyle="1" w:styleId="zmiana">
    <w:name w:val="zmiana"/>
    <w:basedOn w:val="Domylnaczcionkaakapitu"/>
    <w:rsid w:val="00B2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227048">
      <w:bodyDiv w:val="1"/>
      <w:marLeft w:val="0"/>
      <w:marRight w:val="0"/>
      <w:marTop w:val="0"/>
      <w:marBottom w:val="0"/>
      <w:divBdr>
        <w:top w:val="none" w:sz="0" w:space="0" w:color="auto"/>
        <w:left w:val="none" w:sz="0" w:space="0" w:color="auto"/>
        <w:bottom w:val="none" w:sz="0" w:space="0" w:color="auto"/>
        <w:right w:val="none" w:sz="0" w:space="0" w:color="auto"/>
      </w:divBdr>
      <w:divsChild>
        <w:div w:id="1342391657">
          <w:marLeft w:val="0"/>
          <w:marRight w:val="0"/>
          <w:marTop w:val="0"/>
          <w:marBottom w:val="0"/>
          <w:divBdr>
            <w:top w:val="none" w:sz="0" w:space="0" w:color="auto"/>
            <w:left w:val="none" w:sz="0" w:space="0" w:color="auto"/>
            <w:bottom w:val="none" w:sz="0" w:space="0" w:color="auto"/>
            <w:right w:val="none" w:sz="0" w:space="0" w:color="auto"/>
          </w:divBdr>
        </w:div>
        <w:div w:id="1465349862">
          <w:marLeft w:val="0"/>
          <w:marRight w:val="0"/>
          <w:marTop w:val="0"/>
          <w:marBottom w:val="0"/>
          <w:divBdr>
            <w:top w:val="none" w:sz="0" w:space="0" w:color="auto"/>
            <w:left w:val="none" w:sz="0" w:space="0" w:color="auto"/>
            <w:bottom w:val="none" w:sz="0" w:space="0" w:color="auto"/>
            <w:right w:val="none" w:sz="0" w:space="0" w:color="auto"/>
          </w:divBdr>
        </w:div>
      </w:divsChild>
    </w:div>
    <w:div w:id="403066775">
      <w:bodyDiv w:val="1"/>
      <w:marLeft w:val="0"/>
      <w:marRight w:val="0"/>
      <w:marTop w:val="0"/>
      <w:marBottom w:val="0"/>
      <w:divBdr>
        <w:top w:val="none" w:sz="0" w:space="0" w:color="auto"/>
        <w:left w:val="none" w:sz="0" w:space="0" w:color="auto"/>
        <w:bottom w:val="none" w:sz="0" w:space="0" w:color="auto"/>
        <w:right w:val="none" w:sz="0" w:space="0" w:color="auto"/>
      </w:divBdr>
    </w:div>
    <w:div w:id="534849748">
      <w:bodyDiv w:val="1"/>
      <w:marLeft w:val="0"/>
      <w:marRight w:val="0"/>
      <w:marTop w:val="0"/>
      <w:marBottom w:val="0"/>
      <w:divBdr>
        <w:top w:val="none" w:sz="0" w:space="0" w:color="auto"/>
        <w:left w:val="none" w:sz="0" w:space="0" w:color="auto"/>
        <w:bottom w:val="none" w:sz="0" w:space="0" w:color="auto"/>
        <w:right w:val="none" w:sz="0" w:space="0" w:color="auto"/>
      </w:divBdr>
    </w:div>
    <w:div w:id="568149283">
      <w:bodyDiv w:val="1"/>
      <w:marLeft w:val="0"/>
      <w:marRight w:val="0"/>
      <w:marTop w:val="0"/>
      <w:marBottom w:val="0"/>
      <w:divBdr>
        <w:top w:val="none" w:sz="0" w:space="0" w:color="auto"/>
        <w:left w:val="none" w:sz="0" w:space="0" w:color="auto"/>
        <w:bottom w:val="none" w:sz="0" w:space="0" w:color="auto"/>
        <w:right w:val="none" w:sz="0" w:space="0" w:color="auto"/>
      </w:divBdr>
    </w:div>
    <w:div w:id="733047931">
      <w:bodyDiv w:val="1"/>
      <w:marLeft w:val="0"/>
      <w:marRight w:val="0"/>
      <w:marTop w:val="0"/>
      <w:marBottom w:val="0"/>
      <w:divBdr>
        <w:top w:val="none" w:sz="0" w:space="0" w:color="auto"/>
        <w:left w:val="none" w:sz="0" w:space="0" w:color="auto"/>
        <w:bottom w:val="none" w:sz="0" w:space="0" w:color="auto"/>
        <w:right w:val="none" w:sz="0" w:space="0" w:color="auto"/>
      </w:divBdr>
    </w:div>
    <w:div w:id="798687654">
      <w:bodyDiv w:val="1"/>
      <w:marLeft w:val="0"/>
      <w:marRight w:val="0"/>
      <w:marTop w:val="0"/>
      <w:marBottom w:val="0"/>
      <w:divBdr>
        <w:top w:val="none" w:sz="0" w:space="0" w:color="auto"/>
        <w:left w:val="none" w:sz="0" w:space="0" w:color="auto"/>
        <w:bottom w:val="none" w:sz="0" w:space="0" w:color="auto"/>
        <w:right w:val="none" w:sz="0" w:space="0" w:color="auto"/>
      </w:divBdr>
    </w:div>
    <w:div w:id="816722219">
      <w:bodyDiv w:val="1"/>
      <w:marLeft w:val="0"/>
      <w:marRight w:val="0"/>
      <w:marTop w:val="0"/>
      <w:marBottom w:val="0"/>
      <w:divBdr>
        <w:top w:val="none" w:sz="0" w:space="0" w:color="auto"/>
        <w:left w:val="none" w:sz="0" w:space="0" w:color="auto"/>
        <w:bottom w:val="none" w:sz="0" w:space="0" w:color="auto"/>
        <w:right w:val="none" w:sz="0" w:space="0" w:color="auto"/>
      </w:divBdr>
      <w:divsChild>
        <w:div w:id="2026051433">
          <w:marLeft w:val="0"/>
          <w:marRight w:val="0"/>
          <w:marTop w:val="0"/>
          <w:marBottom w:val="0"/>
          <w:divBdr>
            <w:top w:val="none" w:sz="0" w:space="0" w:color="auto"/>
            <w:left w:val="none" w:sz="0" w:space="0" w:color="auto"/>
            <w:bottom w:val="none" w:sz="0" w:space="0" w:color="auto"/>
            <w:right w:val="none" w:sz="0" w:space="0" w:color="auto"/>
          </w:divBdr>
          <w:divsChild>
            <w:div w:id="1695224185">
              <w:marLeft w:val="0"/>
              <w:marRight w:val="0"/>
              <w:marTop w:val="0"/>
              <w:marBottom w:val="0"/>
              <w:divBdr>
                <w:top w:val="none" w:sz="0" w:space="0" w:color="auto"/>
                <w:left w:val="none" w:sz="0" w:space="0" w:color="auto"/>
                <w:bottom w:val="none" w:sz="0" w:space="0" w:color="auto"/>
                <w:right w:val="none" w:sz="0" w:space="0" w:color="auto"/>
              </w:divBdr>
            </w:div>
            <w:div w:id="15267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1387">
      <w:bodyDiv w:val="1"/>
      <w:marLeft w:val="0"/>
      <w:marRight w:val="0"/>
      <w:marTop w:val="0"/>
      <w:marBottom w:val="0"/>
      <w:divBdr>
        <w:top w:val="none" w:sz="0" w:space="0" w:color="auto"/>
        <w:left w:val="none" w:sz="0" w:space="0" w:color="auto"/>
        <w:bottom w:val="none" w:sz="0" w:space="0" w:color="auto"/>
        <w:right w:val="none" w:sz="0" w:space="0" w:color="auto"/>
      </w:divBdr>
    </w:div>
    <w:div w:id="859124049">
      <w:marLeft w:val="0"/>
      <w:marRight w:val="0"/>
      <w:marTop w:val="0"/>
      <w:marBottom w:val="0"/>
      <w:divBdr>
        <w:top w:val="none" w:sz="0" w:space="0" w:color="auto"/>
        <w:left w:val="none" w:sz="0" w:space="0" w:color="auto"/>
        <w:bottom w:val="none" w:sz="0" w:space="0" w:color="auto"/>
        <w:right w:val="none" w:sz="0" w:space="0" w:color="auto"/>
      </w:divBdr>
      <w:divsChild>
        <w:div w:id="859124052">
          <w:marLeft w:val="821"/>
          <w:marRight w:val="0"/>
          <w:marTop w:val="0"/>
          <w:marBottom w:val="0"/>
          <w:divBdr>
            <w:top w:val="none" w:sz="0" w:space="0" w:color="auto"/>
            <w:left w:val="none" w:sz="0" w:space="0" w:color="auto"/>
            <w:bottom w:val="none" w:sz="0" w:space="0" w:color="auto"/>
            <w:right w:val="none" w:sz="0" w:space="0" w:color="auto"/>
          </w:divBdr>
        </w:div>
        <w:div w:id="859124092">
          <w:marLeft w:val="821"/>
          <w:marRight w:val="0"/>
          <w:marTop w:val="0"/>
          <w:marBottom w:val="0"/>
          <w:divBdr>
            <w:top w:val="none" w:sz="0" w:space="0" w:color="auto"/>
            <w:left w:val="none" w:sz="0" w:space="0" w:color="auto"/>
            <w:bottom w:val="none" w:sz="0" w:space="0" w:color="auto"/>
            <w:right w:val="none" w:sz="0" w:space="0" w:color="auto"/>
          </w:divBdr>
        </w:div>
      </w:divsChild>
    </w:div>
    <w:div w:id="859124054">
      <w:marLeft w:val="0"/>
      <w:marRight w:val="0"/>
      <w:marTop w:val="0"/>
      <w:marBottom w:val="0"/>
      <w:divBdr>
        <w:top w:val="none" w:sz="0" w:space="0" w:color="auto"/>
        <w:left w:val="none" w:sz="0" w:space="0" w:color="auto"/>
        <w:bottom w:val="none" w:sz="0" w:space="0" w:color="auto"/>
        <w:right w:val="none" w:sz="0" w:space="0" w:color="auto"/>
      </w:divBdr>
    </w:div>
    <w:div w:id="859124056">
      <w:marLeft w:val="0"/>
      <w:marRight w:val="0"/>
      <w:marTop w:val="0"/>
      <w:marBottom w:val="0"/>
      <w:divBdr>
        <w:top w:val="none" w:sz="0" w:space="0" w:color="auto"/>
        <w:left w:val="none" w:sz="0" w:space="0" w:color="auto"/>
        <w:bottom w:val="none" w:sz="0" w:space="0" w:color="auto"/>
        <w:right w:val="none" w:sz="0" w:space="0" w:color="auto"/>
      </w:divBdr>
      <w:divsChild>
        <w:div w:id="859124051">
          <w:marLeft w:val="547"/>
          <w:marRight w:val="0"/>
          <w:marTop w:val="0"/>
          <w:marBottom w:val="0"/>
          <w:divBdr>
            <w:top w:val="none" w:sz="0" w:space="0" w:color="auto"/>
            <w:left w:val="none" w:sz="0" w:space="0" w:color="auto"/>
            <w:bottom w:val="none" w:sz="0" w:space="0" w:color="auto"/>
            <w:right w:val="none" w:sz="0" w:space="0" w:color="auto"/>
          </w:divBdr>
        </w:div>
      </w:divsChild>
    </w:div>
    <w:div w:id="859124057">
      <w:marLeft w:val="0"/>
      <w:marRight w:val="0"/>
      <w:marTop w:val="0"/>
      <w:marBottom w:val="0"/>
      <w:divBdr>
        <w:top w:val="none" w:sz="0" w:space="0" w:color="auto"/>
        <w:left w:val="none" w:sz="0" w:space="0" w:color="auto"/>
        <w:bottom w:val="none" w:sz="0" w:space="0" w:color="auto"/>
        <w:right w:val="none" w:sz="0" w:space="0" w:color="auto"/>
      </w:divBdr>
      <w:divsChild>
        <w:div w:id="859124050">
          <w:marLeft w:val="0"/>
          <w:marRight w:val="0"/>
          <w:marTop w:val="72"/>
          <w:marBottom w:val="0"/>
          <w:divBdr>
            <w:top w:val="none" w:sz="0" w:space="0" w:color="auto"/>
            <w:left w:val="none" w:sz="0" w:space="0" w:color="auto"/>
            <w:bottom w:val="none" w:sz="0" w:space="0" w:color="auto"/>
            <w:right w:val="none" w:sz="0" w:space="0" w:color="auto"/>
          </w:divBdr>
        </w:div>
        <w:div w:id="859124086">
          <w:marLeft w:val="0"/>
          <w:marRight w:val="0"/>
          <w:marTop w:val="72"/>
          <w:marBottom w:val="0"/>
          <w:divBdr>
            <w:top w:val="none" w:sz="0" w:space="0" w:color="auto"/>
            <w:left w:val="none" w:sz="0" w:space="0" w:color="auto"/>
            <w:bottom w:val="none" w:sz="0" w:space="0" w:color="auto"/>
            <w:right w:val="none" w:sz="0" w:space="0" w:color="auto"/>
          </w:divBdr>
          <w:divsChild>
            <w:div w:id="859124067">
              <w:marLeft w:val="360"/>
              <w:marRight w:val="0"/>
              <w:marTop w:val="0"/>
              <w:marBottom w:val="72"/>
              <w:divBdr>
                <w:top w:val="none" w:sz="0" w:space="0" w:color="auto"/>
                <w:left w:val="none" w:sz="0" w:space="0" w:color="auto"/>
                <w:bottom w:val="none" w:sz="0" w:space="0" w:color="auto"/>
                <w:right w:val="none" w:sz="0" w:space="0" w:color="auto"/>
              </w:divBdr>
            </w:div>
            <w:div w:id="8591240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859124058">
      <w:marLeft w:val="0"/>
      <w:marRight w:val="0"/>
      <w:marTop w:val="0"/>
      <w:marBottom w:val="0"/>
      <w:divBdr>
        <w:top w:val="none" w:sz="0" w:space="0" w:color="auto"/>
        <w:left w:val="none" w:sz="0" w:space="0" w:color="auto"/>
        <w:bottom w:val="none" w:sz="0" w:space="0" w:color="auto"/>
        <w:right w:val="none" w:sz="0" w:space="0" w:color="auto"/>
      </w:divBdr>
    </w:div>
    <w:div w:id="859124059">
      <w:marLeft w:val="0"/>
      <w:marRight w:val="0"/>
      <w:marTop w:val="0"/>
      <w:marBottom w:val="0"/>
      <w:divBdr>
        <w:top w:val="none" w:sz="0" w:space="0" w:color="auto"/>
        <w:left w:val="none" w:sz="0" w:space="0" w:color="auto"/>
        <w:bottom w:val="none" w:sz="0" w:space="0" w:color="auto"/>
        <w:right w:val="none" w:sz="0" w:space="0" w:color="auto"/>
      </w:divBdr>
    </w:div>
    <w:div w:id="859124060">
      <w:marLeft w:val="0"/>
      <w:marRight w:val="0"/>
      <w:marTop w:val="0"/>
      <w:marBottom w:val="0"/>
      <w:divBdr>
        <w:top w:val="none" w:sz="0" w:space="0" w:color="auto"/>
        <w:left w:val="none" w:sz="0" w:space="0" w:color="auto"/>
        <w:bottom w:val="none" w:sz="0" w:space="0" w:color="auto"/>
        <w:right w:val="none" w:sz="0" w:space="0" w:color="auto"/>
      </w:divBdr>
    </w:div>
    <w:div w:id="859124061">
      <w:marLeft w:val="0"/>
      <w:marRight w:val="0"/>
      <w:marTop w:val="0"/>
      <w:marBottom w:val="0"/>
      <w:divBdr>
        <w:top w:val="none" w:sz="0" w:space="0" w:color="auto"/>
        <w:left w:val="none" w:sz="0" w:space="0" w:color="auto"/>
        <w:bottom w:val="none" w:sz="0" w:space="0" w:color="auto"/>
        <w:right w:val="none" w:sz="0" w:space="0" w:color="auto"/>
      </w:divBdr>
    </w:div>
    <w:div w:id="859124062">
      <w:marLeft w:val="0"/>
      <w:marRight w:val="0"/>
      <w:marTop w:val="0"/>
      <w:marBottom w:val="0"/>
      <w:divBdr>
        <w:top w:val="none" w:sz="0" w:space="0" w:color="auto"/>
        <w:left w:val="none" w:sz="0" w:space="0" w:color="auto"/>
        <w:bottom w:val="none" w:sz="0" w:space="0" w:color="auto"/>
        <w:right w:val="none" w:sz="0" w:space="0" w:color="auto"/>
      </w:divBdr>
    </w:div>
    <w:div w:id="859124063">
      <w:marLeft w:val="0"/>
      <w:marRight w:val="0"/>
      <w:marTop w:val="0"/>
      <w:marBottom w:val="0"/>
      <w:divBdr>
        <w:top w:val="none" w:sz="0" w:space="0" w:color="auto"/>
        <w:left w:val="none" w:sz="0" w:space="0" w:color="auto"/>
        <w:bottom w:val="none" w:sz="0" w:space="0" w:color="auto"/>
        <w:right w:val="none" w:sz="0" w:space="0" w:color="auto"/>
      </w:divBdr>
      <w:divsChild>
        <w:div w:id="859124091">
          <w:marLeft w:val="0"/>
          <w:marRight w:val="0"/>
          <w:marTop w:val="0"/>
          <w:marBottom w:val="0"/>
          <w:divBdr>
            <w:top w:val="none" w:sz="0" w:space="0" w:color="auto"/>
            <w:left w:val="none" w:sz="0" w:space="0" w:color="auto"/>
            <w:bottom w:val="none" w:sz="0" w:space="0" w:color="auto"/>
            <w:right w:val="none" w:sz="0" w:space="0" w:color="auto"/>
          </w:divBdr>
          <w:divsChild>
            <w:div w:id="859124090">
              <w:marLeft w:val="0"/>
              <w:marRight w:val="0"/>
              <w:marTop w:val="0"/>
              <w:marBottom w:val="0"/>
              <w:divBdr>
                <w:top w:val="none" w:sz="0" w:space="0" w:color="auto"/>
                <w:left w:val="none" w:sz="0" w:space="0" w:color="auto"/>
                <w:bottom w:val="none" w:sz="0" w:space="0" w:color="auto"/>
                <w:right w:val="none" w:sz="0" w:space="0" w:color="auto"/>
              </w:divBdr>
              <w:divsChild>
                <w:div w:id="859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4064">
      <w:marLeft w:val="0"/>
      <w:marRight w:val="0"/>
      <w:marTop w:val="0"/>
      <w:marBottom w:val="0"/>
      <w:divBdr>
        <w:top w:val="none" w:sz="0" w:space="0" w:color="auto"/>
        <w:left w:val="none" w:sz="0" w:space="0" w:color="auto"/>
        <w:bottom w:val="none" w:sz="0" w:space="0" w:color="auto"/>
        <w:right w:val="none" w:sz="0" w:space="0" w:color="auto"/>
      </w:divBdr>
    </w:div>
    <w:div w:id="859124065">
      <w:marLeft w:val="0"/>
      <w:marRight w:val="0"/>
      <w:marTop w:val="0"/>
      <w:marBottom w:val="0"/>
      <w:divBdr>
        <w:top w:val="none" w:sz="0" w:space="0" w:color="auto"/>
        <w:left w:val="none" w:sz="0" w:space="0" w:color="auto"/>
        <w:bottom w:val="none" w:sz="0" w:space="0" w:color="auto"/>
        <w:right w:val="none" w:sz="0" w:space="0" w:color="auto"/>
      </w:divBdr>
    </w:div>
    <w:div w:id="859124066">
      <w:marLeft w:val="0"/>
      <w:marRight w:val="0"/>
      <w:marTop w:val="0"/>
      <w:marBottom w:val="0"/>
      <w:divBdr>
        <w:top w:val="none" w:sz="0" w:space="0" w:color="auto"/>
        <w:left w:val="none" w:sz="0" w:space="0" w:color="auto"/>
        <w:bottom w:val="none" w:sz="0" w:space="0" w:color="auto"/>
        <w:right w:val="none" w:sz="0" w:space="0" w:color="auto"/>
      </w:divBdr>
    </w:div>
    <w:div w:id="859124068">
      <w:marLeft w:val="0"/>
      <w:marRight w:val="0"/>
      <w:marTop w:val="0"/>
      <w:marBottom w:val="0"/>
      <w:divBdr>
        <w:top w:val="none" w:sz="0" w:space="0" w:color="auto"/>
        <w:left w:val="none" w:sz="0" w:space="0" w:color="auto"/>
        <w:bottom w:val="none" w:sz="0" w:space="0" w:color="auto"/>
        <w:right w:val="none" w:sz="0" w:space="0" w:color="auto"/>
      </w:divBdr>
    </w:div>
    <w:div w:id="859124069">
      <w:marLeft w:val="0"/>
      <w:marRight w:val="0"/>
      <w:marTop w:val="0"/>
      <w:marBottom w:val="0"/>
      <w:divBdr>
        <w:top w:val="none" w:sz="0" w:space="0" w:color="auto"/>
        <w:left w:val="none" w:sz="0" w:space="0" w:color="auto"/>
        <w:bottom w:val="none" w:sz="0" w:space="0" w:color="auto"/>
        <w:right w:val="none" w:sz="0" w:space="0" w:color="auto"/>
      </w:divBdr>
    </w:div>
    <w:div w:id="859124070">
      <w:marLeft w:val="0"/>
      <w:marRight w:val="0"/>
      <w:marTop w:val="0"/>
      <w:marBottom w:val="0"/>
      <w:divBdr>
        <w:top w:val="none" w:sz="0" w:space="0" w:color="auto"/>
        <w:left w:val="none" w:sz="0" w:space="0" w:color="auto"/>
        <w:bottom w:val="none" w:sz="0" w:space="0" w:color="auto"/>
        <w:right w:val="none" w:sz="0" w:space="0" w:color="auto"/>
      </w:divBdr>
      <w:divsChild>
        <w:div w:id="859124053">
          <w:marLeft w:val="749"/>
          <w:marRight w:val="0"/>
          <w:marTop w:val="0"/>
          <w:marBottom w:val="0"/>
          <w:divBdr>
            <w:top w:val="none" w:sz="0" w:space="0" w:color="auto"/>
            <w:left w:val="none" w:sz="0" w:space="0" w:color="auto"/>
            <w:bottom w:val="none" w:sz="0" w:space="0" w:color="auto"/>
            <w:right w:val="none" w:sz="0" w:space="0" w:color="auto"/>
          </w:divBdr>
        </w:div>
        <w:div w:id="859124055">
          <w:marLeft w:val="749"/>
          <w:marRight w:val="0"/>
          <w:marTop w:val="0"/>
          <w:marBottom w:val="0"/>
          <w:divBdr>
            <w:top w:val="none" w:sz="0" w:space="0" w:color="auto"/>
            <w:left w:val="none" w:sz="0" w:space="0" w:color="auto"/>
            <w:bottom w:val="none" w:sz="0" w:space="0" w:color="auto"/>
            <w:right w:val="none" w:sz="0" w:space="0" w:color="auto"/>
          </w:divBdr>
        </w:div>
        <w:div w:id="859124083">
          <w:marLeft w:val="749"/>
          <w:marRight w:val="0"/>
          <w:marTop w:val="0"/>
          <w:marBottom w:val="0"/>
          <w:divBdr>
            <w:top w:val="none" w:sz="0" w:space="0" w:color="auto"/>
            <w:left w:val="none" w:sz="0" w:space="0" w:color="auto"/>
            <w:bottom w:val="none" w:sz="0" w:space="0" w:color="auto"/>
            <w:right w:val="none" w:sz="0" w:space="0" w:color="auto"/>
          </w:divBdr>
        </w:div>
      </w:divsChild>
    </w:div>
    <w:div w:id="859124072">
      <w:marLeft w:val="0"/>
      <w:marRight w:val="0"/>
      <w:marTop w:val="0"/>
      <w:marBottom w:val="0"/>
      <w:divBdr>
        <w:top w:val="none" w:sz="0" w:space="0" w:color="auto"/>
        <w:left w:val="none" w:sz="0" w:space="0" w:color="auto"/>
        <w:bottom w:val="none" w:sz="0" w:space="0" w:color="auto"/>
        <w:right w:val="none" w:sz="0" w:space="0" w:color="auto"/>
      </w:divBdr>
    </w:div>
    <w:div w:id="859124073">
      <w:marLeft w:val="0"/>
      <w:marRight w:val="0"/>
      <w:marTop w:val="0"/>
      <w:marBottom w:val="0"/>
      <w:divBdr>
        <w:top w:val="none" w:sz="0" w:space="0" w:color="auto"/>
        <w:left w:val="none" w:sz="0" w:space="0" w:color="auto"/>
        <w:bottom w:val="none" w:sz="0" w:space="0" w:color="auto"/>
        <w:right w:val="none" w:sz="0" w:space="0" w:color="auto"/>
      </w:divBdr>
    </w:div>
    <w:div w:id="859124074">
      <w:marLeft w:val="0"/>
      <w:marRight w:val="0"/>
      <w:marTop w:val="0"/>
      <w:marBottom w:val="0"/>
      <w:divBdr>
        <w:top w:val="none" w:sz="0" w:space="0" w:color="auto"/>
        <w:left w:val="none" w:sz="0" w:space="0" w:color="auto"/>
        <w:bottom w:val="none" w:sz="0" w:space="0" w:color="auto"/>
        <w:right w:val="none" w:sz="0" w:space="0" w:color="auto"/>
      </w:divBdr>
    </w:div>
    <w:div w:id="859124075">
      <w:marLeft w:val="0"/>
      <w:marRight w:val="0"/>
      <w:marTop w:val="0"/>
      <w:marBottom w:val="0"/>
      <w:divBdr>
        <w:top w:val="none" w:sz="0" w:space="0" w:color="auto"/>
        <w:left w:val="none" w:sz="0" w:space="0" w:color="auto"/>
        <w:bottom w:val="none" w:sz="0" w:space="0" w:color="auto"/>
        <w:right w:val="none" w:sz="0" w:space="0" w:color="auto"/>
      </w:divBdr>
    </w:div>
    <w:div w:id="859124077">
      <w:marLeft w:val="0"/>
      <w:marRight w:val="0"/>
      <w:marTop w:val="0"/>
      <w:marBottom w:val="0"/>
      <w:divBdr>
        <w:top w:val="none" w:sz="0" w:space="0" w:color="auto"/>
        <w:left w:val="none" w:sz="0" w:space="0" w:color="auto"/>
        <w:bottom w:val="none" w:sz="0" w:space="0" w:color="auto"/>
        <w:right w:val="none" w:sz="0" w:space="0" w:color="auto"/>
      </w:divBdr>
    </w:div>
    <w:div w:id="859124078">
      <w:marLeft w:val="0"/>
      <w:marRight w:val="0"/>
      <w:marTop w:val="0"/>
      <w:marBottom w:val="0"/>
      <w:divBdr>
        <w:top w:val="none" w:sz="0" w:space="0" w:color="auto"/>
        <w:left w:val="none" w:sz="0" w:space="0" w:color="auto"/>
        <w:bottom w:val="none" w:sz="0" w:space="0" w:color="auto"/>
        <w:right w:val="none" w:sz="0" w:space="0" w:color="auto"/>
      </w:divBdr>
    </w:div>
    <w:div w:id="859124079">
      <w:marLeft w:val="0"/>
      <w:marRight w:val="0"/>
      <w:marTop w:val="0"/>
      <w:marBottom w:val="0"/>
      <w:divBdr>
        <w:top w:val="none" w:sz="0" w:space="0" w:color="auto"/>
        <w:left w:val="none" w:sz="0" w:space="0" w:color="auto"/>
        <w:bottom w:val="none" w:sz="0" w:space="0" w:color="auto"/>
        <w:right w:val="none" w:sz="0" w:space="0" w:color="auto"/>
      </w:divBdr>
    </w:div>
    <w:div w:id="859124080">
      <w:marLeft w:val="0"/>
      <w:marRight w:val="0"/>
      <w:marTop w:val="0"/>
      <w:marBottom w:val="0"/>
      <w:divBdr>
        <w:top w:val="none" w:sz="0" w:space="0" w:color="auto"/>
        <w:left w:val="none" w:sz="0" w:space="0" w:color="auto"/>
        <w:bottom w:val="none" w:sz="0" w:space="0" w:color="auto"/>
        <w:right w:val="none" w:sz="0" w:space="0" w:color="auto"/>
      </w:divBdr>
    </w:div>
    <w:div w:id="859124081">
      <w:marLeft w:val="0"/>
      <w:marRight w:val="0"/>
      <w:marTop w:val="0"/>
      <w:marBottom w:val="0"/>
      <w:divBdr>
        <w:top w:val="none" w:sz="0" w:space="0" w:color="auto"/>
        <w:left w:val="none" w:sz="0" w:space="0" w:color="auto"/>
        <w:bottom w:val="none" w:sz="0" w:space="0" w:color="auto"/>
        <w:right w:val="none" w:sz="0" w:space="0" w:color="auto"/>
      </w:divBdr>
    </w:div>
    <w:div w:id="859124082">
      <w:marLeft w:val="0"/>
      <w:marRight w:val="0"/>
      <w:marTop w:val="0"/>
      <w:marBottom w:val="0"/>
      <w:divBdr>
        <w:top w:val="none" w:sz="0" w:space="0" w:color="auto"/>
        <w:left w:val="none" w:sz="0" w:space="0" w:color="auto"/>
        <w:bottom w:val="none" w:sz="0" w:space="0" w:color="auto"/>
        <w:right w:val="none" w:sz="0" w:space="0" w:color="auto"/>
      </w:divBdr>
    </w:div>
    <w:div w:id="859124084">
      <w:marLeft w:val="0"/>
      <w:marRight w:val="0"/>
      <w:marTop w:val="0"/>
      <w:marBottom w:val="0"/>
      <w:divBdr>
        <w:top w:val="none" w:sz="0" w:space="0" w:color="auto"/>
        <w:left w:val="none" w:sz="0" w:space="0" w:color="auto"/>
        <w:bottom w:val="none" w:sz="0" w:space="0" w:color="auto"/>
        <w:right w:val="none" w:sz="0" w:space="0" w:color="auto"/>
      </w:divBdr>
    </w:div>
    <w:div w:id="859124085">
      <w:marLeft w:val="0"/>
      <w:marRight w:val="0"/>
      <w:marTop w:val="0"/>
      <w:marBottom w:val="0"/>
      <w:divBdr>
        <w:top w:val="none" w:sz="0" w:space="0" w:color="auto"/>
        <w:left w:val="none" w:sz="0" w:space="0" w:color="auto"/>
        <w:bottom w:val="none" w:sz="0" w:space="0" w:color="auto"/>
        <w:right w:val="none" w:sz="0" w:space="0" w:color="auto"/>
      </w:divBdr>
    </w:div>
    <w:div w:id="859124088">
      <w:marLeft w:val="0"/>
      <w:marRight w:val="0"/>
      <w:marTop w:val="0"/>
      <w:marBottom w:val="0"/>
      <w:divBdr>
        <w:top w:val="none" w:sz="0" w:space="0" w:color="auto"/>
        <w:left w:val="none" w:sz="0" w:space="0" w:color="auto"/>
        <w:bottom w:val="none" w:sz="0" w:space="0" w:color="auto"/>
        <w:right w:val="none" w:sz="0" w:space="0" w:color="auto"/>
      </w:divBdr>
    </w:div>
    <w:div w:id="859124089">
      <w:marLeft w:val="0"/>
      <w:marRight w:val="0"/>
      <w:marTop w:val="0"/>
      <w:marBottom w:val="0"/>
      <w:divBdr>
        <w:top w:val="none" w:sz="0" w:space="0" w:color="auto"/>
        <w:left w:val="none" w:sz="0" w:space="0" w:color="auto"/>
        <w:bottom w:val="none" w:sz="0" w:space="0" w:color="auto"/>
        <w:right w:val="none" w:sz="0" w:space="0" w:color="auto"/>
      </w:divBdr>
    </w:div>
    <w:div w:id="859124093">
      <w:marLeft w:val="0"/>
      <w:marRight w:val="0"/>
      <w:marTop w:val="0"/>
      <w:marBottom w:val="0"/>
      <w:divBdr>
        <w:top w:val="none" w:sz="0" w:space="0" w:color="auto"/>
        <w:left w:val="none" w:sz="0" w:space="0" w:color="auto"/>
        <w:bottom w:val="none" w:sz="0" w:space="0" w:color="auto"/>
        <w:right w:val="none" w:sz="0" w:space="0" w:color="auto"/>
      </w:divBdr>
    </w:div>
    <w:div w:id="859124094">
      <w:marLeft w:val="0"/>
      <w:marRight w:val="0"/>
      <w:marTop w:val="0"/>
      <w:marBottom w:val="0"/>
      <w:divBdr>
        <w:top w:val="none" w:sz="0" w:space="0" w:color="auto"/>
        <w:left w:val="none" w:sz="0" w:space="0" w:color="auto"/>
        <w:bottom w:val="none" w:sz="0" w:space="0" w:color="auto"/>
        <w:right w:val="none" w:sz="0" w:space="0" w:color="auto"/>
      </w:divBdr>
    </w:div>
    <w:div w:id="859124095">
      <w:marLeft w:val="0"/>
      <w:marRight w:val="0"/>
      <w:marTop w:val="0"/>
      <w:marBottom w:val="0"/>
      <w:divBdr>
        <w:top w:val="none" w:sz="0" w:space="0" w:color="auto"/>
        <w:left w:val="none" w:sz="0" w:space="0" w:color="auto"/>
        <w:bottom w:val="none" w:sz="0" w:space="0" w:color="auto"/>
        <w:right w:val="none" w:sz="0" w:space="0" w:color="auto"/>
      </w:divBdr>
    </w:div>
    <w:div w:id="859124097">
      <w:marLeft w:val="0"/>
      <w:marRight w:val="0"/>
      <w:marTop w:val="0"/>
      <w:marBottom w:val="0"/>
      <w:divBdr>
        <w:top w:val="none" w:sz="0" w:space="0" w:color="auto"/>
        <w:left w:val="none" w:sz="0" w:space="0" w:color="auto"/>
        <w:bottom w:val="none" w:sz="0" w:space="0" w:color="auto"/>
        <w:right w:val="none" w:sz="0" w:space="0" w:color="auto"/>
      </w:divBdr>
      <w:divsChild>
        <w:div w:id="859124076">
          <w:marLeft w:val="360"/>
          <w:marRight w:val="0"/>
          <w:marTop w:val="0"/>
          <w:marBottom w:val="0"/>
          <w:divBdr>
            <w:top w:val="none" w:sz="0" w:space="0" w:color="auto"/>
            <w:left w:val="none" w:sz="0" w:space="0" w:color="auto"/>
            <w:bottom w:val="none" w:sz="0" w:space="0" w:color="auto"/>
            <w:right w:val="none" w:sz="0" w:space="0" w:color="auto"/>
          </w:divBdr>
        </w:div>
        <w:div w:id="859124096">
          <w:marLeft w:val="360"/>
          <w:marRight w:val="0"/>
          <w:marTop w:val="0"/>
          <w:marBottom w:val="0"/>
          <w:divBdr>
            <w:top w:val="none" w:sz="0" w:space="0" w:color="auto"/>
            <w:left w:val="none" w:sz="0" w:space="0" w:color="auto"/>
            <w:bottom w:val="none" w:sz="0" w:space="0" w:color="auto"/>
            <w:right w:val="none" w:sz="0" w:space="0" w:color="auto"/>
          </w:divBdr>
        </w:div>
      </w:divsChild>
    </w:div>
    <w:div w:id="923762161">
      <w:bodyDiv w:val="1"/>
      <w:marLeft w:val="0"/>
      <w:marRight w:val="0"/>
      <w:marTop w:val="0"/>
      <w:marBottom w:val="0"/>
      <w:divBdr>
        <w:top w:val="none" w:sz="0" w:space="0" w:color="auto"/>
        <w:left w:val="none" w:sz="0" w:space="0" w:color="auto"/>
        <w:bottom w:val="none" w:sz="0" w:space="0" w:color="auto"/>
        <w:right w:val="none" w:sz="0" w:space="0" w:color="auto"/>
      </w:divBdr>
    </w:div>
    <w:div w:id="1181772228">
      <w:bodyDiv w:val="1"/>
      <w:marLeft w:val="0"/>
      <w:marRight w:val="0"/>
      <w:marTop w:val="0"/>
      <w:marBottom w:val="0"/>
      <w:divBdr>
        <w:top w:val="none" w:sz="0" w:space="0" w:color="auto"/>
        <w:left w:val="none" w:sz="0" w:space="0" w:color="auto"/>
        <w:bottom w:val="none" w:sz="0" w:space="0" w:color="auto"/>
        <w:right w:val="none" w:sz="0" w:space="0" w:color="auto"/>
      </w:divBdr>
    </w:div>
    <w:div w:id="1248270176">
      <w:bodyDiv w:val="1"/>
      <w:marLeft w:val="0"/>
      <w:marRight w:val="0"/>
      <w:marTop w:val="0"/>
      <w:marBottom w:val="0"/>
      <w:divBdr>
        <w:top w:val="none" w:sz="0" w:space="0" w:color="auto"/>
        <w:left w:val="none" w:sz="0" w:space="0" w:color="auto"/>
        <w:bottom w:val="none" w:sz="0" w:space="0" w:color="auto"/>
        <w:right w:val="none" w:sz="0" w:space="0" w:color="auto"/>
      </w:divBdr>
      <w:divsChild>
        <w:div w:id="1442648697">
          <w:marLeft w:val="0"/>
          <w:marRight w:val="0"/>
          <w:marTop w:val="0"/>
          <w:marBottom w:val="0"/>
          <w:divBdr>
            <w:top w:val="none" w:sz="0" w:space="0" w:color="auto"/>
            <w:left w:val="none" w:sz="0" w:space="0" w:color="auto"/>
            <w:bottom w:val="none" w:sz="0" w:space="0" w:color="auto"/>
            <w:right w:val="none" w:sz="0" w:space="0" w:color="auto"/>
          </w:divBdr>
          <w:divsChild>
            <w:div w:id="2088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39311">
      <w:bodyDiv w:val="1"/>
      <w:marLeft w:val="0"/>
      <w:marRight w:val="0"/>
      <w:marTop w:val="0"/>
      <w:marBottom w:val="0"/>
      <w:divBdr>
        <w:top w:val="none" w:sz="0" w:space="0" w:color="auto"/>
        <w:left w:val="none" w:sz="0" w:space="0" w:color="auto"/>
        <w:bottom w:val="none" w:sz="0" w:space="0" w:color="auto"/>
        <w:right w:val="none" w:sz="0" w:space="0" w:color="auto"/>
      </w:divBdr>
    </w:div>
    <w:div w:id="1468082863">
      <w:bodyDiv w:val="1"/>
      <w:marLeft w:val="0"/>
      <w:marRight w:val="0"/>
      <w:marTop w:val="0"/>
      <w:marBottom w:val="0"/>
      <w:divBdr>
        <w:top w:val="none" w:sz="0" w:space="0" w:color="auto"/>
        <w:left w:val="none" w:sz="0" w:space="0" w:color="auto"/>
        <w:bottom w:val="none" w:sz="0" w:space="0" w:color="auto"/>
        <w:right w:val="none" w:sz="0" w:space="0" w:color="auto"/>
      </w:divBdr>
    </w:div>
    <w:div w:id="1750038576">
      <w:bodyDiv w:val="1"/>
      <w:marLeft w:val="0"/>
      <w:marRight w:val="0"/>
      <w:marTop w:val="0"/>
      <w:marBottom w:val="0"/>
      <w:divBdr>
        <w:top w:val="none" w:sz="0" w:space="0" w:color="auto"/>
        <w:left w:val="none" w:sz="0" w:space="0" w:color="auto"/>
        <w:bottom w:val="none" w:sz="0" w:space="0" w:color="auto"/>
        <w:right w:val="none" w:sz="0" w:space="0" w:color="auto"/>
      </w:divBdr>
    </w:div>
    <w:div w:id="2029289257">
      <w:bodyDiv w:val="1"/>
      <w:marLeft w:val="0"/>
      <w:marRight w:val="0"/>
      <w:marTop w:val="0"/>
      <w:marBottom w:val="0"/>
      <w:divBdr>
        <w:top w:val="none" w:sz="0" w:space="0" w:color="auto"/>
        <w:left w:val="none" w:sz="0" w:space="0" w:color="auto"/>
        <w:bottom w:val="none" w:sz="0" w:space="0" w:color="auto"/>
        <w:right w:val="none" w:sz="0" w:space="0" w:color="auto"/>
      </w:divBdr>
    </w:div>
    <w:div w:id="20691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mogilno"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owieniapubliczne@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mogil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mogiln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owieniapubliczne@mogilno.pl" TargetMode="External"/><Relationship Id="rId23" Type="http://schemas.openxmlformats.org/officeDocument/2006/relationships/fontTable" Target="fontTable.xml"/><Relationship Id="rId10" Type="http://schemas.openxmlformats.org/officeDocument/2006/relationships/hyperlink" Target="https://platformazakupowa.pl/pn/mogilno"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rnold.partner@gmail.com"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B094-78A5-44EA-9325-24524D5B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20</Pages>
  <Words>6747</Words>
  <Characters>44780</Characters>
  <Application>Microsoft Office Word</Application>
  <DocSecurity>0</DocSecurity>
  <Lines>373</Lines>
  <Paragraphs>102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ZNAKI:50561</dc:description>
  <cp:lastModifiedBy>Karolina Popielarz</cp:lastModifiedBy>
  <cp:revision>31</cp:revision>
  <cp:lastPrinted>2024-06-04T10:38:00Z</cp:lastPrinted>
  <dcterms:created xsi:type="dcterms:W3CDTF">2023-11-28T09:06:00Z</dcterms:created>
  <dcterms:modified xsi:type="dcterms:W3CDTF">2024-06-04T10:53:00Z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2021-01-04 11:56:15</vt:lpwstr>
  </property>
  <property fmtid="{D5CDD505-2E9C-101B-9397-08002B2CF9AE}" pid="4" name="wk_stat:znaki:liczba">
    <vt:lpwstr>50561</vt:lpwstr>
  </property>
  <property fmtid="{D5CDD505-2E9C-101B-9397-08002B2CF9AE}" pid="5" name="ZNAKI:">
    <vt:lpwstr>50561</vt:lpwstr>
  </property>
  <property fmtid="{D5CDD505-2E9C-101B-9397-08002B2CF9AE}" pid="6" name="wk_stat:linki:liczba">
    <vt:lpwstr>0</vt:lpwstr>
  </property>
</Properties>
</file>