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82222" w:rsidRPr="00665E31" w:rsidRDefault="00282222" w:rsidP="00282222">
      <w:pPr>
        <w:jc w:val="right"/>
        <w:rPr>
          <w:rFonts w:ascii="Arial" w:hAnsi="Arial" w:cs="Arial"/>
          <w:i/>
        </w:rPr>
      </w:pPr>
      <w:r>
        <w:rPr>
          <w:rFonts w:ascii="Arial" w:hAnsi="Arial" w:cs="Arial"/>
          <w:i/>
        </w:rPr>
        <w:t>Załącznik nr 1b do SWZ</w:t>
      </w:r>
    </w:p>
    <w:p w:rsidR="00282222" w:rsidRDefault="00282222" w:rsidP="001666DF">
      <w:pPr>
        <w:jc w:val="center"/>
        <w:rPr>
          <w:rFonts w:ascii="Arial" w:hAnsi="Arial" w:cs="Arial"/>
          <w:b/>
          <w:sz w:val="32"/>
          <w:szCs w:val="20"/>
        </w:rPr>
      </w:pPr>
    </w:p>
    <w:p w:rsidR="00D04D00" w:rsidRDefault="003D4085" w:rsidP="001666DF">
      <w:pPr>
        <w:jc w:val="center"/>
        <w:rPr>
          <w:rFonts w:ascii="Arial" w:hAnsi="Arial" w:cs="Arial"/>
          <w:b/>
          <w:sz w:val="32"/>
          <w:szCs w:val="20"/>
        </w:rPr>
      </w:pPr>
      <w:r>
        <w:rPr>
          <w:rFonts w:ascii="Arial" w:hAnsi="Arial" w:cs="Arial"/>
          <w:b/>
          <w:sz w:val="32"/>
          <w:szCs w:val="20"/>
        </w:rPr>
        <w:t>O</w:t>
      </w:r>
      <w:r w:rsidR="008F5B0E">
        <w:rPr>
          <w:rFonts w:ascii="Arial" w:hAnsi="Arial" w:cs="Arial"/>
          <w:b/>
          <w:sz w:val="32"/>
          <w:szCs w:val="20"/>
        </w:rPr>
        <w:t>PIS</w:t>
      </w:r>
      <w:r w:rsidR="001D6008">
        <w:rPr>
          <w:rFonts w:ascii="Arial" w:hAnsi="Arial" w:cs="Arial"/>
          <w:b/>
          <w:sz w:val="32"/>
          <w:szCs w:val="20"/>
        </w:rPr>
        <w:t xml:space="preserve"> PRZEDMIOTU ZAMÓWIENIA</w:t>
      </w:r>
      <w:r w:rsidR="00282222">
        <w:rPr>
          <w:rFonts w:ascii="Arial" w:hAnsi="Arial" w:cs="Arial"/>
          <w:b/>
          <w:sz w:val="32"/>
          <w:szCs w:val="20"/>
        </w:rPr>
        <w:t xml:space="preserve"> - CZĘŚĆ II</w:t>
      </w:r>
    </w:p>
    <w:p w:rsidR="00DE08DC" w:rsidRPr="00DE08DC" w:rsidRDefault="00DE08DC" w:rsidP="00282222">
      <w:pPr>
        <w:spacing w:after="0" w:line="276" w:lineRule="auto"/>
        <w:rPr>
          <w:rFonts w:ascii="Arial" w:hAnsi="Arial" w:cs="Arial"/>
          <w:sz w:val="24"/>
          <w:szCs w:val="20"/>
        </w:rPr>
      </w:pPr>
      <w:r w:rsidRPr="00DE08DC">
        <w:rPr>
          <w:rFonts w:ascii="Arial" w:hAnsi="Arial" w:cs="Arial"/>
          <w:b/>
          <w:sz w:val="24"/>
          <w:szCs w:val="20"/>
        </w:rPr>
        <w:t xml:space="preserve">Nazwa i adres Zamawiającego: </w:t>
      </w:r>
      <w:r w:rsidRPr="00DE08DC">
        <w:rPr>
          <w:rFonts w:ascii="Arial" w:hAnsi="Arial" w:cs="Arial"/>
          <w:i/>
          <w:sz w:val="24"/>
          <w:szCs w:val="20"/>
        </w:rPr>
        <w:t>32</w:t>
      </w:r>
      <w:r w:rsidRPr="00DE08DC">
        <w:rPr>
          <w:rFonts w:ascii="Arial" w:hAnsi="Arial" w:cs="Arial"/>
          <w:sz w:val="24"/>
          <w:szCs w:val="20"/>
        </w:rPr>
        <w:t xml:space="preserve"> Wojskowy Oddział Gospodarczy w Zamościu </w:t>
      </w:r>
    </w:p>
    <w:p w:rsidR="00DE08DC" w:rsidRPr="00DE08DC" w:rsidRDefault="00DE08DC" w:rsidP="00282222">
      <w:pPr>
        <w:spacing w:after="0" w:line="276" w:lineRule="auto"/>
        <w:rPr>
          <w:rFonts w:ascii="Arial" w:hAnsi="Arial" w:cs="Arial"/>
          <w:sz w:val="24"/>
          <w:szCs w:val="20"/>
        </w:rPr>
      </w:pPr>
      <w:r w:rsidRPr="00DE08DC">
        <w:rPr>
          <w:rFonts w:ascii="Arial" w:hAnsi="Arial" w:cs="Arial"/>
          <w:sz w:val="24"/>
          <w:szCs w:val="20"/>
        </w:rPr>
        <w:t>ul. Wojska Polskiego 2 F, 22-400 Zamość.</w:t>
      </w:r>
    </w:p>
    <w:p w:rsidR="00ED0411" w:rsidRPr="00C62B94" w:rsidRDefault="00ED0411" w:rsidP="003400B2">
      <w:pPr>
        <w:rPr>
          <w:rFonts w:ascii="Arial" w:hAnsi="Arial" w:cs="Arial"/>
          <w:b/>
          <w:sz w:val="20"/>
          <w:szCs w:val="20"/>
        </w:rPr>
      </w:pPr>
    </w:p>
    <w:p w:rsidR="00ED0411" w:rsidRPr="007D26D4" w:rsidRDefault="009B3FA0" w:rsidP="009B3FA0">
      <w:pPr>
        <w:rPr>
          <w:rFonts w:ascii="Arial" w:hAnsi="Arial" w:cs="Arial"/>
          <w:b/>
          <w:szCs w:val="20"/>
          <w:u w:val="single"/>
        </w:rPr>
      </w:pPr>
      <w:r w:rsidRPr="007D26D4">
        <w:rPr>
          <w:rFonts w:ascii="Arial" w:hAnsi="Arial" w:cs="Arial"/>
          <w:b/>
          <w:szCs w:val="20"/>
          <w:u w:val="single"/>
        </w:rPr>
        <w:t>PRZEDMIOT ZAMÓWIENIA:</w:t>
      </w:r>
    </w:p>
    <w:p w:rsidR="00E864C7" w:rsidRPr="00E864C7" w:rsidRDefault="00104150" w:rsidP="00E864C7">
      <w:pPr>
        <w:spacing w:after="0" w:line="240" w:lineRule="auto"/>
        <w:rPr>
          <w:rFonts w:ascii="Arial" w:hAnsi="Arial" w:cs="Arial"/>
          <w:b/>
          <w:i/>
          <w:szCs w:val="20"/>
        </w:rPr>
      </w:pPr>
      <w:r w:rsidRPr="007D26D4">
        <w:rPr>
          <w:rFonts w:ascii="Arial" w:hAnsi="Arial" w:cs="Arial"/>
          <w:b/>
          <w:i/>
          <w:szCs w:val="20"/>
        </w:rPr>
        <w:t xml:space="preserve">Dostawa </w:t>
      </w:r>
      <w:r w:rsidR="003A42B2">
        <w:rPr>
          <w:rFonts w:ascii="Arial" w:hAnsi="Arial" w:cs="Arial"/>
          <w:b/>
          <w:i/>
          <w:szCs w:val="20"/>
        </w:rPr>
        <w:t xml:space="preserve">materiałów </w:t>
      </w:r>
      <w:r w:rsidR="00CD2899">
        <w:rPr>
          <w:rFonts w:ascii="Arial" w:hAnsi="Arial" w:cs="Arial"/>
          <w:b/>
          <w:i/>
          <w:szCs w:val="20"/>
        </w:rPr>
        <w:t>elektrycznych dla</w:t>
      </w:r>
      <w:r w:rsidR="00E864C7">
        <w:rPr>
          <w:rFonts w:ascii="Arial" w:hAnsi="Arial" w:cs="Arial"/>
          <w:b/>
          <w:i/>
          <w:szCs w:val="20"/>
        </w:rPr>
        <w:t xml:space="preserve"> 32 Wojskowego Oddziału Gospodarczego</w:t>
      </w:r>
      <w:r w:rsidR="00FF10D8">
        <w:rPr>
          <w:rFonts w:ascii="Arial" w:hAnsi="Arial" w:cs="Arial"/>
          <w:b/>
          <w:i/>
          <w:szCs w:val="20"/>
        </w:rPr>
        <w:t xml:space="preserve"> do</w:t>
      </w:r>
      <w:r w:rsidR="00F31A61">
        <w:rPr>
          <w:rFonts w:ascii="Arial" w:hAnsi="Arial" w:cs="Arial"/>
          <w:b/>
          <w:i/>
          <w:szCs w:val="20"/>
        </w:rPr>
        <w:t xml:space="preserve"> magazynów w </w:t>
      </w:r>
      <w:r w:rsidR="00FF10D8">
        <w:rPr>
          <w:rFonts w:ascii="Arial" w:hAnsi="Arial" w:cs="Arial"/>
          <w:b/>
          <w:i/>
          <w:szCs w:val="20"/>
        </w:rPr>
        <w:t xml:space="preserve"> miejscowości </w:t>
      </w:r>
      <w:r w:rsidR="00761DEA">
        <w:rPr>
          <w:rFonts w:ascii="Arial" w:hAnsi="Arial" w:cs="Arial"/>
          <w:b/>
          <w:i/>
          <w:szCs w:val="20"/>
        </w:rPr>
        <w:t xml:space="preserve"> w Zamościu, </w:t>
      </w:r>
      <w:r w:rsidR="00E864C7">
        <w:rPr>
          <w:rFonts w:ascii="Arial" w:hAnsi="Arial" w:cs="Arial"/>
          <w:b/>
          <w:i/>
          <w:szCs w:val="20"/>
        </w:rPr>
        <w:t>Lublinie</w:t>
      </w:r>
      <w:r w:rsidR="00761DEA">
        <w:rPr>
          <w:rFonts w:ascii="Arial" w:hAnsi="Arial" w:cs="Arial"/>
          <w:b/>
          <w:i/>
          <w:szCs w:val="20"/>
        </w:rPr>
        <w:t>, Chełmie, Hrubieszowie, Jawidzu.</w:t>
      </w:r>
      <w:r w:rsidR="00E864C7">
        <w:rPr>
          <w:rFonts w:ascii="Arial" w:hAnsi="Arial" w:cs="Arial"/>
          <w:b/>
          <w:i/>
          <w:szCs w:val="20"/>
        </w:rPr>
        <w:t xml:space="preserve"> </w:t>
      </w:r>
    </w:p>
    <w:p w:rsidR="00B1412C" w:rsidRDefault="00B1412C" w:rsidP="00A7508E">
      <w:pPr>
        <w:rPr>
          <w:rFonts w:ascii="Arial" w:hAnsi="Arial" w:cs="Arial"/>
          <w:sz w:val="20"/>
          <w:szCs w:val="20"/>
        </w:rPr>
      </w:pPr>
    </w:p>
    <w:p w:rsidR="00B1412C" w:rsidRDefault="0079063D" w:rsidP="00B16C91">
      <w:pPr>
        <w:ind w:left="3261" w:hanging="3261"/>
        <w:jc w:val="center"/>
        <w:rPr>
          <w:rFonts w:ascii="Arial" w:hAnsi="Arial" w:cs="Arial"/>
          <w:b/>
          <w:sz w:val="24"/>
          <w:szCs w:val="20"/>
        </w:rPr>
      </w:pPr>
      <w:r w:rsidRPr="00037BD0">
        <w:rPr>
          <w:rFonts w:ascii="Arial" w:hAnsi="Arial" w:cs="Arial"/>
          <w:b/>
          <w:sz w:val="24"/>
          <w:szCs w:val="20"/>
        </w:rPr>
        <w:t>OPIS PRZEDMIOTU ZAM</w:t>
      </w:r>
      <w:r w:rsidR="00ED6A14">
        <w:rPr>
          <w:rFonts w:ascii="Arial" w:hAnsi="Arial" w:cs="Arial"/>
          <w:b/>
          <w:sz w:val="24"/>
          <w:szCs w:val="20"/>
        </w:rPr>
        <w:t>Ó</w:t>
      </w:r>
      <w:bookmarkStart w:id="0" w:name="_GoBack"/>
      <w:bookmarkEnd w:id="0"/>
      <w:r w:rsidRPr="00037BD0">
        <w:rPr>
          <w:rFonts w:ascii="Arial" w:hAnsi="Arial" w:cs="Arial"/>
          <w:b/>
          <w:sz w:val="24"/>
          <w:szCs w:val="20"/>
        </w:rPr>
        <w:t>WIENIA</w:t>
      </w:r>
    </w:p>
    <w:tbl>
      <w:tblPr>
        <w:tblW w:w="9913" w:type="dxa"/>
        <w:tblCellMar>
          <w:left w:w="70" w:type="dxa"/>
          <w:right w:w="70" w:type="dxa"/>
        </w:tblCellMar>
        <w:tblLook w:val="04A0" w:firstRow="1" w:lastRow="0" w:firstColumn="1" w:lastColumn="0" w:noHBand="0" w:noVBand="1"/>
      </w:tblPr>
      <w:tblGrid>
        <w:gridCol w:w="560"/>
        <w:gridCol w:w="6376"/>
        <w:gridCol w:w="1418"/>
        <w:gridCol w:w="1559"/>
      </w:tblGrid>
      <w:tr w:rsidR="00BE7A13" w:rsidRPr="00282222" w:rsidTr="00BE7A13">
        <w:trPr>
          <w:trHeight w:val="615"/>
        </w:trPr>
        <w:tc>
          <w:tcPr>
            <w:tcW w:w="560" w:type="dxa"/>
            <w:tcBorders>
              <w:top w:val="single" w:sz="8" w:space="0" w:color="auto"/>
              <w:left w:val="single" w:sz="8" w:space="0" w:color="auto"/>
              <w:bottom w:val="nil"/>
              <w:right w:val="single" w:sz="4" w:space="0" w:color="auto"/>
            </w:tcBorders>
            <w:shd w:val="clear" w:color="000000" w:fill="DA9694"/>
            <w:vAlign w:val="center"/>
            <w:hideMark/>
          </w:tcPr>
          <w:p w:rsidR="00BE7A13" w:rsidRPr="00282222" w:rsidRDefault="00BE7A13" w:rsidP="00282222">
            <w:pPr>
              <w:spacing w:after="0" w:line="276" w:lineRule="auto"/>
              <w:jc w:val="center"/>
              <w:rPr>
                <w:rFonts w:ascii="Arial" w:eastAsia="Times New Roman" w:hAnsi="Arial" w:cs="Arial"/>
                <w:b/>
                <w:bCs/>
                <w:color w:val="000000"/>
                <w:sz w:val="20"/>
                <w:szCs w:val="20"/>
                <w:lang w:eastAsia="pl-PL"/>
              </w:rPr>
            </w:pPr>
            <w:r w:rsidRPr="00282222">
              <w:rPr>
                <w:rFonts w:ascii="Arial" w:eastAsia="Times New Roman" w:hAnsi="Arial" w:cs="Arial"/>
                <w:b/>
                <w:bCs/>
                <w:color w:val="000000"/>
                <w:sz w:val="20"/>
                <w:szCs w:val="20"/>
                <w:lang w:eastAsia="pl-PL"/>
              </w:rPr>
              <w:t>L.</w:t>
            </w:r>
            <w:r w:rsidR="00282222" w:rsidRPr="00282222">
              <w:rPr>
                <w:rFonts w:ascii="Arial" w:eastAsia="Times New Roman" w:hAnsi="Arial" w:cs="Arial"/>
                <w:b/>
                <w:bCs/>
                <w:color w:val="000000"/>
                <w:sz w:val="20"/>
                <w:szCs w:val="20"/>
                <w:lang w:eastAsia="pl-PL"/>
              </w:rPr>
              <w:t xml:space="preserve"> </w:t>
            </w:r>
            <w:r w:rsidRPr="00282222">
              <w:rPr>
                <w:rFonts w:ascii="Arial" w:eastAsia="Times New Roman" w:hAnsi="Arial" w:cs="Arial"/>
                <w:b/>
                <w:bCs/>
                <w:color w:val="000000"/>
                <w:sz w:val="20"/>
                <w:szCs w:val="20"/>
                <w:lang w:eastAsia="pl-PL"/>
              </w:rPr>
              <w:t>p</w:t>
            </w:r>
            <w:r w:rsidR="00282222" w:rsidRPr="00282222">
              <w:rPr>
                <w:rFonts w:ascii="Arial" w:eastAsia="Times New Roman" w:hAnsi="Arial" w:cs="Arial"/>
                <w:b/>
                <w:bCs/>
                <w:color w:val="000000"/>
                <w:sz w:val="20"/>
                <w:szCs w:val="20"/>
                <w:lang w:eastAsia="pl-PL"/>
              </w:rPr>
              <w:t>.</w:t>
            </w:r>
          </w:p>
        </w:tc>
        <w:tc>
          <w:tcPr>
            <w:tcW w:w="6376" w:type="dxa"/>
            <w:tcBorders>
              <w:top w:val="single" w:sz="8" w:space="0" w:color="auto"/>
              <w:left w:val="nil"/>
              <w:bottom w:val="nil"/>
              <w:right w:val="nil"/>
            </w:tcBorders>
            <w:shd w:val="clear" w:color="C0C0C0" w:fill="DA9694"/>
            <w:vAlign w:val="center"/>
            <w:hideMark/>
          </w:tcPr>
          <w:p w:rsidR="00BE7A13" w:rsidRPr="00282222" w:rsidRDefault="00BE7A13" w:rsidP="00282222">
            <w:pPr>
              <w:spacing w:after="0" w:line="276" w:lineRule="auto"/>
              <w:jc w:val="center"/>
              <w:rPr>
                <w:rFonts w:ascii="Arial" w:eastAsia="Times New Roman" w:hAnsi="Arial" w:cs="Arial"/>
                <w:b/>
                <w:bCs/>
                <w:color w:val="000000"/>
                <w:sz w:val="20"/>
                <w:szCs w:val="20"/>
                <w:lang w:eastAsia="pl-PL"/>
              </w:rPr>
            </w:pPr>
            <w:r w:rsidRPr="00282222">
              <w:rPr>
                <w:rFonts w:ascii="Arial" w:eastAsia="Times New Roman" w:hAnsi="Arial" w:cs="Arial"/>
                <w:b/>
                <w:bCs/>
                <w:color w:val="000000"/>
                <w:sz w:val="20"/>
                <w:szCs w:val="20"/>
                <w:lang w:eastAsia="pl-PL"/>
              </w:rPr>
              <w:t>Materiały Elektryczne</w:t>
            </w:r>
          </w:p>
        </w:tc>
        <w:tc>
          <w:tcPr>
            <w:tcW w:w="1418" w:type="dxa"/>
            <w:tcBorders>
              <w:top w:val="single" w:sz="8" w:space="0" w:color="auto"/>
              <w:left w:val="single" w:sz="8" w:space="0" w:color="auto"/>
              <w:bottom w:val="nil"/>
              <w:right w:val="single" w:sz="4" w:space="0" w:color="auto"/>
            </w:tcBorders>
            <w:shd w:val="clear" w:color="C0C0C0" w:fill="DA9694"/>
            <w:vAlign w:val="center"/>
            <w:hideMark/>
          </w:tcPr>
          <w:p w:rsidR="00BE7A13" w:rsidRPr="00282222" w:rsidRDefault="00BE7A13" w:rsidP="00282222">
            <w:pPr>
              <w:spacing w:after="0" w:line="276" w:lineRule="auto"/>
              <w:jc w:val="center"/>
              <w:rPr>
                <w:rFonts w:ascii="Arial" w:eastAsia="Times New Roman" w:hAnsi="Arial" w:cs="Arial"/>
                <w:b/>
                <w:bCs/>
                <w:color w:val="000000"/>
                <w:sz w:val="20"/>
                <w:szCs w:val="20"/>
                <w:lang w:eastAsia="pl-PL"/>
              </w:rPr>
            </w:pPr>
            <w:r w:rsidRPr="00282222">
              <w:rPr>
                <w:rFonts w:ascii="Arial" w:eastAsia="Times New Roman" w:hAnsi="Arial" w:cs="Arial"/>
                <w:b/>
                <w:bCs/>
                <w:color w:val="000000"/>
                <w:sz w:val="20"/>
                <w:szCs w:val="20"/>
                <w:lang w:eastAsia="pl-PL"/>
              </w:rPr>
              <w:t>J</w:t>
            </w:r>
            <w:r w:rsidR="00282222" w:rsidRPr="00282222">
              <w:rPr>
                <w:rFonts w:ascii="Arial" w:eastAsia="Times New Roman" w:hAnsi="Arial" w:cs="Arial"/>
                <w:b/>
                <w:bCs/>
                <w:color w:val="000000"/>
                <w:sz w:val="20"/>
                <w:szCs w:val="20"/>
                <w:lang w:eastAsia="pl-PL"/>
              </w:rPr>
              <w:t>.</w:t>
            </w:r>
            <w:r w:rsidRPr="00282222">
              <w:rPr>
                <w:rFonts w:ascii="Arial" w:eastAsia="Times New Roman" w:hAnsi="Arial" w:cs="Arial"/>
                <w:b/>
                <w:bCs/>
                <w:color w:val="000000"/>
                <w:sz w:val="20"/>
                <w:szCs w:val="20"/>
                <w:lang w:eastAsia="pl-PL"/>
              </w:rPr>
              <w:t xml:space="preserve"> </w:t>
            </w:r>
            <w:r w:rsidR="00282222" w:rsidRPr="00282222">
              <w:rPr>
                <w:rFonts w:ascii="Arial" w:eastAsia="Times New Roman" w:hAnsi="Arial" w:cs="Arial"/>
                <w:b/>
                <w:bCs/>
                <w:color w:val="000000"/>
                <w:sz w:val="20"/>
                <w:szCs w:val="20"/>
                <w:lang w:eastAsia="pl-PL"/>
              </w:rPr>
              <w:t>m.</w:t>
            </w:r>
          </w:p>
        </w:tc>
        <w:tc>
          <w:tcPr>
            <w:tcW w:w="1559" w:type="dxa"/>
            <w:tcBorders>
              <w:top w:val="single" w:sz="8" w:space="0" w:color="auto"/>
              <w:left w:val="nil"/>
              <w:bottom w:val="nil"/>
              <w:right w:val="single" w:sz="8" w:space="0" w:color="auto"/>
            </w:tcBorders>
            <w:shd w:val="clear" w:color="C0C0C0" w:fill="DA9694"/>
            <w:vAlign w:val="center"/>
            <w:hideMark/>
          </w:tcPr>
          <w:p w:rsidR="00BE7A13" w:rsidRPr="00282222" w:rsidRDefault="00BE7A13" w:rsidP="00282222">
            <w:pPr>
              <w:spacing w:after="0" w:line="276" w:lineRule="auto"/>
              <w:jc w:val="center"/>
              <w:rPr>
                <w:rFonts w:ascii="Arial" w:eastAsia="Times New Roman" w:hAnsi="Arial" w:cs="Arial"/>
                <w:b/>
                <w:bCs/>
                <w:color w:val="000000"/>
                <w:sz w:val="20"/>
                <w:szCs w:val="20"/>
                <w:lang w:eastAsia="pl-PL"/>
              </w:rPr>
            </w:pPr>
            <w:r w:rsidRPr="00282222">
              <w:rPr>
                <w:rFonts w:ascii="Arial" w:eastAsia="Times New Roman" w:hAnsi="Arial" w:cs="Arial"/>
                <w:b/>
                <w:bCs/>
                <w:color w:val="000000"/>
                <w:sz w:val="20"/>
                <w:szCs w:val="20"/>
                <w:lang w:eastAsia="pl-PL"/>
              </w:rPr>
              <w:t>Ilość</w:t>
            </w:r>
          </w:p>
        </w:tc>
      </w:tr>
      <w:tr w:rsidR="00BE7A13" w:rsidRPr="00282222" w:rsidTr="00BE7A13">
        <w:trPr>
          <w:trHeight w:val="300"/>
        </w:trPr>
        <w:tc>
          <w:tcPr>
            <w:tcW w:w="56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w:t>
            </w:r>
          </w:p>
        </w:tc>
        <w:tc>
          <w:tcPr>
            <w:tcW w:w="6376" w:type="dxa"/>
            <w:tcBorders>
              <w:top w:val="single" w:sz="8"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6F22 9V 1200mAh</w:t>
            </w:r>
          </w:p>
        </w:tc>
        <w:tc>
          <w:tcPr>
            <w:tcW w:w="1418" w:type="dxa"/>
            <w:tcBorders>
              <w:top w:val="single" w:sz="8"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8"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A23 12V 55mAh</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AA R6 1,5V 2900mAh</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AAA R3 1,5V 1250mAh</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LR44 1,5V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R14</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Bateria alkaliczna R20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Bateria litowa CR2032 3V typ: </w:t>
            </w:r>
            <w:proofErr w:type="spellStart"/>
            <w:r w:rsidRPr="00282222">
              <w:rPr>
                <w:rFonts w:ascii="Arial" w:eastAsia="Times New Roman" w:hAnsi="Arial" w:cs="Arial"/>
                <w:color w:val="000000"/>
                <w:sz w:val="20"/>
                <w:szCs w:val="20"/>
                <w:lang w:eastAsia="pl-PL"/>
              </w:rPr>
              <w:t>pastylkowa</w:t>
            </w:r>
            <w:proofErr w:type="spellEnd"/>
            <w:r w:rsidRPr="00282222">
              <w:rPr>
                <w:rFonts w:ascii="Arial" w:eastAsia="Times New Roman" w:hAnsi="Arial" w:cs="Arial"/>
                <w:color w:val="000000"/>
                <w:sz w:val="20"/>
                <w:szCs w:val="20"/>
                <w:lang w:eastAsia="pl-PL"/>
              </w:rPr>
              <w:t xml:space="preserve"> wymiar: 20x3,2mm.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Bednarka stalowa ocynkowana 25x4 mm do inst. o</w:t>
            </w:r>
            <w:r w:rsidR="00807D73" w:rsidRPr="00282222">
              <w:rPr>
                <w:rFonts w:ascii="Arial" w:eastAsia="Times New Roman" w:hAnsi="Arial" w:cs="Arial"/>
                <w:color w:val="000000"/>
                <w:sz w:val="20"/>
                <w:szCs w:val="20"/>
                <w:lang w:eastAsia="pl-PL"/>
              </w:rPr>
              <w:t>d</w:t>
            </w:r>
            <w:r w:rsidRPr="00282222">
              <w:rPr>
                <w:rFonts w:ascii="Arial" w:eastAsia="Times New Roman" w:hAnsi="Arial" w:cs="Arial"/>
                <w:color w:val="000000"/>
                <w:sz w:val="20"/>
                <w:szCs w:val="20"/>
                <w:lang w:eastAsia="pl-PL"/>
              </w:rPr>
              <w:t xml:space="preserve">gromowych, </w:t>
            </w:r>
            <w:r w:rsidR="00282222">
              <w:rPr>
                <w:rFonts w:ascii="Arial" w:eastAsia="Times New Roman" w:hAnsi="Arial" w:cs="Arial"/>
                <w:color w:val="000000"/>
                <w:sz w:val="20"/>
                <w:szCs w:val="20"/>
                <w:lang w:eastAsia="pl-PL"/>
              </w:rPr>
              <w:br/>
            </w:r>
            <w:r w:rsidRPr="00282222">
              <w:rPr>
                <w:rFonts w:ascii="Arial" w:eastAsia="Times New Roman" w:hAnsi="Arial" w:cs="Arial"/>
                <w:color w:val="000000"/>
                <w:sz w:val="20"/>
                <w:szCs w:val="20"/>
                <w:lang w:eastAsia="pl-PL"/>
              </w:rPr>
              <w:t>w kręgach, powłoka cynku min. 300g/m2.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kg</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Bezpiecznik rurkowy szklany 0,25A 250V WTA-F (szybki) wym.: 5x20mm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282222">
        <w:trPr>
          <w:trHeight w:val="47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Bezpiecznik rurkowy szklany 8A 250V WTA-F (szybki) wym.: 5x20mm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Elektryczny grzejnik olejowy 2000W/230V z regulacją mocy z przewodem i wtyczką</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777C6F">
        <w:trPr>
          <w:trHeight w:val="108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hermetyczne natynkowe podwójne z uziemieniem 16 A 250 V IP44, NT230H, kolor biały RAL 9003, tworzywo sztuczne wykończenie błyszczące, montaż śrubowy, wym.: 90x125x50mm (</w:t>
            </w:r>
            <w:proofErr w:type="spellStart"/>
            <w:r w:rsidRPr="00282222">
              <w:rPr>
                <w:rFonts w:ascii="Arial" w:eastAsia="Times New Roman" w:hAnsi="Arial" w:cs="Arial"/>
                <w:color w:val="000000"/>
                <w:sz w:val="20"/>
                <w:szCs w:val="20"/>
                <w:lang w:eastAsia="pl-PL"/>
              </w:rPr>
              <w:t>wysxszerxgł</w:t>
            </w:r>
            <w:proofErr w:type="spellEnd"/>
            <w:r w:rsidRPr="00282222">
              <w:rPr>
                <w:rFonts w:ascii="Arial" w:eastAsia="Times New Roman" w:hAnsi="Arial" w:cs="Arial"/>
                <w:color w:val="000000"/>
                <w:sz w:val="20"/>
                <w:szCs w:val="20"/>
                <w:lang w:eastAsia="pl-PL"/>
              </w:rPr>
              <w: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110</w:t>
            </w:r>
          </w:p>
        </w:tc>
      </w:tr>
      <w:tr w:rsidR="00BE7A13" w:rsidRPr="00282222" w:rsidTr="00777C6F">
        <w:trPr>
          <w:trHeight w:val="114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Gniazdo hermetyczne natynkowe </w:t>
            </w:r>
            <w:r w:rsidR="003E07DD" w:rsidRPr="00282222">
              <w:rPr>
                <w:rFonts w:ascii="Arial" w:eastAsia="Times New Roman" w:hAnsi="Arial" w:cs="Arial"/>
                <w:color w:val="000000"/>
                <w:sz w:val="20"/>
                <w:szCs w:val="20"/>
                <w:lang w:eastAsia="pl-PL"/>
              </w:rPr>
              <w:t>pojedyncze</w:t>
            </w:r>
            <w:r w:rsidRPr="00282222">
              <w:rPr>
                <w:rFonts w:ascii="Arial" w:eastAsia="Times New Roman" w:hAnsi="Arial" w:cs="Arial"/>
                <w:color w:val="000000"/>
                <w:sz w:val="20"/>
                <w:szCs w:val="20"/>
                <w:lang w:eastAsia="pl-PL"/>
              </w:rPr>
              <w:t xml:space="preserve"> z uziemieniem 16 A 250 V IP44, NT130H, kolor biały RAL 9003, tworzywo sztuczne wykończenie błyszczące, montaż śrubowy, wym.: 90x64x50mm (</w:t>
            </w:r>
            <w:proofErr w:type="spellStart"/>
            <w:r w:rsidRPr="00282222">
              <w:rPr>
                <w:rFonts w:ascii="Arial" w:eastAsia="Times New Roman" w:hAnsi="Arial" w:cs="Arial"/>
                <w:color w:val="000000"/>
                <w:sz w:val="20"/>
                <w:szCs w:val="20"/>
                <w:lang w:eastAsia="pl-PL"/>
              </w:rPr>
              <w:t>wysxszerxgł</w:t>
            </w:r>
            <w:proofErr w:type="spellEnd"/>
            <w:r w:rsidRPr="00282222">
              <w:rPr>
                <w:rFonts w:ascii="Arial" w:eastAsia="Times New Roman" w:hAnsi="Arial" w:cs="Arial"/>
                <w:color w:val="000000"/>
                <w:sz w:val="20"/>
                <w:szCs w:val="20"/>
                <w:lang w:eastAsia="pl-PL"/>
              </w:rPr>
              <w: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Gniazdo pod tynkowe ze stykiem ochronnym podwójne białe 250 V 16 A  z zaciskami </w:t>
            </w:r>
            <w:r w:rsidR="003E07DD" w:rsidRPr="00282222">
              <w:rPr>
                <w:rFonts w:ascii="Arial" w:eastAsia="Times New Roman" w:hAnsi="Arial" w:cs="Arial"/>
                <w:color w:val="000000"/>
                <w:sz w:val="20"/>
                <w:szCs w:val="20"/>
                <w:lang w:eastAsia="pl-PL"/>
              </w:rPr>
              <w:t>śrubowymi</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777C6F">
        <w:trPr>
          <w:trHeight w:val="49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Gniazdo </w:t>
            </w:r>
            <w:proofErr w:type="spellStart"/>
            <w:r w:rsidRPr="00282222">
              <w:rPr>
                <w:rFonts w:ascii="Arial" w:eastAsia="Times New Roman" w:hAnsi="Arial" w:cs="Arial"/>
                <w:color w:val="000000"/>
                <w:sz w:val="20"/>
                <w:szCs w:val="20"/>
                <w:lang w:eastAsia="pl-PL"/>
              </w:rPr>
              <w:t>pojed</w:t>
            </w:r>
            <w:proofErr w:type="spellEnd"/>
            <w:r w:rsidRPr="00282222">
              <w:rPr>
                <w:rFonts w:ascii="Arial" w:eastAsia="Times New Roman" w:hAnsi="Arial" w:cs="Arial"/>
                <w:color w:val="000000"/>
                <w:sz w:val="20"/>
                <w:szCs w:val="20"/>
                <w:lang w:eastAsia="pl-PL"/>
              </w:rPr>
              <w:t xml:space="preserve">. GP-1YZ/M/00 Impresja z </w:t>
            </w:r>
            <w:proofErr w:type="spellStart"/>
            <w:r w:rsidRPr="00282222">
              <w:rPr>
                <w:rFonts w:ascii="Arial" w:eastAsia="Times New Roman" w:hAnsi="Arial" w:cs="Arial"/>
                <w:color w:val="000000"/>
                <w:sz w:val="20"/>
                <w:szCs w:val="20"/>
                <w:lang w:eastAsia="pl-PL"/>
              </w:rPr>
              <w:t>uz</w:t>
            </w:r>
            <w:proofErr w:type="spellEnd"/>
            <w:r w:rsidRPr="00282222">
              <w:rPr>
                <w:rFonts w:ascii="Arial" w:eastAsia="Times New Roman" w:hAnsi="Arial" w:cs="Arial"/>
                <w:color w:val="000000"/>
                <w:sz w:val="20"/>
                <w:szCs w:val="20"/>
                <w:lang w:eastAsia="pl-PL"/>
              </w:rPr>
              <w:t>. do montażu w ramce 16A/250V IP20, kolor biały, zaciski śrubowe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56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Gniazdo </w:t>
            </w:r>
            <w:proofErr w:type="spellStart"/>
            <w:r w:rsidRPr="00282222">
              <w:rPr>
                <w:rFonts w:ascii="Arial" w:eastAsia="Times New Roman" w:hAnsi="Arial" w:cs="Arial"/>
                <w:color w:val="000000"/>
                <w:sz w:val="20"/>
                <w:szCs w:val="20"/>
                <w:lang w:eastAsia="pl-PL"/>
              </w:rPr>
              <w:t>pojed</w:t>
            </w:r>
            <w:proofErr w:type="spellEnd"/>
            <w:r w:rsidRPr="00282222">
              <w:rPr>
                <w:rFonts w:ascii="Arial" w:eastAsia="Times New Roman" w:hAnsi="Arial" w:cs="Arial"/>
                <w:color w:val="000000"/>
                <w:sz w:val="20"/>
                <w:szCs w:val="20"/>
                <w:lang w:eastAsia="pl-PL"/>
              </w:rPr>
              <w:t xml:space="preserve">. GPH-1YZ/M/00/w Impresja z </w:t>
            </w:r>
            <w:proofErr w:type="spellStart"/>
            <w:r w:rsidRPr="00282222">
              <w:rPr>
                <w:rFonts w:ascii="Arial" w:eastAsia="Times New Roman" w:hAnsi="Arial" w:cs="Arial"/>
                <w:color w:val="000000"/>
                <w:sz w:val="20"/>
                <w:szCs w:val="20"/>
                <w:lang w:eastAsia="pl-PL"/>
              </w:rPr>
              <w:t>uz</w:t>
            </w:r>
            <w:proofErr w:type="spellEnd"/>
            <w:r w:rsidRPr="00282222">
              <w:rPr>
                <w:rFonts w:ascii="Arial" w:eastAsia="Times New Roman" w:hAnsi="Arial" w:cs="Arial"/>
                <w:color w:val="000000"/>
                <w:sz w:val="20"/>
                <w:szCs w:val="20"/>
                <w:lang w:eastAsia="pl-PL"/>
              </w:rPr>
              <w:t xml:space="preserve">. </w:t>
            </w:r>
            <w:proofErr w:type="spellStart"/>
            <w:r w:rsidRPr="00282222">
              <w:rPr>
                <w:rFonts w:ascii="Arial" w:eastAsia="Times New Roman" w:hAnsi="Arial" w:cs="Arial"/>
                <w:color w:val="000000"/>
                <w:sz w:val="20"/>
                <w:szCs w:val="20"/>
                <w:lang w:eastAsia="pl-PL"/>
              </w:rPr>
              <w:t>bryzgoszczelne</w:t>
            </w:r>
            <w:proofErr w:type="spellEnd"/>
            <w:r w:rsidRPr="00282222">
              <w:rPr>
                <w:rFonts w:ascii="Arial" w:eastAsia="Times New Roman" w:hAnsi="Arial" w:cs="Arial"/>
                <w:color w:val="000000"/>
                <w:sz w:val="20"/>
                <w:szCs w:val="20"/>
                <w:lang w:eastAsia="pl-PL"/>
              </w:rPr>
              <w:t xml:space="preserve"> do montażu w ramce 16A/250V IP44, klapka biała, zaciski śrubowe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przenośne 32A 400V 5P IP67  2252-6 PCE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przenośne 63A 400V 3P+Z+N IP44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przenośne gumowe z klapka 230V 16A 2P+E IP44</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lastRenderedPageBreak/>
              <w:t>21</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siłowe przenośne 5P 32A 400V 3P+Z+N IP44 6h (50+60Hz) czerwone</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siłowe przenośne 63A 5P IP67 zaciski śrubowe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siłowe stałe 16A 230V 3P (2P+Z) IP44 113-6, PA6, zaciski śrub. 1-4mm2, kolor niebieski. Typ przemysłowy.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stałe 16A 5P 400V PCV IP44 6h (50+60Hz) czerwone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Gniazdo stałe 32A 5P 400V PCV IP44 6h (50+60Hz) czerwone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Grzejnik konwektorowy elektryczny 2kW stojący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Kabel energetyczny N2XH-J  3x1,5   06/1kV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proofErr w:type="spellStart"/>
            <w:r w:rsidRPr="00282222">
              <w:rPr>
                <w:rFonts w:ascii="Arial" w:eastAsia="Times New Roman" w:hAnsi="Arial" w:cs="Arial"/>
                <w:color w:val="000000"/>
                <w:sz w:val="20"/>
                <w:szCs w:val="20"/>
                <w:lang w:eastAsia="pl-PL"/>
              </w:rPr>
              <w:t>mb</w:t>
            </w:r>
            <w:proofErr w:type="spellEnd"/>
            <w:r w:rsidRPr="00282222">
              <w:rPr>
                <w:rFonts w:ascii="Arial" w:eastAsia="Times New Roman" w:hAnsi="Arial" w:cs="Arial"/>
                <w:color w:val="000000"/>
                <w:sz w:val="20"/>
                <w:szCs w:val="20"/>
                <w:lang w:eastAsia="pl-PL"/>
              </w:rPr>
              <w: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Kabel energetyczny N2XH-J  3x2,5  06/1 </w:t>
            </w:r>
            <w:proofErr w:type="spellStart"/>
            <w:r w:rsidRPr="00282222">
              <w:rPr>
                <w:rFonts w:ascii="Arial" w:eastAsia="Times New Roman" w:hAnsi="Arial" w:cs="Arial"/>
                <w:color w:val="000000"/>
                <w:sz w:val="20"/>
                <w:szCs w:val="20"/>
                <w:lang w:eastAsia="pl-PL"/>
              </w:rPr>
              <w:t>kV</w:t>
            </w:r>
            <w:proofErr w:type="spellEnd"/>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proofErr w:type="spellStart"/>
            <w:r w:rsidRPr="00282222">
              <w:rPr>
                <w:rFonts w:ascii="Arial" w:eastAsia="Times New Roman" w:hAnsi="Arial" w:cs="Arial"/>
                <w:color w:val="000000"/>
                <w:sz w:val="20"/>
                <w:szCs w:val="20"/>
                <w:lang w:eastAsia="pl-PL"/>
              </w:rPr>
              <w:t>mb</w:t>
            </w:r>
            <w:proofErr w:type="spellEnd"/>
            <w:r w:rsidRPr="00282222">
              <w:rPr>
                <w:rFonts w:ascii="Arial" w:eastAsia="Times New Roman" w:hAnsi="Arial" w:cs="Arial"/>
                <w:color w:val="000000"/>
                <w:sz w:val="20"/>
                <w:szCs w:val="20"/>
                <w:lang w:eastAsia="pl-PL"/>
              </w:rPr>
              <w: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3E07DD"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w:t>
            </w:r>
            <w:r w:rsidR="00BE7A13" w:rsidRPr="00282222">
              <w:rPr>
                <w:rFonts w:ascii="Arial" w:eastAsia="Times New Roman" w:hAnsi="Arial" w:cs="Arial"/>
                <w:color w:val="000000"/>
                <w:sz w:val="20"/>
                <w:szCs w:val="20"/>
                <w:lang w:eastAsia="pl-PL"/>
              </w:rPr>
              <w:t xml:space="preserve"> oczkowa izolowana KOE 16/10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HI 10/18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kablowa oczkowa 120x10 Al.</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65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oczkowa rurowa kablowa miedziana cynowana 25/10, na przewód o przekroju 25mm2, średnica otworu na śrubę - M10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kablowa oczkowa 35x10 Cu</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kablowa oczkowa 50x10 Cu</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oczkowa izolowana 10/10 KOE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61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oczkowa rurowa kablowa miedziana cynowana 16/8, na przewód o przekroju 16mm2, średnica otworu na śrubę - M8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56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oczkowa rurowa kablowa miedziana cynowana 25/8, na przewód o przekroju 25mm2, średnica otworu na śrubę - M8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12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tulejkowa 10-15mm do kabli miedzianych wielodrutowych, z izolacją poliamidową, materiał: miedź cynowana galwanicznie, przekrój żyły - 10mm2, kolor tulejki izolacyjnej - czerwony, grubość ścianki - 0,2mm. DIN 46228.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105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tulejkowa 2,5-12mm do kabli miedzianych wielodrutowych, z izolacją poliamidową, materiał: miedź cynowana galwanicznie, przekrój żyły - 2,5mm2, kolor tulejki izolacyjnej - niebieski, grubość ścianki - 0,15mm. DIN 46228.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97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tulejkowa 4-12mm do kabli miedzianych wielodrutowych, z izolacją poliamidową, materiał: miedź cynowana galwanicznie, przekrój żyły - 4mm2, kolor tulejki izolacyjnej - czerwony, grubość ścianki - 0,2mm. DIN 46228.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1044"/>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Końcówka tulejkowa 6-15mm do kabli miedzianych wielodrutowych, z izolacją poliamidową, materiał: miedź cynowana galwanicznie, przekrój żyły - 6mm2, kolor tulejki izolacyjnej - żółta, grubość ścianki - 0,2mm. DIN 46228.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Koszulka termokurczliwa czarna fi 10mm </w:t>
            </w:r>
            <w:r w:rsidR="00807D73" w:rsidRPr="00282222">
              <w:rPr>
                <w:rFonts w:ascii="Arial" w:eastAsia="Times New Roman" w:hAnsi="Arial" w:cs="Arial"/>
                <w:color w:val="000000"/>
                <w:sz w:val="20"/>
                <w:szCs w:val="20"/>
                <w:lang w:eastAsia="pl-PL"/>
              </w:rPr>
              <w:t>dł.</w:t>
            </w:r>
            <w:r w:rsidRPr="00282222">
              <w:rPr>
                <w:rFonts w:ascii="Arial" w:eastAsia="Times New Roman" w:hAnsi="Arial" w:cs="Arial"/>
                <w:color w:val="000000"/>
                <w:sz w:val="20"/>
                <w:szCs w:val="20"/>
                <w:lang w:eastAsia="pl-PL"/>
              </w:rPr>
              <w:t xml:space="preserve"> 1m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Koszulka termokurczliwa czarna fi 5mm </w:t>
            </w:r>
            <w:r w:rsidR="00807D73" w:rsidRPr="00282222">
              <w:rPr>
                <w:rFonts w:ascii="Arial" w:eastAsia="Times New Roman" w:hAnsi="Arial" w:cs="Arial"/>
                <w:color w:val="000000"/>
                <w:sz w:val="20"/>
                <w:szCs w:val="20"/>
                <w:lang w:eastAsia="pl-PL"/>
              </w:rPr>
              <w:t>dł.</w:t>
            </w:r>
            <w:r w:rsidRPr="00282222">
              <w:rPr>
                <w:rFonts w:ascii="Arial" w:eastAsia="Times New Roman" w:hAnsi="Arial" w:cs="Arial"/>
                <w:color w:val="000000"/>
                <w:sz w:val="20"/>
                <w:szCs w:val="20"/>
                <w:lang w:eastAsia="pl-PL"/>
              </w:rPr>
              <w:t xml:space="preserve"> 1m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63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Lampa sodowa WLS 150 W E40; strumień </w:t>
            </w:r>
            <w:r w:rsidR="00807D73" w:rsidRPr="00282222">
              <w:rPr>
                <w:rFonts w:ascii="Arial" w:eastAsia="Times New Roman" w:hAnsi="Arial" w:cs="Arial"/>
                <w:color w:val="000000"/>
                <w:sz w:val="20"/>
                <w:szCs w:val="20"/>
                <w:lang w:eastAsia="pl-PL"/>
              </w:rPr>
              <w:t>świetlny</w:t>
            </w:r>
            <w:r w:rsidR="003E07DD" w:rsidRPr="00282222">
              <w:rPr>
                <w:rFonts w:ascii="Arial" w:eastAsia="Times New Roman" w:hAnsi="Arial" w:cs="Arial"/>
                <w:color w:val="000000"/>
                <w:sz w:val="20"/>
                <w:szCs w:val="20"/>
                <w:lang w:eastAsia="pl-PL"/>
              </w:rPr>
              <w:t xml:space="preserve"> 26000 lm; stopień szczelności</w:t>
            </w:r>
            <w:r w:rsidRPr="00282222">
              <w:rPr>
                <w:rFonts w:ascii="Arial" w:eastAsia="Times New Roman" w:hAnsi="Arial" w:cs="Arial"/>
                <w:color w:val="000000"/>
                <w:sz w:val="20"/>
                <w:szCs w:val="20"/>
                <w:lang w:eastAsia="pl-PL"/>
              </w:rPr>
              <w:t xml:space="preserve"> IP20; barwa ciepła- minimum 2000K; żywotność 24 000h.</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w:t>
            </w:r>
          </w:p>
        </w:tc>
      </w:tr>
      <w:tr w:rsidR="00BE7A13" w:rsidRPr="00282222" w:rsidTr="00282222">
        <w:trPr>
          <w:trHeight w:val="701"/>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45</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Lampa sodowa WLS 250 W E40; strumień </w:t>
            </w:r>
            <w:r w:rsidR="003E07DD" w:rsidRPr="00282222">
              <w:rPr>
                <w:rFonts w:ascii="Arial" w:eastAsia="Times New Roman" w:hAnsi="Arial" w:cs="Arial"/>
                <w:color w:val="000000"/>
                <w:sz w:val="20"/>
                <w:szCs w:val="20"/>
                <w:lang w:eastAsia="pl-PL"/>
              </w:rPr>
              <w:t>świetlny</w:t>
            </w:r>
            <w:r w:rsidRPr="00282222">
              <w:rPr>
                <w:rFonts w:ascii="Arial" w:eastAsia="Times New Roman" w:hAnsi="Arial" w:cs="Arial"/>
                <w:color w:val="000000"/>
                <w:sz w:val="20"/>
                <w:szCs w:val="20"/>
                <w:lang w:eastAsia="pl-PL"/>
              </w:rPr>
              <w:t xml:space="preserve"> 26000 lm; stopień szczelności IP20; barwa ciepła- minimum 2000K; żywotność 24 000h.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3E07DD"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t>
            </w:r>
            <w:r w:rsidR="00BE7A13" w:rsidRPr="00282222">
              <w:rPr>
                <w:rFonts w:ascii="Arial" w:eastAsia="Times New Roman" w:hAnsi="Arial" w:cs="Arial"/>
                <w:color w:val="000000"/>
                <w:sz w:val="20"/>
                <w:szCs w:val="20"/>
                <w:lang w:eastAsia="pl-PL"/>
              </w:rPr>
              <w:t>wa zaciskowa  LZ 12x10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777C6F">
        <w:trPr>
          <w:trHeight w:val="38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Listwa elektroinstalacyjna 20x15x2000mm PVC otwierana, kolor biały.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Listwa elektroinstalacyjna 60x40x2000mm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Listwa elektroinstalacyjna LS 25x15 2m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Listwa zaciskowa 12 tor B4mm2 termoplastyczna, materiał - polietylen, </w:t>
            </w:r>
            <w:r w:rsidR="003E07DD" w:rsidRPr="00282222">
              <w:rPr>
                <w:rFonts w:ascii="Arial" w:eastAsia="Times New Roman" w:hAnsi="Arial" w:cs="Arial"/>
                <w:color w:val="000000"/>
                <w:sz w:val="20"/>
                <w:szCs w:val="20"/>
                <w:lang w:eastAsia="pl-PL"/>
              </w:rPr>
              <w:t>mosiądz</w:t>
            </w:r>
            <w:r w:rsidRPr="00282222">
              <w:rPr>
                <w:rFonts w:ascii="Arial" w:eastAsia="Times New Roman" w:hAnsi="Arial" w:cs="Arial"/>
                <w:color w:val="000000"/>
                <w:sz w:val="20"/>
                <w:szCs w:val="20"/>
                <w:lang w:eastAsia="pl-PL"/>
              </w:rPr>
              <w:t>, T55C, 450V, 32A, przekrój 1,5-4mm2.</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Listwa zaciskowa 12 tor B6mm2 termoplastyczna, materiał - polietylen, </w:t>
            </w:r>
            <w:r w:rsidR="003E07DD" w:rsidRPr="00282222">
              <w:rPr>
                <w:rFonts w:ascii="Arial" w:eastAsia="Times New Roman" w:hAnsi="Arial" w:cs="Arial"/>
                <w:color w:val="000000"/>
                <w:sz w:val="20"/>
                <w:szCs w:val="20"/>
                <w:lang w:eastAsia="pl-PL"/>
              </w:rPr>
              <w:t>mosiądz</w:t>
            </w:r>
            <w:r w:rsidRPr="00282222">
              <w:rPr>
                <w:rFonts w:ascii="Arial" w:eastAsia="Times New Roman" w:hAnsi="Arial" w:cs="Arial"/>
                <w:color w:val="000000"/>
                <w:sz w:val="20"/>
                <w:szCs w:val="20"/>
                <w:lang w:eastAsia="pl-PL"/>
              </w:rPr>
              <w:t>, T55C, 750V, 57A, przekrój 1,5-6mm2.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Listwa zaciskowa 12 x 2,5 mm2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Listwa zaciskowa 4x95mm2, zacisk śrubowy,232A, 4 tory, montaż na szynie DIN.</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Listwy 25x40x 2 </w:t>
            </w:r>
            <w:r w:rsidR="003E07DD" w:rsidRPr="00282222">
              <w:rPr>
                <w:rFonts w:ascii="Arial" w:eastAsia="Times New Roman" w:hAnsi="Arial" w:cs="Arial"/>
                <w:color w:val="000000"/>
                <w:sz w:val="20"/>
                <w:szCs w:val="20"/>
                <w:lang w:eastAsia="pl-PL"/>
              </w:rPr>
              <w:t>m.b.</w:t>
            </w:r>
            <w:r w:rsidRPr="00282222">
              <w:rPr>
                <w:rFonts w:ascii="Arial" w:eastAsia="Times New Roman" w:hAnsi="Arial" w:cs="Arial"/>
                <w:color w:val="000000"/>
                <w:sz w:val="20"/>
                <w:szCs w:val="20"/>
                <w:lang w:eastAsia="pl-PL"/>
              </w:rPr>
              <w:t xml:space="preserve"> naścienne, </w:t>
            </w:r>
            <w:r w:rsidR="003E07DD" w:rsidRPr="00282222">
              <w:rPr>
                <w:rFonts w:ascii="Arial" w:eastAsia="Times New Roman" w:hAnsi="Arial" w:cs="Arial"/>
                <w:color w:val="000000"/>
                <w:sz w:val="20"/>
                <w:szCs w:val="20"/>
                <w:lang w:eastAsia="pl-PL"/>
              </w:rPr>
              <w:t>PCV</w:t>
            </w:r>
            <w:r w:rsidRPr="00282222">
              <w:rPr>
                <w:rFonts w:ascii="Arial" w:eastAsia="Times New Roman" w:hAnsi="Arial" w:cs="Arial"/>
                <w:color w:val="000000"/>
                <w:sz w:val="20"/>
                <w:szCs w:val="20"/>
                <w:lang w:eastAsia="pl-PL"/>
              </w:rPr>
              <w:t>, kolor biały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Listwy elektroinstalacyjne 35x15x 2000mm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Łącznik N/T 1-bieg. 10A 250V WNT100C01 IP44 biały, zaciski śrubowe, Wymiary: 64x90x48mm.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Łącznik p/t 10A 250V, 1- biegunowy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Moduł zasilania awaryjnego oświetlenia  6-58W 3H</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Naklejka 5x7 cm NIE DOTYKAĆ! URZ. ELEKTRYCZNE OBO-01BC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36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Naklejka Przeciwpożarowy wyłącznik prądu-znak świecący10x14,8cm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Naklejka znak ochronny PPOŻ gaśnica 150x150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Nasuwka konektora typ NR (żeńska) nr 6,3-2,5/0,8 NC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Naświetlacz LED 100 W IP44 4000K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Naświetlacz LED 150W z czujką ruchu IP44 4000K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Opaska kablowa zaciskowa 200x4,5mm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opak.</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103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Oprawa </w:t>
            </w:r>
            <w:proofErr w:type="spellStart"/>
            <w:r w:rsidRPr="00282222">
              <w:rPr>
                <w:rFonts w:ascii="Arial" w:eastAsia="Times New Roman" w:hAnsi="Arial" w:cs="Arial"/>
                <w:color w:val="000000"/>
                <w:sz w:val="20"/>
                <w:szCs w:val="20"/>
                <w:lang w:eastAsia="pl-PL"/>
              </w:rPr>
              <w:t>nasufitowa</w:t>
            </w:r>
            <w:proofErr w:type="spellEnd"/>
            <w:r w:rsidRPr="00282222">
              <w:rPr>
                <w:rFonts w:ascii="Arial" w:eastAsia="Times New Roman" w:hAnsi="Arial" w:cs="Arial"/>
                <w:color w:val="000000"/>
                <w:sz w:val="20"/>
                <w:szCs w:val="20"/>
                <w:lang w:eastAsia="pl-PL"/>
              </w:rPr>
              <w:t xml:space="preserve"> (panel) </w:t>
            </w:r>
            <w:proofErr w:type="spellStart"/>
            <w:r w:rsidRPr="00282222">
              <w:rPr>
                <w:rFonts w:ascii="Arial" w:eastAsia="Times New Roman" w:hAnsi="Arial" w:cs="Arial"/>
                <w:color w:val="000000"/>
                <w:sz w:val="20"/>
                <w:szCs w:val="20"/>
                <w:lang w:eastAsia="pl-PL"/>
              </w:rPr>
              <w:t>Ledinaire</w:t>
            </w:r>
            <w:proofErr w:type="spellEnd"/>
            <w:r w:rsidRPr="00282222">
              <w:rPr>
                <w:rFonts w:ascii="Arial" w:eastAsia="Times New Roman" w:hAnsi="Arial" w:cs="Arial"/>
                <w:color w:val="000000"/>
                <w:sz w:val="20"/>
                <w:szCs w:val="20"/>
                <w:lang w:eastAsia="pl-PL"/>
              </w:rPr>
              <w:t xml:space="preserve"> RC065B 34W LED34S/840 PSU W60L60 NOC 220-240V, 3400lm, 4000K, </w:t>
            </w:r>
            <w:proofErr w:type="spellStart"/>
            <w:r w:rsidRPr="00282222">
              <w:rPr>
                <w:rFonts w:ascii="Arial" w:eastAsia="Times New Roman" w:hAnsi="Arial" w:cs="Arial"/>
                <w:color w:val="000000"/>
                <w:sz w:val="20"/>
                <w:szCs w:val="20"/>
                <w:lang w:eastAsia="pl-PL"/>
              </w:rPr>
              <w:t>obud</w:t>
            </w:r>
            <w:proofErr w:type="spellEnd"/>
            <w:r w:rsidRPr="00282222">
              <w:rPr>
                <w:rFonts w:ascii="Arial" w:eastAsia="Times New Roman" w:hAnsi="Arial" w:cs="Arial"/>
                <w:color w:val="000000"/>
                <w:sz w:val="20"/>
                <w:szCs w:val="20"/>
                <w:lang w:eastAsia="pl-PL"/>
              </w:rPr>
              <w:t xml:space="preserve">. stalowa, klosz </w:t>
            </w:r>
            <w:proofErr w:type="spellStart"/>
            <w:r w:rsidRPr="00282222">
              <w:rPr>
                <w:rFonts w:ascii="Arial" w:eastAsia="Times New Roman" w:hAnsi="Arial" w:cs="Arial"/>
                <w:color w:val="000000"/>
                <w:sz w:val="20"/>
                <w:szCs w:val="20"/>
                <w:lang w:eastAsia="pl-PL"/>
              </w:rPr>
              <w:t>tw</w:t>
            </w:r>
            <w:proofErr w:type="spellEnd"/>
            <w:r w:rsidRPr="00282222">
              <w:rPr>
                <w:rFonts w:ascii="Arial" w:eastAsia="Times New Roman" w:hAnsi="Arial" w:cs="Arial"/>
                <w:color w:val="000000"/>
                <w:sz w:val="20"/>
                <w:szCs w:val="20"/>
                <w:lang w:eastAsia="pl-PL"/>
              </w:rPr>
              <w:t xml:space="preserve">. sztuczne, </w:t>
            </w:r>
            <w:proofErr w:type="spellStart"/>
            <w:r w:rsidRPr="00282222">
              <w:rPr>
                <w:rFonts w:ascii="Arial" w:eastAsia="Times New Roman" w:hAnsi="Arial" w:cs="Arial"/>
                <w:color w:val="000000"/>
                <w:sz w:val="20"/>
                <w:szCs w:val="20"/>
                <w:lang w:eastAsia="pl-PL"/>
              </w:rPr>
              <w:t>skut</w:t>
            </w:r>
            <w:proofErr w:type="spellEnd"/>
            <w:r w:rsidRPr="00282222">
              <w:rPr>
                <w:rFonts w:ascii="Arial" w:eastAsia="Times New Roman" w:hAnsi="Arial" w:cs="Arial"/>
                <w:color w:val="000000"/>
                <w:sz w:val="20"/>
                <w:szCs w:val="20"/>
                <w:lang w:eastAsia="pl-PL"/>
              </w:rPr>
              <w:t>. 100lm/W, żywotność - 75000godz., IP20, kolor biały, kompletna z zasilaczem sieciowym.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12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Oprawa </w:t>
            </w:r>
            <w:proofErr w:type="spellStart"/>
            <w:r w:rsidRPr="00282222">
              <w:rPr>
                <w:rFonts w:ascii="Arial" w:eastAsia="Times New Roman" w:hAnsi="Arial" w:cs="Arial"/>
                <w:color w:val="000000"/>
                <w:sz w:val="20"/>
                <w:szCs w:val="20"/>
                <w:lang w:eastAsia="pl-PL"/>
              </w:rPr>
              <w:t>nasufitowa</w:t>
            </w:r>
            <w:proofErr w:type="spellEnd"/>
            <w:r w:rsidRPr="00282222">
              <w:rPr>
                <w:rFonts w:ascii="Arial" w:eastAsia="Times New Roman" w:hAnsi="Arial" w:cs="Arial"/>
                <w:color w:val="000000"/>
                <w:sz w:val="20"/>
                <w:szCs w:val="20"/>
                <w:lang w:eastAsia="pl-PL"/>
              </w:rPr>
              <w:t xml:space="preserve"> SM060C LED 40S/840 PSU W20L120 220-240V IP20, 4000lm, 40W, 4000K, wym. 1200x200x52mm, żyw. 30000g, mat. stal, akryl i poliwęglan, klosz mleczny kompletna z zasilaczem sieciowym.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97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Oprawa natynkowa pod 2 świetlówki  T8 LED G13 120cm 230V max. 2x36W IP20. Korpus z blachy stalowej w kolorze białym, klosz </w:t>
            </w:r>
            <w:proofErr w:type="spellStart"/>
            <w:r w:rsidRPr="00282222">
              <w:rPr>
                <w:rFonts w:ascii="Arial" w:eastAsia="Times New Roman" w:hAnsi="Arial" w:cs="Arial"/>
                <w:color w:val="000000"/>
                <w:sz w:val="20"/>
                <w:szCs w:val="20"/>
                <w:lang w:eastAsia="pl-PL"/>
              </w:rPr>
              <w:t>zprzeźroczysty</w:t>
            </w:r>
            <w:proofErr w:type="spellEnd"/>
            <w:r w:rsidRPr="00282222">
              <w:rPr>
                <w:rFonts w:ascii="Arial" w:eastAsia="Times New Roman" w:hAnsi="Arial" w:cs="Arial"/>
                <w:color w:val="000000"/>
                <w:sz w:val="20"/>
                <w:szCs w:val="20"/>
                <w:lang w:eastAsia="pl-PL"/>
              </w:rPr>
              <w:t xml:space="preserve"> z tworzywa sztucznego PS, kompletna z zasilaczem sieciowym.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9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Oprawa oświetlenia awaryjnego  3W, LVNC, IP41, optyka do </w:t>
            </w:r>
            <w:proofErr w:type="spellStart"/>
            <w:r w:rsidRPr="00282222">
              <w:rPr>
                <w:rFonts w:ascii="Arial" w:eastAsia="Times New Roman" w:hAnsi="Arial" w:cs="Arial"/>
                <w:color w:val="000000"/>
                <w:sz w:val="20"/>
                <w:szCs w:val="20"/>
                <w:lang w:eastAsia="pl-PL"/>
              </w:rPr>
              <w:t>ośw</w:t>
            </w:r>
            <w:proofErr w:type="spellEnd"/>
            <w:r w:rsidRPr="00282222">
              <w:rPr>
                <w:rFonts w:ascii="Arial" w:eastAsia="Times New Roman" w:hAnsi="Arial" w:cs="Arial"/>
                <w:color w:val="000000"/>
                <w:sz w:val="20"/>
                <w:szCs w:val="20"/>
                <w:lang w:eastAsia="pl-PL"/>
              </w:rPr>
              <w:t xml:space="preserve">. drogi </w:t>
            </w:r>
            <w:proofErr w:type="spellStart"/>
            <w:r w:rsidRPr="00282222">
              <w:rPr>
                <w:rFonts w:ascii="Arial" w:eastAsia="Times New Roman" w:hAnsi="Arial" w:cs="Arial"/>
                <w:color w:val="000000"/>
                <w:sz w:val="20"/>
                <w:szCs w:val="20"/>
                <w:lang w:eastAsia="pl-PL"/>
              </w:rPr>
              <w:t>ewak</w:t>
            </w:r>
            <w:proofErr w:type="spellEnd"/>
            <w:r w:rsidRPr="00282222">
              <w:rPr>
                <w:rFonts w:ascii="Arial" w:eastAsia="Times New Roman" w:hAnsi="Arial" w:cs="Arial"/>
                <w:color w:val="000000"/>
                <w:sz w:val="20"/>
                <w:szCs w:val="20"/>
                <w:lang w:eastAsia="pl-PL"/>
              </w:rPr>
              <w:t>., SE (praca na ciemno), AT (</w:t>
            </w:r>
            <w:proofErr w:type="spellStart"/>
            <w:r w:rsidRPr="00282222">
              <w:rPr>
                <w:rFonts w:ascii="Arial" w:eastAsia="Times New Roman" w:hAnsi="Arial" w:cs="Arial"/>
                <w:color w:val="000000"/>
                <w:sz w:val="20"/>
                <w:szCs w:val="20"/>
                <w:lang w:eastAsia="pl-PL"/>
              </w:rPr>
              <w:t>autotest</w:t>
            </w:r>
            <w:proofErr w:type="spellEnd"/>
            <w:r w:rsidRPr="00282222">
              <w:rPr>
                <w:rFonts w:ascii="Arial" w:eastAsia="Times New Roman" w:hAnsi="Arial" w:cs="Arial"/>
                <w:color w:val="000000"/>
                <w:sz w:val="20"/>
                <w:szCs w:val="20"/>
                <w:lang w:eastAsia="pl-PL"/>
              </w:rPr>
              <w:t xml:space="preserve">), czas podtrzymania min. 1h., obudowa biały poliwęglan. </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113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Oprawa oświetlenia awaryjnego  3W, IP20, optyka LVPC - korytarz, SE (praca na ciemno), AT (</w:t>
            </w:r>
            <w:proofErr w:type="spellStart"/>
            <w:r w:rsidRPr="00282222">
              <w:rPr>
                <w:rFonts w:ascii="Arial" w:eastAsia="Times New Roman" w:hAnsi="Arial" w:cs="Arial"/>
                <w:color w:val="000000"/>
                <w:sz w:val="20"/>
                <w:szCs w:val="20"/>
                <w:lang w:eastAsia="pl-PL"/>
              </w:rPr>
              <w:t>autotest</w:t>
            </w:r>
            <w:proofErr w:type="spellEnd"/>
            <w:r w:rsidRPr="00282222">
              <w:rPr>
                <w:rFonts w:ascii="Arial" w:eastAsia="Times New Roman" w:hAnsi="Arial" w:cs="Arial"/>
                <w:color w:val="000000"/>
                <w:sz w:val="20"/>
                <w:szCs w:val="20"/>
                <w:lang w:eastAsia="pl-PL"/>
              </w:rPr>
              <w:t>), czas podtrzymania min. 1h., obudowa biały poliwęglan. Wymiary 95x95x47,7, montaż podtynkowy (sufit) otwór montażowy fi 83mm, kompletna z zasilaczem sieciowym.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71</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Oprawa słupowa LED 150W, 4000K</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282222">
        <w:trPr>
          <w:trHeight w:val="47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Oprawa świetlówkowa hermetyczna na  LED </w:t>
            </w:r>
            <w:proofErr w:type="spellStart"/>
            <w:r w:rsidRPr="00282222">
              <w:rPr>
                <w:rFonts w:ascii="Arial" w:eastAsia="Times New Roman" w:hAnsi="Arial" w:cs="Arial"/>
                <w:color w:val="000000"/>
                <w:sz w:val="20"/>
                <w:szCs w:val="20"/>
                <w:lang w:eastAsia="pl-PL"/>
              </w:rPr>
              <w:t>nasufitowa</w:t>
            </w:r>
            <w:proofErr w:type="spellEnd"/>
            <w:r w:rsidRPr="00282222">
              <w:rPr>
                <w:rFonts w:ascii="Arial" w:eastAsia="Times New Roman" w:hAnsi="Arial" w:cs="Arial"/>
                <w:color w:val="000000"/>
                <w:sz w:val="20"/>
                <w:szCs w:val="20"/>
                <w:lang w:eastAsia="pl-PL"/>
              </w:rPr>
              <w:t xml:space="preserve"> 1200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42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Oprawa z kloszem hermetyczna LED dł. Świetlówki 1200 mm IP 65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Oprawka do żarówek E27 metalowa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Oprawka G13 biała G13-F41B1 do świetlówek liniowych, grubość oprawki 9,5mm, styki brąz fosforowy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70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Pakiet akumulatorowy </w:t>
            </w:r>
            <w:proofErr w:type="spellStart"/>
            <w:r w:rsidRPr="00282222">
              <w:rPr>
                <w:rFonts w:ascii="Arial" w:eastAsia="Times New Roman" w:hAnsi="Arial" w:cs="Arial"/>
                <w:color w:val="000000"/>
                <w:sz w:val="20"/>
                <w:szCs w:val="20"/>
                <w:lang w:eastAsia="pl-PL"/>
              </w:rPr>
              <w:t>NiCd</w:t>
            </w:r>
            <w:proofErr w:type="spellEnd"/>
            <w:r w:rsidRPr="00282222">
              <w:rPr>
                <w:rFonts w:ascii="Arial" w:eastAsia="Times New Roman" w:hAnsi="Arial" w:cs="Arial"/>
                <w:color w:val="000000"/>
                <w:sz w:val="20"/>
                <w:szCs w:val="20"/>
                <w:lang w:eastAsia="pl-PL"/>
              </w:rPr>
              <w:t xml:space="preserve"> 3,6V 1500mAh HT do opraw awaryjnych dł. 129, śr. 23mm, bateria </w:t>
            </w:r>
            <w:proofErr w:type="spellStart"/>
            <w:r w:rsidRPr="00282222">
              <w:rPr>
                <w:rFonts w:ascii="Arial" w:eastAsia="Times New Roman" w:hAnsi="Arial" w:cs="Arial"/>
                <w:color w:val="000000"/>
                <w:sz w:val="20"/>
                <w:szCs w:val="20"/>
                <w:lang w:eastAsia="pl-PL"/>
              </w:rPr>
              <w:t>szeregowa-laska</w:t>
            </w:r>
            <w:proofErr w:type="spellEnd"/>
            <w:r w:rsidRPr="00282222">
              <w:rPr>
                <w:rFonts w:ascii="Arial" w:eastAsia="Times New Roman" w:hAnsi="Arial" w:cs="Arial"/>
                <w:color w:val="000000"/>
                <w:sz w:val="20"/>
                <w:szCs w:val="20"/>
                <w:lang w:eastAsia="pl-PL"/>
              </w:rPr>
              <w:t>, typ złącza - N.</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77</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Panele LED 40W ( 60x60) NW W (4000K) w komplecie z zasilaczem 40W, atest PZH</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40</w:t>
            </w:r>
          </w:p>
        </w:tc>
      </w:tr>
      <w:tr w:rsidR="00BE7A13" w:rsidRPr="00282222" w:rsidTr="00282222">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78</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Przełącznik n/t hermetyczny biały 10 a 250 V podwójny</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OMY 3x1,5 mm2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9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3-żyłowy okrągły  o izolacji i powłoce gumowej, z żyłą ochronną, typ H05RR-F 3X1,5mm2, 450/750V, żyły wielodrutowe miedziane giętkie.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777C6F">
        <w:trPr>
          <w:trHeight w:val="81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3-żyłowy okrągły  o izolacji i powłoce gumowej, z żyłą ochronną, typ H05RR-F 3 X 2,5mm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300/500V, żyły wielodrutowe miedziane giętkie.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71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H03VV-F (OMY) 3x1mm2 300V okrągły, 3 wielodrutowe żyły miedziane klasa 5 z żyłą ochronną, izolacja i powłoka - polwinit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H05VV-F (</w:t>
            </w:r>
            <w:proofErr w:type="spellStart"/>
            <w:r w:rsidRPr="00282222">
              <w:rPr>
                <w:rFonts w:ascii="Arial" w:eastAsia="Times New Roman" w:hAnsi="Arial" w:cs="Arial"/>
                <w:color w:val="000000"/>
                <w:sz w:val="20"/>
                <w:szCs w:val="20"/>
                <w:lang w:eastAsia="pl-PL"/>
              </w:rPr>
              <w:t>OWYżo</w:t>
            </w:r>
            <w:proofErr w:type="spellEnd"/>
            <w:r w:rsidRPr="00282222">
              <w:rPr>
                <w:rFonts w:ascii="Arial" w:eastAsia="Times New Roman" w:hAnsi="Arial" w:cs="Arial"/>
                <w:color w:val="000000"/>
                <w:sz w:val="20"/>
                <w:szCs w:val="20"/>
                <w:lang w:eastAsia="pl-PL"/>
              </w:rPr>
              <w:t>) 3X1,5MM2 biały izolacja PVC, żyły miedziane wielodrutowe giętkie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282222">
        <w:trPr>
          <w:trHeight w:val="65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LGY (H07V-K) 1x16mm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kolor </w:t>
            </w:r>
            <w:proofErr w:type="spellStart"/>
            <w:r w:rsidRPr="00282222">
              <w:rPr>
                <w:rFonts w:ascii="Arial" w:eastAsia="Times New Roman" w:hAnsi="Arial" w:cs="Arial"/>
                <w:color w:val="000000"/>
                <w:sz w:val="20"/>
                <w:szCs w:val="20"/>
                <w:lang w:eastAsia="pl-PL"/>
              </w:rPr>
              <w:t>zółto</w:t>
            </w:r>
            <w:proofErr w:type="spellEnd"/>
            <w:r w:rsidRPr="00282222">
              <w:rPr>
                <w:rFonts w:ascii="Arial" w:eastAsia="Times New Roman" w:hAnsi="Arial" w:cs="Arial"/>
                <w:color w:val="000000"/>
                <w:sz w:val="20"/>
                <w:szCs w:val="20"/>
                <w:lang w:eastAsia="pl-PL"/>
              </w:rPr>
              <w:t>-zielony, 450/750V, rdzeń - linka giętka, materiał żyły - miedź, izolacja - polwinit.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80</w:t>
            </w:r>
          </w:p>
        </w:tc>
      </w:tr>
      <w:tr w:rsidR="00BE7A13" w:rsidRPr="00282222" w:rsidTr="00282222">
        <w:trPr>
          <w:trHeight w:val="70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LGY (H07V-K) 1x25mm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kolor </w:t>
            </w:r>
            <w:proofErr w:type="spellStart"/>
            <w:r w:rsidRPr="00282222">
              <w:rPr>
                <w:rFonts w:ascii="Arial" w:eastAsia="Times New Roman" w:hAnsi="Arial" w:cs="Arial"/>
                <w:color w:val="000000"/>
                <w:sz w:val="20"/>
                <w:szCs w:val="20"/>
                <w:lang w:eastAsia="pl-PL"/>
              </w:rPr>
              <w:t>zółto</w:t>
            </w:r>
            <w:proofErr w:type="spellEnd"/>
            <w:r w:rsidRPr="00282222">
              <w:rPr>
                <w:rFonts w:ascii="Arial" w:eastAsia="Times New Roman" w:hAnsi="Arial" w:cs="Arial"/>
                <w:color w:val="000000"/>
                <w:sz w:val="20"/>
                <w:szCs w:val="20"/>
                <w:lang w:eastAsia="pl-PL"/>
              </w:rPr>
              <w:t>-zielony, 450/750V, rdzeń - linka giętka, materiał żyły - miedź, izolacja - polwinit.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4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prądowy OWY 3x2,5mm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linka h05vv-f</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914"/>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przyłączeniowy 2 x1,5mm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w izolacji gumowej OW (H05RR-F) dł.</w:t>
            </w:r>
            <w:r w:rsidRPr="00282222">
              <w:rPr>
                <w:rFonts w:ascii="Arial" w:eastAsia="Times New Roman" w:hAnsi="Arial" w:cs="Arial"/>
                <w:b/>
                <w:bCs/>
                <w:color w:val="000000"/>
                <w:sz w:val="20"/>
                <w:szCs w:val="20"/>
                <w:lang w:eastAsia="pl-PL"/>
              </w:rPr>
              <w:t>3mb</w:t>
            </w:r>
            <w:r w:rsidRPr="00282222">
              <w:rPr>
                <w:rFonts w:ascii="Arial" w:eastAsia="Times New Roman" w:hAnsi="Arial" w:cs="Arial"/>
                <w:color w:val="000000"/>
                <w:sz w:val="20"/>
                <w:szCs w:val="20"/>
                <w:lang w:eastAsia="pl-PL"/>
              </w:rPr>
              <w:t xml:space="preserve"> z wtyczką kątową 16A, wtyczka nierozbieralna do urządzeń klasy II.</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64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przyłączeniowy 3 żyłowy 3x2,5mm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w izolacji gumowej gumowy </w:t>
            </w:r>
            <w:r w:rsidRPr="00282222">
              <w:rPr>
                <w:rFonts w:ascii="Arial" w:eastAsia="Times New Roman" w:hAnsi="Arial" w:cs="Arial"/>
                <w:b/>
                <w:bCs/>
                <w:color w:val="000000"/>
                <w:sz w:val="20"/>
                <w:szCs w:val="20"/>
                <w:lang w:eastAsia="pl-PL"/>
              </w:rPr>
              <w:t>3mb</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115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przyłączeniowy 3 x1,5mm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w izolacji gumowej OW (H05RR-F) dł.</w:t>
            </w:r>
            <w:r w:rsidRPr="00282222">
              <w:rPr>
                <w:rFonts w:ascii="Arial" w:eastAsia="Times New Roman" w:hAnsi="Arial" w:cs="Arial"/>
                <w:b/>
                <w:bCs/>
                <w:color w:val="000000"/>
                <w:sz w:val="20"/>
                <w:szCs w:val="20"/>
                <w:lang w:eastAsia="pl-PL"/>
              </w:rPr>
              <w:t>3mb</w:t>
            </w:r>
            <w:r w:rsidRPr="00282222">
              <w:rPr>
                <w:rFonts w:ascii="Arial" w:eastAsia="Times New Roman" w:hAnsi="Arial" w:cs="Arial"/>
                <w:color w:val="000000"/>
                <w:sz w:val="20"/>
                <w:szCs w:val="20"/>
                <w:lang w:eastAsia="pl-PL"/>
              </w:rPr>
              <w:t xml:space="preserve"> z wtyczką kątową 16A, wtyczka nierozbieralna do urządzeń klasy I, z podwójnym układem styków ochronnych wg. Normy PN-E 93201:1997 zaprasowana na przewodzie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YDY 3x1,5mm2 450/750V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Przewód YDY 3x2.5 mm2 450/750V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200</w:t>
            </w:r>
          </w:p>
        </w:tc>
      </w:tr>
      <w:tr w:rsidR="00BE7A13" w:rsidRPr="00282222" w:rsidTr="00BE7A13">
        <w:trPr>
          <w:trHeight w:val="34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Przewód </w:t>
            </w:r>
            <w:proofErr w:type="spellStart"/>
            <w:r w:rsidRPr="00282222">
              <w:rPr>
                <w:rFonts w:ascii="Arial" w:eastAsia="Times New Roman" w:hAnsi="Arial" w:cs="Arial"/>
                <w:color w:val="000000"/>
                <w:sz w:val="20"/>
                <w:szCs w:val="20"/>
                <w:lang w:eastAsia="pl-PL"/>
              </w:rPr>
              <w:t>YDYp</w:t>
            </w:r>
            <w:proofErr w:type="spellEnd"/>
            <w:r w:rsidRPr="00282222">
              <w:rPr>
                <w:rFonts w:ascii="Arial" w:eastAsia="Times New Roman" w:hAnsi="Arial" w:cs="Arial"/>
                <w:color w:val="000000"/>
                <w:sz w:val="20"/>
                <w:szCs w:val="20"/>
                <w:lang w:eastAsia="pl-PL"/>
              </w:rPr>
              <w:t xml:space="preserve"> 3x1,5mm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450/750V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Przewód </w:t>
            </w:r>
            <w:proofErr w:type="spellStart"/>
            <w:r w:rsidRPr="00282222">
              <w:rPr>
                <w:rFonts w:ascii="Arial" w:eastAsia="Times New Roman" w:hAnsi="Arial" w:cs="Arial"/>
                <w:color w:val="000000"/>
                <w:sz w:val="20"/>
                <w:szCs w:val="20"/>
                <w:lang w:eastAsia="pl-PL"/>
              </w:rPr>
              <w:t>YDYp</w:t>
            </w:r>
            <w:proofErr w:type="spellEnd"/>
            <w:r w:rsidRPr="00282222">
              <w:rPr>
                <w:rFonts w:ascii="Arial" w:eastAsia="Times New Roman" w:hAnsi="Arial" w:cs="Arial"/>
                <w:color w:val="000000"/>
                <w:sz w:val="20"/>
                <w:szCs w:val="20"/>
                <w:lang w:eastAsia="pl-PL"/>
              </w:rPr>
              <w:t xml:space="preserve"> 3x2,5mm2 450/750V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Przewód </w:t>
            </w:r>
            <w:proofErr w:type="spellStart"/>
            <w:r w:rsidRPr="00282222">
              <w:rPr>
                <w:rFonts w:ascii="Arial" w:eastAsia="Times New Roman" w:hAnsi="Arial" w:cs="Arial"/>
                <w:color w:val="000000"/>
                <w:sz w:val="20"/>
                <w:szCs w:val="20"/>
                <w:lang w:eastAsia="pl-PL"/>
              </w:rPr>
              <w:t>YDYp</w:t>
            </w:r>
            <w:proofErr w:type="spellEnd"/>
            <w:r w:rsidRPr="00282222">
              <w:rPr>
                <w:rFonts w:ascii="Arial" w:eastAsia="Times New Roman" w:hAnsi="Arial" w:cs="Arial"/>
                <w:color w:val="000000"/>
                <w:sz w:val="20"/>
                <w:szCs w:val="20"/>
                <w:lang w:eastAsia="pl-PL"/>
              </w:rPr>
              <w:t xml:space="preserve"> 5x2,5mm2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82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95</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Przewód </w:t>
            </w:r>
            <w:proofErr w:type="spellStart"/>
            <w:r w:rsidRPr="00282222">
              <w:rPr>
                <w:rFonts w:ascii="Arial" w:eastAsia="Times New Roman" w:hAnsi="Arial" w:cs="Arial"/>
                <w:color w:val="000000"/>
                <w:sz w:val="20"/>
                <w:szCs w:val="20"/>
                <w:lang w:eastAsia="pl-PL"/>
              </w:rPr>
              <w:t>YDYżo</w:t>
            </w:r>
            <w:proofErr w:type="spellEnd"/>
            <w:r w:rsidRPr="00282222">
              <w:rPr>
                <w:rFonts w:ascii="Arial" w:eastAsia="Times New Roman" w:hAnsi="Arial" w:cs="Arial"/>
                <w:color w:val="000000"/>
                <w:sz w:val="20"/>
                <w:szCs w:val="20"/>
                <w:lang w:eastAsia="pl-PL"/>
              </w:rPr>
              <w:t xml:space="preserve"> 3x1,5mm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450-750V okrągły, żyły miedziane jednodrutowe kl. 1 wg. PN-EN 60228, z żyłą ochronną, izolacja i powłoka - polwinit</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777C6F">
        <w:trPr>
          <w:trHeight w:val="84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Przewód </w:t>
            </w:r>
            <w:proofErr w:type="spellStart"/>
            <w:r w:rsidRPr="00282222">
              <w:rPr>
                <w:rFonts w:ascii="Arial" w:eastAsia="Times New Roman" w:hAnsi="Arial" w:cs="Arial"/>
                <w:color w:val="000000"/>
                <w:sz w:val="20"/>
                <w:szCs w:val="20"/>
                <w:lang w:eastAsia="pl-PL"/>
              </w:rPr>
              <w:t>YDYżo</w:t>
            </w:r>
            <w:proofErr w:type="spellEnd"/>
            <w:r w:rsidRPr="00282222">
              <w:rPr>
                <w:rFonts w:ascii="Arial" w:eastAsia="Times New Roman" w:hAnsi="Arial" w:cs="Arial"/>
                <w:color w:val="000000"/>
                <w:sz w:val="20"/>
                <w:szCs w:val="20"/>
                <w:lang w:eastAsia="pl-PL"/>
              </w:rPr>
              <w:t xml:space="preserve"> 5x6mm</w:t>
            </w:r>
            <w:r w:rsidRPr="00282222">
              <w:rPr>
                <w:rFonts w:ascii="Arial" w:eastAsia="Times New Roman" w:hAnsi="Arial" w:cs="Arial"/>
                <w:color w:val="000000"/>
                <w:sz w:val="20"/>
                <w:szCs w:val="20"/>
                <w:vertAlign w:val="superscript"/>
                <w:lang w:eastAsia="pl-PL"/>
              </w:rPr>
              <w:t>2</w:t>
            </w:r>
            <w:r w:rsidRPr="00282222">
              <w:rPr>
                <w:rFonts w:ascii="Arial" w:eastAsia="Times New Roman" w:hAnsi="Arial" w:cs="Arial"/>
                <w:color w:val="000000"/>
                <w:sz w:val="20"/>
                <w:szCs w:val="20"/>
                <w:lang w:eastAsia="pl-PL"/>
              </w:rPr>
              <w:t xml:space="preserve"> 450-750V okrągły, żyły miedziane jednodrutowe kl. 1 wg. PN-EN 60228, z żyłą ochronną, izolacja i powłoka - polwinit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Przycisk dzwonkowy hermetyczny n/t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8A3D3F">
        <w:trPr>
          <w:trHeight w:val="80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elektroinstalacyjna natynkowa 86x86x39mm z wkładem 5x2,5mm2, 0226-01, kolor biały, materiał:</w:t>
            </w:r>
            <w:r w:rsidR="00447A25" w:rsidRPr="00282222">
              <w:rPr>
                <w:rFonts w:ascii="Arial" w:eastAsia="Times New Roman" w:hAnsi="Arial" w:cs="Arial"/>
                <w:color w:val="000000"/>
                <w:sz w:val="20"/>
                <w:szCs w:val="20"/>
                <w:lang w:eastAsia="pl-PL"/>
              </w:rPr>
              <w:t xml:space="preserve"> </w:t>
            </w:r>
            <w:r w:rsidRPr="00282222">
              <w:rPr>
                <w:rFonts w:ascii="Arial" w:eastAsia="Times New Roman" w:hAnsi="Arial" w:cs="Arial"/>
                <w:color w:val="000000"/>
                <w:sz w:val="20"/>
                <w:szCs w:val="20"/>
                <w:lang w:eastAsia="pl-PL"/>
              </w:rPr>
              <w:t xml:space="preserve">PP, 6 wyjść dławice membranowe, </w:t>
            </w:r>
            <w:r w:rsidR="00447A25" w:rsidRPr="00282222">
              <w:rPr>
                <w:rFonts w:ascii="Arial" w:eastAsia="Times New Roman" w:hAnsi="Arial" w:cs="Arial"/>
                <w:color w:val="000000"/>
                <w:sz w:val="20"/>
                <w:szCs w:val="20"/>
                <w:lang w:eastAsia="pl-PL"/>
              </w:rPr>
              <w:t>montaż</w:t>
            </w:r>
            <w:r w:rsidRPr="00282222">
              <w:rPr>
                <w:rFonts w:ascii="Arial" w:eastAsia="Times New Roman" w:hAnsi="Arial" w:cs="Arial"/>
                <w:color w:val="000000"/>
                <w:sz w:val="20"/>
                <w:szCs w:val="20"/>
                <w:lang w:eastAsia="pl-PL"/>
              </w:rPr>
              <w:t xml:space="preserve"> pokrywy: 1 wkręt.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12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99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elektroinstalacyjna natynkowa IP55, 2K, 98x98x46mm z wkładem 5x2,5-4mm2, 0290-01, kolor biały, materiał: PP/TPE, 4 wyjścia - dławice membranowe elastyczne, uszy do montażu w korytach, montaż pokrywy: 4 wkręty.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777C6F">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hermetyczna 4-wyjściowa z zaciskami fi-2,5 IP 41</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101</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hermetyczna IP67 z 4 dławicami 6455-2xP 97x47x97</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hermetyczna POH do rur fi 37mm biała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103</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instalacyjna głęboka fi-60 p/t</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Puszka instalacyjna p/t 60 do płyt GK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Puszka </w:t>
            </w:r>
            <w:r w:rsidR="00447A25" w:rsidRPr="00282222">
              <w:rPr>
                <w:rFonts w:ascii="Arial" w:eastAsia="Times New Roman" w:hAnsi="Arial" w:cs="Arial"/>
                <w:color w:val="000000"/>
                <w:sz w:val="20"/>
                <w:szCs w:val="20"/>
                <w:lang w:eastAsia="pl-PL"/>
              </w:rPr>
              <w:t>rozgałęźna</w:t>
            </w:r>
            <w:r w:rsidRPr="00282222">
              <w:rPr>
                <w:rFonts w:ascii="Arial" w:eastAsia="Times New Roman" w:hAnsi="Arial" w:cs="Arial"/>
                <w:color w:val="000000"/>
                <w:sz w:val="20"/>
                <w:szCs w:val="20"/>
                <w:lang w:eastAsia="pl-PL"/>
              </w:rPr>
              <w:t xml:space="preserve"> hermetyczna n/t 90x90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Ramka wyłącznika Impresja biała R-1Y/00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Rozdzielnia na osprzęt modułowy z szyną TH 35  RN 2x12 IP40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Rozdzielnia natynkowa IP65 10-12 polowa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Rozdzielnica R-BOX  5x32, 5x16, 2x16x2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282222">
        <w:trPr>
          <w:trHeight w:val="31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447A25"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Rozdzielnica</w:t>
            </w:r>
            <w:r w:rsidR="00BE7A13" w:rsidRPr="00282222">
              <w:rPr>
                <w:rFonts w:ascii="Arial" w:eastAsia="Times New Roman" w:hAnsi="Arial" w:cs="Arial"/>
                <w:color w:val="000000"/>
                <w:sz w:val="20"/>
                <w:szCs w:val="20"/>
                <w:lang w:eastAsia="pl-PL"/>
              </w:rPr>
              <w:t xml:space="preserve"> budowlana z gniazdami 4x230V + 1x400V/32A 5P</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Rura elektroizolacyjna biała gładka RB 22 l=3m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8A3D3F">
        <w:trPr>
          <w:trHeight w:val="51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Rura karbowana RKLS 25/20 320N, osłonowa, elastyczna, giętka, śr. wew. 25mm, mat. PCV.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Rura osłonowa karbowana DVR 40, </w:t>
            </w:r>
            <w:r w:rsidR="00447A25" w:rsidRPr="00282222">
              <w:rPr>
                <w:rFonts w:ascii="Arial" w:eastAsia="Times New Roman" w:hAnsi="Arial" w:cs="Arial"/>
                <w:color w:val="000000"/>
                <w:sz w:val="20"/>
                <w:szCs w:val="20"/>
                <w:lang w:eastAsia="pl-PL"/>
              </w:rPr>
              <w:t>giętka</w:t>
            </w:r>
            <w:r w:rsidRPr="00282222">
              <w:rPr>
                <w:rFonts w:ascii="Arial" w:eastAsia="Times New Roman" w:hAnsi="Arial" w:cs="Arial"/>
                <w:color w:val="000000"/>
                <w:sz w:val="20"/>
                <w:szCs w:val="20"/>
                <w:lang w:eastAsia="pl-PL"/>
              </w:rPr>
              <w:t>, dwuścienna, śr. wew. 35mm, gr. 2,5 mm, mat. polietylen.</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59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Rura osłonowa karbowana DVR 50, </w:t>
            </w:r>
            <w:r w:rsidR="00447A25" w:rsidRPr="00282222">
              <w:rPr>
                <w:rFonts w:ascii="Arial" w:eastAsia="Times New Roman" w:hAnsi="Arial" w:cs="Arial"/>
                <w:color w:val="000000"/>
                <w:sz w:val="20"/>
                <w:szCs w:val="20"/>
                <w:lang w:eastAsia="pl-PL"/>
              </w:rPr>
              <w:t>giętka</w:t>
            </w:r>
            <w:r w:rsidRPr="00282222">
              <w:rPr>
                <w:rFonts w:ascii="Arial" w:eastAsia="Times New Roman" w:hAnsi="Arial" w:cs="Arial"/>
                <w:color w:val="000000"/>
                <w:sz w:val="20"/>
                <w:szCs w:val="20"/>
                <w:lang w:eastAsia="pl-PL"/>
              </w:rPr>
              <w:t>, dwuścienna, śr. wew. 42mm, gr. 2,5 mm, mat. polietylen, wyposażona w pilot, złączkę.</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Rura osłonowa karbowana DVR 75, </w:t>
            </w:r>
            <w:r w:rsidR="00447A25" w:rsidRPr="00282222">
              <w:rPr>
                <w:rFonts w:ascii="Arial" w:eastAsia="Times New Roman" w:hAnsi="Arial" w:cs="Arial"/>
                <w:color w:val="000000"/>
                <w:sz w:val="20"/>
                <w:szCs w:val="20"/>
                <w:lang w:eastAsia="pl-PL"/>
              </w:rPr>
              <w:t>giętka</w:t>
            </w:r>
            <w:r w:rsidRPr="00282222">
              <w:rPr>
                <w:rFonts w:ascii="Arial" w:eastAsia="Times New Roman" w:hAnsi="Arial" w:cs="Arial"/>
                <w:color w:val="000000"/>
                <w:sz w:val="20"/>
                <w:szCs w:val="20"/>
                <w:lang w:eastAsia="pl-PL"/>
              </w:rPr>
              <w:t>, dwuścienna, śr. wew. 61mm, mat. polietylen, wyposażona w pilot, złączkę.</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m.b.</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Rura sztywna elektroinstalacyjna, biała, gładka RL-18, 3mb</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76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Rurka termokurczliwa 9,5/4,8 dł. 1mb,. Wymiary: </w:t>
            </w:r>
            <w:proofErr w:type="spellStart"/>
            <w:r w:rsidRPr="00282222">
              <w:rPr>
                <w:rFonts w:ascii="Arial" w:eastAsia="Times New Roman" w:hAnsi="Arial" w:cs="Arial"/>
                <w:color w:val="000000"/>
                <w:sz w:val="20"/>
                <w:szCs w:val="20"/>
                <w:lang w:eastAsia="pl-PL"/>
              </w:rPr>
              <w:t>średn</w:t>
            </w:r>
            <w:proofErr w:type="spellEnd"/>
            <w:r w:rsidRPr="00282222">
              <w:rPr>
                <w:rFonts w:ascii="Arial" w:eastAsia="Times New Roman" w:hAnsi="Arial" w:cs="Arial"/>
                <w:color w:val="000000"/>
                <w:sz w:val="20"/>
                <w:szCs w:val="20"/>
                <w:lang w:eastAsia="pl-PL"/>
              </w:rPr>
              <w:t xml:space="preserve">. wew. przed skurczeniem - 9,5mm, po skurczeniu 4,8mm, materiał: </w:t>
            </w:r>
            <w:proofErr w:type="spellStart"/>
            <w:r w:rsidRPr="00282222">
              <w:rPr>
                <w:rFonts w:ascii="Arial" w:eastAsia="Times New Roman" w:hAnsi="Arial" w:cs="Arial"/>
                <w:color w:val="000000"/>
                <w:sz w:val="20"/>
                <w:szCs w:val="20"/>
                <w:lang w:eastAsia="pl-PL"/>
              </w:rPr>
              <w:t>poliolefin</w:t>
            </w:r>
            <w:proofErr w:type="spellEnd"/>
            <w:r w:rsidRPr="00282222">
              <w:rPr>
                <w:rFonts w:ascii="Arial" w:eastAsia="Times New Roman" w:hAnsi="Arial" w:cs="Arial"/>
                <w:color w:val="000000"/>
                <w:sz w:val="20"/>
                <w:szCs w:val="20"/>
                <w:lang w:eastAsia="pl-PL"/>
              </w:rPr>
              <w:t>, temp. Pracy: -55/+125 st. C, kolor czarny temp. Kurczenia: 90st. 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108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Rurka termokurczliwa gruba 12/3 z klejem dł. 1mb, grubość ścianki -1,2 mm. Wymiary: </w:t>
            </w:r>
            <w:proofErr w:type="spellStart"/>
            <w:r w:rsidRPr="00282222">
              <w:rPr>
                <w:rFonts w:ascii="Arial" w:eastAsia="Times New Roman" w:hAnsi="Arial" w:cs="Arial"/>
                <w:color w:val="000000"/>
                <w:sz w:val="20"/>
                <w:szCs w:val="20"/>
                <w:lang w:eastAsia="pl-PL"/>
              </w:rPr>
              <w:t>średn</w:t>
            </w:r>
            <w:proofErr w:type="spellEnd"/>
            <w:r w:rsidRPr="00282222">
              <w:rPr>
                <w:rFonts w:ascii="Arial" w:eastAsia="Times New Roman" w:hAnsi="Arial" w:cs="Arial"/>
                <w:color w:val="000000"/>
                <w:sz w:val="20"/>
                <w:szCs w:val="20"/>
                <w:lang w:eastAsia="pl-PL"/>
              </w:rPr>
              <w:t xml:space="preserve">. wew. przed skurczeniem - 12mm, po skurczeniu 3mm, materiał: </w:t>
            </w:r>
            <w:proofErr w:type="spellStart"/>
            <w:r w:rsidRPr="00282222">
              <w:rPr>
                <w:rFonts w:ascii="Arial" w:eastAsia="Times New Roman" w:hAnsi="Arial" w:cs="Arial"/>
                <w:color w:val="000000"/>
                <w:sz w:val="20"/>
                <w:szCs w:val="20"/>
                <w:lang w:eastAsia="pl-PL"/>
              </w:rPr>
              <w:t>poliolefin</w:t>
            </w:r>
            <w:proofErr w:type="spellEnd"/>
            <w:r w:rsidRPr="00282222">
              <w:rPr>
                <w:rFonts w:ascii="Arial" w:eastAsia="Times New Roman" w:hAnsi="Arial" w:cs="Arial"/>
                <w:color w:val="000000"/>
                <w:sz w:val="20"/>
                <w:szCs w:val="20"/>
                <w:lang w:eastAsia="pl-PL"/>
              </w:rPr>
              <w:t xml:space="preserve"> z klejem, temp. Pracy: -55/+125 st. C, kolor czarny temp. Kurczenia: 90st. 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1127"/>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119</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Rurka termokurczliwa gruba 22/5 z klejem dł. 1mb, grubość ścianki -1,2 mm. Wymiary: </w:t>
            </w:r>
            <w:proofErr w:type="spellStart"/>
            <w:r w:rsidRPr="00282222">
              <w:rPr>
                <w:rFonts w:ascii="Arial" w:eastAsia="Times New Roman" w:hAnsi="Arial" w:cs="Arial"/>
                <w:color w:val="000000"/>
                <w:sz w:val="20"/>
                <w:szCs w:val="20"/>
                <w:lang w:eastAsia="pl-PL"/>
              </w:rPr>
              <w:t>średn</w:t>
            </w:r>
            <w:proofErr w:type="spellEnd"/>
            <w:r w:rsidRPr="00282222">
              <w:rPr>
                <w:rFonts w:ascii="Arial" w:eastAsia="Times New Roman" w:hAnsi="Arial" w:cs="Arial"/>
                <w:color w:val="000000"/>
                <w:sz w:val="20"/>
                <w:szCs w:val="20"/>
                <w:lang w:eastAsia="pl-PL"/>
              </w:rPr>
              <w:t xml:space="preserve">. wew. przed skurczeniem - 22mm, po skurczeniu 6mm, materiał: </w:t>
            </w:r>
            <w:proofErr w:type="spellStart"/>
            <w:r w:rsidRPr="00282222">
              <w:rPr>
                <w:rFonts w:ascii="Arial" w:eastAsia="Times New Roman" w:hAnsi="Arial" w:cs="Arial"/>
                <w:color w:val="000000"/>
                <w:sz w:val="20"/>
                <w:szCs w:val="20"/>
                <w:lang w:eastAsia="pl-PL"/>
              </w:rPr>
              <w:t>poliolefin</w:t>
            </w:r>
            <w:proofErr w:type="spellEnd"/>
            <w:r w:rsidRPr="00282222">
              <w:rPr>
                <w:rFonts w:ascii="Arial" w:eastAsia="Times New Roman" w:hAnsi="Arial" w:cs="Arial"/>
                <w:color w:val="000000"/>
                <w:sz w:val="20"/>
                <w:szCs w:val="20"/>
                <w:lang w:eastAsia="pl-PL"/>
              </w:rPr>
              <w:t xml:space="preserve"> z klejem, temp. Pracy: -55/+125 st. C, kolor czarny temp. Kurczenia: 90st. 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282222">
        <w:trPr>
          <w:trHeight w:val="97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Rurka termokurczliwa gruba 8/2 z klejem dł. 1mb, grubość ścianki -1,2 mm. Wymiary: </w:t>
            </w:r>
            <w:proofErr w:type="spellStart"/>
            <w:r w:rsidRPr="00282222">
              <w:rPr>
                <w:rFonts w:ascii="Arial" w:eastAsia="Times New Roman" w:hAnsi="Arial" w:cs="Arial"/>
                <w:color w:val="000000"/>
                <w:sz w:val="20"/>
                <w:szCs w:val="20"/>
                <w:lang w:eastAsia="pl-PL"/>
              </w:rPr>
              <w:t>średn</w:t>
            </w:r>
            <w:proofErr w:type="spellEnd"/>
            <w:r w:rsidRPr="00282222">
              <w:rPr>
                <w:rFonts w:ascii="Arial" w:eastAsia="Times New Roman" w:hAnsi="Arial" w:cs="Arial"/>
                <w:color w:val="000000"/>
                <w:sz w:val="20"/>
                <w:szCs w:val="20"/>
                <w:lang w:eastAsia="pl-PL"/>
              </w:rPr>
              <w:t xml:space="preserve">. wew. przed skurczeniem - 8mm, po skurczeniu 2mm, materiał: </w:t>
            </w:r>
            <w:proofErr w:type="spellStart"/>
            <w:r w:rsidRPr="00282222">
              <w:rPr>
                <w:rFonts w:ascii="Arial" w:eastAsia="Times New Roman" w:hAnsi="Arial" w:cs="Arial"/>
                <w:color w:val="000000"/>
                <w:sz w:val="20"/>
                <w:szCs w:val="20"/>
                <w:lang w:eastAsia="pl-PL"/>
              </w:rPr>
              <w:t>poliolefin</w:t>
            </w:r>
            <w:proofErr w:type="spellEnd"/>
            <w:r w:rsidRPr="00282222">
              <w:rPr>
                <w:rFonts w:ascii="Arial" w:eastAsia="Times New Roman" w:hAnsi="Arial" w:cs="Arial"/>
                <w:color w:val="000000"/>
                <w:sz w:val="20"/>
                <w:szCs w:val="20"/>
                <w:lang w:eastAsia="pl-PL"/>
              </w:rPr>
              <w:t xml:space="preserve"> z klejem, temp. Pracy: -55/+125 st. C, kolor czarny temp. Kurczenia: 90st. 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Sonda </w:t>
            </w:r>
            <w:proofErr w:type="spellStart"/>
            <w:r w:rsidRPr="00282222">
              <w:rPr>
                <w:rFonts w:ascii="Arial" w:eastAsia="Times New Roman" w:hAnsi="Arial" w:cs="Arial"/>
                <w:color w:val="000000"/>
                <w:sz w:val="20"/>
                <w:szCs w:val="20"/>
                <w:lang w:eastAsia="pl-PL"/>
              </w:rPr>
              <w:t>uziomowa</w:t>
            </w:r>
            <w:proofErr w:type="spellEnd"/>
            <w:r w:rsidRPr="00282222">
              <w:rPr>
                <w:rFonts w:ascii="Arial" w:eastAsia="Times New Roman" w:hAnsi="Arial" w:cs="Arial"/>
                <w:color w:val="000000"/>
                <w:sz w:val="20"/>
                <w:szCs w:val="20"/>
                <w:lang w:eastAsia="pl-PL"/>
              </w:rPr>
              <w:t xml:space="preserve"> do wbijania fi-20mm </w:t>
            </w:r>
            <w:proofErr w:type="spellStart"/>
            <w:r w:rsidRPr="00282222">
              <w:rPr>
                <w:rFonts w:ascii="Arial" w:eastAsia="Times New Roman" w:hAnsi="Arial" w:cs="Arial"/>
                <w:color w:val="000000"/>
                <w:sz w:val="20"/>
                <w:szCs w:val="20"/>
                <w:lang w:eastAsia="pl-PL"/>
              </w:rPr>
              <w:t>oc</w:t>
            </w:r>
            <w:proofErr w:type="spellEnd"/>
            <w:r w:rsidRPr="00282222">
              <w:rPr>
                <w:rFonts w:ascii="Arial" w:eastAsia="Times New Roman" w:hAnsi="Arial" w:cs="Arial"/>
                <w:color w:val="000000"/>
                <w:sz w:val="20"/>
                <w:szCs w:val="20"/>
                <w:lang w:eastAsia="pl-PL"/>
              </w:rPr>
              <w:t xml:space="preserve"> L-1500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Stycznik 40A modułowy cewka 230V czterotorowy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Szybka do przycisku </w:t>
            </w:r>
            <w:proofErr w:type="spellStart"/>
            <w:r w:rsidRPr="00282222">
              <w:rPr>
                <w:rFonts w:ascii="Arial" w:eastAsia="Times New Roman" w:hAnsi="Arial" w:cs="Arial"/>
                <w:color w:val="000000"/>
                <w:sz w:val="20"/>
                <w:szCs w:val="20"/>
                <w:lang w:eastAsia="pl-PL"/>
              </w:rPr>
              <w:t>ppoż</w:t>
            </w:r>
            <w:proofErr w:type="spellEnd"/>
            <w:r w:rsidRPr="00282222">
              <w:rPr>
                <w:rFonts w:ascii="Arial" w:eastAsia="Times New Roman" w:hAnsi="Arial" w:cs="Arial"/>
                <w:color w:val="000000"/>
                <w:sz w:val="20"/>
                <w:szCs w:val="20"/>
                <w:lang w:eastAsia="pl-PL"/>
              </w:rPr>
              <w:t xml:space="preserve"> 80x80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Szybka do przycisku PPOŻ. PWP1 5701/P01 wym. 63x63mm, grubość szkła ok. 1mm.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Szyna TH-35/1m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LED 120 T8/G13, barwa 4000K, 2400 Lm 18W</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700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LED 150 T8/G13, barwa naturalna, 4000K, 2200- 2400 Lm 20W</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LED 60 T8/G13, barwa 4000K, 2400 Lm 9W</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liniowa 56W - 4000K- 6000K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75</w:t>
            </w:r>
          </w:p>
        </w:tc>
      </w:tr>
      <w:tr w:rsidR="00BE7A13" w:rsidRPr="00282222" w:rsidTr="00282222">
        <w:trPr>
          <w:trHeight w:val="62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standard T8 LFG13 36W barwa światła 4000, strumień świetlny 3350Im, moc 36W, średnica rury 26mm, długość 1200mm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850</w:t>
            </w:r>
          </w:p>
        </w:tc>
      </w:tr>
      <w:tr w:rsidR="00BE7A13" w:rsidRPr="00282222" w:rsidTr="00777C6F">
        <w:trPr>
          <w:trHeight w:val="559"/>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131</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standard T8 LFG13, 18W barwa światła 4000, strumień świetlny 3350Im, moc 18W, średnica rury 26mm, długość 1200mm</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132</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Świetlówka Tuba LED T8 18W l=120cm odpowiednik świetlówki 36W, 4000K - 6000K</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200</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133</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Świetlówka tuba LED T8 25 </w:t>
            </w:r>
            <w:proofErr w:type="spellStart"/>
            <w:r w:rsidRPr="00282222">
              <w:rPr>
                <w:rFonts w:ascii="Arial" w:eastAsia="Times New Roman" w:hAnsi="Arial" w:cs="Arial"/>
                <w:color w:val="000000"/>
                <w:sz w:val="20"/>
                <w:szCs w:val="20"/>
                <w:lang w:eastAsia="pl-PL"/>
              </w:rPr>
              <w:t>Wl</w:t>
            </w:r>
            <w:proofErr w:type="spellEnd"/>
            <w:r w:rsidRPr="00282222">
              <w:rPr>
                <w:rFonts w:ascii="Arial" w:eastAsia="Times New Roman" w:hAnsi="Arial" w:cs="Arial"/>
                <w:color w:val="000000"/>
                <w:sz w:val="20"/>
                <w:szCs w:val="20"/>
                <w:lang w:eastAsia="pl-PL"/>
              </w:rPr>
              <w:t>=150cm odpowiednik rury jarzeniowej 58W</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25</w:t>
            </w:r>
          </w:p>
        </w:tc>
      </w:tr>
      <w:tr w:rsidR="00BE7A13" w:rsidRPr="00282222" w:rsidTr="00282222">
        <w:trPr>
          <w:trHeight w:val="604"/>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Tablica natynkowa hermetyczna 4x12 modułów (400 V AC/ 1500V DC) drzwi przezroczyste zamykane na klucz z listwą N+PE IP65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BE7A13">
        <w:trPr>
          <w:trHeight w:val="9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447A25"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Taśma</w:t>
            </w:r>
            <w:r w:rsidR="00BE7A13" w:rsidRPr="00282222">
              <w:rPr>
                <w:rFonts w:ascii="Arial" w:eastAsia="Times New Roman" w:hAnsi="Arial" w:cs="Arial"/>
                <w:color w:val="000000"/>
                <w:sz w:val="20"/>
                <w:szCs w:val="20"/>
                <w:lang w:eastAsia="pl-PL"/>
              </w:rPr>
              <w:t xml:space="preserve"> samowulkanizująca 3M 19mmx9,15m do izolowania muf i kabli energetycznych, szer. 19mm, grubość 0,76mm, długość rolki 9,15m, wytrzymałość </w:t>
            </w:r>
            <w:r w:rsidRPr="00282222">
              <w:rPr>
                <w:rFonts w:ascii="Arial" w:eastAsia="Times New Roman" w:hAnsi="Arial" w:cs="Arial"/>
                <w:color w:val="000000"/>
                <w:sz w:val="20"/>
                <w:szCs w:val="20"/>
                <w:lang w:eastAsia="pl-PL"/>
              </w:rPr>
              <w:t>dielektryczna</w:t>
            </w:r>
            <w:r w:rsidR="00BE7A13" w:rsidRPr="00282222">
              <w:rPr>
                <w:rFonts w:ascii="Arial" w:eastAsia="Times New Roman" w:hAnsi="Arial" w:cs="Arial"/>
                <w:color w:val="000000"/>
                <w:sz w:val="20"/>
                <w:szCs w:val="20"/>
                <w:lang w:eastAsia="pl-PL"/>
              </w:rPr>
              <w:t xml:space="preserve"> 38kV/mm.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Taśma izolacyjna kolorowa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Tuba </w:t>
            </w:r>
            <w:r w:rsidR="00447A25" w:rsidRPr="00282222">
              <w:rPr>
                <w:rFonts w:ascii="Arial" w:eastAsia="Times New Roman" w:hAnsi="Arial" w:cs="Arial"/>
                <w:color w:val="000000"/>
                <w:sz w:val="20"/>
                <w:szCs w:val="20"/>
                <w:lang w:eastAsia="pl-PL"/>
              </w:rPr>
              <w:t>LED</w:t>
            </w:r>
            <w:r w:rsidRPr="00282222">
              <w:rPr>
                <w:rFonts w:ascii="Arial" w:eastAsia="Times New Roman" w:hAnsi="Arial" w:cs="Arial"/>
                <w:color w:val="000000"/>
                <w:sz w:val="20"/>
                <w:szCs w:val="20"/>
                <w:lang w:eastAsia="pl-PL"/>
              </w:rPr>
              <w:t xml:space="preserve"> T8  22W, 150 cm, 4000K - 6000K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75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Tuba </w:t>
            </w:r>
            <w:r w:rsidR="00447A25" w:rsidRPr="00282222">
              <w:rPr>
                <w:rFonts w:ascii="Arial" w:eastAsia="Times New Roman" w:hAnsi="Arial" w:cs="Arial"/>
                <w:color w:val="000000"/>
                <w:sz w:val="20"/>
                <w:szCs w:val="20"/>
                <w:lang w:eastAsia="pl-PL"/>
              </w:rPr>
              <w:t>LED</w:t>
            </w:r>
            <w:r w:rsidRPr="00282222">
              <w:rPr>
                <w:rFonts w:ascii="Arial" w:eastAsia="Times New Roman" w:hAnsi="Arial" w:cs="Arial"/>
                <w:color w:val="000000"/>
                <w:sz w:val="20"/>
                <w:szCs w:val="20"/>
                <w:lang w:eastAsia="pl-PL"/>
              </w:rPr>
              <w:t xml:space="preserve"> T8 9W, 60 cm,  4000K- 6000K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139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Uchwyt do rury elektroizolacyjnej biały UZ 22</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Uchwyt do rury elektroizolacyjnej biały UZ18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282222">
        <w:trPr>
          <w:trHeight w:val="79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Uziom składany 2x1500mm fi 16 mm komplet: podstawa zakończona szpicem stożkowym i zamkiem stożkowym, przedłużka z zaciskiem krzyżowym do bednarki. Materiał: stal ocynkowana ogniowo.</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kpl</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Wentylator kanałowy fi 120 łazienkowy standard</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w:t>
            </w:r>
          </w:p>
        </w:tc>
      </w:tr>
      <w:tr w:rsidR="00BE7A13" w:rsidRPr="00282222" w:rsidTr="008A3D3F">
        <w:trPr>
          <w:trHeight w:val="81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Wentylator </w:t>
            </w:r>
            <w:r w:rsidR="00447A25" w:rsidRPr="00282222">
              <w:rPr>
                <w:rFonts w:ascii="Arial" w:eastAsia="Times New Roman" w:hAnsi="Arial" w:cs="Arial"/>
                <w:color w:val="000000"/>
                <w:sz w:val="20"/>
                <w:szCs w:val="20"/>
                <w:lang w:eastAsia="pl-PL"/>
              </w:rPr>
              <w:t>osiowy</w:t>
            </w:r>
            <w:r w:rsidRPr="00282222">
              <w:rPr>
                <w:rFonts w:ascii="Arial" w:eastAsia="Times New Roman" w:hAnsi="Arial" w:cs="Arial"/>
                <w:color w:val="000000"/>
                <w:sz w:val="20"/>
                <w:szCs w:val="20"/>
                <w:lang w:eastAsia="pl-PL"/>
              </w:rPr>
              <w:t xml:space="preserve"> ścienny WOO 35/30, moc 90W, napięcie zasilania 230/50, wymiary 450x457, wymiana powietrza 2700m3/h, średnica 362mm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144</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Wentylator fi 100 S-P z przepustnicą Dospel</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bezpiecznikowa topikowa przemysłowa NH1C 63A </w:t>
            </w:r>
            <w:proofErr w:type="spellStart"/>
            <w:r w:rsidRPr="00282222">
              <w:rPr>
                <w:rFonts w:ascii="Arial" w:eastAsia="Times New Roman" w:hAnsi="Arial" w:cs="Arial"/>
                <w:color w:val="000000"/>
                <w:sz w:val="20"/>
                <w:szCs w:val="20"/>
                <w:lang w:eastAsia="pl-PL"/>
              </w:rPr>
              <w:t>gG</w:t>
            </w:r>
            <w:proofErr w:type="spellEnd"/>
            <w:r w:rsidRPr="00282222">
              <w:rPr>
                <w:rFonts w:ascii="Arial" w:eastAsia="Times New Roman" w:hAnsi="Arial" w:cs="Arial"/>
                <w:color w:val="000000"/>
                <w:sz w:val="20"/>
                <w:szCs w:val="20"/>
                <w:lang w:eastAsia="pl-PL"/>
              </w:rPr>
              <w:t xml:space="preserve"> 500V podwójny wskaźnik zadziałania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bezpiecznikowa topikowa przemysłowa NH1C 80A </w:t>
            </w:r>
            <w:proofErr w:type="spellStart"/>
            <w:r w:rsidRPr="00282222">
              <w:rPr>
                <w:rFonts w:ascii="Arial" w:eastAsia="Times New Roman" w:hAnsi="Arial" w:cs="Arial"/>
                <w:color w:val="000000"/>
                <w:sz w:val="20"/>
                <w:szCs w:val="20"/>
                <w:lang w:eastAsia="pl-PL"/>
              </w:rPr>
              <w:t>gG</w:t>
            </w:r>
            <w:proofErr w:type="spellEnd"/>
            <w:r w:rsidRPr="00282222">
              <w:rPr>
                <w:rFonts w:ascii="Arial" w:eastAsia="Times New Roman" w:hAnsi="Arial" w:cs="Arial"/>
                <w:color w:val="000000"/>
                <w:sz w:val="20"/>
                <w:szCs w:val="20"/>
                <w:lang w:eastAsia="pl-PL"/>
              </w:rPr>
              <w:t xml:space="preserve"> 500V podwójny wskaźnik zadziałania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przemysłowa WT-1 </w:t>
            </w:r>
            <w:proofErr w:type="spellStart"/>
            <w:r w:rsidRPr="00282222">
              <w:rPr>
                <w:rFonts w:ascii="Arial" w:eastAsia="Times New Roman" w:hAnsi="Arial" w:cs="Arial"/>
                <w:color w:val="000000"/>
                <w:sz w:val="20"/>
                <w:szCs w:val="20"/>
                <w:lang w:eastAsia="pl-PL"/>
              </w:rPr>
              <w:t>gF</w:t>
            </w:r>
            <w:proofErr w:type="spellEnd"/>
            <w:r w:rsidRPr="00282222">
              <w:rPr>
                <w:rFonts w:ascii="Arial" w:eastAsia="Times New Roman" w:hAnsi="Arial" w:cs="Arial"/>
                <w:color w:val="000000"/>
                <w:sz w:val="20"/>
                <w:szCs w:val="20"/>
                <w:lang w:eastAsia="pl-PL"/>
              </w:rPr>
              <w:t xml:space="preserve">  125A U-500V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przemysłowa WT-1 </w:t>
            </w:r>
            <w:proofErr w:type="spellStart"/>
            <w:r w:rsidRPr="00282222">
              <w:rPr>
                <w:rFonts w:ascii="Arial" w:eastAsia="Times New Roman" w:hAnsi="Arial" w:cs="Arial"/>
                <w:color w:val="000000"/>
                <w:sz w:val="20"/>
                <w:szCs w:val="20"/>
                <w:lang w:eastAsia="pl-PL"/>
              </w:rPr>
              <w:t>gF</w:t>
            </w:r>
            <w:proofErr w:type="spellEnd"/>
            <w:r w:rsidRPr="00282222">
              <w:rPr>
                <w:rFonts w:ascii="Arial" w:eastAsia="Times New Roman" w:hAnsi="Arial" w:cs="Arial"/>
                <w:color w:val="000000"/>
                <w:sz w:val="20"/>
                <w:szCs w:val="20"/>
                <w:lang w:eastAsia="pl-PL"/>
              </w:rPr>
              <w:t xml:space="preserve">  160A U-500V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149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przemysłowa WT-1 </w:t>
            </w:r>
            <w:proofErr w:type="spellStart"/>
            <w:r w:rsidRPr="00282222">
              <w:rPr>
                <w:rFonts w:ascii="Arial" w:eastAsia="Times New Roman" w:hAnsi="Arial" w:cs="Arial"/>
                <w:color w:val="000000"/>
                <w:sz w:val="20"/>
                <w:szCs w:val="20"/>
                <w:lang w:eastAsia="pl-PL"/>
              </w:rPr>
              <w:t>gF</w:t>
            </w:r>
            <w:proofErr w:type="spellEnd"/>
            <w:r w:rsidRPr="00282222">
              <w:rPr>
                <w:rFonts w:ascii="Arial" w:eastAsia="Times New Roman" w:hAnsi="Arial" w:cs="Arial"/>
                <w:color w:val="000000"/>
                <w:sz w:val="20"/>
                <w:szCs w:val="20"/>
                <w:lang w:eastAsia="pl-PL"/>
              </w:rPr>
              <w:t xml:space="preserve">  63A U-500V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przemysłowa WT-1 </w:t>
            </w:r>
            <w:proofErr w:type="spellStart"/>
            <w:r w:rsidRPr="00282222">
              <w:rPr>
                <w:rFonts w:ascii="Arial" w:eastAsia="Times New Roman" w:hAnsi="Arial" w:cs="Arial"/>
                <w:color w:val="000000"/>
                <w:sz w:val="20"/>
                <w:szCs w:val="20"/>
                <w:lang w:eastAsia="pl-PL"/>
              </w:rPr>
              <w:t>gF</w:t>
            </w:r>
            <w:proofErr w:type="spellEnd"/>
            <w:r w:rsidRPr="00282222">
              <w:rPr>
                <w:rFonts w:ascii="Arial" w:eastAsia="Times New Roman" w:hAnsi="Arial" w:cs="Arial"/>
                <w:color w:val="000000"/>
                <w:sz w:val="20"/>
                <w:szCs w:val="20"/>
                <w:lang w:eastAsia="pl-PL"/>
              </w:rPr>
              <w:t xml:space="preserve">  80A U-500V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39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mało gabarytowa DO 2 </w:t>
            </w:r>
            <w:proofErr w:type="spellStart"/>
            <w:r w:rsidRPr="00282222">
              <w:rPr>
                <w:rFonts w:ascii="Arial" w:eastAsia="Times New Roman" w:hAnsi="Arial" w:cs="Arial"/>
                <w:color w:val="000000"/>
                <w:sz w:val="20"/>
                <w:szCs w:val="20"/>
                <w:lang w:eastAsia="pl-PL"/>
              </w:rPr>
              <w:t>gL</w:t>
            </w:r>
            <w:proofErr w:type="spellEnd"/>
            <w:r w:rsidRPr="00282222">
              <w:rPr>
                <w:rFonts w:ascii="Arial" w:eastAsia="Times New Roman" w:hAnsi="Arial" w:cs="Arial"/>
                <w:color w:val="000000"/>
                <w:sz w:val="20"/>
                <w:szCs w:val="20"/>
                <w:lang w:eastAsia="pl-PL"/>
              </w:rPr>
              <w:t xml:space="preserve"> 25A, 400V AC E 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41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mało gabarytowa DO 2 </w:t>
            </w:r>
            <w:proofErr w:type="spellStart"/>
            <w:r w:rsidRPr="00282222">
              <w:rPr>
                <w:rFonts w:ascii="Arial" w:eastAsia="Times New Roman" w:hAnsi="Arial" w:cs="Arial"/>
                <w:color w:val="000000"/>
                <w:sz w:val="20"/>
                <w:szCs w:val="20"/>
                <w:lang w:eastAsia="pl-PL"/>
              </w:rPr>
              <w:t>gL</w:t>
            </w:r>
            <w:proofErr w:type="spellEnd"/>
            <w:r w:rsidRPr="00282222">
              <w:rPr>
                <w:rFonts w:ascii="Arial" w:eastAsia="Times New Roman" w:hAnsi="Arial" w:cs="Arial"/>
                <w:color w:val="000000"/>
                <w:sz w:val="20"/>
                <w:szCs w:val="20"/>
                <w:lang w:eastAsia="pl-PL"/>
              </w:rPr>
              <w:t xml:space="preserve"> 40A, 400V AC E 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41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mało gabarytowa DO 2 </w:t>
            </w:r>
            <w:proofErr w:type="spellStart"/>
            <w:r w:rsidRPr="00282222">
              <w:rPr>
                <w:rFonts w:ascii="Arial" w:eastAsia="Times New Roman" w:hAnsi="Arial" w:cs="Arial"/>
                <w:color w:val="000000"/>
                <w:sz w:val="20"/>
                <w:szCs w:val="20"/>
                <w:lang w:eastAsia="pl-PL"/>
              </w:rPr>
              <w:t>gL</w:t>
            </w:r>
            <w:proofErr w:type="spellEnd"/>
            <w:r w:rsidRPr="00282222">
              <w:rPr>
                <w:rFonts w:ascii="Arial" w:eastAsia="Times New Roman" w:hAnsi="Arial" w:cs="Arial"/>
                <w:color w:val="000000"/>
                <w:sz w:val="20"/>
                <w:szCs w:val="20"/>
                <w:lang w:eastAsia="pl-PL"/>
              </w:rPr>
              <w:t xml:space="preserve"> 50A, 400V AC E 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42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mało gabarytowa DO 2 </w:t>
            </w:r>
            <w:proofErr w:type="spellStart"/>
            <w:r w:rsidRPr="00282222">
              <w:rPr>
                <w:rFonts w:ascii="Arial" w:eastAsia="Times New Roman" w:hAnsi="Arial" w:cs="Arial"/>
                <w:color w:val="000000"/>
                <w:sz w:val="20"/>
                <w:szCs w:val="20"/>
                <w:lang w:eastAsia="pl-PL"/>
              </w:rPr>
              <w:t>gL</w:t>
            </w:r>
            <w:proofErr w:type="spellEnd"/>
            <w:r w:rsidRPr="00282222">
              <w:rPr>
                <w:rFonts w:ascii="Arial" w:eastAsia="Times New Roman" w:hAnsi="Arial" w:cs="Arial"/>
                <w:color w:val="000000"/>
                <w:sz w:val="20"/>
                <w:szCs w:val="20"/>
                <w:lang w:eastAsia="pl-PL"/>
              </w:rPr>
              <w:t xml:space="preserve"> 63A, 400V AC E 18</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40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przemysłowa zwłoczna  WT- 1 NH1 100A </w:t>
            </w:r>
            <w:proofErr w:type="spellStart"/>
            <w:r w:rsidRPr="00282222">
              <w:rPr>
                <w:rFonts w:ascii="Arial" w:eastAsia="Times New Roman" w:hAnsi="Arial" w:cs="Arial"/>
                <w:color w:val="000000"/>
                <w:sz w:val="20"/>
                <w:szCs w:val="20"/>
                <w:lang w:eastAsia="pl-PL"/>
              </w:rPr>
              <w:t>gG</w:t>
            </w:r>
            <w:proofErr w:type="spellEnd"/>
            <w:r w:rsidRPr="00282222">
              <w:rPr>
                <w:rFonts w:ascii="Arial" w:eastAsia="Times New Roman" w:hAnsi="Arial" w:cs="Arial"/>
                <w:color w:val="000000"/>
                <w:sz w:val="20"/>
                <w:szCs w:val="20"/>
                <w:lang w:eastAsia="pl-PL"/>
              </w:rPr>
              <w:t xml:space="preserve"> 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42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przemysłowa zwłoczna  WT- 1 NH1 125A </w:t>
            </w:r>
            <w:proofErr w:type="spellStart"/>
            <w:r w:rsidRPr="00282222">
              <w:rPr>
                <w:rFonts w:ascii="Arial" w:eastAsia="Times New Roman" w:hAnsi="Arial" w:cs="Arial"/>
                <w:color w:val="000000"/>
                <w:sz w:val="20"/>
                <w:szCs w:val="20"/>
                <w:lang w:eastAsia="pl-PL"/>
              </w:rPr>
              <w:t>gG</w:t>
            </w:r>
            <w:proofErr w:type="spellEnd"/>
            <w:r w:rsidRPr="00282222">
              <w:rPr>
                <w:rFonts w:ascii="Arial" w:eastAsia="Times New Roman" w:hAnsi="Arial" w:cs="Arial"/>
                <w:color w:val="000000"/>
                <w:sz w:val="20"/>
                <w:szCs w:val="20"/>
                <w:lang w:eastAsia="pl-PL"/>
              </w:rPr>
              <w:t xml:space="preserve"> 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41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Wkładka topikowa przemysłowa zwłoczna  WT- 1 NH1 160A </w:t>
            </w:r>
            <w:proofErr w:type="spellStart"/>
            <w:r w:rsidRPr="00282222">
              <w:rPr>
                <w:rFonts w:ascii="Arial" w:eastAsia="Times New Roman" w:hAnsi="Arial" w:cs="Arial"/>
                <w:color w:val="000000"/>
                <w:sz w:val="20"/>
                <w:szCs w:val="20"/>
                <w:lang w:eastAsia="pl-PL"/>
              </w:rPr>
              <w:t>gG</w:t>
            </w:r>
            <w:proofErr w:type="spellEnd"/>
            <w:r w:rsidRPr="00282222">
              <w:rPr>
                <w:rFonts w:ascii="Arial" w:eastAsia="Times New Roman" w:hAnsi="Arial" w:cs="Arial"/>
                <w:color w:val="000000"/>
                <w:sz w:val="20"/>
                <w:szCs w:val="20"/>
                <w:lang w:eastAsia="pl-PL"/>
              </w:rPr>
              <w:t xml:space="preserve"> 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Wkładka topikowa przemysłowa zwłoczna WT-00C 32A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w:t>
            </w:r>
          </w:p>
        </w:tc>
      </w:tr>
      <w:tr w:rsidR="00BE7A13" w:rsidRPr="00282222" w:rsidTr="00282222">
        <w:trPr>
          <w:trHeight w:val="395"/>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Wkładka topikowa przemysłowa zwłoczna -WT-00-GF-32A-500V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21</w:t>
            </w:r>
          </w:p>
        </w:tc>
      </w:tr>
      <w:tr w:rsidR="00BE7A13" w:rsidRPr="00282222" w:rsidTr="00282222">
        <w:trPr>
          <w:trHeight w:val="40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Wkładka topikowa przemysłowa zwłoczna -WT-00-GF-63A-500V</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21</w:t>
            </w:r>
          </w:p>
        </w:tc>
      </w:tr>
      <w:tr w:rsidR="00BE7A13" w:rsidRPr="00282222" w:rsidTr="00282222">
        <w:trPr>
          <w:trHeight w:val="718"/>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Wtyczka kątowa z uziemieniem 230V 16A IP20 biała, obudowa samozatrzaskowa z tworzywa termoplastycznego, zaciski śrubowe WB-6</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65</w:t>
            </w:r>
          </w:p>
        </w:tc>
      </w:tr>
      <w:tr w:rsidR="00BE7A13" w:rsidRPr="00282222" w:rsidTr="00777C6F">
        <w:trPr>
          <w:trHeight w:val="319"/>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162</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Wtyczka odbiornikowa 5P 32A 400V niebieska IP44</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282222">
        <w:trPr>
          <w:trHeight w:val="43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Wtyczka przenośna 230V 16A IP44 2P+E, materiał obudowy - guma.</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56"/>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sz w:val="20"/>
                <w:szCs w:val="20"/>
                <w:lang w:eastAsia="pl-PL"/>
              </w:rPr>
            </w:pPr>
            <w:r w:rsidRPr="00282222">
              <w:rPr>
                <w:rFonts w:ascii="Arial" w:eastAsia="Times New Roman" w:hAnsi="Arial" w:cs="Arial"/>
                <w:sz w:val="20"/>
                <w:szCs w:val="20"/>
                <w:lang w:eastAsia="pl-PL"/>
              </w:rPr>
              <w:t>Wtyczka przenośna 63A , 3P+Z+N , 400V 50/60Hz, IP67</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sz w:val="20"/>
                <w:szCs w:val="20"/>
                <w:lang w:eastAsia="pl-PL"/>
              </w:rPr>
            </w:pPr>
            <w:r w:rsidRPr="00282222">
              <w:rPr>
                <w:rFonts w:ascii="Arial" w:eastAsia="Times New Roman" w:hAnsi="Arial" w:cs="Arial"/>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22</w:t>
            </w:r>
          </w:p>
        </w:tc>
      </w:tr>
      <w:tr w:rsidR="00BE7A13" w:rsidRPr="00282222" w:rsidTr="00282222">
        <w:trPr>
          <w:trHeight w:val="6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165</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Wtyczka siłowa przenośna 16A 3P 230V IP44 013-6 niebieska, zaciski śrubowe, średnica przew. 5-15mm. Typ przemysłowy.</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282222">
        <w:trPr>
          <w:trHeight w:val="653"/>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166</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Wtyczka siłowa przenośna 5P 32A 400V 3P+Z+N IP67, z tworzywa sztucznego PA6, 0252-6, kolor czerwony, zaciski </w:t>
            </w:r>
            <w:proofErr w:type="spellStart"/>
            <w:r w:rsidRPr="00282222">
              <w:rPr>
                <w:rFonts w:ascii="Arial" w:eastAsia="Times New Roman" w:hAnsi="Arial" w:cs="Arial"/>
                <w:color w:val="000000"/>
                <w:sz w:val="20"/>
                <w:szCs w:val="20"/>
                <w:lang w:eastAsia="pl-PL"/>
              </w:rPr>
              <w:t>gw</w:t>
            </w:r>
            <w:proofErr w:type="spellEnd"/>
            <w:r w:rsidRPr="00282222">
              <w:rPr>
                <w:rFonts w:ascii="Arial" w:eastAsia="Times New Roman" w:hAnsi="Arial" w:cs="Arial"/>
                <w:color w:val="000000"/>
                <w:sz w:val="20"/>
                <w:szCs w:val="20"/>
                <w:lang w:eastAsia="pl-PL"/>
              </w:rPr>
              <w:t>.</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Wtyczka siłowa przenośna 5P 63A 400V 3P+Z+N IP67, z tworzywa sztucznego PA6, 035-6, kolor czerwony, zaciski </w:t>
            </w:r>
            <w:proofErr w:type="spellStart"/>
            <w:r w:rsidRPr="00282222">
              <w:rPr>
                <w:rFonts w:ascii="Arial" w:eastAsia="Times New Roman" w:hAnsi="Arial" w:cs="Arial"/>
                <w:color w:val="000000"/>
                <w:sz w:val="20"/>
                <w:szCs w:val="20"/>
                <w:lang w:eastAsia="pl-PL"/>
              </w:rPr>
              <w:t>gw</w:t>
            </w:r>
            <w:proofErr w:type="spellEnd"/>
            <w:r w:rsidRPr="00282222">
              <w:rPr>
                <w:rFonts w:ascii="Arial" w:eastAsia="Times New Roman" w:hAnsi="Arial" w:cs="Arial"/>
                <w:color w:val="000000"/>
                <w:sz w:val="20"/>
                <w:szCs w:val="20"/>
                <w:lang w:eastAsia="pl-PL"/>
              </w:rPr>
              <w:t>.</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447A25"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w:t>
            </w:r>
            <w:r w:rsidR="00BE7A13" w:rsidRPr="00282222">
              <w:rPr>
                <w:rFonts w:ascii="Arial" w:eastAsia="Times New Roman" w:hAnsi="Arial" w:cs="Arial"/>
                <w:color w:val="000000"/>
                <w:sz w:val="20"/>
                <w:szCs w:val="20"/>
                <w:lang w:eastAsia="pl-PL"/>
              </w:rPr>
              <w:t xml:space="preserve"> schodowy podtynkowy WP-1, 10/250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169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 przełącznik p/t krzyżowy 10/250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8A3D3F">
        <w:trPr>
          <w:trHeight w:val="694"/>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nadmiarowo-prądowy instalacyjny 1 bieg 16A typu S, charakterystyka C, 230/400V, szer.17,5mm, montaż na szynie TH35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9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171</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nadmiarowo-prądowy instalacyjny 3 bieg 20A typu S, charakterystyka B, AC, 230/400V, 6kA, szer.52,5mm, montaż na szynie TH35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8A3D3F">
        <w:trPr>
          <w:trHeight w:val="86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nadmiarowo-prądowy instalacyjny 3 bieg 40A typu S, charakterystyka B, AC, 230/400V, 6kA, szer.52,5mm, montaż na szynie TH35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9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nadmiarowo-prądowy instalacyjny 3 bieg 50A typu S, charakterystyka B, AC, 230/400V, 6kA, szer.52,5mm, montaż na szynie TH35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8A3D3F">
        <w:trPr>
          <w:trHeight w:val="73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nadmiarowo-prądowy instalacyjny 3 bieg 63A typu S, charakterystyka B, AC, 230/400V, 6kA, szer.52,5mm, montaż na szynie TH35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instalacyjny S301  B-10A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instalacyjny S301  B-16A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instalacyjny S301  B-20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S303 C25A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179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instalacyjny S303 C32A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nadprądowy B10 3P Typ AC TH35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777C6F">
        <w:trPr>
          <w:trHeight w:val="80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różnicowo-prądowy  czterobiegunowy, </w:t>
            </w:r>
            <w:proofErr w:type="spellStart"/>
            <w:r w:rsidRPr="00282222">
              <w:rPr>
                <w:rFonts w:ascii="Arial" w:eastAsia="Times New Roman" w:hAnsi="Arial" w:cs="Arial"/>
                <w:color w:val="000000"/>
                <w:sz w:val="20"/>
                <w:szCs w:val="20"/>
                <w:lang w:eastAsia="pl-PL"/>
              </w:rPr>
              <w:t>krótkozwłoczny</w:t>
            </w:r>
            <w:proofErr w:type="spellEnd"/>
            <w:r w:rsidRPr="00282222">
              <w:rPr>
                <w:rFonts w:ascii="Arial" w:eastAsia="Times New Roman" w:hAnsi="Arial" w:cs="Arial"/>
                <w:color w:val="000000"/>
                <w:sz w:val="20"/>
                <w:szCs w:val="20"/>
                <w:lang w:eastAsia="pl-PL"/>
              </w:rPr>
              <w:t xml:space="preserve">  400V o prądzie znamionowym  25A i różnicowoprądowym 30mA typ AC montaż TH35 6kA IP20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różnicowoprądowy 25A/30mA 4P Typ AC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różnicowoprądowy 40A/30mA 4P Typ AC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S303 B32A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S-303-B-16 A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S-303-B-20 A </w:t>
            </w:r>
            <w:proofErr w:type="spellStart"/>
            <w:r w:rsidRPr="00282222">
              <w:rPr>
                <w:rFonts w:ascii="Arial" w:eastAsia="Times New Roman" w:hAnsi="Arial" w:cs="Arial"/>
                <w:color w:val="000000"/>
                <w:sz w:val="20"/>
                <w:szCs w:val="20"/>
                <w:lang w:eastAsia="pl-PL"/>
              </w:rPr>
              <w:t>nadm</w:t>
            </w:r>
            <w:proofErr w:type="spellEnd"/>
            <w:r w:rsidRPr="00282222">
              <w:rPr>
                <w:rFonts w:ascii="Arial" w:eastAsia="Times New Roman" w:hAnsi="Arial" w:cs="Arial"/>
                <w:color w:val="000000"/>
                <w:sz w:val="20"/>
                <w:szCs w:val="20"/>
                <w:lang w:eastAsia="pl-PL"/>
              </w:rPr>
              <w:t>.-prądowy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8A3D3F">
        <w:trPr>
          <w:trHeight w:val="532"/>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silnikowy termik na szynę TH 35 w zakresie regulacji prądu 4-6,3A do silnika 3-fazowego</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Wyłącznik typu ŁUK 25A jednofazowy w obudowie 0-1</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189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Wyłącznik typu ŁUK 40A </w:t>
            </w:r>
            <w:r w:rsidR="00447A25" w:rsidRPr="00282222">
              <w:rPr>
                <w:rFonts w:ascii="Arial" w:eastAsia="Times New Roman" w:hAnsi="Arial" w:cs="Arial"/>
                <w:color w:val="000000"/>
                <w:sz w:val="20"/>
                <w:szCs w:val="20"/>
                <w:lang w:eastAsia="pl-PL"/>
              </w:rPr>
              <w:t>trójfazowy</w:t>
            </w:r>
            <w:r w:rsidRPr="00282222">
              <w:rPr>
                <w:rFonts w:ascii="Arial" w:eastAsia="Times New Roman" w:hAnsi="Arial" w:cs="Arial"/>
                <w:color w:val="000000"/>
                <w:sz w:val="20"/>
                <w:szCs w:val="20"/>
                <w:lang w:eastAsia="pl-PL"/>
              </w:rPr>
              <w:t xml:space="preserve"> w obudowie</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190</w:t>
            </w:r>
          </w:p>
        </w:tc>
        <w:tc>
          <w:tcPr>
            <w:tcW w:w="6376" w:type="dxa"/>
            <w:tcBorders>
              <w:top w:val="nil"/>
              <w:left w:val="nil"/>
              <w:bottom w:val="single" w:sz="4" w:space="0" w:color="auto"/>
              <w:right w:val="single" w:sz="4" w:space="0" w:color="auto"/>
            </w:tcBorders>
            <w:shd w:val="clear" w:color="auto" w:fill="auto"/>
            <w:vAlign w:val="center"/>
            <w:hideMark/>
          </w:tcPr>
          <w:p w:rsidR="008A3D3F"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Wyzwalacz wzrostowy WW361  230V 007361 - do współpracy </w:t>
            </w:r>
          </w:p>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 xml:space="preserve">z </w:t>
            </w:r>
            <w:r w:rsidR="00447A25" w:rsidRPr="00282222">
              <w:rPr>
                <w:rFonts w:ascii="Arial" w:eastAsia="Times New Roman" w:hAnsi="Arial" w:cs="Arial"/>
                <w:color w:val="000000"/>
                <w:sz w:val="20"/>
                <w:szCs w:val="20"/>
                <w:lang w:eastAsia="pl-PL"/>
              </w:rPr>
              <w:t>rozłącznikiem</w:t>
            </w:r>
            <w:r w:rsidRPr="00282222">
              <w:rPr>
                <w:rFonts w:ascii="Arial" w:eastAsia="Times New Roman" w:hAnsi="Arial" w:cs="Arial"/>
                <w:color w:val="000000"/>
                <w:sz w:val="20"/>
                <w:szCs w:val="20"/>
                <w:lang w:eastAsia="pl-PL"/>
              </w:rPr>
              <w:t xml:space="preserve"> FRX</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w:t>
            </w:r>
          </w:p>
        </w:tc>
      </w:tr>
      <w:tr w:rsidR="00BE7A13" w:rsidRPr="00282222" w:rsidTr="00777C6F">
        <w:trPr>
          <w:trHeight w:val="52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191</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ZAPŁONNIK S2 4-22 W, Zapłonnik tlący do lamp fluorescencyjny (świetlówek), Zakres mocy świetlówek: 4 do 22 W</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8A3D3F">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192</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Zapłonniki  S 10 4-65W</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8A3D3F">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193</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Zapłonniki ZTA 40-80W</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25</w:t>
            </w:r>
          </w:p>
        </w:tc>
      </w:tr>
      <w:tr w:rsidR="00BE7A13" w:rsidRPr="00282222" w:rsidTr="00BE7A13">
        <w:trPr>
          <w:trHeight w:val="6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Zestaw zasilania awaryjnego z akumulatorem 3.6V 2.5Ah czas świecenia 2 h moc 6-36W IP20</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282222">
        <w:trPr>
          <w:trHeight w:val="300"/>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195</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elektryczna elastyczna ZCL-18</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282222">
        <w:trPr>
          <w:trHeight w:val="1089"/>
        </w:trPr>
        <w:tc>
          <w:tcPr>
            <w:tcW w:w="5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196</w:t>
            </w:r>
          </w:p>
        </w:tc>
        <w:tc>
          <w:tcPr>
            <w:tcW w:w="6376" w:type="dxa"/>
            <w:tcBorders>
              <w:top w:val="single" w:sz="4" w:space="0" w:color="auto"/>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instalacyjna 2-przewodowa wielokrotnego użytku z (2) dźwigniami oparta na technologii zacisku sprężynowego, do szybkiego łączenia przewodów do 2,5mm2, prąd nominalny 32A, 400V, maks. temperatura dopuszczalna długotrwale 85 °C,</w:t>
            </w:r>
          </w:p>
        </w:tc>
        <w:tc>
          <w:tcPr>
            <w:tcW w:w="1418" w:type="dxa"/>
            <w:tcBorders>
              <w:top w:val="single" w:sz="4" w:space="0" w:color="auto"/>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r w:rsidR="00BE7A13" w:rsidRPr="00282222" w:rsidTr="00282222">
        <w:trPr>
          <w:trHeight w:val="1131"/>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197</w:t>
            </w:r>
          </w:p>
        </w:tc>
        <w:tc>
          <w:tcPr>
            <w:tcW w:w="6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instalacyjna 5-przewodowa wielokrotnego użytku z (5) dźwigniami  oparta na technologii zacisku sprężynowego,  do szybkiego łączenia przewodów do 2,5mm2, prąd nominalny 32A, 400V, maks. temperatura dopuszczalna długotrwale 85 °C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single" w:sz="4" w:space="0" w:color="auto"/>
              <w:left w:val="single" w:sz="4" w:space="0" w:color="auto"/>
              <w:bottom w:val="single" w:sz="4" w:space="0" w:color="auto"/>
              <w:right w:val="single" w:sz="4"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230</w:t>
            </w:r>
          </w:p>
        </w:tc>
      </w:tr>
      <w:tr w:rsidR="00BE7A13" w:rsidRPr="00282222" w:rsidTr="00282222">
        <w:trPr>
          <w:trHeight w:val="113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instalacyjna 3-przewodowa wielokrotnego użytku z (3) dźwigniami  oparta na technologii zacisku sprężynowego,  do szybkiego łączenia przewodów do 2,5mm2, prąd nominalny 32A, 400V, maks. temperatura dopuszczalna długotrwale 85 °C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250</w:t>
            </w:r>
          </w:p>
        </w:tc>
      </w:tr>
      <w:tr w:rsidR="00BE7A13" w:rsidRPr="00282222" w:rsidTr="008A3D3F">
        <w:trPr>
          <w:trHeight w:val="104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199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instalacyjna 4-przewodowa wielokrotnego użytku z (4) dźwigniami  oparta na technologii zacisku sprężynowego,  do szybkiego łączenia przewodów do 2,5mm2, prąd nominalny 32A, 400V, maks. temperatura dopuszczalna długotrwale 85 °C</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aluminiowa 25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40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aluminiowa 50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202</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miedziana 10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203</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miedziana 16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80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204</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miedziana 25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205</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miedziana 35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206</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kablowa miedziana 50 mm</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50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207</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Złączka szynowa ZUG na szynę Th 35</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30</w:t>
            </w:r>
          </w:p>
        </w:tc>
      </w:tr>
      <w:tr w:rsidR="00BE7A13" w:rsidRPr="00282222" w:rsidTr="008A3D3F">
        <w:trPr>
          <w:trHeight w:val="411"/>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208</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Znak naklejka kierunek drogi ewakuacyjnej 100x300 mm lewa strzałka kolor zielony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8A3D3F">
        <w:trPr>
          <w:trHeight w:val="433"/>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209</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Znak naklejka kierunek drogi ewakuacyjnej 100x300 mm prawa strzałka kolor zielony</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210</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Żarnik halogenkowy 150 W, 230V HQI-TS</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10</w:t>
            </w:r>
          </w:p>
        </w:tc>
      </w:tr>
      <w:tr w:rsidR="00BE7A13" w:rsidRPr="00282222" w:rsidTr="00BE7A13">
        <w:trPr>
          <w:trHeight w:val="300"/>
        </w:trPr>
        <w:tc>
          <w:tcPr>
            <w:tcW w:w="560" w:type="dxa"/>
            <w:tcBorders>
              <w:top w:val="nil"/>
              <w:left w:val="single" w:sz="8" w:space="0" w:color="auto"/>
              <w:bottom w:val="single" w:sz="4"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211</w:t>
            </w:r>
          </w:p>
        </w:tc>
        <w:tc>
          <w:tcPr>
            <w:tcW w:w="6376" w:type="dxa"/>
            <w:tcBorders>
              <w:top w:val="nil"/>
              <w:left w:val="nil"/>
              <w:bottom w:val="single" w:sz="4"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Żarówka LED E27 10W 3000K</w:t>
            </w:r>
          </w:p>
        </w:tc>
        <w:tc>
          <w:tcPr>
            <w:tcW w:w="1418" w:type="dxa"/>
            <w:tcBorders>
              <w:top w:val="nil"/>
              <w:left w:val="nil"/>
              <w:bottom w:val="single" w:sz="4"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4"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600</w:t>
            </w:r>
          </w:p>
        </w:tc>
      </w:tr>
      <w:tr w:rsidR="00BE7A13" w:rsidRPr="00282222" w:rsidTr="00BE7A13">
        <w:trPr>
          <w:trHeight w:val="315"/>
        </w:trPr>
        <w:tc>
          <w:tcPr>
            <w:tcW w:w="560" w:type="dxa"/>
            <w:tcBorders>
              <w:top w:val="nil"/>
              <w:left w:val="single" w:sz="8" w:space="0" w:color="auto"/>
              <w:bottom w:val="single" w:sz="8" w:space="0" w:color="auto"/>
              <w:right w:val="single" w:sz="4" w:space="0" w:color="auto"/>
            </w:tcBorders>
            <w:shd w:val="clear" w:color="auto" w:fill="auto"/>
            <w:noWrap/>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212</w:t>
            </w:r>
          </w:p>
        </w:tc>
        <w:tc>
          <w:tcPr>
            <w:tcW w:w="6376" w:type="dxa"/>
            <w:tcBorders>
              <w:top w:val="nil"/>
              <w:left w:val="nil"/>
              <w:bottom w:val="single" w:sz="8" w:space="0" w:color="auto"/>
              <w:right w:val="single" w:sz="4" w:space="0" w:color="auto"/>
            </w:tcBorders>
            <w:shd w:val="clear" w:color="auto" w:fill="auto"/>
            <w:vAlign w:val="center"/>
            <w:hideMark/>
          </w:tcPr>
          <w:p w:rsidR="00BE7A13" w:rsidRPr="00282222" w:rsidRDefault="00BE7A13" w:rsidP="00282222">
            <w:pPr>
              <w:spacing w:after="0" w:line="276" w:lineRule="auto"/>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Żarówki LED E27 9W DW 4000K-6000K</w:t>
            </w:r>
          </w:p>
        </w:tc>
        <w:tc>
          <w:tcPr>
            <w:tcW w:w="1418" w:type="dxa"/>
            <w:tcBorders>
              <w:top w:val="nil"/>
              <w:left w:val="nil"/>
              <w:bottom w:val="single" w:sz="8" w:space="0" w:color="auto"/>
              <w:right w:val="nil"/>
            </w:tcBorders>
            <w:shd w:val="clear" w:color="auto" w:fill="auto"/>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szt.</w:t>
            </w:r>
          </w:p>
        </w:tc>
        <w:tc>
          <w:tcPr>
            <w:tcW w:w="1559" w:type="dxa"/>
            <w:tcBorders>
              <w:top w:val="nil"/>
              <w:left w:val="single" w:sz="8" w:space="0" w:color="auto"/>
              <w:bottom w:val="single" w:sz="8" w:space="0" w:color="auto"/>
              <w:right w:val="single" w:sz="8" w:space="0" w:color="auto"/>
            </w:tcBorders>
            <w:shd w:val="clear" w:color="000000" w:fill="EBF1DE"/>
            <w:vAlign w:val="center"/>
            <w:hideMark/>
          </w:tcPr>
          <w:p w:rsidR="00BE7A13" w:rsidRPr="00282222" w:rsidRDefault="00BE7A13" w:rsidP="00282222">
            <w:pPr>
              <w:spacing w:after="0" w:line="276" w:lineRule="auto"/>
              <w:jc w:val="center"/>
              <w:rPr>
                <w:rFonts w:ascii="Arial" w:eastAsia="Times New Roman" w:hAnsi="Arial" w:cs="Arial"/>
                <w:color w:val="000000"/>
                <w:sz w:val="20"/>
                <w:szCs w:val="20"/>
                <w:lang w:eastAsia="pl-PL"/>
              </w:rPr>
            </w:pPr>
            <w:r w:rsidRPr="00282222">
              <w:rPr>
                <w:rFonts w:ascii="Arial" w:eastAsia="Times New Roman" w:hAnsi="Arial" w:cs="Arial"/>
                <w:color w:val="000000"/>
                <w:sz w:val="20"/>
                <w:szCs w:val="20"/>
                <w:lang w:eastAsia="pl-PL"/>
              </w:rPr>
              <w:t>150</w:t>
            </w:r>
          </w:p>
        </w:tc>
      </w:tr>
    </w:tbl>
    <w:p w:rsidR="00777C6F" w:rsidRDefault="00777C6F" w:rsidP="00282222">
      <w:pPr>
        <w:spacing w:before="120" w:after="100" w:afterAutospacing="1" w:line="276" w:lineRule="auto"/>
        <w:contextualSpacing/>
        <w:jc w:val="both"/>
        <w:rPr>
          <w:rFonts w:ascii="Arial" w:eastAsia="Times New Roman" w:hAnsi="Arial" w:cs="Arial"/>
          <w:lang w:eastAsia="pl-PL"/>
        </w:rPr>
      </w:pPr>
    </w:p>
    <w:p w:rsidR="00C843F4" w:rsidRPr="00282222" w:rsidRDefault="00C843F4" w:rsidP="00282222">
      <w:pPr>
        <w:spacing w:before="120" w:after="100" w:afterAutospacing="1" w:line="276" w:lineRule="auto"/>
        <w:contextualSpacing/>
        <w:jc w:val="both"/>
        <w:rPr>
          <w:rFonts w:ascii="Arial" w:eastAsia="Times New Roman" w:hAnsi="Arial" w:cs="Arial"/>
          <w:lang w:eastAsia="pl-PL"/>
        </w:rPr>
      </w:pPr>
      <w:r w:rsidRPr="00282222">
        <w:rPr>
          <w:rFonts w:ascii="Arial" w:eastAsia="Times New Roman" w:hAnsi="Arial" w:cs="Arial"/>
          <w:lang w:eastAsia="pl-PL"/>
        </w:rPr>
        <w:t xml:space="preserve">Wymagania  jakościowe jakie powinny spełniać materiały elektryczne określone są przez polskie i europejskie normy o oznaczeniach PN/EN – produkty powinny również zawierać znak bezpieczeństwa produktu CE lub B, który oznacza to, że producent sporządził na niego deklarację właściwości użytkowych obowiązujący na terenie Unii Europejskiej . Materiały elektryczne  które znajdziemy w hurtowniach, muszą mieć określone parametry oraz certyfikaty zgodności i jakości wystawione przez Instytut Techniki Budowlanej. </w:t>
      </w:r>
      <w:r w:rsidRPr="00282222">
        <w:rPr>
          <w:rFonts w:ascii="Arial" w:hAnsi="Arial" w:cs="Arial"/>
        </w:rPr>
        <w:t xml:space="preserve">Materiały elektryczne mogą być bezpiecznie użytkowane, jeśli są oznakowane literką B. To polski krajowy znak, który nanosi się, jeśli produkt spełnia wymagania polskiej normy lub posiada Aprobaty Techniczne. Znak budowlany B nadaje się produktom w oparciu o ustawę o wyborach budowlanych. </w:t>
      </w:r>
    </w:p>
    <w:p w:rsidR="00C843F4" w:rsidRPr="00282222" w:rsidRDefault="00C843F4" w:rsidP="00282222">
      <w:pPr>
        <w:pStyle w:val="NormalnyWeb"/>
        <w:spacing w:line="276" w:lineRule="auto"/>
        <w:jc w:val="both"/>
        <w:rPr>
          <w:rFonts w:ascii="Arial" w:hAnsi="Arial" w:cs="Arial"/>
          <w:sz w:val="22"/>
          <w:szCs w:val="22"/>
        </w:rPr>
      </w:pPr>
      <w:r w:rsidRPr="00282222">
        <w:rPr>
          <w:rFonts w:ascii="Arial" w:hAnsi="Arial" w:cs="Arial"/>
          <w:sz w:val="22"/>
          <w:szCs w:val="22"/>
        </w:rPr>
        <w:t>Ustawa o wyrobach budowlanych wydana 16 kwietnia 2004 roku. Ustanawia przepisy, które przewidują skomplikowaną procedurę wprowadzenia wyrobów budowlanych do obrotu. Efektem tej ustawy są dokumenty i znaki budowlane, które nadaje się każdemu produktowi tego rodzaju. To właśnie dzięki nim wiadomo, że produkt jest w stu procentach bezpieczny – oznakowane produkty uzyskały odpowiednią certyfikację.</w:t>
      </w:r>
    </w:p>
    <w:p w:rsidR="00DC32C9" w:rsidRPr="00DC32C9" w:rsidRDefault="00DC32C9" w:rsidP="00DC32C9">
      <w:pPr>
        <w:shd w:val="clear" w:color="auto" w:fill="FFFFFF"/>
        <w:spacing w:after="200" w:line="276" w:lineRule="auto"/>
        <w:jc w:val="center"/>
        <w:rPr>
          <w:rFonts w:ascii="Arial" w:hAnsi="Arial" w:cs="Arial"/>
          <w:b/>
          <w:color w:val="000000" w:themeColor="text1"/>
        </w:rPr>
      </w:pPr>
      <w:r w:rsidRPr="00DC32C9">
        <w:rPr>
          <w:rFonts w:ascii="Arial" w:hAnsi="Arial" w:cs="Arial"/>
          <w:b/>
          <w:color w:val="000000" w:themeColor="text1"/>
        </w:rPr>
        <w:t>ZASADY WEJŚCIA / WJAZDU</w:t>
      </w:r>
    </w:p>
    <w:p w:rsidR="00DC32C9" w:rsidRPr="00DC32C9" w:rsidRDefault="00DC32C9" w:rsidP="00DC32C9">
      <w:pPr>
        <w:numPr>
          <w:ilvl w:val="0"/>
          <w:numId w:val="4"/>
        </w:numPr>
        <w:shd w:val="clear" w:color="auto" w:fill="FFFFFF"/>
        <w:tabs>
          <w:tab w:val="left" w:pos="284"/>
        </w:tabs>
        <w:suppressAutoHyphens/>
        <w:spacing w:after="200" w:line="276" w:lineRule="auto"/>
        <w:ind w:left="303"/>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 xml:space="preserve">Pracownicy ochrony – dyżurny biura przepustek, mają prawo kontrolowania dokumentów uprawniających osoby do wstępu, wjazdu i przebywania na terenie obiektu oraz wynoszenia </w:t>
      </w:r>
      <w:r w:rsidR="00282222">
        <w:rPr>
          <w:rFonts w:ascii="Arial" w:eastAsia="Times New Roman" w:hAnsi="Arial" w:cs="Arial"/>
          <w:color w:val="000000" w:themeColor="text1"/>
          <w:kern w:val="1"/>
          <w:lang w:eastAsia="zh-CN"/>
        </w:rPr>
        <w:br/>
      </w:r>
      <w:r w:rsidRPr="00DC32C9">
        <w:rPr>
          <w:rFonts w:ascii="Arial" w:eastAsia="Times New Roman" w:hAnsi="Arial" w:cs="Arial"/>
          <w:color w:val="000000" w:themeColor="text1"/>
          <w:kern w:val="1"/>
          <w:lang w:eastAsia="zh-CN"/>
        </w:rPr>
        <w:t>i wywożenia przedmiotów przez te osoby, zgodnie z zasadami określonymi przez Dowódcę na podstawie rozporządzenia Ministra Obrony Narodowej z dnia 2 czerwca 1999 r. w sprawie wewnętrznych służb ochrony działających na terenach komórek i jednostek organizacyjnych resortu obrony narodowej (Dz.U. z 2020 r. poz. 816 t.</w:t>
      </w:r>
      <w:r w:rsidR="00282222">
        <w:rPr>
          <w:rFonts w:ascii="Arial" w:eastAsia="Times New Roman" w:hAnsi="Arial" w:cs="Arial"/>
          <w:color w:val="000000" w:themeColor="text1"/>
          <w:kern w:val="1"/>
          <w:lang w:eastAsia="zh-CN"/>
        </w:rPr>
        <w:t xml:space="preserve"> </w:t>
      </w:r>
      <w:r w:rsidRPr="00DC32C9">
        <w:rPr>
          <w:rFonts w:ascii="Arial" w:eastAsia="Times New Roman" w:hAnsi="Arial" w:cs="Arial"/>
          <w:color w:val="000000" w:themeColor="text1"/>
          <w:kern w:val="1"/>
          <w:lang w:eastAsia="zh-CN"/>
        </w:rPr>
        <w:t xml:space="preserve">j.), ustawy z dnia 21 stycznia 2021 r. w sprawie zmiany ustawy o ochronie osób i mienia (D.U. z 2021 r. poz. 469), ustawy z dnia 24 sierpnia 2001 r. </w:t>
      </w:r>
      <w:r w:rsidR="00282222">
        <w:rPr>
          <w:rFonts w:ascii="Arial" w:eastAsia="Times New Roman" w:hAnsi="Arial" w:cs="Arial"/>
          <w:color w:val="000000" w:themeColor="text1"/>
          <w:kern w:val="1"/>
          <w:lang w:eastAsia="zh-CN"/>
        </w:rPr>
        <w:br/>
      </w:r>
      <w:r w:rsidRPr="00DC32C9">
        <w:rPr>
          <w:rFonts w:ascii="Arial" w:eastAsia="Times New Roman" w:hAnsi="Arial" w:cs="Arial"/>
          <w:color w:val="000000" w:themeColor="text1"/>
          <w:kern w:val="1"/>
          <w:lang w:eastAsia="zh-CN"/>
        </w:rPr>
        <w:t>o Żandarmerii Wojskowej i wojskowych organach porządkowych (Dz.U. z 2023 r. poz. 1266 t.</w:t>
      </w:r>
      <w:r w:rsidR="00282222">
        <w:rPr>
          <w:rFonts w:ascii="Arial" w:eastAsia="Times New Roman" w:hAnsi="Arial" w:cs="Arial"/>
          <w:color w:val="000000" w:themeColor="text1"/>
          <w:kern w:val="1"/>
          <w:lang w:eastAsia="zh-CN"/>
        </w:rPr>
        <w:t xml:space="preserve"> </w:t>
      </w:r>
      <w:r w:rsidRPr="00DC32C9">
        <w:rPr>
          <w:rFonts w:ascii="Arial" w:eastAsia="Times New Roman" w:hAnsi="Arial" w:cs="Arial"/>
          <w:color w:val="000000" w:themeColor="text1"/>
          <w:kern w:val="1"/>
          <w:lang w:eastAsia="zh-CN"/>
        </w:rPr>
        <w:t>j.) oraz Regulaminu ogólnego żołnierza Wojska Polskiego.</w:t>
      </w:r>
    </w:p>
    <w:p w:rsidR="00DC32C9" w:rsidRPr="00DC32C9" w:rsidRDefault="00DC32C9" w:rsidP="00DC32C9">
      <w:pPr>
        <w:numPr>
          <w:ilvl w:val="0"/>
          <w:numId w:val="4"/>
        </w:numPr>
        <w:shd w:val="clear" w:color="auto" w:fill="FFFFFF"/>
        <w:tabs>
          <w:tab w:val="left" w:pos="284"/>
        </w:tabs>
        <w:suppressAutoHyphens/>
        <w:spacing w:after="200" w:line="276" w:lineRule="auto"/>
        <w:ind w:left="284" w:hanging="284"/>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 xml:space="preserve">Zamawiający na podstawie: Instrukcji o ochronie obiektów wojskowych i konwojowanego mienia - DU-3.14.3(A), sygn. Szt. Gen. </w:t>
      </w:r>
      <w:r w:rsidRPr="00DC32C9">
        <w:rPr>
          <w:rFonts w:ascii="Arial" w:eastAsia="Times New Roman" w:hAnsi="Arial" w:cs="Arial"/>
          <w:sz w:val="24"/>
          <w:szCs w:val="24"/>
          <w:lang w:eastAsia="pl-PL"/>
        </w:rPr>
        <w:t xml:space="preserve">1705/2023 </w:t>
      </w:r>
      <w:r w:rsidRPr="00DC32C9">
        <w:rPr>
          <w:rFonts w:ascii="Arial" w:eastAsia="Times New Roman" w:hAnsi="Arial" w:cs="Arial"/>
          <w:color w:val="000000" w:themeColor="text1"/>
          <w:kern w:val="1"/>
          <w:lang w:eastAsia="zh-CN"/>
        </w:rPr>
        <w:t>wprowadzonej Decyzją Nr Z-4/Szkol./SG Ministra Obrony Narodowej z dnia 15 lutego 2023 r. w sprawie wprowadzenia do użytku dokumentu uzupełniającego ”Instrukcja o ochronie obiektów wojskowych i konwojowanego mienia – DU-3.14.3(A)”, Decyzji Nr 107/MON Ministra Obrony Narodowej z dnia 18 sierpnia 2021 r. w sprawie organizowania współpracy międzynarodowej w resorcie obrony narodowej (Dz.</w:t>
      </w:r>
      <w:r w:rsidR="00282222">
        <w:rPr>
          <w:rFonts w:ascii="Arial" w:eastAsia="Times New Roman" w:hAnsi="Arial" w:cs="Arial"/>
          <w:color w:val="000000" w:themeColor="text1"/>
          <w:kern w:val="1"/>
          <w:lang w:eastAsia="zh-CN"/>
        </w:rPr>
        <w:t xml:space="preserve"> </w:t>
      </w:r>
      <w:r w:rsidRPr="00DC32C9">
        <w:rPr>
          <w:rFonts w:ascii="Arial" w:eastAsia="Times New Roman" w:hAnsi="Arial" w:cs="Arial"/>
          <w:color w:val="000000" w:themeColor="text1"/>
          <w:kern w:val="1"/>
          <w:lang w:eastAsia="zh-CN"/>
        </w:rPr>
        <w:t>Urz. MON z 2021 r. poz.177), Rozkazu Dowódcy Generalnego Rodzajów Sił Zbrojnych Nr  Z-115 z dnia 25 marca 2020 r. w sprawie organizacji systemu przepustkowego jednostkach organizacyjnych podległych Dowódcy Generalnemu Rodzajów Sił Zbrojnych, zastrzega sobie, iż warunkiem wstępu cudzoziemców na teren chronionych obiektów wojskowych jest wydanie przez właściwy organ wojskowy „Jednorazowego pozwolenia” uprawniającego do wejścia/wjazdu na teren chronionych obiektów wojskowych. Wydanie „Jednorazowego pozwolenia” jest uzależnione od wyrażenia przez Służbę Kontrwywiadu Wojskowego pozytywnej opinii w przedmiotowej sprawie.</w:t>
      </w:r>
    </w:p>
    <w:p w:rsidR="00DC32C9" w:rsidRPr="00DC32C9" w:rsidRDefault="00DC32C9" w:rsidP="00DC32C9">
      <w:pPr>
        <w:numPr>
          <w:ilvl w:val="0"/>
          <w:numId w:val="4"/>
        </w:numPr>
        <w:shd w:val="clear" w:color="auto" w:fill="FFFFFF"/>
        <w:tabs>
          <w:tab w:val="left" w:pos="426"/>
        </w:tabs>
        <w:suppressAutoHyphens/>
        <w:spacing w:after="200" w:line="276" w:lineRule="auto"/>
        <w:ind w:left="284" w:hanging="284"/>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Wstęp OBCOKRAJOWCÓW do obiektów wojskowych może być realizowany wyłącznie na podstawie POZWOLEŃ wydanych na zasadach określonych w decyzji Nr 107/MON Ministra Obrony Narodowej z dnia 18 sierpnia 2021 r. w sprawie organizowania współpracy międzynarodowej w resorcie obrony narodowej (Dz.</w:t>
      </w:r>
      <w:r w:rsidR="00AF0574">
        <w:rPr>
          <w:rFonts w:ascii="Arial" w:eastAsia="Times New Roman" w:hAnsi="Arial" w:cs="Arial"/>
          <w:color w:val="000000" w:themeColor="text1"/>
          <w:kern w:val="1"/>
          <w:lang w:eastAsia="zh-CN"/>
        </w:rPr>
        <w:t xml:space="preserve"> </w:t>
      </w:r>
      <w:r w:rsidRPr="00DC32C9">
        <w:rPr>
          <w:rFonts w:ascii="Arial" w:eastAsia="Times New Roman" w:hAnsi="Arial" w:cs="Arial"/>
          <w:color w:val="000000" w:themeColor="text1"/>
          <w:kern w:val="1"/>
          <w:lang w:eastAsia="zh-CN"/>
        </w:rPr>
        <w:t>Urz. MON z 2021 r. poz. 177).</w:t>
      </w:r>
    </w:p>
    <w:p w:rsidR="00DC32C9" w:rsidRPr="00DC32C9" w:rsidRDefault="00DC32C9" w:rsidP="00282222">
      <w:pPr>
        <w:numPr>
          <w:ilvl w:val="0"/>
          <w:numId w:val="4"/>
        </w:numPr>
        <w:shd w:val="clear" w:color="auto" w:fill="FFFFFF"/>
        <w:tabs>
          <w:tab w:val="left" w:pos="426"/>
        </w:tabs>
        <w:suppressAutoHyphens/>
        <w:spacing w:after="0" w:line="276" w:lineRule="auto"/>
        <w:ind w:left="426" w:hanging="426"/>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W stosunku do obywateli RP, dostawcy ubiegający się o zgodę na wejście/wjazd na teren chronionych obiektów wojskowych, zobowiązani są posiadać:</w:t>
      </w:r>
    </w:p>
    <w:p w:rsidR="00DC32C9" w:rsidRPr="00DC32C9" w:rsidRDefault="00DC32C9" w:rsidP="00DC32C9">
      <w:pPr>
        <w:shd w:val="clear" w:color="auto" w:fill="FFFFFF"/>
        <w:tabs>
          <w:tab w:val="left" w:pos="284"/>
        </w:tabs>
        <w:suppressAutoHyphens/>
        <w:spacing w:after="0" w:line="240" w:lineRule="auto"/>
        <w:ind w:firstLine="425"/>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 xml:space="preserve">- aktualny dokument tożsamości z podaniem organu wydającego, </w:t>
      </w:r>
    </w:p>
    <w:p w:rsidR="00DC32C9" w:rsidRPr="00DC32C9" w:rsidRDefault="00DC32C9" w:rsidP="00DC32C9">
      <w:pPr>
        <w:shd w:val="clear" w:color="auto" w:fill="FFFFFF"/>
        <w:tabs>
          <w:tab w:val="left" w:pos="284"/>
        </w:tabs>
        <w:suppressAutoHyphens/>
        <w:spacing w:after="0" w:line="240" w:lineRule="auto"/>
        <w:ind w:firstLine="425"/>
        <w:jc w:val="both"/>
        <w:rPr>
          <w:rFonts w:ascii="Arial" w:eastAsia="Times New Roman" w:hAnsi="Arial" w:cs="Arial"/>
          <w:color w:val="000000" w:themeColor="text1"/>
          <w:kern w:val="1"/>
          <w:lang w:eastAsia="zh-CN"/>
        </w:rPr>
      </w:pPr>
      <w:r w:rsidRPr="00DC32C9">
        <w:rPr>
          <w:rFonts w:ascii="Arial" w:eastAsia="Times New Roman" w:hAnsi="Arial" w:cs="Arial"/>
          <w:color w:val="000000" w:themeColor="text1"/>
          <w:kern w:val="1"/>
          <w:lang w:eastAsia="zh-CN"/>
        </w:rPr>
        <w:t>- numery rejestracyjne samochodów oraz innego sprzętu.</w:t>
      </w:r>
    </w:p>
    <w:p w:rsidR="00DC32C9" w:rsidRPr="00DC32C9" w:rsidRDefault="00DC32C9" w:rsidP="00DC32C9">
      <w:pPr>
        <w:shd w:val="clear" w:color="auto" w:fill="FFFFFF"/>
        <w:tabs>
          <w:tab w:val="left" w:pos="284"/>
        </w:tabs>
        <w:suppressAutoHyphens/>
        <w:spacing w:after="0" w:line="240" w:lineRule="auto"/>
        <w:ind w:firstLine="425"/>
        <w:jc w:val="both"/>
        <w:rPr>
          <w:rFonts w:ascii="Arial" w:eastAsia="Times New Roman" w:hAnsi="Arial" w:cs="Arial"/>
          <w:color w:val="000000" w:themeColor="text1"/>
          <w:kern w:val="1"/>
          <w:lang w:eastAsia="zh-CN"/>
        </w:rPr>
      </w:pPr>
    </w:p>
    <w:p w:rsidR="00DC32C9" w:rsidRPr="00DC32C9" w:rsidRDefault="00DC32C9" w:rsidP="00DC32C9">
      <w:pPr>
        <w:numPr>
          <w:ilvl w:val="0"/>
          <w:numId w:val="4"/>
        </w:numPr>
        <w:tabs>
          <w:tab w:val="left" w:pos="851"/>
        </w:tabs>
        <w:suppressAutoHyphens/>
        <w:spacing w:after="200" w:line="276" w:lineRule="auto"/>
        <w:ind w:left="340"/>
        <w:contextualSpacing/>
        <w:jc w:val="both"/>
        <w:rPr>
          <w:rFonts w:ascii="Arial" w:eastAsia="Times New Roman" w:hAnsi="Arial" w:cs="Arial"/>
          <w:kern w:val="3"/>
          <w:lang w:eastAsia="zh-CN"/>
        </w:rPr>
      </w:pPr>
      <w:r w:rsidRPr="00DC32C9">
        <w:rPr>
          <w:rFonts w:ascii="Arial" w:eastAsia="Times New Roman" w:hAnsi="Arial" w:cs="Arial"/>
          <w:kern w:val="3"/>
          <w:lang w:eastAsia="zh-CN"/>
        </w:rPr>
        <w:t xml:space="preserve">Wykonawca dostawy jest zobowiązany  stosować się do obowiązujących przepisów w zakresie wejścia i wjazdu do jednostki, parkowania pojazdów, poruszania się po terenie chronionym, jak również </w:t>
      </w:r>
      <w:r w:rsidRPr="00DC32C9">
        <w:rPr>
          <w:rFonts w:ascii="Arial" w:eastAsia="Lucida Sans Unicode" w:hAnsi="Arial" w:cs="Arial"/>
          <w:kern w:val="3"/>
          <w:lang w:eastAsia="ar-SA"/>
        </w:rPr>
        <w:t>uzyskania pozwolenia Dowódcy jednostki, na terenie której wykonywana jest dostawa, na:</w:t>
      </w:r>
    </w:p>
    <w:p w:rsidR="00DC32C9" w:rsidRPr="00DC32C9" w:rsidRDefault="00DC32C9" w:rsidP="00DC32C9">
      <w:pPr>
        <w:tabs>
          <w:tab w:val="left" w:pos="851"/>
        </w:tabs>
        <w:suppressAutoHyphens/>
        <w:spacing w:after="0" w:line="240" w:lineRule="auto"/>
        <w:ind w:left="340"/>
        <w:contextualSpacing/>
        <w:jc w:val="both"/>
        <w:rPr>
          <w:rFonts w:ascii="Arial" w:eastAsia="Lucida Sans Unicode" w:hAnsi="Arial" w:cs="Arial"/>
          <w:kern w:val="3"/>
          <w:lang w:eastAsia="ar-SA"/>
        </w:rPr>
      </w:pPr>
      <w:r w:rsidRPr="00DC32C9">
        <w:rPr>
          <w:rFonts w:ascii="Arial" w:eastAsia="Lucida Sans Unicode" w:hAnsi="Arial" w:cs="Arial"/>
          <w:kern w:val="3"/>
          <w:lang w:eastAsia="ar-SA"/>
        </w:rPr>
        <w:t xml:space="preserve">- wnoszenie sprzętu audiowizualnego oraz wszelkich urządzeń służących do rejestracji obrazu </w:t>
      </w:r>
      <w:r w:rsidR="00282222">
        <w:rPr>
          <w:rFonts w:ascii="Arial" w:eastAsia="Lucida Sans Unicode" w:hAnsi="Arial" w:cs="Arial"/>
          <w:kern w:val="3"/>
          <w:lang w:eastAsia="ar-SA"/>
        </w:rPr>
        <w:br/>
      </w:r>
      <w:r w:rsidRPr="00DC32C9">
        <w:rPr>
          <w:rFonts w:ascii="Arial" w:eastAsia="Lucida Sans Unicode" w:hAnsi="Arial" w:cs="Arial"/>
          <w:kern w:val="3"/>
          <w:lang w:eastAsia="ar-SA"/>
        </w:rPr>
        <w:t>i dźwięku,</w:t>
      </w:r>
    </w:p>
    <w:p w:rsidR="00DC32C9" w:rsidRPr="00DC32C9" w:rsidRDefault="00DC32C9" w:rsidP="00DC32C9">
      <w:pPr>
        <w:tabs>
          <w:tab w:val="left" w:pos="851"/>
        </w:tabs>
        <w:suppressAutoHyphens/>
        <w:spacing w:after="0" w:line="240" w:lineRule="auto"/>
        <w:ind w:left="340"/>
        <w:contextualSpacing/>
        <w:jc w:val="both"/>
        <w:rPr>
          <w:rFonts w:ascii="Arial" w:eastAsia="Lucida Sans Unicode" w:hAnsi="Arial" w:cs="Arial"/>
          <w:kern w:val="3"/>
          <w:lang w:eastAsia="ar-SA"/>
        </w:rPr>
      </w:pPr>
      <w:r w:rsidRPr="00DC32C9">
        <w:rPr>
          <w:rFonts w:ascii="Arial" w:eastAsia="Lucida Sans Unicode" w:hAnsi="Arial" w:cs="Arial"/>
          <w:kern w:val="3"/>
          <w:lang w:eastAsia="ar-SA"/>
        </w:rPr>
        <w:t>- użytkowanie w miejscu wykonywania prac telefonu komórkowego.</w:t>
      </w:r>
    </w:p>
    <w:p w:rsidR="00DC32C9" w:rsidRPr="00DC32C9" w:rsidRDefault="00DC32C9" w:rsidP="00DC32C9">
      <w:pPr>
        <w:tabs>
          <w:tab w:val="left" w:pos="851"/>
        </w:tabs>
        <w:suppressAutoHyphens/>
        <w:spacing w:after="0" w:line="240" w:lineRule="auto"/>
        <w:ind w:left="340"/>
        <w:contextualSpacing/>
        <w:jc w:val="both"/>
        <w:rPr>
          <w:rFonts w:ascii="Arial" w:eastAsia="Times New Roman" w:hAnsi="Arial" w:cs="Arial"/>
          <w:kern w:val="3"/>
          <w:lang w:eastAsia="zh-CN"/>
        </w:rPr>
      </w:pPr>
    </w:p>
    <w:p w:rsidR="00DC32C9" w:rsidRPr="00DC32C9" w:rsidRDefault="00DC32C9" w:rsidP="00DC32C9">
      <w:pPr>
        <w:numPr>
          <w:ilvl w:val="0"/>
          <w:numId w:val="4"/>
        </w:numPr>
        <w:tabs>
          <w:tab w:val="left" w:pos="851"/>
        </w:tabs>
        <w:suppressAutoHyphens/>
        <w:spacing w:after="200" w:line="276" w:lineRule="auto"/>
        <w:ind w:left="397"/>
        <w:contextualSpacing/>
        <w:jc w:val="both"/>
        <w:rPr>
          <w:rFonts w:ascii="Arial" w:eastAsia="Lucida Sans Unicode" w:hAnsi="Arial" w:cs="Arial"/>
          <w:kern w:val="3"/>
          <w:lang w:eastAsia="ar-SA"/>
        </w:rPr>
      </w:pPr>
      <w:r w:rsidRPr="00DC32C9">
        <w:rPr>
          <w:rFonts w:ascii="Arial" w:eastAsia="Lucida Sans Unicode" w:hAnsi="Arial" w:cs="Arial"/>
          <w:kern w:val="3"/>
          <w:lang w:eastAsia="ar-SA"/>
        </w:rPr>
        <w:t xml:space="preserve"> Dostawa, wszelkie informacje oraz materiały uzyskane w czasie, i po jej realizacji nie mogą być wykorzystane do żadnego rodzaju materiałów promocyjnych </w:t>
      </w:r>
      <w:r w:rsidR="00042843">
        <w:rPr>
          <w:rFonts w:ascii="Arial" w:eastAsia="Lucida Sans Unicode" w:hAnsi="Arial" w:cs="Arial"/>
          <w:kern w:val="3"/>
          <w:lang w:eastAsia="ar-SA"/>
        </w:rPr>
        <w:t xml:space="preserve">i czynności </w:t>
      </w:r>
      <w:r w:rsidRPr="00DC32C9">
        <w:rPr>
          <w:rFonts w:ascii="Arial" w:eastAsia="Lucida Sans Unicode" w:hAnsi="Arial" w:cs="Arial"/>
          <w:kern w:val="3"/>
          <w:lang w:eastAsia="ar-SA"/>
        </w:rPr>
        <w:t>z tym związanych,</w:t>
      </w:r>
      <w:r w:rsidR="00282222">
        <w:rPr>
          <w:rFonts w:ascii="Arial" w:eastAsia="Lucida Sans Unicode" w:hAnsi="Arial" w:cs="Arial"/>
          <w:kern w:val="3"/>
          <w:lang w:eastAsia="ar-SA"/>
        </w:rPr>
        <w:t xml:space="preserve"> </w:t>
      </w:r>
      <w:r w:rsidRPr="00DC32C9">
        <w:rPr>
          <w:rFonts w:ascii="Arial" w:eastAsia="Lucida Sans Unicode" w:hAnsi="Arial" w:cs="Arial"/>
          <w:kern w:val="3"/>
          <w:lang w:eastAsia="ar-SA"/>
        </w:rPr>
        <w:t>w szczególności prezentacji w środkach masowego przekazu, filmach, ulotkach, folderach itp.</w:t>
      </w:r>
    </w:p>
    <w:p w:rsidR="005E12F5" w:rsidRPr="00C62B94" w:rsidRDefault="005E12F5" w:rsidP="00DC32C9">
      <w:pPr>
        <w:jc w:val="center"/>
        <w:rPr>
          <w:rFonts w:ascii="Arial" w:hAnsi="Arial" w:cs="Arial"/>
          <w:sz w:val="20"/>
          <w:szCs w:val="20"/>
        </w:rPr>
      </w:pPr>
    </w:p>
    <w:sectPr w:rsidR="005E12F5" w:rsidRPr="00C62B94" w:rsidSect="006D3BAA">
      <w:footerReference w:type="default" r:id="rId9"/>
      <w:pgSz w:w="11906" w:h="16838"/>
      <w:pgMar w:top="851" w:right="709" w:bottom="709"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249E" w:rsidRDefault="0004249E" w:rsidP="00F04FB2">
      <w:pPr>
        <w:spacing w:after="0" w:line="240" w:lineRule="auto"/>
      </w:pPr>
      <w:r>
        <w:separator/>
      </w:r>
    </w:p>
  </w:endnote>
  <w:endnote w:type="continuationSeparator" w:id="0">
    <w:p w:rsidR="0004249E" w:rsidRDefault="0004249E" w:rsidP="00F04F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CE">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187962"/>
      <w:docPartObj>
        <w:docPartGallery w:val="Page Numbers (Bottom of Page)"/>
        <w:docPartUnique/>
      </w:docPartObj>
    </w:sdtPr>
    <w:sdtEndPr/>
    <w:sdtContent>
      <w:p w:rsidR="00777C6F" w:rsidRDefault="00777C6F">
        <w:pPr>
          <w:pStyle w:val="Stopka"/>
          <w:jc w:val="right"/>
        </w:pPr>
        <w:r>
          <w:fldChar w:fldCharType="begin"/>
        </w:r>
        <w:r>
          <w:instrText>PAGE   \* MERGEFORMAT</w:instrText>
        </w:r>
        <w:r>
          <w:fldChar w:fldCharType="separate"/>
        </w:r>
        <w:r>
          <w:t>2</w:t>
        </w:r>
        <w:r>
          <w:fldChar w:fldCharType="end"/>
        </w:r>
      </w:p>
    </w:sdtContent>
  </w:sdt>
  <w:p w:rsidR="00777C6F" w:rsidRDefault="00777C6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249E" w:rsidRDefault="0004249E" w:rsidP="00F04FB2">
      <w:pPr>
        <w:spacing w:after="0" w:line="240" w:lineRule="auto"/>
      </w:pPr>
      <w:r>
        <w:separator/>
      </w:r>
    </w:p>
  </w:footnote>
  <w:footnote w:type="continuationSeparator" w:id="0">
    <w:p w:rsidR="0004249E" w:rsidRDefault="0004249E" w:rsidP="00F04F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9183D"/>
    <w:multiLevelType w:val="hybridMultilevel"/>
    <w:tmpl w:val="3FE8F8D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64E916E2"/>
    <w:multiLevelType w:val="hybridMultilevel"/>
    <w:tmpl w:val="D3587010"/>
    <w:lvl w:ilvl="0" w:tplc="AF0CDC1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65070E36"/>
    <w:multiLevelType w:val="hybridMultilevel"/>
    <w:tmpl w:val="F564A28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BF37C70"/>
    <w:multiLevelType w:val="hybridMultilevel"/>
    <w:tmpl w:val="C91A8D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7F9B20F3"/>
    <w:multiLevelType w:val="hybridMultilevel"/>
    <w:tmpl w:val="AC6E6CE4"/>
    <w:lvl w:ilvl="0" w:tplc="D5CC7FD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147"/>
    <w:rsid w:val="00002271"/>
    <w:rsid w:val="00002CDA"/>
    <w:rsid w:val="00003B9C"/>
    <w:rsid w:val="00003D34"/>
    <w:rsid w:val="00004396"/>
    <w:rsid w:val="0000444C"/>
    <w:rsid w:val="00004A3D"/>
    <w:rsid w:val="00020C5E"/>
    <w:rsid w:val="00020F1C"/>
    <w:rsid w:val="000241C7"/>
    <w:rsid w:val="00025B3F"/>
    <w:rsid w:val="00035CEC"/>
    <w:rsid w:val="00037BD0"/>
    <w:rsid w:val="000412ED"/>
    <w:rsid w:val="00041B0A"/>
    <w:rsid w:val="0004249E"/>
    <w:rsid w:val="00042843"/>
    <w:rsid w:val="00045257"/>
    <w:rsid w:val="00047303"/>
    <w:rsid w:val="000525CD"/>
    <w:rsid w:val="00060062"/>
    <w:rsid w:val="000646E8"/>
    <w:rsid w:val="000652D8"/>
    <w:rsid w:val="0006703E"/>
    <w:rsid w:val="00073F26"/>
    <w:rsid w:val="00074921"/>
    <w:rsid w:val="00081715"/>
    <w:rsid w:val="00083971"/>
    <w:rsid w:val="00094698"/>
    <w:rsid w:val="0009635E"/>
    <w:rsid w:val="000A0BB9"/>
    <w:rsid w:val="000A4531"/>
    <w:rsid w:val="000A4CE8"/>
    <w:rsid w:val="000A5F48"/>
    <w:rsid w:val="000B0537"/>
    <w:rsid w:val="000C259F"/>
    <w:rsid w:val="000C6607"/>
    <w:rsid w:val="000D1D21"/>
    <w:rsid w:val="000D525B"/>
    <w:rsid w:val="000E3291"/>
    <w:rsid w:val="000E3E87"/>
    <w:rsid w:val="000F312A"/>
    <w:rsid w:val="000F5C73"/>
    <w:rsid w:val="001000A6"/>
    <w:rsid w:val="001011AE"/>
    <w:rsid w:val="0010279D"/>
    <w:rsid w:val="00104150"/>
    <w:rsid w:val="00105F71"/>
    <w:rsid w:val="00106E4C"/>
    <w:rsid w:val="00110522"/>
    <w:rsid w:val="00113170"/>
    <w:rsid w:val="00121666"/>
    <w:rsid w:val="0012272E"/>
    <w:rsid w:val="00124E62"/>
    <w:rsid w:val="00127DE4"/>
    <w:rsid w:val="0013288C"/>
    <w:rsid w:val="001356E9"/>
    <w:rsid w:val="00136A5B"/>
    <w:rsid w:val="00140390"/>
    <w:rsid w:val="00140950"/>
    <w:rsid w:val="0014115B"/>
    <w:rsid w:val="001429BA"/>
    <w:rsid w:val="00146682"/>
    <w:rsid w:val="00154AB6"/>
    <w:rsid w:val="001666DF"/>
    <w:rsid w:val="00167AFD"/>
    <w:rsid w:val="00167DA0"/>
    <w:rsid w:val="00167FEF"/>
    <w:rsid w:val="0017141C"/>
    <w:rsid w:val="0017531C"/>
    <w:rsid w:val="0018394F"/>
    <w:rsid w:val="00185066"/>
    <w:rsid w:val="00186AA1"/>
    <w:rsid w:val="00190073"/>
    <w:rsid w:val="001928CF"/>
    <w:rsid w:val="00195A96"/>
    <w:rsid w:val="001A3CF7"/>
    <w:rsid w:val="001A5710"/>
    <w:rsid w:val="001A77E1"/>
    <w:rsid w:val="001B06C7"/>
    <w:rsid w:val="001B088E"/>
    <w:rsid w:val="001B0BC6"/>
    <w:rsid w:val="001B2390"/>
    <w:rsid w:val="001B700C"/>
    <w:rsid w:val="001B72D3"/>
    <w:rsid w:val="001C0614"/>
    <w:rsid w:val="001C17F8"/>
    <w:rsid w:val="001C6D40"/>
    <w:rsid w:val="001D3563"/>
    <w:rsid w:val="001D59FE"/>
    <w:rsid w:val="001D6008"/>
    <w:rsid w:val="001D7674"/>
    <w:rsid w:val="001E1330"/>
    <w:rsid w:val="001E4D7D"/>
    <w:rsid w:val="001E7357"/>
    <w:rsid w:val="001F3203"/>
    <w:rsid w:val="001F5096"/>
    <w:rsid w:val="00200BB3"/>
    <w:rsid w:val="00207A79"/>
    <w:rsid w:val="00207F80"/>
    <w:rsid w:val="00212F8C"/>
    <w:rsid w:val="00213AE4"/>
    <w:rsid w:val="00216071"/>
    <w:rsid w:val="00216539"/>
    <w:rsid w:val="0021702A"/>
    <w:rsid w:val="00221A91"/>
    <w:rsid w:val="00226587"/>
    <w:rsid w:val="00231252"/>
    <w:rsid w:val="00235128"/>
    <w:rsid w:val="0024000F"/>
    <w:rsid w:val="0024031D"/>
    <w:rsid w:val="002436A3"/>
    <w:rsid w:val="00243FA5"/>
    <w:rsid w:val="002568F5"/>
    <w:rsid w:val="0026053C"/>
    <w:rsid w:val="00260F9A"/>
    <w:rsid w:val="00263672"/>
    <w:rsid w:val="0026382A"/>
    <w:rsid w:val="00264F52"/>
    <w:rsid w:val="00265AFA"/>
    <w:rsid w:val="00266839"/>
    <w:rsid w:val="002717B7"/>
    <w:rsid w:val="00281745"/>
    <w:rsid w:val="00282001"/>
    <w:rsid w:val="00282222"/>
    <w:rsid w:val="00282EF2"/>
    <w:rsid w:val="00285EF7"/>
    <w:rsid w:val="00292D0C"/>
    <w:rsid w:val="0029501A"/>
    <w:rsid w:val="00295920"/>
    <w:rsid w:val="00295FB1"/>
    <w:rsid w:val="002A0087"/>
    <w:rsid w:val="002A17A0"/>
    <w:rsid w:val="002A29D2"/>
    <w:rsid w:val="002A5046"/>
    <w:rsid w:val="002B3845"/>
    <w:rsid w:val="002B6179"/>
    <w:rsid w:val="002B774E"/>
    <w:rsid w:val="002C32AA"/>
    <w:rsid w:val="002C336A"/>
    <w:rsid w:val="002C39F0"/>
    <w:rsid w:val="002C4117"/>
    <w:rsid w:val="002D0497"/>
    <w:rsid w:val="002D1F77"/>
    <w:rsid w:val="002D23FC"/>
    <w:rsid w:val="002D2A73"/>
    <w:rsid w:val="002D731D"/>
    <w:rsid w:val="002E2957"/>
    <w:rsid w:val="002E52C9"/>
    <w:rsid w:val="002F3B4E"/>
    <w:rsid w:val="002F3EFE"/>
    <w:rsid w:val="002F78D1"/>
    <w:rsid w:val="00306043"/>
    <w:rsid w:val="00306C2D"/>
    <w:rsid w:val="003104DA"/>
    <w:rsid w:val="0031363F"/>
    <w:rsid w:val="00313E8C"/>
    <w:rsid w:val="00314347"/>
    <w:rsid w:val="0031563D"/>
    <w:rsid w:val="00323052"/>
    <w:rsid w:val="003231EC"/>
    <w:rsid w:val="00324A5E"/>
    <w:rsid w:val="003400B2"/>
    <w:rsid w:val="00340369"/>
    <w:rsid w:val="00340E18"/>
    <w:rsid w:val="00346275"/>
    <w:rsid w:val="003530E5"/>
    <w:rsid w:val="00354239"/>
    <w:rsid w:val="00356172"/>
    <w:rsid w:val="0035628E"/>
    <w:rsid w:val="00357AB0"/>
    <w:rsid w:val="00362EFE"/>
    <w:rsid w:val="00364206"/>
    <w:rsid w:val="00366591"/>
    <w:rsid w:val="00373E66"/>
    <w:rsid w:val="00384D46"/>
    <w:rsid w:val="00392202"/>
    <w:rsid w:val="0039748E"/>
    <w:rsid w:val="003A42B2"/>
    <w:rsid w:val="003A75AB"/>
    <w:rsid w:val="003A7C71"/>
    <w:rsid w:val="003B262B"/>
    <w:rsid w:val="003B2ABB"/>
    <w:rsid w:val="003B34B6"/>
    <w:rsid w:val="003B734F"/>
    <w:rsid w:val="003B7FFC"/>
    <w:rsid w:val="003C2D58"/>
    <w:rsid w:val="003D0D67"/>
    <w:rsid w:val="003D1678"/>
    <w:rsid w:val="003D4085"/>
    <w:rsid w:val="003D6C83"/>
    <w:rsid w:val="003E07DD"/>
    <w:rsid w:val="003E1B04"/>
    <w:rsid w:val="003E51FF"/>
    <w:rsid w:val="003E6BA0"/>
    <w:rsid w:val="003F03A1"/>
    <w:rsid w:val="003F2883"/>
    <w:rsid w:val="003F4D93"/>
    <w:rsid w:val="003F5AC1"/>
    <w:rsid w:val="003F63F3"/>
    <w:rsid w:val="0040115E"/>
    <w:rsid w:val="00406CA8"/>
    <w:rsid w:val="00411AF2"/>
    <w:rsid w:val="004130D5"/>
    <w:rsid w:val="00414BCA"/>
    <w:rsid w:val="00415F34"/>
    <w:rsid w:val="00425490"/>
    <w:rsid w:val="00430443"/>
    <w:rsid w:val="00431127"/>
    <w:rsid w:val="0043288A"/>
    <w:rsid w:val="00435F1B"/>
    <w:rsid w:val="00437CD9"/>
    <w:rsid w:val="00440163"/>
    <w:rsid w:val="004430C8"/>
    <w:rsid w:val="00447A25"/>
    <w:rsid w:val="00450695"/>
    <w:rsid w:val="00450B8A"/>
    <w:rsid w:val="004573F8"/>
    <w:rsid w:val="00466A3A"/>
    <w:rsid w:val="004676B8"/>
    <w:rsid w:val="00470A46"/>
    <w:rsid w:val="004743AF"/>
    <w:rsid w:val="00474AF9"/>
    <w:rsid w:val="00477C30"/>
    <w:rsid w:val="00480A40"/>
    <w:rsid w:val="00480BB7"/>
    <w:rsid w:val="0048557C"/>
    <w:rsid w:val="00491F92"/>
    <w:rsid w:val="00492BA0"/>
    <w:rsid w:val="004A448C"/>
    <w:rsid w:val="004A680D"/>
    <w:rsid w:val="004B2219"/>
    <w:rsid w:val="004B57D4"/>
    <w:rsid w:val="004B5A12"/>
    <w:rsid w:val="004C175D"/>
    <w:rsid w:val="004C4895"/>
    <w:rsid w:val="004D3276"/>
    <w:rsid w:val="004E074D"/>
    <w:rsid w:val="004E5F34"/>
    <w:rsid w:val="004F528A"/>
    <w:rsid w:val="00505A83"/>
    <w:rsid w:val="00506E4C"/>
    <w:rsid w:val="00511117"/>
    <w:rsid w:val="00512264"/>
    <w:rsid w:val="00512BB3"/>
    <w:rsid w:val="00521C1B"/>
    <w:rsid w:val="0052329D"/>
    <w:rsid w:val="005236B6"/>
    <w:rsid w:val="00525FC5"/>
    <w:rsid w:val="005319AE"/>
    <w:rsid w:val="00536581"/>
    <w:rsid w:val="00537D3D"/>
    <w:rsid w:val="0054117B"/>
    <w:rsid w:val="00543441"/>
    <w:rsid w:val="00545D6C"/>
    <w:rsid w:val="00552C02"/>
    <w:rsid w:val="00554D72"/>
    <w:rsid w:val="00556714"/>
    <w:rsid w:val="00566072"/>
    <w:rsid w:val="005661F0"/>
    <w:rsid w:val="0057325C"/>
    <w:rsid w:val="00580B1E"/>
    <w:rsid w:val="00582C98"/>
    <w:rsid w:val="005830EF"/>
    <w:rsid w:val="00583340"/>
    <w:rsid w:val="005963B4"/>
    <w:rsid w:val="005A1C59"/>
    <w:rsid w:val="005A3BD1"/>
    <w:rsid w:val="005A4F2F"/>
    <w:rsid w:val="005A5E3E"/>
    <w:rsid w:val="005A6930"/>
    <w:rsid w:val="005A7412"/>
    <w:rsid w:val="005B0F5E"/>
    <w:rsid w:val="005B4AF6"/>
    <w:rsid w:val="005B5747"/>
    <w:rsid w:val="005C2435"/>
    <w:rsid w:val="005C299C"/>
    <w:rsid w:val="005C3DC2"/>
    <w:rsid w:val="005D61D8"/>
    <w:rsid w:val="005E12F5"/>
    <w:rsid w:val="005F0BFD"/>
    <w:rsid w:val="005F1047"/>
    <w:rsid w:val="005F2A09"/>
    <w:rsid w:val="005F4DB8"/>
    <w:rsid w:val="00600755"/>
    <w:rsid w:val="0060400C"/>
    <w:rsid w:val="006102D6"/>
    <w:rsid w:val="00612665"/>
    <w:rsid w:val="006151C5"/>
    <w:rsid w:val="00617DD6"/>
    <w:rsid w:val="00630183"/>
    <w:rsid w:val="00636242"/>
    <w:rsid w:val="00637F86"/>
    <w:rsid w:val="00640229"/>
    <w:rsid w:val="0064285E"/>
    <w:rsid w:val="00643B2E"/>
    <w:rsid w:val="00645990"/>
    <w:rsid w:val="00650AD0"/>
    <w:rsid w:val="00651E68"/>
    <w:rsid w:val="00655896"/>
    <w:rsid w:val="0065717E"/>
    <w:rsid w:val="006623E9"/>
    <w:rsid w:val="00663EFE"/>
    <w:rsid w:val="0066728A"/>
    <w:rsid w:val="00670345"/>
    <w:rsid w:val="00672D57"/>
    <w:rsid w:val="00673DA3"/>
    <w:rsid w:val="00673F90"/>
    <w:rsid w:val="00674E89"/>
    <w:rsid w:val="00676DEB"/>
    <w:rsid w:val="00680D13"/>
    <w:rsid w:val="0068287F"/>
    <w:rsid w:val="00683302"/>
    <w:rsid w:val="00684BEF"/>
    <w:rsid w:val="00692F69"/>
    <w:rsid w:val="00695B11"/>
    <w:rsid w:val="00697801"/>
    <w:rsid w:val="006B03E9"/>
    <w:rsid w:val="006C2086"/>
    <w:rsid w:val="006D32DF"/>
    <w:rsid w:val="006D3BAA"/>
    <w:rsid w:val="006D675C"/>
    <w:rsid w:val="006E1BFD"/>
    <w:rsid w:val="006E37A9"/>
    <w:rsid w:val="006F0E8D"/>
    <w:rsid w:val="006F6130"/>
    <w:rsid w:val="00705E4A"/>
    <w:rsid w:val="00706E0A"/>
    <w:rsid w:val="00707D08"/>
    <w:rsid w:val="00707DFF"/>
    <w:rsid w:val="00714341"/>
    <w:rsid w:val="00715A4F"/>
    <w:rsid w:val="007232DB"/>
    <w:rsid w:val="00733A91"/>
    <w:rsid w:val="007353CC"/>
    <w:rsid w:val="00736D38"/>
    <w:rsid w:val="007373BD"/>
    <w:rsid w:val="00740063"/>
    <w:rsid w:val="00743995"/>
    <w:rsid w:val="00745150"/>
    <w:rsid w:val="00754A35"/>
    <w:rsid w:val="00760B71"/>
    <w:rsid w:val="00761DEA"/>
    <w:rsid w:val="007642EE"/>
    <w:rsid w:val="00765F42"/>
    <w:rsid w:val="00767EB7"/>
    <w:rsid w:val="0077219D"/>
    <w:rsid w:val="00775098"/>
    <w:rsid w:val="00777B3C"/>
    <w:rsid w:val="00777C6F"/>
    <w:rsid w:val="00780BB0"/>
    <w:rsid w:val="00783592"/>
    <w:rsid w:val="00786BA9"/>
    <w:rsid w:val="00790340"/>
    <w:rsid w:val="0079063D"/>
    <w:rsid w:val="007923A3"/>
    <w:rsid w:val="00796425"/>
    <w:rsid w:val="007A52E0"/>
    <w:rsid w:val="007B6C1C"/>
    <w:rsid w:val="007B74D2"/>
    <w:rsid w:val="007C5350"/>
    <w:rsid w:val="007C55F1"/>
    <w:rsid w:val="007C62C2"/>
    <w:rsid w:val="007C6E9D"/>
    <w:rsid w:val="007C7976"/>
    <w:rsid w:val="007D0399"/>
    <w:rsid w:val="007D2486"/>
    <w:rsid w:val="007D26D4"/>
    <w:rsid w:val="007D42CF"/>
    <w:rsid w:val="007D7D72"/>
    <w:rsid w:val="007D7DE6"/>
    <w:rsid w:val="007D7E14"/>
    <w:rsid w:val="007D7F8E"/>
    <w:rsid w:val="007E4AEE"/>
    <w:rsid w:val="007E6B28"/>
    <w:rsid w:val="007E7502"/>
    <w:rsid w:val="007E78EF"/>
    <w:rsid w:val="007F0DCD"/>
    <w:rsid w:val="007F4814"/>
    <w:rsid w:val="007F7925"/>
    <w:rsid w:val="0080168A"/>
    <w:rsid w:val="00803F81"/>
    <w:rsid w:val="00807C6D"/>
    <w:rsid w:val="00807D73"/>
    <w:rsid w:val="00814FCF"/>
    <w:rsid w:val="00823074"/>
    <w:rsid w:val="00832573"/>
    <w:rsid w:val="00857202"/>
    <w:rsid w:val="0086011D"/>
    <w:rsid w:val="00863009"/>
    <w:rsid w:val="0086536D"/>
    <w:rsid w:val="00870605"/>
    <w:rsid w:val="008736F0"/>
    <w:rsid w:val="00873CF7"/>
    <w:rsid w:val="00880E78"/>
    <w:rsid w:val="00893FEB"/>
    <w:rsid w:val="008A0F7C"/>
    <w:rsid w:val="008A22EE"/>
    <w:rsid w:val="008A3B1A"/>
    <w:rsid w:val="008A3D3F"/>
    <w:rsid w:val="008A451C"/>
    <w:rsid w:val="008B055B"/>
    <w:rsid w:val="008B097F"/>
    <w:rsid w:val="008B7235"/>
    <w:rsid w:val="008C2645"/>
    <w:rsid w:val="008C4279"/>
    <w:rsid w:val="008D37DA"/>
    <w:rsid w:val="008E085B"/>
    <w:rsid w:val="008E087C"/>
    <w:rsid w:val="008E1E3D"/>
    <w:rsid w:val="008F0057"/>
    <w:rsid w:val="008F1415"/>
    <w:rsid w:val="008F2C07"/>
    <w:rsid w:val="008F4512"/>
    <w:rsid w:val="008F5B0E"/>
    <w:rsid w:val="008F63F7"/>
    <w:rsid w:val="00903700"/>
    <w:rsid w:val="00905CBD"/>
    <w:rsid w:val="009126E2"/>
    <w:rsid w:val="00912C24"/>
    <w:rsid w:val="009148BF"/>
    <w:rsid w:val="009253FB"/>
    <w:rsid w:val="0093316E"/>
    <w:rsid w:val="00936199"/>
    <w:rsid w:val="00940569"/>
    <w:rsid w:val="00941E7D"/>
    <w:rsid w:val="00945EC6"/>
    <w:rsid w:val="00946211"/>
    <w:rsid w:val="0095469C"/>
    <w:rsid w:val="00955A58"/>
    <w:rsid w:val="00960D19"/>
    <w:rsid w:val="00961067"/>
    <w:rsid w:val="00964220"/>
    <w:rsid w:val="0096576C"/>
    <w:rsid w:val="00970FDF"/>
    <w:rsid w:val="009729D3"/>
    <w:rsid w:val="00980EB6"/>
    <w:rsid w:val="009822A5"/>
    <w:rsid w:val="00984702"/>
    <w:rsid w:val="00984D8C"/>
    <w:rsid w:val="00986CB6"/>
    <w:rsid w:val="00990CA8"/>
    <w:rsid w:val="00990D5F"/>
    <w:rsid w:val="00991B3E"/>
    <w:rsid w:val="00993F2D"/>
    <w:rsid w:val="00996EF8"/>
    <w:rsid w:val="009A19E0"/>
    <w:rsid w:val="009B06CC"/>
    <w:rsid w:val="009B0735"/>
    <w:rsid w:val="009B2A9E"/>
    <w:rsid w:val="009B3D4E"/>
    <w:rsid w:val="009B3FA0"/>
    <w:rsid w:val="009B5C0C"/>
    <w:rsid w:val="009B6DFE"/>
    <w:rsid w:val="009C07B9"/>
    <w:rsid w:val="009C120A"/>
    <w:rsid w:val="009C252F"/>
    <w:rsid w:val="009C3215"/>
    <w:rsid w:val="009C55E3"/>
    <w:rsid w:val="009C7F41"/>
    <w:rsid w:val="009D60E5"/>
    <w:rsid w:val="009E34F5"/>
    <w:rsid w:val="009E63C1"/>
    <w:rsid w:val="009E69E3"/>
    <w:rsid w:val="009F1D1E"/>
    <w:rsid w:val="009F328E"/>
    <w:rsid w:val="009F780F"/>
    <w:rsid w:val="009F7EE9"/>
    <w:rsid w:val="00A01975"/>
    <w:rsid w:val="00A0693E"/>
    <w:rsid w:val="00A1065B"/>
    <w:rsid w:val="00A121AB"/>
    <w:rsid w:val="00A12F7E"/>
    <w:rsid w:val="00A1354F"/>
    <w:rsid w:val="00A1564C"/>
    <w:rsid w:val="00A15DF1"/>
    <w:rsid w:val="00A211E4"/>
    <w:rsid w:val="00A21E84"/>
    <w:rsid w:val="00A255EE"/>
    <w:rsid w:val="00A34550"/>
    <w:rsid w:val="00A358AE"/>
    <w:rsid w:val="00A47320"/>
    <w:rsid w:val="00A5287F"/>
    <w:rsid w:val="00A54C13"/>
    <w:rsid w:val="00A56D44"/>
    <w:rsid w:val="00A60FF2"/>
    <w:rsid w:val="00A61AB3"/>
    <w:rsid w:val="00A64D1C"/>
    <w:rsid w:val="00A6621C"/>
    <w:rsid w:val="00A66D6D"/>
    <w:rsid w:val="00A70808"/>
    <w:rsid w:val="00A7508E"/>
    <w:rsid w:val="00A76185"/>
    <w:rsid w:val="00A778BF"/>
    <w:rsid w:val="00A818B7"/>
    <w:rsid w:val="00A86B2B"/>
    <w:rsid w:val="00A92147"/>
    <w:rsid w:val="00A97F74"/>
    <w:rsid w:val="00AA31B0"/>
    <w:rsid w:val="00AA689B"/>
    <w:rsid w:val="00AB1B94"/>
    <w:rsid w:val="00AB1E73"/>
    <w:rsid w:val="00AB52C8"/>
    <w:rsid w:val="00AC0266"/>
    <w:rsid w:val="00AC06C4"/>
    <w:rsid w:val="00AD0AAF"/>
    <w:rsid w:val="00AD1AF1"/>
    <w:rsid w:val="00AD2AA0"/>
    <w:rsid w:val="00AD3976"/>
    <w:rsid w:val="00AE0C68"/>
    <w:rsid w:val="00AF0574"/>
    <w:rsid w:val="00AF6D35"/>
    <w:rsid w:val="00B02D89"/>
    <w:rsid w:val="00B040E3"/>
    <w:rsid w:val="00B1132A"/>
    <w:rsid w:val="00B12657"/>
    <w:rsid w:val="00B1412C"/>
    <w:rsid w:val="00B14AEF"/>
    <w:rsid w:val="00B14CC7"/>
    <w:rsid w:val="00B16C91"/>
    <w:rsid w:val="00B27E95"/>
    <w:rsid w:val="00B41FD8"/>
    <w:rsid w:val="00B47A14"/>
    <w:rsid w:val="00B502E0"/>
    <w:rsid w:val="00B54B9E"/>
    <w:rsid w:val="00B56F87"/>
    <w:rsid w:val="00B579A5"/>
    <w:rsid w:val="00B63E03"/>
    <w:rsid w:val="00B70FC3"/>
    <w:rsid w:val="00B72CC8"/>
    <w:rsid w:val="00B83024"/>
    <w:rsid w:val="00BA002C"/>
    <w:rsid w:val="00BA0C9C"/>
    <w:rsid w:val="00BA20EE"/>
    <w:rsid w:val="00BA500B"/>
    <w:rsid w:val="00BA7F44"/>
    <w:rsid w:val="00BB0C56"/>
    <w:rsid w:val="00BD124B"/>
    <w:rsid w:val="00BD1B70"/>
    <w:rsid w:val="00BD3E80"/>
    <w:rsid w:val="00BD4D7A"/>
    <w:rsid w:val="00BD751D"/>
    <w:rsid w:val="00BE0D00"/>
    <w:rsid w:val="00BE1488"/>
    <w:rsid w:val="00BE7A13"/>
    <w:rsid w:val="00BF36FE"/>
    <w:rsid w:val="00C02B89"/>
    <w:rsid w:val="00C10BA5"/>
    <w:rsid w:val="00C157E4"/>
    <w:rsid w:val="00C15D87"/>
    <w:rsid w:val="00C17DB3"/>
    <w:rsid w:val="00C20F77"/>
    <w:rsid w:val="00C23BEC"/>
    <w:rsid w:val="00C307CB"/>
    <w:rsid w:val="00C3218D"/>
    <w:rsid w:val="00C337E4"/>
    <w:rsid w:val="00C33A4F"/>
    <w:rsid w:val="00C40AAC"/>
    <w:rsid w:val="00C41479"/>
    <w:rsid w:val="00C41FDB"/>
    <w:rsid w:val="00C60D3A"/>
    <w:rsid w:val="00C617E3"/>
    <w:rsid w:val="00C629E2"/>
    <w:rsid w:val="00C62B94"/>
    <w:rsid w:val="00C638CB"/>
    <w:rsid w:val="00C6390F"/>
    <w:rsid w:val="00C66F78"/>
    <w:rsid w:val="00C6773E"/>
    <w:rsid w:val="00C70917"/>
    <w:rsid w:val="00C71BDD"/>
    <w:rsid w:val="00C7373B"/>
    <w:rsid w:val="00C75691"/>
    <w:rsid w:val="00C843F4"/>
    <w:rsid w:val="00C93EBC"/>
    <w:rsid w:val="00C978E0"/>
    <w:rsid w:val="00CA4BDA"/>
    <w:rsid w:val="00CA5844"/>
    <w:rsid w:val="00CB066E"/>
    <w:rsid w:val="00CB61EB"/>
    <w:rsid w:val="00CC6D90"/>
    <w:rsid w:val="00CD0372"/>
    <w:rsid w:val="00CD2899"/>
    <w:rsid w:val="00CD3EED"/>
    <w:rsid w:val="00CE13F2"/>
    <w:rsid w:val="00CE163A"/>
    <w:rsid w:val="00CE23CF"/>
    <w:rsid w:val="00CE31F0"/>
    <w:rsid w:val="00CE699C"/>
    <w:rsid w:val="00CE6C10"/>
    <w:rsid w:val="00CF0F52"/>
    <w:rsid w:val="00CF1B6D"/>
    <w:rsid w:val="00CF2627"/>
    <w:rsid w:val="00CF5EF9"/>
    <w:rsid w:val="00D0031A"/>
    <w:rsid w:val="00D00FAD"/>
    <w:rsid w:val="00D03053"/>
    <w:rsid w:val="00D03C40"/>
    <w:rsid w:val="00D04D00"/>
    <w:rsid w:val="00D0636E"/>
    <w:rsid w:val="00D066F6"/>
    <w:rsid w:val="00D1377A"/>
    <w:rsid w:val="00D153BE"/>
    <w:rsid w:val="00D207E9"/>
    <w:rsid w:val="00D2180D"/>
    <w:rsid w:val="00D243DE"/>
    <w:rsid w:val="00D25596"/>
    <w:rsid w:val="00D31270"/>
    <w:rsid w:val="00D316D9"/>
    <w:rsid w:val="00D36C11"/>
    <w:rsid w:val="00D37792"/>
    <w:rsid w:val="00D5394B"/>
    <w:rsid w:val="00D544B3"/>
    <w:rsid w:val="00D67334"/>
    <w:rsid w:val="00D71013"/>
    <w:rsid w:val="00D74319"/>
    <w:rsid w:val="00D77A76"/>
    <w:rsid w:val="00D8006E"/>
    <w:rsid w:val="00D81085"/>
    <w:rsid w:val="00D8396C"/>
    <w:rsid w:val="00D91960"/>
    <w:rsid w:val="00D943A3"/>
    <w:rsid w:val="00DA59B9"/>
    <w:rsid w:val="00DA6272"/>
    <w:rsid w:val="00DB49EE"/>
    <w:rsid w:val="00DB4EDF"/>
    <w:rsid w:val="00DC02E3"/>
    <w:rsid w:val="00DC1993"/>
    <w:rsid w:val="00DC27B9"/>
    <w:rsid w:val="00DC32C9"/>
    <w:rsid w:val="00DD1234"/>
    <w:rsid w:val="00DD2D66"/>
    <w:rsid w:val="00DE08DC"/>
    <w:rsid w:val="00DE1195"/>
    <w:rsid w:val="00DE1A54"/>
    <w:rsid w:val="00DE548C"/>
    <w:rsid w:val="00DE5E89"/>
    <w:rsid w:val="00DE70A6"/>
    <w:rsid w:val="00DF1521"/>
    <w:rsid w:val="00DF1741"/>
    <w:rsid w:val="00DF312C"/>
    <w:rsid w:val="00E00D54"/>
    <w:rsid w:val="00E05C9F"/>
    <w:rsid w:val="00E1056C"/>
    <w:rsid w:val="00E17AAF"/>
    <w:rsid w:val="00E2019B"/>
    <w:rsid w:val="00E2198D"/>
    <w:rsid w:val="00E25889"/>
    <w:rsid w:val="00E32C74"/>
    <w:rsid w:val="00E35100"/>
    <w:rsid w:val="00E43E28"/>
    <w:rsid w:val="00E43F08"/>
    <w:rsid w:val="00E466BD"/>
    <w:rsid w:val="00E46885"/>
    <w:rsid w:val="00E5039A"/>
    <w:rsid w:val="00E51439"/>
    <w:rsid w:val="00E53A77"/>
    <w:rsid w:val="00E57E75"/>
    <w:rsid w:val="00E61CBB"/>
    <w:rsid w:val="00E636D2"/>
    <w:rsid w:val="00E65954"/>
    <w:rsid w:val="00E67F40"/>
    <w:rsid w:val="00E7318B"/>
    <w:rsid w:val="00E731A6"/>
    <w:rsid w:val="00E83EB5"/>
    <w:rsid w:val="00E864C7"/>
    <w:rsid w:val="00E94115"/>
    <w:rsid w:val="00E95083"/>
    <w:rsid w:val="00E96737"/>
    <w:rsid w:val="00E96AAF"/>
    <w:rsid w:val="00EA24E9"/>
    <w:rsid w:val="00EA255F"/>
    <w:rsid w:val="00EA5C3B"/>
    <w:rsid w:val="00EB14B8"/>
    <w:rsid w:val="00EB4457"/>
    <w:rsid w:val="00EB5966"/>
    <w:rsid w:val="00EC0439"/>
    <w:rsid w:val="00EC1CC9"/>
    <w:rsid w:val="00ED0411"/>
    <w:rsid w:val="00ED6A14"/>
    <w:rsid w:val="00ED7ED7"/>
    <w:rsid w:val="00EE2667"/>
    <w:rsid w:val="00EE3C5F"/>
    <w:rsid w:val="00EE6E3D"/>
    <w:rsid w:val="00EF1F78"/>
    <w:rsid w:val="00EF710D"/>
    <w:rsid w:val="00F00E1E"/>
    <w:rsid w:val="00F04E85"/>
    <w:rsid w:val="00F04FB2"/>
    <w:rsid w:val="00F055F3"/>
    <w:rsid w:val="00F07494"/>
    <w:rsid w:val="00F10F47"/>
    <w:rsid w:val="00F118C5"/>
    <w:rsid w:val="00F120C9"/>
    <w:rsid w:val="00F20D35"/>
    <w:rsid w:val="00F2622D"/>
    <w:rsid w:val="00F3023C"/>
    <w:rsid w:val="00F31A61"/>
    <w:rsid w:val="00F33383"/>
    <w:rsid w:val="00F33E0E"/>
    <w:rsid w:val="00F3413E"/>
    <w:rsid w:val="00F34CB2"/>
    <w:rsid w:val="00F4150D"/>
    <w:rsid w:val="00F53159"/>
    <w:rsid w:val="00F64913"/>
    <w:rsid w:val="00F73472"/>
    <w:rsid w:val="00F75AC6"/>
    <w:rsid w:val="00F772E4"/>
    <w:rsid w:val="00F84A0C"/>
    <w:rsid w:val="00F86D30"/>
    <w:rsid w:val="00F872BF"/>
    <w:rsid w:val="00F912D9"/>
    <w:rsid w:val="00F973A7"/>
    <w:rsid w:val="00FA7338"/>
    <w:rsid w:val="00FB395F"/>
    <w:rsid w:val="00FB541D"/>
    <w:rsid w:val="00FB5C17"/>
    <w:rsid w:val="00FB5F1B"/>
    <w:rsid w:val="00FB61B8"/>
    <w:rsid w:val="00FB7C41"/>
    <w:rsid w:val="00FC1994"/>
    <w:rsid w:val="00FC381C"/>
    <w:rsid w:val="00FC6402"/>
    <w:rsid w:val="00FC75DB"/>
    <w:rsid w:val="00FD075B"/>
    <w:rsid w:val="00FD2BC6"/>
    <w:rsid w:val="00FE215C"/>
    <w:rsid w:val="00FE635A"/>
    <w:rsid w:val="00FE7D3C"/>
    <w:rsid w:val="00FF10D8"/>
    <w:rsid w:val="00FF2C73"/>
    <w:rsid w:val="00FF47F3"/>
    <w:rsid w:val="00FF51E5"/>
    <w:rsid w:val="00FF658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4B6F9A"/>
  <w15:chartTrackingRefBased/>
  <w15:docId w15:val="{54A47315-82AC-4D26-AB82-95D14EF04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435F1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35F1B"/>
    <w:rPr>
      <w:rFonts w:ascii="Segoe UI" w:hAnsi="Segoe UI" w:cs="Segoe UI"/>
      <w:sz w:val="18"/>
      <w:szCs w:val="18"/>
    </w:rPr>
  </w:style>
  <w:style w:type="paragraph" w:styleId="Tekstprzypisukocowego">
    <w:name w:val="endnote text"/>
    <w:basedOn w:val="Normalny"/>
    <w:link w:val="TekstprzypisukocowegoZnak"/>
    <w:uiPriority w:val="99"/>
    <w:unhideWhenUsed/>
    <w:rsid w:val="00A86B2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rsid w:val="00A86B2B"/>
    <w:rPr>
      <w:sz w:val="20"/>
      <w:szCs w:val="20"/>
    </w:rPr>
  </w:style>
  <w:style w:type="paragraph" w:styleId="Nagwek">
    <w:name w:val="header"/>
    <w:basedOn w:val="Normalny"/>
    <w:link w:val="NagwekZnak"/>
    <w:uiPriority w:val="99"/>
    <w:unhideWhenUsed/>
    <w:rsid w:val="00F04FB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04FB2"/>
  </w:style>
  <w:style w:type="paragraph" w:styleId="Stopka">
    <w:name w:val="footer"/>
    <w:basedOn w:val="Normalny"/>
    <w:link w:val="StopkaZnak"/>
    <w:uiPriority w:val="99"/>
    <w:unhideWhenUsed/>
    <w:rsid w:val="00F04FB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04FB2"/>
  </w:style>
  <w:style w:type="paragraph" w:styleId="Akapitzlist">
    <w:name w:val="List Paragraph"/>
    <w:aliases w:val="Data wydania,List Paragraph,CW_Lista"/>
    <w:basedOn w:val="Normalny"/>
    <w:link w:val="AkapitzlistZnak"/>
    <w:uiPriority w:val="34"/>
    <w:qFormat/>
    <w:rsid w:val="00600755"/>
    <w:pPr>
      <w:ind w:left="720"/>
      <w:contextualSpacing/>
    </w:pPr>
  </w:style>
  <w:style w:type="character" w:styleId="Hipercze">
    <w:name w:val="Hyperlink"/>
    <w:basedOn w:val="Domylnaczcionkaakapitu"/>
    <w:uiPriority w:val="99"/>
    <w:semiHidden/>
    <w:unhideWhenUsed/>
    <w:rsid w:val="00B14AEF"/>
    <w:rPr>
      <w:color w:val="0563C1"/>
      <w:u w:val="single"/>
    </w:rPr>
  </w:style>
  <w:style w:type="character" w:styleId="UyteHipercze">
    <w:name w:val="FollowedHyperlink"/>
    <w:basedOn w:val="Domylnaczcionkaakapitu"/>
    <w:uiPriority w:val="99"/>
    <w:semiHidden/>
    <w:unhideWhenUsed/>
    <w:rsid w:val="00B14AEF"/>
    <w:rPr>
      <w:color w:val="954F72"/>
      <w:u w:val="single"/>
    </w:rPr>
  </w:style>
  <w:style w:type="paragraph" w:customStyle="1" w:styleId="msonormal0">
    <w:name w:val="msonormal"/>
    <w:basedOn w:val="Normalny"/>
    <w:rsid w:val="00B14AEF"/>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B14AEF"/>
    <w:pPr>
      <w:spacing w:before="100" w:beforeAutospacing="1" w:after="100" w:afterAutospacing="1" w:line="240" w:lineRule="auto"/>
    </w:pPr>
    <w:rPr>
      <w:rFonts w:ascii="Arial" w:eastAsia="Times New Roman" w:hAnsi="Arial" w:cs="Arial"/>
      <w:sz w:val="20"/>
      <w:szCs w:val="20"/>
      <w:lang w:eastAsia="pl-PL"/>
    </w:rPr>
  </w:style>
  <w:style w:type="paragraph" w:customStyle="1" w:styleId="font6">
    <w:name w:val="font6"/>
    <w:basedOn w:val="Normalny"/>
    <w:rsid w:val="00B14AEF"/>
    <w:pPr>
      <w:spacing w:before="100" w:beforeAutospacing="1" w:after="100" w:afterAutospacing="1" w:line="240" w:lineRule="auto"/>
    </w:pPr>
    <w:rPr>
      <w:rFonts w:ascii="Arial" w:eastAsia="Times New Roman" w:hAnsi="Arial" w:cs="Arial"/>
      <w:sz w:val="20"/>
      <w:szCs w:val="20"/>
      <w:lang w:eastAsia="pl-PL"/>
    </w:rPr>
  </w:style>
  <w:style w:type="paragraph" w:customStyle="1" w:styleId="xl65">
    <w:name w:val="xl65"/>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66">
    <w:name w:val="xl66"/>
    <w:basedOn w:val="Normalny"/>
    <w:rsid w:val="00B14AEF"/>
    <w:pPr>
      <w:spacing w:before="100" w:beforeAutospacing="1" w:after="100" w:afterAutospacing="1" w:line="240" w:lineRule="auto"/>
    </w:pPr>
    <w:rPr>
      <w:rFonts w:ascii="Times New Roman" w:eastAsia="Times New Roman" w:hAnsi="Times New Roman" w:cs="Times New Roman"/>
      <w:b/>
      <w:bCs/>
      <w:sz w:val="20"/>
      <w:szCs w:val="20"/>
      <w:lang w:eastAsia="pl-PL"/>
    </w:rPr>
  </w:style>
  <w:style w:type="paragraph" w:customStyle="1" w:styleId="xl67">
    <w:name w:val="xl67"/>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68">
    <w:name w:val="xl68"/>
    <w:basedOn w:val="Normalny"/>
    <w:rsid w:val="00B14AEF"/>
    <w:pPr>
      <w:spacing w:before="100" w:beforeAutospacing="1" w:after="100" w:afterAutospacing="1" w:line="240" w:lineRule="auto"/>
      <w:textAlignment w:val="center"/>
    </w:pPr>
    <w:rPr>
      <w:rFonts w:ascii="Times New Roman" w:eastAsia="Times New Roman" w:hAnsi="Times New Roman" w:cs="Times New Roman"/>
      <w:sz w:val="24"/>
      <w:szCs w:val="24"/>
      <w:lang w:eastAsia="pl-PL"/>
    </w:rPr>
  </w:style>
  <w:style w:type="paragraph" w:customStyle="1" w:styleId="xl69">
    <w:name w:val="xl69"/>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70">
    <w:name w:val="xl70"/>
    <w:basedOn w:val="Normalny"/>
    <w:rsid w:val="00B14AEF"/>
    <w:pPr>
      <w:pBdr>
        <w:top w:val="single" w:sz="4" w:space="0" w:color="auto"/>
        <w:left w:val="single" w:sz="4" w:space="0" w:color="auto"/>
        <w:bottom w:val="single" w:sz="4" w:space="0" w:color="auto"/>
        <w:right w:val="single" w:sz="4" w:space="0" w:color="auto"/>
      </w:pBdr>
      <w:shd w:val="clear" w:color="000000" w:fill="F8CBAD"/>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71">
    <w:name w:val="xl71"/>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pl-PL"/>
    </w:rPr>
  </w:style>
  <w:style w:type="paragraph" w:customStyle="1" w:styleId="xl72">
    <w:name w:val="xl72"/>
    <w:basedOn w:val="Normalny"/>
    <w:rsid w:val="00B14AEF"/>
    <w:pPr>
      <w:pBdr>
        <w:top w:val="single" w:sz="4" w:space="0" w:color="auto"/>
        <w:left w:val="single" w:sz="4" w:space="0" w:color="auto"/>
        <w:bottom w:val="single" w:sz="4" w:space="0" w:color="auto"/>
      </w:pBdr>
      <w:shd w:val="clear" w:color="000000" w:fill="F8CBAD"/>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73">
    <w:name w:val="xl73"/>
    <w:basedOn w:val="Normalny"/>
    <w:rsid w:val="00B14AE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74">
    <w:name w:val="xl74"/>
    <w:basedOn w:val="Normalny"/>
    <w:rsid w:val="00B14AE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75">
    <w:name w:val="xl75"/>
    <w:basedOn w:val="Normalny"/>
    <w:rsid w:val="00B14AEF"/>
    <w:pPr>
      <w:pBdr>
        <w:top w:val="single" w:sz="4" w:space="0" w:color="auto"/>
        <w:left w:val="double" w:sz="6" w:space="0" w:color="auto"/>
        <w:bottom w:val="single" w:sz="4" w:space="0" w:color="auto"/>
        <w:right w:val="double" w:sz="6" w:space="0" w:color="auto"/>
      </w:pBdr>
      <w:shd w:val="clear" w:color="000000" w:fill="F8CBAD"/>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76">
    <w:name w:val="xl76"/>
    <w:basedOn w:val="Normalny"/>
    <w:rsid w:val="00B14AE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77">
    <w:name w:val="xl77"/>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78">
    <w:name w:val="xl78"/>
    <w:basedOn w:val="Normalny"/>
    <w:rsid w:val="00B14A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79">
    <w:name w:val="xl79"/>
    <w:basedOn w:val="Normalny"/>
    <w:rsid w:val="00B14AEF"/>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80">
    <w:name w:val="xl80"/>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81">
    <w:name w:val="xl81"/>
    <w:basedOn w:val="Normalny"/>
    <w:rsid w:val="00B14AE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82">
    <w:name w:val="xl82"/>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83">
    <w:name w:val="xl83"/>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84">
    <w:name w:val="xl84"/>
    <w:basedOn w:val="Normalny"/>
    <w:rsid w:val="00B14AEF"/>
    <w:pPr>
      <w:pBdr>
        <w:top w:val="single" w:sz="4" w:space="0" w:color="auto"/>
        <w:left w:val="double" w:sz="6" w:space="0" w:color="auto"/>
        <w:bottom w:val="single" w:sz="4" w:space="0" w:color="auto"/>
        <w:right w:val="double" w:sz="6"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85">
    <w:name w:val="xl85"/>
    <w:basedOn w:val="Normalny"/>
    <w:rsid w:val="00B14AEF"/>
    <w:pPr>
      <w:spacing w:before="100" w:beforeAutospacing="1" w:after="100" w:afterAutospacing="1" w:line="240" w:lineRule="auto"/>
    </w:pPr>
    <w:rPr>
      <w:rFonts w:ascii="Times New Roman" w:eastAsia="Times New Roman" w:hAnsi="Times New Roman" w:cs="Times New Roman"/>
      <w:b/>
      <w:bCs/>
      <w:sz w:val="24"/>
      <w:szCs w:val="24"/>
      <w:lang w:eastAsia="pl-PL"/>
    </w:rPr>
  </w:style>
  <w:style w:type="paragraph" w:customStyle="1" w:styleId="xl86">
    <w:name w:val="xl86"/>
    <w:basedOn w:val="Normalny"/>
    <w:rsid w:val="00B14A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CE" w:eastAsia="Times New Roman" w:hAnsi="Arial CE" w:cs="Arial CE"/>
      <w:sz w:val="20"/>
      <w:szCs w:val="20"/>
      <w:lang w:eastAsia="pl-PL"/>
    </w:rPr>
  </w:style>
  <w:style w:type="paragraph" w:customStyle="1" w:styleId="xl87">
    <w:name w:val="xl87"/>
    <w:basedOn w:val="Normalny"/>
    <w:rsid w:val="00B14AE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pl-PL"/>
    </w:rPr>
  </w:style>
  <w:style w:type="table" w:styleId="Tabela-Siatka">
    <w:name w:val="Table Grid"/>
    <w:basedOn w:val="Standardowy"/>
    <w:uiPriority w:val="39"/>
    <w:rsid w:val="004311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Data wydania Znak,List Paragraph Znak,CW_Lista Znak"/>
    <w:link w:val="Akapitzlist"/>
    <w:uiPriority w:val="34"/>
    <w:qFormat/>
    <w:locked/>
    <w:rsid w:val="003B34B6"/>
  </w:style>
  <w:style w:type="paragraph" w:customStyle="1" w:styleId="font7">
    <w:name w:val="font7"/>
    <w:basedOn w:val="Normalny"/>
    <w:rsid w:val="00CD2899"/>
    <w:pPr>
      <w:spacing w:before="100" w:beforeAutospacing="1" w:after="100" w:afterAutospacing="1" w:line="240" w:lineRule="auto"/>
    </w:pPr>
    <w:rPr>
      <w:rFonts w:ascii="Calibri" w:eastAsia="Times New Roman" w:hAnsi="Calibri" w:cs="Calibri"/>
      <w:color w:val="000000"/>
      <w:lang w:eastAsia="pl-PL"/>
    </w:rPr>
  </w:style>
  <w:style w:type="paragraph" w:customStyle="1" w:styleId="xl63">
    <w:name w:val="xl63"/>
    <w:basedOn w:val="Normalny"/>
    <w:rsid w:val="00CD2899"/>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paragraph" w:customStyle="1" w:styleId="xl64">
    <w:name w:val="xl64"/>
    <w:basedOn w:val="Normalny"/>
    <w:rsid w:val="00CD289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semiHidden/>
    <w:unhideWhenUsed/>
    <w:rsid w:val="00C843F4"/>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17011">
      <w:bodyDiv w:val="1"/>
      <w:marLeft w:val="0"/>
      <w:marRight w:val="0"/>
      <w:marTop w:val="0"/>
      <w:marBottom w:val="0"/>
      <w:divBdr>
        <w:top w:val="none" w:sz="0" w:space="0" w:color="auto"/>
        <w:left w:val="none" w:sz="0" w:space="0" w:color="auto"/>
        <w:bottom w:val="none" w:sz="0" w:space="0" w:color="auto"/>
        <w:right w:val="none" w:sz="0" w:space="0" w:color="auto"/>
      </w:divBdr>
    </w:div>
    <w:div w:id="77870147">
      <w:bodyDiv w:val="1"/>
      <w:marLeft w:val="0"/>
      <w:marRight w:val="0"/>
      <w:marTop w:val="0"/>
      <w:marBottom w:val="0"/>
      <w:divBdr>
        <w:top w:val="none" w:sz="0" w:space="0" w:color="auto"/>
        <w:left w:val="none" w:sz="0" w:space="0" w:color="auto"/>
        <w:bottom w:val="none" w:sz="0" w:space="0" w:color="auto"/>
        <w:right w:val="none" w:sz="0" w:space="0" w:color="auto"/>
      </w:divBdr>
    </w:div>
    <w:div w:id="196624987">
      <w:bodyDiv w:val="1"/>
      <w:marLeft w:val="0"/>
      <w:marRight w:val="0"/>
      <w:marTop w:val="0"/>
      <w:marBottom w:val="0"/>
      <w:divBdr>
        <w:top w:val="none" w:sz="0" w:space="0" w:color="auto"/>
        <w:left w:val="none" w:sz="0" w:space="0" w:color="auto"/>
        <w:bottom w:val="none" w:sz="0" w:space="0" w:color="auto"/>
        <w:right w:val="none" w:sz="0" w:space="0" w:color="auto"/>
      </w:divBdr>
    </w:div>
    <w:div w:id="214781733">
      <w:bodyDiv w:val="1"/>
      <w:marLeft w:val="0"/>
      <w:marRight w:val="0"/>
      <w:marTop w:val="0"/>
      <w:marBottom w:val="0"/>
      <w:divBdr>
        <w:top w:val="none" w:sz="0" w:space="0" w:color="auto"/>
        <w:left w:val="none" w:sz="0" w:space="0" w:color="auto"/>
        <w:bottom w:val="none" w:sz="0" w:space="0" w:color="auto"/>
        <w:right w:val="none" w:sz="0" w:space="0" w:color="auto"/>
      </w:divBdr>
    </w:div>
    <w:div w:id="219362236">
      <w:bodyDiv w:val="1"/>
      <w:marLeft w:val="0"/>
      <w:marRight w:val="0"/>
      <w:marTop w:val="0"/>
      <w:marBottom w:val="0"/>
      <w:divBdr>
        <w:top w:val="none" w:sz="0" w:space="0" w:color="auto"/>
        <w:left w:val="none" w:sz="0" w:space="0" w:color="auto"/>
        <w:bottom w:val="none" w:sz="0" w:space="0" w:color="auto"/>
        <w:right w:val="none" w:sz="0" w:space="0" w:color="auto"/>
      </w:divBdr>
    </w:div>
    <w:div w:id="232357704">
      <w:bodyDiv w:val="1"/>
      <w:marLeft w:val="0"/>
      <w:marRight w:val="0"/>
      <w:marTop w:val="0"/>
      <w:marBottom w:val="0"/>
      <w:divBdr>
        <w:top w:val="none" w:sz="0" w:space="0" w:color="auto"/>
        <w:left w:val="none" w:sz="0" w:space="0" w:color="auto"/>
        <w:bottom w:val="none" w:sz="0" w:space="0" w:color="auto"/>
        <w:right w:val="none" w:sz="0" w:space="0" w:color="auto"/>
      </w:divBdr>
    </w:div>
    <w:div w:id="246038187">
      <w:bodyDiv w:val="1"/>
      <w:marLeft w:val="0"/>
      <w:marRight w:val="0"/>
      <w:marTop w:val="0"/>
      <w:marBottom w:val="0"/>
      <w:divBdr>
        <w:top w:val="none" w:sz="0" w:space="0" w:color="auto"/>
        <w:left w:val="none" w:sz="0" w:space="0" w:color="auto"/>
        <w:bottom w:val="none" w:sz="0" w:space="0" w:color="auto"/>
        <w:right w:val="none" w:sz="0" w:space="0" w:color="auto"/>
      </w:divBdr>
    </w:div>
    <w:div w:id="371610856">
      <w:bodyDiv w:val="1"/>
      <w:marLeft w:val="0"/>
      <w:marRight w:val="0"/>
      <w:marTop w:val="0"/>
      <w:marBottom w:val="0"/>
      <w:divBdr>
        <w:top w:val="none" w:sz="0" w:space="0" w:color="auto"/>
        <w:left w:val="none" w:sz="0" w:space="0" w:color="auto"/>
        <w:bottom w:val="none" w:sz="0" w:space="0" w:color="auto"/>
        <w:right w:val="none" w:sz="0" w:space="0" w:color="auto"/>
      </w:divBdr>
    </w:div>
    <w:div w:id="392390983">
      <w:bodyDiv w:val="1"/>
      <w:marLeft w:val="0"/>
      <w:marRight w:val="0"/>
      <w:marTop w:val="0"/>
      <w:marBottom w:val="0"/>
      <w:divBdr>
        <w:top w:val="none" w:sz="0" w:space="0" w:color="auto"/>
        <w:left w:val="none" w:sz="0" w:space="0" w:color="auto"/>
        <w:bottom w:val="none" w:sz="0" w:space="0" w:color="auto"/>
        <w:right w:val="none" w:sz="0" w:space="0" w:color="auto"/>
      </w:divBdr>
    </w:div>
    <w:div w:id="438643745">
      <w:bodyDiv w:val="1"/>
      <w:marLeft w:val="0"/>
      <w:marRight w:val="0"/>
      <w:marTop w:val="0"/>
      <w:marBottom w:val="0"/>
      <w:divBdr>
        <w:top w:val="none" w:sz="0" w:space="0" w:color="auto"/>
        <w:left w:val="none" w:sz="0" w:space="0" w:color="auto"/>
        <w:bottom w:val="none" w:sz="0" w:space="0" w:color="auto"/>
        <w:right w:val="none" w:sz="0" w:space="0" w:color="auto"/>
      </w:divBdr>
    </w:div>
    <w:div w:id="472328278">
      <w:bodyDiv w:val="1"/>
      <w:marLeft w:val="0"/>
      <w:marRight w:val="0"/>
      <w:marTop w:val="0"/>
      <w:marBottom w:val="0"/>
      <w:divBdr>
        <w:top w:val="none" w:sz="0" w:space="0" w:color="auto"/>
        <w:left w:val="none" w:sz="0" w:space="0" w:color="auto"/>
        <w:bottom w:val="none" w:sz="0" w:space="0" w:color="auto"/>
        <w:right w:val="none" w:sz="0" w:space="0" w:color="auto"/>
      </w:divBdr>
    </w:div>
    <w:div w:id="520781191">
      <w:bodyDiv w:val="1"/>
      <w:marLeft w:val="0"/>
      <w:marRight w:val="0"/>
      <w:marTop w:val="0"/>
      <w:marBottom w:val="0"/>
      <w:divBdr>
        <w:top w:val="none" w:sz="0" w:space="0" w:color="auto"/>
        <w:left w:val="none" w:sz="0" w:space="0" w:color="auto"/>
        <w:bottom w:val="none" w:sz="0" w:space="0" w:color="auto"/>
        <w:right w:val="none" w:sz="0" w:space="0" w:color="auto"/>
      </w:divBdr>
    </w:div>
    <w:div w:id="527835478">
      <w:bodyDiv w:val="1"/>
      <w:marLeft w:val="0"/>
      <w:marRight w:val="0"/>
      <w:marTop w:val="0"/>
      <w:marBottom w:val="0"/>
      <w:divBdr>
        <w:top w:val="none" w:sz="0" w:space="0" w:color="auto"/>
        <w:left w:val="none" w:sz="0" w:space="0" w:color="auto"/>
        <w:bottom w:val="none" w:sz="0" w:space="0" w:color="auto"/>
        <w:right w:val="none" w:sz="0" w:space="0" w:color="auto"/>
      </w:divBdr>
    </w:div>
    <w:div w:id="563563985">
      <w:bodyDiv w:val="1"/>
      <w:marLeft w:val="0"/>
      <w:marRight w:val="0"/>
      <w:marTop w:val="0"/>
      <w:marBottom w:val="0"/>
      <w:divBdr>
        <w:top w:val="none" w:sz="0" w:space="0" w:color="auto"/>
        <w:left w:val="none" w:sz="0" w:space="0" w:color="auto"/>
        <w:bottom w:val="none" w:sz="0" w:space="0" w:color="auto"/>
        <w:right w:val="none" w:sz="0" w:space="0" w:color="auto"/>
      </w:divBdr>
    </w:div>
    <w:div w:id="567761549">
      <w:bodyDiv w:val="1"/>
      <w:marLeft w:val="0"/>
      <w:marRight w:val="0"/>
      <w:marTop w:val="0"/>
      <w:marBottom w:val="0"/>
      <w:divBdr>
        <w:top w:val="none" w:sz="0" w:space="0" w:color="auto"/>
        <w:left w:val="none" w:sz="0" w:space="0" w:color="auto"/>
        <w:bottom w:val="none" w:sz="0" w:space="0" w:color="auto"/>
        <w:right w:val="none" w:sz="0" w:space="0" w:color="auto"/>
      </w:divBdr>
    </w:div>
    <w:div w:id="624846685">
      <w:bodyDiv w:val="1"/>
      <w:marLeft w:val="0"/>
      <w:marRight w:val="0"/>
      <w:marTop w:val="0"/>
      <w:marBottom w:val="0"/>
      <w:divBdr>
        <w:top w:val="none" w:sz="0" w:space="0" w:color="auto"/>
        <w:left w:val="none" w:sz="0" w:space="0" w:color="auto"/>
        <w:bottom w:val="none" w:sz="0" w:space="0" w:color="auto"/>
        <w:right w:val="none" w:sz="0" w:space="0" w:color="auto"/>
      </w:divBdr>
    </w:div>
    <w:div w:id="678235846">
      <w:bodyDiv w:val="1"/>
      <w:marLeft w:val="0"/>
      <w:marRight w:val="0"/>
      <w:marTop w:val="0"/>
      <w:marBottom w:val="0"/>
      <w:divBdr>
        <w:top w:val="none" w:sz="0" w:space="0" w:color="auto"/>
        <w:left w:val="none" w:sz="0" w:space="0" w:color="auto"/>
        <w:bottom w:val="none" w:sz="0" w:space="0" w:color="auto"/>
        <w:right w:val="none" w:sz="0" w:space="0" w:color="auto"/>
      </w:divBdr>
    </w:div>
    <w:div w:id="728964908">
      <w:bodyDiv w:val="1"/>
      <w:marLeft w:val="0"/>
      <w:marRight w:val="0"/>
      <w:marTop w:val="0"/>
      <w:marBottom w:val="0"/>
      <w:divBdr>
        <w:top w:val="none" w:sz="0" w:space="0" w:color="auto"/>
        <w:left w:val="none" w:sz="0" w:space="0" w:color="auto"/>
        <w:bottom w:val="none" w:sz="0" w:space="0" w:color="auto"/>
        <w:right w:val="none" w:sz="0" w:space="0" w:color="auto"/>
      </w:divBdr>
    </w:div>
    <w:div w:id="747389588">
      <w:bodyDiv w:val="1"/>
      <w:marLeft w:val="0"/>
      <w:marRight w:val="0"/>
      <w:marTop w:val="0"/>
      <w:marBottom w:val="0"/>
      <w:divBdr>
        <w:top w:val="none" w:sz="0" w:space="0" w:color="auto"/>
        <w:left w:val="none" w:sz="0" w:space="0" w:color="auto"/>
        <w:bottom w:val="none" w:sz="0" w:space="0" w:color="auto"/>
        <w:right w:val="none" w:sz="0" w:space="0" w:color="auto"/>
      </w:divBdr>
    </w:div>
    <w:div w:id="761682833">
      <w:bodyDiv w:val="1"/>
      <w:marLeft w:val="0"/>
      <w:marRight w:val="0"/>
      <w:marTop w:val="0"/>
      <w:marBottom w:val="0"/>
      <w:divBdr>
        <w:top w:val="none" w:sz="0" w:space="0" w:color="auto"/>
        <w:left w:val="none" w:sz="0" w:space="0" w:color="auto"/>
        <w:bottom w:val="none" w:sz="0" w:space="0" w:color="auto"/>
        <w:right w:val="none" w:sz="0" w:space="0" w:color="auto"/>
      </w:divBdr>
    </w:div>
    <w:div w:id="798107637">
      <w:bodyDiv w:val="1"/>
      <w:marLeft w:val="0"/>
      <w:marRight w:val="0"/>
      <w:marTop w:val="0"/>
      <w:marBottom w:val="0"/>
      <w:divBdr>
        <w:top w:val="none" w:sz="0" w:space="0" w:color="auto"/>
        <w:left w:val="none" w:sz="0" w:space="0" w:color="auto"/>
        <w:bottom w:val="none" w:sz="0" w:space="0" w:color="auto"/>
        <w:right w:val="none" w:sz="0" w:space="0" w:color="auto"/>
      </w:divBdr>
    </w:div>
    <w:div w:id="804355551">
      <w:bodyDiv w:val="1"/>
      <w:marLeft w:val="0"/>
      <w:marRight w:val="0"/>
      <w:marTop w:val="0"/>
      <w:marBottom w:val="0"/>
      <w:divBdr>
        <w:top w:val="none" w:sz="0" w:space="0" w:color="auto"/>
        <w:left w:val="none" w:sz="0" w:space="0" w:color="auto"/>
        <w:bottom w:val="none" w:sz="0" w:space="0" w:color="auto"/>
        <w:right w:val="none" w:sz="0" w:space="0" w:color="auto"/>
      </w:divBdr>
    </w:div>
    <w:div w:id="872309900">
      <w:bodyDiv w:val="1"/>
      <w:marLeft w:val="0"/>
      <w:marRight w:val="0"/>
      <w:marTop w:val="0"/>
      <w:marBottom w:val="0"/>
      <w:divBdr>
        <w:top w:val="none" w:sz="0" w:space="0" w:color="auto"/>
        <w:left w:val="none" w:sz="0" w:space="0" w:color="auto"/>
        <w:bottom w:val="none" w:sz="0" w:space="0" w:color="auto"/>
        <w:right w:val="none" w:sz="0" w:space="0" w:color="auto"/>
      </w:divBdr>
    </w:div>
    <w:div w:id="941297807">
      <w:bodyDiv w:val="1"/>
      <w:marLeft w:val="0"/>
      <w:marRight w:val="0"/>
      <w:marTop w:val="0"/>
      <w:marBottom w:val="0"/>
      <w:divBdr>
        <w:top w:val="none" w:sz="0" w:space="0" w:color="auto"/>
        <w:left w:val="none" w:sz="0" w:space="0" w:color="auto"/>
        <w:bottom w:val="none" w:sz="0" w:space="0" w:color="auto"/>
        <w:right w:val="none" w:sz="0" w:space="0" w:color="auto"/>
      </w:divBdr>
    </w:div>
    <w:div w:id="953755014">
      <w:bodyDiv w:val="1"/>
      <w:marLeft w:val="0"/>
      <w:marRight w:val="0"/>
      <w:marTop w:val="0"/>
      <w:marBottom w:val="0"/>
      <w:divBdr>
        <w:top w:val="none" w:sz="0" w:space="0" w:color="auto"/>
        <w:left w:val="none" w:sz="0" w:space="0" w:color="auto"/>
        <w:bottom w:val="none" w:sz="0" w:space="0" w:color="auto"/>
        <w:right w:val="none" w:sz="0" w:space="0" w:color="auto"/>
      </w:divBdr>
    </w:div>
    <w:div w:id="970476509">
      <w:bodyDiv w:val="1"/>
      <w:marLeft w:val="0"/>
      <w:marRight w:val="0"/>
      <w:marTop w:val="0"/>
      <w:marBottom w:val="0"/>
      <w:divBdr>
        <w:top w:val="none" w:sz="0" w:space="0" w:color="auto"/>
        <w:left w:val="none" w:sz="0" w:space="0" w:color="auto"/>
        <w:bottom w:val="none" w:sz="0" w:space="0" w:color="auto"/>
        <w:right w:val="none" w:sz="0" w:space="0" w:color="auto"/>
      </w:divBdr>
    </w:div>
    <w:div w:id="980813063">
      <w:bodyDiv w:val="1"/>
      <w:marLeft w:val="0"/>
      <w:marRight w:val="0"/>
      <w:marTop w:val="0"/>
      <w:marBottom w:val="0"/>
      <w:divBdr>
        <w:top w:val="none" w:sz="0" w:space="0" w:color="auto"/>
        <w:left w:val="none" w:sz="0" w:space="0" w:color="auto"/>
        <w:bottom w:val="none" w:sz="0" w:space="0" w:color="auto"/>
        <w:right w:val="none" w:sz="0" w:space="0" w:color="auto"/>
      </w:divBdr>
    </w:div>
    <w:div w:id="997080140">
      <w:bodyDiv w:val="1"/>
      <w:marLeft w:val="0"/>
      <w:marRight w:val="0"/>
      <w:marTop w:val="0"/>
      <w:marBottom w:val="0"/>
      <w:divBdr>
        <w:top w:val="none" w:sz="0" w:space="0" w:color="auto"/>
        <w:left w:val="none" w:sz="0" w:space="0" w:color="auto"/>
        <w:bottom w:val="none" w:sz="0" w:space="0" w:color="auto"/>
        <w:right w:val="none" w:sz="0" w:space="0" w:color="auto"/>
      </w:divBdr>
    </w:div>
    <w:div w:id="1016924441">
      <w:bodyDiv w:val="1"/>
      <w:marLeft w:val="0"/>
      <w:marRight w:val="0"/>
      <w:marTop w:val="0"/>
      <w:marBottom w:val="0"/>
      <w:divBdr>
        <w:top w:val="none" w:sz="0" w:space="0" w:color="auto"/>
        <w:left w:val="none" w:sz="0" w:space="0" w:color="auto"/>
        <w:bottom w:val="none" w:sz="0" w:space="0" w:color="auto"/>
        <w:right w:val="none" w:sz="0" w:space="0" w:color="auto"/>
      </w:divBdr>
    </w:div>
    <w:div w:id="1017078172">
      <w:bodyDiv w:val="1"/>
      <w:marLeft w:val="0"/>
      <w:marRight w:val="0"/>
      <w:marTop w:val="0"/>
      <w:marBottom w:val="0"/>
      <w:divBdr>
        <w:top w:val="none" w:sz="0" w:space="0" w:color="auto"/>
        <w:left w:val="none" w:sz="0" w:space="0" w:color="auto"/>
        <w:bottom w:val="none" w:sz="0" w:space="0" w:color="auto"/>
        <w:right w:val="none" w:sz="0" w:space="0" w:color="auto"/>
      </w:divBdr>
    </w:div>
    <w:div w:id="1129588043">
      <w:bodyDiv w:val="1"/>
      <w:marLeft w:val="0"/>
      <w:marRight w:val="0"/>
      <w:marTop w:val="0"/>
      <w:marBottom w:val="0"/>
      <w:divBdr>
        <w:top w:val="none" w:sz="0" w:space="0" w:color="auto"/>
        <w:left w:val="none" w:sz="0" w:space="0" w:color="auto"/>
        <w:bottom w:val="none" w:sz="0" w:space="0" w:color="auto"/>
        <w:right w:val="none" w:sz="0" w:space="0" w:color="auto"/>
      </w:divBdr>
    </w:div>
    <w:div w:id="1133988380">
      <w:bodyDiv w:val="1"/>
      <w:marLeft w:val="0"/>
      <w:marRight w:val="0"/>
      <w:marTop w:val="0"/>
      <w:marBottom w:val="0"/>
      <w:divBdr>
        <w:top w:val="none" w:sz="0" w:space="0" w:color="auto"/>
        <w:left w:val="none" w:sz="0" w:space="0" w:color="auto"/>
        <w:bottom w:val="none" w:sz="0" w:space="0" w:color="auto"/>
        <w:right w:val="none" w:sz="0" w:space="0" w:color="auto"/>
      </w:divBdr>
    </w:div>
    <w:div w:id="1183596120">
      <w:bodyDiv w:val="1"/>
      <w:marLeft w:val="0"/>
      <w:marRight w:val="0"/>
      <w:marTop w:val="0"/>
      <w:marBottom w:val="0"/>
      <w:divBdr>
        <w:top w:val="none" w:sz="0" w:space="0" w:color="auto"/>
        <w:left w:val="none" w:sz="0" w:space="0" w:color="auto"/>
        <w:bottom w:val="none" w:sz="0" w:space="0" w:color="auto"/>
        <w:right w:val="none" w:sz="0" w:space="0" w:color="auto"/>
      </w:divBdr>
    </w:div>
    <w:div w:id="1271081846">
      <w:bodyDiv w:val="1"/>
      <w:marLeft w:val="0"/>
      <w:marRight w:val="0"/>
      <w:marTop w:val="0"/>
      <w:marBottom w:val="0"/>
      <w:divBdr>
        <w:top w:val="none" w:sz="0" w:space="0" w:color="auto"/>
        <w:left w:val="none" w:sz="0" w:space="0" w:color="auto"/>
        <w:bottom w:val="none" w:sz="0" w:space="0" w:color="auto"/>
        <w:right w:val="none" w:sz="0" w:space="0" w:color="auto"/>
      </w:divBdr>
    </w:div>
    <w:div w:id="1284311605">
      <w:bodyDiv w:val="1"/>
      <w:marLeft w:val="0"/>
      <w:marRight w:val="0"/>
      <w:marTop w:val="0"/>
      <w:marBottom w:val="0"/>
      <w:divBdr>
        <w:top w:val="none" w:sz="0" w:space="0" w:color="auto"/>
        <w:left w:val="none" w:sz="0" w:space="0" w:color="auto"/>
        <w:bottom w:val="none" w:sz="0" w:space="0" w:color="auto"/>
        <w:right w:val="none" w:sz="0" w:space="0" w:color="auto"/>
      </w:divBdr>
    </w:div>
    <w:div w:id="1312097044">
      <w:bodyDiv w:val="1"/>
      <w:marLeft w:val="0"/>
      <w:marRight w:val="0"/>
      <w:marTop w:val="0"/>
      <w:marBottom w:val="0"/>
      <w:divBdr>
        <w:top w:val="none" w:sz="0" w:space="0" w:color="auto"/>
        <w:left w:val="none" w:sz="0" w:space="0" w:color="auto"/>
        <w:bottom w:val="none" w:sz="0" w:space="0" w:color="auto"/>
        <w:right w:val="none" w:sz="0" w:space="0" w:color="auto"/>
      </w:divBdr>
    </w:div>
    <w:div w:id="1325861053">
      <w:bodyDiv w:val="1"/>
      <w:marLeft w:val="0"/>
      <w:marRight w:val="0"/>
      <w:marTop w:val="0"/>
      <w:marBottom w:val="0"/>
      <w:divBdr>
        <w:top w:val="none" w:sz="0" w:space="0" w:color="auto"/>
        <w:left w:val="none" w:sz="0" w:space="0" w:color="auto"/>
        <w:bottom w:val="none" w:sz="0" w:space="0" w:color="auto"/>
        <w:right w:val="none" w:sz="0" w:space="0" w:color="auto"/>
      </w:divBdr>
    </w:div>
    <w:div w:id="1440878969">
      <w:bodyDiv w:val="1"/>
      <w:marLeft w:val="0"/>
      <w:marRight w:val="0"/>
      <w:marTop w:val="0"/>
      <w:marBottom w:val="0"/>
      <w:divBdr>
        <w:top w:val="none" w:sz="0" w:space="0" w:color="auto"/>
        <w:left w:val="none" w:sz="0" w:space="0" w:color="auto"/>
        <w:bottom w:val="none" w:sz="0" w:space="0" w:color="auto"/>
        <w:right w:val="none" w:sz="0" w:space="0" w:color="auto"/>
      </w:divBdr>
    </w:div>
    <w:div w:id="1467814770">
      <w:bodyDiv w:val="1"/>
      <w:marLeft w:val="0"/>
      <w:marRight w:val="0"/>
      <w:marTop w:val="0"/>
      <w:marBottom w:val="0"/>
      <w:divBdr>
        <w:top w:val="none" w:sz="0" w:space="0" w:color="auto"/>
        <w:left w:val="none" w:sz="0" w:space="0" w:color="auto"/>
        <w:bottom w:val="none" w:sz="0" w:space="0" w:color="auto"/>
        <w:right w:val="none" w:sz="0" w:space="0" w:color="auto"/>
      </w:divBdr>
    </w:div>
    <w:div w:id="1469395172">
      <w:bodyDiv w:val="1"/>
      <w:marLeft w:val="0"/>
      <w:marRight w:val="0"/>
      <w:marTop w:val="0"/>
      <w:marBottom w:val="0"/>
      <w:divBdr>
        <w:top w:val="none" w:sz="0" w:space="0" w:color="auto"/>
        <w:left w:val="none" w:sz="0" w:space="0" w:color="auto"/>
        <w:bottom w:val="none" w:sz="0" w:space="0" w:color="auto"/>
        <w:right w:val="none" w:sz="0" w:space="0" w:color="auto"/>
      </w:divBdr>
    </w:div>
    <w:div w:id="1495878385">
      <w:bodyDiv w:val="1"/>
      <w:marLeft w:val="0"/>
      <w:marRight w:val="0"/>
      <w:marTop w:val="0"/>
      <w:marBottom w:val="0"/>
      <w:divBdr>
        <w:top w:val="none" w:sz="0" w:space="0" w:color="auto"/>
        <w:left w:val="none" w:sz="0" w:space="0" w:color="auto"/>
        <w:bottom w:val="none" w:sz="0" w:space="0" w:color="auto"/>
        <w:right w:val="none" w:sz="0" w:space="0" w:color="auto"/>
      </w:divBdr>
    </w:div>
    <w:div w:id="1497262992">
      <w:bodyDiv w:val="1"/>
      <w:marLeft w:val="0"/>
      <w:marRight w:val="0"/>
      <w:marTop w:val="0"/>
      <w:marBottom w:val="0"/>
      <w:divBdr>
        <w:top w:val="none" w:sz="0" w:space="0" w:color="auto"/>
        <w:left w:val="none" w:sz="0" w:space="0" w:color="auto"/>
        <w:bottom w:val="none" w:sz="0" w:space="0" w:color="auto"/>
        <w:right w:val="none" w:sz="0" w:space="0" w:color="auto"/>
      </w:divBdr>
    </w:div>
    <w:div w:id="1582444387">
      <w:bodyDiv w:val="1"/>
      <w:marLeft w:val="0"/>
      <w:marRight w:val="0"/>
      <w:marTop w:val="0"/>
      <w:marBottom w:val="0"/>
      <w:divBdr>
        <w:top w:val="none" w:sz="0" w:space="0" w:color="auto"/>
        <w:left w:val="none" w:sz="0" w:space="0" w:color="auto"/>
        <w:bottom w:val="none" w:sz="0" w:space="0" w:color="auto"/>
        <w:right w:val="none" w:sz="0" w:space="0" w:color="auto"/>
      </w:divBdr>
    </w:div>
    <w:div w:id="1613704329">
      <w:bodyDiv w:val="1"/>
      <w:marLeft w:val="0"/>
      <w:marRight w:val="0"/>
      <w:marTop w:val="0"/>
      <w:marBottom w:val="0"/>
      <w:divBdr>
        <w:top w:val="none" w:sz="0" w:space="0" w:color="auto"/>
        <w:left w:val="none" w:sz="0" w:space="0" w:color="auto"/>
        <w:bottom w:val="none" w:sz="0" w:space="0" w:color="auto"/>
        <w:right w:val="none" w:sz="0" w:space="0" w:color="auto"/>
      </w:divBdr>
    </w:div>
    <w:div w:id="1634169246">
      <w:bodyDiv w:val="1"/>
      <w:marLeft w:val="0"/>
      <w:marRight w:val="0"/>
      <w:marTop w:val="0"/>
      <w:marBottom w:val="0"/>
      <w:divBdr>
        <w:top w:val="none" w:sz="0" w:space="0" w:color="auto"/>
        <w:left w:val="none" w:sz="0" w:space="0" w:color="auto"/>
        <w:bottom w:val="none" w:sz="0" w:space="0" w:color="auto"/>
        <w:right w:val="none" w:sz="0" w:space="0" w:color="auto"/>
      </w:divBdr>
    </w:div>
    <w:div w:id="1659381405">
      <w:bodyDiv w:val="1"/>
      <w:marLeft w:val="0"/>
      <w:marRight w:val="0"/>
      <w:marTop w:val="0"/>
      <w:marBottom w:val="0"/>
      <w:divBdr>
        <w:top w:val="none" w:sz="0" w:space="0" w:color="auto"/>
        <w:left w:val="none" w:sz="0" w:space="0" w:color="auto"/>
        <w:bottom w:val="none" w:sz="0" w:space="0" w:color="auto"/>
        <w:right w:val="none" w:sz="0" w:space="0" w:color="auto"/>
      </w:divBdr>
    </w:div>
    <w:div w:id="1665932503">
      <w:bodyDiv w:val="1"/>
      <w:marLeft w:val="0"/>
      <w:marRight w:val="0"/>
      <w:marTop w:val="0"/>
      <w:marBottom w:val="0"/>
      <w:divBdr>
        <w:top w:val="none" w:sz="0" w:space="0" w:color="auto"/>
        <w:left w:val="none" w:sz="0" w:space="0" w:color="auto"/>
        <w:bottom w:val="none" w:sz="0" w:space="0" w:color="auto"/>
        <w:right w:val="none" w:sz="0" w:space="0" w:color="auto"/>
      </w:divBdr>
    </w:div>
    <w:div w:id="1700737654">
      <w:bodyDiv w:val="1"/>
      <w:marLeft w:val="0"/>
      <w:marRight w:val="0"/>
      <w:marTop w:val="0"/>
      <w:marBottom w:val="0"/>
      <w:divBdr>
        <w:top w:val="none" w:sz="0" w:space="0" w:color="auto"/>
        <w:left w:val="none" w:sz="0" w:space="0" w:color="auto"/>
        <w:bottom w:val="none" w:sz="0" w:space="0" w:color="auto"/>
        <w:right w:val="none" w:sz="0" w:space="0" w:color="auto"/>
      </w:divBdr>
    </w:div>
    <w:div w:id="1713068047">
      <w:bodyDiv w:val="1"/>
      <w:marLeft w:val="0"/>
      <w:marRight w:val="0"/>
      <w:marTop w:val="0"/>
      <w:marBottom w:val="0"/>
      <w:divBdr>
        <w:top w:val="none" w:sz="0" w:space="0" w:color="auto"/>
        <w:left w:val="none" w:sz="0" w:space="0" w:color="auto"/>
        <w:bottom w:val="none" w:sz="0" w:space="0" w:color="auto"/>
        <w:right w:val="none" w:sz="0" w:space="0" w:color="auto"/>
      </w:divBdr>
    </w:div>
    <w:div w:id="1716348090">
      <w:bodyDiv w:val="1"/>
      <w:marLeft w:val="0"/>
      <w:marRight w:val="0"/>
      <w:marTop w:val="0"/>
      <w:marBottom w:val="0"/>
      <w:divBdr>
        <w:top w:val="none" w:sz="0" w:space="0" w:color="auto"/>
        <w:left w:val="none" w:sz="0" w:space="0" w:color="auto"/>
        <w:bottom w:val="none" w:sz="0" w:space="0" w:color="auto"/>
        <w:right w:val="none" w:sz="0" w:space="0" w:color="auto"/>
      </w:divBdr>
    </w:div>
    <w:div w:id="1734884976">
      <w:bodyDiv w:val="1"/>
      <w:marLeft w:val="0"/>
      <w:marRight w:val="0"/>
      <w:marTop w:val="0"/>
      <w:marBottom w:val="0"/>
      <w:divBdr>
        <w:top w:val="none" w:sz="0" w:space="0" w:color="auto"/>
        <w:left w:val="none" w:sz="0" w:space="0" w:color="auto"/>
        <w:bottom w:val="none" w:sz="0" w:space="0" w:color="auto"/>
        <w:right w:val="none" w:sz="0" w:space="0" w:color="auto"/>
      </w:divBdr>
    </w:div>
    <w:div w:id="1739554782">
      <w:bodyDiv w:val="1"/>
      <w:marLeft w:val="0"/>
      <w:marRight w:val="0"/>
      <w:marTop w:val="0"/>
      <w:marBottom w:val="0"/>
      <w:divBdr>
        <w:top w:val="none" w:sz="0" w:space="0" w:color="auto"/>
        <w:left w:val="none" w:sz="0" w:space="0" w:color="auto"/>
        <w:bottom w:val="none" w:sz="0" w:space="0" w:color="auto"/>
        <w:right w:val="none" w:sz="0" w:space="0" w:color="auto"/>
      </w:divBdr>
    </w:div>
    <w:div w:id="1797791677">
      <w:bodyDiv w:val="1"/>
      <w:marLeft w:val="0"/>
      <w:marRight w:val="0"/>
      <w:marTop w:val="0"/>
      <w:marBottom w:val="0"/>
      <w:divBdr>
        <w:top w:val="none" w:sz="0" w:space="0" w:color="auto"/>
        <w:left w:val="none" w:sz="0" w:space="0" w:color="auto"/>
        <w:bottom w:val="none" w:sz="0" w:space="0" w:color="auto"/>
        <w:right w:val="none" w:sz="0" w:space="0" w:color="auto"/>
      </w:divBdr>
    </w:div>
    <w:div w:id="1835219309">
      <w:bodyDiv w:val="1"/>
      <w:marLeft w:val="0"/>
      <w:marRight w:val="0"/>
      <w:marTop w:val="0"/>
      <w:marBottom w:val="0"/>
      <w:divBdr>
        <w:top w:val="none" w:sz="0" w:space="0" w:color="auto"/>
        <w:left w:val="none" w:sz="0" w:space="0" w:color="auto"/>
        <w:bottom w:val="none" w:sz="0" w:space="0" w:color="auto"/>
        <w:right w:val="none" w:sz="0" w:space="0" w:color="auto"/>
      </w:divBdr>
    </w:div>
    <w:div w:id="1884712014">
      <w:bodyDiv w:val="1"/>
      <w:marLeft w:val="0"/>
      <w:marRight w:val="0"/>
      <w:marTop w:val="0"/>
      <w:marBottom w:val="0"/>
      <w:divBdr>
        <w:top w:val="none" w:sz="0" w:space="0" w:color="auto"/>
        <w:left w:val="none" w:sz="0" w:space="0" w:color="auto"/>
        <w:bottom w:val="none" w:sz="0" w:space="0" w:color="auto"/>
        <w:right w:val="none" w:sz="0" w:space="0" w:color="auto"/>
      </w:divBdr>
    </w:div>
    <w:div w:id="1894347871">
      <w:bodyDiv w:val="1"/>
      <w:marLeft w:val="0"/>
      <w:marRight w:val="0"/>
      <w:marTop w:val="0"/>
      <w:marBottom w:val="0"/>
      <w:divBdr>
        <w:top w:val="none" w:sz="0" w:space="0" w:color="auto"/>
        <w:left w:val="none" w:sz="0" w:space="0" w:color="auto"/>
        <w:bottom w:val="none" w:sz="0" w:space="0" w:color="auto"/>
        <w:right w:val="none" w:sz="0" w:space="0" w:color="auto"/>
      </w:divBdr>
    </w:div>
    <w:div w:id="1956059638">
      <w:bodyDiv w:val="1"/>
      <w:marLeft w:val="0"/>
      <w:marRight w:val="0"/>
      <w:marTop w:val="0"/>
      <w:marBottom w:val="0"/>
      <w:divBdr>
        <w:top w:val="none" w:sz="0" w:space="0" w:color="auto"/>
        <w:left w:val="none" w:sz="0" w:space="0" w:color="auto"/>
        <w:bottom w:val="none" w:sz="0" w:space="0" w:color="auto"/>
        <w:right w:val="none" w:sz="0" w:space="0" w:color="auto"/>
      </w:divBdr>
    </w:div>
    <w:div w:id="2013023348">
      <w:bodyDiv w:val="1"/>
      <w:marLeft w:val="0"/>
      <w:marRight w:val="0"/>
      <w:marTop w:val="0"/>
      <w:marBottom w:val="0"/>
      <w:divBdr>
        <w:top w:val="none" w:sz="0" w:space="0" w:color="auto"/>
        <w:left w:val="none" w:sz="0" w:space="0" w:color="auto"/>
        <w:bottom w:val="none" w:sz="0" w:space="0" w:color="auto"/>
        <w:right w:val="none" w:sz="0" w:space="0" w:color="auto"/>
      </w:divBdr>
    </w:div>
    <w:div w:id="2037579927">
      <w:bodyDiv w:val="1"/>
      <w:marLeft w:val="0"/>
      <w:marRight w:val="0"/>
      <w:marTop w:val="0"/>
      <w:marBottom w:val="0"/>
      <w:divBdr>
        <w:top w:val="none" w:sz="0" w:space="0" w:color="auto"/>
        <w:left w:val="none" w:sz="0" w:space="0" w:color="auto"/>
        <w:bottom w:val="none" w:sz="0" w:space="0" w:color="auto"/>
        <w:right w:val="none" w:sz="0" w:space="0" w:color="auto"/>
      </w:divBdr>
    </w:div>
    <w:div w:id="2053798188">
      <w:bodyDiv w:val="1"/>
      <w:marLeft w:val="0"/>
      <w:marRight w:val="0"/>
      <w:marTop w:val="0"/>
      <w:marBottom w:val="0"/>
      <w:divBdr>
        <w:top w:val="none" w:sz="0" w:space="0" w:color="auto"/>
        <w:left w:val="none" w:sz="0" w:space="0" w:color="auto"/>
        <w:bottom w:val="none" w:sz="0" w:space="0" w:color="auto"/>
        <w:right w:val="none" w:sz="0" w:space="0" w:color="auto"/>
      </w:divBdr>
    </w:div>
    <w:div w:id="2095665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294A8-432D-4C26-AF19-A22AAFD8FF2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3614865-4A2B-4A46-84E5-AC8C08CAF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9</Pages>
  <Words>3526</Words>
  <Characters>21158</Characters>
  <Application>Microsoft Office Word</Application>
  <DocSecurity>0</DocSecurity>
  <Lines>176</Lines>
  <Paragraphs>49</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24635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KRETKOWSKI Zbigniew</dc:creator>
  <cp:keywords/>
  <dc:description/>
  <cp:lastModifiedBy>Sieczkowska-Prokop Edyta</cp:lastModifiedBy>
  <cp:revision>35</cp:revision>
  <cp:lastPrinted>2025-03-21T11:15:00Z</cp:lastPrinted>
  <dcterms:created xsi:type="dcterms:W3CDTF">2025-03-11T10:40:00Z</dcterms:created>
  <dcterms:modified xsi:type="dcterms:W3CDTF">2025-03-27T06:52:00Z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a863e114-a623-461c-83d7-97ea037a98e1</vt:lpwstr>
  </property>
  <property fmtid="{D5CDD505-2E9C-101B-9397-08002B2CF9AE}" pid="3" name="bjSaver">
    <vt:lpwstr>hbIxR7Us4qeZySmI5Q4xoPwDY0PTLc1R</vt:lpwstr>
  </property>
  <property fmtid="{D5CDD505-2E9C-101B-9397-08002B2CF9AE}" pid="4" name="bjClsUserRVM">
    <vt:lpwstr>[]</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s5636:Creator type=author">
    <vt:lpwstr>KRETKOWSKI Zbigniew</vt:lpwstr>
  </property>
  <property fmtid="{D5CDD505-2E9C-101B-9397-08002B2CF9AE}" pid="8" name="s5636:Creator type=organization">
    <vt:lpwstr>MILNET-Z</vt:lpwstr>
  </property>
  <property fmtid="{D5CDD505-2E9C-101B-9397-08002B2CF9AE}" pid="9" name="s5636:Creator type=IP">
    <vt:lpwstr>10.130.227.204</vt:lpwstr>
  </property>
  <property fmtid="{D5CDD505-2E9C-101B-9397-08002B2CF9AE}" pid="10"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11" name="bjDocumentLabelXML-0">
    <vt:lpwstr>ames.com/2008/01/sie/internal/label"&gt;&lt;element uid="d7220eed-17a6-431d-810c-83a0ddfed893" value="" /&gt;&lt;/sisl&gt;</vt:lpwstr>
  </property>
</Properties>
</file>