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75F" w:rsidRPr="005233BF" w:rsidRDefault="007B575F" w:rsidP="007B575F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lang w:val="pl-PL" w:eastAsia="pl-PL"/>
        </w:rPr>
      </w:pPr>
      <w:r>
        <w:rPr>
          <w:rFonts w:ascii="Arial" w:eastAsia="Times New Roman" w:hAnsi="Arial" w:cs="Arial"/>
          <w:bCs/>
          <w:i/>
          <w:color w:val="00000A"/>
          <w:lang w:val="pl-PL" w:eastAsia="pl-PL"/>
        </w:rPr>
        <w:t>z</w:t>
      </w:r>
      <w:r w:rsidR="00A568AA">
        <w:rPr>
          <w:rFonts w:ascii="Arial" w:eastAsia="Times New Roman" w:hAnsi="Arial" w:cs="Arial"/>
          <w:bCs/>
          <w:i/>
          <w:color w:val="00000A"/>
          <w:lang w:val="pl-PL" w:eastAsia="pl-PL"/>
        </w:rPr>
        <w:t>ałącznik nr 13</w:t>
      </w:r>
      <w:r w:rsidRPr="005233BF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 do </w:t>
      </w:r>
      <w:r>
        <w:rPr>
          <w:rFonts w:ascii="Arial" w:eastAsia="Times New Roman" w:hAnsi="Arial" w:cs="Arial"/>
          <w:bCs/>
          <w:i/>
          <w:color w:val="00000A"/>
          <w:lang w:val="pl-PL" w:eastAsia="pl-PL"/>
        </w:rPr>
        <w:t>Zaproszenia</w:t>
      </w:r>
    </w:p>
    <w:p w:rsidR="007B575F" w:rsidRDefault="007B575F" w:rsidP="007B575F">
      <w:pPr>
        <w:jc w:val="center"/>
        <w:rPr>
          <w:rFonts w:ascii="Arial" w:eastAsia="Times New Roman" w:hAnsi="Arial" w:cs="Arial"/>
          <w:b/>
          <w:color w:val="00000A"/>
          <w:lang w:val="pl-PL" w:eastAsia="pl-PL" w:bidi="ar-SA"/>
        </w:rPr>
      </w:pPr>
    </w:p>
    <w:p w:rsidR="007B575F" w:rsidRDefault="007B575F" w:rsidP="007B575F">
      <w:pPr>
        <w:jc w:val="center"/>
        <w:rPr>
          <w:rFonts w:ascii="Arial" w:hAnsi="Arial" w:cs="Arial"/>
          <w:b/>
          <w:color w:val="00000A"/>
          <w:lang w:val="pl-PL" w:eastAsia="pl-PL" w:bidi="ar-SA"/>
        </w:rPr>
      </w:pPr>
      <w:r>
        <w:rPr>
          <w:rFonts w:ascii="Arial" w:eastAsia="Times New Roman" w:hAnsi="Arial" w:cs="Arial"/>
          <w:b/>
          <w:color w:val="00000A"/>
          <w:lang w:val="pl-PL" w:eastAsia="pl-PL" w:bidi="ar-SA"/>
        </w:rPr>
        <w:t>OŚWIADCZENIE   WYKONAWCY</w:t>
      </w:r>
    </w:p>
    <w:p w:rsidR="007B575F" w:rsidRDefault="007B575F" w:rsidP="007B575F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</w:p>
    <w:p w:rsidR="007B575F" w:rsidRPr="00F267F3" w:rsidRDefault="007B575F" w:rsidP="007B575F">
      <w:pPr>
        <w:jc w:val="both"/>
        <w:rPr>
          <w:rFonts w:ascii="Arial" w:hAnsi="Arial" w:cs="Arial"/>
          <w:b/>
          <w:color w:val="00000A"/>
          <w:sz w:val="22"/>
          <w:szCs w:val="22"/>
          <w:lang w:val="pl-PL" w:eastAsia="pl-PL" w:bidi="ar-SA"/>
        </w:rPr>
      </w:pPr>
      <w:r>
        <w:rPr>
          <w:rFonts w:ascii="Arial" w:hAnsi="Arial" w:cs="Arial"/>
          <w:b/>
          <w:color w:val="00000A"/>
          <w:sz w:val="22"/>
          <w:szCs w:val="22"/>
          <w:lang w:val="pl-PL" w:eastAsia="pl-PL" w:bidi="ar-SA"/>
        </w:rPr>
        <w:t xml:space="preserve">     </w:t>
      </w:r>
      <w:r w:rsidRPr="00F267F3">
        <w:rPr>
          <w:rFonts w:ascii="Arial" w:hAnsi="Arial" w:cs="Arial"/>
          <w:b/>
          <w:color w:val="00000A"/>
          <w:sz w:val="22"/>
          <w:szCs w:val="22"/>
          <w:lang w:val="pl-PL" w:eastAsia="pl-PL" w:bidi="ar-SA"/>
        </w:rPr>
        <w:t xml:space="preserve">sygnatura sprawy: </w:t>
      </w:r>
      <w:r w:rsidRPr="00F267F3">
        <w:rPr>
          <w:rFonts w:ascii="Arial" w:eastAsia="Times New Roman" w:hAnsi="Arial" w:cs="Arial"/>
          <w:b/>
          <w:color w:val="00000A"/>
          <w:sz w:val="22"/>
          <w:szCs w:val="22"/>
          <w:lang w:val="pl-PL" w:eastAsia="pl-PL" w:bidi="ar-SA"/>
        </w:rPr>
        <w:t xml:space="preserve"> </w:t>
      </w:r>
      <w:r w:rsidR="00C11727">
        <w:rPr>
          <w:rFonts w:ascii="Arial" w:eastAsia="Times New Roman" w:hAnsi="Arial" w:cs="Arial"/>
          <w:b/>
          <w:color w:val="00000A"/>
          <w:sz w:val="22"/>
          <w:szCs w:val="22"/>
          <w:lang w:val="pl-PL" w:eastAsia="pl-PL" w:bidi="ar-SA"/>
        </w:rPr>
        <w:t>3/III/R/2025</w:t>
      </w:r>
    </w:p>
    <w:p w:rsidR="007B575F" w:rsidRDefault="007B575F" w:rsidP="007B575F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</w:p>
    <w:p w:rsidR="007B575F" w:rsidRDefault="007B575F" w:rsidP="007B575F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color w:val="00000A"/>
          <w:lang w:val="pl-PL"/>
        </w:rPr>
        <w:t xml:space="preserve">     </w:t>
      </w:r>
      <w:r w:rsidRPr="00993CBB">
        <w:rPr>
          <w:rFonts w:ascii="Arial" w:hAnsi="Arial" w:cs="Arial"/>
          <w:color w:val="00000A"/>
          <w:lang w:val="pl-PL"/>
        </w:rPr>
        <w:t xml:space="preserve">W postępowaniu o udzielenie zamówienia publicznego </w:t>
      </w:r>
      <w:r w:rsidRPr="00993CBB">
        <w:rPr>
          <w:rFonts w:ascii="Arial" w:hAnsi="Arial" w:cs="Arial"/>
          <w:lang w:val="pl-PL"/>
        </w:rPr>
        <w:t>na</w:t>
      </w:r>
      <w:r>
        <w:rPr>
          <w:rFonts w:ascii="Arial" w:hAnsi="Arial" w:cs="Arial"/>
          <w:lang w:val="pl-PL"/>
        </w:rPr>
        <w:t>:</w:t>
      </w:r>
    </w:p>
    <w:p w:rsidR="007B575F" w:rsidRDefault="007B575F" w:rsidP="007B575F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</w:p>
    <w:p w:rsidR="00C11727" w:rsidRPr="00BF1517" w:rsidRDefault="00A568AA" w:rsidP="00C11727">
      <w:pPr>
        <w:suppressAutoHyphens/>
        <w:ind w:firstLine="426"/>
        <w:jc w:val="both"/>
        <w:rPr>
          <w:rFonts w:ascii="Arial" w:eastAsia="Times New Roman" w:hAnsi="Arial" w:cs="Arial"/>
          <w:b/>
          <w:lang w:val="pl-PL" w:eastAsia="zh-CN" w:bidi="ar-SA"/>
        </w:rPr>
      </w:pPr>
      <w:r>
        <w:rPr>
          <w:rFonts w:ascii="Arial" w:eastAsia="Times New Roman" w:hAnsi="Arial" w:cs="Arial"/>
          <w:b/>
          <w:lang w:val="pl-PL" w:eastAsia="zh-CN" w:bidi="ar-SA"/>
        </w:rPr>
        <w:t>Usługę</w:t>
      </w:r>
      <w:r w:rsidR="00C11727" w:rsidRPr="00BF1517">
        <w:rPr>
          <w:rFonts w:ascii="Arial" w:eastAsia="Times New Roman" w:hAnsi="Arial" w:cs="Arial"/>
          <w:b/>
          <w:lang w:val="pl-PL" w:eastAsia="zh-CN" w:bidi="ar-SA"/>
        </w:rPr>
        <w:t xml:space="preserve"> z zakresu ochrony środowiska polegająca na:</w:t>
      </w:r>
    </w:p>
    <w:p w:rsidR="00C11727" w:rsidRPr="00B86A4F" w:rsidRDefault="00C11727" w:rsidP="00C11727">
      <w:pPr>
        <w:pStyle w:val="Akapitzlist"/>
        <w:numPr>
          <w:ilvl w:val="0"/>
          <w:numId w:val="2"/>
        </w:numPr>
        <w:suppressAutoHyphens/>
        <w:ind w:left="709" w:hanging="142"/>
        <w:jc w:val="both"/>
        <w:rPr>
          <w:rFonts w:ascii="Arial" w:eastAsia="Times New Roman" w:hAnsi="Arial" w:cs="Arial"/>
          <w:b/>
          <w:lang w:val="pl-PL" w:eastAsia="zh-CN" w:bidi="ar-SA"/>
        </w:rPr>
      </w:pPr>
      <w:r w:rsidRPr="00B86A4F">
        <w:rPr>
          <w:rFonts w:ascii="Arial" w:eastAsia="Times New Roman" w:hAnsi="Arial" w:cs="Arial"/>
          <w:b/>
          <w:lang w:val="pl-PL" w:eastAsia="zh-CN" w:bidi="ar-SA"/>
        </w:rPr>
        <w:t>Część I – opracowanie projektu planu remediacji historycznego zanieczyszczenia powierzchni ziemi i operatu wodnoprawnego na rekultywację wód podziemnych dla MPS 2 dawnego lotniska wojskowego w Redzikowie.</w:t>
      </w:r>
      <w:r>
        <w:rPr>
          <w:rFonts w:ascii="Arial" w:eastAsia="Times New Roman" w:hAnsi="Arial" w:cs="Arial"/>
          <w:b/>
          <w:lang w:val="pl-PL" w:eastAsia="zh-CN" w:bidi="ar-SA"/>
        </w:rPr>
        <w:t>*</w:t>
      </w:r>
    </w:p>
    <w:p w:rsidR="00C11727" w:rsidRDefault="00C11727" w:rsidP="00C11727">
      <w:pPr>
        <w:pStyle w:val="Akapitzlist"/>
        <w:numPr>
          <w:ilvl w:val="0"/>
          <w:numId w:val="2"/>
        </w:numPr>
        <w:suppressAutoHyphens/>
        <w:ind w:left="709" w:hanging="294"/>
        <w:jc w:val="both"/>
        <w:rPr>
          <w:rFonts w:ascii="Arial" w:eastAsia="Times New Roman" w:hAnsi="Arial" w:cs="Arial"/>
          <w:b/>
          <w:lang w:val="pl-PL" w:eastAsia="zh-CN" w:bidi="ar-SA"/>
        </w:rPr>
      </w:pPr>
      <w:r w:rsidRPr="00B86A4F">
        <w:rPr>
          <w:rFonts w:ascii="Arial" w:eastAsia="Times New Roman" w:hAnsi="Arial" w:cs="Arial"/>
          <w:b/>
          <w:lang w:val="pl-PL" w:eastAsia="zh-CN" w:bidi="ar-SA"/>
        </w:rPr>
        <w:t>Część II – opracowanie projektu planu remediacji środowiska gruntowego dla dawnego MPS 1 JW. Gdynia Babie Doły.</w:t>
      </w:r>
      <w:r>
        <w:rPr>
          <w:rFonts w:ascii="Arial" w:eastAsia="Times New Roman" w:hAnsi="Arial" w:cs="Arial"/>
          <w:b/>
          <w:lang w:val="pl-PL" w:eastAsia="zh-CN" w:bidi="ar-SA"/>
        </w:rPr>
        <w:t>*</w:t>
      </w:r>
    </w:p>
    <w:p w:rsidR="007B575F" w:rsidRDefault="007B575F" w:rsidP="007B575F">
      <w:pPr>
        <w:jc w:val="both"/>
        <w:rPr>
          <w:rFonts w:ascii="Arial" w:hAnsi="Arial" w:cs="Arial"/>
          <w:lang w:val="pl-PL"/>
        </w:rPr>
      </w:pPr>
    </w:p>
    <w:p w:rsidR="007B575F" w:rsidRPr="00C11727" w:rsidRDefault="00A7000E" w:rsidP="00A7000E">
      <w:pPr>
        <w:spacing w:line="276" w:lineRule="auto"/>
        <w:ind w:firstLine="415"/>
        <w:jc w:val="both"/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</w:pPr>
      <w:r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  <w:t>*</w:t>
      </w:r>
      <w:bookmarkStart w:id="0" w:name="_GoBack"/>
      <w:bookmarkEnd w:id="0"/>
      <w:r w:rsidRPr="00D152C5"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  <w:t>Niepotrzebne skreślić, lub usunąć w przypadku nie składania oferty cenowej na dana część zamówienia</w:t>
      </w:r>
    </w:p>
    <w:p w:rsidR="007B575F" w:rsidRDefault="007B575F" w:rsidP="004C4A10">
      <w:pPr>
        <w:spacing w:line="360" w:lineRule="auto"/>
        <w:ind w:left="714"/>
        <w:contextualSpacing/>
        <w:jc w:val="both"/>
        <w:rPr>
          <w:rFonts w:ascii="Arial" w:hAnsi="Arial" w:cs="Arial"/>
          <w:color w:val="00000A"/>
          <w:lang w:val="pl-PL"/>
        </w:rPr>
      </w:pPr>
      <w:r>
        <w:rPr>
          <w:rFonts w:ascii="Arial" w:hAnsi="Arial" w:cs="Arial"/>
          <w:color w:val="00000A"/>
          <w:lang w:val="pl-PL"/>
        </w:rPr>
        <w:t xml:space="preserve">posiadam własną komórkę organizacyjną, w której rejestrowane są materiały niejawne o klauzuli „ZASTRZEŻONE”, zgodnie z art. 43 ust. 5 ustawy </w:t>
      </w:r>
      <w:r>
        <w:rPr>
          <w:rFonts w:ascii="Arial" w:hAnsi="Arial" w:cs="Arial"/>
          <w:color w:val="00000A"/>
          <w:lang w:val="pl-PL"/>
        </w:rPr>
        <w:br/>
        <w:t xml:space="preserve">z 5 sierpnia 2010 r. o Ochronie Informacji Niejawnych. </w:t>
      </w:r>
    </w:p>
    <w:p w:rsidR="007B575F" w:rsidRDefault="007B575F" w:rsidP="007B575F">
      <w:pPr>
        <w:autoSpaceDE w:val="0"/>
        <w:autoSpaceDN w:val="0"/>
        <w:adjustRightInd w:val="0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7B575F" w:rsidRDefault="007B575F" w:rsidP="007B575F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7B575F" w:rsidRDefault="007B575F" w:rsidP="007B575F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8"/>
        <w:gridCol w:w="4549"/>
      </w:tblGrid>
      <w:tr w:rsidR="007B575F" w:rsidTr="00FF45C8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575F" w:rsidRDefault="007B575F" w:rsidP="00FF45C8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F" w:rsidRDefault="007B575F" w:rsidP="00FF45C8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7B575F" w:rsidTr="00FF45C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B575F" w:rsidRDefault="007B575F" w:rsidP="00FF45C8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575F" w:rsidRDefault="007B575F" w:rsidP="00FF45C8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7B575F" w:rsidRDefault="007B575F" w:rsidP="007B575F">
      <w:pPr>
        <w:pStyle w:val="Tretekstu"/>
        <w:rPr>
          <w:lang w:bidi="en-US"/>
        </w:rPr>
      </w:pPr>
    </w:p>
    <w:p w:rsidR="00713456" w:rsidRDefault="00F812B0"/>
    <w:sectPr w:rsidR="0071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2B0" w:rsidRDefault="00F812B0" w:rsidP="007B575F">
      <w:r>
        <w:separator/>
      </w:r>
    </w:p>
  </w:endnote>
  <w:endnote w:type="continuationSeparator" w:id="0">
    <w:p w:rsidR="00F812B0" w:rsidRDefault="00F812B0" w:rsidP="007B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2B0" w:rsidRDefault="00F812B0" w:rsidP="007B575F">
      <w:r>
        <w:separator/>
      </w:r>
    </w:p>
  </w:footnote>
  <w:footnote w:type="continuationSeparator" w:id="0">
    <w:p w:rsidR="00F812B0" w:rsidRDefault="00F812B0" w:rsidP="007B5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53B14"/>
    <w:multiLevelType w:val="hybridMultilevel"/>
    <w:tmpl w:val="65A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D4919"/>
    <w:multiLevelType w:val="hybridMultilevel"/>
    <w:tmpl w:val="72AC97C6"/>
    <w:lvl w:ilvl="0" w:tplc="04150001">
      <w:start w:val="1"/>
      <w:numFmt w:val="bullet"/>
      <w:lvlText w:val=""/>
      <w:lvlJc w:val="left"/>
      <w:pPr>
        <w:ind w:left="2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FB"/>
    <w:rsid w:val="00055430"/>
    <w:rsid w:val="002B1273"/>
    <w:rsid w:val="002E6552"/>
    <w:rsid w:val="004826D3"/>
    <w:rsid w:val="004C4A10"/>
    <w:rsid w:val="007B575F"/>
    <w:rsid w:val="00A568AA"/>
    <w:rsid w:val="00A7000E"/>
    <w:rsid w:val="00BF10FB"/>
    <w:rsid w:val="00C11727"/>
    <w:rsid w:val="00F75F66"/>
    <w:rsid w:val="00F8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1AB5F"/>
  <w15:chartTrackingRefBased/>
  <w15:docId w15:val="{3270CBD6-DF05-4DAA-9DDB-EA4114A4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75F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57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575F"/>
  </w:style>
  <w:style w:type="paragraph" w:styleId="Stopka">
    <w:name w:val="footer"/>
    <w:basedOn w:val="Normalny"/>
    <w:link w:val="StopkaZnak"/>
    <w:uiPriority w:val="99"/>
    <w:unhideWhenUsed/>
    <w:rsid w:val="007B57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575F"/>
  </w:style>
  <w:style w:type="character" w:customStyle="1" w:styleId="TekstpodstawowyZnak">
    <w:name w:val="Tekst podstawowy Znak"/>
    <w:link w:val="Tretekstu"/>
    <w:qFormat/>
    <w:rsid w:val="007B575F"/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7B575F"/>
    <w:pPr>
      <w:widowControl w:val="0"/>
      <w:suppressAutoHyphens/>
    </w:pPr>
    <w:rPr>
      <w:rFonts w:ascii="Times New Roman" w:eastAsia="Lucida Sans Unicode" w:hAnsi="Times New Roman" w:cstheme="minorBidi"/>
      <w:color w:val="000000"/>
      <w:lang w:val="pl-PL" w:bidi="ar-SA"/>
    </w:rPr>
  </w:style>
  <w:style w:type="paragraph" w:styleId="Akapitzlist">
    <w:name w:val="List Paragraph"/>
    <w:aliases w:val="L1,Numerowanie,2 heading,A_wyliczenie,K-P_odwolanie,Akapit z listą5,maz_wyliczenie,opis dzialania,normalny tekst"/>
    <w:basedOn w:val="Normalny"/>
    <w:link w:val="AkapitzlistZnak"/>
    <w:uiPriority w:val="34"/>
    <w:qFormat/>
    <w:rsid w:val="007B575F"/>
    <w:pPr>
      <w:ind w:left="720"/>
      <w:contextualSpacing/>
    </w:pPr>
  </w:style>
  <w:style w:type="table" w:styleId="Tabela-Siatka">
    <w:name w:val="Table Grid"/>
    <w:basedOn w:val="Standardowy"/>
    <w:uiPriority w:val="59"/>
    <w:rsid w:val="007B57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"/>
    <w:link w:val="Akapitzlist"/>
    <w:uiPriority w:val="34"/>
    <w:qFormat/>
    <w:locked/>
    <w:rsid w:val="007B575F"/>
    <w:rPr>
      <w:rFonts w:ascii="Book Antiqua" w:eastAsia="Calibri" w:hAnsi="Book Antiqua" w:cs="Times New Roman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8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8AA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618416C-028F-47CD-BA3B-7454B8A3678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Adamejtis Paulina</cp:lastModifiedBy>
  <cp:revision>5</cp:revision>
  <cp:lastPrinted>2025-03-04T11:21:00Z</cp:lastPrinted>
  <dcterms:created xsi:type="dcterms:W3CDTF">2025-03-04T11:19:00Z</dcterms:created>
  <dcterms:modified xsi:type="dcterms:W3CDTF">2025-03-06T09:00:00Z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179426ea-274e-45ac-9130-28a73f85d004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10.49.57.144</vt:lpwstr>
  </property>
  <property fmtid="{D5CDD505-2E9C-101B-9397-08002B2CF9AE}" pid="11" name="bjClsUserRVM">
    <vt:lpwstr>[]</vt:lpwstr>
  </property>
</Properties>
</file>