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F7" w:rsidRDefault="002B2438">
      <w:pPr>
        <w:pStyle w:val="Tekstpodstawowy"/>
        <w:tabs>
          <w:tab w:val="left" w:pos="284"/>
        </w:tabs>
        <w:spacing w:after="0" w:line="276" w:lineRule="auto"/>
        <w:jc w:val="right"/>
        <w:rPr>
          <w:sz w:val="22"/>
          <w:szCs w:val="22"/>
        </w:rPr>
      </w:pPr>
      <w:r>
        <w:rPr>
          <w:sz w:val="22"/>
          <w:szCs w:val="22"/>
        </w:rPr>
        <w:t>Załącznik nr 1 do zapytania ofertowego</w:t>
      </w:r>
    </w:p>
    <w:p w:rsidR="00E217F7" w:rsidRDefault="00E217F7">
      <w:pPr>
        <w:pStyle w:val="Tekstpodstawowy"/>
        <w:tabs>
          <w:tab w:val="left" w:pos="284"/>
        </w:tabs>
        <w:spacing w:after="0" w:line="276" w:lineRule="auto"/>
        <w:jc w:val="center"/>
        <w:rPr>
          <w:b/>
          <w:sz w:val="22"/>
          <w:szCs w:val="22"/>
        </w:rPr>
      </w:pPr>
    </w:p>
    <w:p w:rsidR="00E217F7" w:rsidRDefault="002B2438">
      <w:pPr>
        <w:pStyle w:val="Tekstpodstawowy"/>
        <w:tabs>
          <w:tab w:val="left" w:pos="284"/>
        </w:tabs>
        <w:spacing w:after="0" w:line="276" w:lineRule="auto"/>
        <w:jc w:val="center"/>
        <w:rPr>
          <w:b/>
          <w:sz w:val="22"/>
          <w:szCs w:val="22"/>
        </w:rPr>
      </w:pPr>
      <w:r>
        <w:rPr>
          <w:b/>
          <w:sz w:val="22"/>
          <w:szCs w:val="22"/>
        </w:rPr>
        <w:t>SZCZEGÓŁOWY OPIS PRZEDMIOTU ZAMÓWIENIA</w:t>
      </w:r>
    </w:p>
    <w:p w:rsidR="00E217F7" w:rsidRDefault="00E217F7">
      <w:pPr>
        <w:pStyle w:val="Tekstpodstawowywcity3"/>
        <w:tabs>
          <w:tab w:val="left" w:pos="284"/>
        </w:tabs>
        <w:spacing w:after="0" w:line="276" w:lineRule="auto"/>
        <w:ind w:left="0"/>
        <w:jc w:val="both"/>
        <w:rPr>
          <w:color w:val="FF0000"/>
          <w:sz w:val="22"/>
          <w:szCs w:val="22"/>
        </w:rPr>
      </w:pPr>
    </w:p>
    <w:p w:rsidR="00E217F7" w:rsidRDefault="002B2438">
      <w:pPr>
        <w:pStyle w:val="Tekstpodstawowywcity3"/>
        <w:tabs>
          <w:tab w:val="left" w:pos="284"/>
        </w:tabs>
        <w:spacing w:after="0" w:line="276" w:lineRule="auto"/>
        <w:ind w:left="284" w:hanging="426"/>
        <w:jc w:val="both"/>
        <w:rPr>
          <w:sz w:val="22"/>
          <w:szCs w:val="22"/>
        </w:rPr>
      </w:pPr>
      <w:r>
        <w:rPr>
          <w:sz w:val="22"/>
          <w:szCs w:val="22"/>
        </w:rPr>
        <w:t>Opis przedmiotu zamówienia składa się z części A, B i C.</w:t>
      </w:r>
    </w:p>
    <w:p w:rsidR="00E217F7" w:rsidRDefault="002B2438">
      <w:pPr>
        <w:pStyle w:val="Tekstpodstawowywcity3"/>
        <w:tabs>
          <w:tab w:val="left" w:pos="284"/>
        </w:tabs>
        <w:spacing w:after="0" w:line="276" w:lineRule="auto"/>
        <w:ind w:left="284" w:hanging="426"/>
        <w:jc w:val="both"/>
        <w:rPr>
          <w:b/>
          <w:sz w:val="22"/>
          <w:szCs w:val="22"/>
        </w:rPr>
      </w:pPr>
      <w:r>
        <w:rPr>
          <w:b/>
          <w:sz w:val="22"/>
          <w:szCs w:val="22"/>
        </w:rPr>
        <w:t xml:space="preserve">Część A. WYMAGANIA OGÓLNE DLA WYKONAWCY </w:t>
      </w:r>
    </w:p>
    <w:p w:rsidR="00E217F7" w:rsidRDefault="00E217F7">
      <w:pPr>
        <w:pStyle w:val="Tekstpodstawowywcity3"/>
        <w:tabs>
          <w:tab w:val="left" w:pos="284"/>
        </w:tabs>
        <w:spacing w:after="0" w:line="276" w:lineRule="auto"/>
        <w:ind w:left="284" w:hanging="426"/>
        <w:jc w:val="both"/>
        <w:rPr>
          <w:b/>
          <w:sz w:val="22"/>
          <w:szCs w:val="22"/>
        </w:rPr>
      </w:pPr>
    </w:p>
    <w:p w:rsidR="00E217F7" w:rsidRDefault="002B2438">
      <w:pPr>
        <w:numPr>
          <w:ilvl w:val="0"/>
          <w:numId w:val="1"/>
        </w:numPr>
        <w:spacing w:line="276" w:lineRule="auto"/>
        <w:jc w:val="both"/>
        <w:rPr>
          <w:sz w:val="22"/>
          <w:szCs w:val="22"/>
        </w:rPr>
      </w:pPr>
      <w:r>
        <w:rPr>
          <w:sz w:val="22"/>
          <w:szCs w:val="22"/>
        </w:rPr>
        <w:t xml:space="preserve">Nazwa zadania – przedmiot zamówienia: </w:t>
      </w:r>
    </w:p>
    <w:p w:rsidR="00E217F7" w:rsidRDefault="002B2438">
      <w:pPr>
        <w:widowControl w:val="0"/>
        <w:autoSpaceDE w:val="0"/>
        <w:spacing w:line="276" w:lineRule="auto"/>
        <w:jc w:val="both"/>
        <w:rPr>
          <w:b/>
          <w:sz w:val="22"/>
          <w:szCs w:val="22"/>
        </w:rPr>
      </w:pPr>
      <w:r>
        <w:rPr>
          <w:b/>
          <w:sz w:val="22"/>
          <w:szCs w:val="22"/>
        </w:rPr>
        <w:t>Realizacja usługi szkoleniowej z zakresu MS Excel polegającej na opracowaniu programu, materiałów szkoleniowych oraz przeprowadzenia z zakresu MS Excel na poziomie podstawowym dla pracowników Dolnośląskiej Wojewódzkiej Komendy Ochotniczych Hufców Pracy.</w:t>
      </w:r>
    </w:p>
    <w:p w:rsidR="00E217F7" w:rsidRDefault="002B2438">
      <w:pPr>
        <w:widowControl w:val="0"/>
        <w:autoSpaceDE w:val="0"/>
        <w:spacing w:line="276" w:lineRule="auto"/>
        <w:jc w:val="both"/>
        <w:rPr>
          <w:sz w:val="22"/>
          <w:szCs w:val="22"/>
        </w:rPr>
      </w:pPr>
      <w:r>
        <w:rPr>
          <w:b/>
          <w:i/>
          <w:sz w:val="22"/>
          <w:szCs w:val="22"/>
        </w:rPr>
        <w:t xml:space="preserve"> </w:t>
      </w:r>
    </w:p>
    <w:p w:rsidR="00E217F7" w:rsidRDefault="002B2438">
      <w:pPr>
        <w:numPr>
          <w:ilvl w:val="0"/>
          <w:numId w:val="2"/>
        </w:numPr>
        <w:spacing w:line="276" w:lineRule="auto"/>
        <w:ind w:left="284" w:hanging="284"/>
        <w:jc w:val="both"/>
        <w:rPr>
          <w:sz w:val="22"/>
          <w:szCs w:val="22"/>
        </w:rPr>
      </w:pPr>
      <w:r>
        <w:rPr>
          <w:sz w:val="22"/>
          <w:szCs w:val="22"/>
        </w:rPr>
        <w:t>Opis przedmiotu zamówienia:</w:t>
      </w:r>
    </w:p>
    <w:p w:rsidR="00E217F7" w:rsidRPr="00DC6557" w:rsidRDefault="002B2438" w:rsidP="00DC6557">
      <w:pPr>
        <w:numPr>
          <w:ilvl w:val="0"/>
          <w:numId w:val="3"/>
        </w:numPr>
        <w:spacing w:line="276" w:lineRule="auto"/>
        <w:ind w:left="567" w:hanging="283"/>
        <w:jc w:val="both"/>
        <w:rPr>
          <w:sz w:val="22"/>
          <w:szCs w:val="22"/>
        </w:rPr>
      </w:pPr>
      <w:r>
        <w:rPr>
          <w:sz w:val="22"/>
          <w:szCs w:val="22"/>
        </w:rPr>
        <w:t xml:space="preserve">Kod CPV: </w:t>
      </w:r>
      <w:r w:rsidRPr="00DC6557">
        <w:rPr>
          <w:color w:val="FF0000"/>
          <w:sz w:val="22"/>
          <w:szCs w:val="22"/>
        </w:rPr>
        <w:t xml:space="preserve"> </w:t>
      </w:r>
      <w:r w:rsidRPr="00DC6557">
        <w:rPr>
          <w:sz w:val="22"/>
          <w:szCs w:val="22"/>
        </w:rPr>
        <w:t>80511000-8 – usługi szkolenia pracowników</w:t>
      </w:r>
    </w:p>
    <w:p w:rsidR="00E217F7" w:rsidRDefault="002B2438">
      <w:pPr>
        <w:numPr>
          <w:ilvl w:val="0"/>
          <w:numId w:val="3"/>
        </w:numPr>
        <w:spacing w:line="276" w:lineRule="auto"/>
        <w:ind w:left="567" w:hanging="283"/>
        <w:jc w:val="both"/>
        <w:rPr>
          <w:sz w:val="22"/>
          <w:szCs w:val="22"/>
        </w:rPr>
      </w:pPr>
      <w:r>
        <w:rPr>
          <w:sz w:val="22"/>
          <w:szCs w:val="22"/>
        </w:rPr>
        <w:t>Przedmiotem zamówienia jest zorganizowanie i przeprowadzenie kursu zawodowego, w którym świadczona będzie usługa:</w:t>
      </w:r>
    </w:p>
    <w:p w:rsidR="00E217F7" w:rsidRDefault="00E217F7">
      <w:pPr>
        <w:pStyle w:val="Akapitzlist"/>
        <w:spacing w:line="276" w:lineRule="auto"/>
        <w:ind w:left="0"/>
        <w:jc w:val="both"/>
        <w:rPr>
          <w:sz w:val="22"/>
          <w:szCs w:val="22"/>
        </w:rPr>
      </w:pPr>
    </w:p>
    <w:p w:rsidR="00E217F7" w:rsidRDefault="002B2438">
      <w:pPr>
        <w:pStyle w:val="Akapitzlist"/>
        <w:numPr>
          <w:ilvl w:val="0"/>
          <w:numId w:val="4"/>
        </w:numPr>
        <w:spacing w:line="276" w:lineRule="auto"/>
        <w:jc w:val="both"/>
        <w:rPr>
          <w:b/>
          <w:sz w:val="22"/>
          <w:szCs w:val="22"/>
        </w:rPr>
      </w:pPr>
      <w:r>
        <w:rPr>
          <w:b/>
          <w:sz w:val="22"/>
          <w:szCs w:val="22"/>
        </w:rPr>
        <w:t>ZADANIE CZĘŚCIOWE NR 1:</w:t>
      </w:r>
    </w:p>
    <w:p w:rsidR="00E217F7" w:rsidRDefault="002B2438">
      <w:pPr>
        <w:spacing w:line="276" w:lineRule="auto"/>
        <w:jc w:val="both"/>
        <w:rPr>
          <w:color w:val="000000" w:themeColor="text1"/>
          <w:sz w:val="22"/>
          <w:szCs w:val="22"/>
          <w:u w:val="single"/>
        </w:rPr>
      </w:pPr>
      <w:r>
        <w:rPr>
          <w:sz w:val="22"/>
          <w:szCs w:val="22"/>
        </w:rPr>
        <w:t xml:space="preserve">Zorganizowanie i przeprowadzenie szkolenia z zakresu MS Excel w miejscowości </w:t>
      </w:r>
      <w:r>
        <w:rPr>
          <w:b/>
          <w:sz w:val="22"/>
          <w:szCs w:val="22"/>
          <w:u w:val="single"/>
        </w:rPr>
        <w:t>Wrocław.</w:t>
      </w:r>
    </w:p>
    <w:p w:rsidR="00E217F7" w:rsidRDefault="00E217F7">
      <w:pPr>
        <w:spacing w:line="276" w:lineRule="auto"/>
        <w:ind w:left="720"/>
        <w:jc w:val="both"/>
        <w:rPr>
          <w:b/>
          <w:color w:val="000000" w:themeColor="text1"/>
          <w:sz w:val="22"/>
          <w:szCs w:val="22"/>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8"/>
        <w:gridCol w:w="1380"/>
        <w:gridCol w:w="1740"/>
      </w:tblGrid>
      <w:tr w:rsidR="00E217F7" w:rsidTr="00C87AA1">
        <w:trPr>
          <w:trHeight w:val="555"/>
          <w:jc w:val="center"/>
        </w:trPr>
        <w:tc>
          <w:tcPr>
            <w:tcW w:w="5278" w:type="dxa"/>
            <w:tcBorders>
              <w:top w:val="single" w:sz="4" w:space="0" w:color="auto"/>
              <w:left w:val="single" w:sz="4" w:space="0" w:color="auto"/>
              <w:bottom w:val="single" w:sz="4" w:space="0" w:color="auto"/>
              <w:right w:val="single" w:sz="4" w:space="0" w:color="auto"/>
            </w:tcBorders>
            <w:vAlign w:val="center"/>
          </w:tcPr>
          <w:p w:rsidR="00E217F7" w:rsidRDefault="002B2438">
            <w:pPr>
              <w:spacing w:line="276" w:lineRule="auto"/>
              <w:jc w:val="center"/>
              <w:rPr>
                <w:b/>
                <w:color w:val="000000" w:themeColor="text1"/>
                <w:sz w:val="22"/>
                <w:szCs w:val="22"/>
                <w:lang w:eastAsia="en-US"/>
              </w:rPr>
            </w:pPr>
            <w:r>
              <w:rPr>
                <w:b/>
                <w:color w:val="000000" w:themeColor="text1"/>
                <w:sz w:val="22"/>
                <w:szCs w:val="22"/>
                <w:lang w:eastAsia="en-US"/>
              </w:rPr>
              <w:t>Nazwa kursu</w:t>
            </w:r>
          </w:p>
        </w:tc>
        <w:tc>
          <w:tcPr>
            <w:tcW w:w="1380" w:type="dxa"/>
            <w:tcBorders>
              <w:top w:val="single" w:sz="4" w:space="0" w:color="auto"/>
              <w:left w:val="single" w:sz="4" w:space="0" w:color="auto"/>
              <w:bottom w:val="single" w:sz="4" w:space="0" w:color="auto"/>
              <w:right w:val="single" w:sz="4" w:space="0" w:color="auto"/>
            </w:tcBorders>
            <w:vAlign w:val="center"/>
          </w:tcPr>
          <w:p w:rsidR="00E217F7" w:rsidRDefault="002B2438">
            <w:pPr>
              <w:tabs>
                <w:tab w:val="left" w:pos="284"/>
              </w:tabs>
              <w:spacing w:line="276" w:lineRule="auto"/>
              <w:ind w:right="-91"/>
              <w:jc w:val="center"/>
              <w:rPr>
                <w:b/>
                <w:bCs/>
                <w:color w:val="000000" w:themeColor="text1"/>
                <w:sz w:val="22"/>
                <w:szCs w:val="22"/>
                <w:lang w:eastAsia="en-US"/>
              </w:rPr>
            </w:pPr>
            <w:r>
              <w:rPr>
                <w:b/>
                <w:bCs/>
                <w:color w:val="000000" w:themeColor="text1"/>
                <w:sz w:val="22"/>
                <w:szCs w:val="22"/>
                <w:lang w:eastAsia="en-US"/>
              </w:rPr>
              <w:t>Liczba osób</w:t>
            </w:r>
          </w:p>
        </w:tc>
        <w:tc>
          <w:tcPr>
            <w:tcW w:w="1740" w:type="dxa"/>
            <w:tcBorders>
              <w:top w:val="single" w:sz="4" w:space="0" w:color="auto"/>
              <w:left w:val="single" w:sz="4" w:space="0" w:color="auto"/>
              <w:bottom w:val="single" w:sz="4" w:space="0" w:color="auto"/>
              <w:right w:val="single" w:sz="4" w:space="0" w:color="auto"/>
            </w:tcBorders>
            <w:vAlign w:val="center"/>
          </w:tcPr>
          <w:p w:rsidR="00E217F7" w:rsidRDefault="002B2438">
            <w:pPr>
              <w:spacing w:line="276" w:lineRule="auto"/>
              <w:ind w:right="-91"/>
              <w:jc w:val="center"/>
              <w:rPr>
                <w:b/>
                <w:bCs/>
                <w:color w:val="000000" w:themeColor="text1"/>
                <w:sz w:val="22"/>
                <w:szCs w:val="22"/>
                <w:lang w:eastAsia="en-US"/>
              </w:rPr>
            </w:pPr>
            <w:r>
              <w:rPr>
                <w:b/>
                <w:bCs/>
                <w:color w:val="000000" w:themeColor="text1"/>
                <w:sz w:val="22"/>
                <w:szCs w:val="22"/>
                <w:lang w:eastAsia="en-US"/>
              </w:rPr>
              <w:t>Planowany termin odbywania się kursu</w:t>
            </w:r>
          </w:p>
        </w:tc>
      </w:tr>
      <w:tr w:rsidR="00E217F7" w:rsidTr="00C87AA1">
        <w:trPr>
          <w:trHeight w:val="653"/>
          <w:jc w:val="center"/>
        </w:trPr>
        <w:tc>
          <w:tcPr>
            <w:tcW w:w="5278" w:type="dxa"/>
            <w:tcBorders>
              <w:top w:val="single" w:sz="4" w:space="0" w:color="auto"/>
              <w:left w:val="single" w:sz="4" w:space="0" w:color="auto"/>
              <w:bottom w:val="single" w:sz="4" w:space="0" w:color="auto"/>
              <w:right w:val="single" w:sz="4" w:space="0" w:color="auto"/>
            </w:tcBorders>
            <w:vAlign w:val="center"/>
          </w:tcPr>
          <w:p w:rsidR="00E217F7" w:rsidRDefault="002B2438">
            <w:pPr>
              <w:spacing w:line="276" w:lineRule="auto"/>
              <w:jc w:val="both"/>
              <w:rPr>
                <w:color w:val="000000" w:themeColor="text1"/>
                <w:sz w:val="22"/>
                <w:szCs w:val="22"/>
              </w:rPr>
            </w:pPr>
            <w:r>
              <w:rPr>
                <w:color w:val="000000" w:themeColor="text1"/>
                <w:sz w:val="22"/>
                <w:szCs w:val="22"/>
              </w:rPr>
              <w:t>Szkolenie z zakresu pakietu MS Excel</w:t>
            </w:r>
          </w:p>
        </w:tc>
        <w:tc>
          <w:tcPr>
            <w:tcW w:w="1380" w:type="dxa"/>
            <w:tcBorders>
              <w:top w:val="single" w:sz="4" w:space="0" w:color="auto"/>
              <w:left w:val="single" w:sz="4" w:space="0" w:color="auto"/>
              <w:bottom w:val="single" w:sz="4" w:space="0" w:color="auto"/>
              <w:right w:val="single" w:sz="4" w:space="0" w:color="auto"/>
            </w:tcBorders>
            <w:vAlign w:val="center"/>
          </w:tcPr>
          <w:p w:rsidR="00E217F7" w:rsidRDefault="002E31F4">
            <w:pPr>
              <w:tabs>
                <w:tab w:val="left" w:pos="33"/>
              </w:tabs>
              <w:spacing w:line="276" w:lineRule="auto"/>
              <w:ind w:right="-91"/>
              <w:jc w:val="center"/>
              <w:rPr>
                <w:color w:val="000000" w:themeColor="text1"/>
                <w:sz w:val="22"/>
                <w:szCs w:val="22"/>
                <w:lang w:eastAsia="en-US"/>
              </w:rPr>
            </w:pPr>
            <w:r>
              <w:rPr>
                <w:color w:val="000000" w:themeColor="text1"/>
                <w:sz w:val="22"/>
                <w:szCs w:val="22"/>
                <w:lang w:eastAsia="en-US"/>
              </w:rPr>
              <w:t>8</w:t>
            </w:r>
          </w:p>
        </w:tc>
        <w:tc>
          <w:tcPr>
            <w:tcW w:w="1740" w:type="dxa"/>
            <w:tcBorders>
              <w:top w:val="single" w:sz="4" w:space="0" w:color="auto"/>
              <w:left w:val="single" w:sz="4" w:space="0" w:color="auto"/>
              <w:bottom w:val="single" w:sz="4" w:space="0" w:color="auto"/>
              <w:right w:val="single" w:sz="4" w:space="0" w:color="auto"/>
            </w:tcBorders>
            <w:noWrap/>
            <w:vAlign w:val="center"/>
          </w:tcPr>
          <w:p w:rsidR="00E217F7" w:rsidRDefault="00937478">
            <w:pPr>
              <w:tabs>
                <w:tab w:val="left" w:pos="284"/>
              </w:tabs>
              <w:spacing w:line="276" w:lineRule="auto"/>
              <w:ind w:right="-91" w:hanging="14"/>
              <w:jc w:val="center"/>
              <w:rPr>
                <w:color w:val="000000" w:themeColor="text1"/>
                <w:sz w:val="22"/>
                <w:szCs w:val="22"/>
                <w:lang w:eastAsia="en-US"/>
              </w:rPr>
            </w:pPr>
            <w:r w:rsidRPr="005B093B">
              <w:rPr>
                <w:sz w:val="22"/>
                <w:szCs w:val="22"/>
                <w:lang w:eastAsia="en-US"/>
              </w:rPr>
              <w:t>1</w:t>
            </w:r>
            <w:r w:rsidR="005B093B" w:rsidRPr="005B093B">
              <w:rPr>
                <w:sz w:val="22"/>
                <w:szCs w:val="22"/>
                <w:lang w:eastAsia="en-US"/>
              </w:rPr>
              <w:t>8</w:t>
            </w:r>
            <w:r w:rsidRPr="005B093B">
              <w:rPr>
                <w:sz w:val="22"/>
                <w:szCs w:val="22"/>
                <w:lang w:eastAsia="en-US"/>
              </w:rPr>
              <w:t xml:space="preserve"> czerwca - 28 </w:t>
            </w:r>
            <w:r w:rsidR="002B2438" w:rsidRPr="005B093B">
              <w:rPr>
                <w:sz w:val="22"/>
                <w:szCs w:val="22"/>
                <w:lang w:eastAsia="en-US"/>
              </w:rPr>
              <w:t>czerw</w:t>
            </w:r>
            <w:r w:rsidRPr="005B093B">
              <w:rPr>
                <w:sz w:val="22"/>
                <w:szCs w:val="22"/>
                <w:lang w:eastAsia="en-US"/>
              </w:rPr>
              <w:t>ca</w:t>
            </w:r>
          </w:p>
        </w:tc>
      </w:tr>
    </w:tbl>
    <w:p w:rsidR="00E217F7" w:rsidRDefault="00E217F7">
      <w:pPr>
        <w:pStyle w:val="Akapitzlist"/>
        <w:spacing w:line="276" w:lineRule="auto"/>
        <w:ind w:left="0"/>
        <w:jc w:val="both"/>
        <w:rPr>
          <w:sz w:val="22"/>
          <w:szCs w:val="22"/>
        </w:rPr>
      </w:pPr>
    </w:p>
    <w:p w:rsidR="00E217F7" w:rsidRDefault="00E217F7">
      <w:pPr>
        <w:pStyle w:val="Akapitzlist"/>
        <w:spacing w:line="276" w:lineRule="auto"/>
        <w:ind w:left="0"/>
        <w:jc w:val="both"/>
        <w:rPr>
          <w:sz w:val="22"/>
          <w:szCs w:val="22"/>
        </w:rPr>
      </w:pPr>
    </w:p>
    <w:p w:rsidR="00E217F7" w:rsidRDefault="002B2438">
      <w:pPr>
        <w:numPr>
          <w:ilvl w:val="0"/>
          <w:numId w:val="5"/>
        </w:numPr>
        <w:spacing w:line="276" w:lineRule="auto"/>
        <w:ind w:left="284" w:hanging="426"/>
        <w:jc w:val="both"/>
        <w:rPr>
          <w:sz w:val="22"/>
          <w:szCs w:val="22"/>
        </w:rPr>
      </w:pPr>
      <w:r>
        <w:rPr>
          <w:color w:val="000000"/>
          <w:sz w:val="22"/>
          <w:szCs w:val="22"/>
        </w:rPr>
        <w:t>W szkoleniu będą uczestniczyć pracownicy Dolnośląskiej Wojewódzkiej Komendy Ochotniczych Hufców Pracy, realizujący zadania spośród wszystkich komórek organizacyjnych z jednostki budżetowej.</w:t>
      </w:r>
    </w:p>
    <w:p w:rsidR="00E217F7" w:rsidRDefault="002B2438">
      <w:pPr>
        <w:numPr>
          <w:ilvl w:val="0"/>
          <w:numId w:val="5"/>
        </w:numPr>
        <w:spacing w:line="276" w:lineRule="auto"/>
        <w:ind w:left="284" w:hanging="426"/>
        <w:jc w:val="both"/>
        <w:rPr>
          <w:sz w:val="22"/>
          <w:szCs w:val="22"/>
        </w:rPr>
      </w:pPr>
      <w:r>
        <w:rPr>
          <w:sz w:val="22"/>
          <w:szCs w:val="22"/>
          <w:highlight w:val="yellow"/>
        </w:rPr>
        <w:t xml:space="preserve">Termin wykonania przedmiotu zamówienia: od dnia podpisania umowy </w:t>
      </w:r>
      <w:r>
        <w:rPr>
          <w:b/>
          <w:sz w:val="22"/>
          <w:szCs w:val="22"/>
          <w:highlight w:val="yellow"/>
        </w:rPr>
        <w:t xml:space="preserve">do 28.06.2024 r. </w:t>
      </w:r>
    </w:p>
    <w:p w:rsidR="00E217F7" w:rsidRPr="00261516" w:rsidRDefault="002B2438">
      <w:pPr>
        <w:numPr>
          <w:ilvl w:val="0"/>
          <w:numId w:val="5"/>
        </w:numPr>
        <w:spacing w:line="276" w:lineRule="auto"/>
        <w:ind w:left="284" w:hanging="426"/>
        <w:jc w:val="both"/>
        <w:rPr>
          <w:sz w:val="22"/>
          <w:szCs w:val="22"/>
        </w:rPr>
      </w:pPr>
      <w:r w:rsidRPr="00261516">
        <w:rPr>
          <w:sz w:val="22"/>
          <w:szCs w:val="22"/>
        </w:rPr>
        <w:t xml:space="preserve">Wykonawca zobowiązany jest do przedłożenia wskazanej w części B pkt. 14 dokumentacji </w:t>
      </w:r>
      <w:r w:rsidRPr="00261516">
        <w:rPr>
          <w:sz w:val="22"/>
          <w:szCs w:val="22"/>
        </w:rPr>
        <w:br/>
        <w:t xml:space="preserve">w </w:t>
      </w:r>
      <w:r w:rsidRPr="00261516">
        <w:rPr>
          <w:b/>
          <w:sz w:val="22"/>
          <w:szCs w:val="22"/>
        </w:rPr>
        <w:t>terminie 14 dni od dnia realizacji zamówienia</w:t>
      </w:r>
      <w:r w:rsidRPr="00261516">
        <w:rPr>
          <w:sz w:val="22"/>
          <w:szCs w:val="22"/>
        </w:rPr>
        <w:t xml:space="preserve">. W przypadku, gdy przekazana dokumentacja, </w:t>
      </w:r>
      <w:r w:rsidRPr="00261516">
        <w:rPr>
          <w:sz w:val="22"/>
          <w:szCs w:val="22"/>
        </w:rPr>
        <w:br/>
        <w:t xml:space="preserve">o której mowa okaże się wadliwa lub niekompletna, Zamawiający wzywa Wykonawcę do jej poprawienia w terminie 7 dni, pod rygorem obciążenia Wykonawcy karą umowną, na zasadach określonych w § 7 pkt. 1 w umowie. </w:t>
      </w:r>
    </w:p>
    <w:p w:rsidR="00E217F7" w:rsidRDefault="00E217F7">
      <w:pPr>
        <w:spacing w:line="276" w:lineRule="auto"/>
        <w:jc w:val="both"/>
        <w:rPr>
          <w:sz w:val="22"/>
          <w:szCs w:val="22"/>
        </w:rPr>
      </w:pPr>
    </w:p>
    <w:p w:rsidR="00E217F7" w:rsidRDefault="002B2438">
      <w:pPr>
        <w:widowControl w:val="0"/>
        <w:tabs>
          <w:tab w:val="left" w:pos="0"/>
        </w:tabs>
        <w:suppressAutoHyphens/>
        <w:spacing w:line="276" w:lineRule="auto"/>
        <w:jc w:val="both"/>
        <w:rPr>
          <w:b/>
          <w:sz w:val="22"/>
          <w:szCs w:val="22"/>
        </w:rPr>
      </w:pPr>
      <w:r>
        <w:rPr>
          <w:b/>
          <w:sz w:val="22"/>
          <w:szCs w:val="22"/>
        </w:rPr>
        <w:t>Część B. WYMAGANIA SZCZEGÓŁOWE</w:t>
      </w:r>
    </w:p>
    <w:p w:rsidR="00E217F7" w:rsidRPr="00E73AB5" w:rsidRDefault="00E217F7">
      <w:pPr>
        <w:widowControl w:val="0"/>
        <w:tabs>
          <w:tab w:val="left" w:pos="0"/>
        </w:tabs>
        <w:suppressAutoHyphens/>
        <w:spacing w:line="276" w:lineRule="auto"/>
        <w:jc w:val="both"/>
        <w:rPr>
          <w:sz w:val="22"/>
          <w:szCs w:val="22"/>
        </w:rPr>
      </w:pPr>
    </w:p>
    <w:p w:rsidR="00E217F7" w:rsidRPr="00E73AB5" w:rsidRDefault="002B2438" w:rsidP="00261516">
      <w:pPr>
        <w:pStyle w:val="Akapitzlist"/>
        <w:widowControl w:val="0"/>
        <w:numPr>
          <w:ilvl w:val="0"/>
          <w:numId w:val="6"/>
        </w:numPr>
        <w:tabs>
          <w:tab w:val="left" w:pos="0"/>
        </w:tabs>
        <w:suppressAutoHyphens/>
        <w:spacing w:line="276" w:lineRule="auto"/>
        <w:ind w:left="284" w:hanging="426"/>
        <w:jc w:val="both"/>
        <w:rPr>
          <w:bCs/>
          <w:sz w:val="22"/>
          <w:szCs w:val="22"/>
        </w:rPr>
      </w:pPr>
      <w:r w:rsidRPr="00E73AB5">
        <w:rPr>
          <w:sz w:val="22"/>
          <w:szCs w:val="22"/>
        </w:rPr>
        <w:t>Szkolenie winno odbywać się w form</w:t>
      </w:r>
      <w:r w:rsidR="00261516" w:rsidRPr="00E73AB5">
        <w:rPr>
          <w:sz w:val="22"/>
          <w:szCs w:val="22"/>
        </w:rPr>
        <w:t>ie</w:t>
      </w:r>
      <w:r w:rsidRPr="00E73AB5">
        <w:rPr>
          <w:sz w:val="22"/>
          <w:szCs w:val="22"/>
        </w:rPr>
        <w:t xml:space="preserve"> </w:t>
      </w:r>
      <w:r w:rsidR="00E73AB5" w:rsidRPr="00E73AB5">
        <w:rPr>
          <w:sz w:val="22"/>
          <w:szCs w:val="22"/>
        </w:rPr>
        <w:t>s</w:t>
      </w:r>
      <w:r w:rsidRPr="00E73AB5">
        <w:rPr>
          <w:sz w:val="22"/>
          <w:szCs w:val="22"/>
        </w:rPr>
        <w:t>tacjonarn</w:t>
      </w:r>
      <w:r w:rsidR="00E73AB5" w:rsidRPr="00E73AB5">
        <w:rPr>
          <w:sz w:val="22"/>
          <w:szCs w:val="22"/>
        </w:rPr>
        <w:t>ej</w:t>
      </w:r>
      <w:r w:rsidRPr="00E73AB5">
        <w:rPr>
          <w:sz w:val="22"/>
          <w:szCs w:val="22"/>
        </w:rPr>
        <w:t xml:space="preserve"> w siedzibie klienta lub w siedzibie wykonawcy w miejscowości wskazanej w cz. A pkt. 1. </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powinien przeprowadzić diagnozę sprawdzenia umiejętności w przeciągu 7 dni przed rozpoczęciem szkolenia każdego uczestnika w formie papierowej lub elektronicznej, w celu określenia poziomu szkolenia z MS Excel do realizacji.</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Do obowiązków Wykonawcy będzie należeć:</w:t>
      </w:r>
    </w:p>
    <w:p w:rsidR="00E217F7" w:rsidRDefault="002B2438">
      <w:pPr>
        <w:pStyle w:val="Akapitzlist"/>
        <w:widowControl w:val="0"/>
        <w:numPr>
          <w:ilvl w:val="0"/>
          <w:numId w:val="8"/>
        </w:numPr>
        <w:tabs>
          <w:tab w:val="clear" w:pos="420"/>
          <w:tab w:val="left" w:pos="0"/>
        </w:tabs>
        <w:suppressAutoHyphens/>
        <w:spacing w:line="276" w:lineRule="auto"/>
        <w:jc w:val="both"/>
        <w:rPr>
          <w:bCs/>
          <w:color w:val="000000"/>
          <w:sz w:val="22"/>
          <w:szCs w:val="22"/>
        </w:rPr>
      </w:pPr>
      <w:r>
        <w:rPr>
          <w:bCs/>
          <w:color w:val="000000"/>
          <w:sz w:val="22"/>
          <w:szCs w:val="22"/>
        </w:rPr>
        <w:t>Przygotowanie programu szkoleniowego dostosowanego do potrzeb uczestników.</w:t>
      </w:r>
    </w:p>
    <w:p w:rsidR="00E217F7" w:rsidRDefault="002B2438">
      <w:pPr>
        <w:pStyle w:val="Akapitzlist"/>
        <w:widowControl w:val="0"/>
        <w:numPr>
          <w:ilvl w:val="0"/>
          <w:numId w:val="8"/>
        </w:numPr>
        <w:tabs>
          <w:tab w:val="clear" w:pos="420"/>
          <w:tab w:val="left" w:pos="0"/>
        </w:tabs>
        <w:suppressAutoHyphens/>
        <w:spacing w:line="276" w:lineRule="auto"/>
        <w:jc w:val="both"/>
        <w:rPr>
          <w:bCs/>
          <w:color w:val="000000"/>
          <w:sz w:val="22"/>
          <w:szCs w:val="22"/>
        </w:rPr>
      </w:pPr>
      <w:r>
        <w:rPr>
          <w:bCs/>
          <w:color w:val="000000"/>
          <w:sz w:val="22"/>
          <w:szCs w:val="22"/>
        </w:rPr>
        <w:t>Prowadzenie szkolenia przez wykwalifikowanego trenera z doświadczeniem w zakresie MS Excel.</w:t>
      </w:r>
    </w:p>
    <w:p w:rsidR="00E217F7" w:rsidRPr="00655062" w:rsidRDefault="002B2438" w:rsidP="00655062">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musi zapewnić</w:t>
      </w:r>
      <w:r w:rsidR="00655062">
        <w:rPr>
          <w:bCs/>
          <w:color w:val="000000"/>
          <w:sz w:val="22"/>
          <w:szCs w:val="22"/>
        </w:rPr>
        <w:t xml:space="preserve"> </w:t>
      </w:r>
      <w:r w:rsidRPr="00655062">
        <w:rPr>
          <w:bCs/>
          <w:color w:val="000000"/>
          <w:sz w:val="22"/>
          <w:szCs w:val="22"/>
        </w:rPr>
        <w:t xml:space="preserve">laptopy z zainstalowanym programem MS Excel dla każdego uczestnika </w:t>
      </w:r>
      <w:r w:rsidRPr="00655062">
        <w:rPr>
          <w:bCs/>
          <w:color w:val="000000"/>
          <w:sz w:val="22"/>
          <w:szCs w:val="22"/>
        </w:rPr>
        <w:lastRenderedPageBreak/>
        <w:t>szkolenia oraz dodatkowego sprzętu niezbędnego do przeprowadzenia szkolenia np. rzutnika, tablicy interaktywnej.</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Każdy uczestnik szkolenia musi otrzymać certyfikat/zaświadczenie o ukończeniu szkolenia potwierdzający kwalifikacje zdobyte podczas szkolenia. Certyfikat/zaświadczenie ma zostać wydane po przeprowadzeniu szkolenia.</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zapewni niezbędne materiały szkoleniowe dla każdego uczestnika w formie papierowej np. Skrypty, manuale z zakresu szkolenia lub w formie elektronicznej np. platformy e-learningowej.</w:t>
      </w:r>
    </w:p>
    <w:p w:rsidR="00E217F7" w:rsidRPr="0065190B" w:rsidRDefault="002B2438">
      <w:pPr>
        <w:pStyle w:val="Akapitzlist"/>
        <w:widowControl w:val="0"/>
        <w:numPr>
          <w:ilvl w:val="0"/>
          <w:numId w:val="6"/>
        </w:numPr>
        <w:tabs>
          <w:tab w:val="left" w:pos="0"/>
        </w:tabs>
        <w:suppressAutoHyphens/>
        <w:spacing w:line="276" w:lineRule="auto"/>
        <w:ind w:left="284" w:hanging="426"/>
        <w:jc w:val="both"/>
        <w:rPr>
          <w:bCs/>
          <w:sz w:val="22"/>
          <w:szCs w:val="22"/>
        </w:rPr>
      </w:pPr>
      <w:r w:rsidRPr="0065190B">
        <w:rPr>
          <w:bCs/>
          <w:sz w:val="22"/>
          <w:szCs w:val="22"/>
        </w:rPr>
        <w:t xml:space="preserve">Wykonawca ma zapewnić </w:t>
      </w:r>
      <w:r w:rsidR="009C276D" w:rsidRPr="0065190B">
        <w:rPr>
          <w:bCs/>
          <w:sz w:val="22"/>
          <w:szCs w:val="22"/>
        </w:rPr>
        <w:t xml:space="preserve">poczęstunek podczas </w:t>
      </w:r>
      <w:r w:rsidRPr="0065190B">
        <w:rPr>
          <w:bCs/>
          <w:sz w:val="22"/>
          <w:szCs w:val="22"/>
        </w:rPr>
        <w:t>przerwy kawowej (kawa, herbata, przekąski) w przypadku, gdy szkolenie odbywa się w siedzibie wykonawcy lub siedzibie klienta.</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Szkolenie odbędzie się w terminie uzgodnionym z Zamawiającym.</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Dokładna liczba uczestników zostanie określona przed rozpoczęciem szkolenia. Wykonawca zobowiązany jest do przygotowania odpowiedniej ilości sprzętu i materiałów szkoleniowych.</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musi posiadać doświadczenie w prowadzeniu szkoleń z MS Excel oraz zapewnić odpowiednie kwalifikacje trenera.</w:t>
      </w:r>
      <w:r w:rsidR="00E32FF0">
        <w:rPr>
          <w:bCs/>
          <w:color w:val="000000"/>
          <w:sz w:val="22"/>
          <w:szCs w:val="22"/>
        </w:rPr>
        <w:t xml:space="preserve"> </w:t>
      </w:r>
      <w:bookmarkStart w:id="0" w:name="_GoBack"/>
      <w:bookmarkEnd w:id="0"/>
      <w:r>
        <w:rPr>
          <w:bCs/>
          <w:color w:val="000000"/>
          <w:sz w:val="22"/>
          <w:szCs w:val="22"/>
        </w:rPr>
        <w:t>Ponadto, wykonawca powinien posiadać referencje potwierdzające wysoką jakość świadczonych usług szkoleniowych.</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 xml:space="preserve">Zamawiający podał w części C minimalne ilości godzin, które przypadają na szkolenie. Wykonawca dokonuje podziału godzinowego zajęć, na zajęcia teoretyczne i praktyczne wg swojej wiedzy i doświadczenia oraz zgodnie z obowiązującymi przepisami prawnym z zastrzeżeniem, </w:t>
      </w:r>
      <w:r w:rsidR="00650489">
        <w:rPr>
          <w:bCs/>
          <w:color w:val="000000"/>
          <w:sz w:val="22"/>
          <w:szCs w:val="22"/>
        </w:rPr>
        <w:t>że</w:t>
      </w:r>
      <w:r>
        <w:rPr>
          <w:bCs/>
          <w:color w:val="000000"/>
          <w:sz w:val="22"/>
          <w:szCs w:val="22"/>
        </w:rPr>
        <w:t xml:space="preserve"> zajęcia teoretyczne liczone są w godzinach lekcyjnych (tj. 45min), a zajęcia praktyczne w zegarowych (tj. 60min).</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 xml:space="preserve">W razie nie odbycia się zajęć z powodów niezależnych od Zamawiającego, zaległe zajęcia zostaną przeprowadzone we wspólnie ustalonym terminie, jednak nie później niż do </w:t>
      </w:r>
      <w:r w:rsidRPr="001D2042">
        <w:rPr>
          <w:bCs/>
          <w:sz w:val="22"/>
          <w:szCs w:val="22"/>
        </w:rPr>
        <w:t xml:space="preserve">3 dni </w:t>
      </w:r>
      <w:r>
        <w:rPr>
          <w:bCs/>
          <w:color w:val="000000"/>
          <w:sz w:val="22"/>
          <w:szCs w:val="22"/>
        </w:rPr>
        <w:t>od planowanych zajęć, które się nie odbyły.</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zobowiązany jest do wystawienia Zamawiającemu faktury VAT po odbiorze usługi, na podstawie protokołu odbioru usługi i na wniosek Zamawiającego.</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 xml:space="preserve">W terminie 14 dni kalendarzowych od daty zakończenia zajęć Wykonawca zobowiązany jest złożyć </w:t>
      </w:r>
      <w:r w:rsidR="00655E57">
        <w:rPr>
          <w:bCs/>
          <w:color w:val="000000"/>
          <w:sz w:val="22"/>
          <w:szCs w:val="22"/>
        </w:rPr>
        <w:t xml:space="preserve">Zamawiającemu </w:t>
      </w:r>
      <w:r>
        <w:rPr>
          <w:bCs/>
          <w:color w:val="000000"/>
          <w:sz w:val="22"/>
          <w:szCs w:val="22"/>
        </w:rPr>
        <w:t>następujące dokumenty:</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bookmarkStart w:id="1" w:name="_Hlk168568502"/>
      <w:r>
        <w:rPr>
          <w:bCs/>
          <w:color w:val="000000"/>
          <w:sz w:val="22"/>
          <w:szCs w:val="22"/>
        </w:rPr>
        <w:t>Terminy realizacji zajęć i ilość godzin oraz zakres tematyczny (harmonogramy).</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Oryginały imiennych list obecności, potwierdzonych własnoręcznym podpisem uczestników szkolenia.</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Oryginały imiennych list osób wraz z ich podpisami, potwierdzające odbiór materiałów dydaktycznych i pomocniczych wraz z wykazem otrzymanych materiałów dydaktycznych.</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Oryginały zaświadczeń/certyfikatów o udziale w kursach wraz z zakresem tematycznym i godzinowym.</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Oryginały imiennych list osób wraz z ich podpisami, potwierdzające odbiór zaświadczeń/certyfikatów.</w:t>
      </w:r>
    </w:p>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Minimum 2 zdjęcia z przeprowadzonych zajęć w wersji elektronicznej np. CD, pendrive, w formie mailowej.</w:t>
      </w:r>
    </w:p>
    <w:bookmarkEnd w:id="1"/>
    <w:p w:rsidR="00E217F7" w:rsidRDefault="002B2438">
      <w:pPr>
        <w:pStyle w:val="Akapitzlist"/>
        <w:widowControl w:val="0"/>
        <w:numPr>
          <w:ilvl w:val="0"/>
          <w:numId w:val="10"/>
        </w:numPr>
        <w:tabs>
          <w:tab w:val="clear" w:pos="420"/>
          <w:tab w:val="left" w:pos="0"/>
        </w:tabs>
        <w:suppressAutoHyphens/>
        <w:spacing w:line="276" w:lineRule="auto"/>
        <w:jc w:val="both"/>
        <w:rPr>
          <w:bCs/>
          <w:color w:val="000000"/>
          <w:sz w:val="22"/>
          <w:szCs w:val="22"/>
        </w:rPr>
      </w:pPr>
      <w:r>
        <w:rPr>
          <w:bCs/>
          <w:color w:val="000000"/>
          <w:sz w:val="22"/>
          <w:szCs w:val="22"/>
        </w:rPr>
        <w:t>Po dostarczeniu kompletu w/w/ dokumentów zostanie wystawiony przez Zamawiającego protokół odbioru usługi.</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 xml:space="preserve">Zamawiający zobowiązuje Wykonawcę, aby wszystkie wytworzone podczas </w:t>
      </w:r>
      <w:r w:rsidR="00124318">
        <w:rPr>
          <w:bCs/>
          <w:color w:val="000000"/>
          <w:sz w:val="22"/>
          <w:szCs w:val="22"/>
        </w:rPr>
        <w:t>szkolenia</w:t>
      </w:r>
      <w:r>
        <w:rPr>
          <w:bCs/>
          <w:color w:val="000000"/>
          <w:sz w:val="22"/>
          <w:szCs w:val="22"/>
        </w:rPr>
        <w:t xml:space="preserve"> dokumenty zostały opatrzone pieczęcią firmową Wykonawcy oraz czytelnie podpisane przez osoby upoważnione do reprezentowania Wykonawcy jak i prowadzących zajęcia. Czytelny podpis należy rozumieć jako: imię i nazwisko lub parafkę opatrzoną pieczęcią imienną.</w:t>
      </w:r>
    </w:p>
    <w:p w:rsidR="00E217F7" w:rsidRPr="00EA5388" w:rsidRDefault="002B2438">
      <w:pPr>
        <w:pStyle w:val="Akapitzlist"/>
        <w:widowControl w:val="0"/>
        <w:numPr>
          <w:ilvl w:val="0"/>
          <w:numId w:val="6"/>
        </w:numPr>
        <w:tabs>
          <w:tab w:val="left" w:pos="0"/>
        </w:tabs>
        <w:suppressAutoHyphens/>
        <w:spacing w:line="276" w:lineRule="auto"/>
        <w:ind w:left="284" w:hanging="426"/>
        <w:jc w:val="both"/>
        <w:rPr>
          <w:bCs/>
          <w:sz w:val="22"/>
          <w:szCs w:val="22"/>
        </w:rPr>
      </w:pPr>
      <w:r w:rsidRPr="00EA5388">
        <w:rPr>
          <w:bCs/>
          <w:sz w:val="22"/>
          <w:szCs w:val="22"/>
        </w:rPr>
        <w:t>Szkolenie powinny odbywać się między godziną 7:45, a 15:45 od poniedziałku do piątku</w:t>
      </w:r>
      <w:r w:rsidR="002853CE" w:rsidRPr="00EA5388">
        <w:rPr>
          <w:bCs/>
          <w:sz w:val="22"/>
          <w:szCs w:val="22"/>
        </w:rPr>
        <w:t>.</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Sposób rozliczenia płatności:</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Wykonawcy będzie przysługiwało prawo do wynagrodzenia za faktycznie przeszkoloną ilość osób, które otrzymały certyfikat/zaświadczenie o ukończeniu szkolenia.</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Z tytułu zmniejszenia wielkości zamówienia wykonawcy nie będą przysługiwały żadne roszczenia finansowe ani prawne.</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lastRenderedPageBreak/>
        <w:t xml:space="preserve">W sytuacji rezygnacji osoby (uczestnika) przed rozpoczęciem </w:t>
      </w:r>
      <w:r w:rsidR="00D66FF1">
        <w:rPr>
          <w:bCs/>
          <w:color w:val="000000"/>
          <w:sz w:val="22"/>
          <w:szCs w:val="22"/>
        </w:rPr>
        <w:t>szkolenia</w:t>
      </w:r>
      <w:r>
        <w:rPr>
          <w:bCs/>
          <w:color w:val="000000"/>
          <w:sz w:val="22"/>
          <w:szCs w:val="22"/>
        </w:rPr>
        <w:t xml:space="preserve"> kwota wynagrodzenia Wykonawcy się nie zmienia, jeżeli na miejsce osoby, która zrezygnowała Zamawiający skieruje inną osobę z listy rezerwowej, w przeciwnym wypadku wynagrodzenie ulegnie zmniejszeniu.</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Wykonawca wystawi Zamawiającemu fakturę /lub rachunek z wyszczególnieniem na tym dowodzie księgowym stawki za 1 uczestnika kursu podanej na formularzu ofertowym. Na fakturze musi być podana nazwa szkolenia, nr umowy na podstawie której realizowane jest zlecenie oraz wykaz</w:t>
      </w:r>
      <w:r w:rsidR="006D69BC">
        <w:rPr>
          <w:bCs/>
          <w:color w:val="000000"/>
          <w:sz w:val="22"/>
          <w:szCs w:val="22"/>
        </w:rPr>
        <w:t xml:space="preserve"> ilości</w:t>
      </w:r>
      <w:r>
        <w:rPr>
          <w:bCs/>
          <w:color w:val="000000"/>
          <w:sz w:val="22"/>
          <w:szCs w:val="22"/>
        </w:rPr>
        <w:t xml:space="preserve"> osób objętych daną usługą szkoleniową.</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Wynagrodzenie jest płatne przelewem na konto wskazane przez Wykonawcę, w terminie do 30 dni od otrzymania prawidłowo wystawionej faktury lub rachunku przez Zamawiającego po przeprowadzeniu kursu wraz z „Protokołem odbioru usługi” zatwierdzonym przez Zamawiającego.</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Wystawienie faktury nie może nastąpić wcześniej niż podpisanie „Protokołu odbioru usługi”.</w:t>
      </w:r>
    </w:p>
    <w:p w:rsidR="00E217F7" w:rsidRDefault="002B2438">
      <w:pPr>
        <w:pStyle w:val="Akapitzlist"/>
        <w:widowControl w:val="0"/>
        <w:numPr>
          <w:ilvl w:val="0"/>
          <w:numId w:val="11"/>
        </w:numPr>
        <w:tabs>
          <w:tab w:val="clear" w:pos="425"/>
          <w:tab w:val="left" w:pos="0"/>
        </w:tabs>
        <w:suppressAutoHyphens/>
        <w:spacing w:line="276" w:lineRule="auto"/>
        <w:jc w:val="both"/>
        <w:rPr>
          <w:bCs/>
          <w:color w:val="000000"/>
          <w:sz w:val="22"/>
          <w:szCs w:val="22"/>
        </w:rPr>
      </w:pPr>
      <w:r>
        <w:rPr>
          <w:bCs/>
          <w:color w:val="000000"/>
          <w:sz w:val="22"/>
          <w:szCs w:val="22"/>
        </w:rPr>
        <w:t>Z przyczyn od siebie niezależnych Zamawiający zastrzega możliwość przedłużenia terminu zapłaty należności za wykonanie usługi w przypadku opóźnienia przekazania środków finansowych z Komendy Głównej OHP.</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Zamawiający zastrzega prawo wglądu do dokumentów Wykonawcy związanych z realizowanym szkoleniem, w tym dokumentów finansowych przez siebie oraz instytucje zewnętrzne uprawnione do jego kontroli. Prawo to obowiązuje do końca ustawowo wyznaczonego okresu archiwizacji tego typu dokumentów.</w:t>
      </w:r>
    </w:p>
    <w:p w:rsidR="00E217F7" w:rsidRPr="00106398" w:rsidRDefault="002B2438">
      <w:pPr>
        <w:pStyle w:val="Akapitzlist"/>
        <w:widowControl w:val="0"/>
        <w:numPr>
          <w:ilvl w:val="0"/>
          <w:numId w:val="6"/>
        </w:numPr>
        <w:tabs>
          <w:tab w:val="left" w:pos="0"/>
        </w:tabs>
        <w:suppressAutoHyphens/>
        <w:spacing w:line="276" w:lineRule="auto"/>
        <w:ind w:left="284" w:hanging="426"/>
        <w:jc w:val="both"/>
        <w:rPr>
          <w:bCs/>
          <w:strike/>
          <w:color w:val="000000"/>
          <w:sz w:val="22"/>
          <w:szCs w:val="22"/>
        </w:rPr>
      </w:pPr>
      <w:r w:rsidRPr="00106398">
        <w:rPr>
          <w:bCs/>
          <w:color w:val="000000"/>
          <w:sz w:val="22"/>
          <w:szCs w:val="22"/>
        </w:rPr>
        <w:t xml:space="preserve">Wykonawca ma obowiązek prowadzić obecność uczestników </w:t>
      </w:r>
      <w:r w:rsidR="00C15239">
        <w:rPr>
          <w:bCs/>
          <w:color w:val="000000"/>
          <w:sz w:val="22"/>
          <w:szCs w:val="22"/>
        </w:rPr>
        <w:t>szkolenia.</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Na uzasadniony wniosek Zamawiającego, Wykonawca zobowiązany jest zastąpić dotychczasowego nauczyciela lub instruktora innym nauczycielem lub instruktorem gwarantującym należyte i terminowe prowadzenie zajęć.</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w:t>
      </w:r>
    </w:p>
    <w:p w:rsidR="00E217F7" w:rsidRDefault="002B2438">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Przed dopuszczeniem do pracy przy przetwarzaniu danych osobowych Wykonawca podpisze stosowną umowę powierzenia przetwarzania danych osobowych. Wykonawca zobowiązany jest do wydania swoim pracownikom, mającym dostęp do danych osobowych „Imiennych upoważnień do przetwarzania danych osobowych uczestników” w ciągu 7 dni od daty podpisania umowy, jednak nie później niż z chwilą rozpoczęcia zajęć. Oryginały upoważnień Wykonawca zobowiązany jest przekazać Zamawiającemu. Wzór Upoważnienia stanowi załącznik</w:t>
      </w:r>
      <w:r w:rsidR="006D3FCE">
        <w:rPr>
          <w:bCs/>
          <w:color w:val="000000"/>
          <w:sz w:val="22"/>
          <w:szCs w:val="22"/>
        </w:rPr>
        <w:t xml:space="preserve"> nr 1</w:t>
      </w:r>
      <w:r>
        <w:rPr>
          <w:bCs/>
          <w:color w:val="000000"/>
          <w:sz w:val="22"/>
          <w:szCs w:val="22"/>
        </w:rPr>
        <w:t xml:space="preserve"> do Umowy powierzenia przetwarzania danych osobowych.</w:t>
      </w:r>
    </w:p>
    <w:p w:rsidR="00E217F7" w:rsidRPr="00FF62B6" w:rsidRDefault="002B2438" w:rsidP="00FF62B6">
      <w:pPr>
        <w:pStyle w:val="Akapitzlist"/>
        <w:widowControl w:val="0"/>
        <w:numPr>
          <w:ilvl w:val="0"/>
          <w:numId w:val="6"/>
        </w:numPr>
        <w:tabs>
          <w:tab w:val="left" w:pos="0"/>
        </w:tabs>
        <w:suppressAutoHyphens/>
        <w:spacing w:line="276" w:lineRule="auto"/>
        <w:ind w:left="284" w:hanging="426"/>
        <w:jc w:val="both"/>
        <w:rPr>
          <w:bCs/>
          <w:color w:val="000000"/>
          <w:sz w:val="22"/>
          <w:szCs w:val="22"/>
        </w:rPr>
      </w:pPr>
      <w:r>
        <w:rPr>
          <w:bCs/>
          <w:color w:val="000000"/>
          <w:sz w:val="22"/>
          <w:szCs w:val="22"/>
        </w:rPr>
        <w:t>W przypadku zaostrzenia reżimu sanitarnego i ponownego ogłoszenia epidemii lub pandemii SARS-CoV-2, Wykonawca musi przestrzegać poleceń wydanych przez wojewodów lub decyzji wydanych przez Prezesa Rady Ministrów związanych z przeciwdziałaniem COVID-19, o których mowa w art. 11h ust. 1, 2 i 3 ustawy z dnia 2 marca 2020 r. o szczególnych rozwiązaniach</w:t>
      </w:r>
      <w:r w:rsidR="00FF62B6">
        <w:rPr>
          <w:bCs/>
          <w:color w:val="000000"/>
          <w:sz w:val="22"/>
          <w:szCs w:val="22"/>
        </w:rPr>
        <w:t xml:space="preserve"> </w:t>
      </w:r>
      <w:r w:rsidRPr="00FF62B6">
        <w:rPr>
          <w:bCs/>
          <w:color w:val="000000"/>
          <w:sz w:val="22"/>
          <w:szCs w:val="22"/>
        </w:rPr>
        <w:t>związanych z zapobieganiem, przeciwdziałaniem i zwalczaniem COVID-19, innych chorób zakaźnych oraz wywołanych nimi sytuacji kryzysowych oraz niektórych innych ustaw (tj. Dz. U. z 2023 r., poz. 1327 ze zm.), a w szczególności na własny koszt zapewnić odpowiednie i wymagane środki ochrony osobistej (np. maseczki, środki dezynfekujące) dla wszystkich uczestników kursów.</w:t>
      </w:r>
    </w:p>
    <w:p w:rsidR="00E217F7" w:rsidRDefault="00E217F7">
      <w:pPr>
        <w:pStyle w:val="Akapitzlist"/>
        <w:widowControl w:val="0"/>
        <w:tabs>
          <w:tab w:val="left" w:pos="0"/>
        </w:tabs>
        <w:suppressAutoHyphens/>
        <w:spacing w:line="276" w:lineRule="auto"/>
        <w:ind w:left="-142"/>
        <w:jc w:val="both"/>
        <w:rPr>
          <w:bCs/>
          <w:color w:val="000000"/>
          <w:sz w:val="22"/>
          <w:szCs w:val="22"/>
        </w:rPr>
      </w:pPr>
    </w:p>
    <w:p w:rsidR="00E217F7" w:rsidRDefault="002B2438">
      <w:pPr>
        <w:pStyle w:val="Tekstpodstawowywcity"/>
        <w:tabs>
          <w:tab w:val="left" w:pos="180"/>
          <w:tab w:val="left" w:pos="284"/>
          <w:tab w:val="left" w:pos="540"/>
        </w:tabs>
        <w:spacing w:line="276" w:lineRule="auto"/>
        <w:ind w:left="-502" w:firstLine="0"/>
        <w:jc w:val="both"/>
        <w:rPr>
          <w:b/>
          <w:sz w:val="22"/>
          <w:szCs w:val="22"/>
        </w:rPr>
      </w:pPr>
      <w:r>
        <w:rPr>
          <w:b/>
          <w:sz w:val="22"/>
          <w:szCs w:val="22"/>
        </w:rPr>
        <w:t>Część C. WYMAGANIA SZCZEGÓŁOWE KURSU ZAWODOWEGO</w:t>
      </w:r>
    </w:p>
    <w:p w:rsidR="00E217F7" w:rsidRDefault="00E217F7">
      <w:pPr>
        <w:jc w:val="both"/>
        <w:rPr>
          <w:sz w:val="22"/>
          <w:szCs w:val="22"/>
        </w:rPr>
      </w:pPr>
    </w:p>
    <w:p w:rsidR="00E217F7" w:rsidRDefault="002B2438">
      <w:pPr>
        <w:numPr>
          <w:ilvl w:val="0"/>
          <w:numId w:val="12"/>
        </w:numPr>
        <w:tabs>
          <w:tab w:val="left" w:pos="567"/>
        </w:tabs>
        <w:spacing w:line="276" w:lineRule="auto"/>
        <w:jc w:val="both"/>
        <w:rPr>
          <w:b/>
          <w:sz w:val="22"/>
          <w:szCs w:val="22"/>
        </w:rPr>
      </w:pPr>
      <w:r>
        <w:rPr>
          <w:b/>
          <w:sz w:val="22"/>
          <w:szCs w:val="22"/>
        </w:rPr>
        <w:t>Szkolenie z zakresu pakietu MS Excel (min. liczba godzin</w:t>
      </w:r>
      <w:r w:rsidR="003A42F9">
        <w:rPr>
          <w:b/>
          <w:sz w:val="22"/>
          <w:szCs w:val="22"/>
        </w:rPr>
        <w:t xml:space="preserve"> 16</w:t>
      </w:r>
      <w:r>
        <w:rPr>
          <w:b/>
          <w:sz w:val="22"/>
          <w:szCs w:val="22"/>
        </w:rPr>
        <w:t>)</w:t>
      </w:r>
    </w:p>
    <w:p w:rsidR="00E217F7" w:rsidRDefault="00E217F7">
      <w:pPr>
        <w:spacing w:line="276" w:lineRule="auto"/>
        <w:jc w:val="both"/>
        <w:rPr>
          <w:sz w:val="22"/>
          <w:szCs w:val="22"/>
        </w:rPr>
      </w:pPr>
    </w:p>
    <w:p w:rsidR="00E217F7" w:rsidRDefault="002B2438">
      <w:pPr>
        <w:tabs>
          <w:tab w:val="left" w:pos="426"/>
        </w:tabs>
        <w:spacing w:line="276" w:lineRule="auto"/>
        <w:ind w:left="357" w:hanging="357"/>
        <w:jc w:val="both"/>
        <w:rPr>
          <w:b/>
          <w:sz w:val="22"/>
          <w:szCs w:val="22"/>
          <w:u w:val="single"/>
        </w:rPr>
      </w:pPr>
      <w:r>
        <w:rPr>
          <w:b/>
          <w:sz w:val="22"/>
          <w:szCs w:val="22"/>
          <w:u w:val="single"/>
        </w:rPr>
        <w:t>1. Minimalny zakres tematyczny szkolenia:</w:t>
      </w:r>
    </w:p>
    <w:p w:rsidR="00E217F7" w:rsidRDefault="002B2438">
      <w:pPr>
        <w:numPr>
          <w:ilvl w:val="0"/>
          <w:numId w:val="13"/>
        </w:numPr>
        <w:spacing w:line="276" w:lineRule="auto"/>
        <w:ind w:left="426" w:hanging="284"/>
        <w:jc w:val="both"/>
        <w:rPr>
          <w:sz w:val="22"/>
          <w:szCs w:val="22"/>
        </w:rPr>
      </w:pPr>
      <w:r>
        <w:rPr>
          <w:sz w:val="22"/>
          <w:szCs w:val="22"/>
        </w:rPr>
        <w:t>praca na danych w komórkach,</w:t>
      </w:r>
    </w:p>
    <w:p w:rsidR="00E217F7" w:rsidRDefault="002B2438">
      <w:pPr>
        <w:numPr>
          <w:ilvl w:val="0"/>
          <w:numId w:val="13"/>
        </w:numPr>
        <w:spacing w:line="276" w:lineRule="auto"/>
        <w:ind w:left="426" w:hanging="284"/>
        <w:jc w:val="both"/>
        <w:rPr>
          <w:sz w:val="22"/>
          <w:szCs w:val="22"/>
        </w:rPr>
      </w:pPr>
      <w:r>
        <w:rPr>
          <w:sz w:val="22"/>
          <w:szCs w:val="22"/>
        </w:rPr>
        <w:t>formatowanie zawartości komórek,</w:t>
      </w:r>
    </w:p>
    <w:p w:rsidR="00E217F7" w:rsidRDefault="002B2438">
      <w:pPr>
        <w:numPr>
          <w:ilvl w:val="0"/>
          <w:numId w:val="13"/>
        </w:numPr>
        <w:spacing w:line="276" w:lineRule="auto"/>
        <w:ind w:left="426" w:hanging="284"/>
        <w:jc w:val="both"/>
        <w:rPr>
          <w:sz w:val="22"/>
          <w:szCs w:val="22"/>
        </w:rPr>
      </w:pPr>
      <w:r>
        <w:rPr>
          <w:sz w:val="22"/>
          <w:szCs w:val="22"/>
        </w:rPr>
        <w:t>dopasowanie widoku arkuszy i komórek do potrzeb użytkowania,</w:t>
      </w:r>
    </w:p>
    <w:p w:rsidR="00E217F7" w:rsidRDefault="002B2438">
      <w:pPr>
        <w:numPr>
          <w:ilvl w:val="0"/>
          <w:numId w:val="13"/>
        </w:numPr>
        <w:spacing w:line="276" w:lineRule="auto"/>
        <w:ind w:left="426" w:hanging="284"/>
        <w:jc w:val="both"/>
        <w:rPr>
          <w:sz w:val="22"/>
          <w:szCs w:val="22"/>
        </w:rPr>
      </w:pPr>
      <w:r>
        <w:rPr>
          <w:sz w:val="22"/>
          <w:szCs w:val="22"/>
        </w:rPr>
        <w:t>funkcje – zasady stosowania, najczęściej popełniane błędy,</w:t>
      </w:r>
    </w:p>
    <w:p w:rsidR="00E217F7" w:rsidRDefault="002B2438">
      <w:pPr>
        <w:numPr>
          <w:ilvl w:val="0"/>
          <w:numId w:val="13"/>
        </w:numPr>
        <w:spacing w:line="276" w:lineRule="auto"/>
        <w:ind w:left="426" w:hanging="284"/>
        <w:jc w:val="both"/>
        <w:rPr>
          <w:sz w:val="22"/>
          <w:szCs w:val="22"/>
        </w:rPr>
      </w:pPr>
      <w:r>
        <w:rPr>
          <w:sz w:val="22"/>
          <w:szCs w:val="22"/>
        </w:rPr>
        <w:t>wykorzystanie danych z innych źródeł w aplikacji,</w:t>
      </w:r>
    </w:p>
    <w:p w:rsidR="00E217F7" w:rsidRDefault="002B2438">
      <w:pPr>
        <w:numPr>
          <w:ilvl w:val="0"/>
          <w:numId w:val="13"/>
        </w:numPr>
        <w:spacing w:line="276" w:lineRule="auto"/>
        <w:ind w:left="426" w:hanging="284"/>
        <w:jc w:val="both"/>
        <w:rPr>
          <w:sz w:val="22"/>
          <w:szCs w:val="22"/>
        </w:rPr>
      </w:pPr>
      <w:r>
        <w:rPr>
          <w:sz w:val="22"/>
          <w:szCs w:val="22"/>
        </w:rPr>
        <w:t>selekcja danych i ustawienia druku.</w:t>
      </w:r>
    </w:p>
    <w:p w:rsidR="00E217F7" w:rsidRDefault="00E217F7">
      <w:pPr>
        <w:spacing w:line="276" w:lineRule="auto"/>
        <w:ind w:left="142"/>
        <w:jc w:val="both"/>
        <w:rPr>
          <w:sz w:val="22"/>
          <w:szCs w:val="22"/>
        </w:rPr>
      </w:pPr>
    </w:p>
    <w:p w:rsidR="00E217F7" w:rsidRDefault="002B2438" w:rsidP="005D6522">
      <w:pPr>
        <w:spacing w:line="276" w:lineRule="auto"/>
        <w:jc w:val="both"/>
        <w:rPr>
          <w:sz w:val="22"/>
          <w:szCs w:val="22"/>
        </w:rPr>
      </w:pPr>
      <w:r>
        <w:rPr>
          <w:sz w:val="22"/>
          <w:szCs w:val="22"/>
        </w:rPr>
        <w:t>Ponadto na potrzeby szkolenia Wykonawca umożliwi uczestnikom dostęp do narzędzi i materiałów niezbędnych podczas szkolenia (wszystkie materiały powinny być dostępne w ilości zapewniającej uczestnikom sprawną pracę).</w:t>
      </w:r>
    </w:p>
    <w:p w:rsidR="00E217F7" w:rsidRDefault="00E217F7">
      <w:pPr>
        <w:spacing w:line="276" w:lineRule="auto"/>
        <w:jc w:val="both"/>
        <w:rPr>
          <w:sz w:val="22"/>
          <w:szCs w:val="22"/>
        </w:rPr>
      </w:pPr>
    </w:p>
    <w:p w:rsidR="00E217F7" w:rsidRDefault="002B2438">
      <w:pPr>
        <w:tabs>
          <w:tab w:val="left" w:pos="284"/>
        </w:tabs>
        <w:spacing w:line="276" w:lineRule="auto"/>
        <w:jc w:val="both"/>
        <w:rPr>
          <w:b/>
          <w:bCs/>
          <w:sz w:val="22"/>
          <w:szCs w:val="22"/>
          <w:u w:val="single"/>
        </w:rPr>
      </w:pPr>
      <w:r>
        <w:rPr>
          <w:b/>
          <w:bCs/>
          <w:sz w:val="22"/>
          <w:szCs w:val="22"/>
          <w:u w:val="single"/>
        </w:rPr>
        <w:t xml:space="preserve"> 2. Nabyte umiejętności praktyczne i uprawnienia:</w:t>
      </w:r>
    </w:p>
    <w:p w:rsidR="00E217F7" w:rsidRDefault="002B2438">
      <w:pPr>
        <w:numPr>
          <w:ilvl w:val="0"/>
          <w:numId w:val="13"/>
        </w:numPr>
        <w:spacing w:line="276" w:lineRule="auto"/>
        <w:ind w:left="426" w:hanging="284"/>
        <w:jc w:val="both"/>
        <w:rPr>
          <w:color w:val="000000"/>
          <w:sz w:val="22"/>
          <w:szCs w:val="22"/>
        </w:rPr>
      </w:pPr>
      <w:r>
        <w:rPr>
          <w:sz w:val="22"/>
          <w:szCs w:val="22"/>
        </w:rPr>
        <w:t>wiedza i umiejętności z zakresu obsługi MS Excel,</w:t>
      </w:r>
    </w:p>
    <w:p w:rsidR="00E217F7" w:rsidRDefault="002B2438">
      <w:pPr>
        <w:numPr>
          <w:ilvl w:val="0"/>
          <w:numId w:val="13"/>
        </w:numPr>
        <w:spacing w:line="276" w:lineRule="auto"/>
        <w:ind w:left="426" w:hanging="284"/>
        <w:jc w:val="both"/>
        <w:rPr>
          <w:color w:val="000000"/>
          <w:sz w:val="22"/>
          <w:szCs w:val="22"/>
        </w:rPr>
      </w:pPr>
      <w:r>
        <w:rPr>
          <w:color w:val="000000"/>
          <w:sz w:val="22"/>
          <w:szCs w:val="22"/>
        </w:rPr>
        <w:t>certyfikat/zaświadczenie o ukończeniu kursu.</w:t>
      </w:r>
    </w:p>
    <w:p w:rsidR="00B65F07" w:rsidRDefault="00B65F07" w:rsidP="00B65F07">
      <w:pPr>
        <w:spacing w:line="276" w:lineRule="auto"/>
        <w:jc w:val="both"/>
        <w:rPr>
          <w:color w:val="000000"/>
          <w:sz w:val="22"/>
          <w:szCs w:val="22"/>
        </w:rPr>
      </w:pPr>
    </w:p>
    <w:p w:rsidR="00E217F7" w:rsidRDefault="002B2438">
      <w:pPr>
        <w:tabs>
          <w:tab w:val="left" w:pos="284"/>
        </w:tabs>
        <w:spacing w:line="276" w:lineRule="auto"/>
        <w:ind w:left="284" w:hanging="284"/>
        <w:jc w:val="both"/>
        <w:rPr>
          <w:b/>
          <w:bCs/>
          <w:sz w:val="22"/>
          <w:szCs w:val="22"/>
          <w:u w:val="single"/>
        </w:rPr>
      </w:pPr>
      <w:r>
        <w:rPr>
          <w:b/>
          <w:bCs/>
          <w:sz w:val="22"/>
          <w:szCs w:val="22"/>
          <w:u w:val="single"/>
        </w:rPr>
        <w:t>3. Cena kursu powinna obejmować:</w:t>
      </w:r>
    </w:p>
    <w:p w:rsidR="00E217F7" w:rsidRDefault="002B2438">
      <w:pPr>
        <w:pStyle w:val="Bezodstpw"/>
        <w:numPr>
          <w:ilvl w:val="0"/>
          <w:numId w:val="13"/>
        </w:numPr>
        <w:spacing w:line="276" w:lineRule="auto"/>
        <w:ind w:left="426" w:hanging="284"/>
        <w:jc w:val="both"/>
        <w:rPr>
          <w:sz w:val="22"/>
          <w:szCs w:val="22"/>
        </w:rPr>
      </w:pPr>
      <w:r>
        <w:rPr>
          <w:sz w:val="22"/>
          <w:szCs w:val="22"/>
        </w:rPr>
        <w:t>koszty wynagrodzenia kadry dydaktycznej,</w:t>
      </w:r>
    </w:p>
    <w:p w:rsidR="00E217F7" w:rsidRDefault="002B2438">
      <w:pPr>
        <w:pStyle w:val="Bezodstpw"/>
        <w:numPr>
          <w:ilvl w:val="0"/>
          <w:numId w:val="13"/>
        </w:numPr>
        <w:spacing w:line="276" w:lineRule="auto"/>
        <w:ind w:left="426" w:hanging="284"/>
        <w:jc w:val="both"/>
        <w:rPr>
          <w:sz w:val="22"/>
          <w:szCs w:val="22"/>
        </w:rPr>
      </w:pPr>
      <w:r>
        <w:rPr>
          <w:sz w:val="22"/>
          <w:szCs w:val="22"/>
        </w:rPr>
        <w:t>koszty wynajmu lub eksploatacji sal i pomieszczeń,</w:t>
      </w:r>
    </w:p>
    <w:p w:rsidR="00E217F7" w:rsidRDefault="002B2438">
      <w:pPr>
        <w:pStyle w:val="Bezodstpw"/>
        <w:numPr>
          <w:ilvl w:val="0"/>
          <w:numId w:val="13"/>
        </w:numPr>
        <w:spacing w:line="276" w:lineRule="auto"/>
        <w:ind w:left="426" w:hanging="284"/>
        <w:jc w:val="both"/>
        <w:rPr>
          <w:sz w:val="22"/>
          <w:szCs w:val="22"/>
        </w:rPr>
      </w:pPr>
      <w:r>
        <w:rPr>
          <w:sz w:val="22"/>
          <w:szCs w:val="22"/>
        </w:rPr>
        <w:t>koszty wynajmu lub eksploatacji</w:t>
      </w:r>
      <w:r w:rsidR="00516B7A">
        <w:rPr>
          <w:sz w:val="22"/>
          <w:szCs w:val="22"/>
        </w:rPr>
        <w:t xml:space="preserve"> komputerów</w:t>
      </w:r>
      <w:r>
        <w:rPr>
          <w:sz w:val="22"/>
          <w:szCs w:val="22"/>
        </w:rPr>
        <w:t>,</w:t>
      </w:r>
      <w:r w:rsidR="00516B7A">
        <w:rPr>
          <w:sz w:val="22"/>
          <w:szCs w:val="22"/>
        </w:rPr>
        <w:t xml:space="preserve"> laptopów,</w:t>
      </w:r>
      <w:r>
        <w:rPr>
          <w:sz w:val="22"/>
          <w:szCs w:val="22"/>
        </w:rPr>
        <w:t xml:space="preserve"> urządzeń, narzędzi i sprzętu do zajęć,</w:t>
      </w:r>
    </w:p>
    <w:p w:rsidR="00E217F7" w:rsidRDefault="002B2438">
      <w:pPr>
        <w:pStyle w:val="Bezodstpw"/>
        <w:numPr>
          <w:ilvl w:val="0"/>
          <w:numId w:val="13"/>
        </w:numPr>
        <w:spacing w:line="276" w:lineRule="auto"/>
        <w:ind w:left="426" w:hanging="284"/>
        <w:jc w:val="both"/>
        <w:rPr>
          <w:sz w:val="22"/>
          <w:szCs w:val="22"/>
        </w:rPr>
      </w:pPr>
      <w:r>
        <w:rPr>
          <w:sz w:val="22"/>
          <w:szCs w:val="22"/>
        </w:rPr>
        <w:t>koszty przygotowania materiałów dydaktycznych i pomocy naukowych,</w:t>
      </w:r>
    </w:p>
    <w:p w:rsidR="00E217F7" w:rsidRDefault="002B2438">
      <w:pPr>
        <w:pStyle w:val="Bezodstpw"/>
        <w:numPr>
          <w:ilvl w:val="0"/>
          <w:numId w:val="13"/>
        </w:numPr>
        <w:spacing w:line="276" w:lineRule="auto"/>
        <w:ind w:left="426" w:hanging="284"/>
        <w:jc w:val="both"/>
        <w:rPr>
          <w:sz w:val="22"/>
          <w:szCs w:val="22"/>
        </w:rPr>
      </w:pPr>
      <w:r>
        <w:rPr>
          <w:sz w:val="22"/>
          <w:szCs w:val="22"/>
        </w:rPr>
        <w:t>koszty wydania dokumentów potwierdzających ukończenie szkolenia i uzyskanie umiejętności,</w:t>
      </w:r>
    </w:p>
    <w:p w:rsidR="00E217F7" w:rsidRDefault="002B2438">
      <w:pPr>
        <w:numPr>
          <w:ilvl w:val="0"/>
          <w:numId w:val="13"/>
        </w:numPr>
        <w:tabs>
          <w:tab w:val="left" w:pos="426"/>
        </w:tabs>
        <w:spacing w:line="276" w:lineRule="auto"/>
        <w:ind w:left="426" w:hanging="284"/>
        <w:jc w:val="both"/>
        <w:rPr>
          <w:sz w:val="22"/>
          <w:szCs w:val="22"/>
        </w:rPr>
      </w:pPr>
      <w:r>
        <w:rPr>
          <w:sz w:val="22"/>
          <w:szCs w:val="22"/>
        </w:rPr>
        <w:t>koszty bufetu kawowego.</w:t>
      </w:r>
    </w:p>
    <w:p w:rsidR="00E217F7" w:rsidRDefault="00E217F7">
      <w:pPr>
        <w:tabs>
          <w:tab w:val="left" w:pos="426"/>
        </w:tabs>
        <w:spacing w:line="276" w:lineRule="auto"/>
        <w:ind w:left="142"/>
        <w:jc w:val="both"/>
        <w:rPr>
          <w:sz w:val="22"/>
          <w:szCs w:val="22"/>
        </w:rPr>
      </w:pPr>
    </w:p>
    <w:p w:rsidR="00E217F7" w:rsidRDefault="002B2438">
      <w:pPr>
        <w:tabs>
          <w:tab w:val="left" w:pos="426"/>
        </w:tabs>
        <w:spacing w:line="276" w:lineRule="auto"/>
        <w:ind w:left="142"/>
        <w:jc w:val="both"/>
        <w:rPr>
          <w:sz w:val="22"/>
          <w:szCs w:val="22"/>
        </w:rPr>
      </w:pPr>
      <w:r>
        <w:rPr>
          <w:sz w:val="22"/>
          <w:szCs w:val="22"/>
        </w:rPr>
        <w:t>Wykonawca musi uwzględnić wszystkie powyżej wymagania w przygotowanej ofercie.</w:t>
      </w:r>
    </w:p>
    <w:sectPr w:rsidR="00E217F7">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F2" w:rsidRDefault="00326DF2">
      <w:r>
        <w:separator/>
      </w:r>
    </w:p>
  </w:endnote>
  <w:endnote w:type="continuationSeparator" w:id="0">
    <w:p w:rsidR="00326DF2" w:rsidRDefault="0032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06026"/>
      <w:docPartObj>
        <w:docPartGallery w:val="AutoText"/>
      </w:docPartObj>
    </w:sdtPr>
    <w:sdtEndPr/>
    <w:sdtContent>
      <w:p w:rsidR="00E217F7" w:rsidRDefault="002B2438">
        <w:pPr>
          <w:pStyle w:val="Stopka"/>
          <w:jc w:val="right"/>
        </w:pPr>
        <w:r>
          <w:fldChar w:fldCharType="begin"/>
        </w:r>
        <w:r>
          <w:instrText>PAGE   \* MERGEFORMAT</w:instrText>
        </w:r>
        <w:r>
          <w:fldChar w:fldCharType="separate"/>
        </w:r>
        <w:r>
          <w:t>2</w:t>
        </w:r>
        <w:r>
          <w:fldChar w:fldCharType="end"/>
        </w:r>
      </w:p>
    </w:sdtContent>
  </w:sdt>
  <w:p w:rsidR="00E217F7" w:rsidRDefault="00E217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F2" w:rsidRDefault="00326DF2">
      <w:r>
        <w:separator/>
      </w:r>
    </w:p>
  </w:footnote>
  <w:footnote w:type="continuationSeparator" w:id="0">
    <w:p w:rsidR="00326DF2" w:rsidRDefault="0032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9C46C"/>
    <w:multiLevelType w:val="singleLevel"/>
    <w:tmpl w:val="9119C46C"/>
    <w:lvl w:ilvl="0">
      <w:start w:val="1"/>
      <w:numFmt w:val="lowerLetter"/>
      <w:lvlText w:val="%1)"/>
      <w:lvlJc w:val="left"/>
      <w:pPr>
        <w:tabs>
          <w:tab w:val="left" w:pos="425"/>
        </w:tabs>
        <w:ind w:left="425" w:hanging="425"/>
      </w:pPr>
      <w:rPr>
        <w:rFonts w:hint="default"/>
      </w:rPr>
    </w:lvl>
  </w:abstractNum>
  <w:abstractNum w:abstractNumId="1" w15:restartNumberingAfterBreak="0">
    <w:nsid w:val="D7C47365"/>
    <w:multiLevelType w:val="singleLevel"/>
    <w:tmpl w:val="D7C47365"/>
    <w:lvl w:ilvl="0">
      <w:start w:val="1"/>
      <w:numFmt w:val="bullet"/>
      <w:lvlText w:val=""/>
      <w:lvlJc w:val="left"/>
      <w:pPr>
        <w:tabs>
          <w:tab w:val="left" w:pos="340"/>
        </w:tabs>
        <w:ind w:left="420" w:hanging="420"/>
      </w:pPr>
      <w:rPr>
        <w:rFonts w:ascii="Wingdings" w:hAnsi="Wingdings" w:hint="default"/>
        <w:sz w:val="13"/>
        <w:szCs w:val="13"/>
      </w:rPr>
    </w:lvl>
  </w:abstractNum>
  <w:abstractNum w:abstractNumId="2" w15:restartNumberingAfterBreak="0">
    <w:nsid w:val="F0BB70CA"/>
    <w:multiLevelType w:val="singleLevel"/>
    <w:tmpl w:val="F0BB70CA"/>
    <w:lvl w:ilvl="0">
      <w:start w:val="1"/>
      <w:numFmt w:val="bullet"/>
      <w:lvlText w:val=""/>
      <w:lvlJc w:val="left"/>
      <w:pPr>
        <w:tabs>
          <w:tab w:val="left" w:pos="420"/>
        </w:tabs>
        <w:ind w:left="420" w:hanging="420"/>
      </w:pPr>
      <w:rPr>
        <w:rFonts w:ascii="Wingdings" w:hAnsi="Wingdings" w:hint="default"/>
        <w:sz w:val="13"/>
        <w:szCs w:val="13"/>
      </w:rPr>
    </w:lvl>
  </w:abstractNum>
  <w:abstractNum w:abstractNumId="3" w15:restartNumberingAfterBreak="0">
    <w:nsid w:val="0B1C7387"/>
    <w:multiLevelType w:val="multilevel"/>
    <w:tmpl w:val="0B1C7387"/>
    <w:lvl w:ilvl="0">
      <w:start w:val="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751161"/>
    <w:multiLevelType w:val="singleLevel"/>
    <w:tmpl w:val="16751161"/>
    <w:lvl w:ilvl="0">
      <w:start w:val="1"/>
      <w:numFmt w:val="bullet"/>
      <w:lvlText w:val=""/>
      <w:lvlJc w:val="left"/>
      <w:pPr>
        <w:tabs>
          <w:tab w:val="left" w:pos="420"/>
        </w:tabs>
        <w:ind w:left="420" w:hanging="420"/>
      </w:pPr>
      <w:rPr>
        <w:rFonts w:ascii="Wingdings" w:hAnsi="Wingdings" w:hint="default"/>
        <w:sz w:val="13"/>
        <w:szCs w:val="13"/>
      </w:rPr>
    </w:lvl>
  </w:abstractNum>
  <w:abstractNum w:abstractNumId="5" w15:restartNumberingAfterBreak="0">
    <w:nsid w:val="24C55011"/>
    <w:multiLevelType w:val="multilevel"/>
    <w:tmpl w:val="0D003A44"/>
    <w:lvl w:ilvl="0">
      <w:start w:val="1"/>
      <w:numFmt w:val="decimal"/>
      <w:lvlText w:val="%1)"/>
      <w:lvlJc w:val="left"/>
      <w:pPr>
        <w:ind w:left="720" w:hanging="360"/>
      </w:pPr>
      <w:rPr>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E06F8"/>
    <w:multiLevelType w:val="singleLevel"/>
    <w:tmpl w:val="304E06F8"/>
    <w:lvl w:ilvl="0">
      <w:start w:val="1"/>
      <w:numFmt w:val="bullet"/>
      <w:lvlText w:val=""/>
      <w:lvlJc w:val="left"/>
      <w:pPr>
        <w:tabs>
          <w:tab w:val="left" w:pos="420"/>
        </w:tabs>
        <w:ind w:left="420" w:hanging="420"/>
      </w:pPr>
      <w:rPr>
        <w:rFonts w:ascii="Wingdings" w:hAnsi="Wingdings" w:hint="default"/>
        <w:sz w:val="13"/>
        <w:szCs w:val="13"/>
      </w:rPr>
    </w:lvl>
  </w:abstractNum>
  <w:abstractNum w:abstractNumId="7" w15:restartNumberingAfterBreak="0">
    <w:nsid w:val="31BB14C8"/>
    <w:multiLevelType w:val="multilevel"/>
    <w:tmpl w:val="31BB14C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5812D1"/>
    <w:multiLevelType w:val="multilevel"/>
    <w:tmpl w:val="325812D1"/>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663B45"/>
    <w:multiLevelType w:val="multilevel"/>
    <w:tmpl w:val="48663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4E092E"/>
    <w:multiLevelType w:val="multilevel"/>
    <w:tmpl w:val="6D4E092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BA7F0B"/>
    <w:multiLevelType w:val="multilevel"/>
    <w:tmpl w:val="73BA7F0B"/>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9D4333"/>
    <w:multiLevelType w:val="multilevel"/>
    <w:tmpl w:val="799D4333"/>
    <w:lvl w:ilvl="0">
      <w:start w:val="1"/>
      <w:numFmt w:val="upperRoman"/>
      <w:lvlText w:val="%1."/>
      <w:lvlJc w:val="left"/>
      <w:pPr>
        <w:tabs>
          <w:tab w:val="left" w:pos="357"/>
        </w:tabs>
        <w:ind w:left="357" w:hanging="357"/>
      </w:pPr>
      <w:rPr>
        <w:b/>
      </w:rPr>
    </w:lvl>
    <w:lvl w:ilvl="1">
      <w:start w:val="1"/>
      <w:numFmt w:val="decimal"/>
      <w:lvlText w:val="%2."/>
      <w:lvlJc w:val="left"/>
      <w:pPr>
        <w:tabs>
          <w:tab w:val="left" w:pos="567"/>
        </w:tabs>
        <w:ind w:left="567" w:hanging="283"/>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1"/>
  </w:num>
  <w:num w:numId="2">
    <w:abstractNumId w:val="7"/>
  </w:num>
  <w:num w:numId="3">
    <w:abstractNumId w:val="8"/>
  </w:num>
  <w:num w:numId="4">
    <w:abstractNumId w:val="10"/>
  </w:num>
  <w:num w:numId="5">
    <w:abstractNumId w:val="3"/>
  </w:num>
  <w:num w:numId="6">
    <w:abstractNumId w:val="5"/>
  </w:num>
  <w:num w:numId="7">
    <w:abstractNumId w:val="1"/>
  </w:num>
  <w:num w:numId="8">
    <w:abstractNumId w:val="6"/>
  </w:num>
  <w:num w:numId="9">
    <w:abstractNumId w:val="2"/>
  </w:num>
  <w:num w:numId="10">
    <w:abstractNumId w:val="4"/>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72"/>
    <w:rsid w:val="00001D12"/>
    <w:rsid w:val="00003020"/>
    <w:rsid w:val="000133E3"/>
    <w:rsid w:val="00013E08"/>
    <w:rsid w:val="000162EE"/>
    <w:rsid w:val="00020CA5"/>
    <w:rsid w:val="00023BFE"/>
    <w:rsid w:val="00032C61"/>
    <w:rsid w:val="00035422"/>
    <w:rsid w:val="000366D0"/>
    <w:rsid w:val="000414A1"/>
    <w:rsid w:val="00043A2E"/>
    <w:rsid w:val="00044FA5"/>
    <w:rsid w:val="00046FE1"/>
    <w:rsid w:val="00047922"/>
    <w:rsid w:val="000501C1"/>
    <w:rsid w:val="00061658"/>
    <w:rsid w:val="000627BF"/>
    <w:rsid w:val="00063F33"/>
    <w:rsid w:val="00071EC2"/>
    <w:rsid w:val="00074862"/>
    <w:rsid w:val="0008411E"/>
    <w:rsid w:val="00094137"/>
    <w:rsid w:val="00094D91"/>
    <w:rsid w:val="000A022A"/>
    <w:rsid w:val="000A0B0B"/>
    <w:rsid w:val="000B52F9"/>
    <w:rsid w:val="000B563F"/>
    <w:rsid w:val="000C36D8"/>
    <w:rsid w:val="000C4EE1"/>
    <w:rsid w:val="000D2F89"/>
    <w:rsid w:val="000D56E9"/>
    <w:rsid w:val="000E0E8C"/>
    <w:rsid w:val="000E0FE3"/>
    <w:rsid w:val="000E3357"/>
    <w:rsid w:val="000F3D9C"/>
    <w:rsid w:val="00101E8E"/>
    <w:rsid w:val="001036D5"/>
    <w:rsid w:val="001044D0"/>
    <w:rsid w:val="00106398"/>
    <w:rsid w:val="0011763B"/>
    <w:rsid w:val="00117DE4"/>
    <w:rsid w:val="001213D9"/>
    <w:rsid w:val="00122C26"/>
    <w:rsid w:val="00124318"/>
    <w:rsid w:val="00125B18"/>
    <w:rsid w:val="00126990"/>
    <w:rsid w:val="00137F05"/>
    <w:rsid w:val="001536B1"/>
    <w:rsid w:val="00164EF6"/>
    <w:rsid w:val="00165990"/>
    <w:rsid w:val="0016678A"/>
    <w:rsid w:val="001767F8"/>
    <w:rsid w:val="00180A3A"/>
    <w:rsid w:val="00186951"/>
    <w:rsid w:val="00190721"/>
    <w:rsid w:val="00191585"/>
    <w:rsid w:val="00192E05"/>
    <w:rsid w:val="00192FD6"/>
    <w:rsid w:val="00194430"/>
    <w:rsid w:val="001A552F"/>
    <w:rsid w:val="001B4544"/>
    <w:rsid w:val="001C27C9"/>
    <w:rsid w:val="001C4445"/>
    <w:rsid w:val="001C572F"/>
    <w:rsid w:val="001D10B0"/>
    <w:rsid w:val="001D1E3F"/>
    <w:rsid w:val="001D2042"/>
    <w:rsid w:val="001D3E4F"/>
    <w:rsid w:val="001E0B96"/>
    <w:rsid w:val="0020242E"/>
    <w:rsid w:val="00204AFF"/>
    <w:rsid w:val="002078D6"/>
    <w:rsid w:val="00210E5F"/>
    <w:rsid w:val="00212DB6"/>
    <w:rsid w:val="00213083"/>
    <w:rsid w:val="00213316"/>
    <w:rsid w:val="002239B9"/>
    <w:rsid w:val="00237383"/>
    <w:rsid w:val="00244252"/>
    <w:rsid w:val="0024608C"/>
    <w:rsid w:val="00246119"/>
    <w:rsid w:val="00247495"/>
    <w:rsid w:val="002559EC"/>
    <w:rsid w:val="00261516"/>
    <w:rsid w:val="002617AE"/>
    <w:rsid w:val="00262AEC"/>
    <w:rsid w:val="00265A22"/>
    <w:rsid w:val="00270C9B"/>
    <w:rsid w:val="00271CAC"/>
    <w:rsid w:val="0028193E"/>
    <w:rsid w:val="00283258"/>
    <w:rsid w:val="00284B7E"/>
    <w:rsid w:val="002853CE"/>
    <w:rsid w:val="00292387"/>
    <w:rsid w:val="00293C75"/>
    <w:rsid w:val="00294BA6"/>
    <w:rsid w:val="00295B5B"/>
    <w:rsid w:val="002A2E46"/>
    <w:rsid w:val="002B2438"/>
    <w:rsid w:val="002B5D4B"/>
    <w:rsid w:val="002B77EC"/>
    <w:rsid w:val="002C1566"/>
    <w:rsid w:val="002C4A58"/>
    <w:rsid w:val="002C6FCF"/>
    <w:rsid w:val="002D3D03"/>
    <w:rsid w:val="002E05CA"/>
    <w:rsid w:val="002E1EFF"/>
    <w:rsid w:val="002E31F4"/>
    <w:rsid w:val="002F3545"/>
    <w:rsid w:val="0030038D"/>
    <w:rsid w:val="00302F24"/>
    <w:rsid w:val="00303D5C"/>
    <w:rsid w:val="00305ACB"/>
    <w:rsid w:val="00311A94"/>
    <w:rsid w:val="003124C1"/>
    <w:rsid w:val="0031565C"/>
    <w:rsid w:val="0031624D"/>
    <w:rsid w:val="003214C5"/>
    <w:rsid w:val="00326DF2"/>
    <w:rsid w:val="00327381"/>
    <w:rsid w:val="00335311"/>
    <w:rsid w:val="00350768"/>
    <w:rsid w:val="00351D58"/>
    <w:rsid w:val="0035214F"/>
    <w:rsid w:val="003543E9"/>
    <w:rsid w:val="00356B41"/>
    <w:rsid w:val="00360B3F"/>
    <w:rsid w:val="003626F0"/>
    <w:rsid w:val="003670ED"/>
    <w:rsid w:val="00370823"/>
    <w:rsid w:val="00371BF5"/>
    <w:rsid w:val="00375AEC"/>
    <w:rsid w:val="00385856"/>
    <w:rsid w:val="0038607D"/>
    <w:rsid w:val="00386BD3"/>
    <w:rsid w:val="00387C03"/>
    <w:rsid w:val="003943DC"/>
    <w:rsid w:val="00396B75"/>
    <w:rsid w:val="003A2406"/>
    <w:rsid w:val="003A395F"/>
    <w:rsid w:val="003A42F9"/>
    <w:rsid w:val="003A57BD"/>
    <w:rsid w:val="003B10D3"/>
    <w:rsid w:val="003D6B07"/>
    <w:rsid w:val="003E3836"/>
    <w:rsid w:val="003E4670"/>
    <w:rsid w:val="003E4EAB"/>
    <w:rsid w:val="003E6BDC"/>
    <w:rsid w:val="003F6D18"/>
    <w:rsid w:val="00401410"/>
    <w:rsid w:val="00402954"/>
    <w:rsid w:val="00403500"/>
    <w:rsid w:val="004036E2"/>
    <w:rsid w:val="00406F21"/>
    <w:rsid w:val="0040736D"/>
    <w:rsid w:val="00410DB7"/>
    <w:rsid w:val="00410EC0"/>
    <w:rsid w:val="00411E30"/>
    <w:rsid w:val="00414F2E"/>
    <w:rsid w:val="00415199"/>
    <w:rsid w:val="00415F59"/>
    <w:rsid w:val="0042068F"/>
    <w:rsid w:val="0042118C"/>
    <w:rsid w:val="0042326D"/>
    <w:rsid w:val="00426241"/>
    <w:rsid w:val="004273C6"/>
    <w:rsid w:val="00434CC4"/>
    <w:rsid w:val="00437B0B"/>
    <w:rsid w:val="00440EF1"/>
    <w:rsid w:val="00442CCC"/>
    <w:rsid w:val="0045016D"/>
    <w:rsid w:val="00450B23"/>
    <w:rsid w:val="0045271A"/>
    <w:rsid w:val="004601FC"/>
    <w:rsid w:val="0046468B"/>
    <w:rsid w:val="00464F4B"/>
    <w:rsid w:val="004730C3"/>
    <w:rsid w:val="00476D0C"/>
    <w:rsid w:val="00480DB3"/>
    <w:rsid w:val="00490B5E"/>
    <w:rsid w:val="004A256F"/>
    <w:rsid w:val="004A3267"/>
    <w:rsid w:val="004A47AA"/>
    <w:rsid w:val="004A51AF"/>
    <w:rsid w:val="004B0BB9"/>
    <w:rsid w:val="004B2E43"/>
    <w:rsid w:val="004B368C"/>
    <w:rsid w:val="004B7605"/>
    <w:rsid w:val="004C20F8"/>
    <w:rsid w:val="004D05D1"/>
    <w:rsid w:val="004D7AD3"/>
    <w:rsid w:val="004E0804"/>
    <w:rsid w:val="004F171D"/>
    <w:rsid w:val="00507295"/>
    <w:rsid w:val="00507C73"/>
    <w:rsid w:val="005118A8"/>
    <w:rsid w:val="00512CE7"/>
    <w:rsid w:val="00514F7E"/>
    <w:rsid w:val="0051526F"/>
    <w:rsid w:val="00516B7A"/>
    <w:rsid w:val="00516F5F"/>
    <w:rsid w:val="00517B48"/>
    <w:rsid w:val="005207DD"/>
    <w:rsid w:val="00520B00"/>
    <w:rsid w:val="00521D24"/>
    <w:rsid w:val="005247F8"/>
    <w:rsid w:val="00535826"/>
    <w:rsid w:val="005361AA"/>
    <w:rsid w:val="00540604"/>
    <w:rsid w:val="005413C7"/>
    <w:rsid w:val="00545E55"/>
    <w:rsid w:val="00554F8F"/>
    <w:rsid w:val="0055561D"/>
    <w:rsid w:val="00562372"/>
    <w:rsid w:val="005625A4"/>
    <w:rsid w:val="0056390B"/>
    <w:rsid w:val="0056760D"/>
    <w:rsid w:val="00571F00"/>
    <w:rsid w:val="00580D3E"/>
    <w:rsid w:val="005833CE"/>
    <w:rsid w:val="00583B53"/>
    <w:rsid w:val="005965D1"/>
    <w:rsid w:val="005A4A7E"/>
    <w:rsid w:val="005B093B"/>
    <w:rsid w:val="005B3F1A"/>
    <w:rsid w:val="005C17A2"/>
    <w:rsid w:val="005C1E5F"/>
    <w:rsid w:val="005C35ED"/>
    <w:rsid w:val="005C3742"/>
    <w:rsid w:val="005C4DFC"/>
    <w:rsid w:val="005C74A5"/>
    <w:rsid w:val="005D3BC0"/>
    <w:rsid w:val="005D4F28"/>
    <w:rsid w:val="005D528A"/>
    <w:rsid w:val="005D529A"/>
    <w:rsid w:val="005D6522"/>
    <w:rsid w:val="005E2DC7"/>
    <w:rsid w:val="005F052C"/>
    <w:rsid w:val="005F0A15"/>
    <w:rsid w:val="006007BA"/>
    <w:rsid w:val="006015FE"/>
    <w:rsid w:val="00601CA6"/>
    <w:rsid w:val="006029E2"/>
    <w:rsid w:val="0060622D"/>
    <w:rsid w:val="006064DA"/>
    <w:rsid w:val="00612FCE"/>
    <w:rsid w:val="00614A26"/>
    <w:rsid w:val="00620859"/>
    <w:rsid w:val="00621486"/>
    <w:rsid w:val="0062285C"/>
    <w:rsid w:val="00634C86"/>
    <w:rsid w:val="006433F6"/>
    <w:rsid w:val="006465CF"/>
    <w:rsid w:val="00650489"/>
    <w:rsid w:val="00650926"/>
    <w:rsid w:val="0065190B"/>
    <w:rsid w:val="00655062"/>
    <w:rsid w:val="00655E57"/>
    <w:rsid w:val="006571B6"/>
    <w:rsid w:val="00660F62"/>
    <w:rsid w:val="006625F4"/>
    <w:rsid w:val="00670A50"/>
    <w:rsid w:val="00670CD6"/>
    <w:rsid w:val="00671DCF"/>
    <w:rsid w:val="0068721B"/>
    <w:rsid w:val="00692101"/>
    <w:rsid w:val="00693428"/>
    <w:rsid w:val="006957A1"/>
    <w:rsid w:val="00697E31"/>
    <w:rsid w:val="006A011C"/>
    <w:rsid w:val="006B5098"/>
    <w:rsid w:val="006C090E"/>
    <w:rsid w:val="006C6DE3"/>
    <w:rsid w:val="006D195A"/>
    <w:rsid w:val="006D3FCE"/>
    <w:rsid w:val="006D4E56"/>
    <w:rsid w:val="006D57A2"/>
    <w:rsid w:val="006D69BC"/>
    <w:rsid w:val="006E15A9"/>
    <w:rsid w:val="006E559F"/>
    <w:rsid w:val="006E7C32"/>
    <w:rsid w:val="006F0F1D"/>
    <w:rsid w:val="007026AA"/>
    <w:rsid w:val="007107EE"/>
    <w:rsid w:val="00710EBD"/>
    <w:rsid w:val="007150D3"/>
    <w:rsid w:val="00721F2B"/>
    <w:rsid w:val="00722B9C"/>
    <w:rsid w:val="00724CA3"/>
    <w:rsid w:val="007275CF"/>
    <w:rsid w:val="00730946"/>
    <w:rsid w:val="007341A8"/>
    <w:rsid w:val="007350F4"/>
    <w:rsid w:val="00735D49"/>
    <w:rsid w:val="00741ADD"/>
    <w:rsid w:val="007436C8"/>
    <w:rsid w:val="007463C8"/>
    <w:rsid w:val="00746D79"/>
    <w:rsid w:val="00751714"/>
    <w:rsid w:val="00766378"/>
    <w:rsid w:val="00770543"/>
    <w:rsid w:val="00770F3C"/>
    <w:rsid w:val="007820CD"/>
    <w:rsid w:val="007A78C7"/>
    <w:rsid w:val="007B1047"/>
    <w:rsid w:val="007B2317"/>
    <w:rsid w:val="007B25AD"/>
    <w:rsid w:val="007B478A"/>
    <w:rsid w:val="007B720B"/>
    <w:rsid w:val="007B75E1"/>
    <w:rsid w:val="007C103E"/>
    <w:rsid w:val="007C6F3A"/>
    <w:rsid w:val="007D07D8"/>
    <w:rsid w:val="007D27EA"/>
    <w:rsid w:val="007D3A11"/>
    <w:rsid w:val="007F0C2A"/>
    <w:rsid w:val="007F2DB5"/>
    <w:rsid w:val="007F34D0"/>
    <w:rsid w:val="007F551C"/>
    <w:rsid w:val="00800A2E"/>
    <w:rsid w:val="00803F7B"/>
    <w:rsid w:val="0080426A"/>
    <w:rsid w:val="00806025"/>
    <w:rsid w:val="008150AA"/>
    <w:rsid w:val="00815D1C"/>
    <w:rsid w:val="00823C7E"/>
    <w:rsid w:val="00826146"/>
    <w:rsid w:val="0083049B"/>
    <w:rsid w:val="008323E5"/>
    <w:rsid w:val="00837752"/>
    <w:rsid w:val="00840AEE"/>
    <w:rsid w:val="00842EB8"/>
    <w:rsid w:val="008506C8"/>
    <w:rsid w:val="00850BDC"/>
    <w:rsid w:val="008513FB"/>
    <w:rsid w:val="00853B2C"/>
    <w:rsid w:val="00855DBD"/>
    <w:rsid w:val="008576F4"/>
    <w:rsid w:val="00857BB7"/>
    <w:rsid w:val="008655AF"/>
    <w:rsid w:val="008736AD"/>
    <w:rsid w:val="00876662"/>
    <w:rsid w:val="00877ADD"/>
    <w:rsid w:val="00881A58"/>
    <w:rsid w:val="0088516E"/>
    <w:rsid w:val="00885797"/>
    <w:rsid w:val="008865C2"/>
    <w:rsid w:val="00891D74"/>
    <w:rsid w:val="008C0574"/>
    <w:rsid w:val="008D1032"/>
    <w:rsid w:val="008D14CF"/>
    <w:rsid w:val="008D4322"/>
    <w:rsid w:val="008D452A"/>
    <w:rsid w:val="008D7712"/>
    <w:rsid w:val="008E5A28"/>
    <w:rsid w:val="008F2D19"/>
    <w:rsid w:val="008F6509"/>
    <w:rsid w:val="00901941"/>
    <w:rsid w:val="00901B56"/>
    <w:rsid w:val="00912A6B"/>
    <w:rsid w:val="00912C0A"/>
    <w:rsid w:val="00930F52"/>
    <w:rsid w:val="009332FD"/>
    <w:rsid w:val="00937478"/>
    <w:rsid w:val="00942048"/>
    <w:rsid w:val="00945081"/>
    <w:rsid w:val="00954BC1"/>
    <w:rsid w:val="0095657F"/>
    <w:rsid w:val="00964FB4"/>
    <w:rsid w:val="00976B46"/>
    <w:rsid w:val="00980108"/>
    <w:rsid w:val="009815FB"/>
    <w:rsid w:val="00983E02"/>
    <w:rsid w:val="0098564C"/>
    <w:rsid w:val="0098758F"/>
    <w:rsid w:val="00990EBC"/>
    <w:rsid w:val="009923C7"/>
    <w:rsid w:val="00997712"/>
    <w:rsid w:val="009A1CC4"/>
    <w:rsid w:val="009A2313"/>
    <w:rsid w:val="009A535E"/>
    <w:rsid w:val="009A57C5"/>
    <w:rsid w:val="009A6F3C"/>
    <w:rsid w:val="009B0B41"/>
    <w:rsid w:val="009B1CE4"/>
    <w:rsid w:val="009B3AEE"/>
    <w:rsid w:val="009B5BC7"/>
    <w:rsid w:val="009B5DA4"/>
    <w:rsid w:val="009C0950"/>
    <w:rsid w:val="009C276D"/>
    <w:rsid w:val="009C5C60"/>
    <w:rsid w:val="009D36A0"/>
    <w:rsid w:val="009D78BF"/>
    <w:rsid w:val="009E4689"/>
    <w:rsid w:val="009F304C"/>
    <w:rsid w:val="00A05157"/>
    <w:rsid w:val="00A1171E"/>
    <w:rsid w:val="00A205E3"/>
    <w:rsid w:val="00A21162"/>
    <w:rsid w:val="00A263A1"/>
    <w:rsid w:val="00A3763D"/>
    <w:rsid w:val="00A417D1"/>
    <w:rsid w:val="00A43AB5"/>
    <w:rsid w:val="00A46192"/>
    <w:rsid w:val="00A5702A"/>
    <w:rsid w:val="00A5719B"/>
    <w:rsid w:val="00A662C0"/>
    <w:rsid w:val="00A71540"/>
    <w:rsid w:val="00A73142"/>
    <w:rsid w:val="00A7794F"/>
    <w:rsid w:val="00A80CE1"/>
    <w:rsid w:val="00A81588"/>
    <w:rsid w:val="00A85567"/>
    <w:rsid w:val="00A876D6"/>
    <w:rsid w:val="00A87933"/>
    <w:rsid w:val="00AA1900"/>
    <w:rsid w:val="00AA3F28"/>
    <w:rsid w:val="00AA4525"/>
    <w:rsid w:val="00AB39C9"/>
    <w:rsid w:val="00AC1D27"/>
    <w:rsid w:val="00AC64B6"/>
    <w:rsid w:val="00AD5772"/>
    <w:rsid w:val="00AE7D04"/>
    <w:rsid w:val="00B02304"/>
    <w:rsid w:val="00B0277A"/>
    <w:rsid w:val="00B06227"/>
    <w:rsid w:val="00B06769"/>
    <w:rsid w:val="00B1257C"/>
    <w:rsid w:val="00B138A6"/>
    <w:rsid w:val="00B270D7"/>
    <w:rsid w:val="00B276F7"/>
    <w:rsid w:val="00B27BBD"/>
    <w:rsid w:val="00B364EF"/>
    <w:rsid w:val="00B367E3"/>
    <w:rsid w:val="00B37C9C"/>
    <w:rsid w:val="00B41437"/>
    <w:rsid w:val="00B52E5E"/>
    <w:rsid w:val="00B536EB"/>
    <w:rsid w:val="00B53D0F"/>
    <w:rsid w:val="00B549DB"/>
    <w:rsid w:val="00B55489"/>
    <w:rsid w:val="00B555BE"/>
    <w:rsid w:val="00B61486"/>
    <w:rsid w:val="00B639F3"/>
    <w:rsid w:val="00B65F07"/>
    <w:rsid w:val="00B6601A"/>
    <w:rsid w:val="00B77B59"/>
    <w:rsid w:val="00B81057"/>
    <w:rsid w:val="00B823B9"/>
    <w:rsid w:val="00B8426C"/>
    <w:rsid w:val="00B86FB1"/>
    <w:rsid w:val="00B87388"/>
    <w:rsid w:val="00B90B9C"/>
    <w:rsid w:val="00B93517"/>
    <w:rsid w:val="00B951AA"/>
    <w:rsid w:val="00B95F46"/>
    <w:rsid w:val="00B97B1F"/>
    <w:rsid w:val="00BA0CC3"/>
    <w:rsid w:val="00BA5CED"/>
    <w:rsid w:val="00BA6D71"/>
    <w:rsid w:val="00BB6242"/>
    <w:rsid w:val="00BB6931"/>
    <w:rsid w:val="00BB7632"/>
    <w:rsid w:val="00BC0F90"/>
    <w:rsid w:val="00BC44C9"/>
    <w:rsid w:val="00BC55B0"/>
    <w:rsid w:val="00BC7A2D"/>
    <w:rsid w:val="00BD0272"/>
    <w:rsid w:val="00BD0F0B"/>
    <w:rsid w:val="00BE44AD"/>
    <w:rsid w:val="00BE4FE4"/>
    <w:rsid w:val="00BF1557"/>
    <w:rsid w:val="00BF43A6"/>
    <w:rsid w:val="00BF662D"/>
    <w:rsid w:val="00C01732"/>
    <w:rsid w:val="00C15239"/>
    <w:rsid w:val="00C21E3E"/>
    <w:rsid w:val="00C23F96"/>
    <w:rsid w:val="00C37C51"/>
    <w:rsid w:val="00C46184"/>
    <w:rsid w:val="00C50883"/>
    <w:rsid w:val="00C50BF2"/>
    <w:rsid w:val="00C53A40"/>
    <w:rsid w:val="00C6039F"/>
    <w:rsid w:val="00C61CAF"/>
    <w:rsid w:val="00C66795"/>
    <w:rsid w:val="00C75E78"/>
    <w:rsid w:val="00C772B9"/>
    <w:rsid w:val="00C80343"/>
    <w:rsid w:val="00C83607"/>
    <w:rsid w:val="00C842D2"/>
    <w:rsid w:val="00C8788F"/>
    <w:rsid w:val="00C87AA1"/>
    <w:rsid w:val="00C90B58"/>
    <w:rsid w:val="00C95303"/>
    <w:rsid w:val="00CA2C5E"/>
    <w:rsid w:val="00CB03EA"/>
    <w:rsid w:val="00CB674E"/>
    <w:rsid w:val="00CB7104"/>
    <w:rsid w:val="00CC6D41"/>
    <w:rsid w:val="00CC73BD"/>
    <w:rsid w:val="00CD4BBA"/>
    <w:rsid w:val="00CD7C3D"/>
    <w:rsid w:val="00CE0BF6"/>
    <w:rsid w:val="00CE63A2"/>
    <w:rsid w:val="00CE6CE8"/>
    <w:rsid w:val="00CF4C9D"/>
    <w:rsid w:val="00CF6DA7"/>
    <w:rsid w:val="00CF7B3A"/>
    <w:rsid w:val="00D00F20"/>
    <w:rsid w:val="00D104CA"/>
    <w:rsid w:val="00D241A7"/>
    <w:rsid w:val="00D24D11"/>
    <w:rsid w:val="00D3078D"/>
    <w:rsid w:val="00D36F80"/>
    <w:rsid w:val="00D4016A"/>
    <w:rsid w:val="00D42974"/>
    <w:rsid w:val="00D4428C"/>
    <w:rsid w:val="00D50A91"/>
    <w:rsid w:val="00D51B0D"/>
    <w:rsid w:val="00D55073"/>
    <w:rsid w:val="00D57CC8"/>
    <w:rsid w:val="00D627CD"/>
    <w:rsid w:val="00D646A2"/>
    <w:rsid w:val="00D6524A"/>
    <w:rsid w:val="00D668DF"/>
    <w:rsid w:val="00D66E0B"/>
    <w:rsid w:val="00D66FF1"/>
    <w:rsid w:val="00D67BCF"/>
    <w:rsid w:val="00D71BB4"/>
    <w:rsid w:val="00D74F03"/>
    <w:rsid w:val="00D76CF6"/>
    <w:rsid w:val="00D937CA"/>
    <w:rsid w:val="00D948B0"/>
    <w:rsid w:val="00D95932"/>
    <w:rsid w:val="00D96C46"/>
    <w:rsid w:val="00DA0538"/>
    <w:rsid w:val="00DA2661"/>
    <w:rsid w:val="00DA43A8"/>
    <w:rsid w:val="00DA6566"/>
    <w:rsid w:val="00DA7B75"/>
    <w:rsid w:val="00DA7CE4"/>
    <w:rsid w:val="00DB181F"/>
    <w:rsid w:val="00DB422B"/>
    <w:rsid w:val="00DB4A13"/>
    <w:rsid w:val="00DB630A"/>
    <w:rsid w:val="00DC2E12"/>
    <w:rsid w:val="00DC3441"/>
    <w:rsid w:val="00DC6557"/>
    <w:rsid w:val="00DC6EBB"/>
    <w:rsid w:val="00DD2579"/>
    <w:rsid w:val="00DD64B8"/>
    <w:rsid w:val="00DD6ED3"/>
    <w:rsid w:val="00DF298A"/>
    <w:rsid w:val="00DF64FA"/>
    <w:rsid w:val="00DF77AB"/>
    <w:rsid w:val="00E01B96"/>
    <w:rsid w:val="00E01BA2"/>
    <w:rsid w:val="00E043F6"/>
    <w:rsid w:val="00E05A5E"/>
    <w:rsid w:val="00E06B08"/>
    <w:rsid w:val="00E06E31"/>
    <w:rsid w:val="00E073BF"/>
    <w:rsid w:val="00E1324A"/>
    <w:rsid w:val="00E204F9"/>
    <w:rsid w:val="00E210D3"/>
    <w:rsid w:val="00E21417"/>
    <w:rsid w:val="00E217F7"/>
    <w:rsid w:val="00E30CCC"/>
    <w:rsid w:val="00E31CFC"/>
    <w:rsid w:val="00E3248A"/>
    <w:rsid w:val="00E32FF0"/>
    <w:rsid w:val="00E341B4"/>
    <w:rsid w:val="00E35C98"/>
    <w:rsid w:val="00E368D8"/>
    <w:rsid w:val="00E4360F"/>
    <w:rsid w:val="00E44671"/>
    <w:rsid w:val="00E449CB"/>
    <w:rsid w:val="00E45D52"/>
    <w:rsid w:val="00E51E29"/>
    <w:rsid w:val="00E579F2"/>
    <w:rsid w:val="00E7333E"/>
    <w:rsid w:val="00E73AB5"/>
    <w:rsid w:val="00E74BB6"/>
    <w:rsid w:val="00E81E61"/>
    <w:rsid w:val="00E839B6"/>
    <w:rsid w:val="00E84D92"/>
    <w:rsid w:val="00E85C84"/>
    <w:rsid w:val="00E9013C"/>
    <w:rsid w:val="00E94847"/>
    <w:rsid w:val="00EA1A83"/>
    <w:rsid w:val="00EA5388"/>
    <w:rsid w:val="00EA6111"/>
    <w:rsid w:val="00EB3136"/>
    <w:rsid w:val="00EB3DC8"/>
    <w:rsid w:val="00EB500D"/>
    <w:rsid w:val="00EC171F"/>
    <w:rsid w:val="00EC4B00"/>
    <w:rsid w:val="00EC4CFE"/>
    <w:rsid w:val="00EC6828"/>
    <w:rsid w:val="00EC7EBC"/>
    <w:rsid w:val="00ED0DD7"/>
    <w:rsid w:val="00ED0EB7"/>
    <w:rsid w:val="00ED366C"/>
    <w:rsid w:val="00EE1290"/>
    <w:rsid w:val="00EE5FD7"/>
    <w:rsid w:val="00EE6DC8"/>
    <w:rsid w:val="00EF00A7"/>
    <w:rsid w:val="00EF25B5"/>
    <w:rsid w:val="00EF60AA"/>
    <w:rsid w:val="00F11FA7"/>
    <w:rsid w:val="00F126DF"/>
    <w:rsid w:val="00F14050"/>
    <w:rsid w:val="00F21754"/>
    <w:rsid w:val="00F413D9"/>
    <w:rsid w:val="00F42C86"/>
    <w:rsid w:val="00F4426D"/>
    <w:rsid w:val="00F50F85"/>
    <w:rsid w:val="00F55200"/>
    <w:rsid w:val="00F556A4"/>
    <w:rsid w:val="00F63CDE"/>
    <w:rsid w:val="00F64CBE"/>
    <w:rsid w:val="00F6683C"/>
    <w:rsid w:val="00F711F4"/>
    <w:rsid w:val="00F7284E"/>
    <w:rsid w:val="00F83EE2"/>
    <w:rsid w:val="00F83F94"/>
    <w:rsid w:val="00F85E3C"/>
    <w:rsid w:val="00F90468"/>
    <w:rsid w:val="00F95565"/>
    <w:rsid w:val="00F968E3"/>
    <w:rsid w:val="00F96B31"/>
    <w:rsid w:val="00F97981"/>
    <w:rsid w:val="00FA3461"/>
    <w:rsid w:val="00FA5BC5"/>
    <w:rsid w:val="00FB353E"/>
    <w:rsid w:val="00FB545B"/>
    <w:rsid w:val="00FB6E28"/>
    <w:rsid w:val="00FC0D8D"/>
    <w:rsid w:val="00FD1CB6"/>
    <w:rsid w:val="00FD2657"/>
    <w:rsid w:val="00FD3990"/>
    <w:rsid w:val="00FD484E"/>
    <w:rsid w:val="00FD5CAE"/>
    <w:rsid w:val="00FD6776"/>
    <w:rsid w:val="00FD6BF8"/>
    <w:rsid w:val="00FE559F"/>
    <w:rsid w:val="00FE64E7"/>
    <w:rsid w:val="00FE772E"/>
    <w:rsid w:val="00FE7ACA"/>
    <w:rsid w:val="00FF384A"/>
    <w:rsid w:val="00FF62B6"/>
    <w:rsid w:val="01AE3644"/>
    <w:rsid w:val="069140D4"/>
    <w:rsid w:val="073B6AEB"/>
    <w:rsid w:val="144713D0"/>
    <w:rsid w:val="18974584"/>
    <w:rsid w:val="1C6C05CE"/>
    <w:rsid w:val="21C176C0"/>
    <w:rsid w:val="263B402C"/>
    <w:rsid w:val="29FA06CE"/>
    <w:rsid w:val="2D8B379E"/>
    <w:rsid w:val="313169C2"/>
    <w:rsid w:val="3392456B"/>
    <w:rsid w:val="39840E72"/>
    <w:rsid w:val="3B8B7371"/>
    <w:rsid w:val="4B7D11FA"/>
    <w:rsid w:val="4F36656A"/>
    <w:rsid w:val="52037233"/>
    <w:rsid w:val="6268097C"/>
    <w:rsid w:val="64070087"/>
    <w:rsid w:val="65275DDB"/>
    <w:rsid w:val="65A77894"/>
    <w:rsid w:val="6DA33319"/>
    <w:rsid w:val="7EC35CD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A666"/>
  <w15:docId w15:val="{97BD636F-E7DD-4BB1-8C9D-38ACCCD4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qFormat/>
    <w:pPr>
      <w:keepNext/>
      <w:outlineLvl w:val="0"/>
    </w:pPr>
    <w:rPr>
      <w:rFonts w:ascii="Arial Narrow" w:hAnsi="Arial Narrow"/>
      <w:spacing w:val="100"/>
      <w:sz w:val="36"/>
      <w:szCs w:val="20"/>
    </w:rPr>
  </w:style>
  <w:style w:type="paragraph" w:styleId="Nagwek2">
    <w:name w:val="heading 2"/>
    <w:basedOn w:val="Normalny"/>
    <w:next w:val="Normalny"/>
    <w:link w:val="Nagwek2Znak"/>
    <w:semiHidden/>
    <w:unhideWhenUsed/>
    <w:qFormat/>
    <w:pPr>
      <w:keepNext/>
      <w:outlineLvl w:val="1"/>
    </w:pPr>
    <w:rPr>
      <w:sz w:val="28"/>
      <w:szCs w:val="20"/>
    </w:rPr>
  </w:style>
  <w:style w:type="paragraph" w:styleId="Nagwek3">
    <w:name w:val="heading 3"/>
    <w:basedOn w:val="Normalny"/>
    <w:next w:val="Normalny"/>
    <w:link w:val="Nagwek3Znak"/>
    <w:semiHidden/>
    <w:unhideWhenUsed/>
    <w:qFormat/>
    <w:pPr>
      <w:keepNext/>
      <w:jc w:val="center"/>
      <w:outlineLvl w:val="2"/>
    </w:pPr>
    <w:rPr>
      <w:b/>
      <w:sz w:val="28"/>
      <w:szCs w:val="20"/>
    </w:rPr>
  </w:style>
  <w:style w:type="paragraph" w:styleId="Nagwek4">
    <w:name w:val="heading 4"/>
    <w:basedOn w:val="Normalny"/>
    <w:next w:val="Normalny"/>
    <w:link w:val="Nagwek4Znak"/>
    <w:semiHidden/>
    <w:unhideWhenUsed/>
    <w:qFormat/>
    <w:pPr>
      <w:keepNext/>
      <w:outlineLvl w:val="3"/>
    </w:pPr>
    <w:rPr>
      <w:b/>
      <w:sz w:val="28"/>
      <w:szCs w:val="20"/>
    </w:rPr>
  </w:style>
  <w:style w:type="paragraph" w:styleId="Nagwek5">
    <w:name w:val="heading 5"/>
    <w:basedOn w:val="Normalny"/>
    <w:next w:val="Normalny"/>
    <w:link w:val="Nagwek5Znak"/>
    <w:semiHidden/>
    <w:unhideWhenUsed/>
    <w:qFormat/>
    <w:pPr>
      <w:keepNext/>
      <w:jc w:val="right"/>
      <w:outlineLvl w:val="4"/>
    </w:pPr>
    <w:rPr>
      <w:b/>
      <w:sz w:val="28"/>
      <w:szCs w:val="20"/>
    </w:rPr>
  </w:style>
  <w:style w:type="paragraph" w:styleId="Nagwek6">
    <w:name w:val="heading 6"/>
    <w:basedOn w:val="Normalny"/>
    <w:next w:val="Normalny"/>
    <w:link w:val="Nagwek6Znak"/>
    <w:semiHidden/>
    <w:unhideWhenUsed/>
    <w:qFormat/>
    <w:pPr>
      <w:keepNext/>
      <w:jc w:val="center"/>
      <w:outlineLvl w:val="5"/>
    </w:pPr>
    <w:rPr>
      <w:b/>
      <w:szCs w:val="20"/>
    </w:rPr>
  </w:style>
  <w:style w:type="paragraph" w:styleId="Nagwek7">
    <w:name w:val="heading 7"/>
    <w:basedOn w:val="Normalny"/>
    <w:next w:val="Normalny"/>
    <w:link w:val="Nagwek7Znak"/>
    <w:uiPriority w:val="99"/>
    <w:semiHidden/>
    <w:unhideWhenUsed/>
    <w:qFormat/>
    <w:pPr>
      <w:keepNext/>
      <w:outlineLvl w:val="6"/>
    </w:pPr>
    <w:rPr>
      <w:b/>
      <w:szCs w:val="20"/>
    </w:rPr>
  </w:style>
  <w:style w:type="paragraph" w:styleId="Nagwek8">
    <w:name w:val="heading 8"/>
    <w:basedOn w:val="Normalny"/>
    <w:next w:val="Normalny"/>
    <w:link w:val="Nagwek8Znak"/>
    <w:uiPriority w:val="99"/>
    <w:semiHidden/>
    <w:unhideWhenUsed/>
    <w:qFormat/>
    <w:pPr>
      <w:keepNext/>
      <w:jc w:val="center"/>
      <w:outlineLvl w:val="7"/>
    </w:pPr>
    <w:rPr>
      <w:b/>
      <w:sz w:val="36"/>
      <w:szCs w:val="20"/>
    </w:rPr>
  </w:style>
  <w:style w:type="paragraph" w:styleId="Nagwek9">
    <w:name w:val="heading 9"/>
    <w:basedOn w:val="Normalny"/>
    <w:next w:val="Normalny"/>
    <w:link w:val="Nagwek9Znak"/>
    <w:uiPriority w:val="99"/>
    <w:semiHidden/>
    <w:unhideWhenUsed/>
    <w:qFormat/>
    <w:pPr>
      <w:keepNext/>
      <w:jc w:val="center"/>
      <w:outlineLvl w:val="8"/>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paragraph" w:styleId="Tekstpodstawowy2">
    <w:name w:val="Body Text 2"/>
    <w:basedOn w:val="Normalny"/>
    <w:link w:val="Tekstpodstawowy2Znak"/>
    <w:uiPriority w:val="99"/>
    <w:semiHidden/>
    <w:unhideWhenUsed/>
    <w:pPr>
      <w:spacing w:after="120" w:line="480" w:lineRule="auto"/>
    </w:pPr>
    <w:rPr>
      <w:szCs w:val="20"/>
    </w:rPr>
  </w:style>
  <w:style w:type="paragraph" w:styleId="Tekstpodstawowywcity">
    <w:name w:val="Body Text Indent"/>
    <w:basedOn w:val="Normalny"/>
    <w:link w:val="TekstpodstawowywcityZnak"/>
    <w:uiPriority w:val="99"/>
    <w:unhideWhenUsed/>
    <w:pPr>
      <w:ind w:left="900" w:hanging="360"/>
    </w:pPr>
  </w:style>
  <w:style w:type="paragraph" w:styleId="Tekstpodstawowywcity2">
    <w:name w:val="Body Text Indent 2"/>
    <w:basedOn w:val="Normalny"/>
    <w:link w:val="Tekstpodstawowywcity2Znak"/>
    <w:uiPriority w:val="99"/>
    <w:semiHidden/>
    <w:unhideWhenUsed/>
    <w:pPr>
      <w:spacing w:after="120" w:line="480" w:lineRule="auto"/>
      <w:ind w:left="283"/>
    </w:pPr>
    <w:rPr>
      <w:rFonts w:ascii="Verdana" w:eastAsia="Calibri" w:hAnsi="Verdana"/>
      <w:sz w:val="20"/>
      <w:szCs w:val="20"/>
      <w:lang w:eastAsia="en-US"/>
    </w:rPr>
  </w:style>
  <w:style w:type="paragraph" w:styleId="Tekstpodstawowywcity3">
    <w:name w:val="Body Text Indent 3"/>
    <w:basedOn w:val="Normalny"/>
    <w:link w:val="Tekstpodstawowywcity3Znak"/>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paragraph" w:styleId="Tekstprzypisukocowego">
    <w:name w:val="endnote text"/>
    <w:basedOn w:val="Normalny"/>
    <w:link w:val="TekstprzypisukocowegoZnak"/>
    <w:uiPriority w:val="99"/>
    <w:semiHidden/>
    <w:unhideWhenUsed/>
    <w:rPr>
      <w:sz w:val="20"/>
      <w:szCs w:val="20"/>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nhideWhenUsed/>
    <w:qFormat/>
    <w:rPr>
      <w:color w:val="0563C1"/>
      <w:u w:val="single"/>
    </w:rPr>
  </w:style>
  <w:style w:type="paragraph" w:styleId="NormalnyWeb">
    <w:name w:val="Normal (Web)"/>
    <w:uiPriority w:val="99"/>
    <w:semiHidden/>
    <w:unhideWhenUsed/>
    <w:pPr>
      <w:spacing w:beforeAutospacing="1" w:afterAutospacing="1"/>
    </w:pPr>
    <w:rPr>
      <w:sz w:val="24"/>
      <w:szCs w:val="24"/>
      <w:lang w:val="en-US" w:eastAsia="zh-CN"/>
    </w:r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rPr>
      <w:rFonts w:ascii="Arial Narrow" w:eastAsia="Times New Roman" w:hAnsi="Arial Narrow" w:cs="Times New Roman"/>
      <w:spacing w:val="100"/>
      <w:sz w:val="36"/>
      <w:szCs w:val="20"/>
      <w:lang w:eastAsia="pl-PL"/>
    </w:rPr>
  </w:style>
  <w:style w:type="character" w:customStyle="1" w:styleId="Nagwek2Znak">
    <w:name w:val="Nagłówek 2 Znak"/>
    <w:basedOn w:val="Domylnaczcionkaakapitu"/>
    <w:link w:val="Nagwek2"/>
    <w:semiHidden/>
    <w:qFormat/>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semiHidden/>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qFormat/>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qFormat/>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uiPriority w:val="99"/>
    <w:semiHidden/>
    <w:rPr>
      <w:rFonts w:ascii="Times New Roman" w:eastAsia="Times New Roman" w:hAnsi="Times New Roman" w:cs="Times New Roman"/>
      <w:b/>
      <w:sz w:val="36"/>
      <w:szCs w:val="20"/>
      <w:lang w:eastAsia="pl-PL"/>
    </w:rPr>
  </w:style>
  <w:style w:type="character" w:customStyle="1" w:styleId="Nagwek9Znak">
    <w:name w:val="Nagłówek 9 Znak"/>
    <w:basedOn w:val="Domylnaczcionkaakapitu"/>
    <w:link w:val="Nagwek9"/>
    <w:uiPriority w:val="99"/>
    <w:semiHidden/>
    <w:rPr>
      <w:rFonts w:ascii="Times New Roman" w:eastAsia="Times New Roman" w:hAnsi="Times New Roman" w:cs="Times New Roman"/>
      <w:b/>
      <w:sz w:val="32"/>
      <w:szCs w:val="20"/>
      <w:lang w:eastAsia="pl-PL"/>
    </w:rPr>
  </w:style>
  <w:style w:type="paragraph" w:customStyle="1" w:styleId="msonormal0">
    <w:name w:val="msonormal"/>
    <w:basedOn w:val="Normalny"/>
    <w:uiPriority w:val="99"/>
    <w:qFormat/>
    <w:pPr>
      <w:spacing w:before="100" w:beforeAutospacing="1" w:after="100" w:afterAutospacing="1"/>
    </w:p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rPr>
      <w:rFonts w:ascii="Verdana" w:eastAsia="Calibri" w:hAnsi="Verdana" w:cs="Times New Roman"/>
      <w:sz w:val="20"/>
      <w:szCs w:val="20"/>
    </w:rPr>
  </w:style>
  <w:style w:type="character" w:customStyle="1" w:styleId="Tekstpodstawowywcity3Znak">
    <w:name w:val="Tekst podstawowy wcięty 3 Znak"/>
    <w:basedOn w:val="Domylnaczcionkaakapitu"/>
    <w:link w:val="Tekstpodstawowywcity3"/>
    <w:qFormat/>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Bezodstpw">
    <w:name w:val="No Spacing"/>
    <w:uiPriority w:val="1"/>
    <w:qFormat/>
    <w:rPr>
      <w:rFonts w:eastAsia="Times New Roman"/>
      <w:sz w:val="24"/>
    </w:rPr>
  </w:style>
  <w:style w:type="paragraph" w:styleId="Akapitzlist">
    <w:name w:val="List Paragraph"/>
    <w:basedOn w:val="Normalny"/>
    <w:link w:val="AkapitzlistZnak"/>
    <w:uiPriority w:val="34"/>
    <w:qFormat/>
    <w:pPr>
      <w:ind w:left="708"/>
    </w:pPr>
  </w:style>
  <w:style w:type="paragraph" w:customStyle="1" w:styleId="Tekstpodstawowy1">
    <w:name w:val="Tekst podstawowy+1"/>
    <w:basedOn w:val="Normalny"/>
    <w:next w:val="Normalny"/>
    <w:uiPriority w:val="99"/>
    <w:pPr>
      <w:widowControl w:val="0"/>
      <w:autoSpaceDE w:val="0"/>
      <w:autoSpaceDN w:val="0"/>
      <w:adjustRightInd w:val="0"/>
    </w:pPr>
    <w:rPr>
      <w:rFonts w:ascii="Garamond" w:hAnsi="Garamond"/>
    </w:rPr>
  </w:style>
  <w:style w:type="paragraph" w:customStyle="1" w:styleId="Akapitzlist1">
    <w:name w:val="Akapit z listą1"/>
    <w:basedOn w:val="Normalny"/>
    <w:pPr>
      <w:spacing w:after="200" w:line="276" w:lineRule="auto"/>
      <w:ind w:left="720"/>
      <w:contextualSpacing/>
    </w:pPr>
    <w:rPr>
      <w:rFonts w:ascii="Calibri" w:hAnsi="Calibri"/>
      <w:sz w:val="22"/>
      <w:szCs w:val="22"/>
    </w:rPr>
  </w:style>
  <w:style w:type="paragraph" w:customStyle="1" w:styleId="Styl">
    <w:name w:val="Styl"/>
    <w:uiPriority w:val="99"/>
    <w:qFormat/>
    <w:pPr>
      <w:widowControl w:val="0"/>
      <w:autoSpaceDE w:val="0"/>
      <w:autoSpaceDN w:val="0"/>
      <w:adjustRightInd w:val="0"/>
    </w:pPr>
    <w:rPr>
      <w:rFonts w:eastAsia="Times New Roman"/>
      <w:sz w:val="24"/>
      <w:szCs w:val="24"/>
    </w:rPr>
  </w:style>
  <w:style w:type="paragraph" w:customStyle="1" w:styleId="Style13">
    <w:name w:val="Style13"/>
    <w:basedOn w:val="Normalny"/>
    <w:uiPriority w:val="99"/>
    <w:pPr>
      <w:widowControl w:val="0"/>
      <w:autoSpaceDE w:val="0"/>
      <w:autoSpaceDN w:val="0"/>
      <w:adjustRightInd w:val="0"/>
      <w:spacing w:line="384" w:lineRule="exact"/>
      <w:ind w:hanging="274"/>
      <w:jc w:val="both"/>
    </w:pPr>
    <w:rPr>
      <w:rFonts w:ascii="Arial" w:hAnsi="Arial" w:cs="Arial"/>
    </w:rPr>
  </w:style>
  <w:style w:type="paragraph" w:customStyle="1" w:styleId="Style19">
    <w:name w:val="Style19"/>
    <w:basedOn w:val="Normalny"/>
    <w:uiPriority w:val="99"/>
    <w:qFormat/>
    <w:pPr>
      <w:widowControl w:val="0"/>
      <w:autoSpaceDE w:val="0"/>
      <w:autoSpaceDN w:val="0"/>
      <w:adjustRightInd w:val="0"/>
      <w:spacing w:line="216" w:lineRule="exact"/>
      <w:ind w:hanging="341"/>
    </w:pPr>
    <w:rPr>
      <w:rFonts w:ascii="Arial Unicode MS" w:eastAsia="Arial Unicode MS" w:hAnsi="Calibri" w:cs="Arial Unicode MS"/>
    </w:rPr>
  </w:style>
  <w:style w:type="paragraph" w:customStyle="1" w:styleId="Style20">
    <w:name w:val="Style20"/>
    <w:basedOn w:val="Normalny"/>
    <w:uiPriority w:val="99"/>
    <w:qFormat/>
    <w:pPr>
      <w:widowControl w:val="0"/>
      <w:autoSpaceDE w:val="0"/>
      <w:autoSpaceDN w:val="0"/>
      <w:adjustRightInd w:val="0"/>
      <w:spacing w:line="331" w:lineRule="exact"/>
      <w:ind w:firstLine="677"/>
    </w:pPr>
    <w:rPr>
      <w:rFonts w:ascii="Arial Unicode MS" w:eastAsia="Arial Unicode MS" w:hAnsi="Calibri" w:cs="Arial Unicode MS"/>
    </w:rPr>
  </w:style>
  <w:style w:type="paragraph" w:customStyle="1" w:styleId="pkt">
    <w:name w:val="pkt"/>
    <w:basedOn w:val="Normalny"/>
    <w:uiPriority w:val="99"/>
    <w:pPr>
      <w:spacing w:before="60" w:after="60"/>
      <w:ind w:left="851" w:hanging="295"/>
      <w:jc w:val="both"/>
    </w:pPr>
    <w:rPr>
      <w:szCs w:val="20"/>
    </w:rPr>
  </w:style>
  <w:style w:type="paragraph" w:customStyle="1" w:styleId="Tekstpodstawowywcity21">
    <w:name w:val="Tekst podstawowy wcięty 21"/>
    <w:basedOn w:val="Normalny"/>
    <w:uiPriority w:val="99"/>
    <w:pPr>
      <w:suppressAutoHyphens/>
      <w:spacing w:after="120" w:line="480" w:lineRule="auto"/>
      <w:ind w:left="283"/>
    </w:pPr>
    <w:rPr>
      <w:lang w:eastAsia="ar-SA"/>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FontStyle43">
    <w:name w:val="Font Style43"/>
    <w:uiPriority w:val="99"/>
    <w:rPr>
      <w:rFonts w:ascii="Arial" w:hAnsi="Arial" w:cs="Arial" w:hint="default"/>
      <w:color w:val="000000"/>
      <w:sz w:val="20"/>
      <w:szCs w:val="20"/>
    </w:rPr>
  </w:style>
  <w:style w:type="character" w:customStyle="1" w:styleId="FontStyle27">
    <w:name w:val="Font Style27"/>
    <w:uiPriority w:val="99"/>
    <w:rPr>
      <w:rFonts w:ascii="Arial Unicode MS" w:eastAsia="Arial Unicode MS" w:hAnsi="Arial Unicode MS" w:cs="Arial Unicode MS" w:hint="default"/>
      <w:color w:val="000000"/>
      <w:sz w:val="16"/>
      <w:szCs w:val="16"/>
    </w:rPr>
  </w:style>
  <w:style w:type="character" w:customStyle="1" w:styleId="apple-converted-space">
    <w:name w:val="apple-converted-space"/>
  </w:style>
  <w:style w:type="character" w:customStyle="1" w:styleId="AkapitzlistZnak">
    <w:name w:val="Akapit z listą Znak"/>
    <w:link w:val="Akapitzlist"/>
    <w:uiPriority w:val="34"/>
    <w:rPr>
      <w:rFonts w:ascii="Times New Roman" w:eastAsia="Times New Roman" w:hAnsi="Times New Roman" w:cs="Times New Roman"/>
      <w:sz w:val="24"/>
      <w:szCs w:val="24"/>
      <w:lang w:eastAsia="pl-PL"/>
    </w:rPr>
  </w:style>
  <w:style w:type="character" w:customStyle="1" w:styleId="Teksttreci3">
    <w:name w:val="Tekst treści3"/>
    <w:uiPriority w:val="99"/>
    <w:rPr>
      <w:rFonts w:ascii="Book Antiqua" w:hAnsi="Book Antiqua" w:cs="Book Antiqua"/>
      <w:spacing w:val="0"/>
      <w:sz w:val="17"/>
      <w:szCs w:val="17"/>
      <w:shd w:val="clear" w:color="auto" w:fill="FFFFFF"/>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content-text-justified">
    <w:name w:val="content-text-justified"/>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A90F-43C6-4519-885D-FB78ABEC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1535</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Łabowski</dc:creator>
  <cp:keywords>Zał. nr 1_różne (OPZ)</cp:keywords>
  <cp:lastModifiedBy>Karolina Bałazy</cp:lastModifiedBy>
  <cp:revision>131</cp:revision>
  <cp:lastPrinted>2021-04-12T09:06:00Z</cp:lastPrinted>
  <dcterms:created xsi:type="dcterms:W3CDTF">2023-03-30T10:45:00Z</dcterms:created>
  <dcterms:modified xsi:type="dcterms:W3CDTF">2024-06-06T12:07:00Z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1045-12.2.0.16909</vt:lpwstr>
  </property>
  <property fmtid="{D5CDD505-2E9C-101B-9397-08002B2CF9AE}" pid="3" name="ICV">
    <vt:lpwstr>C2C2DB2661FA4E23B57BBE65A3A0FE40_12</vt:lpwstr>
  </property>
</Properties>
</file>