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C8ED" w14:textId="2F854093" w:rsidR="00AA12BA" w:rsidRPr="00E830B8" w:rsidRDefault="004052DF" w:rsidP="00E830B8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1F27D5">
        <w:rPr>
          <w:rFonts w:ascii="Calibri" w:hAnsi="Calibri" w:cs="Calibri"/>
          <w:b/>
          <w:bCs/>
          <w:sz w:val="21"/>
          <w:szCs w:val="21"/>
        </w:rPr>
        <w:t>OPIS PRZEDMIOTU ZAMÓWIENIA</w:t>
      </w:r>
      <w:r w:rsidRPr="001F27D5">
        <w:rPr>
          <w:rFonts w:ascii="Calibri" w:hAnsi="Calibri" w:cs="Calibri"/>
          <w:b/>
          <w:bCs/>
          <w:sz w:val="21"/>
          <w:szCs w:val="21"/>
        </w:rPr>
        <w:br/>
      </w:r>
    </w:p>
    <w:p w14:paraId="706AE1D6" w14:textId="41564AC8" w:rsidR="00B455BB" w:rsidRPr="00AD158A" w:rsidRDefault="00007D0B" w:rsidP="00AD158A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1"/>
          <w:szCs w:val="21"/>
        </w:rPr>
      </w:pPr>
      <w:r w:rsidRPr="00E830B8">
        <w:rPr>
          <w:rFonts w:ascii="Calibri" w:hAnsi="Calibri" w:cs="Calibri"/>
          <w:b/>
          <w:bCs/>
          <w:sz w:val="21"/>
          <w:szCs w:val="21"/>
        </w:rPr>
        <w:t>Przedmiot zamówienia</w:t>
      </w:r>
      <w:r w:rsidR="00630D0F" w:rsidRPr="00E830B8">
        <w:rPr>
          <w:rFonts w:ascii="Calibri" w:hAnsi="Calibri" w:cs="Calibri"/>
          <w:b/>
          <w:bCs/>
          <w:sz w:val="21"/>
          <w:szCs w:val="21"/>
        </w:rPr>
        <w:tab/>
      </w:r>
      <w:r w:rsidRPr="00E830B8">
        <w:rPr>
          <w:rFonts w:ascii="Calibri" w:hAnsi="Calibri" w:cs="Calibri"/>
          <w:b/>
          <w:bCs/>
          <w:sz w:val="21"/>
          <w:szCs w:val="21"/>
        </w:rPr>
        <w:br/>
      </w:r>
      <w:r w:rsidR="004052DF" w:rsidRPr="00E830B8">
        <w:rPr>
          <w:rFonts w:ascii="Calibri" w:hAnsi="Calibri" w:cs="Calibri"/>
          <w:sz w:val="21"/>
          <w:szCs w:val="21"/>
        </w:rPr>
        <w:t xml:space="preserve">Przedmiotem zamówienia jest usługa wyszukiwania, rezerwacji i </w:t>
      </w:r>
      <w:r w:rsidR="001154B5" w:rsidRPr="00E830B8">
        <w:rPr>
          <w:rFonts w:ascii="Calibri" w:hAnsi="Calibri" w:cs="Calibri"/>
          <w:sz w:val="21"/>
          <w:szCs w:val="21"/>
        </w:rPr>
        <w:t xml:space="preserve">sprzedaży miejsc hotelowych (noclegów) oraz innych usług hotelarskich </w:t>
      </w:r>
      <w:r w:rsidR="004052DF" w:rsidRPr="00E830B8">
        <w:rPr>
          <w:rFonts w:ascii="Calibri" w:hAnsi="Calibri" w:cs="Calibri"/>
          <w:sz w:val="21"/>
          <w:szCs w:val="21"/>
        </w:rPr>
        <w:t xml:space="preserve">na terenie Polski </w:t>
      </w:r>
      <w:r w:rsidR="000634C2" w:rsidRPr="00E830B8">
        <w:rPr>
          <w:rFonts w:ascii="Calibri" w:hAnsi="Calibri" w:cs="Calibri"/>
          <w:sz w:val="21"/>
          <w:szCs w:val="21"/>
        </w:rPr>
        <w:t>oraz</w:t>
      </w:r>
      <w:r w:rsidR="004052DF" w:rsidRPr="00E830B8">
        <w:rPr>
          <w:rFonts w:ascii="Calibri" w:hAnsi="Calibri" w:cs="Calibri"/>
          <w:sz w:val="21"/>
          <w:szCs w:val="21"/>
        </w:rPr>
        <w:t xml:space="preserve"> za granicą dla pracowników Zamawiającego na potrzeby delegacji służbowych, </w:t>
      </w:r>
      <w:r w:rsidR="00E830B8">
        <w:rPr>
          <w:rFonts w:ascii="Calibri" w:hAnsi="Calibri" w:cs="Calibri"/>
          <w:sz w:val="21"/>
          <w:szCs w:val="21"/>
        </w:rPr>
        <w:t>świadczona przez okres 1</w:t>
      </w:r>
      <w:r w:rsidR="00E830B8" w:rsidRPr="00E830B8">
        <w:rPr>
          <w:rFonts w:ascii="Calibri" w:hAnsi="Calibri" w:cs="Calibri"/>
          <w:sz w:val="21"/>
          <w:szCs w:val="21"/>
        </w:rPr>
        <w:t xml:space="preserve">2 miesięcy od daty </w:t>
      </w:r>
      <w:r w:rsidR="00E830B8">
        <w:rPr>
          <w:rFonts w:ascii="Calibri" w:hAnsi="Calibri" w:cs="Calibri"/>
          <w:sz w:val="21"/>
          <w:szCs w:val="21"/>
        </w:rPr>
        <w:t>zawarcia</w:t>
      </w:r>
      <w:r w:rsidR="00E830B8" w:rsidRPr="00E830B8">
        <w:rPr>
          <w:rFonts w:ascii="Calibri" w:hAnsi="Calibri" w:cs="Calibri"/>
          <w:sz w:val="21"/>
          <w:szCs w:val="21"/>
        </w:rPr>
        <w:t xml:space="preserve"> </w:t>
      </w:r>
      <w:r w:rsidR="00E830B8">
        <w:rPr>
          <w:rFonts w:ascii="Calibri" w:hAnsi="Calibri" w:cs="Calibri"/>
          <w:sz w:val="21"/>
          <w:szCs w:val="21"/>
        </w:rPr>
        <w:t>u</w:t>
      </w:r>
      <w:r w:rsidR="00E830B8" w:rsidRPr="00E830B8">
        <w:rPr>
          <w:rFonts w:ascii="Calibri" w:hAnsi="Calibri" w:cs="Calibri"/>
          <w:sz w:val="21"/>
          <w:szCs w:val="21"/>
        </w:rPr>
        <w:t>mowy</w:t>
      </w:r>
      <w:r w:rsidR="00E830B8">
        <w:rPr>
          <w:rFonts w:ascii="Calibri" w:hAnsi="Calibri" w:cs="Calibri"/>
          <w:sz w:val="21"/>
          <w:szCs w:val="21"/>
        </w:rPr>
        <w:t>,</w:t>
      </w:r>
      <w:r w:rsidR="00E830B8" w:rsidRPr="00E830B8">
        <w:rPr>
          <w:rFonts w:ascii="Calibri" w:hAnsi="Calibri" w:cs="Calibri"/>
          <w:sz w:val="21"/>
          <w:szCs w:val="21"/>
        </w:rPr>
        <w:t xml:space="preserve"> z możliwością przedłużenia o maksymalnie 6 miesięcy w razie niewykorzystania kwoty. </w:t>
      </w:r>
    </w:p>
    <w:p w14:paraId="100992D1" w14:textId="1234032F" w:rsidR="003C75E8" w:rsidRPr="009A4EEA" w:rsidRDefault="003C75E8" w:rsidP="00B455BB">
      <w:pPr>
        <w:ind w:firstLine="708"/>
        <w:jc w:val="both"/>
        <w:rPr>
          <w:rFonts w:ascii="Calibri" w:hAnsi="Calibri" w:cs="Calibri"/>
          <w:sz w:val="21"/>
          <w:szCs w:val="21"/>
        </w:rPr>
      </w:pPr>
      <w:r w:rsidRPr="009A4EEA">
        <w:rPr>
          <w:rFonts w:ascii="Calibri" w:hAnsi="Calibri" w:cs="Calibri"/>
          <w:sz w:val="21"/>
          <w:szCs w:val="21"/>
        </w:rPr>
        <w:t>Czynności składające się na realizację usługi:</w:t>
      </w:r>
    </w:p>
    <w:p w14:paraId="6FDCF90D" w14:textId="29D26E66" w:rsidR="003C75E8" w:rsidRPr="001F27D5" w:rsidRDefault="004052DF" w:rsidP="0089506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wyszukiwanie i selekcj</w:t>
      </w:r>
      <w:r w:rsidR="003C75E8" w:rsidRPr="001F27D5">
        <w:rPr>
          <w:rFonts w:ascii="Calibri" w:hAnsi="Calibri" w:cs="Calibri"/>
          <w:sz w:val="21"/>
          <w:szCs w:val="21"/>
        </w:rPr>
        <w:t>a</w:t>
      </w:r>
      <w:r w:rsidRPr="001F27D5">
        <w:rPr>
          <w:rFonts w:ascii="Calibri" w:hAnsi="Calibri" w:cs="Calibri"/>
          <w:sz w:val="21"/>
          <w:szCs w:val="21"/>
        </w:rPr>
        <w:t xml:space="preserve"> ofert noclegowych zgodnie z</w:t>
      </w:r>
      <w:r w:rsidR="00B41FE3" w:rsidRPr="001F27D5">
        <w:rPr>
          <w:rFonts w:ascii="Calibri" w:hAnsi="Calibri" w:cs="Calibri"/>
          <w:sz w:val="21"/>
          <w:szCs w:val="21"/>
        </w:rPr>
        <w:t xml:space="preserve"> indywidualnymi</w:t>
      </w:r>
      <w:r w:rsidRPr="001F27D5">
        <w:rPr>
          <w:rFonts w:ascii="Calibri" w:hAnsi="Calibri" w:cs="Calibri"/>
          <w:sz w:val="21"/>
          <w:szCs w:val="21"/>
        </w:rPr>
        <w:t xml:space="preserve"> zleceniami</w:t>
      </w:r>
      <w:r w:rsidR="001D0BCB">
        <w:rPr>
          <w:rFonts w:ascii="Calibri" w:hAnsi="Calibri" w:cs="Calibri"/>
          <w:sz w:val="21"/>
          <w:szCs w:val="21"/>
        </w:rPr>
        <w:t xml:space="preserve"> wykonawczymi</w:t>
      </w:r>
      <w:r w:rsidR="00B41FE3" w:rsidRPr="001F27D5">
        <w:rPr>
          <w:rFonts w:ascii="Calibri" w:hAnsi="Calibri" w:cs="Calibri"/>
          <w:sz w:val="21"/>
          <w:szCs w:val="21"/>
        </w:rPr>
        <w:t xml:space="preserve"> </w:t>
      </w:r>
      <w:r w:rsidRPr="001F27D5">
        <w:rPr>
          <w:rFonts w:ascii="Calibri" w:hAnsi="Calibri" w:cs="Calibri"/>
          <w:sz w:val="21"/>
          <w:szCs w:val="21"/>
        </w:rPr>
        <w:t>Zamawiającego</w:t>
      </w:r>
      <w:r w:rsidR="003C75E8" w:rsidRPr="001F27D5">
        <w:rPr>
          <w:rFonts w:ascii="Calibri" w:hAnsi="Calibri" w:cs="Calibri"/>
          <w:sz w:val="21"/>
          <w:szCs w:val="21"/>
        </w:rPr>
        <w:t>;</w:t>
      </w:r>
    </w:p>
    <w:p w14:paraId="32F8493A" w14:textId="6B35AFD3" w:rsidR="007C0699" w:rsidRPr="00DC515B" w:rsidRDefault="003C75E8" w:rsidP="007C069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DC515B">
        <w:rPr>
          <w:rFonts w:ascii="Calibri" w:hAnsi="Calibri" w:cs="Calibri"/>
          <w:sz w:val="21"/>
          <w:szCs w:val="21"/>
        </w:rPr>
        <w:t xml:space="preserve">dokonywanie </w:t>
      </w:r>
      <w:r w:rsidR="00B41FE3" w:rsidRPr="00DC515B">
        <w:rPr>
          <w:rFonts w:ascii="Calibri" w:hAnsi="Calibri" w:cs="Calibri"/>
          <w:sz w:val="21"/>
          <w:szCs w:val="21"/>
        </w:rPr>
        <w:t>rezerwacj</w:t>
      </w:r>
      <w:r w:rsidRPr="00DC515B">
        <w:rPr>
          <w:rFonts w:ascii="Calibri" w:hAnsi="Calibri" w:cs="Calibri"/>
          <w:sz w:val="21"/>
          <w:szCs w:val="21"/>
        </w:rPr>
        <w:t>i</w:t>
      </w:r>
      <w:r w:rsidR="00B41FE3" w:rsidRPr="00DC515B">
        <w:rPr>
          <w:rFonts w:ascii="Calibri" w:hAnsi="Calibri" w:cs="Calibri"/>
          <w:sz w:val="21"/>
          <w:szCs w:val="21"/>
        </w:rPr>
        <w:t xml:space="preserve"> i zakup wybranych usług </w:t>
      </w:r>
      <w:r w:rsidR="001154B5" w:rsidRPr="00DC515B">
        <w:rPr>
          <w:rFonts w:ascii="Calibri" w:hAnsi="Calibri" w:cs="Calibri"/>
          <w:sz w:val="21"/>
          <w:szCs w:val="21"/>
        </w:rPr>
        <w:t>hotelarskich</w:t>
      </w:r>
      <w:r w:rsidR="007C0699" w:rsidRPr="00DC515B">
        <w:rPr>
          <w:rFonts w:ascii="Calibri" w:hAnsi="Calibri" w:cs="Calibri"/>
          <w:sz w:val="21"/>
          <w:szCs w:val="21"/>
        </w:rPr>
        <w:t xml:space="preserve"> dla Zamawiającego</w:t>
      </w:r>
      <w:r w:rsidR="00B41FE3" w:rsidRPr="00DC515B">
        <w:rPr>
          <w:rFonts w:ascii="Calibri" w:hAnsi="Calibri" w:cs="Calibri"/>
          <w:sz w:val="21"/>
          <w:szCs w:val="21"/>
        </w:rPr>
        <w:t>, zgodnie z określonym standardem i budżetem</w:t>
      </w:r>
      <w:r w:rsidR="00A02BB0" w:rsidRPr="00DC515B">
        <w:rPr>
          <w:rFonts w:ascii="Calibri" w:hAnsi="Calibri" w:cs="Calibri"/>
          <w:sz w:val="21"/>
          <w:szCs w:val="21"/>
        </w:rPr>
        <w:t xml:space="preserve">. Rezerwacje realizowane będą z uwzględnieniem limitów określonych </w:t>
      </w:r>
      <w:r w:rsidR="001032F6" w:rsidRPr="00DC515B">
        <w:rPr>
          <w:rFonts w:ascii="Calibri" w:hAnsi="Calibri" w:cs="Calibri"/>
          <w:sz w:val="21"/>
          <w:szCs w:val="21"/>
        </w:rPr>
        <w:t>w Rozporządzeniu Ministra Pracy i Polityki Społecznej z dnia 29 stycznia 2013 r. w sprawie należności przysługujących pracownikowi zatrudnionemu w państwowej lub samorządowej jednostce sfery budżetowej z tytułu podróży służbowej (</w:t>
      </w:r>
      <w:proofErr w:type="spellStart"/>
      <w:r w:rsidR="001032F6" w:rsidRPr="00DC515B">
        <w:rPr>
          <w:rFonts w:ascii="Calibri" w:hAnsi="Calibri" w:cs="Calibri"/>
          <w:sz w:val="21"/>
          <w:szCs w:val="21"/>
        </w:rPr>
        <w:t>t.j</w:t>
      </w:r>
      <w:proofErr w:type="spellEnd"/>
      <w:r w:rsidR="001032F6" w:rsidRPr="00DC515B">
        <w:rPr>
          <w:rFonts w:ascii="Calibri" w:hAnsi="Calibri" w:cs="Calibri"/>
          <w:sz w:val="21"/>
          <w:szCs w:val="21"/>
        </w:rPr>
        <w:t xml:space="preserve">. Dz. U. z 2023 r. poz. 2190). </w:t>
      </w:r>
      <w:r w:rsidR="00A02BB0" w:rsidRPr="00DC515B">
        <w:rPr>
          <w:rFonts w:ascii="Calibri" w:hAnsi="Calibri" w:cs="Calibri"/>
          <w:sz w:val="21"/>
          <w:szCs w:val="21"/>
        </w:rPr>
        <w:t>W przypadku konieczności ich przekroczenia, wymagana jest akceptacja Zamawiającego;</w:t>
      </w:r>
      <w:r w:rsidR="00630D0F" w:rsidRPr="00DC515B">
        <w:rPr>
          <w:rFonts w:ascii="Calibri" w:hAnsi="Calibri" w:cs="Calibri"/>
          <w:sz w:val="21"/>
          <w:szCs w:val="21"/>
        </w:rPr>
        <w:tab/>
      </w:r>
    </w:p>
    <w:p w14:paraId="7B5B2551" w14:textId="19AF1A78" w:rsidR="007C0699" w:rsidRPr="001F27D5" w:rsidRDefault="003C75E8" w:rsidP="007C069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modyfikacja i anulowanie rezerwacji zgodnie z wytycznymi Zamawiającego;</w:t>
      </w:r>
    </w:p>
    <w:p w14:paraId="68C160C1" w14:textId="6D973D64" w:rsidR="007C0699" w:rsidRPr="00DC515B" w:rsidRDefault="003C75E8" w:rsidP="007C069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przekazywanie Zamawiającemu potwierdzeń rezerwacji wraz z szczegółowymi informacjami dotyczącymi rezerwacji, w tym danych o lokalizacji, standardzie, </w:t>
      </w:r>
      <w:r w:rsidRPr="00DC515B">
        <w:rPr>
          <w:rFonts w:ascii="Calibri" w:hAnsi="Calibri" w:cs="Calibri"/>
          <w:sz w:val="21"/>
          <w:szCs w:val="21"/>
        </w:rPr>
        <w:t>udogodnieniach oraz warunkach anulacji;</w:t>
      </w:r>
    </w:p>
    <w:p w14:paraId="6E89D56F" w14:textId="5DAC4215" w:rsidR="007C0699" w:rsidRPr="00DC515B" w:rsidRDefault="007C0699" w:rsidP="007C069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DC515B">
        <w:rPr>
          <w:rFonts w:ascii="Calibri" w:hAnsi="Calibri" w:cs="Calibri"/>
          <w:sz w:val="21"/>
          <w:szCs w:val="21"/>
        </w:rPr>
        <w:t>przejmowanie rezerwacji i zakupu miejsc hotelowych (noclegów) oraz usług hotelarskich dokonanych przez zamawiającego lub inne upoważnione osoby, a także dokonywanie opłat za te usługi;</w:t>
      </w:r>
    </w:p>
    <w:p w14:paraId="56B1906B" w14:textId="44CA48B6" w:rsidR="007C0699" w:rsidRPr="00DC515B" w:rsidRDefault="007C0699" w:rsidP="007C069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DC515B">
        <w:rPr>
          <w:rFonts w:ascii="Calibri" w:hAnsi="Calibri" w:cs="Calibri"/>
          <w:sz w:val="21"/>
          <w:szCs w:val="21"/>
        </w:rPr>
        <w:t>pośredniczenie w odwoływaniu i zmianach rezerwacji, zwrotach opłat;</w:t>
      </w:r>
    </w:p>
    <w:p w14:paraId="6907009B" w14:textId="093CC058" w:rsidR="007C0699" w:rsidRPr="00DC515B" w:rsidRDefault="007C0699" w:rsidP="007C069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DC515B">
        <w:rPr>
          <w:rFonts w:ascii="Calibri" w:hAnsi="Calibri" w:cs="Calibri"/>
          <w:sz w:val="21"/>
          <w:szCs w:val="21"/>
        </w:rPr>
        <w:t xml:space="preserve">reprezentowania </w:t>
      </w:r>
      <w:r w:rsidR="00AD158A" w:rsidRPr="00DC515B">
        <w:rPr>
          <w:rFonts w:ascii="Calibri" w:hAnsi="Calibri" w:cs="Calibri"/>
          <w:sz w:val="21"/>
          <w:szCs w:val="21"/>
        </w:rPr>
        <w:t>Z</w:t>
      </w:r>
      <w:r w:rsidRPr="00DC515B">
        <w:rPr>
          <w:rFonts w:ascii="Calibri" w:hAnsi="Calibri" w:cs="Calibri"/>
          <w:sz w:val="21"/>
          <w:szCs w:val="21"/>
        </w:rPr>
        <w:t>amawiającego w sprawach reklamacyjnych dotyczących zakwaterowania w obiektach hotelarskich, realizowanych na podstawie rezerwacji zakupów dokonywanych u wykonawcy;</w:t>
      </w:r>
    </w:p>
    <w:p w14:paraId="7B1D6467" w14:textId="67585FE1" w:rsidR="007C0699" w:rsidRPr="00895061" w:rsidRDefault="007C0699" w:rsidP="007C069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DC515B">
        <w:rPr>
          <w:rFonts w:ascii="Calibri" w:hAnsi="Calibri" w:cs="Calibri"/>
          <w:sz w:val="21"/>
          <w:szCs w:val="21"/>
        </w:rPr>
        <w:t xml:space="preserve">zapewnienie Zamawiającemu dostępu do  całodobowej infolinii, w tym również w dni wolne od pracy, celem kontaktu w sprawach </w:t>
      </w:r>
      <w:r w:rsidRPr="001F27D5">
        <w:rPr>
          <w:rFonts w:ascii="Calibri" w:hAnsi="Calibri" w:cs="Calibri"/>
          <w:sz w:val="21"/>
          <w:szCs w:val="21"/>
        </w:rPr>
        <w:t>związanych z rezerwacjami;</w:t>
      </w:r>
    </w:p>
    <w:p w14:paraId="61903692" w14:textId="75605AE4" w:rsidR="001154B5" w:rsidRDefault="004052DF" w:rsidP="001154B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796762">
        <w:rPr>
          <w:rFonts w:ascii="Calibri" w:hAnsi="Calibri" w:cs="Calibri"/>
          <w:sz w:val="21"/>
          <w:szCs w:val="21"/>
        </w:rPr>
        <w:t>wszelkie inne czynności podejmowane w celu prawidłowego i terminowego wykonania usług objętych przedmiotem zamówienia.</w:t>
      </w:r>
    </w:p>
    <w:p w14:paraId="68F0F896" w14:textId="77777777" w:rsidR="00AD158A" w:rsidRPr="00AD158A" w:rsidRDefault="00AD158A" w:rsidP="00AD158A">
      <w:pPr>
        <w:ind w:left="1080"/>
        <w:jc w:val="both"/>
        <w:rPr>
          <w:rFonts w:ascii="Calibri" w:hAnsi="Calibri" w:cs="Calibri"/>
          <w:sz w:val="21"/>
          <w:szCs w:val="21"/>
        </w:rPr>
      </w:pPr>
    </w:p>
    <w:p w14:paraId="5AE8A3F2" w14:textId="1210ACE0" w:rsidR="003C75E8" w:rsidRPr="00DC515B" w:rsidRDefault="003C75E8" w:rsidP="00E830B8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DC515B">
        <w:rPr>
          <w:rFonts w:ascii="Calibri" w:hAnsi="Calibri" w:cs="Calibri"/>
          <w:b/>
          <w:bCs/>
          <w:sz w:val="21"/>
          <w:szCs w:val="21"/>
        </w:rPr>
        <w:t>Warianty realizacji usług:</w:t>
      </w:r>
    </w:p>
    <w:p w14:paraId="5C967602" w14:textId="709FD901" w:rsidR="003C75E8" w:rsidRPr="00DC515B" w:rsidRDefault="003C75E8" w:rsidP="00630D0F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1"/>
          <w:szCs w:val="21"/>
        </w:rPr>
      </w:pPr>
      <w:r w:rsidRPr="00DC515B">
        <w:rPr>
          <w:rFonts w:ascii="Calibri" w:hAnsi="Calibri" w:cs="Calibri"/>
          <w:b/>
          <w:bCs/>
          <w:sz w:val="21"/>
          <w:szCs w:val="21"/>
        </w:rPr>
        <w:t>rezerwacja standard:</w:t>
      </w:r>
      <w:r w:rsidRPr="00DC515B">
        <w:rPr>
          <w:rFonts w:ascii="Calibri" w:hAnsi="Calibri" w:cs="Calibri"/>
          <w:sz w:val="21"/>
          <w:szCs w:val="21"/>
        </w:rPr>
        <w:t xml:space="preserve"> Wykonawca wyszukuje oferty noclegowe zgodnie z kryteriami określonymi w zapytaniu </w:t>
      </w:r>
      <w:r w:rsidR="00052BDD" w:rsidRPr="00DC515B">
        <w:rPr>
          <w:rFonts w:ascii="Calibri" w:hAnsi="Calibri" w:cs="Calibri"/>
          <w:sz w:val="21"/>
          <w:szCs w:val="21"/>
        </w:rPr>
        <w:t xml:space="preserve">wykonawczym </w:t>
      </w:r>
      <w:r w:rsidRPr="00DC515B">
        <w:rPr>
          <w:rFonts w:ascii="Calibri" w:hAnsi="Calibri" w:cs="Calibri"/>
          <w:sz w:val="21"/>
          <w:szCs w:val="21"/>
        </w:rPr>
        <w:t>i przedstawia 3 propozycje do wyboru</w:t>
      </w:r>
      <w:r w:rsidR="00AD158A" w:rsidRPr="00DC515B">
        <w:rPr>
          <w:rFonts w:ascii="Calibri" w:hAnsi="Calibri" w:cs="Calibri"/>
          <w:sz w:val="21"/>
          <w:szCs w:val="21"/>
        </w:rPr>
        <w:t xml:space="preserve"> Zamawiającemu</w:t>
      </w:r>
      <w:r w:rsidRPr="00DC515B">
        <w:rPr>
          <w:rFonts w:ascii="Calibri" w:hAnsi="Calibri" w:cs="Calibri"/>
          <w:sz w:val="21"/>
          <w:szCs w:val="21"/>
        </w:rPr>
        <w:t>.</w:t>
      </w:r>
    </w:p>
    <w:p w14:paraId="615B9A1C" w14:textId="77777777" w:rsidR="00B455BB" w:rsidRPr="00DC515B" w:rsidRDefault="00B455BB" w:rsidP="00B455BB">
      <w:pPr>
        <w:pStyle w:val="Akapitzlist"/>
        <w:ind w:left="1146"/>
        <w:jc w:val="both"/>
        <w:rPr>
          <w:rFonts w:ascii="Calibri" w:hAnsi="Calibri" w:cs="Calibri"/>
          <w:sz w:val="21"/>
          <w:szCs w:val="21"/>
        </w:rPr>
      </w:pPr>
    </w:p>
    <w:p w14:paraId="2C5238A0" w14:textId="5C0E77B4" w:rsidR="00932B7F" w:rsidRDefault="003C75E8" w:rsidP="00066C7E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1"/>
          <w:szCs w:val="21"/>
        </w:rPr>
      </w:pPr>
      <w:r w:rsidRPr="00DC515B">
        <w:rPr>
          <w:rFonts w:ascii="Calibri" w:hAnsi="Calibri" w:cs="Calibri"/>
          <w:b/>
          <w:bCs/>
          <w:sz w:val="21"/>
          <w:szCs w:val="21"/>
        </w:rPr>
        <w:t>rezerwacja ze wskazaniem:</w:t>
      </w:r>
      <w:r w:rsidRPr="00DC515B">
        <w:rPr>
          <w:rFonts w:ascii="Calibri" w:hAnsi="Calibri" w:cs="Calibri"/>
          <w:sz w:val="21"/>
          <w:szCs w:val="21"/>
        </w:rPr>
        <w:t xml:space="preserve"> </w:t>
      </w:r>
      <w:r w:rsidR="00066C7E" w:rsidRPr="00DC515B">
        <w:rPr>
          <w:rFonts w:ascii="Calibri" w:hAnsi="Calibri" w:cs="Calibri"/>
          <w:sz w:val="21"/>
          <w:szCs w:val="21"/>
        </w:rPr>
        <w:t xml:space="preserve">Zamawiający może wskazać w zleceniu preferowane przez siebie w danej lokalizacji obiekty </w:t>
      </w:r>
      <w:r w:rsidR="00796762" w:rsidRPr="00DC515B">
        <w:rPr>
          <w:rFonts w:ascii="Calibri" w:hAnsi="Calibri" w:cs="Calibri"/>
          <w:sz w:val="21"/>
          <w:szCs w:val="21"/>
        </w:rPr>
        <w:t>noclegowe</w:t>
      </w:r>
      <w:r w:rsidR="00066C7E" w:rsidRPr="00DC515B">
        <w:rPr>
          <w:rFonts w:ascii="Calibri" w:hAnsi="Calibri" w:cs="Calibri"/>
          <w:sz w:val="21"/>
          <w:szCs w:val="21"/>
        </w:rPr>
        <w:t>,</w:t>
      </w:r>
      <w:r w:rsidR="00796762" w:rsidRPr="00DC515B">
        <w:rPr>
          <w:rFonts w:ascii="Calibri" w:hAnsi="Calibri" w:cs="Calibri"/>
          <w:sz w:val="21"/>
          <w:szCs w:val="21"/>
        </w:rPr>
        <w:t xml:space="preserve"> platformy rezerwacyjne lub agencje pośredniczące</w:t>
      </w:r>
      <w:r w:rsidR="00AD158A" w:rsidRPr="00DC515B">
        <w:rPr>
          <w:rFonts w:ascii="Calibri" w:hAnsi="Calibri" w:cs="Calibri"/>
          <w:sz w:val="21"/>
          <w:szCs w:val="21"/>
        </w:rPr>
        <w:t>,</w:t>
      </w:r>
      <w:r w:rsidR="00796762" w:rsidRPr="00DC515B">
        <w:rPr>
          <w:rFonts w:ascii="Calibri" w:hAnsi="Calibri" w:cs="Calibri"/>
          <w:sz w:val="21"/>
          <w:szCs w:val="21"/>
        </w:rPr>
        <w:t xml:space="preserve"> </w:t>
      </w:r>
      <w:r w:rsidR="00066C7E" w:rsidRPr="00DC515B">
        <w:rPr>
          <w:rFonts w:ascii="Calibri" w:hAnsi="Calibri" w:cs="Calibri"/>
          <w:sz w:val="21"/>
          <w:szCs w:val="21"/>
        </w:rPr>
        <w:t xml:space="preserve">w których Zamawiający lub osoba korzystająca z usługi może uzyskać szczególne warunki finansowe, w tym - upusty, </w:t>
      </w:r>
      <w:r w:rsidR="00066C7E" w:rsidRPr="00895061">
        <w:rPr>
          <w:rFonts w:ascii="Calibri" w:hAnsi="Calibri" w:cs="Calibri"/>
          <w:sz w:val="21"/>
          <w:szCs w:val="21"/>
        </w:rPr>
        <w:t xml:space="preserve">rabaty, </w:t>
      </w:r>
      <w:proofErr w:type="spellStart"/>
      <w:r w:rsidR="00066C7E" w:rsidRPr="00895061">
        <w:rPr>
          <w:rFonts w:ascii="Calibri" w:hAnsi="Calibri" w:cs="Calibri"/>
          <w:sz w:val="21"/>
          <w:szCs w:val="21"/>
        </w:rPr>
        <w:t>bezkosztową</w:t>
      </w:r>
      <w:proofErr w:type="spellEnd"/>
      <w:r w:rsidR="00066C7E" w:rsidRPr="00895061">
        <w:rPr>
          <w:rFonts w:ascii="Calibri" w:hAnsi="Calibri" w:cs="Calibri"/>
          <w:sz w:val="21"/>
          <w:szCs w:val="21"/>
        </w:rPr>
        <w:t xml:space="preserve"> anulację – korzystniejsze od </w:t>
      </w:r>
      <w:r w:rsidR="00AD158A" w:rsidRPr="00AD158A">
        <w:rPr>
          <w:rFonts w:ascii="Calibri" w:hAnsi="Calibri" w:cs="Calibri"/>
          <w:color w:val="000000" w:themeColor="text1"/>
          <w:sz w:val="21"/>
          <w:szCs w:val="21"/>
        </w:rPr>
        <w:t>W</w:t>
      </w:r>
      <w:r w:rsidR="00066C7E" w:rsidRPr="00AD158A">
        <w:rPr>
          <w:rFonts w:ascii="Calibri" w:hAnsi="Calibri" w:cs="Calibri"/>
          <w:color w:val="000000" w:themeColor="text1"/>
          <w:sz w:val="21"/>
          <w:szCs w:val="21"/>
        </w:rPr>
        <w:t>ykonawcy.</w:t>
      </w:r>
      <w:r w:rsidR="00066C7E" w:rsidRPr="001F27D5">
        <w:rPr>
          <w:rFonts w:ascii="Calibri" w:hAnsi="Calibri" w:cs="Calibri"/>
          <w:sz w:val="21"/>
          <w:szCs w:val="21"/>
        </w:rPr>
        <w:t xml:space="preserve"> </w:t>
      </w:r>
      <w:r w:rsidR="005017FE">
        <w:rPr>
          <w:rFonts w:ascii="Calibri" w:hAnsi="Calibri" w:cs="Calibri"/>
          <w:sz w:val="21"/>
          <w:szCs w:val="21"/>
        </w:rPr>
        <w:br/>
      </w:r>
      <w:r w:rsidR="00066C7E" w:rsidRPr="00895061">
        <w:rPr>
          <w:rFonts w:ascii="Calibri" w:hAnsi="Calibri" w:cs="Calibri"/>
          <w:sz w:val="21"/>
          <w:szCs w:val="21"/>
        </w:rPr>
        <w:t xml:space="preserve">W takim przypadku </w:t>
      </w:r>
      <w:r w:rsidR="00066C7E" w:rsidRPr="001F27D5">
        <w:rPr>
          <w:rFonts w:ascii="Calibri" w:hAnsi="Calibri" w:cs="Calibri"/>
          <w:sz w:val="21"/>
          <w:szCs w:val="21"/>
        </w:rPr>
        <w:t>W</w:t>
      </w:r>
      <w:r w:rsidR="00066C7E" w:rsidRPr="00895061">
        <w:rPr>
          <w:rFonts w:ascii="Calibri" w:hAnsi="Calibri" w:cs="Calibri"/>
          <w:sz w:val="21"/>
          <w:szCs w:val="21"/>
        </w:rPr>
        <w:t>ykonawca zobowiązany jest do uwzględnienia w proponowanych wariantach</w:t>
      </w:r>
      <w:r w:rsidR="00066C7E" w:rsidRPr="001F27D5">
        <w:rPr>
          <w:rFonts w:ascii="Calibri" w:hAnsi="Calibri" w:cs="Calibri"/>
          <w:sz w:val="21"/>
          <w:szCs w:val="21"/>
        </w:rPr>
        <w:t xml:space="preserve"> </w:t>
      </w:r>
      <w:r w:rsidR="00066C7E" w:rsidRPr="00895061">
        <w:rPr>
          <w:rFonts w:ascii="Calibri" w:hAnsi="Calibri" w:cs="Calibri"/>
          <w:sz w:val="21"/>
          <w:szCs w:val="21"/>
        </w:rPr>
        <w:t xml:space="preserve">wskazanego przez </w:t>
      </w:r>
      <w:r w:rsidR="00066C7E" w:rsidRPr="001F27D5">
        <w:rPr>
          <w:rFonts w:ascii="Calibri" w:hAnsi="Calibri" w:cs="Calibri"/>
          <w:sz w:val="21"/>
          <w:szCs w:val="21"/>
        </w:rPr>
        <w:t>Z</w:t>
      </w:r>
      <w:r w:rsidR="00066C7E" w:rsidRPr="00895061">
        <w:rPr>
          <w:rFonts w:ascii="Calibri" w:hAnsi="Calibri" w:cs="Calibri"/>
          <w:sz w:val="21"/>
          <w:szCs w:val="21"/>
        </w:rPr>
        <w:t xml:space="preserve">amawiającego obiektu, oraz przysługujących </w:t>
      </w:r>
      <w:r w:rsidR="00066C7E" w:rsidRPr="001F27D5">
        <w:rPr>
          <w:rFonts w:ascii="Calibri" w:hAnsi="Calibri" w:cs="Calibri"/>
          <w:sz w:val="21"/>
          <w:szCs w:val="21"/>
        </w:rPr>
        <w:t>Z</w:t>
      </w:r>
      <w:r w:rsidR="00066C7E" w:rsidRPr="00895061">
        <w:rPr>
          <w:rFonts w:ascii="Calibri" w:hAnsi="Calibri" w:cs="Calibri"/>
          <w:sz w:val="21"/>
          <w:szCs w:val="21"/>
        </w:rPr>
        <w:t>amawiającemu lub osobie</w:t>
      </w:r>
      <w:r w:rsidR="00066C7E" w:rsidRPr="001F27D5">
        <w:rPr>
          <w:rFonts w:ascii="Calibri" w:hAnsi="Calibri" w:cs="Calibri"/>
          <w:sz w:val="21"/>
          <w:szCs w:val="21"/>
        </w:rPr>
        <w:t xml:space="preserve"> </w:t>
      </w:r>
      <w:r w:rsidR="00066C7E" w:rsidRPr="00895061">
        <w:rPr>
          <w:rFonts w:ascii="Calibri" w:hAnsi="Calibri" w:cs="Calibri"/>
          <w:sz w:val="21"/>
          <w:szCs w:val="21"/>
        </w:rPr>
        <w:t xml:space="preserve">korzystającej warunków. </w:t>
      </w:r>
      <w:r w:rsidRPr="00895061">
        <w:rPr>
          <w:rFonts w:ascii="Calibri" w:hAnsi="Calibri" w:cs="Calibri"/>
          <w:sz w:val="21"/>
          <w:szCs w:val="21"/>
        </w:rPr>
        <w:t xml:space="preserve">Wykonawca </w:t>
      </w:r>
      <w:r w:rsidR="00066C7E" w:rsidRPr="001F27D5">
        <w:rPr>
          <w:rFonts w:ascii="Calibri" w:hAnsi="Calibri" w:cs="Calibri"/>
          <w:sz w:val="21"/>
          <w:szCs w:val="21"/>
        </w:rPr>
        <w:t xml:space="preserve">uwzględnia w 3 propozycjach do wyboru preferowany przez Zamawiającego obiekt. </w:t>
      </w:r>
    </w:p>
    <w:p w14:paraId="4766DDD8" w14:textId="77777777" w:rsidR="00E830B8" w:rsidRPr="00895061" w:rsidRDefault="00E830B8" w:rsidP="00B455BB">
      <w:pPr>
        <w:jc w:val="both"/>
        <w:rPr>
          <w:rFonts w:ascii="Calibri" w:hAnsi="Calibri" w:cs="Calibri"/>
          <w:sz w:val="21"/>
          <w:szCs w:val="21"/>
        </w:rPr>
      </w:pPr>
    </w:p>
    <w:p w14:paraId="192B8214" w14:textId="06F942F8" w:rsidR="004052DF" w:rsidRPr="00E830B8" w:rsidRDefault="004052DF" w:rsidP="00E830B8">
      <w:pPr>
        <w:pStyle w:val="Akapitzlist"/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 w:rsidRPr="00E830B8">
        <w:rPr>
          <w:rFonts w:ascii="Calibri" w:hAnsi="Calibri" w:cs="Calibri"/>
          <w:b/>
          <w:bCs/>
          <w:sz w:val="21"/>
          <w:szCs w:val="21"/>
        </w:rPr>
        <w:t>Definicj</w:t>
      </w:r>
      <w:r w:rsidR="00C45FDB" w:rsidRPr="00E830B8">
        <w:rPr>
          <w:rFonts w:ascii="Calibri" w:hAnsi="Calibri" w:cs="Calibri"/>
          <w:b/>
          <w:bCs/>
          <w:sz w:val="21"/>
          <w:szCs w:val="21"/>
        </w:rPr>
        <w:t>a</w:t>
      </w:r>
      <w:r w:rsidRPr="00E830B8">
        <w:rPr>
          <w:rFonts w:ascii="Calibri" w:hAnsi="Calibri" w:cs="Calibri"/>
          <w:b/>
          <w:bCs/>
          <w:sz w:val="21"/>
          <w:szCs w:val="21"/>
        </w:rPr>
        <w:t xml:space="preserve"> usługi noclegowej</w:t>
      </w:r>
    </w:p>
    <w:p w14:paraId="6FD02D4A" w14:textId="09990499" w:rsidR="008120A0" w:rsidRPr="001F27D5" w:rsidRDefault="008120A0" w:rsidP="00630D0F">
      <w:p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Pod pojęciem „</w:t>
      </w:r>
      <w:r w:rsidRPr="00153F1E">
        <w:rPr>
          <w:rFonts w:ascii="Calibri" w:hAnsi="Calibri" w:cs="Calibri"/>
          <w:b/>
          <w:bCs/>
          <w:sz w:val="21"/>
          <w:szCs w:val="21"/>
        </w:rPr>
        <w:t>usługa noclegowa</w:t>
      </w:r>
      <w:r w:rsidRPr="001F27D5">
        <w:rPr>
          <w:rFonts w:ascii="Calibri" w:hAnsi="Calibri" w:cs="Calibri"/>
          <w:sz w:val="21"/>
          <w:szCs w:val="21"/>
        </w:rPr>
        <w:t>” Zamawiający rozumie dokonanie czynności wyszukiwania, rezerwacji, sprzedaży, oraz wszelkich innych czynności niezbędnych do prawidłowego wykonania umowy, jednej doby hotelowej dla jednej osoby</w:t>
      </w:r>
      <w:r w:rsidR="00A02BB0">
        <w:rPr>
          <w:rFonts w:ascii="Calibri" w:hAnsi="Calibri" w:cs="Calibri"/>
          <w:sz w:val="21"/>
          <w:szCs w:val="21"/>
        </w:rPr>
        <w:t xml:space="preserve">, </w:t>
      </w:r>
      <w:r w:rsidR="00A02BB0" w:rsidRPr="00A02BB0">
        <w:rPr>
          <w:rFonts w:ascii="Calibri" w:hAnsi="Calibri" w:cs="Calibri"/>
          <w:sz w:val="21"/>
          <w:szCs w:val="21"/>
        </w:rPr>
        <w:t xml:space="preserve">z uwzględnieniem preferowanego przez Zamawiającego standardu, w tym </w:t>
      </w:r>
      <w:r w:rsidR="00A01665">
        <w:rPr>
          <w:rFonts w:ascii="Calibri" w:hAnsi="Calibri" w:cs="Calibri"/>
          <w:sz w:val="21"/>
          <w:szCs w:val="21"/>
        </w:rPr>
        <w:t>dodatkowych udogodnień</w:t>
      </w:r>
      <w:r w:rsidR="00A02BB0" w:rsidRPr="00A02BB0">
        <w:rPr>
          <w:rFonts w:ascii="Calibri" w:hAnsi="Calibri" w:cs="Calibri"/>
          <w:sz w:val="21"/>
          <w:szCs w:val="21"/>
        </w:rPr>
        <w:t>, chyba że Zamawiający postanowi inaczej.</w:t>
      </w:r>
    </w:p>
    <w:p w14:paraId="18733159" w14:textId="77777777" w:rsidR="008120A0" w:rsidRPr="001F27D5" w:rsidRDefault="008120A0" w:rsidP="00630D0F">
      <w:pPr>
        <w:jc w:val="both"/>
        <w:rPr>
          <w:rFonts w:ascii="Calibri" w:hAnsi="Calibri" w:cs="Calibri"/>
          <w:sz w:val="21"/>
          <w:szCs w:val="21"/>
        </w:rPr>
      </w:pPr>
    </w:p>
    <w:p w14:paraId="2BC3BA5E" w14:textId="7F8B2764" w:rsidR="002759C6" w:rsidRPr="00EF2D47" w:rsidRDefault="002759C6" w:rsidP="00630D0F">
      <w:pPr>
        <w:jc w:val="both"/>
        <w:rPr>
          <w:rFonts w:ascii="Calibri" w:hAnsi="Calibri" w:cs="Calibri"/>
          <w:sz w:val="21"/>
          <w:szCs w:val="21"/>
        </w:rPr>
      </w:pPr>
      <w:r w:rsidRPr="00EF2D47">
        <w:rPr>
          <w:rFonts w:ascii="Calibri" w:hAnsi="Calibri" w:cs="Calibri"/>
          <w:sz w:val="21"/>
          <w:szCs w:val="21"/>
        </w:rPr>
        <w:t>Usługa noclegowa obejmuje:</w:t>
      </w:r>
    </w:p>
    <w:p w14:paraId="72CA9436" w14:textId="0C50D7FF" w:rsidR="00052BDD" w:rsidRPr="00EF2D47" w:rsidRDefault="00052BDD" w:rsidP="00DB48D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EF2D47">
        <w:rPr>
          <w:rFonts w:ascii="Calibri" w:hAnsi="Calibri" w:cs="Calibri"/>
          <w:sz w:val="21"/>
          <w:szCs w:val="21"/>
        </w:rPr>
        <w:t xml:space="preserve">Dokonanie rezerwacji na zlecenie Zamawiającego, z </w:t>
      </w:r>
      <w:r w:rsidR="00052908" w:rsidRPr="00EF2D47">
        <w:rPr>
          <w:rFonts w:ascii="Calibri" w:hAnsi="Calibri" w:cs="Calibri"/>
          <w:sz w:val="21"/>
          <w:szCs w:val="21"/>
        </w:rPr>
        <w:t xml:space="preserve">uwzględnieniem realizacji usługi w jednym </w:t>
      </w:r>
      <w:r w:rsidR="00DB48D8" w:rsidRPr="00EF2D47">
        <w:rPr>
          <w:rFonts w:ascii="Calibri" w:hAnsi="Calibri" w:cs="Calibri"/>
          <w:sz w:val="21"/>
          <w:szCs w:val="21"/>
        </w:rPr>
        <w:br/>
      </w:r>
      <w:r w:rsidR="00052908" w:rsidRPr="00EF2D47">
        <w:rPr>
          <w:rFonts w:ascii="Calibri" w:hAnsi="Calibri" w:cs="Calibri"/>
          <w:sz w:val="21"/>
          <w:szCs w:val="21"/>
        </w:rPr>
        <w:t>z</w:t>
      </w:r>
      <w:r w:rsidR="002C0188" w:rsidRPr="00EF2D47">
        <w:rPr>
          <w:rFonts w:ascii="Calibri" w:hAnsi="Calibri" w:cs="Calibri"/>
          <w:sz w:val="21"/>
          <w:szCs w:val="21"/>
        </w:rPr>
        <w:t xml:space="preserve"> wybranych</w:t>
      </w:r>
      <w:r w:rsidR="00052908" w:rsidRPr="00EF2D47">
        <w:rPr>
          <w:rFonts w:ascii="Calibri" w:hAnsi="Calibri" w:cs="Calibri"/>
          <w:sz w:val="21"/>
          <w:szCs w:val="21"/>
        </w:rPr>
        <w:t xml:space="preserve"> warian</w:t>
      </w:r>
      <w:r w:rsidR="00DB48D8" w:rsidRPr="00EF2D47">
        <w:rPr>
          <w:rFonts w:ascii="Calibri" w:hAnsi="Calibri" w:cs="Calibri"/>
          <w:sz w:val="21"/>
          <w:szCs w:val="21"/>
        </w:rPr>
        <w:t>tów:</w:t>
      </w:r>
      <w:r w:rsidR="00052908" w:rsidRPr="00EF2D47">
        <w:rPr>
          <w:rFonts w:ascii="Calibri" w:hAnsi="Calibri" w:cs="Calibri"/>
          <w:sz w:val="21"/>
          <w:szCs w:val="21"/>
        </w:rPr>
        <w:t xml:space="preserve"> standardowym lub ze wskazaniem</w:t>
      </w:r>
      <w:r w:rsidR="00DB48D8" w:rsidRPr="00EF2D47">
        <w:rPr>
          <w:rFonts w:ascii="Calibri" w:hAnsi="Calibri" w:cs="Calibri"/>
          <w:sz w:val="21"/>
          <w:szCs w:val="21"/>
        </w:rPr>
        <w:t xml:space="preserve">, zgodnie z zasadami określonymi w § </w:t>
      </w:r>
      <w:r w:rsidR="00EF2D47" w:rsidRPr="00EF2D47">
        <w:rPr>
          <w:rFonts w:ascii="Calibri" w:hAnsi="Calibri" w:cs="Calibri"/>
          <w:sz w:val="21"/>
          <w:szCs w:val="21"/>
        </w:rPr>
        <w:t>II</w:t>
      </w:r>
      <w:r w:rsidR="00DB48D8" w:rsidRPr="00EF2D47">
        <w:rPr>
          <w:rFonts w:ascii="Calibri" w:hAnsi="Calibri" w:cs="Calibri"/>
          <w:sz w:val="21"/>
          <w:szCs w:val="21"/>
        </w:rPr>
        <w:t xml:space="preserve">, w tym przedstawienie 3 propozycji do wyboru oraz uwzględnienie preferencji Zamawiającego </w:t>
      </w:r>
      <w:r w:rsidR="00DB48D8" w:rsidRPr="00EF2D47">
        <w:rPr>
          <w:rFonts w:ascii="Calibri" w:hAnsi="Calibri" w:cs="Calibri"/>
          <w:sz w:val="21"/>
          <w:szCs w:val="21"/>
        </w:rPr>
        <w:br/>
        <w:t>i przysługujących mu szczególnych warunków finansowych</w:t>
      </w:r>
      <w:r w:rsidRPr="00EF2D47">
        <w:rPr>
          <w:rFonts w:ascii="Calibri" w:hAnsi="Calibri" w:cs="Calibri"/>
          <w:sz w:val="21"/>
          <w:szCs w:val="21"/>
        </w:rPr>
        <w:t>.</w:t>
      </w:r>
    </w:p>
    <w:p w14:paraId="0ED1831E" w14:textId="5F4EF2EF" w:rsidR="002759C6" w:rsidRPr="001F27D5" w:rsidRDefault="002759C6" w:rsidP="00630D0F">
      <w:pPr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Zakwaterowanie w pokojach jedno- lub dwuosobowych, apartamentach wieloosobowych lub innych obiektach noclegowych</w:t>
      </w:r>
      <w:r w:rsidR="00932B7F" w:rsidRPr="001F27D5">
        <w:rPr>
          <w:rFonts w:ascii="Calibri" w:hAnsi="Calibri" w:cs="Calibri"/>
          <w:sz w:val="21"/>
          <w:szCs w:val="21"/>
        </w:rPr>
        <w:t>.</w:t>
      </w:r>
    </w:p>
    <w:p w14:paraId="0BA1122E" w14:textId="2CE981D5" w:rsidR="002759C6" w:rsidRPr="001F27D5" w:rsidRDefault="002759C6" w:rsidP="00630D0F">
      <w:pPr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Zapewnienie </w:t>
      </w:r>
      <w:r w:rsidR="001150F9" w:rsidRPr="001F27D5">
        <w:rPr>
          <w:rFonts w:ascii="Calibri" w:hAnsi="Calibri" w:cs="Calibri"/>
          <w:sz w:val="21"/>
          <w:szCs w:val="21"/>
        </w:rPr>
        <w:t xml:space="preserve">standardowych oraz dodatkowych </w:t>
      </w:r>
      <w:r w:rsidRPr="001F27D5">
        <w:rPr>
          <w:rFonts w:ascii="Calibri" w:hAnsi="Calibri" w:cs="Calibri"/>
          <w:sz w:val="21"/>
          <w:szCs w:val="21"/>
        </w:rPr>
        <w:t>udogodnień</w:t>
      </w:r>
      <w:r w:rsidR="001150F9" w:rsidRPr="001F27D5">
        <w:rPr>
          <w:rFonts w:ascii="Calibri" w:hAnsi="Calibri" w:cs="Calibri"/>
          <w:sz w:val="21"/>
          <w:szCs w:val="21"/>
        </w:rPr>
        <w:t xml:space="preserve"> na życzenie Zamawiającego</w:t>
      </w:r>
      <w:r w:rsidRPr="001F27D5">
        <w:rPr>
          <w:rFonts w:ascii="Calibri" w:hAnsi="Calibri" w:cs="Calibri"/>
          <w:sz w:val="21"/>
          <w:szCs w:val="21"/>
        </w:rPr>
        <w:t>, takich jak:</w:t>
      </w:r>
    </w:p>
    <w:p w14:paraId="3D431D04" w14:textId="560507B0" w:rsidR="002759C6" w:rsidRPr="001F27D5" w:rsidRDefault="001150F9" w:rsidP="00630D0F">
      <w:pPr>
        <w:numPr>
          <w:ilvl w:val="1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b</w:t>
      </w:r>
      <w:r w:rsidR="002759C6" w:rsidRPr="001F27D5">
        <w:rPr>
          <w:rFonts w:ascii="Calibri" w:hAnsi="Calibri" w:cs="Calibri"/>
          <w:sz w:val="21"/>
          <w:szCs w:val="21"/>
        </w:rPr>
        <w:t>ezpłatne Wi-Fi,</w:t>
      </w:r>
    </w:p>
    <w:p w14:paraId="52BD0608" w14:textId="433780E3" w:rsidR="002759C6" w:rsidRPr="001F27D5" w:rsidRDefault="001150F9" w:rsidP="00630D0F">
      <w:pPr>
        <w:numPr>
          <w:ilvl w:val="1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ś</w:t>
      </w:r>
      <w:r w:rsidR="002759C6" w:rsidRPr="001F27D5">
        <w:rPr>
          <w:rFonts w:ascii="Calibri" w:hAnsi="Calibri" w:cs="Calibri"/>
          <w:sz w:val="21"/>
          <w:szCs w:val="21"/>
        </w:rPr>
        <w:t>niadanie (jeśli zostanie wskazane przez Zamawiającego),</w:t>
      </w:r>
    </w:p>
    <w:p w14:paraId="389D4A1B" w14:textId="0E60A998" w:rsidR="002759C6" w:rsidRPr="001F27D5" w:rsidRDefault="00052BDD" w:rsidP="00630D0F">
      <w:pPr>
        <w:numPr>
          <w:ilvl w:val="1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d</w:t>
      </w:r>
      <w:r w:rsidR="002759C6" w:rsidRPr="001F27D5">
        <w:rPr>
          <w:rFonts w:ascii="Calibri" w:hAnsi="Calibri" w:cs="Calibri"/>
          <w:sz w:val="21"/>
          <w:szCs w:val="21"/>
        </w:rPr>
        <w:t>ostęp do parkingu (</w:t>
      </w:r>
      <w:r w:rsidR="001150F9" w:rsidRPr="001F27D5">
        <w:rPr>
          <w:rFonts w:ascii="Calibri" w:hAnsi="Calibri" w:cs="Calibri"/>
          <w:sz w:val="21"/>
          <w:szCs w:val="21"/>
        </w:rPr>
        <w:t>jeśli zostanie wskazany przez Zamawiającego</w:t>
      </w:r>
      <w:r w:rsidR="002759C6" w:rsidRPr="001F27D5">
        <w:rPr>
          <w:rFonts w:ascii="Calibri" w:hAnsi="Calibri" w:cs="Calibri"/>
          <w:sz w:val="21"/>
          <w:szCs w:val="21"/>
        </w:rPr>
        <w:t>),</w:t>
      </w:r>
    </w:p>
    <w:p w14:paraId="2722FBB7" w14:textId="5FC79E6F" w:rsidR="001150F9" w:rsidRPr="001F27D5" w:rsidRDefault="00052BDD" w:rsidP="00630D0F">
      <w:pPr>
        <w:numPr>
          <w:ilvl w:val="1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m</w:t>
      </w:r>
      <w:r w:rsidR="001150F9" w:rsidRPr="001F27D5">
        <w:rPr>
          <w:rFonts w:ascii="Calibri" w:hAnsi="Calibri" w:cs="Calibri"/>
          <w:sz w:val="21"/>
          <w:szCs w:val="21"/>
        </w:rPr>
        <w:t xml:space="preserve">ożliwość późnego </w:t>
      </w:r>
      <w:proofErr w:type="spellStart"/>
      <w:r w:rsidR="001150F9" w:rsidRPr="001F27D5">
        <w:rPr>
          <w:rFonts w:ascii="Calibri" w:hAnsi="Calibri" w:cs="Calibri"/>
          <w:sz w:val="21"/>
          <w:szCs w:val="21"/>
        </w:rPr>
        <w:t>check</w:t>
      </w:r>
      <w:proofErr w:type="spellEnd"/>
      <w:r w:rsidR="001150F9" w:rsidRPr="001F27D5">
        <w:rPr>
          <w:rFonts w:ascii="Calibri" w:hAnsi="Calibri" w:cs="Calibri"/>
          <w:sz w:val="21"/>
          <w:szCs w:val="21"/>
        </w:rPr>
        <w:t>-outu (jeśli zostanie wskazany przez Zamawiającego),</w:t>
      </w:r>
    </w:p>
    <w:p w14:paraId="05D0F407" w14:textId="4AFFF7C8" w:rsidR="001150F9" w:rsidRPr="001F27D5" w:rsidRDefault="00052BDD" w:rsidP="00630D0F">
      <w:pPr>
        <w:numPr>
          <w:ilvl w:val="1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z</w:t>
      </w:r>
      <w:r w:rsidR="00932B7F" w:rsidRPr="001F27D5">
        <w:rPr>
          <w:rFonts w:ascii="Calibri" w:hAnsi="Calibri" w:cs="Calibri"/>
          <w:sz w:val="21"/>
          <w:szCs w:val="21"/>
        </w:rPr>
        <w:t xml:space="preserve">akwaterowanie w dogodnej odległości od miejsca wydarzenia, umożliwiającej szybkie </w:t>
      </w:r>
      <w:r w:rsidR="005017FE">
        <w:rPr>
          <w:rFonts w:ascii="Calibri" w:hAnsi="Calibri" w:cs="Calibri"/>
          <w:sz w:val="21"/>
          <w:szCs w:val="21"/>
        </w:rPr>
        <w:br/>
      </w:r>
      <w:r w:rsidR="00932B7F" w:rsidRPr="001F27D5">
        <w:rPr>
          <w:rFonts w:ascii="Calibri" w:hAnsi="Calibri" w:cs="Calibri"/>
          <w:sz w:val="21"/>
          <w:szCs w:val="21"/>
        </w:rPr>
        <w:t>i wygodne dotarcie pieszo lub komunikacją miejską, z preferencją dla obiektów znajdujących się w promieniu 1 km</w:t>
      </w:r>
      <w:r w:rsidR="002759C6" w:rsidRPr="001F27D5">
        <w:rPr>
          <w:rFonts w:ascii="Calibri" w:hAnsi="Calibri" w:cs="Calibri"/>
          <w:sz w:val="21"/>
          <w:szCs w:val="21"/>
        </w:rPr>
        <w:t>.</w:t>
      </w:r>
    </w:p>
    <w:p w14:paraId="6FFDA43E" w14:textId="77777777" w:rsidR="00052BDD" w:rsidRPr="001F27D5" w:rsidDel="00052BDD" w:rsidRDefault="00052BDD" w:rsidP="00B455BB">
      <w:pPr>
        <w:jc w:val="both"/>
        <w:rPr>
          <w:rFonts w:ascii="Calibri" w:hAnsi="Calibri" w:cs="Calibri"/>
          <w:sz w:val="21"/>
          <w:szCs w:val="21"/>
        </w:rPr>
      </w:pPr>
    </w:p>
    <w:p w14:paraId="23FBEBBE" w14:textId="73643A17" w:rsidR="004052DF" w:rsidRPr="00412720" w:rsidRDefault="004052DF" w:rsidP="00412720">
      <w:pPr>
        <w:pStyle w:val="Akapitzlist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412720">
        <w:rPr>
          <w:rFonts w:ascii="Calibri" w:hAnsi="Calibri" w:cs="Calibri"/>
          <w:b/>
          <w:bCs/>
          <w:sz w:val="21"/>
          <w:szCs w:val="21"/>
        </w:rPr>
        <w:t>Prognozowane ilości noclegów</w:t>
      </w:r>
      <w:r w:rsidR="006A49C6" w:rsidRPr="00412720">
        <w:rPr>
          <w:rFonts w:ascii="Calibri" w:hAnsi="Calibri" w:cs="Calibri"/>
          <w:b/>
          <w:bCs/>
          <w:sz w:val="21"/>
          <w:szCs w:val="21"/>
        </w:rPr>
        <w:t xml:space="preserve"> według lokalizacji</w:t>
      </w:r>
    </w:p>
    <w:p w14:paraId="128F9252" w14:textId="0984FB48" w:rsidR="004052DF" w:rsidRPr="001F27D5" w:rsidRDefault="00ED222F" w:rsidP="004052DF">
      <w:p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W okresie obowiązywania umowy Zamawiający przewiduje zakup usług noclegowych, rozumianych jako liczba zarezerwowanych dób hotelowych</w:t>
      </w:r>
      <w:r w:rsidR="008120A0" w:rsidRPr="001F27D5">
        <w:rPr>
          <w:rFonts w:ascii="Calibri" w:hAnsi="Calibri" w:cs="Calibri"/>
          <w:sz w:val="21"/>
          <w:szCs w:val="21"/>
        </w:rPr>
        <w:t xml:space="preserve"> dla jednej osoby</w:t>
      </w:r>
      <w:r w:rsidRPr="001F27D5">
        <w:rPr>
          <w:rFonts w:ascii="Calibri" w:hAnsi="Calibri" w:cs="Calibri"/>
          <w:sz w:val="21"/>
          <w:szCs w:val="21"/>
        </w:rPr>
        <w:t>, w następującej szacunkowej ilości</w:t>
      </w:r>
      <w:r w:rsidR="004052DF" w:rsidRPr="001F27D5">
        <w:rPr>
          <w:rFonts w:ascii="Calibri" w:hAnsi="Calibri" w:cs="Calibri"/>
          <w:sz w:val="21"/>
          <w:szCs w:val="21"/>
        </w:rPr>
        <w:t>:</w:t>
      </w:r>
    </w:p>
    <w:p w14:paraId="14867A3A" w14:textId="77777777" w:rsidR="006A49C6" w:rsidRPr="001F27D5" w:rsidRDefault="004052DF" w:rsidP="006A49C6">
      <w:p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a) </w:t>
      </w:r>
      <w:r w:rsidR="006A49C6" w:rsidRPr="001F27D5">
        <w:rPr>
          <w:rFonts w:ascii="Calibri" w:hAnsi="Calibri" w:cs="Calibri"/>
          <w:sz w:val="21"/>
          <w:szCs w:val="21"/>
        </w:rPr>
        <w:t>Polska:</w:t>
      </w:r>
    </w:p>
    <w:p w14:paraId="060BCD8E" w14:textId="0779EECE" w:rsidR="006A49C6" w:rsidRPr="001F27D5" w:rsidRDefault="00E417C4" w:rsidP="006A49C6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Gdynia</w:t>
      </w:r>
      <w:r w:rsidR="005017FE">
        <w:rPr>
          <w:rFonts w:ascii="Calibri" w:hAnsi="Calibri" w:cs="Calibri"/>
          <w:sz w:val="21"/>
          <w:szCs w:val="21"/>
        </w:rPr>
        <w:t>:</w:t>
      </w:r>
      <w:r w:rsidR="006A49C6" w:rsidRPr="001F27D5">
        <w:rPr>
          <w:rFonts w:ascii="Calibri" w:hAnsi="Calibri" w:cs="Calibri"/>
          <w:sz w:val="21"/>
          <w:szCs w:val="21"/>
        </w:rPr>
        <w:t xml:space="preserve"> około </w:t>
      </w:r>
      <w:r w:rsidR="004D292B" w:rsidRPr="001F27D5">
        <w:rPr>
          <w:rFonts w:ascii="Calibri" w:hAnsi="Calibri" w:cs="Calibri"/>
          <w:sz w:val="21"/>
          <w:szCs w:val="21"/>
        </w:rPr>
        <w:t>253</w:t>
      </w:r>
      <w:r w:rsidR="009657B7" w:rsidRPr="001F27D5">
        <w:rPr>
          <w:rFonts w:ascii="Calibri" w:hAnsi="Calibri" w:cs="Calibri"/>
          <w:sz w:val="21"/>
          <w:szCs w:val="21"/>
        </w:rPr>
        <w:t xml:space="preserve"> </w:t>
      </w:r>
      <w:r w:rsidR="006A49C6" w:rsidRPr="001F27D5">
        <w:rPr>
          <w:rFonts w:ascii="Calibri" w:hAnsi="Calibri" w:cs="Calibri"/>
          <w:sz w:val="21"/>
          <w:szCs w:val="21"/>
        </w:rPr>
        <w:t>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0DD962D5" w14:textId="19222EA9" w:rsidR="006A49C6" w:rsidRPr="001F27D5" w:rsidRDefault="006A49C6" w:rsidP="006A49C6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Kraków: około </w:t>
      </w:r>
      <w:r w:rsidR="004D292B" w:rsidRPr="001F27D5">
        <w:rPr>
          <w:rFonts w:ascii="Calibri" w:hAnsi="Calibri" w:cs="Calibri"/>
          <w:sz w:val="21"/>
          <w:szCs w:val="21"/>
        </w:rPr>
        <w:t xml:space="preserve">15 </w:t>
      </w:r>
      <w:r w:rsidRPr="001F27D5">
        <w:rPr>
          <w:rFonts w:ascii="Calibri" w:hAnsi="Calibri" w:cs="Calibri"/>
          <w:sz w:val="21"/>
          <w:szCs w:val="21"/>
        </w:rPr>
        <w:t>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67B1393A" w14:textId="69212C7D" w:rsidR="006A49C6" w:rsidRPr="001F27D5" w:rsidRDefault="006A49C6" w:rsidP="006A49C6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Wrocław: około</w:t>
      </w:r>
      <w:r w:rsidR="004D292B" w:rsidRPr="001F27D5">
        <w:rPr>
          <w:rFonts w:ascii="Calibri" w:hAnsi="Calibri" w:cs="Calibri"/>
          <w:sz w:val="21"/>
          <w:szCs w:val="21"/>
        </w:rPr>
        <w:t xml:space="preserve"> 37 </w:t>
      </w:r>
      <w:r w:rsidRPr="001F27D5">
        <w:rPr>
          <w:rFonts w:ascii="Calibri" w:hAnsi="Calibri" w:cs="Calibri"/>
          <w:sz w:val="21"/>
          <w:szCs w:val="21"/>
        </w:rPr>
        <w:t>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68E17B53" w14:textId="0592DA88" w:rsidR="006A49C6" w:rsidRPr="001F27D5" w:rsidRDefault="006A49C6" w:rsidP="004052DF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Inne lokalizacje w Polsce: około </w:t>
      </w:r>
      <w:r w:rsidR="004D292B" w:rsidRPr="001F27D5">
        <w:rPr>
          <w:rFonts w:ascii="Calibri" w:hAnsi="Calibri" w:cs="Calibri"/>
          <w:sz w:val="21"/>
          <w:szCs w:val="21"/>
        </w:rPr>
        <w:t xml:space="preserve">40 </w:t>
      </w:r>
      <w:r w:rsidRPr="001F27D5">
        <w:rPr>
          <w:rFonts w:ascii="Calibri" w:hAnsi="Calibri" w:cs="Calibri"/>
          <w:sz w:val="21"/>
          <w:szCs w:val="21"/>
        </w:rPr>
        <w:t>noclegów</w:t>
      </w:r>
      <w:r w:rsidR="004D292B" w:rsidRPr="001F27D5">
        <w:rPr>
          <w:rFonts w:ascii="Calibri" w:hAnsi="Calibri" w:cs="Calibri"/>
          <w:sz w:val="21"/>
          <w:szCs w:val="21"/>
        </w:rPr>
        <w:t>.</w:t>
      </w:r>
    </w:p>
    <w:p w14:paraId="47D6355B" w14:textId="07BD2FB4" w:rsidR="005459DC" w:rsidRPr="001F27D5" w:rsidRDefault="006A49C6" w:rsidP="006A49C6">
      <w:p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b/>
          <w:bCs/>
          <w:sz w:val="21"/>
          <w:szCs w:val="21"/>
        </w:rPr>
        <w:t>Łącznie w Polsce</w:t>
      </w:r>
      <w:r w:rsidR="00217B53" w:rsidRPr="001F27D5">
        <w:rPr>
          <w:rFonts w:ascii="Calibri" w:hAnsi="Calibri" w:cs="Calibri"/>
          <w:b/>
          <w:bCs/>
          <w:sz w:val="21"/>
          <w:szCs w:val="21"/>
        </w:rPr>
        <w:t xml:space="preserve">: około </w:t>
      </w:r>
      <w:r w:rsidR="004D292B" w:rsidRPr="001F27D5">
        <w:rPr>
          <w:rFonts w:ascii="Calibri" w:hAnsi="Calibri" w:cs="Calibri"/>
          <w:b/>
          <w:bCs/>
          <w:sz w:val="21"/>
          <w:szCs w:val="21"/>
        </w:rPr>
        <w:t>345</w:t>
      </w:r>
      <w:r w:rsidR="00F27E69" w:rsidRPr="001F27D5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F27D5">
        <w:rPr>
          <w:rFonts w:ascii="Calibri" w:hAnsi="Calibri" w:cs="Calibri"/>
          <w:b/>
          <w:bCs/>
          <w:sz w:val="21"/>
          <w:szCs w:val="21"/>
        </w:rPr>
        <w:t>noclegów.</w:t>
      </w:r>
      <w:r w:rsidRPr="001F27D5">
        <w:rPr>
          <w:rFonts w:ascii="Calibri" w:hAnsi="Calibri" w:cs="Calibri"/>
          <w:b/>
          <w:bCs/>
          <w:sz w:val="21"/>
          <w:szCs w:val="21"/>
        </w:rPr>
        <w:br/>
      </w:r>
    </w:p>
    <w:p w14:paraId="77850061" w14:textId="05206BDA" w:rsidR="006A49C6" w:rsidRPr="001F27D5" w:rsidRDefault="004052DF" w:rsidP="006A49C6">
      <w:p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b) </w:t>
      </w:r>
      <w:r w:rsidR="006A49C6" w:rsidRPr="001F27D5">
        <w:rPr>
          <w:rFonts w:ascii="Calibri" w:hAnsi="Calibri" w:cs="Calibri"/>
          <w:sz w:val="21"/>
          <w:szCs w:val="21"/>
        </w:rPr>
        <w:t>Zagranica:</w:t>
      </w:r>
    </w:p>
    <w:p w14:paraId="446C8971" w14:textId="057C702A" w:rsidR="006A49C6" w:rsidRPr="001F27D5" w:rsidRDefault="006A49C6" w:rsidP="006A49C6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Niemcy: około </w:t>
      </w:r>
      <w:r w:rsidR="00217B53" w:rsidRPr="001F27D5">
        <w:rPr>
          <w:rFonts w:ascii="Calibri" w:hAnsi="Calibri" w:cs="Calibri"/>
          <w:sz w:val="21"/>
          <w:szCs w:val="21"/>
        </w:rPr>
        <w:t>50</w:t>
      </w:r>
      <w:r w:rsidRPr="001F27D5">
        <w:rPr>
          <w:rFonts w:ascii="Calibri" w:hAnsi="Calibri" w:cs="Calibri"/>
          <w:sz w:val="21"/>
          <w:szCs w:val="21"/>
        </w:rPr>
        <w:t xml:space="preserve"> 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12E185CD" w14:textId="7DF98D0E" w:rsidR="006A49C6" w:rsidRPr="001F27D5" w:rsidRDefault="006A49C6" w:rsidP="006A49C6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Francja: około </w:t>
      </w:r>
      <w:r w:rsidR="00ED222F" w:rsidRPr="001F27D5">
        <w:rPr>
          <w:rFonts w:ascii="Calibri" w:hAnsi="Calibri" w:cs="Calibri"/>
          <w:sz w:val="21"/>
          <w:szCs w:val="21"/>
        </w:rPr>
        <w:t>80</w:t>
      </w:r>
      <w:r w:rsidR="00D10D14" w:rsidRPr="001F27D5">
        <w:rPr>
          <w:rFonts w:ascii="Calibri" w:hAnsi="Calibri" w:cs="Calibri"/>
          <w:sz w:val="21"/>
          <w:szCs w:val="21"/>
        </w:rPr>
        <w:t xml:space="preserve"> </w:t>
      </w:r>
      <w:r w:rsidRPr="001F27D5">
        <w:rPr>
          <w:rFonts w:ascii="Calibri" w:hAnsi="Calibri" w:cs="Calibri"/>
          <w:sz w:val="21"/>
          <w:szCs w:val="21"/>
        </w:rPr>
        <w:t>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70D6C377" w14:textId="0555BE04" w:rsidR="006A49C6" w:rsidRPr="001F27D5" w:rsidRDefault="006A49C6" w:rsidP="006A49C6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lastRenderedPageBreak/>
        <w:t xml:space="preserve">USA: około </w:t>
      </w:r>
      <w:r w:rsidR="00D10D14" w:rsidRPr="001F27D5">
        <w:rPr>
          <w:rFonts w:ascii="Calibri" w:hAnsi="Calibri" w:cs="Calibri"/>
          <w:sz w:val="21"/>
          <w:szCs w:val="21"/>
        </w:rPr>
        <w:t>90</w:t>
      </w:r>
      <w:r w:rsidRPr="001F27D5">
        <w:rPr>
          <w:rFonts w:ascii="Calibri" w:hAnsi="Calibri" w:cs="Calibri"/>
          <w:sz w:val="21"/>
          <w:szCs w:val="21"/>
        </w:rPr>
        <w:t xml:space="preserve"> 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3794BA67" w14:textId="25BA7F18" w:rsidR="00D10D14" w:rsidRPr="001F27D5" w:rsidRDefault="00D10D14" w:rsidP="00D10D14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Kanada: około  </w:t>
      </w:r>
      <w:r w:rsidR="00F07635" w:rsidRPr="001F27D5">
        <w:rPr>
          <w:rFonts w:ascii="Calibri" w:hAnsi="Calibri" w:cs="Calibri"/>
          <w:sz w:val="21"/>
          <w:szCs w:val="21"/>
        </w:rPr>
        <w:t xml:space="preserve">20 </w:t>
      </w:r>
      <w:r w:rsidRPr="001F27D5">
        <w:rPr>
          <w:rFonts w:ascii="Calibri" w:hAnsi="Calibri" w:cs="Calibri"/>
          <w:sz w:val="21"/>
          <w:szCs w:val="21"/>
        </w:rPr>
        <w:t>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0C8F3C04" w14:textId="6F9D531D" w:rsidR="00217B53" w:rsidRPr="001F27D5" w:rsidRDefault="00217B53" w:rsidP="006A49C6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Wielka Brytania:</w:t>
      </w:r>
      <w:r w:rsidR="00D10D14" w:rsidRPr="001F27D5">
        <w:rPr>
          <w:rFonts w:ascii="Calibri" w:hAnsi="Calibri" w:cs="Calibri"/>
          <w:sz w:val="21"/>
          <w:szCs w:val="21"/>
        </w:rPr>
        <w:t xml:space="preserve"> </w:t>
      </w:r>
      <w:r w:rsidR="00ED222F" w:rsidRPr="001F27D5">
        <w:rPr>
          <w:rFonts w:ascii="Calibri" w:hAnsi="Calibri" w:cs="Calibri"/>
          <w:sz w:val="21"/>
          <w:szCs w:val="21"/>
        </w:rPr>
        <w:t xml:space="preserve">około </w:t>
      </w:r>
      <w:r w:rsidR="00F07635" w:rsidRPr="001F27D5">
        <w:rPr>
          <w:rFonts w:ascii="Calibri" w:hAnsi="Calibri" w:cs="Calibri"/>
          <w:sz w:val="21"/>
          <w:szCs w:val="21"/>
        </w:rPr>
        <w:t>20 noclegów</w:t>
      </w:r>
      <w:r w:rsidR="009B1025" w:rsidRPr="001F27D5">
        <w:rPr>
          <w:rFonts w:ascii="Calibri" w:hAnsi="Calibri" w:cs="Calibri"/>
          <w:sz w:val="21"/>
          <w:szCs w:val="21"/>
        </w:rPr>
        <w:t>;</w:t>
      </w:r>
    </w:p>
    <w:p w14:paraId="4EA24D9A" w14:textId="38F8CC38" w:rsidR="00ED222F" w:rsidRPr="001F27D5" w:rsidRDefault="00ED222F" w:rsidP="006A49C6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Włochy: około  20 noclegów</w:t>
      </w:r>
      <w:r w:rsidR="008E2F69" w:rsidRPr="001F27D5">
        <w:rPr>
          <w:rFonts w:ascii="Calibri" w:hAnsi="Calibri" w:cs="Calibri"/>
          <w:sz w:val="21"/>
          <w:szCs w:val="21"/>
        </w:rPr>
        <w:t>;</w:t>
      </w:r>
    </w:p>
    <w:p w14:paraId="7A159CB2" w14:textId="2527DD70" w:rsidR="006A49C6" w:rsidRPr="001F27D5" w:rsidRDefault="006A49C6" w:rsidP="006A49C6">
      <w:pPr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Inne lokalizacje za granicą</w:t>
      </w:r>
      <w:r w:rsidR="00ED222F" w:rsidRPr="001F27D5">
        <w:rPr>
          <w:rFonts w:ascii="Calibri" w:hAnsi="Calibri" w:cs="Calibri"/>
          <w:sz w:val="21"/>
          <w:szCs w:val="21"/>
        </w:rPr>
        <w:t xml:space="preserve"> (m.in. Hiszpania, Grecja,</w:t>
      </w:r>
      <w:r w:rsidR="002C1224">
        <w:rPr>
          <w:rFonts w:ascii="Calibri" w:hAnsi="Calibri" w:cs="Calibri"/>
          <w:sz w:val="21"/>
          <w:szCs w:val="21"/>
        </w:rPr>
        <w:t xml:space="preserve"> Holandia,</w:t>
      </w:r>
      <w:r w:rsidR="00ED222F" w:rsidRPr="001F27D5">
        <w:rPr>
          <w:rFonts w:ascii="Calibri" w:hAnsi="Calibri" w:cs="Calibri"/>
          <w:sz w:val="21"/>
          <w:szCs w:val="21"/>
        </w:rPr>
        <w:t xml:space="preserve"> Szwajcaria, Bośnia i Hercegowina, Estonia, Indie</w:t>
      </w:r>
      <w:r w:rsidR="002C1224">
        <w:rPr>
          <w:rFonts w:ascii="Calibri" w:hAnsi="Calibri" w:cs="Calibri"/>
          <w:sz w:val="21"/>
          <w:szCs w:val="21"/>
        </w:rPr>
        <w:t>, Arabia Saudyjska</w:t>
      </w:r>
      <w:r w:rsidR="00ED222F" w:rsidRPr="001F27D5">
        <w:rPr>
          <w:rFonts w:ascii="Calibri" w:hAnsi="Calibri" w:cs="Calibri"/>
          <w:sz w:val="21"/>
          <w:szCs w:val="21"/>
        </w:rPr>
        <w:t xml:space="preserve">) </w:t>
      </w:r>
      <w:r w:rsidRPr="001F27D5">
        <w:rPr>
          <w:rFonts w:ascii="Calibri" w:hAnsi="Calibri" w:cs="Calibri"/>
          <w:sz w:val="21"/>
          <w:szCs w:val="21"/>
        </w:rPr>
        <w:t xml:space="preserve">: około  </w:t>
      </w:r>
      <w:r w:rsidR="009B1025" w:rsidRPr="001F27D5">
        <w:rPr>
          <w:rFonts w:ascii="Calibri" w:hAnsi="Calibri" w:cs="Calibri"/>
          <w:sz w:val="21"/>
          <w:szCs w:val="21"/>
        </w:rPr>
        <w:t xml:space="preserve">120 </w:t>
      </w:r>
      <w:r w:rsidRPr="001F27D5">
        <w:rPr>
          <w:rFonts w:ascii="Calibri" w:hAnsi="Calibri" w:cs="Calibri"/>
          <w:sz w:val="21"/>
          <w:szCs w:val="21"/>
        </w:rPr>
        <w:t>noclegów.</w:t>
      </w:r>
    </w:p>
    <w:p w14:paraId="2A294B3B" w14:textId="52A162CD" w:rsidR="006A49C6" w:rsidRPr="001F27D5" w:rsidRDefault="006A49C6" w:rsidP="006A49C6">
      <w:p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b/>
          <w:bCs/>
          <w:sz w:val="21"/>
          <w:szCs w:val="21"/>
        </w:rPr>
        <w:t xml:space="preserve">Łącznie za granicą: </w:t>
      </w:r>
      <w:r w:rsidR="00D10D14" w:rsidRPr="001F27D5">
        <w:rPr>
          <w:rFonts w:ascii="Calibri" w:hAnsi="Calibri" w:cs="Calibri"/>
          <w:b/>
          <w:bCs/>
          <w:sz w:val="21"/>
          <w:szCs w:val="21"/>
        </w:rPr>
        <w:t xml:space="preserve">około </w:t>
      </w:r>
      <w:r w:rsidR="009B1025" w:rsidRPr="001F27D5">
        <w:rPr>
          <w:rFonts w:ascii="Calibri" w:hAnsi="Calibri" w:cs="Calibri"/>
          <w:b/>
          <w:bCs/>
          <w:sz w:val="21"/>
          <w:szCs w:val="21"/>
        </w:rPr>
        <w:t>400</w:t>
      </w:r>
      <w:r w:rsidRPr="001F27D5">
        <w:rPr>
          <w:rFonts w:ascii="Calibri" w:hAnsi="Calibri" w:cs="Calibri"/>
          <w:b/>
          <w:bCs/>
          <w:sz w:val="21"/>
          <w:szCs w:val="21"/>
        </w:rPr>
        <w:t xml:space="preserve"> noclegów.</w:t>
      </w:r>
    </w:p>
    <w:p w14:paraId="2A0E386D" w14:textId="1D6A5438" w:rsidR="004052DF" w:rsidRDefault="004052DF" w:rsidP="004052DF">
      <w:p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Zamawiający zastrzega, że </w:t>
      </w:r>
      <w:r w:rsidRPr="009A4EEA">
        <w:rPr>
          <w:rFonts w:ascii="Calibri" w:hAnsi="Calibri" w:cs="Calibri"/>
          <w:sz w:val="21"/>
          <w:szCs w:val="21"/>
          <w:u w:val="single"/>
        </w:rPr>
        <w:t xml:space="preserve">wskazana liczba ma charakter </w:t>
      </w:r>
      <w:r w:rsidR="009B1025" w:rsidRPr="009A4EEA">
        <w:rPr>
          <w:rFonts w:ascii="Calibri" w:hAnsi="Calibri" w:cs="Calibri"/>
          <w:sz w:val="21"/>
          <w:szCs w:val="21"/>
          <w:u w:val="single"/>
        </w:rPr>
        <w:t>szacunkowy</w:t>
      </w:r>
      <w:r w:rsidRPr="001F27D5">
        <w:rPr>
          <w:rFonts w:ascii="Calibri" w:hAnsi="Calibri" w:cs="Calibri"/>
          <w:sz w:val="21"/>
          <w:szCs w:val="21"/>
        </w:rPr>
        <w:t xml:space="preserve"> i może ulec zmianie. Ostateczna liczba zamówionych usług noclegowych zależeć będzie od rzeczywistych potrzeb Zamawiającego.</w:t>
      </w:r>
    </w:p>
    <w:p w14:paraId="3E309062" w14:textId="77777777" w:rsidR="00412720" w:rsidRPr="001F27D5" w:rsidRDefault="00412720" w:rsidP="004052DF">
      <w:pPr>
        <w:rPr>
          <w:rFonts w:ascii="Calibri" w:hAnsi="Calibri" w:cs="Calibri"/>
          <w:sz w:val="21"/>
          <w:szCs w:val="21"/>
        </w:rPr>
      </w:pPr>
    </w:p>
    <w:p w14:paraId="7E97778C" w14:textId="5B4203EB" w:rsidR="004052DF" w:rsidRPr="001F27D5" w:rsidRDefault="004052DF" w:rsidP="00412720">
      <w:pPr>
        <w:pStyle w:val="Akapitzlist"/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b/>
          <w:bCs/>
          <w:sz w:val="21"/>
          <w:szCs w:val="21"/>
        </w:rPr>
        <w:t>Zasady dotyczące wykonywania usługi</w:t>
      </w:r>
    </w:p>
    <w:p w14:paraId="041AE426" w14:textId="42FA6ACE" w:rsidR="001857A5" w:rsidRPr="001F27D5" w:rsidRDefault="001857A5" w:rsidP="00630D0F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Zlecenia wykonawcze:</w:t>
      </w:r>
    </w:p>
    <w:p w14:paraId="0AEF13C5" w14:textId="3BB37E0B" w:rsidR="00C71607" w:rsidRDefault="00011C27" w:rsidP="00C71607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C71607">
        <w:rPr>
          <w:rFonts w:ascii="Calibri" w:hAnsi="Calibri" w:cs="Calibri"/>
          <w:sz w:val="21"/>
          <w:szCs w:val="21"/>
        </w:rPr>
        <w:t xml:space="preserve">Wyszukiwanie, rezerwacja i </w:t>
      </w:r>
      <w:r w:rsidR="005459DC" w:rsidRPr="00C71607">
        <w:rPr>
          <w:rFonts w:ascii="Calibri" w:hAnsi="Calibri" w:cs="Calibri"/>
          <w:sz w:val="21"/>
          <w:szCs w:val="21"/>
        </w:rPr>
        <w:t xml:space="preserve">zakup </w:t>
      </w:r>
      <w:r w:rsidRPr="00C71607">
        <w:rPr>
          <w:rFonts w:ascii="Calibri" w:hAnsi="Calibri" w:cs="Calibri"/>
          <w:sz w:val="21"/>
          <w:szCs w:val="21"/>
        </w:rPr>
        <w:t xml:space="preserve">noclegów będą realizowane zgodnie z rzeczywistymi potrzebami Zamawiającego, na podstawie jednostkowych zleceń </w:t>
      </w:r>
      <w:r w:rsidR="001857A5" w:rsidRPr="00C71607">
        <w:rPr>
          <w:rFonts w:ascii="Calibri" w:hAnsi="Calibri" w:cs="Calibri"/>
          <w:sz w:val="21"/>
          <w:szCs w:val="21"/>
        </w:rPr>
        <w:t xml:space="preserve">wykonawczych </w:t>
      </w:r>
      <w:r w:rsidRPr="00C71607">
        <w:rPr>
          <w:rFonts w:ascii="Calibri" w:hAnsi="Calibri" w:cs="Calibri"/>
          <w:sz w:val="21"/>
          <w:szCs w:val="21"/>
        </w:rPr>
        <w:t xml:space="preserve">składanych drogą mailową na adres wskazany przez Wykonawcę. </w:t>
      </w:r>
    </w:p>
    <w:p w14:paraId="05EE6296" w14:textId="6FF735F3" w:rsidR="00776F19" w:rsidRPr="00C71607" w:rsidRDefault="00A55061" w:rsidP="00C71607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C71607">
        <w:rPr>
          <w:rFonts w:ascii="Calibri" w:hAnsi="Calibri" w:cs="Calibri"/>
          <w:sz w:val="21"/>
          <w:szCs w:val="21"/>
        </w:rPr>
        <w:t xml:space="preserve">Jednostkowe zlecenia </w:t>
      </w:r>
      <w:r w:rsidR="001857A5" w:rsidRPr="00C71607">
        <w:rPr>
          <w:rFonts w:ascii="Calibri" w:hAnsi="Calibri" w:cs="Calibri"/>
          <w:sz w:val="21"/>
          <w:szCs w:val="21"/>
        </w:rPr>
        <w:t xml:space="preserve">wykonawcze </w:t>
      </w:r>
      <w:r w:rsidRPr="00C71607">
        <w:rPr>
          <w:rFonts w:ascii="Calibri" w:hAnsi="Calibri" w:cs="Calibri"/>
          <w:sz w:val="21"/>
          <w:szCs w:val="21"/>
        </w:rPr>
        <w:t>Zamawiającego na usługę będą zawierały co najmniej następujące informacje:</w:t>
      </w:r>
    </w:p>
    <w:p w14:paraId="7ADB28D6" w14:textId="5ECF6461" w:rsidR="00776F19" w:rsidRPr="001F27D5" w:rsidRDefault="00A55061" w:rsidP="007C052B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lokalizacja wydarzenia, w pobliżu którego ma znajdować się obiekt noclegowy (adres lub miejscowość)</w:t>
      </w:r>
      <w:r w:rsidR="00776F19" w:rsidRPr="001F27D5">
        <w:rPr>
          <w:rFonts w:ascii="Calibri" w:hAnsi="Calibri" w:cs="Calibri"/>
          <w:sz w:val="21"/>
          <w:szCs w:val="21"/>
        </w:rPr>
        <w:t>,</w:t>
      </w:r>
    </w:p>
    <w:p w14:paraId="7B39D041" w14:textId="56A507AC" w:rsidR="00776F19" w:rsidRPr="001F27D5" w:rsidRDefault="00776F19" w:rsidP="007C052B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termin pobytu,</w:t>
      </w:r>
    </w:p>
    <w:p w14:paraId="6E031F0F" w14:textId="017FDC82" w:rsidR="00A55061" w:rsidRPr="001F27D5" w:rsidRDefault="00A55061" w:rsidP="007C052B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liczba osób do zakwaterowania,</w:t>
      </w:r>
    </w:p>
    <w:p w14:paraId="5513702C" w14:textId="6C7B88A8" w:rsidR="006A7DF2" w:rsidRPr="001F27D5" w:rsidRDefault="006A7DF2" w:rsidP="007C052B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minimalną kategorię obiektu hotelowego, jeśli Zamawiający wymaga konkretnego standardu,</w:t>
      </w:r>
    </w:p>
    <w:p w14:paraId="4D67C0C0" w14:textId="5CF9D54F" w:rsidR="00776F19" w:rsidRPr="001F27D5" w:rsidRDefault="00A55061" w:rsidP="007C052B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rodzaj pokoju (np. jednoosobowy, dwuosobowy, apartament wieloosobowy)</w:t>
      </w:r>
      <w:r w:rsidR="009B1025" w:rsidRPr="001F27D5">
        <w:rPr>
          <w:rFonts w:ascii="Calibri" w:hAnsi="Calibri" w:cs="Calibri"/>
          <w:sz w:val="21"/>
          <w:szCs w:val="21"/>
        </w:rPr>
        <w:t>,</w:t>
      </w:r>
    </w:p>
    <w:p w14:paraId="045254AB" w14:textId="4F1814A8" w:rsidR="005459DC" w:rsidRPr="001F27D5" w:rsidRDefault="005459DC" w:rsidP="007C052B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wariant realizacji usługi: standard lub ze wskazaniem,</w:t>
      </w:r>
    </w:p>
    <w:p w14:paraId="2D8DCE85" w14:textId="7B7DBCDF" w:rsidR="006A7DF2" w:rsidRPr="001F27D5" w:rsidRDefault="006A7DF2" w:rsidP="007C052B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wskazanie dodatkowych udogodnień,</w:t>
      </w:r>
    </w:p>
    <w:p w14:paraId="54DD3BE7" w14:textId="13B38DF0" w:rsidR="00CC28EB" w:rsidRDefault="00CC28EB" w:rsidP="00CC28E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153F1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Wykonawca każdorazowo przedstawi Zamawiającemu minimum </w:t>
      </w:r>
      <w:r w:rsidRPr="00153F1E">
        <w:rPr>
          <w:rFonts w:ascii="Calibri" w:eastAsia="Calibri" w:hAnsi="Calibri" w:cs="Calibri"/>
          <w:kern w:val="0"/>
          <w:sz w:val="21"/>
          <w:szCs w:val="21"/>
          <w:u w:val="single"/>
          <w14:ligatures w14:val="none"/>
        </w:rPr>
        <w:t>trzy</w:t>
      </w:r>
      <w:r w:rsidRPr="00153F1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optymalne warianty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zakwaterowań z podaniem ceny całkowitej zakwaterowania (z uwzględnieniem wszelkich należnych podatków, </w:t>
      </w:r>
      <w:r w:rsidR="00052908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opłat, depozytów,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upustów</w:t>
      </w:r>
      <w:r w:rsidR="00052908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,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etc.), lokalizacji, kategorii obiektu, określeniem dodatkowych udogodnień.</w:t>
      </w:r>
    </w:p>
    <w:p w14:paraId="464FF1FF" w14:textId="77777777" w:rsidR="00CC28EB" w:rsidRDefault="00CC28EB" w:rsidP="00CC28E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 wariant optymalny Zamawiający uzna takie zakwaterowania, które będą znajdowały się w pobliżu lokalizacji wydarzenia, jednocześnie uwzględniając najniższą cenę oraz wymogi Zamawiającego określone w zamówieniu wykonawczym.</w:t>
      </w:r>
    </w:p>
    <w:p w14:paraId="04039EC1" w14:textId="77777777" w:rsidR="00CC28EB" w:rsidRDefault="00CC28EB" w:rsidP="00CC28E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 sytuacji braku podania trzech optymalnych wariantów, Wykonawca poda mniejszą liczbę z uzasadnieniem przyczyn braku pozyskania trzech wariantów zakwaterowań.</w:t>
      </w:r>
    </w:p>
    <w:p w14:paraId="19EE00CC" w14:textId="5945B500" w:rsidR="00CC28EB" w:rsidRPr="00A3006B" w:rsidRDefault="00CC28EB" w:rsidP="00CC28E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Zamawiający dokona wyboru jednego z przedstawionych wariantów zakwaterowań </w:t>
      </w:r>
      <w:r w:rsidR="005017FE"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sz w:val="21"/>
          <w:szCs w:val="21"/>
        </w:rPr>
        <w:t xml:space="preserve">w ciągu nie więcej niż 48 godzin od momentu doręczenia ich Zamawiającemu drogą mailową przez Wykonawcę, przy czym Zamawiający </w:t>
      </w:r>
      <w:r w:rsidRPr="00A3006B">
        <w:rPr>
          <w:rFonts w:ascii="Calibri" w:hAnsi="Calibri" w:cs="Calibri"/>
          <w:sz w:val="21"/>
          <w:szCs w:val="21"/>
        </w:rPr>
        <w:t>zastrzega możliwość:</w:t>
      </w:r>
    </w:p>
    <w:p w14:paraId="5AA14BCE" w14:textId="77777777" w:rsidR="00CC28EB" w:rsidRPr="00A3006B" w:rsidRDefault="00CC28EB" w:rsidP="00CC28EB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3006B">
        <w:rPr>
          <w:rFonts w:ascii="Calibri" w:hAnsi="Calibri" w:cs="Calibri"/>
          <w:sz w:val="21"/>
          <w:szCs w:val="21"/>
        </w:rPr>
        <w:t xml:space="preserve">zlecenia Wykonawcy ponownego wyszukiwania i selekcji innych niż dotychczas wybrane wariantów </w:t>
      </w:r>
      <w:r>
        <w:rPr>
          <w:rFonts w:ascii="Calibri" w:hAnsi="Calibri" w:cs="Calibri"/>
          <w:sz w:val="21"/>
          <w:szCs w:val="21"/>
        </w:rPr>
        <w:t>zakwaterowań</w:t>
      </w:r>
      <w:r w:rsidRPr="00A3006B">
        <w:rPr>
          <w:rFonts w:ascii="Calibri" w:hAnsi="Calibri" w:cs="Calibri"/>
          <w:sz w:val="21"/>
          <w:szCs w:val="21"/>
        </w:rPr>
        <w:t xml:space="preserve"> w ramach tego samego zlecenia </w:t>
      </w:r>
      <w:r>
        <w:rPr>
          <w:rFonts w:ascii="Calibri" w:hAnsi="Calibri" w:cs="Calibri"/>
          <w:sz w:val="21"/>
          <w:szCs w:val="21"/>
        </w:rPr>
        <w:t>wykonawczego</w:t>
      </w:r>
      <w:r w:rsidRPr="00A3006B">
        <w:rPr>
          <w:rFonts w:ascii="Calibri" w:hAnsi="Calibri" w:cs="Calibri"/>
          <w:sz w:val="21"/>
          <w:szCs w:val="21"/>
        </w:rPr>
        <w:t>,</w:t>
      </w:r>
    </w:p>
    <w:p w14:paraId="78E5F26D" w14:textId="77777777" w:rsidR="00CC28EB" w:rsidRPr="00A3006B" w:rsidRDefault="00CC28EB" w:rsidP="00CC28EB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3006B">
        <w:rPr>
          <w:rFonts w:ascii="Calibri" w:hAnsi="Calibri" w:cs="Calibri"/>
          <w:sz w:val="21"/>
          <w:szCs w:val="21"/>
        </w:rPr>
        <w:t>modyfikacji dotychczasowego zlecenia</w:t>
      </w:r>
      <w:r>
        <w:rPr>
          <w:rFonts w:ascii="Calibri" w:hAnsi="Calibri" w:cs="Calibri"/>
          <w:sz w:val="21"/>
          <w:szCs w:val="21"/>
        </w:rPr>
        <w:t xml:space="preserve"> wykonawczego</w:t>
      </w:r>
      <w:r w:rsidRPr="00A3006B">
        <w:rPr>
          <w:rFonts w:ascii="Calibri" w:hAnsi="Calibri" w:cs="Calibri"/>
          <w:sz w:val="21"/>
          <w:szCs w:val="21"/>
        </w:rPr>
        <w:t>,</w:t>
      </w:r>
    </w:p>
    <w:p w14:paraId="28924293" w14:textId="77777777" w:rsidR="00CC28EB" w:rsidRPr="00A3006B" w:rsidRDefault="00CC28EB" w:rsidP="00CC28EB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3006B">
        <w:rPr>
          <w:rFonts w:ascii="Calibri" w:hAnsi="Calibri" w:cs="Calibri"/>
          <w:sz w:val="21"/>
          <w:szCs w:val="21"/>
        </w:rPr>
        <w:t xml:space="preserve">rezygnacji z dotychczasowego zlecenia </w:t>
      </w:r>
      <w:r>
        <w:rPr>
          <w:rFonts w:ascii="Calibri" w:hAnsi="Calibri" w:cs="Calibri"/>
          <w:sz w:val="21"/>
          <w:szCs w:val="21"/>
        </w:rPr>
        <w:t>wykonawczego</w:t>
      </w:r>
      <w:r w:rsidRPr="00A3006B">
        <w:rPr>
          <w:rFonts w:ascii="Calibri" w:hAnsi="Calibri" w:cs="Calibri"/>
          <w:sz w:val="21"/>
          <w:szCs w:val="21"/>
        </w:rPr>
        <w:t>,</w:t>
      </w:r>
    </w:p>
    <w:p w14:paraId="0E10C85D" w14:textId="77777777" w:rsidR="00CC28EB" w:rsidRDefault="00CC28EB" w:rsidP="00CC28EB">
      <w:pPr>
        <w:pStyle w:val="Akapitzlist"/>
        <w:ind w:left="1440"/>
        <w:jc w:val="both"/>
        <w:rPr>
          <w:rFonts w:ascii="Calibri" w:hAnsi="Calibri" w:cs="Calibri"/>
          <w:sz w:val="21"/>
          <w:szCs w:val="21"/>
        </w:rPr>
      </w:pPr>
      <w:r w:rsidRPr="00A3006B">
        <w:rPr>
          <w:rFonts w:ascii="Calibri" w:hAnsi="Calibri" w:cs="Calibri"/>
          <w:sz w:val="21"/>
          <w:szCs w:val="21"/>
        </w:rPr>
        <w:t>zaś Wykonawca nie obciąży Zamawiającego żadnymi dodatkowymi kosztami z tego tytułu.</w:t>
      </w:r>
    </w:p>
    <w:p w14:paraId="59B867D3" w14:textId="0919FC23" w:rsidR="000555EA" w:rsidRDefault="000555EA" w:rsidP="000555EA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0555EA">
        <w:rPr>
          <w:rFonts w:ascii="Calibri" w:hAnsi="Calibri" w:cs="Calibri"/>
          <w:sz w:val="21"/>
          <w:szCs w:val="21"/>
        </w:rPr>
        <w:lastRenderedPageBreak/>
        <w:t>Wykonawca ma obowiązek niezwłocznie poinformować Zamawiającego o ewentualnej zmianie ceny lub innych warunków wykonania usługi dokonaniem jakichkolwiek dalszych czynności. Akceptacja zmienionej ceny przez Zamawiającego musi być dokonana w formie mailowej.</w:t>
      </w:r>
    </w:p>
    <w:p w14:paraId="347AE38C" w14:textId="1C1BE5D6" w:rsidR="00CC28EB" w:rsidRDefault="000555EA" w:rsidP="0083364E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234EE">
        <w:rPr>
          <w:rFonts w:ascii="Calibri" w:hAnsi="Calibri" w:cs="Calibri"/>
          <w:sz w:val="21"/>
          <w:szCs w:val="21"/>
        </w:rPr>
        <w:t>Zamawiający zastrzega sobie prawo do weryfikacji wyników dokonanego wyszukiwania</w:t>
      </w:r>
      <w:r>
        <w:rPr>
          <w:rFonts w:ascii="Calibri" w:hAnsi="Calibri" w:cs="Calibri"/>
          <w:sz w:val="21"/>
          <w:szCs w:val="21"/>
        </w:rPr>
        <w:t xml:space="preserve"> zakwaterowań. </w:t>
      </w:r>
      <w:r w:rsidRPr="000555EA">
        <w:rPr>
          <w:rFonts w:ascii="Calibri" w:hAnsi="Calibri" w:cs="Calibri"/>
          <w:sz w:val="21"/>
          <w:szCs w:val="21"/>
        </w:rPr>
        <w:t xml:space="preserve">W przypadku, gdy Zamawiający udowodni Wykonawcy, iż istnieje </w:t>
      </w:r>
      <w:r>
        <w:rPr>
          <w:rFonts w:ascii="Calibri" w:hAnsi="Calibri" w:cs="Calibri"/>
          <w:sz w:val="21"/>
          <w:szCs w:val="21"/>
        </w:rPr>
        <w:t>korzystniejsze</w:t>
      </w:r>
      <w:r w:rsidRPr="000555EA">
        <w:rPr>
          <w:rFonts w:ascii="Calibri" w:hAnsi="Calibri" w:cs="Calibri"/>
          <w:sz w:val="21"/>
          <w:szCs w:val="21"/>
        </w:rPr>
        <w:t xml:space="preserve"> możliw</w:t>
      </w:r>
      <w:r>
        <w:rPr>
          <w:rFonts w:ascii="Calibri" w:hAnsi="Calibri" w:cs="Calibri"/>
          <w:sz w:val="21"/>
          <w:szCs w:val="21"/>
        </w:rPr>
        <w:t>e</w:t>
      </w:r>
      <w:r w:rsidRPr="000555EA">
        <w:rPr>
          <w:rFonts w:ascii="Calibri" w:hAnsi="Calibri" w:cs="Calibri"/>
          <w:sz w:val="21"/>
          <w:szCs w:val="21"/>
        </w:rPr>
        <w:t xml:space="preserve"> do wykupienia</w:t>
      </w:r>
      <w:r>
        <w:rPr>
          <w:rFonts w:ascii="Calibri" w:hAnsi="Calibri" w:cs="Calibri"/>
          <w:sz w:val="21"/>
          <w:szCs w:val="21"/>
        </w:rPr>
        <w:t xml:space="preserve"> zakwaterowanie, </w:t>
      </w:r>
      <w:r w:rsidR="00DB36D9">
        <w:rPr>
          <w:rFonts w:ascii="Calibri" w:hAnsi="Calibri" w:cs="Calibri"/>
          <w:sz w:val="21"/>
          <w:szCs w:val="21"/>
        </w:rPr>
        <w:t xml:space="preserve">lub cena oferowana przez inne wyszukiwarki </w:t>
      </w:r>
      <w:r w:rsidR="00BE06EC">
        <w:rPr>
          <w:rFonts w:ascii="Calibri" w:hAnsi="Calibri" w:cs="Calibri"/>
          <w:sz w:val="21"/>
          <w:szCs w:val="21"/>
        </w:rPr>
        <w:t xml:space="preserve">jest korzystniejsza niż cena zaoferowana przez Wykonawcę, </w:t>
      </w:r>
      <w:r>
        <w:rPr>
          <w:rFonts w:ascii="Calibri" w:hAnsi="Calibri" w:cs="Calibri"/>
          <w:sz w:val="21"/>
          <w:szCs w:val="21"/>
        </w:rPr>
        <w:t>Wykonawca będzie zobligowany do wykupu</w:t>
      </w:r>
      <w:r w:rsidR="00BE06EC">
        <w:rPr>
          <w:rFonts w:ascii="Calibri" w:hAnsi="Calibri" w:cs="Calibri"/>
          <w:sz w:val="21"/>
          <w:szCs w:val="21"/>
        </w:rPr>
        <w:t xml:space="preserve"> korzystniejszego lub tańszego zakwaterowania</w:t>
      </w:r>
      <w:r>
        <w:rPr>
          <w:rFonts w:ascii="Calibri" w:hAnsi="Calibri" w:cs="Calibri"/>
          <w:sz w:val="21"/>
          <w:szCs w:val="21"/>
        </w:rPr>
        <w:t>.</w:t>
      </w:r>
    </w:p>
    <w:p w14:paraId="2779C681" w14:textId="395B9886" w:rsidR="00475AF6" w:rsidRDefault="00475AF6" w:rsidP="002234EE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475AF6">
        <w:rPr>
          <w:rFonts w:ascii="Calibri" w:hAnsi="Calibri" w:cs="Calibri"/>
          <w:sz w:val="21"/>
          <w:szCs w:val="21"/>
        </w:rPr>
        <w:t>Zamawiający zastrzega możliwość rezerwacji kilku pokoi na jedno nazwisko lub na hasło.</w:t>
      </w:r>
    </w:p>
    <w:p w14:paraId="71276802" w14:textId="305716D0" w:rsidR="00253AE0" w:rsidRPr="002234EE" w:rsidRDefault="00A02BB0" w:rsidP="002234EE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02BB0">
        <w:rPr>
          <w:rFonts w:ascii="Calibri" w:hAnsi="Calibri" w:cs="Calibri"/>
          <w:sz w:val="21"/>
          <w:szCs w:val="21"/>
        </w:rPr>
        <w:t xml:space="preserve">Wykonawca zobowiązany jest dostarczać Zamawiającemu potwierdzenia rezerwacji </w:t>
      </w:r>
      <w:r w:rsidR="005017FE">
        <w:rPr>
          <w:rFonts w:ascii="Calibri" w:hAnsi="Calibri" w:cs="Calibri"/>
          <w:sz w:val="21"/>
          <w:szCs w:val="21"/>
        </w:rPr>
        <w:br/>
      </w:r>
      <w:r w:rsidRPr="00A02BB0">
        <w:rPr>
          <w:rFonts w:ascii="Calibri" w:hAnsi="Calibri" w:cs="Calibri"/>
          <w:sz w:val="21"/>
          <w:szCs w:val="21"/>
        </w:rPr>
        <w:t>w formie elektronicznej (PDF)</w:t>
      </w:r>
      <w:r>
        <w:rPr>
          <w:rFonts w:ascii="Calibri" w:hAnsi="Calibri" w:cs="Calibri"/>
          <w:sz w:val="21"/>
          <w:szCs w:val="21"/>
        </w:rPr>
        <w:t>, vouchera</w:t>
      </w:r>
      <w:r w:rsidRPr="00A02BB0">
        <w:rPr>
          <w:rFonts w:ascii="Calibri" w:hAnsi="Calibri" w:cs="Calibri"/>
          <w:sz w:val="21"/>
          <w:szCs w:val="21"/>
        </w:rPr>
        <w:t xml:space="preserve"> lub papierowej na żądanie</w:t>
      </w:r>
      <w:r>
        <w:rPr>
          <w:rFonts w:ascii="Calibri" w:hAnsi="Calibri" w:cs="Calibri"/>
          <w:sz w:val="21"/>
          <w:szCs w:val="21"/>
        </w:rPr>
        <w:t>.</w:t>
      </w:r>
    </w:p>
    <w:p w14:paraId="1740016F" w14:textId="77777777" w:rsidR="00776F19" w:rsidRPr="00E830B8" w:rsidRDefault="004052DF" w:rsidP="00630D0F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E830B8">
        <w:rPr>
          <w:rFonts w:ascii="Calibri" w:hAnsi="Calibri" w:cs="Calibri"/>
          <w:sz w:val="21"/>
          <w:szCs w:val="21"/>
        </w:rPr>
        <w:t xml:space="preserve">Czas reakcji: </w:t>
      </w:r>
    </w:p>
    <w:p w14:paraId="32CD1387" w14:textId="2EEF0315" w:rsidR="00776F19" w:rsidRPr="00E830B8" w:rsidRDefault="004052DF" w:rsidP="00630D0F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E830B8">
        <w:rPr>
          <w:rFonts w:ascii="Calibri" w:hAnsi="Calibri" w:cs="Calibri"/>
          <w:sz w:val="21"/>
          <w:szCs w:val="21"/>
        </w:rPr>
        <w:t xml:space="preserve">Maksymalny czas odpowiedzi Wykonawcy od otrzymania zlecenia jednostkowego wynosi 24 godziny. </w:t>
      </w:r>
      <w:r w:rsidR="006A7DF2" w:rsidRPr="00E830B8">
        <w:rPr>
          <w:rFonts w:ascii="Calibri" w:hAnsi="Calibri" w:cs="Calibri"/>
          <w:sz w:val="21"/>
          <w:szCs w:val="21"/>
        </w:rPr>
        <w:t xml:space="preserve"> </w:t>
      </w:r>
      <w:r w:rsidR="00153F1E" w:rsidRPr="00E830B8">
        <w:rPr>
          <w:rFonts w:ascii="Calibri" w:hAnsi="Calibri" w:cs="Calibri"/>
          <w:sz w:val="21"/>
          <w:szCs w:val="21"/>
        </w:rPr>
        <w:t>Wykonawca może zobowiązać się w Formularzu ofertowym do odpowiedzi na zapytanie Zamawiającego w krótszym czasie.</w:t>
      </w:r>
    </w:p>
    <w:p w14:paraId="3CA9B901" w14:textId="558F4BF2" w:rsidR="00776F19" w:rsidRPr="00E830B8" w:rsidRDefault="00F27E69" w:rsidP="007E53EF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E830B8">
        <w:rPr>
          <w:rFonts w:ascii="Calibri" w:hAnsi="Calibri" w:cs="Calibri"/>
          <w:sz w:val="21"/>
          <w:szCs w:val="21"/>
        </w:rPr>
        <w:t xml:space="preserve">W przypadku pilnych zleceń czas reakcji wynosi </w:t>
      </w:r>
      <w:r w:rsidR="00014B05" w:rsidRPr="00E830B8">
        <w:rPr>
          <w:rFonts w:ascii="Calibri" w:hAnsi="Calibri" w:cs="Calibri"/>
          <w:sz w:val="21"/>
          <w:szCs w:val="21"/>
        </w:rPr>
        <w:t>maksymalnie</w:t>
      </w:r>
      <w:r w:rsidRPr="00E830B8">
        <w:rPr>
          <w:rFonts w:ascii="Calibri" w:hAnsi="Calibri" w:cs="Calibri"/>
          <w:sz w:val="21"/>
          <w:szCs w:val="21"/>
        </w:rPr>
        <w:t xml:space="preserve"> </w:t>
      </w:r>
      <w:r w:rsidR="002234EE" w:rsidRPr="00E830B8">
        <w:rPr>
          <w:rFonts w:ascii="Calibri" w:hAnsi="Calibri" w:cs="Calibri"/>
          <w:sz w:val="21"/>
          <w:szCs w:val="21"/>
        </w:rPr>
        <w:t>3</w:t>
      </w:r>
      <w:r w:rsidRPr="00E830B8">
        <w:rPr>
          <w:rFonts w:ascii="Calibri" w:hAnsi="Calibri" w:cs="Calibri"/>
          <w:sz w:val="21"/>
          <w:szCs w:val="21"/>
        </w:rPr>
        <w:t xml:space="preserve"> godzin</w:t>
      </w:r>
      <w:r w:rsidR="002234EE" w:rsidRPr="00E830B8">
        <w:rPr>
          <w:rFonts w:ascii="Calibri" w:hAnsi="Calibri" w:cs="Calibri"/>
          <w:sz w:val="21"/>
          <w:szCs w:val="21"/>
        </w:rPr>
        <w:t>y</w:t>
      </w:r>
      <w:r w:rsidRPr="00E830B8">
        <w:rPr>
          <w:rFonts w:ascii="Calibri" w:hAnsi="Calibri" w:cs="Calibri"/>
          <w:sz w:val="21"/>
          <w:szCs w:val="21"/>
        </w:rPr>
        <w:t>.</w:t>
      </w:r>
      <w:r w:rsidR="007E53EF" w:rsidRPr="00E830B8">
        <w:rPr>
          <w:rFonts w:ascii="Calibri" w:hAnsi="Calibri" w:cs="Calibri"/>
          <w:sz w:val="21"/>
          <w:szCs w:val="21"/>
        </w:rPr>
        <w:t xml:space="preserve"> Wykonawca może zobowiązać się w Formularzu ofertowym do odpowiedzi na zapytanie Zamawiającego </w:t>
      </w:r>
      <w:r w:rsidR="005017FE" w:rsidRPr="00E830B8">
        <w:rPr>
          <w:rFonts w:ascii="Calibri" w:hAnsi="Calibri" w:cs="Calibri"/>
          <w:sz w:val="21"/>
          <w:szCs w:val="21"/>
        </w:rPr>
        <w:br/>
      </w:r>
      <w:r w:rsidR="007E53EF" w:rsidRPr="00E830B8">
        <w:rPr>
          <w:rFonts w:ascii="Calibri" w:hAnsi="Calibri" w:cs="Calibri"/>
          <w:sz w:val="21"/>
          <w:szCs w:val="21"/>
        </w:rPr>
        <w:t>w krótszym czasie.</w:t>
      </w:r>
    </w:p>
    <w:p w14:paraId="5203E4CE" w14:textId="77777777" w:rsidR="00776F19" w:rsidRPr="00E830B8" w:rsidRDefault="004052DF" w:rsidP="00630D0F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E830B8">
        <w:rPr>
          <w:rFonts w:ascii="Calibri" w:hAnsi="Calibri" w:cs="Calibri"/>
          <w:sz w:val="21"/>
          <w:szCs w:val="21"/>
        </w:rPr>
        <w:t xml:space="preserve">Obsługa i wsparcie: </w:t>
      </w:r>
    </w:p>
    <w:p w14:paraId="1C9429EC" w14:textId="4DE6AB2A" w:rsidR="00776F19" w:rsidRPr="002234EE" w:rsidRDefault="004052DF" w:rsidP="00630D0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1"/>
          <w:szCs w:val="21"/>
        </w:rPr>
      </w:pPr>
      <w:r w:rsidRPr="00E830B8">
        <w:rPr>
          <w:rFonts w:ascii="Calibri" w:hAnsi="Calibri" w:cs="Calibri"/>
          <w:sz w:val="21"/>
          <w:szCs w:val="21"/>
        </w:rPr>
        <w:t>Wykonawca zapewni dedykowaną</w:t>
      </w:r>
      <w:r w:rsidRPr="001F27D5">
        <w:rPr>
          <w:rFonts w:ascii="Calibri" w:hAnsi="Calibri" w:cs="Calibri"/>
          <w:sz w:val="21"/>
          <w:szCs w:val="21"/>
        </w:rPr>
        <w:t xml:space="preserve"> osobę</w:t>
      </w:r>
      <w:r w:rsidR="00BB2246" w:rsidRPr="001F27D5">
        <w:rPr>
          <w:rFonts w:ascii="Calibri" w:hAnsi="Calibri" w:cs="Calibri"/>
          <w:sz w:val="21"/>
          <w:szCs w:val="21"/>
        </w:rPr>
        <w:t>/ osoby</w:t>
      </w:r>
      <w:r w:rsidRPr="001F27D5">
        <w:rPr>
          <w:rFonts w:ascii="Calibri" w:hAnsi="Calibri" w:cs="Calibri"/>
          <w:sz w:val="21"/>
          <w:szCs w:val="21"/>
        </w:rPr>
        <w:t xml:space="preserve"> do realizacji zamówienia, dostępną w dni robocze</w:t>
      </w:r>
      <w:r w:rsidR="00776F19" w:rsidRPr="002234EE">
        <w:rPr>
          <w:rFonts w:ascii="Calibri" w:hAnsi="Calibri" w:cs="Calibri"/>
          <w:sz w:val="21"/>
          <w:szCs w:val="21"/>
        </w:rPr>
        <w:t xml:space="preserve">, w godzinach </w:t>
      </w:r>
      <w:r w:rsidR="002234EE" w:rsidRPr="002234EE">
        <w:rPr>
          <w:rFonts w:ascii="Calibri" w:hAnsi="Calibri" w:cs="Calibri"/>
          <w:sz w:val="21"/>
          <w:szCs w:val="21"/>
        </w:rPr>
        <w:t>8</w:t>
      </w:r>
      <w:r w:rsidR="00BB2246" w:rsidRPr="002234EE">
        <w:rPr>
          <w:rFonts w:ascii="Calibri" w:hAnsi="Calibri" w:cs="Calibri"/>
          <w:sz w:val="21"/>
          <w:szCs w:val="21"/>
        </w:rPr>
        <w:t>:00 – 1</w:t>
      </w:r>
      <w:r w:rsidR="002234EE" w:rsidRPr="002234EE">
        <w:rPr>
          <w:rFonts w:ascii="Calibri" w:hAnsi="Calibri" w:cs="Calibri"/>
          <w:sz w:val="21"/>
          <w:szCs w:val="21"/>
        </w:rPr>
        <w:t>8</w:t>
      </w:r>
      <w:r w:rsidR="00BB2246" w:rsidRPr="002234EE">
        <w:rPr>
          <w:rFonts w:ascii="Calibri" w:hAnsi="Calibri" w:cs="Calibri"/>
          <w:sz w:val="21"/>
          <w:szCs w:val="21"/>
        </w:rPr>
        <w:t>:00;</w:t>
      </w:r>
    </w:p>
    <w:p w14:paraId="0C30CCDA" w14:textId="41E23EFA" w:rsidR="00776F19" w:rsidRPr="001F27D5" w:rsidRDefault="004052DF" w:rsidP="00630D0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Dodatkowo Wykonawca zapewni</w:t>
      </w:r>
      <w:r w:rsidR="00776F19" w:rsidRPr="001F27D5">
        <w:rPr>
          <w:rFonts w:ascii="Calibri" w:hAnsi="Calibri" w:cs="Calibri"/>
          <w:sz w:val="21"/>
          <w:szCs w:val="21"/>
        </w:rPr>
        <w:t>:</w:t>
      </w:r>
    </w:p>
    <w:p w14:paraId="53EA257A" w14:textId="69C5A8F8" w:rsidR="00776F19" w:rsidRPr="001F27D5" w:rsidRDefault="00776F19" w:rsidP="00630D0F">
      <w:pPr>
        <w:pStyle w:val="Akapitzlist"/>
        <w:ind w:left="1440"/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- </w:t>
      </w:r>
      <w:r w:rsidR="004052DF" w:rsidRPr="001F27D5">
        <w:rPr>
          <w:rFonts w:ascii="Calibri" w:hAnsi="Calibri" w:cs="Calibri"/>
          <w:sz w:val="21"/>
          <w:szCs w:val="21"/>
        </w:rPr>
        <w:t xml:space="preserve"> numer telefonu awaryjnego</w:t>
      </w:r>
      <w:r w:rsidRPr="001F27D5">
        <w:rPr>
          <w:rFonts w:ascii="Calibri" w:hAnsi="Calibri" w:cs="Calibri"/>
          <w:sz w:val="21"/>
          <w:szCs w:val="21"/>
        </w:rPr>
        <w:t xml:space="preserve">, dostępny poza godzinami pracy i w dni wolne </w:t>
      </w:r>
      <w:r w:rsidR="005017FE">
        <w:rPr>
          <w:rFonts w:ascii="Calibri" w:hAnsi="Calibri" w:cs="Calibri"/>
          <w:sz w:val="21"/>
          <w:szCs w:val="21"/>
        </w:rPr>
        <w:br/>
      </w:r>
      <w:r w:rsidRPr="001F27D5">
        <w:rPr>
          <w:rFonts w:ascii="Calibri" w:hAnsi="Calibri" w:cs="Calibri"/>
          <w:sz w:val="21"/>
          <w:szCs w:val="21"/>
        </w:rPr>
        <w:t>(tj. sobota/niedziela</w:t>
      </w:r>
      <w:r w:rsidR="00BB2246" w:rsidRPr="001F27D5">
        <w:rPr>
          <w:rFonts w:ascii="Calibri" w:hAnsi="Calibri" w:cs="Calibri"/>
          <w:sz w:val="21"/>
          <w:szCs w:val="21"/>
        </w:rPr>
        <w:t xml:space="preserve"> i święta</w:t>
      </w:r>
      <w:r w:rsidRPr="001F27D5">
        <w:rPr>
          <w:rFonts w:ascii="Calibri" w:hAnsi="Calibri" w:cs="Calibri"/>
          <w:sz w:val="21"/>
          <w:szCs w:val="21"/>
        </w:rPr>
        <w:t>)</w:t>
      </w:r>
      <w:r w:rsidR="00BB2246" w:rsidRPr="001F27D5">
        <w:rPr>
          <w:rFonts w:ascii="Calibri" w:hAnsi="Calibri" w:cs="Calibri"/>
          <w:sz w:val="21"/>
          <w:szCs w:val="21"/>
        </w:rPr>
        <w:t>;</w:t>
      </w:r>
    </w:p>
    <w:p w14:paraId="5715B58B" w14:textId="0D13CDE0" w:rsidR="004052DF" w:rsidRPr="001F27D5" w:rsidRDefault="00776F19" w:rsidP="00630D0F">
      <w:pPr>
        <w:pStyle w:val="Akapitzlist"/>
        <w:ind w:left="1440"/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 xml:space="preserve">- </w:t>
      </w:r>
      <w:r w:rsidR="00E417C4" w:rsidRPr="001F27D5">
        <w:rPr>
          <w:rFonts w:ascii="Calibri" w:hAnsi="Calibri" w:cs="Calibri"/>
          <w:sz w:val="21"/>
          <w:szCs w:val="21"/>
        </w:rPr>
        <w:t>a</w:t>
      </w:r>
      <w:r w:rsidRPr="001F27D5">
        <w:rPr>
          <w:rFonts w:ascii="Calibri" w:hAnsi="Calibri" w:cs="Calibri"/>
          <w:sz w:val="21"/>
          <w:szCs w:val="21"/>
        </w:rPr>
        <w:t>dres e-mail dostępny 24 godziny na dobę, 7 dni w tygodniu, umożliwiający składanie zleceń i zgłaszanie zmian.</w:t>
      </w:r>
    </w:p>
    <w:p w14:paraId="00F41475" w14:textId="630488F6" w:rsidR="00776F19" w:rsidRPr="007C052B" w:rsidRDefault="00776F19" w:rsidP="00630D0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1"/>
          <w:szCs w:val="21"/>
        </w:rPr>
      </w:pPr>
      <w:r w:rsidRPr="007C052B">
        <w:rPr>
          <w:rFonts w:ascii="Calibri" w:hAnsi="Calibri" w:cs="Calibri"/>
          <w:sz w:val="21"/>
          <w:szCs w:val="21"/>
        </w:rPr>
        <w:t xml:space="preserve">Alternatywnie Wykonawca może </w:t>
      </w:r>
      <w:r w:rsidR="00C601D5" w:rsidRPr="007C052B">
        <w:rPr>
          <w:rFonts w:ascii="Calibri" w:hAnsi="Calibri" w:cs="Calibri"/>
          <w:sz w:val="21"/>
          <w:szCs w:val="21"/>
        </w:rPr>
        <w:t>za</w:t>
      </w:r>
      <w:r w:rsidR="00CD7A50" w:rsidRPr="007C052B">
        <w:rPr>
          <w:rFonts w:ascii="Calibri" w:hAnsi="Calibri" w:cs="Calibri"/>
          <w:sz w:val="21"/>
          <w:szCs w:val="21"/>
        </w:rPr>
        <w:t>proponować</w:t>
      </w:r>
      <w:r w:rsidRPr="007C052B">
        <w:rPr>
          <w:rFonts w:ascii="Calibri" w:hAnsi="Calibri" w:cs="Calibri"/>
          <w:sz w:val="21"/>
          <w:szCs w:val="21"/>
        </w:rPr>
        <w:t xml:space="preserve"> system rezerwacji </w:t>
      </w:r>
      <w:r w:rsidR="002C0188" w:rsidRPr="007C052B">
        <w:rPr>
          <w:rFonts w:ascii="Calibri" w:hAnsi="Calibri" w:cs="Calibri"/>
          <w:sz w:val="21"/>
          <w:szCs w:val="21"/>
        </w:rPr>
        <w:t xml:space="preserve">online </w:t>
      </w:r>
      <w:r w:rsidRPr="007C052B">
        <w:rPr>
          <w:rFonts w:ascii="Calibri" w:hAnsi="Calibri" w:cs="Calibri"/>
          <w:sz w:val="21"/>
          <w:szCs w:val="21"/>
        </w:rPr>
        <w:t>dedykowany</w:t>
      </w:r>
      <w:r w:rsidR="005017FE">
        <w:rPr>
          <w:rFonts w:ascii="Calibri" w:hAnsi="Calibri" w:cs="Calibri"/>
          <w:sz w:val="21"/>
          <w:szCs w:val="21"/>
        </w:rPr>
        <w:br/>
      </w:r>
      <w:r w:rsidRPr="007C052B">
        <w:rPr>
          <w:rFonts w:ascii="Calibri" w:hAnsi="Calibri" w:cs="Calibri"/>
          <w:sz w:val="21"/>
          <w:szCs w:val="21"/>
        </w:rPr>
        <w:t xml:space="preserve"> do</w:t>
      </w:r>
      <w:r w:rsidR="00C601D5" w:rsidRPr="007C052B">
        <w:rPr>
          <w:rFonts w:ascii="Calibri" w:hAnsi="Calibri" w:cs="Calibri"/>
          <w:sz w:val="21"/>
          <w:szCs w:val="21"/>
        </w:rPr>
        <w:t xml:space="preserve"> obsługi zleceń </w:t>
      </w:r>
      <w:r w:rsidRPr="007C052B">
        <w:rPr>
          <w:rFonts w:ascii="Calibri" w:hAnsi="Calibri" w:cs="Calibri"/>
          <w:sz w:val="21"/>
          <w:szCs w:val="21"/>
        </w:rPr>
        <w:t>Zamawiającego</w:t>
      </w:r>
      <w:r w:rsidR="00C601D5" w:rsidRPr="007C052B">
        <w:rPr>
          <w:rFonts w:ascii="Calibri" w:hAnsi="Calibri" w:cs="Calibri"/>
          <w:sz w:val="21"/>
          <w:szCs w:val="21"/>
        </w:rPr>
        <w:t>. System powinien</w:t>
      </w:r>
      <w:r w:rsidRPr="007C052B">
        <w:rPr>
          <w:rFonts w:ascii="Calibri" w:hAnsi="Calibri" w:cs="Calibri"/>
          <w:sz w:val="21"/>
          <w:szCs w:val="21"/>
        </w:rPr>
        <w:t xml:space="preserve"> </w:t>
      </w:r>
      <w:r w:rsidR="00CD7A50" w:rsidRPr="007C052B">
        <w:rPr>
          <w:rFonts w:ascii="Calibri" w:hAnsi="Calibri" w:cs="Calibri"/>
          <w:sz w:val="21"/>
          <w:szCs w:val="21"/>
        </w:rPr>
        <w:t xml:space="preserve">zapewnić </w:t>
      </w:r>
      <w:r w:rsidRPr="007C052B">
        <w:rPr>
          <w:rFonts w:ascii="Calibri" w:hAnsi="Calibri" w:cs="Calibri"/>
          <w:sz w:val="21"/>
          <w:szCs w:val="21"/>
        </w:rPr>
        <w:t>bieżący dostęp do statusu</w:t>
      </w:r>
      <w:r w:rsidR="00C601D5" w:rsidRPr="007C052B">
        <w:rPr>
          <w:rFonts w:ascii="Calibri" w:hAnsi="Calibri" w:cs="Calibri"/>
          <w:sz w:val="21"/>
          <w:szCs w:val="21"/>
        </w:rPr>
        <w:t xml:space="preserve"> realizacji oraz szczegółowych informacji</w:t>
      </w:r>
      <w:r w:rsidR="002C0188" w:rsidRPr="007C052B">
        <w:rPr>
          <w:rFonts w:ascii="Calibri" w:hAnsi="Calibri" w:cs="Calibri"/>
          <w:sz w:val="21"/>
          <w:szCs w:val="21"/>
        </w:rPr>
        <w:t xml:space="preserve"> </w:t>
      </w:r>
      <w:r w:rsidR="00180B51" w:rsidRPr="007C052B">
        <w:rPr>
          <w:rFonts w:ascii="Calibri" w:hAnsi="Calibri" w:cs="Calibri"/>
          <w:sz w:val="21"/>
          <w:szCs w:val="21"/>
        </w:rPr>
        <w:t xml:space="preserve">dotyczących </w:t>
      </w:r>
      <w:r w:rsidR="002C0188" w:rsidRPr="007C052B">
        <w:rPr>
          <w:rFonts w:ascii="Calibri" w:hAnsi="Calibri" w:cs="Calibri"/>
          <w:sz w:val="21"/>
          <w:szCs w:val="21"/>
        </w:rPr>
        <w:t>zleceń jednostkowych</w:t>
      </w:r>
      <w:r w:rsidRPr="007C052B">
        <w:rPr>
          <w:rFonts w:ascii="Calibri" w:hAnsi="Calibri" w:cs="Calibri"/>
          <w:sz w:val="21"/>
          <w:szCs w:val="21"/>
        </w:rPr>
        <w:t>.</w:t>
      </w:r>
      <w:r w:rsidR="007F109C" w:rsidRPr="007C052B">
        <w:rPr>
          <w:rFonts w:ascii="Calibri" w:hAnsi="Calibri" w:cs="Calibri"/>
          <w:sz w:val="21"/>
          <w:szCs w:val="21"/>
        </w:rPr>
        <w:t xml:space="preserve"> Ostateczna decyzja o</w:t>
      </w:r>
      <w:r w:rsidR="00C601D5" w:rsidRPr="007C052B">
        <w:rPr>
          <w:rFonts w:ascii="Calibri" w:hAnsi="Calibri" w:cs="Calibri"/>
          <w:sz w:val="21"/>
          <w:szCs w:val="21"/>
        </w:rPr>
        <w:t xml:space="preserve"> jego w</w:t>
      </w:r>
      <w:r w:rsidR="00180B51" w:rsidRPr="007C052B">
        <w:rPr>
          <w:rFonts w:ascii="Calibri" w:hAnsi="Calibri" w:cs="Calibri"/>
          <w:sz w:val="21"/>
          <w:szCs w:val="21"/>
        </w:rPr>
        <w:t>drożeniu</w:t>
      </w:r>
      <w:r w:rsidR="00C601D5" w:rsidRPr="007C052B">
        <w:rPr>
          <w:rFonts w:ascii="Calibri" w:hAnsi="Calibri" w:cs="Calibri"/>
          <w:sz w:val="21"/>
          <w:szCs w:val="21"/>
        </w:rPr>
        <w:t xml:space="preserve"> będzie należeć do Zamawiającego, </w:t>
      </w:r>
      <w:r w:rsidR="00180B51" w:rsidRPr="007C052B">
        <w:rPr>
          <w:rFonts w:ascii="Calibri" w:hAnsi="Calibri" w:cs="Calibri"/>
          <w:sz w:val="21"/>
          <w:szCs w:val="21"/>
        </w:rPr>
        <w:t xml:space="preserve">która zostanie podjęta </w:t>
      </w:r>
      <w:r w:rsidR="005017FE">
        <w:rPr>
          <w:rFonts w:ascii="Calibri" w:hAnsi="Calibri" w:cs="Calibri"/>
          <w:sz w:val="21"/>
          <w:szCs w:val="21"/>
        </w:rPr>
        <w:br/>
      </w:r>
      <w:r w:rsidR="00180B51" w:rsidRPr="007C052B">
        <w:rPr>
          <w:rFonts w:ascii="Calibri" w:hAnsi="Calibri" w:cs="Calibri"/>
          <w:sz w:val="21"/>
          <w:szCs w:val="21"/>
        </w:rPr>
        <w:t xml:space="preserve">w oparciu </w:t>
      </w:r>
      <w:r w:rsidR="00C601D5" w:rsidRPr="007C052B">
        <w:rPr>
          <w:rFonts w:ascii="Calibri" w:hAnsi="Calibri" w:cs="Calibri"/>
          <w:sz w:val="21"/>
          <w:szCs w:val="21"/>
        </w:rPr>
        <w:t>o oce</w:t>
      </w:r>
      <w:r w:rsidR="00180B51" w:rsidRPr="007C052B">
        <w:rPr>
          <w:rFonts w:ascii="Calibri" w:hAnsi="Calibri" w:cs="Calibri"/>
          <w:sz w:val="21"/>
          <w:szCs w:val="21"/>
        </w:rPr>
        <w:t>nę</w:t>
      </w:r>
      <w:r w:rsidR="00CD7A50" w:rsidRPr="007C052B">
        <w:rPr>
          <w:rFonts w:ascii="Calibri" w:hAnsi="Calibri" w:cs="Calibri"/>
          <w:sz w:val="21"/>
          <w:szCs w:val="21"/>
        </w:rPr>
        <w:t xml:space="preserve"> funkcjonalności systemu</w:t>
      </w:r>
      <w:r w:rsidR="00180B51" w:rsidRPr="007C052B">
        <w:rPr>
          <w:rFonts w:ascii="Calibri" w:hAnsi="Calibri" w:cs="Calibri"/>
          <w:sz w:val="21"/>
          <w:szCs w:val="21"/>
        </w:rPr>
        <w:t xml:space="preserve"> </w:t>
      </w:r>
      <w:r w:rsidR="00CD7A50" w:rsidRPr="007C052B">
        <w:rPr>
          <w:rFonts w:ascii="Calibri" w:hAnsi="Calibri" w:cs="Calibri"/>
          <w:sz w:val="21"/>
          <w:szCs w:val="21"/>
        </w:rPr>
        <w:t xml:space="preserve">po </w:t>
      </w:r>
      <w:r w:rsidR="00180B51" w:rsidRPr="007C052B">
        <w:rPr>
          <w:rFonts w:ascii="Calibri" w:hAnsi="Calibri" w:cs="Calibri"/>
          <w:sz w:val="21"/>
          <w:szCs w:val="21"/>
        </w:rPr>
        <w:t>przeprowadzonej prezentacji</w:t>
      </w:r>
      <w:r w:rsidR="00895964" w:rsidRPr="007C052B">
        <w:rPr>
          <w:rFonts w:ascii="Calibri" w:hAnsi="Calibri" w:cs="Calibri"/>
          <w:sz w:val="21"/>
          <w:szCs w:val="21"/>
        </w:rPr>
        <w:t xml:space="preserve"> systemu </w:t>
      </w:r>
      <w:r w:rsidR="00180B51" w:rsidRPr="007C052B">
        <w:rPr>
          <w:rFonts w:ascii="Calibri" w:hAnsi="Calibri" w:cs="Calibri"/>
          <w:sz w:val="21"/>
          <w:szCs w:val="21"/>
        </w:rPr>
        <w:t>przez Wykonawcę</w:t>
      </w:r>
      <w:r w:rsidR="007F109C" w:rsidRPr="007C052B">
        <w:rPr>
          <w:rFonts w:ascii="Calibri" w:hAnsi="Calibri" w:cs="Calibri"/>
          <w:sz w:val="21"/>
          <w:szCs w:val="21"/>
        </w:rPr>
        <w:t>.</w:t>
      </w:r>
    </w:p>
    <w:p w14:paraId="58E9E617" w14:textId="77777777" w:rsidR="00776F19" w:rsidRPr="007C052B" w:rsidRDefault="004052DF" w:rsidP="004052DF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C052B">
        <w:rPr>
          <w:rFonts w:ascii="Calibri" w:hAnsi="Calibri" w:cs="Calibri"/>
          <w:sz w:val="21"/>
          <w:szCs w:val="21"/>
        </w:rPr>
        <w:t xml:space="preserve">Kompleksowa realizacja: </w:t>
      </w:r>
    </w:p>
    <w:p w14:paraId="2493F903" w14:textId="77777777" w:rsidR="00776F19" w:rsidRPr="006A2D8F" w:rsidRDefault="004052DF" w:rsidP="00776F19">
      <w:pPr>
        <w:pStyle w:val="Akapitzlist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6A2D8F">
        <w:rPr>
          <w:rFonts w:ascii="Calibri" w:hAnsi="Calibri" w:cs="Calibri"/>
          <w:sz w:val="21"/>
          <w:szCs w:val="21"/>
        </w:rPr>
        <w:t>Wykonawca będzie odpowiedzialny za sprawne</w:t>
      </w:r>
      <w:r w:rsidR="00776F19" w:rsidRPr="006A2D8F">
        <w:rPr>
          <w:rFonts w:ascii="Calibri" w:hAnsi="Calibri" w:cs="Calibri"/>
          <w:sz w:val="21"/>
          <w:szCs w:val="21"/>
        </w:rPr>
        <w:t xml:space="preserve">, </w:t>
      </w:r>
      <w:r w:rsidR="00014B05" w:rsidRPr="006A2D8F">
        <w:rPr>
          <w:rFonts w:ascii="Calibri" w:hAnsi="Calibri" w:cs="Calibri"/>
          <w:sz w:val="21"/>
          <w:szCs w:val="21"/>
        </w:rPr>
        <w:t>rzetelne</w:t>
      </w:r>
      <w:r w:rsidR="00776F19" w:rsidRPr="006A2D8F">
        <w:rPr>
          <w:rFonts w:ascii="Calibri" w:hAnsi="Calibri" w:cs="Calibri"/>
          <w:sz w:val="21"/>
          <w:szCs w:val="21"/>
        </w:rPr>
        <w:t xml:space="preserve"> i terminowe </w:t>
      </w:r>
      <w:r w:rsidRPr="006A2D8F">
        <w:rPr>
          <w:rFonts w:ascii="Calibri" w:hAnsi="Calibri" w:cs="Calibri"/>
          <w:sz w:val="21"/>
          <w:szCs w:val="21"/>
        </w:rPr>
        <w:t xml:space="preserve"> dokonywanie zmian </w:t>
      </w:r>
      <w:r w:rsidR="00776F19" w:rsidRPr="006A2D8F">
        <w:rPr>
          <w:rFonts w:ascii="Calibri" w:hAnsi="Calibri" w:cs="Calibri"/>
          <w:sz w:val="21"/>
          <w:szCs w:val="21"/>
        </w:rPr>
        <w:t>oraz</w:t>
      </w:r>
      <w:r w:rsidRPr="006A2D8F">
        <w:rPr>
          <w:rFonts w:ascii="Calibri" w:hAnsi="Calibri" w:cs="Calibri"/>
          <w:sz w:val="21"/>
          <w:szCs w:val="21"/>
        </w:rPr>
        <w:t xml:space="preserve"> anulacji rezerwacji na żądanie Zamawiającego</w:t>
      </w:r>
      <w:r w:rsidR="00776F19" w:rsidRPr="006A2D8F">
        <w:rPr>
          <w:rFonts w:ascii="Calibri" w:hAnsi="Calibri" w:cs="Calibri"/>
          <w:sz w:val="21"/>
          <w:szCs w:val="21"/>
        </w:rPr>
        <w:t>.</w:t>
      </w:r>
      <w:r w:rsidRPr="006A2D8F">
        <w:rPr>
          <w:rFonts w:ascii="Calibri" w:hAnsi="Calibri" w:cs="Calibri"/>
          <w:sz w:val="21"/>
          <w:szCs w:val="21"/>
        </w:rPr>
        <w:t xml:space="preserve"> </w:t>
      </w:r>
    </w:p>
    <w:p w14:paraId="420D838D" w14:textId="21BC534B" w:rsidR="007F109C" w:rsidRDefault="00776F19" w:rsidP="003768C6">
      <w:pPr>
        <w:pStyle w:val="Akapitzlist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6A2D8F">
        <w:rPr>
          <w:rFonts w:ascii="Calibri" w:hAnsi="Calibri" w:cs="Calibri"/>
          <w:sz w:val="21"/>
          <w:szCs w:val="21"/>
        </w:rPr>
        <w:t>Wszelkie zmiany lub anulacje</w:t>
      </w:r>
      <w:r w:rsidR="004052DF" w:rsidRPr="006A2D8F">
        <w:rPr>
          <w:rFonts w:ascii="Calibri" w:hAnsi="Calibri" w:cs="Calibri"/>
          <w:sz w:val="21"/>
          <w:szCs w:val="21"/>
        </w:rPr>
        <w:t xml:space="preserve"> </w:t>
      </w:r>
      <w:r w:rsidRPr="006A2D8F">
        <w:rPr>
          <w:rFonts w:ascii="Calibri" w:hAnsi="Calibri" w:cs="Calibri"/>
          <w:sz w:val="21"/>
          <w:szCs w:val="21"/>
        </w:rPr>
        <w:t>dokonywane zgodnie z warunkami rezerwacji nie mogą obciążać Zamawiającego dodatkowymi kosztami</w:t>
      </w:r>
      <w:r w:rsidR="004052DF" w:rsidRPr="006A2D8F">
        <w:rPr>
          <w:rFonts w:ascii="Calibri" w:hAnsi="Calibri" w:cs="Calibri"/>
          <w:sz w:val="21"/>
          <w:szCs w:val="21"/>
        </w:rPr>
        <w:t>.</w:t>
      </w:r>
    </w:p>
    <w:p w14:paraId="2311E340" w14:textId="77777777" w:rsidR="003768C6" w:rsidRPr="003768C6" w:rsidRDefault="003768C6" w:rsidP="003768C6">
      <w:pPr>
        <w:pStyle w:val="Akapitzlist"/>
        <w:ind w:left="1440"/>
        <w:rPr>
          <w:rFonts w:ascii="Calibri" w:hAnsi="Calibri" w:cs="Calibri"/>
          <w:sz w:val="21"/>
          <w:szCs w:val="21"/>
        </w:rPr>
      </w:pPr>
    </w:p>
    <w:p w14:paraId="767BBF8F" w14:textId="35DFA62A" w:rsidR="002C0188" w:rsidRPr="003768C6" w:rsidRDefault="007F109C" w:rsidP="00412720">
      <w:pPr>
        <w:pStyle w:val="Akapitzlist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7C052B">
        <w:rPr>
          <w:rFonts w:ascii="Calibri" w:hAnsi="Calibri" w:cs="Calibri"/>
          <w:b/>
          <w:bCs/>
          <w:sz w:val="21"/>
          <w:szCs w:val="21"/>
        </w:rPr>
        <w:t xml:space="preserve">Zasady dotyczące </w:t>
      </w:r>
      <w:r w:rsidRPr="003768C6">
        <w:rPr>
          <w:rFonts w:ascii="Calibri" w:hAnsi="Calibri" w:cs="Calibri"/>
          <w:b/>
          <w:bCs/>
          <w:sz w:val="21"/>
          <w:szCs w:val="21"/>
        </w:rPr>
        <w:t>a</w:t>
      </w:r>
      <w:r w:rsidR="002C0188" w:rsidRPr="003768C6">
        <w:rPr>
          <w:rFonts w:ascii="Calibri" w:hAnsi="Calibri" w:cs="Calibri"/>
          <w:b/>
          <w:bCs/>
          <w:sz w:val="21"/>
          <w:szCs w:val="21"/>
        </w:rPr>
        <w:t>nulowani</w:t>
      </w:r>
      <w:r w:rsidRPr="003768C6">
        <w:rPr>
          <w:rFonts w:ascii="Calibri" w:hAnsi="Calibri" w:cs="Calibri"/>
          <w:b/>
          <w:bCs/>
          <w:sz w:val="21"/>
          <w:szCs w:val="21"/>
        </w:rPr>
        <w:t>a</w:t>
      </w:r>
      <w:r w:rsidR="002C0188" w:rsidRPr="003768C6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3768C6">
        <w:rPr>
          <w:rFonts w:ascii="Calibri" w:hAnsi="Calibri" w:cs="Calibri"/>
          <w:b/>
          <w:bCs/>
          <w:sz w:val="21"/>
          <w:szCs w:val="21"/>
        </w:rPr>
        <w:t>lub</w:t>
      </w:r>
      <w:r w:rsidR="002C0188" w:rsidRPr="003768C6">
        <w:rPr>
          <w:rFonts w:ascii="Calibri" w:hAnsi="Calibri" w:cs="Calibri"/>
          <w:b/>
          <w:bCs/>
          <w:sz w:val="21"/>
          <w:szCs w:val="21"/>
        </w:rPr>
        <w:t xml:space="preserve"> zmian</w:t>
      </w:r>
      <w:r w:rsidRPr="003768C6">
        <w:rPr>
          <w:rFonts w:ascii="Calibri" w:hAnsi="Calibri" w:cs="Calibri"/>
          <w:b/>
          <w:bCs/>
          <w:sz w:val="21"/>
          <w:szCs w:val="21"/>
        </w:rPr>
        <w:t xml:space="preserve"> w</w:t>
      </w:r>
      <w:r w:rsidR="002C0188" w:rsidRPr="003768C6">
        <w:rPr>
          <w:rFonts w:ascii="Calibri" w:hAnsi="Calibri" w:cs="Calibri"/>
          <w:b/>
          <w:bCs/>
          <w:sz w:val="21"/>
          <w:szCs w:val="21"/>
        </w:rPr>
        <w:t xml:space="preserve"> rezerwacji </w:t>
      </w:r>
    </w:p>
    <w:p w14:paraId="2C522240" w14:textId="01876120" w:rsidR="007F109C" w:rsidRDefault="002C0188" w:rsidP="007C052B">
      <w:pPr>
        <w:pStyle w:val="Akapitzlist"/>
        <w:numPr>
          <w:ilvl w:val="0"/>
          <w:numId w:val="17"/>
        </w:numPr>
        <w:ind w:left="709"/>
        <w:jc w:val="both"/>
        <w:rPr>
          <w:rFonts w:ascii="Calibri" w:hAnsi="Calibri" w:cs="Calibri"/>
          <w:sz w:val="21"/>
          <w:szCs w:val="21"/>
        </w:rPr>
      </w:pPr>
      <w:r w:rsidRPr="003768C6">
        <w:rPr>
          <w:rFonts w:ascii="Calibri" w:hAnsi="Calibri" w:cs="Calibri"/>
          <w:sz w:val="21"/>
          <w:szCs w:val="21"/>
        </w:rPr>
        <w:t>Zamawiający zastrzega możliwość zmiany nazwisk gości do 12 godzin przed przyjazdem do obiektu hotelarskiego</w:t>
      </w:r>
      <w:r w:rsidR="001B4EAD">
        <w:rPr>
          <w:rFonts w:ascii="Calibri" w:hAnsi="Calibri" w:cs="Calibri"/>
          <w:sz w:val="21"/>
          <w:szCs w:val="21"/>
        </w:rPr>
        <w:t xml:space="preserve"> </w:t>
      </w:r>
      <w:r w:rsidR="001B4EAD" w:rsidRPr="001B4EAD">
        <w:rPr>
          <w:rFonts w:ascii="Calibri" w:hAnsi="Calibri" w:cs="Calibri"/>
          <w:sz w:val="21"/>
          <w:szCs w:val="21"/>
        </w:rPr>
        <w:t>lub zgodnie z warunkami określonymi przez hotel</w:t>
      </w:r>
      <w:r w:rsidR="001B4EAD">
        <w:rPr>
          <w:rFonts w:ascii="Calibri" w:hAnsi="Calibri" w:cs="Calibri"/>
          <w:sz w:val="21"/>
          <w:szCs w:val="21"/>
        </w:rPr>
        <w:t>.</w:t>
      </w:r>
    </w:p>
    <w:p w14:paraId="5FD02246" w14:textId="77777777" w:rsidR="007F109C" w:rsidRDefault="002C0188" w:rsidP="007C052B">
      <w:pPr>
        <w:pStyle w:val="Akapitzlist"/>
        <w:numPr>
          <w:ilvl w:val="0"/>
          <w:numId w:val="17"/>
        </w:numPr>
        <w:ind w:left="709"/>
        <w:jc w:val="both"/>
        <w:rPr>
          <w:rFonts w:ascii="Calibri" w:hAnsi="Calibri" w:cs="Calibri"/>
          <w:sz w:val="21"/>
          <w:szCs w:val="21"/>
        </w:rPr>
      </w:pPr>
      <w:r w:rsidRPr="003768C6">
        <w:rPr>
          <w:rFonts w:ascii="Calibri" w:hAnsi="Calibri" w:cs="Calibri"/>
          <w:sz w:val="21"/>
          <w:szCs w:val="21"/>
        </w:rPr>
        <w:t>Zamawiający zastrzega możliwość zmiany dat w rezerwacji do 24 godzin przed przyjazdem (zgodnie z dostępnością pokoi w obiekcie oraz obowiązującą polityką anulacji hotelu).</w:t>
      </w:r>
    </w:p>
    <w:p w14:paraId="38C5B666" w14:textId="77777777" w:rsidR="007F109C" w:rsidRPr="003768C6" w:rsidRDefault="002C0188" w:rsidP="007C052B">
      <w:pPr>
        <w:pStyle w:val="Akapitzlist"/>
        <w:numPr>
          <w:ilvl w:val="0"/>
          <w:numId w:val="17"/>
        </w:numPr>
        <w:ind w:left="709"/>
        <w:jc w:val="both"/>
        <w:rPr>
          <w:rStyle w:val="cf01"/>
          <w:rFonts w:ascii="Calibri" w:hAnsi="Calibri" w:cs="Calibri"/>
          <w:sz w:val="21"/>
          <w:szCs w:val="21"/>
        </w:rPr>
      </w:pP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Wykonawca jest zobowiązany każdorazowo do poinformowania </w:t>
      </w:r>
      <w:r w:rsidR="006A2D8F" w:rsidRPr="007F109C">
        <w:rPr>
          <w:rStyle w:val="cf01"/>
          <w:rFonts w:ascii="Calibri" w:eastAsiaTheme="majorEastAsia" w:hAnsi="Calibri" w:cs="Calibri"/>
          <w:sz w:val="21"/>
          <w:szCs w:val="21"/>
        </w:rPr>
        <w:t>Z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amawiającego, w ostatnim dniu, w którym możliwe jest </w:t>
      </w:r>
      <w:proofErr w:type="spellStart"/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>bezkosztowe</w:t>
      </w:r>
      <w:proofErr w:type="spellEnd"/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 anulowanie dokonanej rezerwacji lub jej zmiana o fakcie 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lastRenderedPageBreak/>
        <w:t>upływu terminu. Jeżeli termin ten jest dniem wolnym od</w:t>
      </w:r>
      <w:r w:rsidR="006A2D8F" w:rsidRPr="007F109C">
        <w:rPr>
          <w:rStyle w:val="cf01"/>
          <w:rFonts w:ascii="Calibri" w:eastAsiaTheme="majorEastAsia" w:hAnsi="Calibri" w:cs="Calibri"/>
          <w:sz w:val="21"/>
          <w:szCs w:val="21"/>
        </w:rPr>
        <w:t xml:space="preserve"> 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pracy </w:t>
      </w:r>
      <w:r w:rsidR="006A2D8F" w:rsidRPr="007F109C">
        <w:rPr>
          <w:rStyle w:val="cf01"/>
          <w:rFonts w:ascii="Calibri" w:eastAsiaTheme="majorEastAsia" w:hAnsi="Calibri" w:cs="Calibri"/>
          <w:sz w:val="21"/>
          <w:szCs w:val="21"/>
        </w:rPr>
        <w:t>Z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amawiającego, wówczas ww. powiadomienie powinno być dokonane w godzinach roboczych </w:t>
      </w:r>
      <w:r w:rsidR="006A2D8F" w:rsidRPr="007F109C">
        <w:rPr>
          <w:rStyle w:val="cf01"/>
          <w:rFonts w:ascii="Calibri" w:eastAsiaTheme="majorEastAsia" w:hAnsi="Calibri" w:cs="Calibri"/>
          <w:sz w:val="21"/>
          <w:szCs w:val="21"/>
        </w:rPr>
        <w:t>Z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amawiającego tj. od 8:00 do 17:00 w ostatnim dniu roboczym poprzedzającym ten dzień. </w:t>
      </w:r>
    </w:p>
    <w:p w14:paraId="19797A62" w14:textId="77777777" w:rsidR="00895964" w:rsidRPr="003768C6" w:rsidRDefault="002C0188" w:rsidP="007C052B">
      <w:pPr>
        <w:pStyle w:val="Akapitzlist"/>
        <w:numPr>
          <w:ilvl w:val="0"/>
          <w:numId w:val="17"/>
        </w:numPr>
        <w:ind w:left="709"/>
        <w:jc w:val="both"/>
        <w:rPr>
          <w:rStyle w:val="cf01"/>
          <w:rFonts w:ascii="Calibri" w:hAnsi="Calibri" w:cs="Calibri"/>
          <w:sz w:val="21"/>
          <w:szCs w:val="21"/>
        </w:rPr>
      </w:pP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Wykonawca będzie zobowiązany do </w:t>
      </w:r>
      <w:proofErr w:type="spellStart"/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>bezkosztowej</w:t>
      </w:r>
      <w:proofErr w:type="spellEnd"/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 zmiany lub anulowania dokonanej rezerwacji, o ile fakt ten został zgłoszony w terminie. </w:t>
      </w:r>
    </w:p>
    <w:p w14:paraId="6B270400" w14:textId="63D70F2E" w:rsidR="00895964" w:rsidRDefault="002C0188" w:rsidP="007C052B">
      <w:pPr>
        <w:pStyle w:val="Akapitzlist"/>
        <w:numPr>
          <w:ilvl w:val="0"/>
          <w:numId w:val="17"/>
        </w:numPr>
        <w:ind w:left="709"/>
        <w:jc w:val="both"/>
        <w:rPr>
          <w:rFonts w:ascii="Calibri" w:hAnsi="Calibri" w:cs="Calibri"/>
          <w:sz w:val="21"/>
          <w:szCs w:val="21"/>
        </w:rPr>
      </w:pP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Anulacje bądź zmiany zamówienia w dni wolne od pracy (tj. w soboty, niedziele i święta) </w:t>
      </w:r>
      <w:r w:rsidR="006A2D8F" w:rsidRPr="00895964">
        <w:rPr>
          <w:rStyle w:val="cf01"/>
          <w:rFonts w:ascii="Calibri" w:eastAsiaTheme="majorEastAsia" w:hAnsi="Calibri" w:cs="Calibri"/>
          <w:sz w:val="21"/>
          <w:szCs w:val="21"/>
        </w:rPr>
        <w:t>po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winny odbywać się za pomocą linii telefonicznej czynnej 24 godziny na dobę, o której mowa w </w:t>
      </w:r>
      <w:r w:rsidR="007C052B">
        <w:rPr>
          <w:rStyle w:val="cf01"/>
          <w:rFonts w:ascii="Calibri" w:eastAsiaTheme="majorEastAsia" w:hAnsi="Calibri" w:cs="Calibri"/>
          <w:sz w:val="21"/>
          <w:szCs w:val="21"/>
        </w:rPr>
        <w:t>O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pisie przedmiotu zamówienia rozdział pn. </w:t>
      </w:r>
      <w:r w:rsidR="00895964" w:rsidRPr="003768C6">
        <w:rPr>
          <w:rFonts w:ascii="Calibri" w:hAnsi="Calibri" w:cs="Calibri"/>
          <w:sz w:val="21"/>
          <w:szCs w:val="21"/>
        </w:rPr>
        <w:t>V. Zasady dotyczące wykonywania usługi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, ust. </w:t>
      </w:r>
      <w:r w:rsidR="00895964"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3 </w:t>
      </w:r>
      <w:r w:rsidR="00895964" w:rsidRPr="003768C6">
        <w:rPr>
          <w:rFonts w:ascii="Calibri" w:hAnsi="Calibri" w:cs="Calibri"/>
          <w:sz w:val="21"/>
          <w:szCs w:val="21"/>
        </w:rPr>
        <w:t>Obsługa i wsparcie.</w:t>
      </w:r>
    </w:p>
    <w:p w14:paraId="3C868825" w14:textId="77777777" w:rsidR="00895964" w:rsidRPr="003768C6" w:rsidRDefault="006A2D8F" w:rsidP="007C052B">
      <w:pPr>
        <w:pStyle w:val="Akapitzlist"/>
        <w:numPr>
          <w:ilvl w:val="0"/>
          <w:numId w:val="17"/>
        </w:numPr>
        <w:ind w:left="709"/>
        <w:jc w:val="both"/>
        <w:rPr>
          <w:rStyle w:val="cf01"/>
          <w:rFonts w:ascii="Calibri" w:hAnsi="Calibri" w:cs="Calibri"/>
          <w:sz w:val="21"/>
          <w:szCs w:val="21"/>
        </w:rPr>
      </w:pP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Zamawiający, jeżeli wybierze usługę niepodlegającą anulacji, ponosi pełne koszty usługi niezależnie od tego czy zostanie </w:t>
      </w:r>
      <w:r w:rsidRPr="00895964">
        <w:rPr>
          <w:rStyle w:val="cf01"/>
          <w:rFonts w:ascii="Calibri" w:eastAsiaTheme="majorEastAsia" w:hAnsi="Calibri" w:cs="Calibri"/>
          <w:sz w:val="21"/>
          <w:szCs w:val="21"/>
        </w:rPr>
        <w:t xml:space="preserve">ona 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wykorzystana, pod warunkiem powiadomienia przez </w:t>
      </w:r>
      <w:r w:rsidRPr="00895964">
        <w:rPr>
          <w:rStyle w:val="cf01"/>
          <w:rFonts w:ascii="Calibri" w:eastAsiaTheme="majorEastAsia" w:hAnsi="Calibri" w:cs="Calibri"/>
          <w:sz w:val="21"/>
          <w:szCs w:val="21"/>
        </w:rPr>
        <w:t>W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ykonawcę o tym fakcie </w:t>
      </w:r>
      <w:r w:rsidRPr="00895964">
        <w:rPr>
          <w:rStyle w:val="cf01"/>
          <w:rFonts w:ascii="Calibri" w:eastAsiaTheme="majorEastAsia" w:hAnsi="Calibri" w:cs="Calibri"/>
          <w:sz w:val="21"/>
          <w:szCs w:val="21"/>
        </w:rPr>
        <w:t>Z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amawiającego w momencie potwierdzenia przyjęcia zlecenia do realizacji. </w:t>
      </w:r>
    </w:p>
    <w:p w14:paraId="27932A3A" w14:textId="4C6E4B2D" w:rsidR="002C0188" w:rsidRPr="003768C6" w:rsidRDefault="006A2D8F" w:rsidP="003768C6">
      <w:pPr>
        <w:pStyle w:val="Akapitzlist"/>
        <w:numPr>
          <w:ilvl w:val="0"/>
          <w:numId w:val="17"/>
        </w:numPr>
        <w:ind w:left="709"/>
        <w:jc w:val="both"/>
        <w:rPr>
          <w:rFonts w:ascii="Calibri" w:hAnsi="Calibri" w:cs="Calibri"/>
          <w:sz w:val="21"/>
          <w:szCs w:val="21"/>
        </w:rPr>
      </w:pP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Koszty związane z anulowaniem zamówień wskazane w ust. 6 ponoszone będą przez </w:t>
      </w:r>
      <w:r w:rsidRPr="00895964">
        <w:rPr>
          <w:rStyle w:val="cf01"/>
          <w:rFonts w:ascii="Calibri" w:eastAsiaTheme="majorEastAsia" w:hAnsi="Calibri" w:cs="Calibri"/>
          <w:sz w:val="21"/>
          <w:szCs w:val="21"/>
        </w:rPr>
        <w:t>Z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amawiającego na podstawie faktury wystawionej przez </w:t>
      </w:r>
      <w:r w:rsidR="003768C6">
        <w:rPr>
          <w:rStyle w:val="cf01"/>
          <w:rFonts w:ascii="Calibri" w:eastAsiaTheme="majorEastAsia" w:hAnsi="Calibri" w:cs="Calibri"/>
          <w:sz w:val="21"/>
          <w:szCs w:val="21"/>
        </w:rPr>
        <w:t>W</w:t>
      </w:r>
      <w:r w:rsidRPr="003768C6">
        <w:rPr>
          <w:rStyle w:val="cf01"/>
          <w:rFonts w:ascii="Calibri" w:eastAsiaTheme="majorEastAsia" w:hAnsi="Calibri" w:cs="Calibri"/>
          <w:sz w:val="21"/>
          <w:szCs w:val="21"/>
        </w:rPr>
        <w:t xml:space="preserve">ykonawcę. </w:t>
      </w:r>
    </w:p>
    <w:p w14:paraId="2C77A5D4" w14:textId="77777777" w:rsidR="00BB2246" w:rsidRPr="001F27D5" w:rsidRDefault="00BB2246" w:rsidP="007C052B">
      <w:pPr>
        <w:pStyle w:val="Akapitzlist"/>
        <w:ind w:left="1440"/>
        <w:jc w:val="both"/>
        <w:rPr>
          <w:rFonts w:ascii="Calibri" w:hAnsi="Calibri" w:cs="Calibri"/>
          <w:sz w:val="21"/>
          <w:szCs w:val="21"/>
        </w:rPr>
      </w:pPr>
    </w:p>
    <w:p w14:paraId="6723CFEE" w14:textId="4A452146" w:rsidR="004052DF" w:rsidRPr="001F27D5" w:rsidRDefault="004052DF" w:rsidP="00412720">
      <w:pPr>
        <w:pStyle w:val="Akapitzlist"/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b/>
          <w:bCs/>
          <w:sz w:val="21"/>
          <w:szCs w:val="21"/>
        </w:rPr>
        <w:t>Obowiązki Wykonawcy</w:t>
      </w:r>
    </w:p>
    <w:p w14:paraId="63ECD02D" w14:textId="5C2410CB" w:rsidR="004052DF" w:rsidRPr="001F27D5" w:rsidRDefault="004052DF" w:rsidP="00630D0F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Komunikacja: Wszelka komunikacja między Wykonawcą a Zamawiającym odbywać się będzie drogą mailową. Potwierdzenia rezerwacji i informacje o szczegółach noclegów muszą być przesyłane niezwłocznie, w formacie PDF</w:t>
      </w:r>
      <w:r w:rsidR="001B27A3" w:rsidRPr="001F27D5">
        <w:rPr>
          <w:rFonts w:ascii="Calibri" w:hAnsi="Calibri" w:cs="Calibri"/>
          <w:sz w:val="21"/>
          <w:szCs w:val="21"/>
        </w:rPr>
        <w:t xml:space="preserve"> lub za pośrednictwem systemu rezerwacyjnego</w:t>
      </w:r>
      <w:r w:rsidR="007070EB">
        <w:rPr>
          <w:rFonts w:ascii="Calibri" w:hAnsi="Calibri" w:cs="Calibri"/>
          <w:sz w:val="21"/>
          <w:szCs w:val="21"/>
        </w:rPr>
        <w:t xml:space="preserve"> (</w:t>
      </w:r>
      <w:r w:rsidR="00895964">
        <w:rPr>
          <w:rFonts w:ascii="Calibri" w:hAnsi="Calibri" w:cs="Calibri"/>
          <w:sz w:val="21"/>
          <w:szCs w:val="21"/>
        </w:rPr>
        <w:t xml:space="preserve">jeśli </w:t>
      </w:r>
      <w:r w:rsidR="007070EB">
        <w:rPr>
          <w:rFonts w:ascii="Calibri" w:hAnsi="Calibri" w:cs="Calibri"/>
          <w:sz w:val="21"/>
          <w:szCs w:val="21"/>
        </w:rPr>
        <w:t>zostanie zatwierdzony</w:t>
      </w:r>
      <w:r w:rsidR="00895964">
        <w:rPr>
          <w:rFonts w:ascii="Calibri" w:hAnsi="Calibri" w:cs="Calibri"/>
          <w:sz w:val="21"/>
          <w:szCs w:val="21"/>
        </w:rPr>
        <w:t xml:space="preserve"> i wdrożony na życzenie </w:t>
      </w:r>
      <w:r w:rsidR="007070EB">
        <w:rPr>
          <w:rFonts w:ascii="Calibri" w:hAnsi="Calibri" w:cs="Calibri"/>
          <w:sz w:val="21"/>
          <w:szCs w:val="21"/>
        </w:rPr>
        <w:t>Zamawiającego)</w:t>
      </w:r>
      <w:r w:rsidR="001B27A3" w:rsidRPr="001F27D5">
        <w:rPr>
          <w:rFonts w:ascii="Calibri" w:hAnsi="Calibri" w:cs="Calibri"/>
          <w:sz w:val="21"/>
          <w:szCs w:val="21"/>
        </w:rPr>
        <w:t>. System rezerwacyjny powinien umożliwiać automatyczne przesyłanie powiadomień o statusie rezerwacji na wskazany adres e-mail Zamawiającego.</w:t>
      </w:r>
    </w:p>
    <w:p w14:paraId="0EFB2BB6" w14:textId="355F113C" w:rsidR="004052DF" w:rsidRPr="001F27D5" w:rsidRDefault="004052DF" w:rsidP="00630D0F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Zarządzanie kosztami: Wykonawca zapewni, że cena usługi nie będzie zawierała ukrytych prowizji ani dodatkowych opłat transakcyjnych, chyba że zostały one wcześniej uzgodnione i</w:t>
      </w:r>
      <w:r w:rsidR="00B83323" w:rsidRPr="001F27D5">
        <w:rPr>
          <w:rFonts w:ascii="Calibri" w:hAnsi="Calibri" w:cs="Calibri"/>
          <w:sz w:val="21"/>
          <w:szCs w:val="21"/>
        </w:rPr>
        <w:t> </w:t>
      </w:r>
      <w:r w:rsidRPr="001F27D5">
        <w:rPr>
          <w:rFonts w:ascii="Calibri" w:hAnsi="Calibri" w:cs="Calibri"/>
          <w:sz w:val="21"/>
          <w:szCs w:val="21"/>
        </w:rPr>
        <w:t>zaakceptowane przez Zamawiającego.</w:t>
      </w:r>
    </w:p>
    <w:p w14:paraId="41F94BE2" w14:textId="20C03991" w:rsidR="001B27A3" w:rsidRPr="001F27D5" w:rsidRDefault="001B27A3" w:rsidP="00630D0F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Standardy obsługi: Usługi muszą być zgodne z wymaganiami Zamawiającego oraz standardami określonymi w polskich przepisach dotyczących usług hotelarskich.</w:t>
      </w:r>
    </w:p>
    <w:p w14:paraId="28701DE4" w14:textId="3A959F5C" w:rsidR="001B4EAD" w:rsidRPr="001F27D5" w:rsidRDefault="004052DF" w:rsidP="00630D0F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1F27D5">
        <w:rPr>
          <w:rFonts w:ascii="Calibri" w:hAnsi="Calibri" w:cs="Calibri"/>
          <w:sz w:val="21"/>
          <w:szCs w:val="21"/>
        </w:rPr>
        <w:t>Raportowanie i weryfikacja: Na życzenie Zamawiającego, Wykonawca przedstawi dokumenty potwierdzające rezerwacje oraz przeprowadzi okresowe raportowanie dotyczące realizowanych usług.</w:t>
      </w:r>
      <w:r w:rsidR="00B83323" w:rsidRPr="001F27D5">
        <w:rPr>
          <w:rFonts w:ascii="Calibri" w:hAnsi="Calibri" w:cs="Calibri"/>
          <w:sz w:val="21"/>
          <w:szCs w:val="21"/>
        </w:rPr>
        <w:t xml:space="preserve"> Raport powinien zawierać szczegóły dotyczące zrealizowanych usług, w tym dane o kosztach, lokalizacjach i liczbie noclegów</w:t>
      </w:r>
      <w:r w:rsidR="001B4EAD">
        <w:rPr>
          <w:rFonts w:ascii="Calibri" w:hAnsi="Calibri" w:cs="Calibri"/>
          <w:sz w:val="21"/>
          <w:szCs w:val="21"/>
        </w:rPr>
        <w:t>.</w:t>
      </w:r>
    </w:p>
    <w:p w14:paraId="096E028D" w14:textId="6AA66B7F" w:rsidR="0032289F" w:rsidRPr="003768C6" w:rsidRDefault="001B4EAD" w:rsidP="00376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3768C6">
        <w:rPr>
          <w:rFonts w:ascii="Calibri" w:hAnsi="Calibri" w:cs="Calibri"/>
          <w:sz w:val="21"/>
          <w:szCs w:val="21"/>
        </w:rPr>
        <w:t>Wykonawca zobowiązany jest do rozpatrzenia reklamacji w terminie do 14 dni. W przypadku, gdy reklamacja wymaga dodatkowej weryfikacji, Wykonawca poinformuje Zamawiającego o</w:t>
      </w:r>
      <w:r w:rsidR="003768C6" w:rsidRPr="003768C6">
        <w:rPr>
          <w:rFonts w:ascii="Calibri" w:hAnsi="Calibri" w:cs="Calibri"/>
          <w:sz w:val="21"/>
          <w:szCs w:val="21"/>
        </w:rPr>
        <w:t> </w:t>
      </w:r>
      <w:r w:rsidRPr="003768C6">
        <w:rPr>
          <w:rFonts w:ascii="Calibri" w:hAnsi="Calibri" w:cs="Calibri"/>
          <w:sz w:val="21"/>
          <w:szCs w:val="21"/>
        </w:rPr>
        <w:t>przyczynach opóźnienia i przewidywanym terminie zakończenia procesu. Wykonawca reprezentuje Zamawiającego w kontaktach z obiektami hotelowymi, podejmując działania mające na celu uzyskanie zwrotu kosztów, rekompensat lub odszkodowań w przypadku niewłaściwego wykonania usługi.</w:t>
      </w:r>
    </w:p>
    <w:sectPr w:rsidR="0032289F" w:rsidRPr="003768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FDAC" w14:textId="77777777" w:rsidR="00F71CF7" w:rsidRDefault="00F71CF7" w:rsidP="001F27D5">
      <w:pPr>
        <w:spacing w:after="0" w:line="240" w:lineRule="auto"/>
      </w:pPr>
      <w:r>
        <w:separator/>
      </w:r>
    </w:p>
  </w:endnote>
  <w:endnote w:type="continuationSeparator" w:id="0">
    <w:p w14:paraId="35E3D413" w14:textId="77777777" w:rsidR="00F71CF7" w:rsidRDefault="00F71CF7" w:rsidP="001F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1342829"/>
      <w:docPartObj>
        <w:docPartGallery w:val="Page Numbers (Bottom of Page)"/>
        <w:docPartUnique/>
      </w:docPartObj>
    </w:sdtPr>
    <w:sdtEndPr/>
    <w:sdtContent>
      <w:p w14:paraId="0D5F213D" w14:textId="77777777" w:rsidR="001F27D5" w:rsidRDefault="001F27D5" w:rsidP="001F27D5">
        <w:pPr>
          <w:pStyle w:val="Stopka"/>
          <w:jc w:val="right"/>
        </w:pPr>
        <w:r w:rsidRPr="003306A6">
          <w:rPr>
            <w:sz w:val="18"/>
          </w:rPr>
          <w:fldChar w:fldCharType="begin"/>
        </w:r>
        <w:r w:rsidRPr="003306A6">
          <w:rPr>
            <w:sz w:val="18"/>
          </w:rPr>
          <w:instrText>PAGE   \* MERGEFORMAT</w:instrText>
        </w:r>
        <w:r w:rsidRPr="003306A6">
          <w:rPr>
            <w:sz w:val="18"/>
          </w:rPr>
          <w:fldChar w:fldCharType="separate"/>
        </w:r>
        <w:r>
          <w:rPr>
            <w:sz w:val="18"/>
          </w:rPr>
          <w:t>1</w:t>
        </w:r>
        <w:r w:rsidRPr="003306A6">
          <w:rPr>
            <w:sz w:val="18"/>
          </w:rPr>
          <w:fldChar w:fldCharType="end"/>
        </w:r>
      </w:p>
    </w:sdtContent>
  </w:sdt>
  <w:p w14:paraId="26B9D3C5" w14:textId="77777777" w:rsidR="001F27D5" w:rsidRDefault="001F27D5" w:rsidP="001F27D5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69FD" w14:textId="77777777" w:rsidR="00F71CF7" w:rsidRDefault="00F71CF7" w:rsidP="001F27D5">
      <w:pPr>
        <w:spacing w:after="0" w:line="240" w:lineRule="auto"/>
      </w:pPr>
      <w:r>
        <w:separator/>
      </w:r>
    </w:p>
  </w:footnote>
  <w:footnote w:type="continuationSeparator" w:id="0">
    <w:p w14:paraId="4F9126FB" w14:textId="77777777" w:rsidR="00F71CF7" w:rsidRDefault="00F71CF7" w:rsidP="001F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A43A" w14:textId="27BF1447" w:rsidR="001F27D5" w:rsidRPr="00383041" w:rsidRDefault="001F27D5" w:rsidP="001F27D5">
    <w:pPr>
      <w:pBdr>
        <w:bottom w:val="single" w:sz="4" w:space="1" w:color="auto"/>
      </w:pBdr>
      <w:jc w:val="both"/>
      <w:rPr>
        <w:rFonts w:cstheme="minorHAnsi"/>
        <w:i/>
        <w:sz w:val="21"/>
        <w:szCs w:val="21"/>
      </w:rPr>
    </w:pPr>
    <w:r w:rsidRPr="00383041">
      <w:rPr>
        <w:rFonts w:cstheme="minorHAnsi"/>
        <w:b/>
        <w:sz w:val="21"/>
        <w:szCs w:val="21"/>
      </w:rPr>
      <w:t xml:space="preserve">Numer sprawy: </w:t>
    </w:r>
    <w:r w:rsidR="00E830B8">
      <w:rPr>
        <w:rFonts w:cstheme="minorHAnsi"/>
        <w:b/>
        <w:sz w:val="21"/>
        <w:szCs w:val="21"/>
      </w:rPr>
      <w:t>5</w:t>
    </w:r>
    <w:r w:rsidRPr="00383041">
      <w:rPr>
        <w:rFonts w:cstheme="minorHAnsi"/>
        <w:b/>
        <w:sz w:val="21"/>
        <w:szCs w:val="21"/>
      </w:rPr>
      <w:t>/2024/</w:t>
    </w:r>
    <w:r w:rsidR="00E830B8">
      <w:rPr>
        <w:rFonts w:cstheme="minorHAnsi"/>
        <w:b/>
        <w:sz w:val="21"/>
        <w:szCs w:val="21"/>
      </w:rPr>
      <w:t>DAG</w:t>
    </w:r>
    <w:r>
      <w:rPr>
        <w:rFonts w:cstheme="minorHAnsi"/>
        <w:b/>
        <w:sz w:val="21"/>
        <w:szCs w:val="21"/>
      </w:rPr>
      <w:t xml:space="preserve">                                              </w:t>
    </w:r>
    <w:r w:rsidRPr="00383041">
      <w:rPr>
        <w:rFonts w:cstheme="minorHAnsi"/>
        <w:i/>
        <w:sz w:val="21"/>
        <w:szCs w:val="21"/>
      </w:rPr>
      <w:t>Załącznik nr 2</w:t>
    </w:r>
    <w:r>
      <w:rPr>
        <w:rFonts w:cstheme="minorHAnsi"/>
        <w:i/>
        <w:sz w:val="21"/>
        <w:szCs w:val="21"/>
      </w:rPr>
      <w:t xml:space="preserve"> do SWZ</w:t>
    </w:r>
    <w:r w:rsidRPr="00383041">
      <w:rPr>
        <w:rFonts w:cstheme="minorHAnsi"/>
        <w:i/>
        <w:sz w:val="21"/>
        <w:szCs w:val="21"/>
      </w:rPr>
      <w:t>. Opis przedmiotu zamówienia</w:t>
    </w:r>
  </w:p>
  <w:p w14:paraId="64BD6D1E" w14:textId="77777777" w:rsidR="001F27D5" w:rsidRDefault="001F27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4F1"/>
    <w:multiLevelType w:val="multilevel"/>
    <w:tmpl w:val="4862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75B09"/>
    <w:multiLevelType w:val="hybridMultilevel"/>
    <w:tmpl w:val="7B3C2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C76A0D"/>
    <w:multiLevelType w:val="multilevel"/>
    <w:tmpl w:val="930E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A0028"/>
    <w:multiLevelType w:val="hybridMultilevel"/>
    <w:tmpl w:val="4FD40A12"/>
    <w:lvl w:ilvl="0" w:tplc="D6C6FF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E7E32A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29C29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A05EC07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F11ED3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3EA09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A468A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DE5892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5D4832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" w15:restartNumberingAfterBreak="0">
    <w:nsid w:val="1FBB10B1"/>
    <w:multiLevelType w:val="hybridMultilevel"/>
    <w:tmpl w:val="3A7AC5EC"/>
    <w:lvl w:ilvl="0" w:tplc="D08AE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A07AF"/>
    <w:multiLevelType w:val="multilevel"/>
    <w:tmpl w:val="F170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D4869"/>
    <w:multiLevelType w:val="hybridMultilevel"/>
    <w:tmpl w:val="17962B12"/>
    <w:lvl w:ilvl="0" w:tplc="C6E00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681E"/>
    <w:multiLevelType w:val="hybridMultilevel"/>
    <w:tmpl w:val="39003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90518"/>
    <w:multiLevelType w:val="hybridMultilevel"/>
    <w:tmpl w:val="54CC8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753BC"/>
    <w:multiLevelType w:val="hybridMultilevel"/>
    <w:tmpl w:val="2ACAD04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42114007"/>
    <w:multiLevelType w:val="hybridMultilevel"/>
    <w:tmpl w:val="9FAAE53E"/>
    <w:lvl w:ilvl="0" w:tplc="0A76A8E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C6CF5"/>
    <w:multiLevelType w:val="hybridMultilevel"/>
    <w:tmpl w:val="53C669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B6CE1"/>
    <w:multiLevelType w:val="multilevel"/>
    <w:tmpl w:val="2068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E001A"/>
    <w:multiLevelType w:val="hybridMultilevel"/>
    <w:tmpl w:val="7E8C6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2B2E"/>
    <w:multiLevelType w:val="hybridMultilevel"/>
    <w:tmpl w:val="94FE4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C7DEA"/>
    <w:multiLevelType w:val="hybridMultilevel"/>
    <w:tmpl w:val="A776D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5E1099"/>
    <w:multiLevelType w:val="hybridMultilevel"/>
    <w:tmpl w:val="64A6AB26"/>
    <w:lvl w:ilvl="0" w:tplc="50E4D4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5A04C3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40BCBA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1E6B2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78CC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FD894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D32D1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09CC5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D2A00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652519C0"/>
    <w:multiLevelType w:val="multilevel"/>
    <w:tmpl w:val="DFE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05D14"/>
    <w:multiLevelType w:val="hybridMultilevel"/>
    <w:tmpl w:val="D2EC5D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9230EDA"/>
    <w:multiLevelType w:val="multilevel"/>
    <w:tmpl w:val="18CE0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820B4"/>
    <w:multiLevelType w:val="hybridMultilevel"/>
    <w:tmpl w:val="97F2C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F2078"/>
    <w:multiLevelType w:val="hybridMultilevel"/>
    <w:tmpl w:val="269EBDC4"/>
    <w:lvl w:ilvl="0" w:tplc="B67887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92900"/>
    <w:multiLevelType w:val="hybridMultilevel"/>
    <w:tmpl w:val="50F2DA18"/>
    <w:lvl w:ilvl="0" w:tplc="5DCA79C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C844DF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D4642A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8388D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12C8DF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2C5040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B7D0234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206F6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7F84D1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num w:numId="1" w16cid:durableId="1277761063">
    <w:abstractNumId w:val="17"/>
  </w:num>
  <w:num w:numId="2" w16cid:durableId="271980624">
    <w:abstractNumId w:val="0"/>
  </w:num>
  <w:num w:numId="3" w16cid:durableId="1261186727">
    <w:abstractNumId w:val="19"/>
  </w:num>
  <w:num w:numId="4" w16cid:durableId="2082486713">
    <w:abstractNumId w:val="2"/>
  </w:num>
  <w:num w:numId="5" w16cid:durableId="1338116937">
    <w:abstractNumId w:val="5"/>
  </w:num>
  <w:num w:numId="6" w16cid:durableId="468330022">
    <w:abstractNumId w:val="8"/>
  </w:num>
  <w:num w:numId="7" w16cid:durableId="1941256003">
    <w:abstractNumId w:val="13"/>
  </w:num>
  <w:num w:numId="8" w16cid:durableId="2098594671">
    <w:abstractNumId w:val="15"/>
  </w:num>
  <w:num w:numId="9" w16cid:durableId="707342121">
    <w:abstractNumId w:val="18"/>
  </w:num>
  <w:num w:numId="10" w16cid:durableId="1628973654">
    <w:abstractNumId w:val="6"/>
  </w:num>
  <w:num w:numId="11" w16cid:durableId="184247911">
    <w:abstractNumId w:val="9"/>
  </w:num>
  <w:num w:numId="12" w16cid:durableId="1349285259">
    <w:abstractNumId w:val="7"/>
  </w:num>
  <w:num w:numId="13" w16cid:durableId="540289231">
    <w:abstractNumId w:val="11"/>
  </w:num>
  <w:num w:numId="14" w16cid:durableId="928655379">
    <w:abstractNumId w:val="12"/>
  </w:num>
  <w:num w:numId="15" w16cid:durableId="1102920501">
    <w:abstractNumId w:val="1"/>
  </w:num>
  <w:num w:numId="16" w16cid:durableId="1638297112">
    <w:abstractNumId w:val="4"/>
  </w:num>
  <w:num w:numId="17" w16cid:durableId="230502748">
    <w:abstractNumId w:val="10"/>
  </w:num>
  <w:num w:numId="18" w16cid:durableId="11491630">
    <w:abstractNumId w:val="21"/>
  </w:num>
  <w:num w:numId="19" w16cid:durableId="1560627747">
    <w:abstractNumId w:val="14"/>
  </w:num>
  <w:num w:numId="20" w16cid:durableId="157116706">
    <w:abstractNumId w:val="20"/>
  </w:num>
  <w:num w:numId="21" w16cid:durableId="400836517">
    <w:abstractNumId w:val="16"/>
  </w:num>
  <w:num w:numId="22" w16cid:durableId="1884947374">
    <w:abstractNumId w:val="3"/>
  </w:num>
  <w:num w:numId="23" w16cid:durableId="1907253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F"/>
    <w:rsid w:val="00007D0B"/>
    <w:rsid w:val="00010BFB"/>
    <w:rsid w:val="00011C27"/>
    <w:rsid w:val="00014B05"/>
    <w:rsid w:val="000516E4"/>
    <w:rsid w:val="00052908"/>
    <w:rsid w:val="00052BDD"/>
    <w:rsid w:val="000555EA"/>
    <w:rsid w:val="000634C2"/>
    <w:rsid w:val="00066C7E"/>
    <w:rsid w:val="000C58DD"/>
    <w:rsid w:val="000C76BB"/>
    <w:rsid w:val="000D044E"/>
    <w:rsid w:val="001032F6"/>
    <w:rsid w:val="00104BE5"/>
    <w:rsid w:val="001150F9"/>
    <w:rsid w:val="00115190"/>
    <w:rsid w:val="001154B5"/>
    <w:rsid w:val="00133827"/>
    <w:rsid w:val="00136258"/>
    <w:rsid w:val="001528D9"/>
    <w:rsid w:val="00153F1E"/>
    <w:rsid w:val="00155197"/>
    <w:rsid w:val="00176FB4"/>
    <w:rsid w:val="0017785E"/>
    <w:rsid w:val="00180B51"/>
    <w:rsid w:val="001857A5"/>
    <w:rsid w:val="001B27A3"/>
    <w:rsid w:val="001B4EAD"/>
    <w:rsid w:val="001D0BCB"/>
    <w:rsid w:val="001F2498"/>
    <w:rsid w:val="001F27D5"/>
    <w:rsid w:val="001F457B"/>
    <w:rsid w:val="0020499A"/>
    <w:rsid w:val="00216F44"/>
    <w:rsid w:val="00217B53"/>
    <w:rsid w:val="00217E47"/>
    <w:rsid w:val="00220487"/>
    <w:rsid w:val="002234EE"/>
    <w:rsid w:val="00240F77"/>
    <w:rsid w:val="00253AE0"/>
    <w:rsid w:val="00261390"/>
    <w:rsid w:val="00272960"/>
    <w:rsid w:val="002759C6"/>
    <w:rsid w:val="002C0188"/>
    <w:rsid w:val="002C1224"/>
    <w:rsid w:val="0031709A"/>
    <w:rsid w:val="0032289F"/>
    <w:rsid w:val="003538CA"/>
    <w:rsid w:val="00365B80"/>
    <w:rsid w:val="003752F3"/>
    <w:rsid w:val="003768C6"/>
    <w:rsid w:val="003C75E8"/>
    <w:rsid w:val="004052DF"/>
    <w:rsid w:val="00412720"/>
    <w:rsid w:val="00451476"/>
    <w:rsid w:val="004752AB"/>
    <w:rsid w:val="00475AF6"/>
    <w:rsid w:val="004D292B"/>
    <w:rsid w:val="005017FE"/>
    <w:rsid w:val="00521309"/>
    <w:rsid w:val="00522F0B"/>
    <w:rsid w:val="005459DC"/>
    <w:rsid w:val="0055204C"/>
    <w:rsid w:val="005744DE"/>
    <w:rsid w:val="005B52FF"/>
    <w:rsid w:val="005C67C6"/>
    <w:rsid w:val="005F2782"/>
    <w:rsid w:val="00621DDF"/>
    <w:rsid w:val="00630D0F"/>
    <w:rsid w:val="0067267E"/>
    <w:rsid w:val="00676D3C"/>
    <w:rsid w:val="006A2ABC"/>
    <w:rsid w:val="006A2D8F"/>
    <w:rsid w:val="006A49C6"/>
    <w:rsid w:val="006A7DF2"/>
    <w:rsid w:val="006D5102"/>
    <w:rsid w:val="006D77EF"/>
    <w:rsid w:val="00705EBA"/>
    <w:rsid w:val="007070EB"/>
    <w:rsid w:val="00776F19"/>
    <w:rsid w:val="00796762"/>
    <w:rsid w:val="007A2D65"/>
    <w:rsid w:val="007C052B"/>
    <w:rsid w:val="007C0699"/>
    <w:rsid w:val="007E0DA2"/>
    <w:rsid w:val="007E53EF"/>
    <w:rsid w:val="007E6912"/>
    <w:rsid w:val="007F109C"/>
    <w:rsid w:val="008120A0"/>
    <w:rsid w:val="0083364E"/>
    <w:rsid w:val="008609D0"/>
    <w:rsid w:val="00886ADD"/>
    <w:rsid w:val="00895061"/>
    <w:rsid w:val="00895964"/>
    <w:rsid w:val="008B6260"/>
    <w:rsid w:val="008E2F69"/>
    <w:rsid w:val="008E56FE"/>
    <w:rsid w:val="008E7984"/>
    <w:rsid w:val="00915F3F"/>
    <w:rsid w:val="00932B7F"/>
    <w:rsid w:val="0095239E"/>
    <w:rsid w:val="009657B7"/>
    <w:rsid w:val="00997EDB"/>
    <w:rsid w:val="009A4EEA"/>
    <w:rsid w:val="009B1025"/>
    <w:rsid w:val="009C2516"/>
    <w:rsid w:val="009D2B1D"/>
    <w:rsid w:val="009D3986"/>
    <w:rsid w:val="009D694B"/>
    <w:rsid w:val="009F5E33"/>
    <w:rsid w:val="00A01665"/>
    <w:rsid w:val="00A02BB0"/>
    <w:rsid w:val="00A2264F"/>
    <w:rsid w:val="00A3006B"/>
    <w:rsid w:val="00A55061"/>
    <w:rsid w:val="00A6167D"/>
    <w:rsid w:val="00A91283"/>
    <w:rsid w:val="00AA12BA"/>
    <w:rsid w:val="00AA1902"/>
    <w:rsid w:val="00AD138D"/>
    <w:rsid w:val="00AD158A"/>
    <w:rsid w:val="00B0472A"/>
    <w:rsid w:val="00B41FE3"/>
    <w:rsid w:val="00B455BB"/>
    <w:rsid w:val="00B54383"/>
    <w:rsid w:val="00B622EC"/>
    <w:rsid w:val="00B74F3A"/>
    <w:rsid w:val="00B774F0"/>
    <w:rsid w:val="00B83323"/>
    <w:rsid w:val="00B84DB2"/>
    <w:rsid w:val="00B87269"/>
    <w:rsid w:val="00BB2246"/>
    <w:rsid w:val="00BE06EC"/>
    <w:rsid w:val="00BE4087"/>
    <w:rsid w:val="00BF5BC1"/>
    <w:rsid w:val="00C2496D"/>
    <w:rsid w:val="00C27017"/>
    <w:rsid w:val="00C45FDB"/>
    <w:rsid w:val="00C601D5"/>
    <w:rsid w:val="00C71607"/>
    <w:rsid w:val="00CC28EB"/>
    <w:rsid w:val="00CC2CD5"/>
    <w:rsid w:val="00CC431D"/>
    <w:rsid w:val="00CD7A50"/>
    <w:rsid w:val="00CF7E4C"/>
    <w:rsid w:val="00D10D14"/>
    <w:rsid w:val="00D12F5B"/>
    <w:rsid w:val="00D264E2"/>
    <w:rsid w:val="00D61AEF"/>
    <w:rsid w:val="00DB36D9"/>
    <w:rsid w:val="00DB48D8"/>
    <w:rsid w:val="00DC515B"/>
    <w:rsid w:val="00DD01C0"/>
    <w:rsid w:val="00DD2E00"/>
    <w:rsid w:val="00E0457A"/>
    <w:rsid w:val="00E417C4"/>
    <w:rsid w:val="00E811D5"/>
    <w:rsid w:val="00E830B8"/>
    <w:rsid w:val="00E9484A"/>
    <w:rsid w:val="00ED222F"/>
    <w:rsid w:val="00EE2A1F"/>
    <w:rsid w:val="00EF2D47"/>
    <w:rsid w:val="00F07635"/>
    <w:rsid w:val="00F27E69"/>
    <w:rsid w:val="00F35B04"/>
    <w:rsid w:val="00F4544C"/>
    <w:rsid w:val="00F50A9E"/>
    <w:rsid w:val="00F71CF7"/>
    <w:rsid w:val="00FB7002"/>
    <w:rsid w:val="00FC2263"/>
    <w:rsid w:val="00FC7857"/>
    <w:rsid w:val="00FD1572"/>
    <w:rsid w:val="00FD5E96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41D9"/>
  <w15:docId w15:val="{B76605FA-A246-7641-ACAC-1462A8FA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5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5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2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2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2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52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2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2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5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5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5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52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52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52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2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52D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A49C6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7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7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7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01C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7D5"/>
  </w:style>
  <w:style w:type="paragraph" w:styleId="Stopka">
    <w:name w:val="footer"/>
    <w:basedOn w:val="Normalny"/>
    <w:link w:val="StopkaZnak"/>
    <w:uiPriority w:val="99"/>
    <w:unhideWhenUsed/>
    <w:rsid w:val="001F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7D5"/>
  </w:style>
  <w:style w:type="paragraph" w:customStyle="1" w:styleId="pf0">
    <w:name w:val="pf0"/>
    <w:basedOn w:val="Normalny"/>
    <w:rsid w:val="002C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2C01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CA353C1251FF45AB0AAB8BBA2151A5" ma:contentTypeVersion="12" ma:contentTypeDescription="Utwórz nowy dokument." ma:contentTypeScope="" ma:versionID="f589ceb95ea70628b277c380b1c1ef2e">
  <xsd:schema xmlns:xsd="http://www.w3.org/2001/XMLSchema" xmlns:xs="http://www.w3.org/2001/XMLSchema" xmlns:p="http://schemas.microsoft.com/office/2006/metadata/properties" xmlns:ns2="480a5580-d2df-4ca7-be3b-2c5133534292" xmlns:ns3="c82df691-8541-45a2-b2ef-17ad0750f314" targetNamespace="http://schemas.microsoft.com/office/2006/metadata/properties" ma:root="true" ma:fieldsID="1fba663b89a398e0d210fb1baa423111" ns2:_="" ns3:_="">
    <xsd:import namespace="480a5580-d2df-4ca7-be3b-2c5133534292"/>
    <xsd:import namespace="c82df691-8541-45a2-b2ef-17ad0750f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a5580-d2df-4ca7-be3b-2c51335342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5a587d-8087-438c-85d4-6b7d1f3ccc13}" ma:internalName="TaxCatchAll" ma:showField="CatchAllData" ma:web="480a5580-d2df-4ca7-be3b-2c5133534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df691-8541-45a2-b2ef-17ad0750f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a1d4a942-4c56-476f-87f0-03407371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a5580-d2df-4ca7-be3b-2c5133534292"/>
    <lcf76f155ced4ddcb4097134ff3c332f xmlns="c82df691-8541-45a2-b2ef-17ad0750f3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BC1C7-84CF-4A49-9739-B13268311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753EE-240A-4E42-9135-1E26989A5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44874-D6B0-4218-B2FC-0A6739AC6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a5580-d2df-4ca7-be3b-2c5133534292"/>
    <ds:schemaRef ds:uri="c82df691-8541-45a2-b2ef-17ad0750f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8A816-CF08-4E33-BA93-47184EDF40D5}">
  <ds:schemaRefs>
    <ds:schemaRef ds:uri="http://schemas.microsoft.com/office/2006/metadata/properties"/>
    <ds:schemaRef ds:uri="http://schemas.microsoft.com/office/infopath/2007/PartnerControls"/>
    <ds:schemaRef ds:uri="480a5580-d2df-4ca7-be3b-2c5133534292"/>
    <ds:schemaRef ds:uri="c82df691-8541-45a2-b2ef-17ad0750f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1842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Wójcicka Joanna</dc:creator>
  <cp:keywords/>
  <dc:description/>
  <cp:lastModifiedBy>Janicka Magdalena</cp:lastModifiedBy>
  <cp:revision>3</cp:revision>
  <dcterms:created xsi:type="dcterms:W3CDTF">2024-11-21T11:31:00Z</dcterms:created>
  <dcterms:modified xsi:type="dcterms:W3CDTF">2024-12-18T14:03:00Z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0x0101007FCA353C1251FF45AB0AAB8BBA2151A5</vt:lpwstr>
  </property>
</Properties>
</file>